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drawings/drawing3.xml" ContentType="application/vnd.openxmlformats-officedocument.drawingml.chartshapes+xml"/>
  <Override PartName="/word/charts/chart7.xml" ContentType="application/vnd.openxmlformats-officedocument.drawingml.chart+xml"/>
  <Override PartName="/word/drawings/drawing4.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drawings/drawing5.xml" ContentType="application/vnd.openxmlformats-officedocument.drawingml.chartshapes+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4AA7D" w14:textId="77777777" w:rsidR="00F53C40" w:rsidRPr="0006658E" w:rsidRDefault="00BD604F" w:rsidP="00BD604F">
      <w:pPr>
        <w:spacing w:after="0" w:line="240" w:lineRule="auto"/>
        <w:contextualSpacing/>
        <w:jc w:val="center"/>
        <w:rPr>
          <w:rFonts w:ascii="Times New Roman" w:eastAsia="Times New Roman" w:hAnsi="Times New Roman" w:cs="Times New Roman"/>
          <w:sz w:val="24"/>
          <w:szCs w:val="24"/>
        </w:rPr>
      </w:pPr>
      <w:r w:rsidRPr="0006658E">
        <w:rPr>
          <w:rFonts w:ascii="Times New Roman" w:eastAsia="Times New Roman" w:hAnsi="Times New Roman" w:cs="Times New Roman"/>
          <w:sz w:val="24"/>
          <w:szCs w:val="24"/>
        </w:rPr>
        <w:t xml:space="preserve">Effect of a Core Conditioning Program on Lumbar Paraspinal Area, Asymmetry and Pain Score </w:t>
      </w:r>
    </w:p>
    <w:p w14:paraId="100D5827" w14:textId="77777777" w:rsidR="00F53C40" w:rsidRPr="0006658E" w:rsidRDefault="00F53C40" w:rsidP="00BD604F">
      <w:pPr>
        <w:spacing w:after="0" w:line="240" w:lineRule="auto"/>
        <w:contextualSpacing/>
        <w:jc w:val="center"/>
        <w:rPr>
          <w:rFonts w:ascii="Times New Roman" w:eastAsia="Times New Roman" w:hAnsi="Times New Roman" w:cs="Times New Roman"/>
          <w:sz w:val="24"/>
          <w:szCs w:val="24"/>
        </w:rPr>
      </w:pPr>
    </w:p>
    <w:p w14:paraId="6AFB825E" w14:textId="18C1547A" w:rsidR="00BD604F" w:rsidRPr="0006658E" w:rsidRDefault="00C7727F" w:rsidP="00BD604F">
      <w:pPr>
        <w:spacing w:after="0" w:line="240" w:lineRule="auto"/>
        <w:contextualSpacing/>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w:t>
      </w:r>
      <w:r w:rsidR="00BD604F" w:rsidRPr="0006658E">
        <w:rPr>
          <w:rFonts w:ascii="Times New Roman" w:eastAsia="Times New Roman" w:hAnsi="Times New Roman" w:cs="Times New Roman"/>
          <w:sz w:val="24"/>
          <w:szCs w:val="24"/>
        </w:rPr>
        <w:t>n</w:t>
      </w:r>
      <w:proofErr w:type="gramEnd"/>
      <w:r w:rsidR="00BD604F" w:rsidRPr="0006658E">
        <w:rPr>
          <w:rFonts w:ascii="Times New Roman" w:eastAsia="Times New Roman" w:hAnsi="Times New Roman" w:cs="Times New Roman"/>
          <w:sz w:val="24"/>
          <w:szCs w:val="24"/>
        </w:rPr>
        <w:t xml:space="preserve"> Military Working Dogs with Lumbosacral Pain</w:t>
      </w:r>
    </w:p>
    <w:p w14:paraId="4DC544D0" w14:textId="77777777" w:rsidR="00BD604F" w:rsidRPr="0006658E" w:rsidRDefault="00BD604F" w:rsidP="00BD604F">
      <w:pPr>
        <w:rPr>
          <w:rFonts w:ascii="Times New Roman" w:hAnsi="Times New Roman"/>
          <w:b/>
          <w:sz w:val="24"/>
          <w:szCs w:val="24"/>
          <w:u w:val="single"/>
        </w:rPr>
      </w:pPr>
    </w:p>
    <w:p w14:paraId="23EDB25C" w14:textId="77777777" w:rsidR="00BD604F" w:rsidRPr="0006658E" w:rsidRDefault="00BD604F">
      <w:pPr>
        <w:rPr>
          <w:rFonts w:ascii="Times New Roman" w:hAnsi="Times New Roman"/>
          <w:b/>
          <w:sz w:val="24"/>
          <w:szCs w:val="24"/>
          <w:u w:val="single"/>
        </w:rPr>
      </w:pPr>
    </w:p>
    <w:p w14:paraId="70E0423E" w14:textId="77777777" w:rsidR="00F53C40" w:rsidRPr="0006658E" w:rsidRDefault="00F53C40">
      <w:pPr>
        <w:rPr>
          <w:rFonts w:ascii="Times New Roman" w:hAnsi="Times New Roman"/>
          <w:b/>
          <w:sz w:val="24"/>
          <w:szCs w:val="24"/>
          <w:u w:val="single"/>
        </w:rPr>
      </w:pPr>
    </w:p>
    <w:p w14:paraId="665A4805" w14:textId="77777777" w:rsidR="00F53C40" w:rsidRPr="0006658E" w:rsidRDefault="00F53C40">
      <w:pPr>
        <w:rPr>
          <w:rFonts w:ascii="Times New Roman" w:hAnsi="Times New Roman"/>
          <w:b/>
          <w:sz w:val="24"/>
          <w:szCs w:val="24"/>
          <w:u w:val="single"/>
        </w:rPr>
      </w:pPr>
    </w:p>
    <w:p w14:paraId="3089DFA1" w14:textId="77777777" w:rsidR="00F53C40" w:rsidRPr="0006658E" w:rsidRDefault="00F53C40">
      <w:pPr>
        <w:rPr>
          <w:rFonts w:ascii="Times New Roman" w:hAnsi="Times New Roman"/>
          <w:b/>
          <w:sz w:val="24"/>
          <w:szCs w:val="24"/>
          <w:u w:val="single"/>
        </w:rPr>
      </w:pPr>
    </w:p>
    <w:p w14:paraId="3454E7F9" w14:textId="77777777" w:rsidR="00F53C40" w:rsidRPr="0006658E" w:rsidRDefault="00F53C40">
      <w:pPr>
        <w:rPr>
          <w:rFonts w:ascii="Times New Roman" w:hAnsi="Times New Roman"/>
          <w:b/>
          <w:sz w:val="24"/>
          <w:szCs w:val="24"/>
          <w:u w:val="single"/>
        </w:rPr>
      </w:pPr>
    </w:p>
    <w:p w14:paraId="3854160C" w14:textId="77777777" w:rsidR="00F53C40" w:rsidRPr="0006658E" w:rsidRDefault="00F53C40">
      <w:pPr>
        <w:rPr>
          <w:rFonts w:ascii="Times New Roman" w:hAnsi="Times New Roman"/>
          <w:b/>
          <w:sz w:val="24"/>
          <w:szCs w:val="24"/>
          <w:u w:val="single"/>
        </w:rPr>
      </w:pPr>
    </w:p>
    <w:p w14:paraId="0CDE94FE" w14:textId="77777777" w:rsidR="00F53C40" w:rsidRPr="0006658E" w:rsidRDefault="00F53C40">
      <w:pPr>
        <w:rPr>
          <w:rFonts w:ascii="Times New Roman" w:hAnsi="Times New Roman"/>
          <w:b/>
          <w:sz w:val="24"/>
          <w:szCs w:val="24"/>
          <w:u w:val="single"/>
        </w:rPr>
      </w:pPr>
    </w:p>
    <w:p w14:paraId="52068474" w14:textId="77777777" w:rsidR="00F53C40" w:rsidRPr="0006658E" w:rsidRDefault="00F53C40">
      <w:pPr>
        <w:rPr>
          <w:rFonts w:ascii="Times New Roman" w:hAnsi="Times New Roman"/>
          <w:b/>
          <w:sz w:val="24"/>
          <w:szCs w:val="24"/>
          <w:u w:val="single"/>
        </w:rPr>
      </w:pPr>
    </w:p>
    <w:p w14:paraId="5F14281C" w14:textId="77777777" w:rsidR="00F53C40" w:rsidRPr="0006658E" w:rsidRDefault="00F53C40" w:rsidP="00F53C40">
      <w:pPr>
        <w:jc w:val="center"/>
        <w:rPr>
          <w:rFonts w:ascii="Times New Roman" w:hAnsi="Times New Roman"/>
          <w:sz w:val="24"/>
          <w:szCs w:val="24"/>
        </w:rPr>
      </w:pPr>
      <w:r w:rsidRPr="0006658E">
        <w:rPr>
          <w:rFonts w:ascii="Times New Roman" w:hAnsi="Times New Roman"/>
          <w:sz w:val="24"/>
          <w:szCs w:val="24"/>
        </w:rPr>
        <w:t>A Thesis Presented for the</w:t>
      </w:r>
    </w:p>
    <w:p w14:paraId="2353AF70" w14:textId="77777777" w:rsidR="00F53C40" w:rsidRPr="0006658E" w:rsidRDefault="00F53C40" w:rsidP="00F53C40">
      <w:pPr>
        <w:jc w:val="center"/>
        <w:rPr>
          <w:rFonts w:ascii="Times New Roman" w:hAnsi="Times New Roman"/>
          <w:sz w:val="24"/>
          <w:szCs w:val="24"/>
        </w:rPr>
      </w:pPr>
      <w:r w:rsidRPr="0006658E">
        <w:rPr>
          <w:rFonts w:ascii="Times New Roman" w:hAnsi="Times New Roman"/>
          <w:sz w:val="24"/>
          <w:szCs w:val="24"/>
        </w:rPr>
        <w:t>Master of Science</w:t>
      </w:r>
    </w:p>
    <w:p w14:paraId="5C7E196D" w14:textId="77777777" w:rsidR="00F53C40" w:rsidRPr="0006658E" w:rsidRDefault="00F53C40" w:rsidP="00F53C40">
      <w:pPr>
        <w:jc w:val="center"/>
        <w:rPr>
          <w:rFonts w:ascii="Times New Roman" w:hAnsi="Times New Roman"/>
          <w:sz w:val="24"/>
          <w:szCs w:val="24"/>
        </w:rPr>
      </w:pPr>
      <w:r w:rsidRPr="0006658E">
        <w:rPr>
          <w:rFonts w:ascii="Times New Roman" w:hAnsi="Times New Roman"/>
          <w:sz w:val="24"/>
          <w:szCs w:val="24"/>
        </w:rPr>
        <w:t>Degree</w:t>
      </w:r>
    </w:p>
    <w:p w14:paraId="6CA25E36" w14:textId="77777777" w:rsidR="00F53C40" w:rsidRPr="0006658E" w:rsidRDefault="00F53C40" w:rsidP="00F53C40">
      <w:pPr>
        <w:jc w:val="center"/>
        <w:rPr>
          <w:rFonts w:ascii="Times New Roman" w:hAnsi="Times New Roman"/>
          <w:sz w:val="24"/>
          <w:szCs w:val="24"/>
        </w:rPr>
      </w:pPr>
      <w:r w:rsidRPr="0006658E">
        <w:rPr>
          <w:rFonts w:ascii="Times New Roman" w:hAnsi="Times New Roman"/>
          <w:sz w:val="24"/>
          <w:szCs w:val="24"/>
        </w:rPr>
        <w:t>The University of Tennessee, Knoxville</w:t>
      </w:r>
    </w:p>
    <w:p w14:paraId="2C0521DF" w14:textId="77777777" w:rsidR="00F53C40" w:rsidRPr="0006658E" w:rsidRDefault="00F53C40" w:rsidP="00F53C40">
      <w:pPr>
        <w:jc w:val="center"/>
        <w:rPr>
          <w:rFonts w:ascii="Times New Roman" w:hAnsi="Times New Roman"/>
          <w:sz w:val="24"/>
          <w:szCs w:val="24"/>
        </w:rPr>
      </w:pPr>
    </w:p>
    <w:p w14:paraId="5BF14359" w14:textId="77777777" w:rsidR="00F53C40" w:rsidRPr="0006658E" w:rsidRDefault="00F53C40" w:rsidP="00F53C40">
      <w:pPr>
        <w:jc w:val="center"/>
        <w:rPr>
          <w:rFonts w:ascii="Times New Roman" w:hAnsi="Times New Roman"/>
          <w:sz w:val="24"/>
          <w:szCs w:val="24"/>
        </w:rPr>
      </w:pPr>
    </w:p>
    <w:p w14:paraId="51B19748" w14:textId="77777777" w:rsidR="00F53C40" w:rsidRPr="0006658E" w:rsidRDefault="00F53C40" w:rsidP="00F53C40">
      <w:pPr>
        <w:jc w:val="center"/>
        <w:rPr>
          <w:rFonts w:ascii="Times New Roman" w:hAnsi="Times New Roman"/>
          <w:sz w:val="24"/>
          <w:szCs w:val="24"/>
        </w:rPr>
      </w:pPr>
    </w:p>
    <w:p w14:paraId="250578DA" w14:textId="77777777" w:rsidR="00F53C40" w:rsidRDefault="00F53C40" w:rsidP="00F53C40">
      <w:pPr>
        <w:jc w:val="center"/>
        <w:rPr>
          <w:rFonts w:ascii="Times New Roman" w:hAnsi="Times New Roman"/>
          <w:sz w:val="24"/>
          <w:szCs w:val="24"/>
        </w:rPr>
      </w:pPr>
    </w:p>
    <w:p w14:paraId="5DFA18E9" w14:textId="77777777" w:rsidR="0006658E" w:rsidRPr="0006658E" w:rsidRDefault="0006658E" w:rsidP="00F53C40">
      <w:pPr>
        <w:jc w:val="center"/>
        <w:rPr>
          <w:rFonts w:ascii="Times New Roman" w:hAnsi="Times New Roman"/>
          <w:sz w:val="24"/>
          <w:szCs w:val="24"/>
        </w:rPr>
      </w:pPr>
    </w:p>
    <w:p w14:paraId="5E9A9B0E" w14:textId="77777777" w:rsidR="00F53C40" w:rsidRPr="0006658E" w:rsidRDefault="00F53C40" w:rsidP="00F53C40">
      <w:pPr>
        <w:jc w:val="center"/>
        <w:rPr>
          <w:rFonts w:ascii="Times New Roman" w:hAnsi="Times New Roman"/>
          <w:sz w:val="24"/>
          <w:szCs w:val="24"/>
        </w:rPr>
      </w:pPr>
    </w:p>
    <w:p w14:paraId="6C3B3DF4" w14:textId="77777777" w:rsidR="00F53C40" w:rsidRPr="0006658E" w:rsidRDefault="00F53C40" w:rsidP="00F53C40">
      <w:pPr>
        <w:jc w:val="center"/>
        <w:rPr>
          <w:rFonts w:ascii="Times New Roman" w:hAnsi="Times New Roman"/>
          <w:sz w:val="24"/>
          <w:szCs w:val="24"/>
        </w:rPr>
      </w:pPr>
    </w:p>
    <w:p w14:paraId="37C499A0" w14:textId="77777777" w:rsidR="00F53C40" w:rsidRPr="0006658E" w:rsidRDefault="00F53C40" w:rsidP="00F53C40">
      <w:pPr>
        <w:jc w:val="center"/>
        <w:rPr>
          <w:rFonts w:ascii="Times New Roman" w:hAnsi="Times New Roman"/>
          <w:sz w:val="24"/>
          <w:szCs w:val="24"/>
        </w:rPr>
      </w:pPr>
    </w:p>
    <w:p w14:paraId="0C465CD4" w14:textId="77777777" w:rsidR="00F53C40" w:rsidRPr="0006658E" w:rsidRDefault="0006658E" w:rsidP="00F53C40">
      <w:pPr>
        <w:jc w:val="center"/>
        <w:rPr>
          <w:rFonts w:ascii="Times New Roman" w:hAnsi="Times New Roman"/>
          <w:sz w:val="24"/>
          <w:szCs w:val="24"/>
        </w:rPr>
      </w:pPr>
      <w:r>
        <w:rPr>
          <w:rFonts w:ascii="Times New Roman" w:hAnsi="Times New Roman"/>
          <w:sz w:val="24"/>
          <w:szCs w:val="24"/>
        </w:rPr>
        <w:t>A</w:t>
      </w:r>
      <w:r w:rsidR="00F53C40" w:rsidRPr="0006658E">
        <w:rPr>
          <w:rFonts w:ascii="Times New Roman" w:hAnsi="Times New Roman"/>
          <w:sz w:val="24"/>
          <w:szCs w:val="24"/>
        </w:rPr>
        <w:t>ndrea Leigh Henderson</w:t>
      </w:r>
    </w:p>
    <w:p w14:paraId="0263F25B" w14:textId="77777777" w:rsidR="00F53C40" w:rsidRPr="0006658E" w:rsidRDefault="00F53C40" w:rsidP="00F53C40">
      <w:pPr>
        <w:jc w:val="center"/>
        <w:rPr>
          <w:rFonts w:ascii="Times New Roman" w:hAnsi="Times New Roman"/>
          <w:sz w:val="24"/>
          <w:szCs w:val="24"/>
        </w:rPr>
      </w:pPr>
      <w:r w:rsidRPr="0006658E">
        <w:rPr>
          <w:rFonts w:ascii="Times New Roman" w:hAnsi="Times New Roman"/>
          <w:sz w:val="24"/>
          <w:szCs w:val="24"/>
        </w:rPr>
        <w:t>December 2014</w:t>
      </w:r>
    </w:p>
    <w:p w14:paraId="4F554F85" w14:textId="77777777" w:rsidR="00FB0C0E" w:rsidRPr="0006658E" w:rsidRDefault="00FB0C0E" w:rsidP="00FB0C0E">
      <w:pPr>
        <w:jc w:val="center"/>
        <w:rPr>
          <w:rFonts w:ascii="Times New Roman" w:hAnsi="Times New Roman"/>
          <w:b/>
          <w:sz w:val="24"/>
          <w:szCs w:val="24"/>
          <w:u w:val="single"/>
        </w:rPr>
      </w:pPr>
      <w:r w:rsidRPr="0006658E">
        <w:rPr>
          <w:rFonts w:ascii="Times New Roman" w:hAnsi="Times New Roman"/>
          <w:b/>
          <w:sz w:val="24"/>
          <w:szCs w:val="24"/>
          <w:u w:val="single"/>
        </w:rPr>
        <w:lastRenderedPageBreak/>
        <w:t>Acknowledgements</w:t>
      </w:r>
    </w:p>
    <w:p w14:paraId="16D87F95" w14:textId="77777777" w:rsidR="00FB0C0E" w:rsidRPr="0006658E" w:rsidRDefault="00FB0C0E" w:rsidP="00FB0C0E">
      <w:pPr>
        <w:jc w:val="center"/>
        <w:rPr>
          <w:rFonts w:ascii="Times New Roman" w:hAnsi="Times New Roman"/>
          <w:b/>
          <w:sz w:val="24"/>
          <w:szCs w:val="24"/>
          <w:u w:val="single"/>
        </w:rPr>
      </w:pPr>
    </w:p>
    <w:p w14:paraId="0AA32E94" w14:textId="77777777" w:rsidR="00FB0C0E" w:rsidRPr="0006658E" w:rsidRDefault="00FB0C0E" w:rsidP="005069D1">
      <w:pPr>
        <w:jc w:val="both"/>
        <w:rPr>
          <w:rFonts w:ascii="Times New Roman" w:hAnsi="Times New Roman"/>
          <w:sz w:val="24"/>
          <w:szCs w:val="24"/>
        </w:rPr>
      </w:pPr>
      <w:r w:rsidRPr="0006658E">
        <w:rPr>
          <w:rFonts w:ascii="Times New Roman" w:hAnsi="Times New Roman"/>
          <w:sz w:val="24"/>
          <w:szCs w:val="24"/>
        </w:rPr>
        <w:t xml:space="preserve">I would like to express my sincere appreciation to Dr. Darryl Millis, Dr. </w:t>
      </w:r>
      <w:proofErr w:type="spellStart"/>
      <w:r w:rsidRPr="0006658E">
        <w:rPr>
          <w:rFonts w:ascii="Times New Roman" w:hAnsi="Times New Roman"/>
          <w:sz w:val="24"/>
          <w:szCs w:val="24"/>
        </w:rPr>
        <w:t>Silke</w:t>
      </w:r>
      <w:proofErr w:type="spellEnd"/>
      <w:r w:rsidRPr="0006658E">
        <w:rPr>
          <w:rFonts w:ascii="Times New Roman" w:hAnsi="Times New Roman"/>
          <w:sz w:val="24"/>
          <w:szCs w:val="24"/>
        </w:rPr>
        <w:t xml:space="preserve"> Hecht, and Dr. Irfan Asif for taking part in my committee for this project, and for all their input into experimental design, data analysis and writing.  In particular, Dr. Hecht spent a great deal of time measuring muscle cross-sectional area and density, going above and beyond her regular clinical duties.</w:t>
      </w:r>
      <w:r w:rsidR="00117226" w:rsidRPr="0006658E">
        <w:rPr>
          <w:rFonts w:ascii="Times New Roman" w:hAnsi="Times New Roman"/>
          <w:sz w:val="24"/>
          <w:szCs w:val="24"/>
        </w:rPr>
        <w:t xml:space="preserve">  Dr. Millis traveled to San Antonio with me in order to facilitate smooth execution of the initial orthopedic and neurologic examinations.</w:t>
      </w:r>
    </w:p>
    <w:p w14:paraId="313EA721" w14:textId="77777777" w:rsidR="00FB0C0E" w:rsidRDefault="00FB0C0E" w:rsidP="005069D1">
      <w:pPr>
        <w:jc w:val="both"/>
        <w:rPr>
          <w:rFonts w:ascii="Times New Roman" w:hAnsi="Times New Roman"/>
          <w:sz w:val="24"/>
          <w:szCs w:val="24"/>
        </w:rPr>
      </w:pPr>
      <w:r w:rsidRPr="0006658E">
        <w:rPr>
          <w:rFonts w:ascii="Times New Roman" w:hAnsi="Times New Roman"/>
          <w:sz w:val="24"/>
          <w:szCs w:val="24"/>
        </w:rPr>
        <w:t>I would also like to thank Ann Reed for her statistical consultation, assistance with developing models and answering my numerous questions pertaining to the testing design.</w:t>
      </w:r>
    </w:p>
    <w:p w14:paraId="4B9E5BC7" w14:textId="6C78AF1C" w:rsidR="00846FFD" w:rsidRPr="0006658E" w:rsidRDefault="00846FFD" w:rsidP="005069D1">
      <w:pPr>
        <w:jc w:val="both"/>
        <w:rPr>
          <w:rFonts w:ascii="Times New Roman" w:hAnsi="Times New Roman"/>
          <w:sz w:val="24"/>
          <w:szCs w:val="24"/>
        </w:rPr>
      </w:pPr>
      <w:r>
        <w:rPr>
          <w:rFonts w:ascii="Times New Roman" w:hAnsi="Times New Roman"/>
          <w:sz w:val="24"/>
          <w:szCs w:val="24"/>
        </w:rPr>
        <w:t xml:space="preserve">Dr. Jeryl Jones played an instrumental role in this project with her experience in lumbar </w:t>
      </w:r>
      <w:r w:rsidR="001E739D">
        <w:rPr>
          <w:rFonts w:ascii="Times New Roman" w:hAnsi="Times New Roman"/>
          <w:sz w:val="24"/>
          <w:szCs w:val="24"/>
        </w:rPr>
        <w:t>paraspinal</w:t>
      </w:r>
      <w:r>
        <w:rPr>
          <w:rFonts w:ascii="Times New Roman" w:hAnsi="Times New Roman"/>
          <w:sz w:val="24"/>
          <w:szCs w:val="24"/>
        </w:rPr>
        <w:t xml:space="preserve"> muscle evaluation and measurement.  She provided me with her expert guidance and her protocol for collecting quality CT scans and measurements.</w:t>
      </w:r>
    </w:p>
    <w:p w14:paraId="1533C361" w14:textId="6CE2BFD4" w:rsidR="00FB0C0E" w:rsidRDefault="00FB0C0E" w:rsidP="005069D1">
      <w:pPr>
        <w:jc w:val="both"/>
        <w:rPr>
          <w:rFonts w:ascii="Times New Roman" w:hAnsi="Times New Roman"/>
          <w:b/>
          <w:szCs w:val="24"/>
          <w:u w:val="single"/>
        </w:rPr>
      </w:pPr>
      <w:r w:rsidRPr="0006658E">
        <w:rPr>
          <w:rFonts w:ascii="Times New Roman" w:hAnsi="Times New Roman"/>
          <w:sz w:val="24"/>
          <w:szCs w:val="24"/>
        </w:rPr>
        <w:t>Finally, I would like to acknowledge the work of several veterinary officers, technicians and handlers for their time and dedication outside of.  MAJ Sea</w:t>
      </w:r>
      <w:r w:rsidR="00117226" w:rsidRPr="0006658E">
        <w:rPr>
          <w:rFonts w:ascii="Times New Roman" w:hAnsi="Times New Roman"/>
          <w:sz w:val="24"/>
          <w:szCs w:val="24"/>
        </w:rPr>
        <w:t xml:space="preserve">n </w:t>
      </w:r>
      <w:proofErr w:type="spellStart"/>
      <w:r w:rsidR="00117226" w:rsidRPr="0006658E">
        <w:rPr>
          <w:rFonts w:ascii="Times New Roman" w:hAnsi="Times New Roman"/>
          <w:sz w:val="24"/>
          <w:szCs w:val="24"/>
        </w:rPr>
        <w:t>Majoy</w:t>
      </w:r>
      <w:proofErr w:type="spellEnd"/>
      <w:r w:rsidR="00117226" w:rsidRPr="0006658E">
        <w:rPr>
          <w:rFonts w:ascii="Times New Roman" w:hAnsi="Times New Roman"/>
          <w:sz w:val="24"/>
          <w:szCs w:val="24"/>
        </w:rPr>
        <w:t xml:space="preserve">, MAJ Patrick Grimm, </w:t>
      </w:r>
      <w:r w:rsidRPr="0006658E">
        <w:rPr>
          <w:rFonts w:ascii="Times New Roman" w:hAnsi="Times New Roman"/>
          <w:sz w:val="24"/>
          <w:szCs w:val="24"/>
        </w:rPr>
        <w:t>Ms. Robyn Miller</w:t>
      </w:r>
      <w:r w:rsidR="00117226" w:rsidRPr="0006658E">
        <w:rPr>
          <w:rFonts w:ascii="Times New Roman" w:hAnsi="Times New Roman"/>
          <w:sz w:val="24"/>
          <w:szCs w:val="24"/>
        </w:rPr>
        <w:t xml:space="preserve">, Ms. Kelley Meyer and PFC Kristi Deal were especially involved in conducting the experimental design.  I could not possibly have completed this project from afar without the </w:t>
      </w:r>
      <w:r w:rsidR="0006658E">
        <w:rPr>
          <w:rFonts w:ascii="Times New Roman" w:hAnsi="Times New Roman"/>
          <w:sz w:val="24"/>
          <w:szCs w:val="24"/>
        </w:rPr>
        <w:t xml:space="preserve">tremendous </w:t>
      </w:r>
      <w:r w:rsidR="00117226" w:rsidRPr="0006658E">
        <w:rPr>
          <w:rFonts w:ascii="Times New Roman" w:hAnsi="Times New Roman"/>
          <w:sz w:val="24"/>
          <w:szCs w:val="24"/>
        </w:rPr>
        <w:t xml:space="preserve">efforts of those involved at the </w:t>
      </w:r>
      <w:proofErr w:type="spellStart"/>
      <w:r w:rsidR="00117226" w:rsidRPr="0006658E">
        <w:rPr>
          <w:rFonts w:ascii="Times New Roman" w:hAnsi="Times New Roman"/>
          <w:sz w:val="24"/>
          <w:szCs w:val="24"/>
        </w:rPr>
        <w:t>DoD</w:t>
      </w:r>
      <w:proofErr w:type="spellEnd"/>
      <w:r w:rsidR="00117226" w:rsidRPr="0006658E">
        <w:rPr>
          <w:rFonts w:ascii="Times New Roman" w:hAnsi="Times New Roman"/>
          <w:sz w:val="24"/>
          <w:szCs w:val="24"/>
        </w:rPr>
        <w:t xml:space="preserve"> Military Working Dog Center at </w:t>
      </w:r>
      <w:proofErr w:type="spellStart"/>
      <w:r w:rsidR="00117226" w:rsidRPr="0006658E">
        <w:rPr>
          <w:rFonts w:ascii="Times New Roman" w:hAnsi="Times New Roman"/>
          <w:sz w:val="24"/>
          <w:szCs w:val="24"/>
        </w:rPr>
        <w:t>Lackland</w:t>
      </w:r>
      <w:proofErr w:type="spellEnd"/>
      <w:r w:rsidR="00117226" w:rsidRPr="0006658E">
        <w:rPr>
          <w:rFonts w:ascii="Times New Roman" w:hAnsi="Times New Roman"/>
          <w:sz w:val="24"/>
          <w:szCs w:val="24"/>
        </w:rPr>
        <w:t xml:space="preserve"> Air Force Base.</w:t>
      </w:r>
      <w:r>
        <w:rPr>
          <w:rFonts w:ascii="Times New Roman" w:hAnsi="Times New Roman"/>
          <w:b/>
          <w:szCs w:val="24"/>
          <w:u w:val="single"/>
        </w:rPr>
        <w:br w:type="page"/>
      </w:r>
    </w:p>
    <w:p w14:paraId="7DDB0ACB" w14:textId="77777777" w:rsidR="00F53C40" w:rsidRPr="0006658E" w:rsidRDefault="00904158" w:rsidP="005069D1">
      <w:pPr>
        <w:jc w:val="center"/>
        <w:rPr>
          <w:rFonts w:ascii="Times New Roman" w:hAnsi="Times New Roman"/>
          <w:b/>
          <w:sz w:val="24"/>
          <w:szCs w:val="24"/>
          <w:u w:val="single"/>
        </w:rPr>
      </w:pPr>
      <w:r w:rsidRPr="0006658E">
        <w:rPr>
          <w:rFonts w:ascii="Times New Roman" w:hAnsi="Times New Roman"/>
          <w:b/>
          <w:sz w:val="24"/>
          <w:szCs w:val="24"/>
          <w:u w:val="single"/>
        </w:rPr>
        <w:lastRenderedPageBreak/>
        <w:t>Abstract</w:t>
      </w:r>
    </w:p>
    <w:p w14:paraId="573A148A" w14:textId="77777777" w:rsidR="00BD604F" w:rsidRDefault="00BD604F" w:rsidP="005069D1">
      <w:pPr>
        <w:jc w:val="both"/>
        <w:rPr>
          <w:rFonts w:ascii="Times New Roman" w:eastAsia="Times New Roman" w:hAnsi="Times New Roman" w:cs="Times New Roman"/>
          <w:b/>
          <w:sz w:val="24"/>
          <w:szCs w:val="24"/>
          <w:u w:val="single"/>
        </w:rPr>
      </w:pPr>
    </w:p>
    <w:p w14:paraId="6A32E9A4" w14:textId="3C515C07" w:rsidR="008B7612" w:rsidRPr="00361AF4" w:rsidRDefault="008B7612" w:rsidP="005069D1">
      <w:pPr>
        <w:jc w:val="both"/>
        <w:rPr>
          <w:rFonts w:ascii="Times New Roman" w:hAnsi="Times New Roman" w:cs="Times New Roman"/>
          <w:sz w:val="24"/>
          <w:szCs w:val="24"/>
        </w:rPr>
      </w:pPr>
      <w:r>
        <w:rPr>
          <w:rFonts w:ascii="Times New Roman" w:hAnsi="Times New Roman" w:cs="Times New Roman"/>
          <w:b/>
          <w:sz w:val="24"/>
          <w:szCs w:val="24"/>
        </w:rPr>
        <w:t>Introduction</w:t>
      </w:r>
      <w:r w:rsidRPr="00361AF4">
        <w:rPr>
          <w:rFonts w:ascii="Times New Roman" w:hAnsi="Times New Roman" w:cs="Times New Roman"/>
          <w:b/>
          <w:sz w:val="24"/>
          <w:szCs w:val="24"/>
        </w:rPr>
        <w:t xml:space="preserve">:  </w:t>
      </w:r>
      <w:r>
        <w:rPr>
          <w:rFonts w:ascii="Times New Roman" w:hAnsi="Times New Roman" w:cs="Times New Roman"/>
          <w:sz w:val="24"/>
          <w:szCs w:val="24"/>
        </w:rPr>
        <w:t xml:space="preserve">Lumbosacral pain and stenosis </w:t>
      </w:r>
      <w:r w:rsidR="00F718D1">
        <w:rPr>
          <w:rFonts w:ascii="Times New Roman" w:hAnsi="Times New Roman" w:cs="Times New Roman"/>
          <w:sz w:val="24"/>
          <w:szCs w:val="24"/>
        </w:rPr>
        <w:t xml:space="preserve">are </w:t>
      </w:r>
      <w:r>
        <w:rPr>
          <w:rFonts w:ascii="Times New Roman" w:hAnsi="Times New Roman" w:cs="Times New Roman"/>
          <w:sz w:val="24"/>
          <w:szCs w:val="24"/>
        </w:rPr>
        <w:t>common cause</w:t>
      </w:r>
      <w:r w:rsidR="00F718D1">
        <w:rPr>
          <w:rFonts w:ascii="Times New Roman" w:hAnsi="Times New Roman" w:cs="Times New Roman"/>
          <w:sz w:val="24"/>
          <w:szCs w:val="24"/>
        </w:rPr>
        <w:t>s</w:t>
      </w:r>
      <w:r>
        <w:rPr>
          <w:rFonts w:ascii="Times New Roman" w:hAnsi="Times New Roman" w:cs="Times New Roman"/>
          <w:sz w:val="24"/>
          <w:szCs w:val="24"/>
        </w:rPr>
        <w:t xml:space="preserve"> of retirement from </w:t>
      </w:r>
      <w:r w:rsidR="00F718D1">
        <w:rPr>
          <w:rFonts w:ascii="Times New Roman" w:hAnsi="Times New Roman" w:cs="Times New Roman"/>
          <w:sz w:val="24"/>
          <w:szCs w:val="24"/>
        </w:rPr>
        <w:t>duty for Military Working Dogs (MWDs).  Working dogs that receive surgical management for this condition often</w:t>
      </w:r>
      <w:r>
        <w:rPr>
          <w:rFonts w:ascii="Times New Roman" w:hAnsi="Times New Roman" w:cs="Times New Roman"/>
          <w:sz w:val="24"/>
          <w:szCs w:val="24"/>
        </w:rPr>
        <w:t xml:space="preserve"> have a poor prognosis for return to duty </w:t>
      </w:r>
      <w:r w:rsidR="00F718D1">
        <w:rPr>
          <w:rFonts w:ascii="Times New Roman" w:hAnsi="Times New Roman" w:cs="Times New Roman"/>
          <w:sz w:val="24"/>
          <w:szCs w:val="24"/>
        </w:rPr>
        <w:t>after recovery</w:t>
      </w:r>
      <w:r>
        <w:rPr>
          <w:rFonts w:ascii="Times New Roman" w:hAnsi="Times New Roman" w:cs="Times New Roman"/>
          <w:sz w:val="24"/>
          <w:szCs w:val="24"/>
        </w:rPr>
        <w:t xml:space="preserve">.  Humans with chronic low back pain demonstrate paraspinal muscle asymmetry, pain and dysfunction that often improve in response to an exercise program.  This study investigated whether dogs with mild lumbosacral pain have decreased lumbar </w:t>
      </w:r>
      <w:r w:rsidRPr="00361AF4">
        <w:rPr>
          <w:rFonts w:ascii="Times New Roman" w:hAnsi="Times New Roman" w:cs="Times New Roman"/>
          <w:sz w:val="24"/>
          <w:szCs w:val="24"/>
        </w:rPr>
        <w:t xml:space="preserve">paraspinal </w:t>
      </w:r>
      <w:r>
        <w:rPr>
          <w:rFonts w:ascii="Times New Roman" w:hAnsi="Times New Roman" w:cs="Times New Roman"/>
          <w:sz w:val="24"/>
          <w:szCs w:val="24"/>
        </w:rPr>
        <w:t>muscle area, symmetry, and density, as well as increased pain and dysfunction compared to control dogs.  Additionally, response of pain and dysfunction to an exercise program was assessed.</w:t>
      </w:r>
    </w:p>
    <w:p w14:paraId="3E3A2DEB" w14:textId="5FEC312F" w:rsidR="008B7612" w:rsidRPr="00F718D1" w:rsidRDefault="008B7612" w:rsidP="005069D1">
      <w:pPr>
        <w:jc w:val="both"/>
        <w:rPr>
          <w:rFonts w:ascii="Times New Roman" w:hAnsi="Times New Roman" w:cs="Times New Roman"/>
          <w:sz w:val="24"/>
          <w:szCs w:val="24"/>
        </w:rPr>
      </w:pPr>
      <w:r w:rsidRPr="00361AF4">
        <w:rPr>
          <w:rFonts w:ascii="Times New Roman" w:hAnsi="Times New Roman" w:cs="Times New Roman"/>
          <w:b/>
          <w:sz w:val="24"/>
          <w:szCs w:val="24"/>
        </w:rPr>
        <w:t>M</w:t>
      </w:r>
      <w:r>
        <w:rPr>
          <w:rFonts w:ascii="Times New Roman" w:hAnsi="Times New Roman" w:cs="Times New Roman"/>
          <w:b/>
          <w:sz w:val="24"/>
          <w:szCs w:val="24"/>
        </w:rPr>
        <w:t>aterials and M</w:t>
      </w:r>
      <w:r w:rsidRPr="00361AF4">
        <w:rPr>
          <w:rFonts w:ascii="Times New Roman" w:hAnsi="Times New Roman" w:cs="Times New Roman"/>
          <w:b/>
          <w:sz w:val="24"/>
          <w:szCs w:val="24"/>
        </w:rPr>
        <w:t xml:space="preserve">ethods:  </w:t>
      </w:r>
      <w:r>
        <w:rPr>
          <w:rFonts w:ascii="Times New Roman" w:hAnsi="Times New Roman" w:cs="Times New Roman"/>
          <w:sz w:val="24"/>
          <w:szCs w:val="24"/>
        </w:rPr>
        <w:t xml:space="preserve">VAS scores for lumbosacral pain, functional questionnaire scores for search and detection tasks, and computed tomography images were evaluated for </w:t>
      </w:r>
      <w:r w:rsidR="00F718D1">
        <w:rPr>
          <w:rFonts w:ascii="Times New Roman" w:hAnsi="Times New Roman" w:cs="Times New Roman"/>
          <w:sz w:val="24"/>
          <w:szCs w:val="24"/>
        </w:rPr>
        <w:t>sixteen MWDs, eight of which had lumbosacral pain along with eight control dogs</w:t>
      </w:r>
      <w:r>
        <w:rPr>
          <w:rFonts w:ascii="Times New Roman" w:hAnsi="Times New Roman" w:cs="Times New Roman"/>
          <w:sz w:val="24"/>
          <w:szCs w:val="24"/>
        </w:rPr>
        <w:t xml:space="preserve">.  </w:t>
      </w:r>
      <w:r w:rsidRPr="00361AF4">
        <w:rPr>
          <w:rFonts w:ascii="Times New Roman" w:hAnsi="Times New Roman" w:cs="Times New Roman"/>
          <w:sz w:val="24"/>
          <w:szCs w:val="24"/>
        </w:rPr>
        <w:t>Mean cross-sectional area</w:t>
      </w:r>
      <w:r>
        <w:rPr>
          <w:rFonts w:ascii="Times New Roman" w:hAnsi="Times New Roman" w:cs="Times New Roman"/>
          <w:sz w:val="24"/>
          <w:szCs w:val="24"/>
        </w:rPr>
        <w:t xml:space="preserve"> (CSA)-to-vertebral ratio, asymmetry and density were determined</w:t>
      </w:r>
      <w:r w:rsidRPr="00361AF4">
        <w:rPr>
          <w:rFonts w:ascii="Times New Roman" w:hAnsi="Times New Roman" w:cs="Times New Roman"/>
          <w:sz w:val="24"/>
          <w:szCs w:val="24"/>
        </w:rPr>
        <w:t xml:space="preserve"> for </w:t>
      </w:r>
      <w:r>
        <w:rPr>
          <w:rFonts w:ascii="Times New Roman" w:hAnsi="Times New Roman" w:cs="Times New Roman"/>
          <w:sz w:val="24"/>
          <w:szCs w:val="24"/>
        </w:rPr>
        <w:t>five</w:t>
      </w:r>
      <w:r w:rsidRPr="00361AF4">
        <w:rPr>
          <w:rFonts w:ascii="Times New Roman" w:hAnsi="Times New Roman" w:cs="Times New Roman"/>
          <w:sz w:val="24"/>
          <w:szCs w:val="24"/>
        </w:rPr>
        <w:t xml:space="preserve"> lumbar </w:t>
      </w:r>
      <w:r>
        <w:rPr>
          <w:rFonts w:ascii="Times New Roman" w:hAnsi="Times New Roman" w:cs="Times New Roman"/>
          <w:sz w:val="24"/>
          <w:szCs w:val="24"/>
        </w:rPr>
        <w:t xml:space="preserve">paraspinal </w:t>
      </w:r>
      <w:r w:rsidRPr="00361AF4">
        <w:rPr>
          <w:rFonts w:ascii="Times New Roman" w:hAnsi="Times New Roman" w:cs="Times New Roman"/>
          <w:sz w:val="24"/>
          <w:szCs w:val="24"/>
        </w:rPr>
        <w:t xml:space="preserve">muscles bilaterally </w:t>
      </w:r>
      <w:r>
        <w:rPr>
          <w:rFonts w:ascii="Times New Roman" w:hAnsi="Times New Roman" w:cs="Times New Roman"/>
          <w:sz w:val="24"/>
          <w:szCs w:val="24"/>
        </w:rPr>
        <w:t>at the L5, L6 and L7 caudal endplates, with pelvic limbs in flexion and extension.   Parameters were comp</w:t>
      </w:r>
      <w:r w:rsidRPr="00361AF4">
        <w:rPr>
          <w:rFonts w:ascii="Times New Roman" w:hAnsi="Times New Roman" w:cs="Times New Roman"/>
          <w:sz w:val="24"/>
          <w:szCs w:val="24"/>
        </w:rPr>
        <w:t>are</w:t>
      </w:r>
      <w:r>
        <w:rPr>
          <w:rFonts w:ascii="Times New Roman" w:hAnsi="Times New Roman" w:cs="Times New Roman"/>
          <w:sz w:val="24"/>
          <w:szCs w:val="24"/>
        </w:rPr>
        <w:t xml:space="preserve">d between study populations </w:t>
      </w:r>
      <w:r w:rsidRPr="00361AF4">
        <w:rPr>
          <w:rFonts w:ascii="Times New Roman" w:hAnsi="Times New Roman" w:cs="Times New Roman"/>
          <w:sz w:val="24"/>
          <w:szCs w:val="24"/>
        </w:rPr>
        <w:t xml:space="preserve">using </w:t>
      </w:r>
      <w:r w:rsidR="00F718D1">
        <w:rPr>
          <w:rFonts w:ascii="Times New Roman" w:hAnsi="Times New Roman" w:cs="Times New Roman"/>
          <w:sz w:val="24"/>
          <w:szCs w:val="24"/>
        </w:rPr>
        <w:t xml:space="preserve">independent-samples </w:t>
      </w:r>
      <w:r w:rsidR="00F718D1">
        <w:rPr>
          <w:rFonts w:ascii="Times New Roman" w:hAnsi="Times New Roman" w:cs="Times New Roman"/>
          <w:i/>
          <w:sz w:val="24"/>
          <w:szCs w:val="24"/>
        </w:rPr>
        <w:t>t-</w:t>
      </w:r>
      <w:r w:rsidR="00F718D1">
        <w:rPr>
          <w:rFonts w:ascii="Times New Roman" w:hAnsi="Times New Roman" w:cs="Times New Roman"/>
          <w:sz w:val="24"/>
          <w:szCs w:val="24"/>
        </w:rPr>
        <w:t>tests.  Following initial evaluation, f</w:t>
      </w:r>
      <w:r>
        <w:rPr>
          <w:rFonts w:ascii="Times New Roman" w:hAnsi="Times New Roman" w:cs="Times New Roman"/>
          <w:sz w:val="24"/>
          <w:szCs w:val="24"/>
        </w:rPr>
        <w:t xml:space="preserve">our dogs with lumbosacral pain rested and four dogs completed an eight-week core stabilizing exercise program.  Repeated assessments of lumbosacral pain, dysfunction and muscle parameters for </w:t>
      </w:r>
      <w:r w:rsidR="00F718D1">
        <w:rPr>
          <w:rFonts w:ascii="Times New Roman" w:hAnsi="Times New Roman" w:cs="Times New Roman"/>
          <w:sz w:val="24"/>
          <w:szCs w:val="24"/>
        </w:rPr>
        <w:t xml:space="preserve">all dogs </w:t>
      </w:r>
      <w:r>
        <w:rPr>
          <w:rFonts w:ascii="Times New Roman" w:hAnsi="Times New Roman" w:cs="Times New Roman"/>
          <w:sz w:val="24"/>
          <w:szCs w:val="24"/>
        </w:rPr>
        <w:t>with lumbosacral pain were made at the con</w:t>
      </w:r>
      <w:r w:rsidR="00F718D1">
        <w:rPr>
          <w:rFonts w:ascii="Times New Roman" w:hAnsi="Times New Roman" w:cs="Times New Roman"/>
          <w:sz w:val="24"/>
          <w:szCs w:val="24"/>
        </w:rPr>
        <w:t xml:space="preserve">clusion of the exercise program.  Paired-samples </w:t>
      </w:r>
      <w:r w:rsidR="00F718D1">
        <w:rPr>
          <w:rFonts w:ascii="Times New Roman" w:hAnsi="Times New Roman" w:cs="Times New Roman"/>
          <w:i/>
          <w:sz w:val="24"/>
          <w:szCs w:val="24"/>
        </w:rPr>
        <w:t>t</w:t>
      </w:r>
      <w:r w:rsidR="00F718D1">
        <w:rPr>
          <w:rFonts w:ascii="Times New Roman" w:hAnsi="Times New Roman" w:cs="Times New Roman"/>
          <w:sz w:val="24"/>
          <w:szCs w:val="24"/>
        </w:rPr>
        <w:t>-tests were used to statistically compare changes in values between onset and completion of the eight-week period for dogs that were exercised and those that were rested.</w:t>
      </w:r>
    </w:p>
    <w:p w14:paraId="59005514" w14:textId="38516404" w:rsidR="008B7612" w:rsidRPr="00361AF4" w:rsidRDefault="008B7612" w:rsidP="005069D1">
      <w:pPr>
        <w:jc w:val="both"/>
        <w:rPr>
          <w:rFonts w:ascii="Times New Roman" w:hAnsi="Times New Roman" w:cs="Times New Roman"/>
          <w:color w:val="000000"/>
          <w:sz w:val="24"/>
          <w:szCs w:val="24"/>
        </w:rPr>
      </w:pPr>
      <w:r w:rsidRPr="00361AF4">
        <w:rPr>
          <w:rFonts w:ascii="Times New Roman" w:hAnsi="Times New Roman" w:cs="Times New Roman"/>
          <w:b/>
          <w:color w:val="000000"/>
          <w:sz w:val="24"/>
          <w:szCs w:val="24"/>
        </w:rPr>
        <w:t xml:space="preserve">Results:  </w:t>
      </w:r>
      <w:r>
        <w:rPr>
          <w:rFonts w:ascii="Times New Roman" w:hAnsi="Times New Roman" w:cs="Times New Roman"/>
          <w:color w:val="000000"/>
          <w:sz w:val="24"/>
          <w:szCs w:val="24"/>
        </w:rPr>
        <w:t>There w</w:t>
      </w:r>
      <w:r w:rsidR="00F718D1">
        <w:rPr>
          <w:rFonts w:ascii="Times New Roman" w:hAnsi="Times New Roman" w:cs="Times New Roman"/>
          <w:color w:val="000000"/>
          <w:sz w:val="24"/>
          <w:szCs w:val="24"/>
        </w:rPr>
        <w:t>ere</w:t>
      </w:r>
      <w:r>
        <w:rPr>
          <w:rFonts w:ascii="Times New Roman" w:hAnsi="Times New Roman" w:cs="Times New Roman"/>
          <w:color w:val="000000"/>
          <w:sz w:val="24"/>
          <w:szCs w:val="24"/>
        </w:rPr>
        <w:t xml:space="preserve"> no significant difference</w:t>
      </w:r>
      <w:r w:rsidR="00F718D1">
        <w:rPr>
          <w:rFonts w:ascii="Times New Roman" w:hAnsi="Times New Roman" w:cs="Times New Roman"/>
          <w:color w:val="000000"/>
          <w:sz w:val="24"/>
          <w:szCs w:val="24"/>
        </w:rPr>
        <w:t>s</w:t>
      </w:r>
      <w:r>
        <w:rPr>
          <w:rFonts w:ascii="Times New Roman" w:hAnsi="Times New Roman" w:cs="Times New Roman"/>
          <w:color w:val="000000"/>
          <w:sz w:val="24"/>
          <w:szCs w:val="24"/>
        </w:rPr>
        <w:t xml:space="preserve"> between control and lumbosacral pain study populations with respect to age, breed, sex, paraspinal muscle CSA or symmetry</w:t>
      </w:r>
      <w:r>
        <w:rPr>
          <w:rFonts w:ascii="Times New Roman" w:hAnsi="Times New Roman" w:cs="Times New Roman"/>
          <w:sz w:val="24"/>
          <w:szCs w:val="24"/>
        </w:rPr>
        <w:t xml:space="preserve">.  The lumbar multifidus demonstrated a statistically significantly reduced density in dogs with lumbosacral pain, but no differences in density were apparent in other muscles.  </w:t>
      </w:r>
      <w:r w:rsidR="003944E9">
        <w:rPr>
          <w:rFonts w:ascii="Times New Roman" w:hAnsi="Times New Roman" w:cs="Times New Roman"/>
          <w:sz w:val="24"/>
          <w:szCs w:val="24"/>
        </w:rPr>
        <w:t>Functional questionnaire scores improved significantly for exercised dogs but did not improve for rested dogs.</w:t>
      </w:r>
      <w:r w:rsidR="003944E9">
        <w:rPr>
          <w:rFonts w:ascii="Times New Roman" w:hAnsi="Times New Roman" w:cs="Times New Roman"/>
          <w:sz w:val="24"/>
          <w:szCs w:val="24"/>
        </w:rPr>
        <w:t xml:space="preserve"> </w:t>
      </w:r>
      <w:r>
        <w:rPr>
          <w:rFonts w:ascii="Times New Roman" w:hAnsi="Times New Roman" w:cs="Times New Roman"/>
          <w:sz w:val="24"/>
          <w:szCs w:val="24"/>
        </w:rPr>
        <w:t xml:space="preserve">VAS scores </w:t>
      </w:r>
      <w:r w:rsidR="00F718D1">
        <w:rPr>
          <w:rFonts w:ascii="Times New Roman" w:hAnsi="Times New Roman" w:cs="Times New Roman"/>
          <w:sz w:val="24"/>
          <w:szCs w:val="24"/>
        </w:rPr>
        <w:t>demonstrated a trend in improvement</w:t>
      </w:r>
      <w:r>
        <w:rPr>
          <w:rFonts w:ascii="Times New Roman" w:hAnsi="Times New Roman" w:cs="Times New Roman"/>
          <w:sz w:val="24"/>
          <w:szCs w:val="24"/>
        </w:rPr>
        <w:t xml:space="preserve"> for both rested and exercised dogs between the initial and post-exercise evaluations.  </w:t>
      </w:r>
    </w:p>
    <w:p w14:paraId="7CCCCFC1" w14:textId="279E6945" w:rsidR="008B7612" w:rsidRPr="00361AF4" w:rsidRDefault="008B7612" w:rsidP="005069D1">
      <w:pPr>
        <w:jc w:val="both"/>
        <w:rPr>
          <w:rFonts w:ascii="Times New Roman" w:hAnsi="Times New Roman" w:cs="Times New Roman"/>
          <w:sz w:val="24"/>
          <w:szCs w:val="24"/>
        </w:rPr>
      </w:pPr>
      <w:r>
        <w:rPr>
          <w:rFonts w:ascii="Times New Roman" w:hAnsi="Times New Roman" w:cs="Times New Roman"/>
          <w:b/>
          <w:color w:val="000000"/>
          <w:sz w:val="24"/>
          <w:szCs w:val="24"/>
        </w:rPr>
        <w:t>Discussion</w:t>
      </w:r>
      <w:r w:rsidRPr="00361AF4">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Military Working Dogs with mild lumbosacral pain and dysfunction </w:t>
      </w:r>
      <w:r w:rsidR="00F718D1">
        <w:rPr>
          <w:rFonts w:ascii="Times New Roman" w:hAnsi="Times New Roman" w:cs="Times New Roman"/>
          <w:color w:val="000000"/>
          <w:sz w:val="24"/>
          <w:szCs w:val="24"/>
        </w:rPr>
        <w:t xml:space="preserve">had significantly smaller </w:t>
      </w:r>
      <w:r>
        <w:rPr>
          <w:rFonts w:ascii="Times New Roman" w:hAnsi="Times New Roman" w:cs="Times New Roman"/>
          <w:color w:val="000000"/>
          <w:sz w:val="24"/>
          <w:szCs w:val="24"/>
        </w:rPr>
        <w:t xml:space="preserve">area, symmetry </w:t>
      </w:r>
      <w:r w:rsidR="00F718D1">
        <w:rPr>
          <w:rFonts w:ascii="Times New Roman" w:hAnsi="Times New Roman" w:cs="Times New Roman"/>
          <w:color w:val="000000"/>
          <w:sz w:val="24"/>
          <w:szCs w:val="24"/>
        </w:rPr>
        <w:t>and density for both multifidus lumborum and longissimus lumborum muscle groups</w:t>
      </w:r>
      <w:r>
        <w:rPr>
          <w:rFonts w:ascii="Times New Roman" w:hAnsi="Times New Roman" w:cs="Times New Roman"/>
          <w:sz w:val="24"/>
          <w:szCs w:val="24"/>
        </w:rPr>
        <w:t>.   Dogs with lumbosacral pain demonstrate significant performance deficits in tasks required for search and detection.  An 8-week core stabilizing program was well-tolerated by working dogs with mild lumbosacral pain, and was associated with significantly improved performance at evaluated tasks.</w:t>
      </w:r>
    </w:p>
    <w:p w14:paraId="584B2A1B" w14:textId="77777777" w:rsidR="008B7612" w:rsidRDefault="008B7612" w:rsidP="005069D1">
      <w:pPr>
        <w:jc w:val="both"/>
      </w:pPr>
    </w:p>
    <w:p w14:paraId="569B258C" w14:textId="77777777" w:rsidR="008B7612" w:rsidRDefault="00BD604F" w:rsidP="00F53C4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br w:type="page"/>
      </w:r>
    </w:p>
    <w:p w14:paraId="18FC609A" w14:textId="77777777" w:rsidR="00A41FA5" w:rsidRDefault="008B7612" w:rsidP="00A41FA5">
      <w:pPr>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Table of Contents</w:t>
      </w:r>
    </w:p>
    <w:p w14:paraId="2512A746" w14:textId="77777777" w:rsidR="00A41FA5" w:rsidRDefault="00A41FA5" w:rsidP="00DD5525">
      <w:pPr>
        <w:jc w:val="both"/>
        <w:rPr>
          <w:rFonts w:ascii="Times New Roman" w:eastAsia="Times New Roman" w:hAnsi="Times New Roman" w:cs="Times New Roman"/>
          <w:b/>
          <w:sz w:val="24"/>
          <w:szCs w:val="24"/>
          <w:u w:val="single"/>
        </w:rPr>
      </w:pPr>
    </w:p>
    <w:p w14:paraId="57A7EC2A" w14:textId="77777777" w:rsidR="00213455" w:rsidRPr="00067D39" w:rsidRDefault="00DD5525" w:rsidP="00067D39">
      <w:pPr>
        <w:spacing w:line="480" w:lineRule="auto"/>
        <w:contextualSpacing/>
        <w:jc w:val="both"/>
        <w:rPr>
          <w:rFonts w:ascii="Times New Roman" w:eastAsia="Times New Roman" w:hAnsi="Times New Roman" w:cs="Times New Roman"/>
          <w:sz w:val="24"/>
          <w:szCs w:val="24"/>
        </w:rPr>
      </w:pPr>
      <w:r w:rsidRPr="00067D39">
        <w:rPr>
          <w:rFonts w:ascii="Times New Roman" w:eastAsia="Times New Roman" w:hAnsi="Times New Roman" w:cs="Times New Roman"/>
          <w:sz w:val="24"/>
          <w:szCs w:val="24"/>
          <w:u w:val="single"/>
        </w:rPr>
        <w:t>Chapter 1:  Introduction</w:t>
      </w:r>
      <w:r w:rsidR="00067D39">
        <w:rPr>
          <w:rFonts w:ascii="Times New Roman" w:eastAsia="Times New Roman" w:hAnsi="Times New Roman" w:cs="Times New Roman"/>
          <w:sz w:val="24"/>
          <w:szCs w:val="24"/>
        </w:rPr>
        <w:t>…………………………………………………………………………...</w:t>
      </w:r>
      <w:r w:rsidR="009E0A25" w:rsidRPr="00067D39">
        <w:rPr>
          <w:rFonts w:ascii="Times New Roman" w:eastAsia="Times New Roman" w:hAnsi="Times New Roman" w:cs="Times New Roman"/>
          <w:sz w:val="24"/>
          <w:szCs w:val="24"/>
        </w:rPr>
        <w:t>1</w:t>
      </w:r>
    </w:p>
    <w:p w14:paraId="601BE8E3" w14:textId="77777777" w:rsidR="00DD5525" w:rsidRPr="00067D39" w:rsidRDefault="00DD5525" w:rsidP="00067D39">
      <w:pPr>
        <w:spacing w:line="480" w:lineRule="auto"/>
        <w:contextualSpacing/>
        <w:jc w:val="both"/>
        <w:rPr>
          <w:rFonts w:ascii="Times New Roman" w:eastAsia="Times New Roman" w:hAnsi="Times New Roman" w:cs="Times New Roman"/>
          <w:sz w:val="24"/>
          <w:szCs w:val="24"/>
          <w:u w:val="single"/>
        </w:rPr>
      </w:pPr>
      <w:r w:rsidRPr="00067D39">
        <w:rPr>
          <w:rFonts w:ascii="Times New Roman" w:eastAsia="Times New Roman" w:hAnsi="Times New Roman" w:cs="Times New Roman"/>
          <w:sz w:val="24"/>
          <w:szCs w:val="24"/>
          <w:u w:val="single"/>
        </w:rPr>
        <w:t>Chapter 2:  Methods and Materials</w:t>
      </w:r>
      <w:r w:rsidR="00067D39">
        <w:rPr>
          <w:rFonts w:ascii="Times New Roman" w:eastAsia="Times New Roman" w:hAnsi="Times New Roman" w:cs="Times New Roman"/>
          <w:sz w:val="24"/>
          <w:szCs w:val="24"/>
        </w:rPr>
        <w:t>………………………………………………………………..</w:t>
      </w:r>
      <w:r w:rsidR="009E0A25" w:rsidRPr="00067D39">
        <w:rPr>
          <w:rFonts w:ascii="Times New Roman" w:eastAsia="Times New Roman" w:hAnsi="Times New Roman" w:cs="Times New Roman"/>
          <w:sz w:val="24"/>
          <w:szCs w:val="24"/>
        </w:rPr>
        <w:t>7</w:t>
      </w:r>
    </w:p>
    <w:p w14:paraId="29C2404E" w14:textId="77777777" w:rsidR="00DD5525" w:rsidRPr="00067D39" w:rsidRDefault="00DD5525" w:rsidP="00067D39">
      <w:pPr>
        <w:spacing w:line="480" w:lineRule="auto"/>
        <w:contextualSpacing/>
        <w:jc w:val="both"/>
        <w:rPr>
          <w:rFonts w:ascii="Times New Roman" w:eastAsia="Times New Roman" w:hAnsi="Times New Roman" w:cs="Times New Roman"/>
          <w:sz w:val="24"/>
          <w:szCs w:val="24"/>
        </w:rPr>
      </w:pPr>
      <w:r w:rsidRPr="00067D39">
        <w:rPr>
          <w:rFonts w:ascii="Times New Roman" w:eastAsia="Times New Roman" w:hAnsi="Times New Roman" w:cs="Times New Roman"/>
          <w:sz w:val="24"/>
          <w:szCs w:val="24"/>
          <w:u w:val="single"/>
        </w:rPr>
        <w:t>Chapter 3:  Results</w:t>
      </w:r>
      <w:r w:rsidR="00067D39">
        <w:rPr>
          <w:rFonts w:ascii="Times New Roman" w:eastAsia="Times New Roman" w:hAnsi="Times New Roman" w:cs="Times New Roman"/>
          <w:sz w:val="24"/>
          <w:szCs w:val="24"/>
        </w:rPr>
        <w:t>……………………………………………………………………………….</w:t>
      </w:r>
      <w:r w:rsidR="009E0A25" w:rsidRPr="00067D39">
        <w:rPr>
          <w:rFonts w:ascii="Times New Roman" w:eastAsia="Times New Roman" w:hAnsi="Times New Roman" w:cs="Times New Roman"/>
          <w:sz w:val="24"/>
          <w:szCs w:val="24"/>
        </w:rPr>
        <w:t>17</w:t>
      </w:r>
    </w:p>
    <w:p w14:paraId="1C29C322" w14:textId="77777777" w:rsidR="00DD5525" w:rsidRPr="00067D39" w:rsidRDefault="00DD5525" w:rsidP="00067D39">
      <w:pPr>
        <w:spacing w:line="480" w:lineRule="auto"/>
        <w:contextualSpacing/>
        <w:jc w:val="both"/>
        <w:rPr>
          <w:rFonts w:ascii="Times New Roman" w:eastAsia="Times New Roman" w:hAnsi="Times New Roman" w:cs="Times New Roman"/>
          <w:sz w:val="24"/>
          <w:szCs w:val="24"/>
          <w:u w:val="single"/>
        </w:rPr>
      </w:pPr>
      <w:r w:rsidRPr="00067D39">
        <w:rPr>
          <w:rFonts w:ascii="Times New Roman" w:eastAsia="Times New Roman" w:hAnsi="Times New Roman" w:cs="Times New Roman"/>
          <w:sz w:val="24"/>
          <w:szCs w:val="24"/>
          <w:u w:val="single"/>
        </w:rPr>
        <w:t>Chapter 4:  Discussion</w:t>
      </w:r>
      <w:r w:rsidR="00067D39">
        <w:rPr>
          <w:rFonts w:ascii="Times New Roman" w:eastAsia="Times New Roman" w:hAnsi="Times New Roman" w:cs="Times New Roman"/>
          <w:sz w:val="24"/>
          <w:szCs w:val="24"/>
        </w:rPr>
        <w:t>…………………………………………………………………………...</w:t>
      </w:r>
      <w:r w:rsidR="009E0A25" w:rsidRPr="00067D39">
        <w:rPr>
          <w:rFonts w:ascii="Times New Roman" w:eastAsia="Times New Roman" w:hAnsi="Times New Roman" w:cs="Times New Roman"/>
          <w:sz w:val="24"/>
          <w:szCs w:val="24"/>
        </w:rPr>
        <w:t>27</w:t>
      </w:r>
    </w:p>
    <w:p w14:paraId="092FBE2E" w14:textId="77777777" w:rsidR="009E0A25" w:rsidRPr="00067D39" w:rsidRDefault="00DD5525" w:rsidP="00067D39">
      <w:pPr>
        <w:spacing w:line="480" w:lineRule="auto"/>
        <w:contextualSpacing/>
        <w:jc w:val="both"/>
        <w:rPr>
          <w:rFonts w:ascii="Times New Roman" w:eastAsia="Times New Roman" w:hAnsi="Times New Roman" w:cs="Times New Roman"/>
          <w:sz w:val="24"/>
          <w:szCs w:val="24"/>
          <w:u w:val="single"/>
        </w:rPr>
      </w:pPr>
      <w:r w:rsidRPr="00067D39">
        <w:rPr>
          <w:rFonts w:ascii="Times New Roman" w:eastAsia="Times New Roman" w:hAnsi="Times New Roman" w:cs="Times New Roman"/>
          <w:sz w:val="24"/>
          <w:szCs w:val="24"/>
          <w:u w:val="single"/>
        </w:rPr>
        <w:t>References</w:t>
      </w:r>
      <w:r w:rsidR="00067D39">
        <w:rPr>
          <w:rFonts w:ascii="Times New Roman" w:eastAsia="Times New Roman" w:hAnsi="Times New Roman" w:cs="Times New Roman"/>
          <w:sz w:val="24"/>
          <w:szCs w:val="24"/>
        </w:rPr>
        <w:t>………………………………………………………………………………………..35</w:t>
      </w:r>
    </w:p>
    <w:p w14:paraId="079FA17D" w14:textId="77777777" w:rsidR="00DD5525" w:rsidRPr="00067D39" w:rsidRDefault="00DD5525" w:rsidP="00067D39">
      <w:pPr>
        <w:spacing w:line="480" w:lineRule="auto"/>
        <w:contextualSpacing/>
        <w:jc w:val="both"/>
        <w:rPr>
          <w:rFonts w:ascii="Times New Roman" w:eastAsia="Times New Roman" w:hAnsi="Times New Roman" w:cs="Times New Roman"/>
          <w:sz w:val="24"/>
          <w:szCs w:val="24"/>
          <w:u w:val="single"/>
        </w:rPr>
      </w:pPr>
      <w:r w:rsidRPr="00067D39">
        <w:rPr>
          <w:rFonts w:ascii="Times New Roman" w:eastAsia="Times New Roman" w:hAnsi="Times New Roman" w:cs="Times New Roman"/>
          <w:sz w:val="24"/>
          <w:szCs w:val="24"/>
          <w:u w:val="single"/>
        </w:rPr>
        <w:t>Appendices</w:t>
      </w:r>
    </w:p>
    <w:p w14:paraId="1202E36C" w14:textId="77777777" w:rsidR="009E0A25" w:rsidRPr="00067D39" w:rsidRDefault="00DD5525" w:rsidP="00067D39">
      <w:pPr>
        <w:pStyle w:val="Header"/>
        <w:tabs>
          <w:tab w:val="clear" w:pos="4320"/>
          <w:tab w:val="clear" w:pos="8640"/>
        </w:tabs>
        <w:spacing w:line="480" w:lineRule="auto"/>
        <w:ind w:firstLine="720"/>
        <w:contextualSpacing/>
        <w:jc w:val="both"/>
        <w:rPr>
          <w:rFonts w:ascii="Times New Roman" w:hAnsi="Times New Roman"/>
          <w:szCs w:val="24"/>
          <w:u w:val="single"/>
        </w:rPr>
      </w:pPr>
      <w:r w:rsidRPr="00067D39">
        <w:rPr>
          <w:rFonts w:ascii="Times New Roman" w:hAnsi="Times New Roman"/>
          <w:szCs w:val="24"/>
          <w:u w:val="single"/>
        </w:rPr>
        <w:t>Appendix A:  Orthopedic and Neurologic Examinatio</w:t>
      </w:r>
      <w:r w:rsidR="00067D39">
        <w:rPr>
          <w:rFonts w:ascii="Times New Roman" w:hAnsi="Times New Roman"/>
          <w:szCs w:val="24"/>
          <w:u w:val="single"/>
        </w:rPr>
        <w:t>n</w:t>
      </w:r>
      <w:r w:rsidR="00067D39">
        <w:rPr>
          <w:rFonts w:ascii="Times New Roman" w:hAnsi="Times New Roman"/>
          <w:szCs w:val="24"/>
        </w:rPr>
        <w:t>…………………………….…..</w:t>
      </w:r>
      <w:r w:rsidR="009E0A25" w:rsidRPr="00067D39">
        <w:rPr>
          <w:rFonts w:ascii="Times New Roman" w:hAnsi="Times New Roman"/>
          <w:szCs w:val="24"/>
        </w:rPr>
        <w:t>43</w:t>
      </w:r>
    </w:p>
    <w:p w14:paraId="13DB63C1" w14:textId="77777777" w:rsidR="009E0A25" w:rsidRPr="00067D39" w:rsidRDefault="009E0A25" w:rsidP="00067D39">
      <w:pPr>
        <w:pStyle w:val="Header"/>
        <w:tabs>
          <w:tab w:val="clear" w:pos="4320"/>
          <w:tab w:val="clear" w:pos="8640"/>
        </w:tabs>
        <w:spacing w:line="480" w:lineRule="auto"/>
        <w:ind w:firstLine="720"/>
        <w:contextualSpacing/>
        <w:jc w:val="both"/>
        <w:rPr>
          <w:rFonts w:ascii="Times New Roman" w:hAnsi="Times New Roman"/>
          <w:szCs w:val="24"/>
          <w:u w:val="single"/>
        </w:rPr>
      </w:pPr>
      <w:r w:rsidRPr="00067D39">
        <w:rPr>
          <w:rFonts w:ascii="Times New Roman" w:hAnsi="Times New Roman"/>
          <w:szCs w:val="24"/>
          <w:u w:val="single"/>
        </w:rPr>
        <w:t>Appendix B:  Functional Assessment Questionnaire</w:t>
      </w:r>
      <w:r w:rsidR="00067D39">
        <w:rPr>
          <w:rFonts w:ascii="Times New Roman" w:hAnsi="Times New Roman"/>
          <w:szCs w:val="24"/>
        </w:rPr>
        <w:t>……………………………………</w:t>
      </w:r>
      <w:r w:rsidRPr="00067D39">
        <w:rPr>
          <w:rFonts w:ascii="Times New Roman" w:hAnsi="Times New Roman"/>
          <w:szCs w:val="24"/>
        </w:rPr>
        <w:t xml:space="preserve"> 45</w:t>
      </w:r>
    </w:p>
    <w:p w14:paraId="628E9B75" w14:textId="77777777" w:rsidR="009E0A25" w:rsidRPr="00067D39" w:rsidRDefault="009E0A25" w:rsidP="00067D39">
      <w:pPr>
        <w:pStyle w:val="Header"/>
        <w:tabs>
          <w:tab w:val="clear" w:pos="4320"/>
          <w:tab w:val="clear" w:pos="8640"/>
        </w:tabs>
        <w:spacing w:line="480" w:lineRule="auto"/>
        <w:ind w:firstLine="720"/>
        <w:contextualSpacing/>
        <w:jc w:val="both"/>
        <w:rPr>
          <w:rFonts w:ascii="Times New Roman" w:hAnsi="Times New Roman"/>
          <w:szCs w:val="24"/>
          <w:u w:val="single"/>
        </w:rPr>
      </w:pPr>
      <w:r w:rsidRPr="00067D39">
        <w:rPr>
          <w:rFonts w:ascii="Times New Roman" w:hAnsi="Times New Roman"/>
          <w:szCs w:val="24"/>
          <w:u w:val="single"/>
        </w:rPr>
        <w:t>Appendix C:  Exercise Protocol</w:t>
      </w:r>
      <w:r w:rsidR="00067D39">
        <w:rPr>
          <w:rFonts w:ascii="Times New Roman" w:hAnsi="Times New Roman"/>
          <w:szCs w:val="24"/>
        </w:rPr>
        <w:t>………………………………………………………….</w:t>
      </w:r>
      <w:r w:rsidRPr="00067D39">
        <w:rPr>
          <w:rFonts w:ascii="Times New Roman" w:hAnsi="Times New Roman"/>
          <w:szCs w:val="24"/>
        </w:rPr>
        <w:t>50</w:t>
      </w:r>
    </w:p>
    <w:p w14:paraId="13EEC820" w14:textId="77777777" w:rsidR="00DD5525" w:rsidRPr="00067D39" w:rsidRDefault="00DD5525" w:rsidP="00067D39">
      <w:pPr>
        <w:spacing w:line="480" w:lineRule="auto"/>
        <w:contextualSpacing/>
        <w:jc w:val="both"/>
        <w:rPr>
          <w:rFonts w:ascii="Times New Roman" w:eastAsia="Times New Roman" w:hAnsi="Times New Roman" w:cs="Times New Roman"/>
          <w:sz w:val="24"/>
          <w:szCs w:val="24"/>
          <w:u w:val="single"/>
        </w:rPr>
      </w:pPr>
      <w:r w:rsidRPr="00067D39">
        <w:rPr>
          <w:rFonts w:ascii="Times New Roman" w:eastAsia="Times New Roman" w:hAnsi="Times New Roman" w:cs="Times New Roman"/>
          <w:sz w:val="24"/>
          <w:szCs w:val="24"/>
          <w:u w:val="single"/>
        </w:rPr>
        <w:t>Vita</w:t>
      </w:r>
      <w:r w:rsidR="00067D39">
        <w:rPr>
          <w:rFonts w:ascii="Times New Roman" w:eastAsia="Times New Roman" w:hAnsi="Times New Roman" w:cs="Times New Roman"/>
          <w:sz w:val="24"/>
          <w:szCs w:val="24"/>
        </w:rPr>
        <w:t>……………………………………………………………………………………………….</w:t>
      </w:r>
      <w:r w:rsidR="009E0A25" w:rsidRPr="00067D39">
        <w:rPr>
          <w:rFonts w:ascii="Times New Roman" w:eastAsia="Times New Roman" w:hAnsi="Times New Roman" w:cs="Times New Roman"/>
          <w:sz w:val="24"/>
          <w:szCs w:val="24"/>
        </w:rPr>
        <w:t>54</w:t>
      </w:r>
    </w:p>
    <w:p w14:paraId="4A802753" w14:textId="77777777" w:rsidR="00A41FA5" w:rsidRDefault="00A41FA5" w:rsidP="00DD5525">
      <w:pPr>
        <w:spacing w:line="480" w:lineRule="auto"/>
        <w:jc w:val="both"/>
        <w:rPr>
          <w:rFonts w:ascii="Times New Roman" w:eastAsia="Times New Roman" w:hAnsi="Times New Roman" w:cs="Times New Roman"/>
          <w:b/>
          <w:sz w:val="24"/>
          <w:szCs w:val="24"/>
          <w:u w:val="single"/>
        </w:rPr>
      </w:pPr>
    </w:p>
    <w:p w14:paraId="317181BB" w14:textId="77777777" w:rsidR="00A41FA5" w:rsidRDefault="00A41FA5" w:rsidP="00A41FA5">
      <w:pPr>
        <w:jc w:val="center"/>
        <w:rPr>
          <w:rFonts w:ascii="Times New Roman" w:eastAsia="Times New Roman" w:hAnsi="Times New Roman" w:cs="Times New Roman"/>
          <w:b/>
          <w:sz w:val="24"/>
          <w:szCs w:val="24"/>
          <w:u w:val="single"/>
        </w:rPr>
      </w:pPr>
    </w:p>
    <w:p w14:paraId="6A8AAFF5" w14:textId="77777777" w:rsidR="00DD5525" w:rsidRDefault="00DD5525" w:rsidP="00A41FA5">
      <w:pPr>
        <w:jc w:val="center"/>
        <w:rPr>
          <w:rFonts w:ascii="Times New Roman" w:eastAsia="Times New Roman" w:hAnsi="Times New Roman" w:cs="Times New Roman"/>
          <w:b/>
          <w:sz w:val="24"/>
          <w:szCs w:val="24"/>
          <w:u w:val="single"/>
        </w:rPr>
      </w:pPr>
    </w:p>
    <w:p w14:paraId="658D3FB7" w14:textId="77777777" w:rsidR="00DD5525" w:rsidRDefault="00DD5525" w:rsidP="00A41FA5">
      <w:pPr>
        <w:jc w:val="center"/>
        <w:rPr>
          <w:rFonts w:ascii="Times New Roman" w:eastAsia="Times New Roman" w:hAnsi="Times New Roman" w:cs="Times New Roman"/>
          <w:b/>
          <w:sz w:val="24"/>
          <w:szCs w:val="24"/>
          <w:u w:val="single"/>
        </w:rPr>
      </w:pPr>
    </w:p>
    <w:p w14:paraId="76D23707" w14:textId="77777777" w:rsidR="00DD5525" w:rsidRDefault="00DD5525" w:rsidP="00A41FA5">
      <w:pPr>
        <w:jc w:val="center"/>
        <w:rPr>
          <w:rFonts w:ascii="Times New Roman" w:eastAsia="Times New Roman" w:hAnsi="Times New Roman" w:cs="Times New Roman"/>
          <w:b/>
          <w:sz w:val="24"/>
          <w:szCs w:val="24"/>
          <w:u w:val="single"/>
        </w:rPr>
      </w:pPr>
    </w:p>
    <w:p w14:paraId="799608CB" w14:textId="77777777" w:rsidR="005F4845" w:rsidRDefault="005F4845" w:rsidP="00A41FA5">
      <w:pPr>
        <w:jc w:val="center"/>
        <w:rPr>
          <w:rFonts w:ascii="Times New Roman" w:eastAsia="Times New Roman" w:hAnsi="Times New Roman" w:cs="Times New Roman"/>
          <w:b/>
          <w:sz w:val="24"/>
          <w:szCs w:val="24"/>
          <w:u w:val="single"/>
        </w:rPr>
      </w:pPr>
    </w:p>
    <w:p w14:paraId="0BDC3A54" w14:textId="77777777" w:rsidR="005F4845" w:rsidRDefault="005F4845" w:rsidP="00A41FA5">
      <w:pPr>
        <w:jc w:val="center"/>
        <w:rPr>
          <w:rFonts w:ascii="Times New Roman" w:eastAsia="Times New Roman" w:hAnsi="Times New Roman" w:cs="Times New Roman"/>
          <w:b/>
          <w:sz w:val="24"/>
          <w:szCs w:val="24"/>
          <w:u w:val="single"/>
        </w:rPr>
      </w:pPr>
    </w:p>
    <w:p w14:paraId="1AB64F42" w14:textId="77777777" w:rsidR="005F4845" w:rsidRDefault="005F4845" w:rsidP="00A41FA5">
      <w:pPr>
        <w:jc w:val="center"/>
        <w:rPr>
          <w:rFonts w:ascii="Times New Roman" w:eastAsia="Times New Roman" w:hAnsi="Times New Roman" w:cs="Times New Roman"/>
          <w:b/>
          <w:sz w:val="24"/>
          <w:szCs w:val="24"/>
          <w:u w:val="single"/>
        </w:rPr>
      </w:pPr>
    </w:p>
    <w:p w14:paraId="5F0B46EE" w14:textId="77777777" w:rsidR="005F4845" w:rsidRDefault="005F4845" w:rsidP="00A41FA5">
      <w:pPr>
        <w:jc w:val="center"/>
        <w:rPr>
          <w:rFonts w:ascii="Times New Roman" w:eastAsia="Times New Roman" w:hAnsi="Times New Roman" w:cs="Times New Roman"/>
          <w:b/>
          <w:sz w:val="24"/>
          <w:szCs w:val="24"/>
          <w:u w:val="single"/>
        </w:rPr>
      </w:pPr>
    </w:p>
    <w:p w14:paraId="4EACFBE4" w14:textId="77777777" w:rsidR="005F4845" w:rsidRDefault="005F4845" w:rsidP="00A41FA5">
      <w:pPr>
        <w:jc w:val="center"/>
        <w:rPr>
          <w:rFonts w:ascii="Times New Roman" w:eastAsia="Times New Roman" w:hAnsi="Times New Roman" w:cs="Times New Roman"/>
          <w:b/>
          <w:sz w:val="24"/>
          <w:szCs w:val="24"/>
          <w:u w:val="single"/>
        </w:rPr>
      </w:pPr>
    </w:p>
    <w:p w14:paraId="5D483517" w14:textId="77777777" w:rsidR="00DD5525" w:rsidRDefault="00DD5525" w:rsidP="00A41FA5">
      <w:pPr>
        <w:jc w:val="center"/>
        <w:rPr>
          <w:rFonts w:ascii="Times New Roman" w:eastAsia="Times New Roman" w:hAnsi="Times New Roman" w:cs="Times New Roman"/>
          <w:b/>
          <w:sz w:val="24"/>
          <w:szCs w:val="24"/>
          <w:u w:val="single"/>
        </w:rPr>
      </w:pPr>
    </w:p>
    <w:p w14:paraId="36299656" w14:textId="77777777" w:rsidR="00DD5525" w:rsidRDefault="00DD5525" w:rsidP="00A41FA5">
      <w:pPr>
        <w:jc w:val="center"/>
        <w:rPr>
          <w:rFonts w:ascii="Times New Roman" w:eastAsia="Times New Roman" w:hAnsi="Times New Roman" w:cs="Times New Roman"/>
          <w:b/>
          <w:sz w:val="24"/>
          <w:szCs w:val="24"/>
          <w:u w:val="single"/>
        </w:rPr>
      </w:pPr>
    </w:p>
    <w:p w14:paraId="7479390E" w14:textId="77777777" w:rsidR="005F4845" w:rsidRDefault="00DD5525" w:rsidP="005F4845">
      <w:pPr>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List of Figures</w:t>
      </w:r>
    </w:p>
    <w:p w14:paraId="698EC9CA" w14:textId="77777777" w:rsidR="005F4845" w:rsidRPr="007456DE" w:rsidRDefault="005F4845" w:rsidP="005F4845">
      <w:pPr>
        <w:rPr>
          <w:rFonts w:ascii="Times New Roman" w:eastAsia="Times New Roman" w:hAnsi="Times New Roman" w:cs="Times New Roman"/>
          <w:sz w:val="24"/>
          <w:szCs w:val="24"/>
          <w:u w:val="single"/>
        </w:rPr>
      </w:pPr>
    </w:p>
    <w:p w14:paraId="25E04664" w14:textId="77777777" w:rsidR="005F4845" w:rsidRPr="007456DE" w:rsidRDefault="005F4845" w:rsidP="00067D39">
      <w:pPr>
        <w:jc w:val="both"/>
        <w:rPr>
          <w:rFonts w:ascii="Times New Roman" w:eastAsia="Times New Roman" w:hAnsi="Times New Roman" w:cs="Times New Roman"/>
          <w:sz w:val="24"/>
          <w:szCs w:val="24"/>
          <w:u w:val="single"/>
        </w:rPr>
      </w:pPr>
      <w:r w:rsidRPr="007456DE">
        <w:rPr>
          <w:rFonts w:ascii="Times New Roman" w:eastAsia="Times New Roman" w:hAnsi="Times New Roman" w:cs="Times New Roman"/>
          <w:sz w:val="24"/>
          <w:szCs w:val="24"/>
          <w:u w:val="single"/>
        </w:rPr>
        <w:t xml:space="preserve">Figure 1: Positioning of Military Working Dogs for CT of the Lumbar </w:t>
      </w:r>
      <w:r w:rsidRPr="007456DE">
        <w:rPr>
          <w:rFonts w:ascii="Times New Roman" w:eastAsia="Times New Roman" w:hAnsi="Times New Roman" w:cs="Times New Roman"/>
          <w:sz w:val="24"/>
          <w:szCs w:val="24"/>
        </w:rPr>
        <w:t>Spine</w:t>
      </w:r>
      <w:r w:rsidR="007456DE">
        <w:rPr>
          <w:rFonts w:ascii="Times New Roman" w:eastAsia="Times New Roman" w:hAnsi="Times New Roman" w:cs="Times New Roman"/>
          <w:sz w:val="24"/>
          <w:szCs w:val="24"/>
        </w:rPr>
        <w:t>……………</w:t>
      </w:r>
      <w:r w:rsidR="00067D39">
        <w:rPr>
          <w:rFonts w:ascii="Times New Roman" w:eastAsia="Times New Roman" w:hAnsi="Times New Roman" w:cs="Times New Roman"/>
          <w:sz w:val="24"/>
          <w:szCs w:val="24"/>
        </w:rPr>
        <w:t>….</w:t>
      </w:r>
      <w:r w:rsidR="007456DE">
        <w:rPr>
          <w:rFonts w:ascii="Times New Roman" w:eastAsia="Times New Roman" w:hAnsi="Times New Roman" w:cs="Times New Roman"/>
          <w:sz w:val="24"/>
          <w:szCs w:val="24"/>
        </w:rPr>
        <w:t>…</w:t>
      </w:r>
      <w:r w:rsidRPr="007456DE">
        <w:rPr>
          <w:rFonts w:ascii="Times New Roman" w:eastAsia="Times New Roman" w:hAnsi="Times New Roman" w:cs="Times New Roman"/>
          <w:sz w:val="24"/>
          <w:szCs w:val="24"/>
        </w:rPr>
        <w:t>11</w:t>
      </w:r>
    </w:p>
    <w:p w14:paraId="27F93568" w14:textId="77777777" w:rsidR="005F4845" w:rsidRPr="007456DE" w:rsidRDefault="005F4845" w:rsidP="00067D39">
      <w:pPr>
        <w:jc w:val="both"/>
        <w:rPr>
          <w:rFonts w:ascii="Times New Roman" w:eastAsia="Times New Roman" w:hAnsi="Times New Roman" w:cs="Times New Roman"/>
          <w:sz w:val="24"/>
          <w:szCs w:val="24"/>
          <w:u w:val="single"/>
        </w:rPr>
      </w:pPr>
      <w:r w:rsidRPr="007456DE">
        <w:rPr>
          <w:rFonts w:ascii="Times New Roman" w:eastAsia="Times New Roman" w:hAnsi="Times New Roman" w:cs="Times New Roman"/>
          <w:sz w:val="24"/>
          <w:szCs w:val="24"/>
          <w:u w:val="single"/>
        </w:rPr>
        <w:t>Figure 2: Sample Image Slice at the Caudal E</w:t>
      </w:r>
      <w:r w:rsidR="007456DE">
        <w:rPr>
          <w:rFonts w:ascii="Times New Roman" w:eastAsia="Times New Roman" w:hAnsi="Times New Roman" w:cs="Times New Roman"/>
          <w:sz w:val="24"/>
          <w:szCs w:val="24"/>
          <w:u w:val="single"/>
        </w:rPr>
        <w:t xml:space="preserve">ndplate of </w:t>
      </w:r>
      <w:r w:rsidR="007456DE" w:rsidRPr="007456DE">
        <w:rPr>
          <w:rFonts w:ascii="Times New Roman" w:eastAsia="Times New Roman" w:hAnsi="Times New Roman" w:cs="Times New Roman"/>
          <w:sz w:val="24"/>
          <w:szCs w:val="24"/>
          <w:u w:val="single"/>
        </w:rPr>
        <w:t>L5</w:t>
      </w:r>
      <w:r w:rsidR="007456DE">
        <w:rPr>
          <w:rFonts w:ascii="Times New Roman" w:eastAsia="Times New Roman" w:hAnsi="Times New Roman" w:cs="Times New Roman"/>
          <w:sz w:val="24"/>
          <w:szCs w:val="24"/>
        </w:rPr>
        <w:t>…………………………………</w:t>
      </w:r>
      <w:r w:rsidR="00067D39">
        <w:rPr>
          <w:rFonts w:ascii="Times New Roman" w:eastAsia="Times New Roman" w:hAnsi="Times New Roman" w:cs="Times New Roman"/>
          <w:sz w:val="24"/>
          <w:szCs w:val="24"/>
        </w:rPr>
        <w:t>….</w:t>
      </w:r>
      <w:r w:rsidRPr="007456DE">
        <w:rPr>
          <w:rFonts w:ascii="Times New Roman" w:eastAsia="Times New Roman" w:hAnsi="Times New Roman" w:cs="Times New Roman"/>
          <w:sz w:val="24"/>
          <w:szCs w:val="24"/>
        </w:rPr>
        <w:t>12</w:t>
      </w:r>
    </w:p>
    <w:p w14:paraId="1E82B0C6" w14:textId="77E5ED19" w:rsidR="005F4845" w:rsidRPr="007456DE" w:rsidRDefault="005F4845" w:rsidP="00067D39">
      <w:pPr>
        <w:jc w:val="both"/>
        <w:rPr>
          <w:rFonts w:ascii="Times New Roman" w:eastAsia="Times New Roman" w:hAnsi="Times New Roman" w:cs="Times New Roman"/>
          <w:sz w:val="24"/>
          <w:szCs w:val="24"/>
          <w:u w:val="single"/>
        </w:rPr>
      </w:pPr>
      <w:r w:rsidRPr="007456DE">
        <w:rPr>
          <w:rFonts w:ascii="Times New Roman" w:eastAsia="Times New Roman" w:hAnsi="Times New Roman" w:cs="Times New Roman"/>
          <w:sz w:val="24"/>
          <w:szCs w:val="24"/>
          <w:u w:val="single"/>
        </w:rPr>
        <w:t xml:space="preserve">Figure 3:  </w:t>
      </w:r>
      <w:r w:rsidR="007456DE" w:rsidRPr="007456DE">
        <w:rPr>
          <w:rFonts w:ascii="Times New Roman" w:eastAsia="Times New Roman" w:hAnsi="Times New Roman" w:cs="Times New Roman"/>
          <w:sz w:val="24"/>
          <w:szCs w:val="24"/>
          <w:u w:val="single"/>
        </w:rPr>
        <w:t>Goniometric Angle of Extension and Pressure at L7-S1</w:t>
      </w:r>
      <w:r w:rsidR="007456DE">
        <w:rPr>
          <w:rFonts w:ascii="Times New Roman" w:eastAsia="Times New Roman" w:hAnsi="Times New Roman" w:cs="Times New Roman"/>
          <w:sz w:val="24"/>
          <w:szCs w:val="24"/>
        </w:rPr>
        <w:t>.……………………</w:t>
      </w:r>
      <w:r w:rsidR="00067D39">
        <w:rPr>
          <w:rFonts w:ascii="Times New Roman" w:eastAsia="Times New Roman" w:hAnsi="Times New Roman" w:cs="Times New Roman"/>
          <w:sz w:val="24"/>
          <w:szCs w:val="24"/>
        </w:rPr>
        <w:t>….</w:t>
      </w:r>
      <w:r w:rsidR="007456DE">
        <w:rPr>
          <w:rFonts w:ascii="Times New Roman" w:eastAsia="Times New Roman" w:hAnsi="Times New Roman" w:cs="Times New Roman"/>
          <w:sz w:val="24"/>
          <w:szCs w:val="24"/>
        </w:rPr>
        <w:t>……</w:t>
      </w:r>
      <w:r w:rsidR="00066BF9">
        <w:rPr>
          <w:rFonts w:ascii="Times New Roman" w:eastAsia="Times New Roman" w:hAnsi="Times New Roman" w:cs="Times New Roman"/>
          <w:sz w:val="24"/>
          <w:szCs w:val="24"/>
        </w:rPr>
        <w:t>19</w:t>
      </w:r>
    </w:p>
    <w:p w14:paraId="16C4552E" w14:textId="1F52A4F2" w:rsidR="007456DE" w:rsidRPr="007456DE" w:rsidRDefault="007456DE" w:rsidP="00067D39">
      <w:pPr>
        <w:jc w:val="both"/>
        <w:rPr>
          <w:rFonts w:ascii="Times New Roman" w:eastAsia="Times New Roman" w:hAnsi="Times New Roman" w:cs="Times New Roman"/>
          <w:sz w:val="24"/>
          <w:szCs w:val="24"/>
          <w:u w:val="single"/>
        </w:rPr>
      </w:pPr>
      <w:r w:rsidRPr="007456DE">
        <w:rPr>
          <w:rFonts w:ascii="Times New Roman" w:eastAsia="Times New Roman" w:hAnsi="Times New Roman" w:cs="Times New Roman"/>
          <w:sz w:val="24"/>
          <w:szCs w:val="24"/>
          <w:u w:val="single"/>
        </w:rPr>
        <w:t xml:space="preserve">Figure 4:  Correlation </w:t>
      </w:r>
      <w:r w:rsidR="003944E9">
        <w:rPr>
          <w:rFonts w:ascii="Times New Roman" w:eastAsia="Times New Roman" w:hAnsi="Times New Roman" w:cs="Times New Roman"/>
          <w:sz w:val="24"/>
          <w:szCs w:val="24"/>
          <w:u w:val="single"/>
        </w:rPr>
        <w:t>b</w:t>
      </w:r>
      <w:r w:rsidRPr="007456DE">
        <w:rPr>
          <w:rFonts w:ascii="Times New Roman" w:eastAsia="Times New Roman" w:hAnsi="Times New Roman" w:cs="Times New Roman"/>
          <w:sz w:val="24"/>
          <w:szCs w:val="24"/>
          <w:u w:val="single"/>
        </w:rPr>
        <w:t>etween VAS and Functional Questionnaire Score</w:t>
      </w:r>
      <w:r>
        <w:rPr>
          <w:rFonts w:ascii="Times New Roman" w:eastAsia="Times New Roman" w:hAnsi="Times New Roman" w:cs="Times New Roman"/>
          <w:sz w:val="24"/>
          <w:szCs w:val="24"/>
        </w:rPr>
        <w:t>……………</w:t>
      </w:r>
      <w:r w:rsidR="00067D3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066BF9">
        <w:rPr>
          <w:rFonts w:ascii="Times New Roman" w:eastAsia="Times New Roman" w:hAnsi="Times New Roman" w:cs="Times New Roman"/>
          <w:sz w:val="24"/>
          <w:szCs w:val="24"/>
        </w:rPr>
        <w:t>20</w:t>
      </w:r>
    </w:p>
    <w:p w14:paraId="05047080" w14:textId="1EC764D5" w:rsidR="007456DE" w:rsidRDefault="007456DE" w:rsidP="00067D39">
      <w:pPr>
        <w:jc w:val="both"/>
        <w:rPr>
          <w:rFonts w:ascii="Times New Roman" w:eastAsia="Times New Roman" w:hAnsi="Times New Roman" w:cs="Times New Roman"/>
          <w:sz w:val="24"/>
          <w:szCs w:val="24"/>
        </w:rPr>
      </w:pPr>
      <w:r w:rsidRPr="007456DE">
        <w:rPr>
          <w:rFonts w:ascii="Times New Roman" w:eastAsia="Times New Roman" w:hAnsi="Times New Roman" w:cs="Times New Roman"/>
          <w:sz w:val="24"/>
          <w:szCs w:val="24"/>
          <w:u w:val="single"/>
        </w:rPr>
        <w:t xml:space="preserve">Figure 5:  Baseline </w:t>
      </w:r>
      <w:proofErr w:type="spellStart"/>
      <w:r>
        <w:rPr>
          <w:rFonts w:ascii="Times New Roman" w:eastAsia="Times New Roman" w:hAnsi="Times New Roman" w:cs="Times New Roman"/>
          <w:sz w:val="24"/>
          <w:szCs w:val="24"/>
          <w:u w:val="single"/>
        </w:rPr>
        <w:t>Muscle</w:t>
      </w:r>
      <w:proofErr w:type="gramStart"/>
      <w:r>
        <w:rPr>
          <w:rFonts w:ascii="Times New Roman" w:eastAsia="Times New Roman" w:hAnsi="Times New Roman" w:cs="Times New Roman"/>
          <w:sz w:val="24"/>
          <w:szCs w:val="24"/>
          <w:u w:val="single"/>
        </w:rPr>
        <w:t>:Vertebral</w:t>
      </w:r>
      <w:proofErr w:type="spellEnd"/>
      <w:proofErr w:type="gramEnd"/>
      <w:r>
        <w:rPr>
          <w:rFonts w:ascii="Times New Roman" w:eastAsia="Times New Roman" w:hAnsi="Times New Roman" w:cs="Times New Roman"/>
          <w:sz w:val="24"/>
          <w:szCs w:val="24"/>
          <w:u w:val="single"/>
        </w:rPr>
        <w:t xml:space="preserve"> CSA Ratio for LS Pain and Control Dogs</w:t>
      </w:r>
      <w:r>
        <w:rPr>
          <w:rFonts w:ascii="Times New Roman" w:eastAsia="Times New Roman" w:hAnsi="Times New Roman" w:cs="Times New Roman"/>
          <w:sz w:val="24"/>
          <w:szCs w:val="24"/>
        </w:rPr>
        <w:t>………</w:t>
      </w:r>
      <w:r w:rsidR="00067D3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066BF9">
        <w:rPr>
          <w:rFonts w:ascii="Times New Roman" w:eastAsia="Times New Roman" w:hAnsi="Times New Roman" w:cs="Times New Roman"/>
          <w:sz w:val="24"/>
          <w:szCs w:val="24"/>
        </w:rPr>
        <w:t>21</w:t>
      </w:r>
    </w:p>
    <w:p w14:paraId="165C871D" w14:textId="184949ED" w:rsidR="007456DE" w:rsidRDefault="007456DE" w:rsidP="00067D3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Figure 6</w:t>
      </w:r>
      <w:r w:rsidRPr="007456DE">
        <w:rPr>
          <w:rFonts w:ascii="Times New Roman" w:eastAsia="Times New Roman" w:hAnsi="Times New Roman" w:cs="Times New Roman"/>
          <w:sz w:val="24"/>
          <w:szCs w:val="24"/>
          <w:u w:val="single"/>
        </w:rPr>
        <w:t xml:space="preserve">:  Baseline </w:t>
      </w:r>
      <w:r>
        <w:rPr>
          <w:rFonts w:ascii="Times New Roman" w:eastAsia="Times New Roman" w:hAnsi="Times New Roman" w:cs="Times New Roman"/>
          <w:sz w:val="24"/>
          <w:szCs w:val="24"/>
          <w:u w:val="single"/>
        </w:rPr>
        <w:t>Muscle ASI for LS Pain and Control Dogs</w:t>
      </w:r>
      <w:r>
        <w:rPr>
          <w:rFonts w:ascii="Times New Roman" w:eastAsia="Times New Roman" w:hAnsi="Times New Roman" w:cs="Times New Roman"/>
          <w:sz w:val="24"/>
          <w:szCs w:val="24"/>
        </w:rPr>
        <w:t>…………………………</w:t>
      </w:r>
      <w:r w:rsidR="00067D3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7456DE">
        <w:rPr>
          <w:rFonts w:ascii="Times New Roman" w:eastAsia="Times New Roman" w:hAnsi="Times New Roman" w:cs="Times New Roman"/>
          <w:sz w:val="24"/>
          <w:szCs w:val="24"/>
        </w:rPr>
        <w:t>2</w:t>
      </w:r>
      <w:r w:rsidR="00066BF9">
        <w:rPr>
          <w:rFonts w:ascii="Times New Roman" w:eastAsia="Times New Roman" w:hAnsi="Times New Roman" w:cs="Times New Roman"/>
          <w:sz w:val="24"/>
          <w:szCs w:val="24"/>
        </w:rPr>
        <w:t>2</w:t>
      </w:r>
    </w:p>
    <w:p w14:paraId="76B8283E" w14:textId="4B0E993B" w:rsidR="007456DE" w:rsidRDefault="007456DE" w:rsidP="00067D3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Figure 7:</w:t>
      </w:r>
      <w:r w:rsidRPr="007456DE">
        <w:rPr>
          <w:rFonts w:ascii="Times New Roman" w:eastAsia="Times New Roman" w:hAnsi="Times New Roman" w:cs="Times New Roman"/>
          <w:sz w:val="24"/>
          <w:szCs w:val="24"/>
          <w:u w:val="single"/>
        </w:rPr>
        <w:t xml:space="preserve">  Baseline </w:t>
      </w:r>
      <w:r>
        <w:rPr>
          <w:rFonts w:ascii="Times New Roman" w:eastAsia="Times New Roman" w:hAnsi="Times New Roman" w:cs="Times New Roman"/>
          <w:sz w:val="24"/>
          <w:szCs w:val="24"/>
          <w:u w:val="single"/>
        </w:rPr>
        <w:t>Muscle Density for LS Pain and Control Dogs</w:t>
      </w:r>
      <w:r>
        <w:rPr>
          <w:rFonts w:ascii="Times New Roman" w:eastAsia="Times New Roman" w:hAnsi="Times New Roman" w:cs="Times New Roman"/>
          <w:sz w:val="24"/>
          <w:szCs w:val="24"/>
        </w:rPr>
        <w:t>……………………</w:t>
      </w:r>
      <w:r w:rsidR="00067D3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7456DE">
        <w:rPr>
          <w:rFonts w:ascii="Times New Roman" w:eastAsia="Times New Roman" w:hAnsi="Times New Roman" w:cs="Times New Roman"/>
          <w:sz w:val="24"/>
          <w:szCs w:val="24"/>
        </w:rPr>
        <w:t>2</w:t>
      </w:r>
      <w:r w:rsidR="00066BF9">
        <w:rPr>
          <w:rFonts w:ascii="Times New Roman" w:eastAsia="Times New Roman" w:hAnsi="Times New Roman" w:cs="Times New Roman"/>
          <w:sz w:val="24"/>
          <w:szCs w:val="24"/>
        </w:rPr>
        <w:t>3</w:t>
      </w:r>
    </w:p>
    <w:p w14:paraId="11ECC205" w14:textId="77777777" w:rsidR="007456DE" w:rsidRPr="007456DE" w:rsidRDefault="007456DE" w:rsidP="00067D3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Figure 8:  Functional Questionnaire and VAS Scores Before and After Exercise</w:t>
      </w:r>
      <w:r>
        <w:rPr>
          <w:rFonts w:ascii="Times New Roman" w:eastAsia="Times New Roman" w:hAnsi="Times New Roman" w:cs="Times New Roman"/>
          <w:sz w:val="24"/>
          <w:szCs w:val="24"/>
        </w:rPr>
        <w:t>……</w:t>
      </w:r>
      <w:r w:rsidR="00067D39">
        <w:rPr>
          <w:rFonts w:ascii="Times New Roman" w:eastAsia="Times New Roman" w:hAnsi="Times New Roman" w:cs="Times New Roman"/>
          <w:sz w:val="24"/>
          <w:szCs w:val="24"/>
        </w:rPr>
        <w:t>….</w:t>
      </w:r>
      <w:r>
        <w:rPr>
          <w:rFonts w:ascii="Times New Roman" w:eastAsia="Times New Roman" w:hAnsi="Times New Roman" w:cs="Times New Roman"/>
          <w:sz w:val="24"/>
          <w:szCs w:val="24"/>
        </w:rPr>
        <w:t>……..24</w:t>
      </w:r>
    </w:p>
    <w:p w14:paraId="42DBF815" w14:textId="77777777" w:rsidR="007456DE" w:rsidRPr="007456DE" w:rsidRDefault="007456DE" w:rsidP="00067D3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Figure 9:  Multifidus and Longissimus CSA, ASI and Density Before and After Exercis</w:t>
      </w:r>
      <w:r w:rsidR="00067D39">
        <w:rPr>
          <w:rFonts w:ascii="Times New Roman" w:eastAsia="Times New Roman" w:hAnsi="Times New Roman" w:cs="Times New Roman"/>
          <w:sz w:val="24"/>
          <w:szCs w:val="24"/>
          <w:u w:val="single"/>
        </w:rPr>
        <w:t>e</w:t>
      </w:r>
      <w:r w:rsidR="00067D39">
        <w:rPr>
          <w:rFonts w:ascii="Times New Roman" w:eastAsia="Times New Roman" w:hAnsi="Times New Roman" w:cs="Times New Roman"/>
          <w:sz w:val="24"/>
          <w:szCs w:val="24"/>
        </w:rPr>
        <w:t>….</w:t>
      </w:r>
      <w:r>
        <w:rPr>
          <w:rFonts w:ascii="Times New Roman" w:eastAsia="Times New Roman" w:hAnsi="Times New Roman" w:cs="Times New Roman"/>
          <w:sz w:val="24"/>
          <w:szCs w:val="24"/>
        </w:rPr>
        <w:t>…25</w:t>
      </w:r>
    </w:p>
    <w:p w14:paraId="0BC9154C" w14:textId="77777777" w:rsidR="007456DE" w:rsidRPr="007456DE" w:rsidRDefault="007456DE" w:rsidP="007456DE">
      <w:pPr>
        <w:rPr>
          <w:rFonts w:ascii="Times New Roman" w:eastAsia="Times New Roman" w:hAnsi="Times New Roman" w:cs="Times New Roman"/>
          <w:sz w:val="24"/>
          <w:szCs w:val="24"/>
          <w:u w:val="single"/>
        </w:rPr>
      </w:pPr>
    </w:p>
    <w:p w14:paraId="3C42CC04" w14:textId="77777777" w:rsidR="005F4845" w:rsidRDefault="005F4845" w:rsidP="005F4845">
      <w:pPr>
        <w:jc w:val="center"/>
        <w:rPr>
          <w:rFonts w:ascii="Times New Roman" w:eastAsia="Times New Roman" w:hAnsi="Times New Roman" w:cs="Times New Roman"/>
          <w:b/>
          <w:sz w:val="24"/>
          <w:szCs w:val="24"/>
          <w:u w:val="single"/>
        </w:rPr>
      </w:pPr>
    </w:p>
    <w:p w14:paraId="69999343" w14:textId="77777777" w:rsidR="005F4845" w:rsidRPr="00DD5525" w:rsidRDefault="005F4845" w:rsidP="005F4845">
      <w:pPr>
        <w:jc w:val="center"/>
        <w:rPr>
          <w:rFonts w:ascii="Times New Roman" w:eastAsia="Times New Roman" w:hAnsi="Times New Roman" w:cs="Times New Roman"/>
          <w:b/>
          <w:sz w:val="24"/>
          <w:szCs w:val="24"/>
          <w:u w:val="single"/>
        </w:rPr>
        <w:sectPr w:rsidR="005F4845" w:rsidRPr="00DD5525" w:rsidSect="00A41FA5">
          <w:footerReference w:type="default" r:id="rId9"/>
          <w:pgSz w:w="12240" w:h="15840"/>
          <w:pgMar w:top="1440" w:right="1440" w:bottom="1440" w:left="1440" w:header="720" w:footer="720" w:gutter="0"/>
          <w:pgNumType w:fmt="lowerRoman"/>
          <w:cols w:space="720"/>
          <w:titlePg/>
          <w:docGrid w:linePitch="360"/>
        </w:sectPr>
      </w:pPr>
    </w:p>
    <w:p w14:paraId="43B35B10" w14:textId="77777777" w:rsidR="00CD3A89" w:rsidRPr="00A41FA5" w:rsidRDefault="00DD5525" w:rsidP="00DD5525">
      <w:pPr>
        <w:jc w:val="center"/>
        <w:rPr>
          <w:rFonts w:ascii="Times New Roman" w:hAnsi="Times New Roman"/>
          <w:b/>
          <w:sz w:val="24"/>
          <w:szCs w:val="24"/>
          <w:u w:val="single"/>
        </w:rPr>
      </w:pPr>
      <w:r>
        <w:rPr>
          <w:rFonts w:ascii="Times New Roman" w:hAnsi="Times New Roman"/>
          <w:b/>
          <w:sz w:val="24"/>
          <w:szCs w:val="24"/>
          <w:u w:val="single"/>
        </w:rPr>
        <w:lastRenderedPageBreak/>
        <w:t>C</w:t>
      </w:r>
      <w:r w:rsidR="00A41FA5" w:rsidRPr="00A41FA5">
        <w:rPr>
          <w:rFonts w:ascii="Times New Roman" w:hAnsi="Times New Roman"/>
          <w:b/>
          <w:sz w:val="24"/>
          <w:szCs w:val="24"/>
          <w:u w:val="single"/>
        </w:rPr>
        <w:t>hapter 1:  In</w:t>
      </w:r>
      <w:r w:rsidR="00F53C40" w:rsidRPr="00A41FA5">
        <w:rPr>
          <w:rFonts w:ascii="Times New Roman" w:hAnsi="Times New Roman"/>
          <w:b/>
          <w:sz w:val="24"/>
          <w:szCs w:val="24"/>
          <w:u w:val="single"/>
        </w:rPr>
        <w:t>t</w:t>
      </w:r>
      <w:r w:rsidR="00CD3A89" w:rsidRPr="00A41FA5">
        <w:rPr>
          <w:rFonts w:ascii="Times New Roman" w:hAnsi="Times New Roman"/>
          <w:b/>
          <w:sz w:val="24"/>
          <w:szCs w:val="24"/>
          <w:u w:val="single"/>
        </w:rPr>
        <w:t>roduction</w:t>
      </w:r>
    </w:p>
    <w:p w14:paraId="52B959F7" w14:textId="77777777" w:rsidR="00CD3A89" w:rsidRPr="00A719E3" w:rsidRDefault="00CD3A89" w:rsidP="006528B8">
      <w:pPr>
        <w:pStyle w:val="Header"/>
        <w:tabs>
          <w:tab w:val="clear" w:pos="4320"/>
          <w:tab w:val="clear" w:pos="8640"/>
        </w:tabs>
        <w:spacing w:line="480" w:lineRule="auto"/>
        <w:contextualSpacing/>
        <w:rPr>
          <w:rFonts w:ascii="Times New Roman" w:hAnsi="Times New Roman"/>
          <w:szCs w:val="24"/>
        </w:rPr>
      </w:pPr>
    </w:p>
    <w:p w14:paraId="2BBD3AD0" w14:textId="29FB2090" w:rsidR="006528B8" w:rsidRDefault="006528B8" w:rsidP="005069D1">
      <w:pPr>
        <w:spacing w:line="480" w:lineRule="auto"/>
        <w:contextualSpacing/>
        <w:jc w:val="both"/>
        <w:rPr>
          <w:rFonts w:ascii="Times New Roman" w:hAnsi="Times New Roman" w:cs="Times New Roman"/>
          <w:sz w:val="24"/>
          <w:szCs w:val="24"/>
          <w:lang w:val="en-GB"/>
        </w:rPr>
      </w:pPr>
      <w:r w:rsidRPr="00B32EC1">
        <w:rPr>
          <w:rFonts w:ascii="Times New Roman" w:hAnsi="Times New Roman" w:cs="Times New Roman"/>
          <w:sz w:val="24"/>
          <w:szCs w:val="24"/>
          <w:lang w:val="en-GB"/>
        </w:rPr>
        <w:t>Degenerative lumbosacral stenosis</w:t>
      </w:r>
      <w:r>
        <w:rPr>
          <w:rFonts w:ascii="Times New Roman" w:hAnsi="Times New Roman" w:cs="Times New Roman"/>
          <w:sz w:val="24"/>
          <w:szCs w:val="24"/>
          <w:lang w:val="en-GB"/>
        </w:rPr>
        <w:t xml:space="preserve"> (DLSS)</w:t>
      </w:r>
      <w:r w:rsidRPr="00B32EC1">
        <w:rPr>
          <w:rFonts w:ascii="Times New Roman" w:hAnsi="Times New Roman" w:cs="Times New Roman"/>
          <w:sz w:val="24"/>
          <w:szCs w:val="24"/>
          <w:lang w:val="en-GB"/>
        </w:rPr>
        <w:t xml:space="preserve"> is the most common pathologic condition of the lumbar spine in large-breed dogs. </w:t>
      </w:r>
      <w:r w:rsidR="0046230E">
        <w:rPr>
          <w:rFonts w:ascii="Times New Roman" w:hAnsi="Times New Roman" w:cs="Times New Roman"/>
          <w:sz w:val="24"/>
          <w:szCs w:val="24"/>
          <w:lang w:val="en-GB"/>
        </w:rPr>
        <w:t xml:space="preserve"> It is one of several possible </w:t>
      </w:r>
      <w:proofErr w:type="spellStart"/>
      <w:r w:rsidRPr="00B32EC1">
        <w:rPr>
          <w:rFonts w:ascii="Times New Roman" w:hAnsi="Times New Roman" w:cs="Times New Roman"/>
          <w:sz w:val="24"/>
          <w:szCs w:val="24"/>
          <w:lang w:val="en-GB"/>
        </w:rPr>
        <w:t>etiologies</w:t>
      </w:r>
      <w:proofErr w:type="spellEnd"/>
      <w:r w:rsidRPr="00B32EC1">
        <w:rPr>
          <w:rFonts w:ascii="Times New Roman" w:hAnsi="Times New Roman" w:cs="Times New Roman"/>
          <w:sz w:val="24"/>
          <w:szCs w:val="24"/>
          <w:lang w:val="en-GB"/>
        </w:rPr>
        <w:t xml:space="preserve"> of </w:t>
      </w:r>
      <w:r w:rsidRPr="004D076F">
        <w:rPr>
          <w:rFonts w:ascii="Times New Roman" w:hAnsi="Times New Roman" w:cs="Times New Roman"/>
          <w:sz w:val="24"/>
          <w:szCs w:val="24"/>
          <w:lang w:val="en-GB"/>
        </w:rPr>
        <w:t>cauda equina</w:t>
      </w:r>
      <w:r w:rsidRPr="00B32EC1">
        <w:rPr>
          <w:rFonts w:ascii="Times New Roman" w:hAnsi="Times New Roman" w:cs="Times New Roman"/>
          <w:sz w:val="24"/>
          <w:szCs w:val="24"/>
          <w:lang w:val="en-GB"/>
        </w:rPr>
        <w:t xml:space="preserve"> syndrome, a degenerative condition </w:t>
      </w:r>
      <w:r>
        <w:rPr>
          <w:rFonts w:ascii="Times New Roman" w:hAnsi="Times New Roman" w:cs="Times New Roman"/>
          <w:sz w:val="24"/>
          <w:szCs w:val="24"/>
          <w:lang w:val="en-GB"/>
        </w:rPr>
        <w:t>that results in</w:t>
      </w:r>
      <w:r w:rsidRPr="00B32EC1">
        <w:rPr>
          <w:rFonts w:ascii="Times New Roman" w:hAnsi="Times New Roman" w:cs="Times New Roman"/>
          <w:sz w:val="24"/>
          <w:szCs w:val="24"/>
          <w:lang w:val="en-GB"/>
        </w:rPr>
        <w:t xml:space="preserve"> compression of the nerve roots composing the lumbosacral trunk.  Intervertebral disc degeneration at L7-S1 plays a large role</w:t>
      </w:r>
      <w:r>
        <w:rPr>
          <w:rFonts w:ascii="Times New Roman" w:hAnsi="Times New Roman" w:cs="Times New Roman"/>
          <w:sz w:val="24"/>
          <w:szCs w:val="24"/>
          <w:lang w:val="en-GB"/>
        </w:rPr>
        <w:t xml:space="preserve"> in the pathogenesis of DLSS</w:t>
      </w:r>
      <w:r w:rsidRPr="00B32EC1">
        <w:rPr>
          <w:rFonts w:ascii="Times New Roman" w:hAnsi="Times New Roman" w:cs="Times New Roman"/>
          <w:sz w:val="24"/>
          <w:szCs w:val="24"/>
          <w:lang w:val="en-GB"/>
        </w:rPr>
        <w:t xml:space="preserve">.  Congenital or activity-related hypermobility at this joint may facilitate L7-S1 disc degeneration, contributing to instability.  Surrounding soft tissues proliferate in an attempt to stabilize the </w:t>
      </w:r>
      <w:r w:rsidR="003944E9">
        <w:rPr>
          <w:rFonts w:ascii="Times New Roman" w:hAnsi="Times New Roman" w:cs="Times New Roman"/>
          <w:sz w:val="24"/>
          <w:szCs w:val="24"/>
          <w:lang w:val="en-GB"/>
        </w:rPr>
        <w:t>region</w:t>
      </w:r>
      <w:r w:rsidRPr="00B32EC1">
        <w:rPr>
          <w:rFonts w:ascii="Times New Roman" w:hAnsi="Times New Roman" w:cs="Times New Roman"/>
          <w:sz w:val="24"/>
          <w:szCs w:val="24"/>
          <w:lang w:val="en-GB"/>
        </w:rPr>
        <w:t>, perpetuating spinal canal stenosis, neuropathic pain</w:t>
      </w:r>
      <w:r>
        <w:rPr>
          <w:rFonts w:ascii="Times New Roman" w:hAnsi="Times New Roman" w:cs="Times New Roman"/>
          <w:sz w:val="24"/>
          <w:szCs w:val="24"/>
          <w:lang w:val="en-GB"/>
        </w:rPr>
        <w:t>,</w:t>
      </w:r>
      <w:r w:rsidRPr="00B32EC1">
        <w:rPr>
          <w:rFonts w:ascii="Times New Roman" w:hAnsi="Times New Roman" w:cs="Times New Roman"/>
          <w:sz w:val="24"/>
          <w:szCs w:val="24"/>
          <w:lang w:val="en-GB"/>
        </w:rPr>
        <w:t xml:space="preserve"> and further alterations in biomechanics.  </w:t>
      </w:r>
      <w:r>
        <w:rPr>
          <w:rFonts w:ascii="Times New Roman" w:hAnsi="Times New Roman" w:cs="Times New Roman"/>
          <w:sz w:val="24"/>
          <w:szCs w:val="24"/>
          <w:lang w:val="en-GB"/>
        </w:rPr>
        <w:t xml:space="preserve">A continuous </w:t>
      </w:r>
      <w:r w:rsidRPr="003A1E5F">
        <w:rPr>
          <w:rFonts w:ascii="Times New Roman" w:hAnsi="Times New Roman" w:cs="Times New Roman"/>
          <w:sz w:val="24"/>
          <w:szCs w:val="24"/>
          <w:lang w:val="en-GB"/>
        </w:rPr>
        <w:t xml:space="preserve">cycle of </w:t>
      </w:r>
      <w:r w:rsidRPr="00B32EC1">
        <w:rPr>
          <w:rFonts w:ascii="Times New Roman" w:hAnsi="Times New Roman" w:cs="Times New Roman"/>
          <w:sz w:val="24"/>
          <w:szCs w:val="24"/>
          <w:lang w:val="en-GB"/>
        </w:rPr>
        <w:t>pain and neurologic dysfunction occurs due to compression and compromised blood supply to the nerve roots (</w:t>
      </w:r>
      <w:proofErr w:type="spellStart"/>
      <w:r w:rsidRPr="00B32EC1">
        <w:rPr>
          <w:rFonts w:ascii="Times New Roman" w:hAnsi="Times New Roman" w:cs="Times New Roman"/>
          <w:sz w:val="24"/>
          <w:szCs w:val="24"/>
          <w:lang w:val="en-GB"/>
        </w:rPr>
        <w:t>Meij</w:t>
      </w:r>
      <w:proofErr w:type="spellEnd"/>
      <w:r w:rsidRPr="00B32EC1">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B32EC1">
        <w:rPr>
          <w:rFonts w:ascii="Times New Roman" w:hAnsi="Times New Roman" w:cs="Times New Roman"/>
          <w:sz w:val="24"/>
          <w:szCs w:val="24"/>
          <w:lang w:val="en-GB"/>
        </w:rPr>
        <w:t xml:space="preserve"> </w:t>
      </w:r>
      <w:proofErr w:type="spellStart"/>
      <w:r w:rsidRPr="00B32EC1">
        <w:rPr>
          <w:rFonts w:ascii="Times New Roman" w:hAnsi="Times New Roman" w:cs="Times New Roman"/>
          <w:sz w:val="24"/>
          <w:szCs w:val="24"/>
          <w:lang w:val="en-GB"/>
        </w:rPr>
        <w:t>Bergknut</w:t>
      </w:r>
      <w:proofErr w:type="spellEnd"/>
      <w:r w:rsidRPr="00B32EC1">
        <w:rPr>
          <w:rFonts w:ascii="Times New Roman" w:hAnsi="Times New Roman" w:cs="Times New Roman"/>
          <w:sz w:val="24"/>
          <w:szCs w:val="24"/>
          <w:lang w:val="en-GB"/>
        </w:rPr>
        <w:t xml:space="preserve"> 2010).</w:t>
      </w:r>
    </w:p>
    <w:p w14:paraId="15860E7D" w14:textId="77777777" w:rsidR="006528B8" w:rsidRDefault="006528B8" w:rsidP="005069D1">
      <w:pPr>
        <w:spacing w:line="480" w:lineRule="auto"/>
        <w:contextualSpacing/>
        <w:jc w:val="both"/>
        <w:rPr>
          <w:rFonts w:ascii="Times New Roman" w:hAnsi="Times New Roman" w:cs="Times New Roman"/>
          <w:sz w:val="24"/>
          <w:szCs w:val="24"/>
          <w:lang w:val="en-GB"/>
        </w:rPr>
      </w:pPr>
    </w:p>
    <w:p w14:paraId="52E68B7B" w14:textId="69578813" w:rsidR="006528B8" w:rsidRPr="00B32EC1" w:rsidRDefault="006528B8" w:rsidP="005069D1">
      <w:pPr>
        <w:spacing w:line="480" w:lineRule="auto"/>
        <w:contextualSpacing/>
        <w:jc w:val="both"/>
        <w:rPr>
          <w:rFonts w:ascii="Times New Roman" w:hAnsi="Times New Roman" w:cs="Times New Roman"/>
          <w:sz w:val="24"/>
          <w:szCs w:val="24"/>
          <w:lang w:val="en-GB"/>
        </w:rPr>
      </w:pPr>
      <w:r w:rsidRPr="00B32EC1">
        <w:rPr>
          <w:rFonts w:ascii="Times New Roman" w:hAnsi="Times New Roman" w:cs="Times New Roman"/>
          <w:sz w:val="24"/>
          <w:szCs w:val="24"/>
          <w:lang w:val="en-GB"/>
        </w:rPr>
        <w:t xml:space="preserve">German </w:t>
      </w:r>
      <w:r>
        <w:rPr>
          <w:rFonts w:ascii="Times New Roman" w:hAnsi="Times New Roman" w:cs="Times New Roman"/>
          <w:sz w:val="24"/>
          <w:szCs w:val="24"/>
          <w:lang w:val="en-GB"/>
        </w:rPr>
        <w:t>S</w:t>
      </w:r>
      <w:r w:rsidRPr="00B32EC1">
        <w:rPr>
          <w:rFonts w:ascii="Times New Roman" w:hAnsi="Times New Roman" w:cs="Times New Roman"/>
          <w:sz w:val="24"/>
          <w:szCs w:val="24"/>
          <w:lang w:val="en-GB"/>
        </w:rPr>
        <w:t>hep</w:t>
      </w:r>
      <w:r w:rsidRPr="00DB2804">
        <w:rPr>
          <w:rFonts w:ascii="Times New Roman" w:hAnsi="Times New Roman" w:cs="Times New Roman"/>
          <w:sz w:val="24"/>
          <w:szCs w:val="24"/>
          <w:lang w:val="en-GB"/>
        </w:rPr>
        <w:t xml:space="preserve">herd </w:t>
      </w:r>
      <w:r>
        <w:rPr>
          <w:rFonts w:ascii="Times New Roman" w:hAnsi="Times New Roman" w:cs="Times New Roman"/>
          <w:sz w:val="24"/>
          <w:szCs w:val="24"/>
          <w:lang w:val="en-GB"/>
        </w:rPr>
        <w:t>D</w:t>
      </w:r>
      <w:r w:rsidRPr="00B32EC1">
        <w:rPr>
          <w:rFonts w:ascii="Times New Roman" w:hAnsi="Times New Roman" w:cs="Times New Roman"/>
          <w:sz w:val="24"/>
          <w:szCs w:val="24"/>
          <w:lang w:val="en-GB"/>
        </w:rPr>
        <w:t>ogs and structurally related breeds, such as</w:t>
      </w:r>
      <w:r w:rsidRPr="003A07B4">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the </w:t>
      </w:r>
      <w:r w:rsidRPr="00B32EC1">
        <w:rPr>
          <w:rFonts w:ascii="Times New Roman" w:hAnsi="Times New Roman" w:cs="Times New Roman"/>
          <w:sz w:val="24"/>
          <w:szCs w:val="24"/>
          <w:lang w:val="en-GB"/>
        </w:rPr>
        <w:t xml:space="preserve">Belgian Malinois, appear to be particularly susceptible to </w:t>
      </w:r>
      <w:r>
        <w:rPr>
          <w:rFonts w:ascii="Times New Roman" w:hAnsi="Times New Roman" w:cs="Times New Roman"/>
          <w:sz w:val="24"/>
          <w:szCs w:val="24"/>
          <w:lang w:val="en-GB"/>
        </w:rPr>
        <w:t>DLSS;</w:t>
      </w:r>
      <w:r w:rsidRPr="00B32EC1">
        <w:rPr>
          <w:rFonts w:ascii="Times New Roman" w:hAnsi="Times New Roman" w:cs="Times New Roman"/>
          <w:sz w:val="24"/>
          <w:szCs w:val="24"/>
          <w:lang w:val="en-GB"/>
        </w:rPr>
        <w:t xml:space="preserve"> </w:t>
      </w:r>
      <w:r>
        <w:rPr>
          <w:rFonts w:ascii="Times New Roman" w:hAnsi="Times New Roman" w:cs="Times New Roman"/>
          <w:sz w:val="24"/>
          <w:szCs w:val="24"/>
          <w:lang w:val="en-GB"/>
        </w:rPr>
        <w:t>S</w:t>
      </w:r>
      <w:r w:rsidRPr="00B32EC1">
        <w:rPr>
          <w:rFonts w:ascii="Times New Roman" w:hAnsi="Times New Roman" w:cs="Times New Roman"/>
          <w:sz w:val="24"/>
          <w:szCs w:val="24"/>
          <w:lang w:val="en-GB"/>
        </w:rPr>
        <w:t>hepherds represent</w:t>
      </w:r>
      <w:r>
        <w:rPr>
          <w:rFonts w:ascii="Times New Roman" w:hAnsi="Times New Roman" w:cs="Times New Roman"/>
          <w:sz w:val="24"/>
          <w:szCs w:val="24"/>
          <w:lang w:val="en-GB"/>
        </w:rPr>
        <w:t xml:space="preserve"> an estimated</w:t>
      </w:r>
      <w:r w:rsidRPr="00B32EC1">
        <w:rPr>
          <w:rFonts w:ascii="Times New Roman" w:hAnsi="Times New Roman" w:cs="Times New Roman"/>
          <w:sz w:val="24"/>
          <w:szCs w:val="24"/>
          <w:lang w:val="en-GB"/>
        </w:rPr>
        <w:t xml:space="preserve"> 25</w:t>
      </w:r>
      <w:r>
        <w:rPr>
          <w:rFonts w:ascii="Times New Roman" w:hAnsi="Times New Roman" w:cs="Times New Roman"/>
          <w:sz w:val="24"/>
          <w:szCs w:val="24"/>
          <w:lang w:val="en-GB"/>
        </w:rPr>
        <w:t>–</w:t>
      </w:r>
      <w:r w:rsidRPr="00B32EC1">
        <w:rPr>
          <w:rFonts w:ascii="Times New Roman" w:hAnsi="Times New Roman" w:cs="Times New Roman"/>
          <w:sz w:val="24"/>
          <w:szCs w:val="24"/>
          <w:lang w:val="en-GB"/>
        </w:rPr>
        <w:t xml:space="preserve">57% of </w:t>
      </w:r>
      <w:r>
        <w:rPr>
          <w:rFonts w:ascii="Times New Roman" w:hAnsi="Times New Roman" w:cs="Times New Roman"/>
          <w:sz w:val="24"/>
          <w:szCs w:val="24"/>
          <w:lang w:val="en-GB"/>
        </w:rPr>
        <w:t xml:space="preserve">all </w:t>
      </w:r>
      <w:r w:rsidRPr="00B32EC1">
        <w:rPr>
          <w:rFonts w:ascii="Times New Roman" w:hAnsi="Times New Roman" w:cs="Times New Roman"/>
          <w:sz w:val="24"/>
          <w:szCs w:val="24"/>
          <w:lang w:val="en-GB"/>
        </w:rPr>
        <w:t>breeds evaluated for DLSS (</w:t>
      </w:r>
      <w:proofErr w:type="spellStart"/>
      <w:r w:rsidRPr="00B32EC1">
        <w:rPr>
          <w:rFonts w:ascii="Times New Roman" w:hAnsi="Times New Roman" w:cs="Times New Roman"/>
          <w:sz w:val="24"/>
          <w:szCs w:val="24"/>
          <w:lang w:val="en-GB"/>
        </w:rPr>
        <w:t>Daniellson</w:t>
      </w:r>
      <w:proofErr w:type="spellEnd"/>
      <w:r w:rsidRPr="00B32EC1">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B32EC1">
        <w:rPr>
          <w:rFonts w:ascii="Times New Roman" w:hAnsi="Times New Roman" w:cs="Times New Roman"/>
          <w:sz w:val="24"/>
          <w:szCs w:val="24"/>
          <w:lang w:val="en-GB"/>
        </w:rPr>
        <w:t xml:space="preserve"> </w:t>
      </w:r>
      <w:proofErr w:type="spellStart"/>
      <w:r w:rsidRPr="00B32EC1">
        <w:rPr>
          <w:rFonts w:ascii="Times New Roman" w:hAnsi="Times New Roman" w:cs="Times New Roman"/>
          <w:sz w:val="24"/>
          <w:szCs w:val="24"/>
          <w:lang w:val="en-GB"/>
        </w:rPr>
        <w:t>Sjostrum</w:t>
      </w:r>
      <w:proofErr w:type="spellEnd"/>
      <w:r w:rsidRPr="00B32EC1">
        <w:rPr>
          <w:rFonts w:ascii="Times New Roman" w:hAnsi="Times New Roman" w:cs="Times New Roman"/>
          <w:i/>
          <w:sz w:val="24"/>
          <w:szCs w:val="24"/>
          <w:lang w:val="en-GB"/>
        </w:rPr>
        <w:t xml:space="preserve"> </w:t>
      </w:r>
      <w:r w:rsidRPr="00B32EC1">
        <w:rPr>
          <w:rFonts w:ascii="Times New Roman" w:hAnsi="Times New Roman" w:cs="Times New Roman"/>
          <w:sz w:val="24"/>
          <w:szCs w:val="24"/>
          <w:lang w:val="en-GB"/>
        </w:rPr>
        <w:t xml:space="preserve">1999, De </w:t>
      </w:r>
      <w:proofErr w:type="spellStart"/>
      <w:r w:rsidRPr="00B32EC1">
        <w:rPr>
          <w:rFonts w:ascii="Times New Roman" w:hAnsi="Times New Roman" w:cs="Times New Roman"/>
          <w:sz w:val="24"/>
          <w:szCs w:val="24"/>
          <w:lang w:val="en-GB"/>
        </w:rPr>
        <w:t>Risio</w:t>
      </w:r>
      <w:proofErr w:type="spellEnd"/>
      <w:r w:rsidRPr="00B32EC1">
        <w:rPr>
          <w:rFonts w:ascii="Times New Roman" w:hAnsi="Times New Roman" w:cs="Times New Roman"/>
          <w:sz w:val="24"/>
          <w:szCs w:val="24"/>
          <w:lang w:val="en-GB"/>
        </w:rPr>
        <w:t xml:space="preserve"> </w:t>
      </w:r>
      <w:r w:rsidR="003360DF" w:rsidRPr="003360DF">
        <w:rPr>
          <w:rFonts w:ascii="Times New Roman" w:hAnsi="Times New Roman" w:cs="Times New Roman"/>
          <w:i/>
          <w:sz w:val="24"/>
          <w:szCs w:val="24"/>
          <w:lang w:val="en-GB"/>
        </w:rPr>
        <w:t>et al.</w:t>
      </w:r>
      <w:r w:rsidRPr="00B32EC1">
        <w:rPr>
          <w:rFonts w:ascii="Times New Roman" w:hAnsi="Times New Roman" w:cs="Times New Roman"/>
          <w:i/>
          <w:sz w:val="24"/>
          <w:szCs w:val="24"/>
          <w:lang w:val="en-GB"/>
        </w:rPr>
        <w:t xml:space="preserve"> </w:t>
      </w:r>
      <w:r w:rsidRPr="00B32EC1">
        <w:rPr>
          <w:rFonts w:ascii="Times New Roman" w:hAnsi="Times New Roman" w:cs="Times New Roman"/>
          <w:sz w:val="24"/>
          <w:szCs w:val="24"/>
          <w:lang w:val="en-GB"/>
        </w:rPr>
        <w:t xml:space="preserve">2001, </w:t>
      </w:r>
      <w:proofErr w:type="spellStart"/>
      <w:r w:rsidRPr="00B32EC1">
        <w:rPr>
          <w:rFonts w:ascii="Times New Roman" w:hAnsi="Times New Roman" w:cs="Times New Roman"/>
          <w:sz w:val="24"/>
          <w:szCs w:val="24"/>
          <w:lang w:val="en-GB"/>
        </w:rPr>
        <w:t>Suwankong</w:t>
      </w:r>
      <w:proofErr w:type="spellEnd"/>
      <w:r w:rsidRPr="00B32EC1">
        <w:rPr>
          <w:rFonts w:ascii="Times New Roman" w:hAnsi="Times New Roman" w:cs="Times New Roman"/>
          <w:sz w:val="24"/>
          <w:szCs w:val="24"/>
          <w:lang w:val="en-GB"/>
        </w:rPr>
        <w:t xml:space="preserve"> </w:t>
      </w:r>
      <w:r w:rsidR="003360DF" w:rsidRPr="003360DF">
        <w:rPr>
          <w:rFonts w:ascii="Times New Roman" w:hAnsi="Times New Roman" w:cs="Times New Roman"/>
          <w:i/>
          <w:sz w:val="24"/>
          <w:szCs w:val="24"/>
          <w:lang w:val="en-GB"/>
        </w:rPr>
        <w:t>et al.</w:t>
      </w:r>
      <w:r w:rsidRPr="00B32EC1">
        <w:rPr>
          <w:rFonts w:ascii="Times New Roman" w:hAnsi="Times New Roman" w:cs="Times New Roman"/>
          <w:i/>
          <w:sz w:val="24"/>
          <w:szCs w:val="24"/>
          <w:lang w:val="en-GB"/>
        </w:rPr>
        <w:t xml:space="preserve"> </w:t>
      </w:r>
      <w:r w:rsidRPr="00B32EC1">
        <w:rPr>
          <w:rFonts w:ascii="Times New Roman" w:hAnsi="Times New Roman" w:cs="Times New Roman"/>
          <w:sz w:val="24"/>
          <w:szCs w:val="24"/>
          <w:lang w:val="en-GB"/>
        </w:rPr>
        <w:t xml:space="preserve">2008).  The reason </w:t>
      </w:r>
      <w:r w:rsidRPr="00B32EC1">
        <w:rPr>
          <w:rFonts w:ascii="Times New Roman" w:hAnsi="Times New Roman" w:cs="Times New Roman"/>
          <w:sz w:val="24"/>
          <w:szCs w:val="24"/>
          <w:lang w:val="en-GB"/>
        </w:rPr>
        <w:t xml:space="preserve">for this </w:t>
      </w:r>
      <w:r>
        <w:rPr>
          <w:rFonts w:ascii="Times New Roman" w:hAnsi="Times New Roman" w:cs="Times New Roman"/>
          <w:sz w:val="24"/>
          <w:szCs w:val="24"/>
          <w:lang w:val="en-GB"/>
        </w:rPr>
        <w:t xml:space="preserve">breed predisposition </w:t>
      </w:r>
      <w:r w:rsidRPr="00B32EC1">
        <w:rPr>
          <w:rFonts w:ascii="Times New Roman" w:hAnsi="Times New Roman" w:cs="Times New Roman"/>
          <w:sz w:val="24"/>
          <w:szCs w:val="24"/>
          <w:lang w:val="en-GB"/>
        </w:rPr>
        <w:t xml:space="preserve">is not well-understood, but </w:t>
      </w:r>
      <w:r>
        <w:rPr>
          <w:rFonts w:ascii="Times New Roman" w:hAnsi="Times New Roman" w:cs="Times New Roman"/>
          <w:sz w:val="24"/>
          <w:szCs w:val="24"/>
          <w:lang w:val="en-GB"/>
        </w:rPr>
        <w:t xml:space="preserve">in one study, </w:t>
      </w:r>
      <w:r w:rsidRPr="00B32EC1">
        <w:rPr>
          <w:rFonts w:ascii="Times New Roman" w:hAnsi="Times New Roman" w:cs="Times New Roman"/>
          <w:sz w:val="24"/>
          <w:szCs w:val="24"/>
          <w:lang w:val="en-GB"/>
        </w:rPr>
        <w:t xml:space="preserve">German </w:t>
      </w:r>
      <w:r>
        <w:rPr>
          <w:rFonts w:ascii="Times New Roman" w:hAnsi="Times New Roman" w:cs="Times New Roman"/>
          <w:sz w:val="24"/>
          <w:szCs w:val="24"/>
          <w:lang w:val="en-GB"/>
        </w:rPr>
        <w:t>S</w:t>
      </w:r>
      <w:r w:rsidRPr="00B32EC1">
        <w:rPr>
          <w:rFonts w:ascii="Times New Roman" w:hAnsi="Times New Roman" w:cs="Times New Roman"/>
          <w:sz w:val="24"/>
          <w:szCs w:val="24"/>
          <w:lang w:val="en-GB"/>
        </w:rPr>
        <w:t xml:space="preserve">hepherd </w:t>
      </w:r>
      <w:r>
        <w:rPr>
          <w:rFonts w:ascii="Times New Roman" w:hAnsi="Times New Roman" w:cs="Times New Roman"/>
          <w:sz w:val="24"/>
          <w:szCs w:val="24"/>
          <w:lang w:val="en-GB"/>
        </w:rPr>
        <w:t>D</w:t>
      </w:r>
      <w:r w:rsidRPr="00B32EC1">
        <w:rPr>
          <w:rFonts w:ascii="Times New Roman" w:hAnsi="Times New Roman" w:cs="Times New Roman"/>
          <w:sz w:val="24"/>
          <w:szCs w:val="24"/>
          <w:lang w:val="en-GB"/>
        </w:rPr>
        <w:t>ogs demonstrated reduced spinal mobility at L7-S1</w:t>
      </w:r>
      <w:r w:rsidR="003944E9">
        <w:rPr>
          <w:rFonts w:ascii="Times New Roman" w:hAnsi="Times New Roman" w:cs="Times New Roman"/>
          <w:sz w:val="24"/>
          <w:szCs w:val="24"/>
          <w:lang w:val="en-GB"/>
        </w:rPr>
        <w:t>, which was</w:t>
      </w:r>
      <w:r w:rsidRPr="00B32EC1">
        <w:rPr>
          <w:rFonts w:ascii="Times New Roman" w:hAnsi="Times New Roman" w:cs="Times New Roman"/>
          <w:sz w:val="24"/>
          <w:szCs w:val="24"/>
          <w:lang w:val="en-GB"/>
        </w:rPr>
        <w:t xml:space="preserve"> attributed to reduced angulation of articular facets</w:t>
      </w:r>
      <w:r>
        <w:rPr>
          <w:rFonts w:ascii="Times New Roman" w:hAnsi="Times New Roman" w:cs="Times New Roman"/>
          <w:sz w:val="24"/>
          <w:szCs w:val="24"/>
          <w:lang w:val="en-GB"/>
        </w:rPr>
        <w:t xml:space="preserve"> </w:t>
      </w:r>
      <w:r w:rsidRPr="00B32EC1">
        <w:rPr>
          <w:rFonts w:ascii="Times New Roman" w:hAnsi="Times New Roman" w:cs="Times New Roman"/>
          <w:sz w:val="24"/>
          <w:szCs w:val="24"/>
          <w:lang w:val="en-GB"/>
        </w:rPr>
        <w:t>(</w:t>
      </w:r>
      <w:proofErr w:type="spellStart"/>
      <w:r w:rsidRPr="00B32EC1">
        <w:rPr>
          <w:rFonts w:ascii="Times New Roman" w:hAnsi="Times New Roman" w:cs="Times New Roman"/>
          <w:sz w:val="24"/>
          <w:szCs w:val="24"/>
          <w:lang w:val="en-GB"/>
        </w:rPr>
        <w:t>Benninger</w:t>
      </w:r>
      <w:proofErr w:type="spellEnd"/>
      <w:r w:rsidRPr="00B32EC1">
        <w:rPr>
          <w:rFonts w:ascii="Times New Roman" w:hAnsi="Times New Roman" w:cs="Times New Roman"/>
          <w:sz w:val="24"/>
          <w:szCs w:val="24"/>
          <w:lang w:val="en-GB"/>
        </w:rPr>
        <w:t xml:space="preserve"> </w:t>
      </w:r>
      <w:r w:rsidR="003360DF" w:rsidRPr="003360DF">
        <w:rPr>
          <w:rFonts w:ascii="Times New Roman" w:hAnsi="Times New Roman" w:cs="Times New Roman"/>
          <w:i/>
          <w:sz w:val="24"/>
          <w:szCs w:val="24"/>
          <w:lang w:val="en-GB"/>
        </w:rPr>
        <w:t>et al.</w:t>
      </w:r>
      <w:r w:rsidRPr="00B32EC1">
        <w:rPr>
          <w:rFonts w:ascii="Times New Roman" w:hAnsi="Times New Roman" w:cs="Times New Roman"/>
          <w:i/>
          <w:sz w:val="24"/>
          <w:szCs w:val="24"/>
          <w:lang w:val="en-GB"/>
        </w:rPr>
        <w:t xml:space="preserve"> </w:t>
      </w:r>
      <w:r w:rsidRPr="00B32EC1">
        <w:rPr>
          <w:rFonts w:ascii="Times New Roman" w:hAnsi="Times New Roman" w:cs="Times New Roman"/>
          <w:sz w:val="24"/>
          <w:szCs w:val="24"/>
          <w:lang w:val="en-GB"/>
        </w:rPr>
        <w:t xml:space="preserve">2006).  Such structural alterations may contribute to disc degeneration in this breed.  </w:t>
      </w:r>
      <w:r w:rsidR="0046230E">
        <w:rPr>
          <w:rFonts w:ascii="Times New Roman" w:hAnsi="Times New Roman" w:cs="Times New Roman"/>
          <w:sz w:val="24"/>
          <w:szCs w:val="24"/>
          <w:lang w:val="en-GB"/>
        </w:rPr>
        <w:t>Males</w:t>
      </w:r>
      <w:r w:rsidRPr="004D076F">
        <w:rPr>
          <w:rFonts w:ascii="Times New Roman" w:hAnsi="Times New Roman" w:cs="Times New Roman"/>
          <w:sz w:val="24"/>
          <w:szCs w:val="24"/>
          <w:lang w:val="en-GB"/>
        </w:rPr>
        <w:t xml:space="preserve"> are over-represented among dogs with DLSS,</w:t>
      </w:r>
      <w:r w:rsidR="00DC58F1">
        <w:rPr>
          <w:rFonts w:ascii="Times New Roman" w:hAnsi="Times New Roman" w:cs="Times New Roman"/>
          <w:sz w:val="24"/>
          <w:szCs w:val="24"/>
          <w:lang w:val="en-GB"/>
        </w:rPr>
        <w:t xml:space="preserve"> with odds ratios from 1.3:1 </w:t>
      </w:r>
      <w:r w:rsidRPr="004D076F">
        <w:rPr>
          <w:rFonts w:ascii="Times New Roman" w:hAnsi="Times New Roman" w:cs="Times New Roman"/>
          <w:sz w:val="24"/>
          <w:szCs w:val="24"/>
          <w:lang w:val="en-GB"/>
        </w:rPr>
        <w:t xml:space="preserve">to 5:1 reported.  </w:t>
      </w:r>
      <w:r>
        <w:rPr>
          <w:rFonts w:ascii="Times New Roman" w:hAnsi="Times New Roman" w:cs="Times New Roman"/>
          <w:sz w:val="24"/>
          <w:szCs w:val="24"/>
          <w:lang w:val="en-GB"/>
        </w:rPr>
        <w:t>Clinical s</w:t>
      </w:r>
      <w:r w:rsidRPr="004D076F">
        <w:rPr>
          <w:rFonts w:ascii="Times New Roman" w:hAnsi="Times New Roman" w:cs="Times New Roman"/>
          <w:sz w:val="24"/>
          <w:szCs w:val="24"/>
          <w:lang w:val="en-GB"/>
        </w:rPr>
        <w:t xml:space="preserve">igns </w:t>
      </w:r>
      <w:r>
        <w:rPr>
          <w:rFonts w:ascii="Times New Roman" w:hAnsi="Times New Roman" w:cs="Times New Roman"/>
          <w:sz w:val="24"/>
          <w:szCs w:val="24"/>
          <w:lang w:val="en-GB"/>
        </w:rPr>
        <w:t xml:space="preserve">of DLSS </w:t>
      </w:r>
      <w:r w:rsidRPr="004D076F">
        <w:rPr>
          <w:rFonts w:ascii="Times New Roman" w:hAnsi="Times New Roman" w:cs="Times New Roman"/>
          <w:sz w:val="24"/>
          <w:szCs w:val="24"/>
          <w:lang w:val="en-GB"/>
        </w:rPr>
        <w:t>most often develop in middle-aged or older dogs</w:t>
      </w:r>
      <w:r>
        <w:rPr>
          <w:rFonts w:ascii="Times New Roman" w:hAnsi="Times New Roman" w:cs="Times New Roman"/>
          <w:sz w:val="24"/>
          <w:szCs w:val="24"/>
          <w:lang w:val="en-GB"/>
        </w:rPr>
        <w:t>,</w:t>
      </w:r>
      <w:r w:rsidRPr="004D076F">
        <w:rPr>
          <w:rFonts w:ascii="Times New Roman" w:hAnsi="Times New Roman" w:cs="Times New Roman"/>
          <w:sz w:val="24"/>
          <w:szCs w:val="24"/>
          <w:lang w:val="en-GB"/>
        </w:rPr>
        <w:t xml:space="preserve"> with a</w:t>
      </w:r>
      <w:r w:rsidR="00DC58F1">
        <w:rPr>
          <w:rFonts w:ascii="Times New Roman" w:hAnsi="Times New Roman" w:cs="Times New Roman"/>
          <w:sz w:val="24"/>
          <w:szCs w:val="24"/>
          <w:lang w:val="en-GB"/>
        </w:rPr>
        <w:t>n a</w:t>
      </w:r>
      <w:r w:rsidRPr="004D076F">
        <w:rPr>
          <w:rFonts w:ascii="Times New Roman" w:hAnsi="Times New Roman" w:cs="Times New Roman"/>
          <w:sz w:val="24"/>
          <w:szCs w:val="24"/>
          <w:lang w:val="en-GB"/>
        </w:rPr>
        <w:t xml:space="preserve">verage </w:t>
      </w:r>
      <w:r w:rsidR="00DC58F1">
        <w:rPr>
          <w:rFonts w:ascii="Times New Roman" w:hAnsi="Times New Roman" w:cs="Times New Roman"/>
          <w:sz w:val="24"/>
          <w:szCs w:val="24"/>
          <w:lang w:val="en-GB"/>
        </w:rPr>
        <w:t>presenting age of</w:t>
      </w:r>
      <w:r w:rsidRPr="004D076F">
        <w:rPr>
          <w:rFonts w:ascii="Times New Roman" w:hAnsi="Times New Roman" w:cs="Times New Roman"/>
          <w:sz w:val="24"/>
          <w:szCs w:val="24"/>
          <w:lang w:val="en-GB"/>
        </w:rPr>
        <w:t xml:space="preserve"> 7 years</w:t>
      </w:r>
      <w:r w:rsidR="00DC58F1">
        <w:rPr>
          <w:rFonts w:ascii="Times New Roman" w:hAnsi="Times New Roman" w:cs="Times New Roman"/>
          <w:sz w:val="24"/>
          <w:szCs w:val="24"/>
          <w:lang w:val="en-GB"/>
        </w:rPr>
        <w:t xml:space="preserve">.  Clinical history may include </w:t>
      </w:r>
      <w:r w:rsidRPr="004D076F">
        <w:rPr>
          <w:rFonts w:ascii="Times New Roman" w:hAnsi="Times New Roman" w:cs="Times New Roman"/>
          <w:sz w:val="24"/>
          <w:szCs w:val="24"/>
          <w:lang w:val="en-GB"/>
        </w:rPr>
        <w:t>pelvic limb lameness and pain</w:t>
      </w:r>
      <w:r>
        <w:rPr>
          <w:rFonts w:ascii="Times New Roman" w:hAnsi="Times New Roman" w:cs="Times New Roman"/>
          <w:sz w:val="24"/>
          <w:szCs w:val="24"/>
          <w:lang w:val="en-GB"/>
        </w:rPr>
        <w:t xml:space="preserve"> or </w:t>
      </w:r>
      <w:r w:rsidRPr="004D076F">
        <w:rPr>
          <w:rFonts w:ascii="Times New Roman" w:hAnsi="Times New Roman" w:cs="Times New Roman"/>
          <w:sz w:val="24"/>
          <w:szCs w:val="24"/>
          <w:lang w:val="en-GB"/>
        </w:rPr>
        <w:t xml:space="preserve">difficulty </w:t>
      </w:r>
      <w:r>
        <w:rPr>
          <w:rFonts w:ascii="Times New Roman" w:hAnsi="Times New Roman" w:cs="Times New Roman"/>
          <w:sz w:val="24"/>
          <w:szCs w:val="24"/>
          <w:lang w:val="en-GB"/>
        </w:rPr>
        <w:t xml:space="preserve">on </w:t>
      </w:r>
      <w:r w:rsidRPr="004D076F">
        <w:rPr>
          <w:rFonts w:ascii="Times New Roman" w:hAnsi="Times New Roman" w:cs="Times New Roman"/>
          <w:sz w:val="24"/>
          <w:szCs w:val="24"/>
          <w:lang w:val="en-GB"/>
        </w:rPr>
        <w:t>rising from recumben</w:t>
      </w:r>
      <w:r w:rsidR="00DC58F1">
        <w:rPr>
          <w:rFonts w:ascii="Times New Roman" w:hAnsi="Times New Roman" w:cs="Times New Roman"/>
          <w:sz w:val="24"/>
          <w:szCs w:val="24"/>
          <w:lang w:val="en-GB"/>
        </w:rPr>
        <w:t xml:space="preserve">cy, climbing stairs, or jumping; tail </w:t>
      </w:r>
      <w:proofErr w:type="spellStart"/>
      <w:r w:rsidR="00DC58F1">
        <w:rPr>
          <w:rFonts w:ascii="Times New Roman" w:hAnsi="Times New Roman" w:cs="Times New Roman"/>
          <w:sz w:val="24"/>
          <w:szCs w:val="24"/>
          <w:lang w:val="en-GB"/>
        </w:rPr>
        <w:t>hypotonia</w:t>
      </w:r>
      <w:proofErr w:type="spellEnd"/>
      <w:r w:rsidR="00DC58F1">
        <w:rPr>
          <w:rFonts w:ascii="Times New Roman" w:hAnsi="Times New Roman" w:cs="Times New Roman"/>
          <w:sz w:val="24"/>
          <w:szCs w:val="24"/>
          <w:lang w:val="en-GB"/>
        </w:rPr>
        <w:t xml:space="preserve"> or urinary or </w:t>
      </w:r>
      <w:proofErr w:type="spellStart"/>
      <w:r w:rsidR="00DC58F1">
        <w:rPr>
          <w:rFonts w:ascii="Times New Roman" w:hAnsi="Times New Roman" w:cs="Times New Roman"/>
          <w:sz w:val="24"/>
          <w:szCs w:val="24"/>
          <w:lang w:val="en-GB"/>
        </w:rPr>
        <w:t>fecal</w:t>
      </w:r>
      <w:proofErr w:type="spellEnd"/>
      <w:r w:rsidR="00DC58F1">
        <w:rPr>
          <w:rFonts w:ascii="Times New Roman" w:hAnsi="Times New Roman" w:cs="Times New Roman"/>
          <w:sz w:val="24"/>
          <w:szCs w:val="24"/>
          <w:lang w:val="en-GB"/>
        </w:rPr>
        <w:t xml:space="preserve"> incontinence </w:t>
      </w:r>
      <w:r w:rsidRPr="004D076F">
        <w:rPr>
          <w:rFonts w:ascii="Times New Roman" w:hAnsi="Times New Roman" w:cs="Times New Roman"/>
          <w:sz w:val="24"/>
          <w:szCs w:val="24"/>
          <w:lang w:val="en-GB"/>
        </w:rPr>
        <w:t>(</w:t>
      </w:r>
      <w:proofErr w:type="spellStart"/>
      <w:r w:rsidRPr="004D076F">
        <w:rPr>
          <w:rFonts w:ascii="Times New Roman" w:hAnsi="Times New Roman" w:cs="Times New Roman"/>
          <w:sz w:val="24"/>
          <w:szCs w:val="24"/>
          <w:lang w:val="en-GB"/>
        </w:rPr>
        <w:t>Meij</w:t>
      </w:r>
      <w:proofErr w:type="spellEnd"/>
      <w:r w:rsidRPr="004D076F">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4D076F">
        <w:rPr>
          <w:rFonts w:ascii="Times New Roman" w:hAnsi="Times New Roman" w:cs="Times New Roman"/>
          <w:sz w:val="24"/>
          <w:szCs w:val="24"/>
          <w:lang w:val="en-GB"/>
        </w:rPr>
        <w:t xml:space="preserve"> </w:t>
      </w:r>
      <w:proofErr w:type="spellStart"/>
      <w:r w:rsidRPr="004D076F">
        <w:rPr>
          <w:rFonts w:ascii="Times New Roman" w:hAnsi="Times New Roman" w:cs="Times New Roman"/>
          <w:sz w:val="24"/>
          <w:szCs w:val="24"/>
          <w:lang w:val="en-GB"/>
        </w:rPr>
        <w:t>Bergknut</w:t>
      </w:r>
      <w:proofErr w:type="spellEnd"/>
      <w:r w:rsidRPr="004D076F">
        <w:rPr>
          <w:rFonts w:ascii="Times New Roman" w:hAnsi="Times New Roman" w:cs="Times New Roman"/>
          <w:sz w:val="24"/>
          <w:szCs w:val="24"/>
          <w:lang w:val="en-GB"/>
        </w:rPr>
        <w:t xml:space="preserve"> 2010).  </w:t>
      </w:r>
    </w:p>
    <w:p w14:paraId="197FE07C" w14:textId="26779FD7" w:rsidR="002D35BC" w:rsidRDefault="00CD3A89" w:rsidP="005069D1">
      <w:pPr>
        <w:pStyle w:val="Header"/>
        <w:tabs>
          <w:tab w:val="clear" w:pos="4320"/>
          <w:tab w:val="clear" w:pos="8640"/>
        </w:tabs>
        <w:spacing w:line="480" w:lineRule="auto"/>
        <w:contextualSpacing/>
        <w:jc w:val="both"/>
        <w:rPr>
          <w:rFonts w:ascii="Times New Roman" w:hAnsi="Times New Roman"/>
          <w:szCs w:val="24"/>
        </w:rPr>
      </w:pPr>
      <w:r w:rsidRPr="00A719E3">
        <w:rPr>
          <w:rFonts w:ascii="Times New Roman" w:hAnsi="Times New Roman"/>
          <w:szCs w:val="24"/>
        </w:rPr>
        <w:lastRenderedPageBreak/>
        <w:t xml:space="preserve">Spinal pain has been suggested to be the third most common reason for working dog retirement (Moore </w:t>
      </w:r>
      <w:r w:rsidR="00EB4F4B">
        <w:rPr>
          <w:rFonts w:ascii="Times New Roman" w:hAnsi="Times New Roman"/>
          <w:i/>
          <w:szCs w:val="24"/>
        </w:rPr>
        <w:t>et al.</w:t>
      </w:r>
      <w:r w:rsidR="0046230E">
        <w:rPr>
          <w:rFonts w:ascii="Times New Roman" w:hAnsi="Times New Roman"/>
          <w:szCs w:val="24"/>
        </w:rPr>
        <w:t xml:space="preserve"> 2001).  Specifically, DLSS</w:t>
      </w:r>
      <w:r w:rsidRPr="00A719E3">
        <w:rPr>
          <w:rFonts w:ascii="Times New Roman" w:hAnsi="Times New Roman"/>
          <w:szCs w:val="24"/>
        </w:rPr>
        <w:t xml:space="preserve"> and </w:t>
      </w:r>
      <w:r w:rsidR="00DC58F1">
        <w:rPr>
          <w:rFonts w:ascii="Times New Roman" w:hAnsi="Times New Roman"/>
          <w:szCs w:val="24"/>
        </w:rPr>
        <w:t xml:space="preserve">lumbosacral pain are common </w:t>
      </w:r>
      <w:r w:rsidRPr="00A719E3">
        <w:rPr>
          <w:rFonts w:ascii="Times New Roman" w:hAnsi="Times New Roman"/>
          <w:szCs w:val="24"/>
        </w:rPr>
        <w:t>in the D</w:t>
      </w:r>
      <w:r w:rsidR="00A719E3">
        <w:rPr>
          <w:rFonts w:ascii="Times New Roman" w:hAnsi="Times New Roman"/>
          <w:szCs w:val="24"/>
        </w:rPr>
        <w:t>epartment of Defense (</w:t>
      </w:r>
      <w:proofErr w:type="spellStart"/>
      <w:proofErr w:type="gramStart"/>
      <w:r w:rsidR="00A719E3">
        <w:rPr>
          <w:rFonts w:ascii="Times New Roman" w:hAnsi="Times New Roman"/>
          <w:szCs w:val="24"/>
        </w:rPr>
        <w:t>DoD</w:t>
      </w:r>
      <w:proofErr w:type="spellEnd"/>
      <w:proofErr w:type="gramEnd"/>
      <w:r w:rsidR="00A719E3">
        <w:rPr>
          <w:rFonts w:ascii="Times New Roman" w:hAnsi="Times New Roman"/>
          <w:szCs w:val="24"/>
        </w:rPr>
        <w:t>)</w:t>
      </w:r>
      <w:r w:rsidRPr="00A719E3">
        <w:rPr>
          <w:rFonts w:ascii="Times New Roman" w:hAnsi="Times New Roman"/>
          <w:szCs w:val="24"/>
        </w:rPr>
        <w:t xml:space="preserve"> military working </w:t>
      </w:r>
      <w:r w:rsidRPr="00A719E3">
        <w:rPr>
          <w:rFonts w:ascii="Times New Roman" w:hAnsi="Times New Roman"/>
          <w:szCs w:val="24"/>
        </w:rPr>
        <w:t xml:space="preserve">dog population and are a frequent </w:t>
      </w:r>
      <w:r w:rsidR="00DC58F1">
        <w:rPr>
          <w:rFonts w:ascii="Times New Roman" w:hAnsi="Times New Roman"/>
          <w:szCs w:val="24"/>
        </w:rPr>
        <w:t>cause of retirement of dogs from active duty</w:t>
      </w:r>
      <w:r w:rsidRPr="00A719E3">
        <w:rPr>
          <w:rFonts w:ascii="Times New Roman" w:hAnsi="Times New Roman"/>
          <w:szCs w:val="24"/>
        </w:rPr>
        <w:t>.  A number of surgical procedures have been performed on military working dogs to correct lumbosacral instabil</w:t>
      </w:r>
      <w:r w:rsidR="00DC58F1">
        <w:rPr>
          <w:rFonts w:ascii="Times New Roman" w:hAnsi="Times New Roman"/>
          <w:szCs w:val="24"/>
        </w:rPr>
        <w:t>ity and/or disc extrusion</w:t>
      </w:r>
      <w:r w:rsidRPr="00A719E3">
        <w:rPr>
          <w:rFonts w:ascii="Times New Roman" w:hAnsi="Times New Roman"/>
          <w:szCs w:val="24"/>
        </w:rPr>
        <w:t xml:space="preserve"> that may be the source of pain in this area.  However, Linn </w:t>
      </w:r>
      <w:r w:rsidR="003360DF" w:rsidRPr="003360DF">
        <w:rPr>
          <w:rFonts w:ascii="Times New Roman" w:hAnsi="Times New Roman"/>
          <w:i/>
          <w:szCs w:val="24"/>
        </w:rPr>
        <w:t>et al.</w:t>
      </w:r>
      <w:r w:rsidRPr="00A719E3">
        <w:rPr>
          <w:rFonts w:ascii="Times New Roman" w:hAnsi="Times New Roman"/>
          <w:szCs w:val="24"/>
        </w:rPr>
        <w:t xml:space="preserve"> (2003) found that only 41% of 29 American military working dogs with DLSS successfully returned to regular duty after surgical management.  The prognosis for return</w:t>
      </w:r>
      <w:r w:rsidR="00A719E3">
        <w:rPr>
          <w:rFonts w:ascii="Times New Roman" w:hAnsi="Times New Roman"/>
          <w:szCs w:val="24"/>
        </w:rPr>
        <w:t xml:space="preserve"> to duty</w:t>
      </w:r>
      <w:r w:rsidRPr="00A719E3">
        <w:rPr>
          <w:rFonts w:ascii="Times New Roman" w:hAnsi="Times New Roman"/>
          <w:szCs w:val="24"/>
        </w:rPr>
        <w:t xml:space="preserve"> </w:t>
      </w:r>
      <w:r w:rsidR="00DC58F1">
        <w:rPr>
          <w:rFonts w:ascii="Times New Roman" w:hAnsi="Times New Roman"/>
          <w:szCs w:val="24"/>
        </w:rPr>
        <w:t xml:space="preserve">was </w:t>
      </w:r>
      <w:r w:rsidRPr="00A719E3">
        <w:rPr>
          <w:rFonts w:ascii="Times New Roman" w:hAnsi="Times New Roman"/>
          <w:szCs w:val="24"/>
        </w:rPr>
        <w:t>negatively correlated with age and severity of signs.  In many cases, dogs are not surgical candidates due to age, severity</w:t>
      </w:r>
      <w:r w:rsidR="00DC58F1">
        <w:rPr>
          <w:rFonts w:ascii="Times New Roman" w:hAnsi="Times New Roman"/>
          <w:szCs w:val="24"/>
        </w:rPr>
        <w:t xml:space="preserve"> of the condition</w:t>
      </w:r>
      <w:r w:rsidRPr="00A719E3">
        <w:rPr>
          <w:rFonts w:ascii="Times New Roman" w:hAnsi="Times New Roman"/>
          <w:szCs w:val="24"/>
        </w:rPr>
        <w:t>, logistics and expected continued working</w:t>
      </w:r>
      <w:r w:rsidR="00DC58F1">
        <w:rPr>
          <w:rFonts w:ascii="Times New Roman" w:hAnsi="Times New Roman"/>
          <w:szCs w:val="24"/>
        </w:rPr>
        <w:t xml:space="preserve"> life</w:t>
      </w:r>
      <w:r w:rsidRPr="00A719E3">
        <w:rPr>
          <w:rFonts w:ascii="Times New Roman" w:hAnsi="Times New Roman"/>
          <w:szCs w:val="24"/>
        </w:rPr>
        <w:t xml:space="preserve"> without surgery.  </w:t>
      </w:r>
    </w:p>
    <w:p w14:paraId="59D3BDF3" w14:textId="77777777" w:rsidR="006528B8" w:rsidRDefault="006528B8" w:rsidP="005069D1">
      <w:pPr>
        <w:pStyle w:val="Header"/>
        <w:tabs>
          <w:tab w:val="clear" w:pos="4320"/>
          <w:tab w:val="clear" w:pos="8640"/>
        </w:tabs>
        <w:spacing w:line="480" w:lineRule="auto"/>
        <w:contextualSpacing/>
        <w:jc w:val="both"/>
        <w:rPr>
          <w:rFonts w:ascii="Times New Roman" w:hAnsi="Times New Roman"/>
          <w:szCs w:val="24"/>
        </w:rPr>
      </w:pPr>
    </w:p>
    <w:p w14:paraId="2B2B095E" w14:textId="30C8D394" w:rsidR="002D35BC" w:rsidRDefault="0046230E" w:rsidP="005069D1">
      <w:pPr>
        <w:spacing w:line="480" w:lineRule="auto"/>
        <w:contextualSpacing/>
        <w:jc w:val="both"/>
        <w:rPr>
          <w:rFonts w:ascii="Times New Roman" w:hAnsi="Times New Roman" w:cs="Times New Roman"/>
          <w:sz w:val="24"/>
          <w:szCs w:val="24"/>
          <w:lang w:val="en-GB"/>
        </w:rPr>
      </w:pPr>
      <w:r w:rsidRPr="00B32EC1">
        <w:rPr>
          <w:rFonts w:ascii="Times New Roman" w:hAnsi="Times New Roman" w:cs="Times New Roman"/>
          <w:sz w:val="24"/>
          <w:szCs w:val="24"/>
          <w:lang w:val="en-GB"/>
        </w:rPr>
        <w:t>Degenerative lumbosacral stenosis (DLSS) in dogs has similar manifestations of pain an</w:t>
      </w:r>
      <w:r w:rsidR="0046533B">
        <w:rPr>
          <w:rFonts w:ascii="Times New Roman" w:hAnsi="Times New Roman" w:cs="Times New Roman"/>
          <w:sz w:val="24"/>
          <w:szCs w:val="24"/>
          <w:lang w:val="en-GB"/>
        </w:rPr>
        <w:t>d neurologic</w:t>
      </w:r>
      <w:r>
        <w:rPr>
          <w:rFonts w:ascii="Times New Roman" w:hAnsi="Times New Roman" w:cs="Times New Roman"/>
          <w:sz w:val="24"/>
          <w:szCs w:val="24"/>
          <w:lang w:val="en-GB"/>
        </w:rPr>
        <w:t xml:space="preserve"> dysfunction to </w:t>
      </w:r>
      <w:r w:rsidR="0046533B">
        <w:rPr>
          <w:rFonts w:ascii="Times New Roman" w:hAnsi="Times New Roman" w:cs="Times New Roman"/>
          <w:sz w:val="24"/>
          <w:szCs w:val="24"/>
          <w:lang w:val="en-GB"/>
        </w:rPr>
        <w:t xml:space="preserve">those attributed to </w:t>
      </w:r>
      <w:r>
        <w:rPr>
          <w:rFonts w:ascii="Times New Roman" w:hAnsi="Times New Roman" w:cs="Times New Roman"/>
          <w:sz w:val="24"/>
          <w:szCs w:val="24"/>
          <w:lang w:val="en-GB"/>
        </w:rPr>
        <w:t>chronic low back pain (CLBP)</w:t>
      </w:r>
      <w:r w:rsidRPr="004D076F">
        <w:rPr>
          <w:rFonts w:ascii="Times New Roman" w:hAnsi="Times New Roman" w:cs="Times New Roman"/>
          <w:sz w:val="24"/>
          <w:szCs w:val="24"/>
          <w:lang w:val="en-GB"/>
        </w:rPr>
        <w:t xml:space="preserve"> in </w:t>
      </w:r>
      <w:r>
        <w:rPr>
          <w:rFonts w:ascii="Times New Roman" w:hAnsi="Times New Roman" w:cs="Times New Roman"/>
          <w:sz w:val="24"/>
          <w:szCs w:val="24"/>
          <w:lang w:val="en-GB"/>
        </w:rPr>
        <w:t>humans.</w:t>
      </w:r>
      <w:r w:rsidRPr="004D076F">
        <w:rPr>
          <w:rFonts w:ascii="Times New Roman" w:hAnsi="Times New Roman" w:cs="Times New Roman"/>
          <w:sz w:val="24"/>
          <w:szCs w:val="24"/>
          <w:lang w:val="en-GB"/>
        </w:rPr>
        <w:t xml:space="preserve">  </w:t>
      </w:r>
      <w:r>
        <w:rPr>
          <w:rFonts w:ascii="Times New Roman" w:hAnsi="Times New Roman" w:cs="Times New Roman"/>
          <w:sz w:val="24"/>
          <w:szCs w:val="24"/>
          <w:lang w:val="en-GB"/>
        </w:rPr>
        <w:t>D</w:t>
      </w:r>
      <w:r w:rsidRPr="00F961E5">
        <w:rPr>
          <w:rFonts w:ascii="Times New Roman" w:hAnsi="Times New Roman" w:cs="Times New Roman"/>
          <w:sz w:val="24"/>
          <w:szCs w:val="24"/>
          <w:lang w:val="en-GB"/>
        </w:rPr>
        <w:t>espite obvious differences in posture between bipeds and quadrupeds</w:t>
      </w:r>
      <w:r>
        <w:rPr>
          <w:rFonts w:ascii="Times New Roman" w:hAnsi="Times New Roman" w:cs="Times New Roman"/>
          <w:sz w:val="24"/>
          <w:szCs w:val="24"/>
          <w:lang w:val="en-GB"/>
        </w:rPr>
        <w:t>,</w:t>
      </w:r>
      <w:r w:rsidRPr="00B32EC1">
        <w:rPr>
          <w:rFonts w:ascii="Times New Roman" w:hAnsi="Times New Roman" w:cs="Times New Roman"/>
          <w:sz w:val="24"/>
          <w:szCs w:val="24"/>
          <w:lang w:val="en-GB"/>
        </w:rPr>
        <w:t xml:space="preserve"> </w:t>
      </w:r>
      <w:r>
        <w:rPr>
          <w:rFonts w:ascii="Times New Roman" w:hAnsi="Times New Roman" w:cs="Times New Roman"/>
          <w:sz w:val="24"/>
          <w:szCs w:val="24"/>
          <w:lang w:val="en-GB"/>
        </w:rPr>
        <w:t>h</w:t>
      </w:r>
      <w:r w:rsidRPr="004D076F">
        <w:rPr>
          <w:rFonts w:ascii="Times New Roman" w:hAnsi="Times New Roman" w:cs="Times New Roman"/>
          <w:sz w:val="24"/>
          <w:szCs w:val="24"/>
          <w:lang w:val="en-GB"/>
        </w:rPr>
        <w:t>umans and dogs share several spinal biomechanical characteristics</w:t>
      </w:r>
      <w:r>
        <w:rPr>
          <w:rFonts w:ascii="Times New Roman" w:hAnsi="Times New Roman" w:cs="Times New Roman"/>
          <w:sz w:val="24"/>
          <w:szCs w:val="24"/>
          <w:lang w:val="en-GB"/>
        </w:rPr>
        <w:t xml:space="preserve">, </w:t>
      </w:r>
      <w:r w:rsidRPr="004D076F">
        <w:rPr>
          <w:rFonts w:ascii="Times New Roman" w:hAnsi="Times New Roman" w:cs="Times New Roman"/>
          <w:sz w:val="24"/>
          <w:szCs w:val="24"/>
          <w:lang w:val="en-GB"/>
        </w:rPr>
        <w:t>includ</w:t>
      </w:r>
      <w:r>
        <w:rPr>
          <w:rFonts w:ascii="Times New Roman" w:hAnsi="Times New Roman" w:cs="Times New Roman"/>
          <w:sz w:val="24"/>
          <w:szCs w:val="24"/>
          <w:lang w:val="en-GB"/>
        </w:rPr>
        <w:t>ing</w:t>
      </w:r>
      <w:r w:rsidRPr="004D076F">
        <w:rPr>
          <w:rFonts w:ascii="Times New Roman" w:hAnsi="Times New Roman" w:cs="Times New Roman"/>
          <w:sz w:val="24"/>
          <w:szCs w:val="24"/>
          <w:lang w:val="en-GB"/>
        </w:rPr>
        <w:t xml:space="preserve"> similarities in axial compressive loads (</w:t>
      </w:r>
      <w:proofErr w:type="spellStart"/>
      <w:r w:rsidRPr="004D076F">
        <w:rPr>
          <w:rFonts w:ascii="Times New Roman" w:hAnsi="Times New Roman" w:cs="Times New Roman"/>
          <w:sz w:val="24"/>
          <w:szCs w:val="24"/>
          <w:lang w:val="en-GB"/>
        </w:rPr>
        <w:t>Smit</w:t>
      </w:r>
      <w:proofErr w:type="spellEnd"/>
      <w:r w:rsidRPr="004D076F">
        <w:rPr>
          <w:rFonts w:ascii="Times New Roman" w:hAnsi="Times New Roman" w:cs="Times New Roman"/>
          <w:sz w:val="24"/>
          <w:szCs w:val="24"/>
          <w:lang w:val="en-GB"/>
        </w:rPr>
        <w:t xml:space="preserve"> 2002, Zimmerman </w:t>
      </w:r>
      <w:r w:rsidR="003360DF" w:rsidRPr="003360DF">
        <w:rPr>
          <w:rFonts w:ascii="Times New Roman" w:hAnsi="Times New Roman" w:cs="Times New Roman"/>
          <w:i/>
          <w:sz w:val="24"/>
          <w:szCs w:val="24"/>
          <w:lang w:val="en-GB"/>
        </w:rPr>
        <w:t>et al.</w:t>
      </w:r>
      <w:r w:rsidRPr="004D076F">
        <w:rPr>
          <w:rFonts w:ascii="Times New Roman" w:hAnsi="Times New Roman" w:cs="Times New Roman"/>
          <w:i/>
          <w:sz w:val="24"/>
          <w:szCs w:val="24"/>
          <w:lang w:val="en-GB"/>
        </w:rPr>
        <w:t xml:space="preserve"> </w:t>
      </w:r>
      <w:r w:rsidRPr="004D076F">
        <w:rPr>
          <w:rFonts w:ascii="Times New Roman" w:hAnsi="Times New Roman" w:cs="Times New Roman"/>
          <w:sz w:val="24"/>
          <w:szCs w:val="24"/>
          <w:lang w:val="en-GB"/>
        </w:rPr>
        <w:t>1992) and in the pathogenesis of disc degeneration in non-</w:t>
      </w:r>
      <w:proofErr w:type="spellStart"/>
      <w:r w:rsidRPr="004D076F">
        <w:rPr>
          <w:rFonts w:ascii="Times New Roman" w:hAnsi="Times New Roman" w:cs="Times New Roman"/>
          <w:sz w:val="24"/>
          <w:szCs w:val="24"/>
          <w:lang w:val="en-GB"/>
        </w:rPr>
        <w:t>chondrodystrophic</w:t>
      </w:r>
      <w:proofErr w:type="spellEnd"/>
      <w:r w:rsidRPr="004D076F">
        <w:rPr>
          <w:rFonts w:ascii="Times New Roman" w:hAnsi="Times New Roman" w:cs="Times New Roman"/>
          <w:sz w:val="24"/>
          <w:szCs w:val="24"/>
          <w:lang w:val="en-GB"/>
        </w:rPr>
        <w:t xml:space="preserve"> breeds (</w:t>
      </w:r>
      <w:proofErr w:type="spellStart"/>
      <w:r w:rsidRPr="004D076F">
        <w:rPr>
          <w:rFonts w:ascii="Times New Roman" w:hAnsi="Times New Roman" w:cs="Times New Roman"/>
          <w:sz w:val="24"/>
          <w:szCs w:val="24"/>
          <w:lang w:val="en-GB"/>
        </w:rPr>
        <w:t>Benninger</w:t>
      </w:r>
      <w:proofErr w:type="spellEnd"/>
      <w:r w:rsidRPr="004D076F">
        <w:rPr>
          <w:rFonts w:ascii="Times New Roman" w:hAnsi="Times New Roman" w:cs="Times New Roman"/>
          <w:sz w:val="24"/>
          <w:szCs w:val="24"/>
          <w:lang w:val="en-GB"/>
        </w:rPr>
        <w:t xml:space="preserve"> </w:t>
      </w:r>
      <w:r w:rsidR="003360DF" w:rsidRPr="003360DF">
        <w:rPr>
          <w:rFonts w:ascii="Times New Roman" w:hAnsi="Times New Roman" w:cs="Times New Roman"/>
          <w:i/>
          <w:sz w:val="24"/>
          <w:szCs w:val="24"/>
          <w:lang w:val="en-GB"/>
        </w:rPr>
        <w:t>et al</w:t>
      </w:r>
      <w:r w:rsidRPr="004D076F">
        <w:rPr>
          <w:rFonts w:ascii="Times New Roman" w:hAnsi="Times New Roman" w:cs="Times New Roman"/>
          <w:i/>
          <w:sz w:val="24"/>
          <w:szCs w:val="24"/>
          <w:lang w:val="en-GB"/>
        </w:rPr>
        <w:t xml:space="preserve">. </w:t>
      </w:r>
      <w:r w:rsidRPr="004D076F">
        <w:rPr>
          <w:rFonts w:ascii="Times New Roman" w:hAnsi="Times New Roman" w:cs="Times New Roman"/>
          <w:sz w:val="24"/>
          <w:szCs w:val="24"/>
          <w:lang w:val="en-GB"/>
        </w:rPr>
        <w:t xml:space="preserve">2006).  </w:t>
      </w:r>
      <w:r>
        <w:rPr>
          <w:rFonts w:ascii="Times New Roman" w:hAnsi="Times New Roman" w:cs="Times New Roman"/>
          <w:sz w:val="24"/>
          <w:szCs w:val="24"/>
        </w:rPr>
        <w:t>CLBP</w:t>
      </w:r>
      <w:r w:rsidR="004D198F">
        <w:rPr>
          <w:rFonts w:ascii="Times New Roman" w:hAnsi="Times New Roman" w:cs="Times New Roman"/>
          <w:sz w:val="24"/>
          <w:szCs w:val="24"/>
        </w:rPr>
        <w:t xml:space="preserve"> is one of the leading causes of disability in working people, and</w:t>
      </w:r>
      <w:r>
        <w:rPr>
          <w:rFonts w:ascii="Times New Roman" w:hAnsi="Times New Roman" w:cs="Times New Roman"/>
          <w:sz w:val="24"/>
          <w:szCs w:val="24"/>
        </w:rPr>
        <w:t xml:space="preserve"> is </w:t>
      </w:r>
      <w:r w:rsidRPr="00095E12">
        <w:rPr>
          <w:rFonts w:ascii="Times New Roman" w:hAnsi="Times New Roman" w:cs="Times New Roman"/>
          <w:sz w:val="24"/>
          <w:szCs w:val="24"/>
        </w:rPr>
        <w:t xml:space="preserve">associated with </w:t>
      </w:r>
      <w:r w:rsidR="00495E24" w:rsidRPr="00095E12">
        <w:rPr>
          <w:rFonts w:ascii="Times New Roman" w:hAnsi="Times New Roman" w:cs="Times New Roman"/>
          <w:sz w:val="24"/>
          <w:szCs w:val="24"/>
        </w:rPr>
        <w:t>muscle atrophy</w:t>
      </w:r>
      <w:r w:rsidR="00495E24" w:rsidRPr="00095E12">
        <w:rPr>
          <w:rFonts w:ascii="Times New Roman" w:hAnsi="Times New Roman" w:cs="Times New Roman"/>
          <w:sz w:val="24"/>
          <w:szCs w:val="24"/>
          <w:lang w:val="en-GB"/>
        </w:rPr>
        <w:t>,</w:t>
      </w:r>
      <w:r w:rsidR="003360DF" w:rsidRPr="00095E12">
        <w:rPr>
          <w:rFonts w:ascii="Times New Roman" w:hAnsi="Times New Roman" w:cs="Times New Roman"/>
          <w:sz w:val="24"/>
          <w:szCs w:val="24"/>
          <w:lang w:val="en-GB"/>
        </w:rPr>
        <w:t xml:space="preserve"> asymmetry, </w:t>
      </w:r>
      <w:r w:rsidR="002D35BC" w:rsidRPr="00095E12">
        <w:rPr>
          <w:rFonts w:ascii="Times New Roman" w:hAnsi="Times New Roman" w:cs="Times New Roman"/>
          <w:sz w:val="24"/>
          <w:szCs w:val="24"/>
          <w:lang w:val="en-GB"/>
        </w:rPr>
        <w:t>pain,</w:t>
      </w:r>
      <w:r w:rsidR="00495E24" w:rsidRPr="00095E12">
        <w:rPr>
          <w:rFonts w:ascii="Times New Roman" w:hAnsi="Times New Roman" w:cs="Times New Roman"/>
          <w:sz w:val="24"/>
          <w:szCs w:val="24"/>
          <w:lang w:val="en-GB"/>
        </w:rPr>
        <w:t xml:space="preserve"> and dysfunction</w:t>
      </w:r>
      <w:r w:rsidR="003360DF" w:rsidRPr="00095E12">
        <w:rPr>
          <w:rFonts w:ascii="Times New Roman" w:hAnsi="Times New Roman" w:cs="Times New Roman"/>
          <w:sz w:val="24"/>
          <w:szCs w:val="24"/>
          <w:lang w:val="en-GB"/>
        </w:rPr>
        <w:t xml:space="preserve"> (Gibbons </w:t>
      </w:r>
      <w:r w:rsidR="003360DF" w:rsidRPr="00095E12">
        <w:rPr>
          <w:rFonts w:ascii="Times New Roman" w:hAnsi="Times New Roman" w:cs="Times New Roman"/>
          <w:i/>
          <w:sz w:val="24"/>
          <w:szCs w:val="24"/>
          <w:lang w:val="en-GB"/>
        </w:rPr>
        <w:t xml:space="preserve">et al. </w:t>
      </w:r>
      <w:r w:rsidR="003360DF" w:rsidRPr="00095E12">
        <w:rPr>
          <w:rFonts w:ascii="Times New Roman" w:hAnsi="Times New Roman" w:cs="Times New Roman"/>
          <w:sz w:val="24"/>
          <w:szCs w:val="24"/>
          <w:lang w:val="en-GB"/>
        </w:rPr>
        <w:t xml:space="preserve">1997, </w:t>
      </w:r>
      <w:proofErr w:type="spellStart"/>
      <w:r w:rsidR="003360DF" w:rsidRPr="00095E12">
        <w:rPr>
          <w:rFonts w:ascii="Times New Roman" w:hAnsi="Times New Roman" w:cs="Times New Roman"/>
          <w:sz w:val="24"/>
          <w:szCs w:val="24"/>
          <w:lang w:val="en-GB"/>
        </w:rPr>
        <w:t>Kamaz</w:t>
      </w:r>
      <w:proofErr w:type="spellEnd"/>
      <w:r w:rsidR="003360DF" w:rsidRPr="00095E12">
        <w:rPr>
          <w:rFonts w:ascii="Times New Roman" w:hAnsi="Times New Roman" w:cs="Times New Roman"/>
          <w:sz w:val="24"/>
          <w:szCs w:val="24"/>
          <w:lang w:val="en-GB"/>
        </w:rPr>
        <w:t xml:space="preserve"> </w:t>
      </w:r>
      <w:r w:rsidR="003360DF" w:rsidRPr="00095E12">
        <w:rPr>
          <w:rFonts w:ascii="Times New Roman" w:hAnsi="Times New Roman" w:cs="Times New Roman"/>
          <w:i/>
          <w:sz w:val="24"/>
          <w:szCs w:val="24"/>
          <w:lang w:val="en-GB"/>
        </w:rPr>
        <w:t xml:space="preserve">et al. </w:t>
      </w:r>
      <w:r w:rsidR="003360DF" w:rsidRPr="00095E12">
        <w:rPr>
          <w:rFonts w:ascii="Times New Roman" w:hAnsi="Times New Roman" w:cs="Times New Roman"/>
          <w:sz w:val="24"/>
          <w:szCs w:val="24"/>
          <w:lang w:val="en-GB"/>
        </w:rPr>
        <w:t xml:space="preserve">2007, </w:t>
      </w:r>
      <w:proofErr w:type="spellStart"/>
      <w:r w:rsidR="003360DF" w:rsidRPr="00095E12">
        <w:rPr>
          <w:rFonts w:ascii="Times New Roman" w:hAnsi="Times New Roman" w:cs="Times New Roman"/>
          <w:sz w:val="24"/>
          <w:szCs w:val="24"/>
          <w:lang w:val="en-GB"/>
        </w:rPr>
        <w:t>Parkkola</w:t>
      </w:r>
      <w:proofErr w:type="spellEnd"/>
      <w:r w:rsidR="003360DF" w:rsidRPr="00095E12">
        <w:rPr>
          <w:rFonts w:ascii="Times New Roman" w:hAnsi="Times New Roman" w:cs="Times New Roman"/>
          <w:sz w:val="24"/>
          <w:szCs w:val="24"/>
          <w:lang w:val="en-GB"/>
        </w:rPr>
        <w:t xml:space="preserve"> </w:t>
      </w:r>
      <w:r w:rsidR="003360DF" w:rsidRPr="00095E12">
        <w:rPr>
          <w:rFonts w:ascii="Times New Roman" w:hAnsi="Times New Roman" w:cs="Times New Roman"/>
          <w:i/>
          <w:sz w:val="24"/>
          <w:szCs w:val="24"/>
          <w:lang w:val="en-GB"/>
        </w:rPr>
        <w:t>et al</w:t>
      </w:r>
      <w:r w:rsidR="00095E12" w:rsidRPr="00095E12">
        <w:rPr>
          <w:rFonts w:ascii="Times New Roman" w:hAnsi="Times New Roman" w:cs="Times New Roman"/>
          <w:i/>
          <w:sz w:val="24"/>
          <w:szCs w:val="24"/>
          <w:lang w:val="en-GB"/>
        </w:rPr>
        <w:t>.</w:t>
      </w:r>
      <w:r w:rsidR="003360DF" w:rsidRPr="00095E12">
        <w:rPr>
          <w:rFonts w:ascii="Times New Roman" w:hAnsi="Times New Roman" w:cs="Times New Roman"/>
          <w:sz w:val="24"/>
          <w:szCs w:val="24"/>
          <w:lang w:val="en-GB"/>
        </w:rPr>
        <w:t>199</w:t>
      </w:r>
      <w:r w:rsidR="00095E12" w:rsidRPr="00095E12">
        <w:rPr>
          <w:rFonts w:ascii="Times New Roman" w:hAnsi="Times New Roman" w:cs="Times New Roman"/>
          <w:sz w:val="24"/>
          <w:szCs w:val="24"/>
          <w:lang w:val="en-GB"/>
        </w:rPr>
        <w:t>2,</w:t>
      </w:r>
      <w:r w:rsidR="003360DF" w:rsidRPr="00095E12">
        <w:rPr>
          <w:rFonts w:ascii="Times New Roman" w:hAnsi="Times New Roman" w:cs="Times New Roman"/>
          <w:sz w:val="24"/>
          <w:szCs w:val="24"/>
          <w:lang w:val="en-GB"/>
        </w:rPr>
        <w:t xml:space="preserve"> </w:t>
      </w:r>
      <w:proofErr w:type="spellStart"/>
      <w:r w:rsidR="003360DF" w:rsidRPr="00095E12">
        <w:rPr>
          <w:rFonts w:ascii="Times New Roman" w:hAnsi="Times New Roman" w:cs="Times New Roman"/>
          <w:sz w:val="24"/>
          <w:szCs w:val="24"/>
        </w:rPr>
        <w:t>Danneels</w:t>
      </w:r>
      <w:proofErr w:type="spellEnd"/>
      <w:r w:rsidR="003360DF" w:rsidRPr="00095E12">
        <w:rPr>
          <w:rFonts w:ascii="Times New Roman" w:hAnsi="Times New Roman" w:cs="Times New Roman"/>
          <w:sz w:val="24"/>
          <w:szCs w:val="24"/>
        </w:rPr>
        <w:t xml:space="preserve"> </w:t>
      </w:r>
      <w:r w:rsidR="003360DF" w:rsidRPr="00095E12">
        <w:rPr>
          <w:rFonts w:ascii="Times New Roman" w:hAnsi="Times New Roman" w:cs="Times New Roman"/>
          <w:i/>
          <w:sz w:val="24"/>
          <w:szCs w:val="24"/>
        </w:rPr>
        <w:t>et al.</w:t>
      </w:r>
      <w:r w:rsidR="003360DF" w:rsidRPr="00095E12">
        <w:rPr>
          <w:rFonts w:ascii="Times New Roman" w:hAnsi="Times New Roman" w:cs="Times New Roman"/>
          <w:sz w:val="24"/>
          <w:szCs w:val="24"/>
        </w:rPr>
        <w:t xml:space="preserve"> 2000, Kader </w:t>
      </w:r>
      <w:r w:rsidR="003360DF" w:rsidRPr="00095E12">
        <w:rPr>
          <w:rFonts w:ascii="Times New Roman" w:hAnsi="Times New Roman" w:cs="Times New Roman"/>
          <w:i/>
          <w:sz w:val="24"/>
          <w:szCs w:val="24"/>
        </w:rPr>
        <w:t>et al.</w:t>
      </w:r>
      <w:r w:rsidR="003360DF" w:rsidRPr="00095E12">
        <w:rPr>
          <w:rFonts w:ascii="Times New Roman" w:hAnsi="Times New Roman" w:cs="Times New Roman"/>
          <w:sz w:val="24"/>
          <w:szCs w:val="24"/>
        </w:rPr>
        <w:t xml:space="preserve"> 2000, Hides </w:t>
      </w:r>
      <w:r w:rsidR="003360DF" w:rsidRPr="00095E12">
        <w:rPr>
          <w:rFonts w:ascii="Times New Roman" w:hAnsi="Times New Roman" w:cs="Times New Roman"/>
          <w:i/>
          <w:sz w:val="24"/>
          <w:szCs w:val="24"/>
        </w:rPr>
        <w:t xml:space="preserve">et al. </w:t>
      </w:r>
      <w:r w:rsidR="00765E5E" w:rsidRPr="00095E12">
        <w:rPr>
          <w:rFonts w:ascii="Times New Roman" w:hAnsi="Times New Roman" w:cs="Times New Roman"/>
          <w:sz w:val="24"/>
          <w:szCs w:val="24"/>
        </w:rPr>
        <w:t>2008</w:t>
      </w:r>
      <w:r w:rsidR="003360DF" w:rsidRPr="00095E12">
        <w:rPr>
          <w:rFonts w:ascii="Times New Roman" w:hAnsi="Times New Roman" w:cs="Times New Roman"/>
          <w:sz w:val="24"/>
          <w:szCs w:val="24"/>
        </w:rPr>
        <w:t xml:space="preserve">, Marshall </w:t>
      </w:r>
      <w:r w:rsidR="003360DF" w:rsidRPr="00095E12">
        <w:rPr>
          <w:rFonts w:ascii="Times New Roman" w:hAnsi="Times New Roman" w:cs="Times New Roman"/>
          <w:i/>
          <w:sz w:val="24"/>
          <w:szCs w:val="24"/>
        </w:rPr>
        <w:t>et al.</w:t>
      </w:r>
      <w:r w:rsidR="003360DF" w:rsidRPr="00095E12">
        <w:rPr>
          <w:rFonts w:ascii="Times New Roman" w:hAnsi="Times New Roman" w:cs="Times New Roman"/>
          <w:sz w:val="24"/>
          <w:szCs w:val="24"/>
        </w:rPr>
        <w:t xml:space="preserve"> 2011, van </w:t>
      </w:r>
      <w:proofErr w:type="spellStart"/>
      <w:r w:rsidR="003360DF" w:rsidRPr="00095E12">
        <w:rPr>
          <w:rFonts w:ascii="Times New Roman" w:hAnsi="Times New Roman" w:cs="Times New Roman"/>
          <w:sz w:val="24"/>
          <w:szCs w:val="24"/>
        </w:rPr>
        <w:t>Dieen</w:t>
      </w:r>
      <w:proofErr w:type="spellEnd"/>
      <w:r w:rsidR="003360DF" w:rsidRPr="00095E12">
        <w:rPr>
          <w:rFonts w:ascii="Times New Roman" w:hAnsi="Times New Roman" w:cs="Times New Roman"/>
          <w:sz w:val="24"/>
          <w:szCs w:val="24"/>
        </w:rPr>
        <w:t xml:space="preserve"> </w:t>
      </w:r>
      <w:r w:rsidR="003360DF" w:rsidRPr="00095E12">
        <w:rPr>
          <w:rFonts w:ascii="Times New Roman" w:hAnsi="Times New Roman" w:cs="Times New Roman"/>
          <w:i/>
          <w:sz w:val="24"/>
          <w:szCs w:val="24"/>
        </w:rPr>
        <w:t>et al.</w:t>
      </w:r>
      <w:r w:rsidR="003360DF" w:rsidRPr="00095E12">
        <w:rPr>
          <w:rFonts w:ascii="Times New Roman" w:hAnsi="Times New Roman" w:cs="Times New Roman"/>
          <w:sz w:val="24"/>
          <w:szCs w:val="24"/>
        </w:rPr>
        <w:t xml:space="preserve"> 2003</w:t>
      </w:r>
      <w:r w:rsidR="003360DF" w:rsidRPr="00095E12">
        <w:rPr>
          <w:rFonts w:ascii="Times New Roman" w:hAnsi="Times New Roman" w:cs="Times New Roman"/>
          <w:sz w:val="24"/>
          <w:szCs w:val="24"/>
          <w:lang w:val="en-GB"/>
        </w:rPr>
        <w:t xml:space="preserve">).  </w:t>
      </w:r>
      <w:r w:rsidR="00495E24" w:rsidRPr="00095E12">
        <w:rPr>
          <w:rFonts w:ascii="Times New Roman" w:hAnsi="Times New Roman" w:cs="Times New Roman"/>
          <w:sz w:val="24"/>
          <w:szCs w:val="24"/>
        </w:rPr>
        <w:t>Frequently</w:t>
      </w:r>
      <w:r w:rsidR="00495E24" w:rsidRPr="00A719E3">
        <w:rPr>
          <w:rFonts w:ascii="Times New Roman" w:hAnsi="Times New Roman" w:cs="Times New Roman"/>
          <w:sz w:val="24"/>
          <w:szCs w:val="24"/>
        </w:rPr>
        <w:t xml:space="preserve"> clinical signs of CLBP are not well-correla</w:t>
      </w:r>
      <w:r w:rsidR="007B7653">
        <w:rPr>
          <w:rFonts w:ascii="Times New Roman" w:hAnsi="Times New Roman" w:cs="Times New Roman"/>
          <w:sz w:val="24"/>
          <w:szCs w:val="24"/>
        </w:rPr>
        <w:t xml:space="preserve">ted with specific abnormalities, such as lumbar disc degeneration, </w:t>
      </w:r>
      <w:r w:rsidR="00495E24" w:rsidRPr="00A719E3">
        <w:rPr>
          <w:rFonts w:ascii="Times New Roman" w:hAnsi="Times New Roman" w:cs="Times New Roman"/>
          <w:sz w:val="24"/>
          <w:szCs w:val="24"/>
        </w:rPr>
        <w:t>on advanced imaging</w:t>
      </w:r>
      <w:r w:rsidR="007B7653">
        <w:rPr>
          <w:rFonts w:ascii="Times New Roman" w:hAnsi="Times New Roman" w:cs="Times New Roman"/>
          <w:sz w:val="24"/>
          <w:szCs w:val="24"/>
        </w:rPr>
        <w:t xml:space="preserve"> </w:t>
      </w:r>
      <w:r w:rsidR="007B7653" w:rsidRPr="00A719E3">
        <w:rPr>
          <w:rFonts w:ascii="Times New Roman" w:hAnsi="Times New Roman" w:cs="Times New Roman"/>
          <w:sz w:val="24"/>
          <w:szCs w:val="24"/>
        </w:rPr>
        <w:t>(</w:t>
      </w:r>
      <w:r w:rsidR="007B7653">
        <w:rPr>
          <w:rFonts w:ascii="Times New Roman" w:hAnsi="Times New Roman" w:cs="Times New Roman"/>
          <w:sz w:val="24"/>
          <w:szCs w:val="24"/>
        </w:rPr>
        <w:t xml:space="preserve">Beattie </w:t>
      </w:r>
      <w:r w:rsidR="007B7653">
        <w:rPr>
          <w:rFonts w:ascii="Times New Roman" w:hAnsi="Times New Roman" w:cs="Times New Roman"/>
          <w:i/>
          <w:sz w:val="24"/>
          <w:szCs w:val="24"/>
        </w:rPr>
        <w:t>et al.</w:t>
      </w:r>
      <w:r w:rsidR="007B7653">
        <w:rPr>
          <w:rFonts w:ascii="Times New Roman" w:hAnsi="Times New Roman" w:cs="Times New Roman"/>
          <w:sz w:val="24"/>
          <w:szCs w:val="24"/>
        </w:rPr>
        <w:t xml:space="preserve"> 2000, </w:t>
      </w:r>
      <w:proofErr w:type="spellStart"/>
      <w:r w:rsidR="007B7653">
        <w:rPr>
          <w:rFonts w:ascii="Times New Roman" w:hAnsi="Times New Roman" w:cs="Times New Roman"/>
          <w:sz w:val="24"/>
          <w:szCs w:val="24"/>
        </w:rPr>
        <w:t>Takatalo</w:t>
      </w:r>
      <w:proofErr w:type="spellEnd"/>
      <w:r w:rsidR="007B7653">
        <w:rPr>
          <w:rFonts w:ascii="Times New Roman" w:hAnsi="Times New Roman" w:cs="Times New Roman"/>
          <w:sz w:val="24"/>
          <w:szCs w:val="24"/>
        </w:rPr>
        <w:t xml:space="preserve"> </w:t>
      </w:r>
      <w:r w:rsidR="007B7653">
        <w:rPr>
          <w:rFonts w:ascii="Times New Roman" w:hAnsi="Times New Roman" w:cs="Times New Roman"/>
          <w:i/>
          <w:sz w:val="24"/>
          <w:szCs w:val="24"/>
        </w:rPr>
        <w:t>et al.</w:t>
      </w:r>
      <w:r w:rsidR="007B7653">
        <w:rPr>
          <w:rFonts w:ascii="Times New Roman" w:hAnsi="Times New Roman" w:cs="Times New Roman"/>
          <w:sz w:val="24"/>
          <w:szCs w:val="24"/>
        </w:rPr>
        <w:t xml:space="preserve"> 2011)</w:t>
      </w:r>
      <w:r w:rsidR="00495E24" w:rsidRPr="00A719E3">
        <w:rPr>
          <w:rFonts w:ascii="Times New Roman" w:hAnsi="Times New Roman" w:cs="Times New Roman"/>
          <w:sz w:val="24"/>
          <w:szCs w:val="24"/>
        </w:rPr>
        <w:t>,</w:t>
      </w:r>
      <w:r w:rsidR="007B7653">
        <w:rPr>
          <w:rFonts w:ascii="Times New Roman" w:hAnsi="Times New Roman" w:cs="Times New Roman"/>
          <w:sz w:val="24"/>
          <w:szCs w:val="24"/>
        </w:rPr>
        <w:t xml:space="preserve"> and are treated non-surgically.  </w:t>
      </w:r>
      <w:r w:rsidR="00495E24">
        <w:rPr>
          <w:rFonts w:ascii="Times New Roman" w:hAnsi="Times New Roman" w:cs="Times New Roman"/>
          <w:sz w:val="24"/>
          <w:szCs w:val="24"/>
        </w:rPr>
        <w:t xml:space="preserve">Several studies have shown that symptoms of chronic low back pain frequently </w:t>
      </w:r>
      <w:r w:rsidR="00495E24">
        <w:rPr>
          <w:rFonts w:ascii="Times New Roman" w:hAnsi="Times New Roman" w:cs="Times New Roman"/>
          <w:sz w:val="24"/>
          <w:szCs w:val="24"/>
        </w:rPr>
        <w:lastRenderedPageBreak/>
        <w:t xml:space="preserve">respond to </w:t>
      </w:r>
      <w:r w:rsidR="002D35BC" w:rsidRPr="004D076F">
        <w:rPr>
          <w:rFonts w:ascii="Times New Roman" w:hAnsi="Times New Roman" w:cs="Times New Roman"/>
          <w:sz w:val="24"/>
          <w:szCs w:val="24"/>
          <w:lang w:val="en-GB"/>
        </w:rPr>
        <w:t xml:space="preserve">paraspinal muscle strengthening programs (Hides </w:t>
      </w:r>
      <w:r w:rsidR="003360DF" w:rsidRPr="003360DF">
        <w:rPr>
          <w:rFonts w:ascii="Times New Roman" w:hAnsi="Times New Roman" w:cs="Times New Roman"/>
          <w:i/>
          <w:sz w:val="24"/>
          <w:szCs w:val="24"/>
          <w:lang w:val="en-GB"/>
        </w:rPr>
        <w:t>et al.</w:t>
      </w:r>
      <w:r w:rsidR="002D35BC" w:rsidRPr="004D076F">
        <w:rPr>
          <w:rFonts w:ascii="Times New Roman" w:hAnsi="Times New Roman" w:cs="Times New Roman"/>
          <w:i/>
          <w:sz w:val="24"/>
          <w:szCs w:val="24"/>
          <w:lang w:val="en-GB"/>
        </w:rPr>
        <w:t xml:space="preserve"> </w:t>
      </w:r>
      <w:r w:rsidR="00765E5E">
        <w:rPr>
          <w:rFonts w:ascii="Times New Roman" w:hAnsi="Times New Roman" w:cs="Times New Roman"/>
          <w:sz w:val="24"/>
          <w:szCs w:val="24"/>
          <w:lang w:val="en-GB"/>
        </w:rPr>
        <w:t>2008</w:t>
      </w:r>
      <w:r w:rsidR="002D35BC" w:rsidRPr="004D076F">
        <w:rPr>
          <w:rFonts w:ascii="Times New Roman" w:hAnsi="Times New Roman" w:cs="Times New Roman"/>
          <w:sz w:val="24"/>
          <w:szCs w:val="24"/>
          <w:lang w:val="en-GB"/>
        </w:rPr>
        <w:t xml:space="preserve">, Marshall </w:t>
      </w:r>
      <w:r w:rsidR="003360DF" w:rsidRPr="003360DF">
        <w:rPr>
          <w:rFonts w:ascii="Times New Roman" w:hAnsi="Times New Roman" w:cs="Times New Roman"/>
          <w:i/>
          <w:sz w:val="24"/>
          <w:szCs w:val="24"/>
          <w:lang w:val="en-GB"/>
        </w:rPr>
        <w:t>et al.</w:t>
      </w:r>
      <w:r w:rsidR="002D35BC" w:rsidRPr="004D076F">
        <w:rPr>
          <w:rFonts w:ascii="Times New Roman" w:hAnsi="Times New Roman" w:cs="Times New Roman"/>
          <w:i/>
          <w:sz w:val="24"/>
          <w:szCs w:val="24"/>
          <w:lang w:val="en-GB"/>
        </w:rPr>
        <w:t xml:space="preserve"> </w:t>
      </w:r>
      <w:r w:rsidR="002D35BC" w:rsidRPr="004D076F">
        <w:rPr>
          <w:rFonts w:ascii="Times New Roman" w:hAnsi="Times New Roman" w:cs="Times New Roman"/>
          <w:sz w:val="24"/>
          <w:szCs w:val="24"/>
          <w:lang w:val="en-GB"/>
        </w:rPr>
        <w:t>2006</w:t>
      </w:r>
      <w:r w:rsidR="002D35BC" w:rsidRPr="004D198F">
        <w:rPr>
          <w:rFonts w:ascii="Times New Roman" w:hAnsi="Times New Roman" w:cs="Times New Roman"/>
          <w:sz w:val="24"/>
          <w:szCs w:val="24"/>
          <w:lang w:val="en-GB"/>
        </w:rPr>
        <w:t>)</w:t>
      </w:r>
      <w:r w:rsidR="00495E24" w:rsidRPr="004D198F">
        <w:rPr>
          <w:rFonts w:ascii="Times New Roman" w:hAnsi="Times New Roman" w:cs="Times New Roman"/>
          <w:sz w:val="24"/>
          <w:szCs w:val="24"/>
          <w:lang w:val="en-GB"/>
        </w:rPr>
        <w:t xml:space="preserve">, though the treatment response </w:t>
      </w:r>
      <w:r w:rsidR="004D198F" w:rsidRPr="004D198F">
        <w:rPr>
          <w:rFonts w:ascii="Times New Roman" w:hAnsi="Times New Roman" w:cs="Times New Roman"/>
          <w:sz w:val="24"/>
          <w:szCs w:val="24"/>
          <w:lang w:val="en-GB"/>
        </w:rPr>
        <w:t>may vary depending on the mechanism of the</w:t>
      </w:r>
      <w:r w:rsidR="00495E24" w:rsidRPr="004D198F">
        <w:rPr>
          <w:rFonts w:ascii="Times New Roman" w:hAnsi="Times New Roman" w:cs="Times New Roman"/>
          <w:sz w:val="24"/>
          <w:szCs w:val="24"/>
          <w:lang w:val="en-GB"/>
        </w:rPr>
        <w:t xml:space="preserve"> pain.</w:t>
      </w:r>
      <w:r w:rsidR="002D35BC" w:rsidRPr="004D076F">
        <w:rPr>
          <w:rFonts w:ascii="Times New Roman" w:hAnsi="Times New Roman" w:cs="Times New Roman"/>
          <w:sz w:val="24"/>
          <w:szCs w:val="24"/>
          <w:lang w:val="en-GB"/>
        </w:rPr>
        <w:t xml:space="preserve">  </w:t>
      </w:r>
      <w:proofErr w:type="spellStart"/>
      <w:r w:rsidR="002D35BC" w:rsidRPr="00B32EC1">
        <w:rPr>
          <w:rFonts w:ascii="Times New Roman" w:hAnsi="Times New Roman" w:cs="Times New Roman"/>
          <w:sz w:val="24"/>
          <w:szCs w:val="24"/>
          <w:lang w:val="en-GB"/>
        </w:rPr>
        <w:t>Danneels</w:t>
      </w:r>
      <w:proofErr w:type="spellEnd"/>
      <w:r w:rsidR="002D35BC" w:rsidRPr="00B32EC1">
        <w:rPr>
          <w:rFonts w:ascii="Times New Roman" w:hAnsi="Times New Roman" w:cs="Times New Roman"/>
          <w:i/>
          <w:sz w:val="24"/>
          <w:szCs w:val="24"/>
          <w:lang w:val="en-GB"/>
        </w:rPr>
        <w:t xml:space="preserve"> </w:t>
      </w:r>
      <w:r w:rsidR="003360DF" w:rsidRPr="003360DF">
        <w:rPr>
          <w:rFonts w:ascii="Times New Roman" w:hAnsi="Times New Roman" w:cs="Times New Roman"/>
          <w:i/>
          <w:sz w:val="24"/>
          <w:szCs w:val="24"/>
          <w:lang w:val="en-GB"/>
        </w:rPr>
        <w:t>et al.</w:t>
      </w:r>
      <w:r w:rsidR="002D35BC" w:rsidRPr="00B32EC1">
        <w:rPr>
          <w:rFonts w:ascii="Times New Roman" w:hAnsi="Times New Roman" w:cs="Times New Roman"/>
          <w:sz w:val="24"/>
          <w:szCs w:val="24"/>
          <w:lang w:val="en-GB"/>
        </w:rPr>
        <w:t xml:space="preserve"> (2000) postulated that </w:t>
      </w:r>
      <w:r w:rsidR="002D35BC" w:rsidRPr="00B80AAF">
        <w:rPr>
          <w:rFonts w:ascii="Times New Roman" w:hAnsi="Times New Roman" w:cs="Times New Roman"/>
          <w:sz w:val="24"/>
          <w:szCs w:val="24"/>
          <w:lang w:val="en-GB"/>
        </w:rPr>
        <w:t xml:space="preserve">pain-guarding </w:t>
      </w:r>
      <w:proofErr w:type="spellStart"/>
      <w:r w:rsidR="002D35BC" w:rsidRPr="00B80AAF">
        <w:rPr>
          <w:rFonts w:ascii="Times New Roman" w:hAnsi="Times New Roman" w:cs="Times New Roman"/>
          <w:sz w:val="24"/>
          <w:szCs w:val="24"/>
          <w:lang w:val="en-GB"/>
        </w:rPr>
        <w:t>behavior</w:t>
      </w:r>
      <w:proofErr w:type="spellEnd"/>
      <w:r w:rsidR="002D35BC" w:rsidRPr="00B80AAF">
        <w:rPr>
          <w:rFonts w:ascii="Times New Roman" w:hAnsi="Times New Roman" w:cs="Times New Roman"/>
          <w:sz w:val="24"/>
          <w:szCs w:val="24"/>
          <w:lang w:val="en-GB"/>
        </w:rPr>
        <w:t>, reflex inhibition</w:t>
      </w:r>
      <w:r w:rsidR="002D35BC">
        <w:rPr>
          <w:rFonts w:ascii="Times New Roman" w:hAnsi="Times New Roman" w:cs="Times New Roman"/>
          <w:sz w:val="24"/>
          <w:szCs w:val="24"/>
          <w:lang w:val="en-GB"/>
        </w:rPr>
        <w:t>,</w:t>
      </w:r>
      <w:r w:rsidR="002D35BC" w:rsidRPr="00B80AAF">
        <w:rPr>
          <w:rFonts w:ascii="Times New Roman" w:hAnsi="Times New Roman" w:cs="Times New Roman"/>
          <w:sz w:val="24"/>
          <w:szCs w:val="24"/>
          <w:lang w:val="en-GB"/>
        </w:rPr>
        <w:t xml:space="preserve"> or inflammation</w:t>
      </w:r>
      <w:r w:rsidR="002D35BC">
        <w:rPr>
          <w:rFonts w:ascii="Times New Roman" w:hAnsi="Times New Roman" w:cs="Times New Roman"/>
          <w:sz w:val="24"/>
          <w:szCs w:val="24"/>
          <w:lang w:val="en-GB"/>
        </w:rPr>
        <w:t xml:space="preserve"> may result in </w:t>
      </w:r>
      <w:r w:rsidR="002D35BC" w:rsidRPr="00B32EC1">
        <w:rPr>
          <w:rFonts w:ascii="Times New Roman" w:hAnsi="Times New Roman" w:cs="Times New Roman"/>
          <w:sz w:val="24"/>
          <w:szCs w:val="24"/>
          <w:lang w:val="en-GB"/>
        </w:rPr>
        <w:t xml:space="preserve">reduced activation of paraspinal muscles, leading to disuse atrophy.  </w:t>
      </w:r>
      <w:proofErr w:type="spellStart"/>
      <w:r w:rsidR="002D35BC" w:rsidRPr="00B32EC1">
        <w:rPr>
          <w:rFonts w:ascii="Times New Roman" w:hAnsi="Times New Roman" w:cs="Times New Roman"/>
          <w:sz w:val="24"/>
          <w:szCs w:val="24"/>
          <w:lang w:val="en-GB"/>
        </w:rPr>
        <w:t>Renkawitz</w:t>
      </w:r>
      <w:proofErr w:type="spellEnd"/>
      <w:r w:rsidR="002D35BC" w:rsidRPr="00B32EC1">
        <w:rPr>
          <w:rFonts w:ascii="Times New Roman" w:hAnsi="Times New Roman" w:cs="Times New Roman"/>
          <w:sz w:val="24"/>
          <w:szCs w:val="24"/>
          <w:lang w:val="en-GB"/>
        </w:rPr>
        <w:t xml:space="preserve"> (2006) identified altered paraspinal neuromuscular activation patterns</w:t>
      </w:r>
      <w:r w:rsidR="002D35BC">
        <w:rPr>
          <w:rFonts w:ascii="Times New Roman" w:hAnsi="Times New Roman" w:cs="Times New Roman"/>
          <w:sz w:val="24"/>
          <w:szCs w:val="24"/>
          <w:lang w:val="en-GB"/>
        </w:rPr>
        <w:t xml:space="preserve"> in athletes with low back pain</w:t>
      </w:r>
      <w:r w:rsidR="002D35BC" w:rsidRPr="00B32EC1">
        <w:rPr>
          <w:rFonts w:ascii="Times New Roman" w:hAnsi="Times New Roman" w:cs="Times New Roman"/>
          <w:sz w:val="24"/>
          <w:szCs w:val="24"/>
          <w:lang w:val="en-GB"/>
        </w:rPr>
        <w:t xml:space="preserve">.  </w:t>
      </w:r>
    </w:p>
    <w:p w14:paraId="2D1318D1" w14:textId="77777777" w:rsidR="00903E39" w:rsidRDefault="00903E39" w:rsidP="005069D1">
      <w:pPr>
        <w:spacing w:line="480" w:lineRule="auto"/>
        <w:contextualSpacing/>
        <w:jc w:val="both"/>
        <w:rPr>
          <w:rFonts w:ascii="Times New Roman" w:hAnsi="Times New Roman" w:cs="Times New Roman"/>
          <w:sz w:val="24"/>
          <w:szCs w:val="24"/>
          <w:lang w:val="en-GB"/>
        </w:rPr>
      </w:pPr>
    </w:p>
    <w:p w14:paraId="50ABD035" w14:textId="34E8A0C1" w:rsidR="00016E50" w:rsidRDefault="006972EC" w:rsidP="005069D1">
      <w:pPr>
        <w:spacing w:line="480" w:lineRule="auto"/>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Several </w:t>
      </w:r>
      <w:r w:rsidR="006B6645">
        <w:rPr>
          <w:rFonts w:ascii="Times New Roman" w:hAnsi="Times New Roman" w:cs="Times New Roman"/>
          <w:sz w:val="24"/>
          <w:szCs w:val="24"/>
          <w:lang w:val="en-GB"/>
        </w:rPr>
        <w:t>muscle</w:t>
      </w:r>
      <w:r w:rsidR="004D198F">
        <w:rPr>
          <w:rFonts w:ascii="Times New Roman" w:hAnsi="Times New Roman" w:cs="Times New Roman"/>
          <w:sz w:val="24"/>
          <w:szCs w:val="24"/>
          <w:lang w:val="en-GB"/>
        </w:rPr>
        <w:t xml:space="preserve"> groups</w:t>
      </w:r>
      <w:r w:rsidR="006B6645">
        <w:rPr>
          <w:rFonts w:ascii="Times New Roman" w:hAnsi="Times New Roman" w:cs="Times New Roman"/>
          <w:sz w:val="24"/>
          <w:szCs w:val="24"/>
          <w:lang w:val="en-GB"/>
        </w:rPr>
        <w:t xml:space="preserve"> </w:t>
      </w:r>
      <w:r w:rsidR="00437BCE">
        <w:rPr>
          <w:rFonts w:ascii="Times New Roman" w:hAnsi="Times New Roman" w:cs="Times New Roman"/>
          <w:sz w:val="24"/>
          <w:szCs w:val="24"/>
          <w:lang w:val="en-GB"/>
        </w:rPr>
        <w:t xml:space="preserve">are associated with the lumbar spine and </w:t>
      </w:r>
      <w:r w:rsidR="006B6645">
        <w:rPr>
          <w:rFonts w:ascii="Times New Roman" w:hAnsi="Times New Roman" w:cs="Times New Roman"/>
          <w:sz w:val="24"/>
          <w:szCs w:val="24"/>
          <w:lang w:val="en-GB"/>
        </w:rPr>
        <w:t>are thought to contribute to spinal stability.  These are generally categorized as either</w:t>
      </w:r>
      <w:r w:rsidR="00D42B31">
        <w:rPr>
          <w:rFonts w:ascii="Times New Roman" w:hAnsi="Times New Roman" w:cs="Times New Roman"/>
          <w:sz w:val="24"/>
          <w:szCs w:val="24"/>
          <w:lang w:val="en-GB"/>
        </w:rPr>
        <w:t xml:space="preserve"> deep</w:t>
      </w:r>
      <w:r w:rsidR="006B6645">
        <w:rPr>
          <w:rFonts w:ascii="Times New Roman" w:hAnsi="Times New Roman" w:cs="Times New Roman"/>
          <w:sz w:val="24"/>
          <w:szCs w:val="24"/>
          <w:lang w:val="en-GB"/>
        </w:rPr>
        <w:t xml:space="preserve"> </w:t>
      </w:r>
      <w:r w:rsidR="004D198F">
        <w:rPr>
          <w:rFonts w:ascii="Times New Roman" w:hAnsi="Times New Roman" w:cs="Times New Roman"/>
          <w:sz w:val="24"/>
          <w:szCs w:val="24"/>
          <w:lang w:val="en-GB"/>
        </w:rPr>
        <w:t xml:space="preserve">(local) </w:t>
      </w:r>
      <w:r w:rsidR="006B6645">
        <w:rPr>
          <w:rFonts w:ascii="Times New Roman" w:hAnsi="Times New Roman" w:cs="Times New Roman"/>
          <w:sz w:val="24"/>
          <w:szCs w:val="24"/>
          <w:lang w:val="en-GB"/>
        </w:rPr>
        <w:t xml:space="preserve">or </w:t>
      </w:r>
      <w:r w:rsidR="004D198F">
        <w:rPr>
          <w:rFonts w:ascii="Times New Roman" w:hAnsi="Times New Roman" w:cs="Times New Roman"/>
          <w:sz w:val="24"/>
          <w:szCs w:val="24"/>
          <w:lang w:val="en-GB"/>
        </w:rPr>
        <w:t>superficial (</w:t>
      </w:r>
      <w:r w:rsidR="006B6645">
        <w:rPr>
          <w:rFonts w:ascii="Times New Roman" w:hAnsi="Times New Roman" w:cs="Times New Roman"/>
          <w:sz w:val="24"/>
          <w:szCs w:val="24"/>
          <w:lang w:val="en-GB"/>
        </w:rPr>
        <w:t>global</w:t>
      </w:r>
      <w:r w:rsidR="004D198F">
        <w:rPr>
          <w:rFonts w:ascii="Times New Roman" w:hAnsi="Times New Roman" w:cs="Times New Roman"/>
          <w:sz w:val="24"/>
          <w:szCs w:val="24"/>
          <w:lang w:val="en-GB"/>
        </w:rPr>
        <w:t>)</w:t>
      </w:r>
      <w:r w:rsidR="006B6645">
        <w:rPr>
          <w:rFonts w:ascii="Times New Roman" w:hAnsi="Times New Roman" w:cs="Times New Roman"/>
          <w:sz w:val="24"/>
          <w:szCs w:val="24"/>
          <w:lang w:val="en-GB"/>
        </w:rPr>
        <w:t xml:space="preserve"> muscles, based on their anatomic location relative to the vertebral axis.  </w:t>
      </w:r>
      <w:r w:rsidR="00D42B31">
        <w:rPr>
          <w:rFonts w:ascii="Times New Roman" w:hAnsi="Times New Roman" w:cs="Times New Roman"/>
          <w:sz w:val="24"/>
          <w:szCs w:val="24"/>
          <w:lang w:val="en-GB"/>
        </w:rPr>
        <w:t xml:space="preserve">Deep muscles such as the lumbar multifidus contribute to spinal </w:t>
      </w:r>
      <w:r w:rsidR="00D42B31" w:rsidRPr="00D42B31">
        <w:rPr>
          <w:rFonts w:ascii="Times New Roman" w:hAnsi="Times New Roman" w:cs="Times New Roman"/>
          <w:sz w:val="24"/>
          <w:szCs w:val="24"/>
          <w:lang w:val="en-GB"/>
        </w:rPr>
        <w:t xml:space="preserve">stabilization and </w:t>
      </w:r>
      <w:r w:rsidR="00701DB8" w:rsidRPr="001E739D">
        <w:rPr>
          <w:rFonts w:ascii="Times New Roman" w:hAnsi="Times New Roman" w:cs="Times New Roman"/>
          <w:sz w:val="24"/>
          <w:szCs w:val="24"/>
          <w:highlight w:val="yellow"/>
          <w:lang w:val="en-GB"/>
        </w:rPr>
        <w:t xml:space="preserve">may be </w:t>
      </w:r>
      <w:r w:rsidR="00D42B31" w:rsidRPr="001E739D">
        <w:rPr>
          <w:rFonts w:ascii="Times New Roman" w:hAnsi="Times New Roman" w:cs="Times New Roman"/>
          <w:sz w:val="24"/>
          <w:szCs w:val="24"/>
          <w:highlight w:val="yellow"/>
          <w:lang w:val="en-GB"/>
        </w:rPr>
        <w:t>dysfunctional in h</w:t>
      </w:r>
      <w:r w:rsidR="00437BCE" w:rsidRPr="001E739D">
        <w:rPr>
          <w:rFonts w:ascii="Times New Roman" w:hAnsi="Times New Roman" w:cs="Times New Roman"/>
          <w:sz w:val="24"/>
          <w:szCs w:val="24"/>
          <w:highlight w:val="yellow"/>
          <w:lang w:val="en-GB"/>
        </w:rPr>
        <w:t>uman patients with CLBP.</w:t>
      </w:r>
      <w:r w:rsidR="00437BCE">
        <w:rPr>
          <w:rFonts w:ascii="Times New Roman" w:hAnsi="Times New Roman" w:cs="Times New Roman"/>
          <w:sz w:val="24"/>
          <w:szCs w:val="24"/>
          <w:lang w:val="en-GB"/>
        </w:rPr>
        <w:t xml:space="preserve">  However, global muscles are thought to </w:t>
      </w:r>
      <w:r w:rsidR="004D198F">
        <w:rPr>
          <w:rFonts w:ascii="Times New Roman" w:hAnsi="Times New Roman" w:cs="Times New Roman"/>
          <w:sz w:val="24"/>
          <w:szCs w:val="24"/>
          <w:lang w:val="en-GB"/>
        </w:rPr>
        <w:t>provide</w:t>
      </w:r>
      <w:r w:rsidR="00437BCE">
        <w:rPr>
          <w:rFonts w:ascii="Times New Roman" w:hAnsi="Times New Roman" w:cs="Times New Roman"/>
          <w:sz w:val="24"/>
          <w:szCs w:val="24"/>
          <w:lang w:val="en-GB"/>
        </w:rPr>
        <w:t xml:space="preserve"> compensatory stabilization in the face of dysfunctional deep muscle groups, leading to abnormal activation patterns.  </w:t>
      </w:r>
    </w:p>
    <w:p w14:paraId="6A5F69A0" w14:textId="77777777" w:rsidR="00016E50" w:rsidRDefault="00016E50" w:rsidP="005069D1">
      <w:pPr>
        <w:spacing w:line="480" w:lineRule="auto"/>
        <w:contextualSpacing/>
        <w:jc w:val="both"/>
        <w:rPr>
          <w:rFonts w:ascii="Times New Roman" w:hAnsi="Times New Roman" w:cs="Times New Roman"/>
          <w:sz w:val="24"/>
          <w:szCs w:val="24"/>
          <w:lang w:val="en-GB"/>
        </w:rPr>
      </w:pPr>
    </w:p>
    <w:p w14:paraId="6964204D" w14:textId="2C9C1C26" w:rsidR="002D35BC" w:rsidRDefault="006B6645" w:rsidP="005069D1">
      <w:pPr>
        <w:spacing w:line="480" w:lineRule="auto"/>
        <w:contextualSpacing/>
        <w:jc w:val="both"/>
        <w:rPr>
          <w:rFonts w:ascii="Times New Roman" w:hAnsi="Times New Roman" w:cs="Times New Roman"/>
          <w:sz w:val="24"/>
          <w:szCs w:val="24"/>
          <w:lang w:val="en-GB"/>
        </w:rPr>
      </w:pPr>
      <w:r w:rsidRPr="00D42B31">
        <w:rPr>
          <w:rFonts w:ascii="Times New Roman" w:hAnsi="Times New Roman" w:cs="Times New Roman"/>
          <w:sz w:val="24"/>
          <w:szCs w:val="24"/>
          <w:lang w:val="en-GB"/>
        </w:rPr>
        <w:t>Several</w:t>
      </w:r>
      <w:r w:rsidR="002D35BC" w:rsidRPr="00D42B31">
        <w:rPr>
          <w:rFonts w:ascii="Times New Roman" w:hAnsi="Times New Roman" w:cs="Times New Roman"/>
          <w:sz w:val="24"/>
          <w:szCs w:val="24"/>
          <w:lang w:val="en-GB"/>
        </w:rPr>
        <w:t xml:space="preserve"> studies have identified selective, significant atrophy of the lumbar multifidus muscle in human CLBP patients (</w:t>
      </w:r>
      <w:proofErr w:type="spellStart"/>
      <w:r w:rsidR="002D35BC" w:rsidRPr="00D42B31">
        <w:rPr>
          <w:rFonts w:ascii="Times New Roman" w:hAnsi="Times New Roman" w:cs="Times New Roman"/>
          <w:sz w:val="24"/>
          <w:szCs w:val="24"/>
          <w:lang w:val="en-GB"/>
        </w:rPr>
        <w:t>Danneels</w:t>
      </w:r>
      <w:proofErr w:type="spellEnd"/>
      <w:r w:rsidR="002D35BC" w:rsidRPr="00D42B31">
        <w:rPr>
          <w:rFonts w:ascii="Times New Roman" w:hAnsi="Times New Roman" w:cs="Times New Roman"/>
          <w:sz w:val="24"/>
          <w:szCs w:val="24"/>
          <w:lang w:val="en-GB"/>
        </w:rPr>
        <w:t xml:space="preserve"> </w:t>
      </w:r>
      <w:r w:rsidR="003360DF" w:rsidRPr="003360DF">
        <w:rPr>
          <w:rFonts w:ascii="Times New Roman" w:hAnsi="Times New Roman" w:cs="Times New Roman"/>
          <w:i/>
          <w:sz w:val="24"/>
          <w:szCs w:val="24"/>
          <w:lang w:val="en-GB"/>
        </w:rPr>
        <w:t>et al.</w:t>
      </w:r>
      <w:r w:rsidR="002D35BC" w:rsidRPr="00D42B31">
        <w:rPr>
          <w:rFonts w:ascii="Times New Roman" w:hAnsi="Times New Roman" w:cs="Times New Roman"/>
          <w:sz w:val="24"/>
          <w:szCs w:val="24"/>
          <w:lang w:val="en-GB"/>
        </w:rPr>
        <w:t xml:space="preserve"> 2000, </w:t>
      </w:r>
      <w:proofErr w:type="spellStart"/>
      <w:r w:rsidR="002D35BC" w:rsidRPr="00D42B31">
        <w:rPr>
          <w:rFonts w:ascii="Times New Roman" w:hAnsi="Times New Roman" w:cs="Times New Roman"/>
          <w:sz w:val="24"/>
          <w:szCs w:val="24"/>
          <w:lang w:val="en-GB"/>
        </w:rPr>
        <w:t>Kamaz</w:t>
      </w:r>
      <w:proofErr w:type="spellEnd"/>
      <w:r w:rsidR="002D35BC" w:rsidRPr="00D42B31">
        <w:rPr>
          <w:rFonts w:ascii="Times New Roman" w:hAnsi="Times New Roman" w:cs="Times New Roman"/>
          <w:sz w:val="24"/>
          <w:szCs w:val="24"/>
          <w:lang w:val="en-GB"/>
        </w:rPr>
        <w:t xml:space="preserve"> </w:t>
      </w:r>
      <w:r w:rsidR="003360DF" w:rsidRPr="003360DF">
        <w:rPr>
          <w:rFonts w:ascii="Times New Roman" w:hAnsi="Times New Roman" w:cs="Times New Roman"/>
          <w:i/>
          <w:sz w:val="24"/>
          <w:szCs w:val="24"/>
          <w:lang w:val="en-GB"/>
        </w:rPr>
        <w:t>et al.</w:t>
      </w:r>
      <w:r w:rsidR="002D35BC" w:rsidRPr="00D42B31">
        <w:rPr>
          <w:rFonts w:ascii="Times New Roman" w:hAnsi="Times New Roman" w:cs="Times New Roman"/>
          <w:i/>
          <w:sz w:val="24"/>
          <w:szCs w:val="24"/>
          <w:lang w:val="en-GB"/>
        </w:rPr>
        <w:t xml:space="preserve"> </w:t>
      </w:r>
      <w:r w:rsidR="002D35BC" w:rsidRPr="00D42B31">
        <w:rPr>
          <w:rFonts w:ascii="Times New Roman" w:hAnsi="Times New Roman" w:cs="Times New Roman"/>
          <w:sz w:val="24"/>
          <w:szCs w:val="24"/>
          <w:lang w:val="en-GB"/>
        </w:rPr>
        <w:t>2007)</w:t>
      </w:r>
      <w:r w:rsidR="00CD61AF">
        <w:rPr>
          <w:rFonts w:ascii="Times New Roman" w:hAnsi="Times New Roman" w:cs="Times New Roman"/>
          <w:sz w:val="24"/>
          <w:szCs w:val="24"/>
          <w:lang w:val="en-GB"/>
        </w:rPr>
        <w:t>, even in elite athletes (Hides</w:t>
      </w:r>
      <w:r w:rsidR="00CD61AF">
        <w:rPr>
          <w:rFonts w:ascii="Times New Roman" w:hAnsi="Times New Roman" w:cs="Times New Roman"/>
          <w:i/>
          <w:sz w:val="24"/>
          <w:szCs w:val="24"/>
          <w:lang w:val="en-GB"/>
        </w:rPr>
        <w:t xml:space="preserve"> </w:t>
      </w:r>
      <w:r w:rsidR="003360DF" w:rsidRPr="003360DF">
        <w:rPr>
          <w:rFonts w:ascii="Times New Roman" w:hAnsi="Times New Roman" w:cs="Times New Roman"/>
          <w:i/>
          <w:sz w:val="24"/>
          <w:szCs w:val="24"/>
          <w:lang w:val="en-GB"/>
        </w:rPr>
        <w:t>et al.</w:t>
      </w:r>
      <w:r w:rsidR="00CD61AF">
        <w:rPr>
          <w:rFonts w:ascii="Times New Roman" w:hAnsi="Times New Roman" w:cs="Times New Roman"/>
          <w:sz w:val="24"/>
          <w:szCs w:val="24"/>
          <w:lang w:val="en-GB"/>
        </w:rPr>
        <w:t xml:space="preserve"> 2008)</w:t>
      </w:r>
      <w:r w:rsidR="002D35BC" w:rsidRPr="00D42B31">
        <w:rPr>
          <w:rFonts w:ascii="Times New Roman" w:hAnsi="Times New Roman" w:cs="Times New Roman"/>
          <w:sz w:val="24"/>
          <w:szCs w:val="24"/>
          <w:lang w:val="en-GB"/>
        </w:rPr>
        <w:t>.  The lumbar multifidus is thought to be the</w:t>
      </w:r>
      <w:r w:rsidR="002D35BC" w:rsidRPr="004D076F">
        <w:rPr>
          <w:rFonts w:ascii="Times New Roman" w:hAnsi="Times New Roman" w:cs="Times New Roman"/>
          <w:sz w:val="24"/>
          <w:szCs w:val="24"/>
          <w:lang w:val="en-GB"/>
        </w:rPr>
        <w:t xml:space="preserve"> most important muscle for lumbar segmental stability in humans</w:t>
      </w:r>
      <w:r w:rsidR="00C33FC2">
        <w:rPr>
          <w:rFonts w:ascii="Times New Roman" w:hAnsi="Times New Roman" w:cs="Times New Roman"/>
          <w:sz w:val="24"/>
          <w:szCs w:val="24"/>
          <w:lang w:val="en-GB"/>
        </w:rPr>
        <w:t xml:space="preserve"> because</w:t>
      </w:r>
      <w:r w:rsidR="002D35BC" w:rsidRPr="004D076F">
        <w:rPr>
          <w:rFonts w:ascii="Times New Roman" w:hAnsi="Times New Roman" w:cs="Times New Roman"/>
          <w:sz w:val="24"/>
          <w:szCs w:val="24"/>
          <w:lang w:val="en-GB"/>
        </w:rPr>
        <w:t xml:space="preserve"> it is the largest paraspinal muscle in the region with the most medial location, flanking the dorsal spinous processes.   The multifidus contributes the most of all the muscle groups to stability and control of neutral zone movement in the spine</w:t>
      </w:r>
      <w:r w:rsidR="002D35BC">
        <w:rPr>
          <w:rFonts w:ascii="Times New Roman" w:hAnsi="Times New Roman" w:cs="Times New Roman"/>
          <w:sz w:val="24"/>
          <w:szCs w:val="24"/>
          <w:lang w:val="en-GB"/>
        </w:rPr>
        <w:t>, and in one study, magnetic resonance imaging (MRI) showed that l</w:t>
      </w:r>
      <w:r w:rsidR="002D35BC" w:rsidRPr="004D076F">
        <w:rPr>
          <w:rFonts w:ascii="Times New Roman" w:hAnsi="Times New Roman" w:cs="Times New Roman"/>
          <w:sz w:val="24"/>
          <w:szCs w:val="24"/>
          <w:lang w:val="en-GB"/>
        </w:rPr>
        <w:t>umbar multifidus muscle mass was atrophied in 80% of patients with disc degeneration and nerve compression</w:t>
      </w:r>
      <w:r w:rsidR="002D35BC">
        <w:rPr>
          <w:rFonts w:ascii="Times New Roman" w:hAnsi="Times New Roman" w:cs="Times New Roman"/>
          <w:sz w:val="24"/>
          <w:szCs w:val="24"/>
          <w:lang w:val="en-GB"/>
        </w:rPr>
        <w:t xml:space="preserve"> </w:t>
      </w:r>
      <w:r w:rsidR="002D35BC" w:rsidRPr="00F30C45">
        <w:rPr>
          <w:rFonts w:ascii="Times New Roman" w:hAnsi="Times New Roman" w:cs="Times New Roman"/>
          <w:sz w:val="24"/>
          <w:szCs w:val="24"/>
          <w:lang w:val="en-GB"/>
        </w:rPr>
        <w:t xml:space="preserve">(Kader </w:t>
      </w:r>
      <w:r w:rsidR="003360DF" w:rsidRPr="003360DF">
        <w:rPr>
          <w:rFonts w:ascii="Times New Roman" w:hAnsi="Times New Roman" w:cs="Times New Roman"/>
          <w:i/>
          <w:sz w:val="24"/>
          <w:szCs w:val="24"/>
          <w:lang w:val="en-GB"/>
        </w:rPr>
        <w:t>et al.</w:t>
      </w:r>
      <w:r w:rsidR="002D35BC" w:rsidRPr="00F30C45">
        <w:rPr>
          <w:rFonts w:ascii="Times New Roman" w:hAnsi="Times New Roman" w:cs="Times New Roman"/>
          <w:i/>
          <w:sz w:val="24"/>
          <w:szCs w:val="24"/>
          <w:lang w:val="en-GB"/>
        </w:rPr>
        <w:t xml:space="preserve"> </w:t>
      </w:r>
      <w:r w:rsidR="002D35BC" w:rsidRPr="00F30C45">
        <w:rPr>
          <w:rFonts w:ascii="Times New Roman" w:hAnsi="Times New Roman" w:cs="Times New Roman"/>
          <w:sz w:val="24"/>
          <w:szCs w:val="24"/>
          <w:lang w:val="en-GB"/>
        </w:rPr>
        <w:t>2000)</w:t>
      </w:r>
      <w:r w:rsidR="002D35BC" w:rsidRPr="004D076F">
        <w:rPr>
          <w:rFonts w:ascii="Times New Roman" w:hAnsi="Times New Roman" w:cs="Times New Roman"/>
          <w:sz w:val="24"/>
          <w:szCs w:val="24"/>
          <w:lang w:val="en-GB"/>
        </w:rPr>
        <w:t xml:space="preserve">.  </w:t>
      </w:r>
      <w:proofErr w:type="spellStart"/>
      <w:r w:rsidR="002D35BC" w:rsidRPr="004D076F">
        <w:rPr>
          <w:rFonts w:ascii="Times New Roman" w:hAnsi="Times New Roman" w:cs="Times New Roman"/>
          <w:sz w:val="24"/>
          <w:szCs w:val="24"/>
          <w:lang w:val="en-GB"/>
        </w:rPr>
        <w:t>Kamaz</w:t>
      </w:r>
      <w:proofErr w:type="spellEnd"/>
      <w:r w:rsidR="002D35BC" w:rsidRPr="004D076F">
        <w:rPr>
          <w:rFonts w:ascii="Times New Roman" w:hAnsi="Times New Roman" w:cs="Times New Roman"/>
          <w:sz w:val="24"/>
          <w:szCs w:val="24"/>
          <w:lang w:val="en-GB"/>
        </w:rPr>
        <w:t xml:space="preserve"> </w:t>
      </w:r>
      <w:r w:rsidR="003360DF" w:rsidRPr="003360DF">
        <w:rPr>
          <w:rFonts w:ascii="Times New Roman" w:hAnsi="Times New Roman" w:cs="Times New Roman"/>
          <w:i/>
          <w:sz w:val="24"/>
          <w:szCs w:val="24"/>
          <w:lang w:val="en-GB"/>
        </w:rPr>
        <w:t>et al.</w:t>
      </w:r>
      <w:r w:rsidR="003360DF">
        <w:rPr>
          <w:rFonts w:ascii="Times New Roman" w:hAnsi="Times New Roman" w:cs="Times New Roman"/>
          <w:i/>
          <w:sz w:val="24"/>
          <w:szCs w:val="24"/>
          <w:lang w:val="en-GB"/>
        </w:rPr>
        <w:t xml:space="preserve"> </w:t>
      </w:r>
      <w:r w:rsidR="002D35BC" w:rsidRPr="004D076F">
        <w:rPr>
          <w:rFonts w:ascii="Times New Roman" w:hAnsi="Times New Roman" w:cs="Times New Roman"/>
          <w:sz w:val="24"/>
          <w:szCs w:val="24"/>
          <w:lang w:val="en-GB"/>
        </w:rPr>
        <w:t xml:space="preserve">(2007) found that cross-sectional area </w:t>
      </w:r>
      <w:r w:rsidR="002D35BC">
        <w:rPr>
          <w:rFonts w:ascii="Times New Roman" w:hAnsi="Times New Roman" w:cs="Times New Roman"/>
          <w:sz w:val="24"/>
          <w:szCs w:val="24"/>
          <w:lang w:val="en-GB"/>
        </w:rPr>
        <w:t xml:space="preserve">(CSA) </w:t>
      </w:r>
      <w:r w:rsidR="002D35BC" w:rsidRPr="004D076F">
        <w:rPr>
          <w:rFonts w:ascii="Times New Roman" w:hAnsi="Times New Roman" w:cs="Times New Roman"/>
          <w:sz w:val="24"/>
          <w:szCs w:val="24"/>
          <w:lang w:val="en-GB"/>
        </w:rPr>
        <w:t xml:space="preserve">of </w:t>
      </w:r>
      <w:r w:rsidR="002D35BC">
        <w:rPr>
          <w:rFonts w:ascii="Times New Roman" w:hAnsi="Times New Roman" w:cs="Times New Roman"/>
          <w:sz w:val="24"/>
          <w:szCs w:val="24"/>
          <w:lang w:val="en-GB"/>
        </w:rPr>
        <w:t xml:space="preserve">the </w:t>
      </w:r>
      <w:r w:rsidR="002D35BC" w:rsidRPr="004D076F">
        <w:rPr>
          <w:rFonts w:ascii="Times New Roman" w:hAnsi="Times New Roman" w:cs="Times New Roman"/>
          <w:sz w:val="24"/>
          <w:szCs w:val="24"/>
          <w:lang w:val="en-GB"/>
        </w:rPr>
        <w:t xml:space="preserve">multifidus, psoas, and </w:t>
      </w:r>
      <w:proofErr w:type="spellStart"/>
      <w:r w:rsidR="002D35BC" w:rsidRPr="004D076F">
        <w:rPr>
          <w:rFonts w:ascii="Times New Roman" w:hAnsi="Times New Roman" w:cs="Times New Roman"/>
          <w:sz w:val="24"/>
          <w:szCs w:val="24"/>
          <w:lang w:val="en-GB"/>
        </w:rPr>
        <w:t>quadratus</w:t>
      </w:r>
      <w:proofErr w:type="spellEnd"/>
      <w:r w:rsidR="002D35BC" w:rsidRPr="004D076F">
        <w:rPr>
          <w:rFonts w:ascii="Times New Roman" w:hAnsi="Times New Roman" w:cs="Times New Roman"/>
          <w:sz w:val="24"/>
          <w:szCs w:val="24"/>
          <w:lang w:val="en-GB"/>
        </w:rPr>
        <w:t xml:space="preserve"> lumborum w</w:t>
      </w:r>
      <w:r w:rsidR="002D35BC">
        <w:rPr>
          <w:rFonts w:ascii="Times New Roman" w:hAnsi="Times New Roman" w:cs="Times New Roman"/>
          <w:sz w:val="24"/>
          <w:szCs w:val="24"/>
          <w:lang w:val="en-GB"/>
        </w:rPr>
        <w:t>as</w:t>
      </w:r>
      <w:r w:rsidR="002D35BC" w:rsidRPr="004D076F">
        <w:rPr>
          <w:rFonts w:ascii="Times New Roman" w:hAnsi="Times New Roman" w:cs="Times New Roman"/>
          <w:sz w:val="24"/>
          <w:szCs w:val="24"/>
          <w:lang w:val="en-GB"/>
        </w:rPr>
        <w:t xml:space="preserve"> significantly lower in patients with CLBP than in controls.  Atrophy </w:t>
      </w:r>
      <w:r w:rsidR="002D35BC" w:rsidRPr="004D076F">
        <w:rPr>
          <w:rFonts w:ascii="Times New Roman" w:hAnsi="Times New Roman" w:cs="Times New Roman"/>
          <w:sz w:val="24"/>
          <w:szCs w:val="24"/>
          <w:lang w:val="en-GB"/>
        </w:rPr>
        <w:lastRenderedPageBreak/>
        <w:t>was most prominent in the lumbar multifidus, which agrees with other</w:t>
      </w:r>
      <w:r w:rsidR="002D35BC">
        <w:rPr>
          <w:rFonts w:ascii="Times New Roman" w:hAnsi="Times New Roman" w:cs="Times New Roman"/>
          <w:sz w:val="24"/>
          <w:szCs w:val="24"/>
          <w:lang w:val="en-GB"/>
        </w:rPr>
        <w:t xml:space="preserve"> findings</w:t>
      </w:r>
      <w:r w:rsidR="002D35BC" w:rsidRPr="004D076F">
        <w:rPr>
          <w:rFonts w:ascii="Times New Roman" w:hAnsi="Times New Roman" w:cs="Times New Roman"/>
          <w:sz w:val="24"/>
          <w:szCs w:val="24"/>
          <w:lang w:val="en-GB"/>
        </w:rPr>
        <w:t xml:space="preserve"> (Bouche </w:t>
      </w:r>
      <w:r w:rsidR="003360DF" w:rsidRPr="003360DF">
        <w:rPr>
          <w:rFonts w:ascii="Times New Roman" w:hAnsi="Times New Roman" w:cs="Times New Roman"/>
          <w:i/>
          <w:sz w:val="24"/>
          <w:szCs w:val="24"/>
          <w:lang w:val="en-GB"/>
        </w:rPr>
        <w:t>et al.</w:t>
      </w:r>
      <w:r w:rsidR="003360DF">
        <w:rPr>
          <w:rFonts w:ascii="Times New Roman" w:hAnsi="Times New Roman" w:cs="Times New Roman"/>
          <w:i/>
          <w:sz w:val="24"/>
          <w:szCs w:val="24"/>
          <w:lang w:val="en-GB"/>
        </w:rPr>
        <w:t xml:space="preserve"> </w:t>
      </w:r>
      <w:r w:rsidR="002D35BC" w:rsidRPr="004D076F">
        <w:rPr>
          <w:rFonts w:ascii="Times New Roman" w:hAnsi="Times New Roman" w:cs="Times New Roman"/>
          <w:sz w:val="24"/>
          <w:szCs w:val="24"/>
          <w:lang w:val="en-GB"/>
        </w:rPr>
        <w:t xml:space="preserve">2011, </w:t>
      </w:r>
      <w:proofErr w:type="spellStart"/>
      <w:r w:rsidR="002D35BC" w:rsidRPr="004D076F">
        <w:rPr>
          <w:rFonts w:ascii="Times New Roman" w:hAnsi="Times New Roman" w:cs="Times New Roman"/>
          <w:sz w:val="24"/>
          <w:szCs w:val="24"/>
          <w:lang w:val="en-GB"/>
        </w:rPr>
        <w:t>Danneels</w:t>
      </w:r>
      <w:proofErr w:type="spellEnd"/>
      <w:r w:rsidR="002D35BC" w:rsidRPr="004D076F">
        <w:rPr>
          <w:rFonts w:ascii="Times New Roman" w:hAnsi="Times New Roman" w:cs="Times New Roman"/>
          <w:sz w:val="24"/>
          <w:szCs w:val="24"/>
          <w:lang w:val="en-GB"/>
        </w:rPr>
        <w:t xml:space="preserve"> </w:t>
      </w:r>
      <w:r w:rsidR="003360DF" w:rsidRPr="003360DF">
        <w:rPr>
          <w:rFonts w:ascii="Times New Roman" w:hAnsi="Times New Roman" w:cs="Times New Roman"/>
          <w:i/>
          <w:sz w:val="24"/>
          <w:szCs w:val="24"/>
          <w:lang w:val="en-GB"/>
        </w:rPr>
        <w:t>et al.</w:t>
      </w:r>
      <w:r w:rsidR="002D35BC" w:rsidRPr="004D076F">
        <w:rPr>
          <w:rFonts w:ascii="Times New Roman" w:hAnsi="Times New Roman" w:cs="Times New Roman"/>
          <w:i/>
          <w:sz w:val="24"/>
          <w:szCs w:val="24"/>
          <w:lang w:val="en-GB"/>
        </w:rPr>
        <w:t xml:space="preserve"> </w:t>
      </w:r>
      <w:r w:rsidR="002D35BC" w:rsidRPr="004D076F">
        <w:rPr>
          <w:rFonts w:ascii="Times New Roman" w:hAnsi="Times New Roman" w:cs="Times New Roman"/>
          <w:sz w:val="24"/>
          <w:szCs w:val="24"/>
          <w:lang w:val="en-GB"/>
        </w:rPr>
        <w:t xml:space="preserve">2000).  </w:t>
      </w:r>
      <w:r w:rsidR="002D35BC">
        <w:rPr>
          <w:rFonts w:ascii="Times New Roman" w:hAnsi="Times New Roman" w:cs="Times New Roman"/>
          <w:sz w:val="24"/>
          <w:szCs w:val="24"/>
          <w:lang w:val="en-GB"/>
        </w:rPr>
        <w:t>Another</w:t>
      </w:r>
      <w:r w:rsidR="002D35BC" w:rsidRPr="004D076F">
        <w:rPr>
          <w:rFonts w:ascii="Times New Roman" w:hAnsi="Times New Roman" w:cs="Times New Roman"/>
          <w:sz w:val="24"/>
          <w:szCs w:val="24"/>
          <w:lang w:val="en-GB"/>
        </w:rPr>
        <w:t xml:space="preserve"> small study (Gibbons </w:t>
      </w:r>
      <w:r w:rsidR="00EB4F4B">
        <w:rPr>
          <w:rFonts w:ascii="Times New Roman" w:hAnsi="Times New Roman" w:cs="Times New Roman"/>
          <w:i/>
          <w:sz w:val="24"/>
          <w:szCs w:val="24"/>
          <w:lang w:val="en-GB"/>
        </w:rPr>
        <w:t>et al</w:t>
      </w:r>
      <w:r w:rsidR="002D35BC" w:rsidRPr="004D076F">
        <w:rPr>
          <w:rFonts w:ascii="Times New Roman" w:hAnsi="Times New Roman" w:cs="Times New Roman"/>
          <w:i/>
          <w:sz w:val="24"/>
          <w:szCs w:val="24"/>
          <w:lang w:val="en-GB"/>
        </w:rPr>
        <w:t xml:space="preserve">. </w:t>
      </w:r>
      <w:r w:rsidR="002D35BC" w:rsidRPr="004D076F">
        <w:rPr>
          <w:rFonts w:ascii="Times New Roman" w:hAnsi="Times New Roman" w:cs="Times New Roman"/>
          <w:sz w:val="24"/>
          <w:szCs w:val="24"/>
          <w:lang w:val="en-GB"/>
        </w:rPr>
        <w:t>1997) found no significant difference in muscle CSA between CLBP patients and healthy controls, but found degenerative changes within the muscles.  Atrophy of the psoas major muscle has been demonstrated</w:t>
      </w:r>
      <w:r w:rsidR="004D198F">
        <w:rPr>
          <w:rFonts w:ascii="Times New Roman" w:hAnsi="Times New Roman" w:cs="Times New Roman"/>
          <w:sz w:val="24"/>
          <w:szCs w:val="24"/>
          <w:lang w:val="en-GB"/>
        </w:rPr>
        <w:t xml:space="preserve"> as well, </w:t>
      </w:r>
      <w:r w:rsidR="002D35BC" w:rsidRPr="004D076F">
        <w:rPr>
          <w:rFonts w:ascii="Times New Roman" w:hAnsi="Times New Roman" w:cs="Times New Roman"/>
          <w:sz w:val="24"/>
          <w:szCs w:val="24"/>
          <w:lang w:val="en-GB"/>
        </w:rPr>
        <w:t>but has not always coincided with the symptomatic side</w:t>
      </w:r>
      <w:r w:rsidR="002D35BC">
        <w:rPr>
          <w:rFonts w:ascii="Times New Roman" w:hAnsi="Times New Roman" w:cs="Times New Roman"/>
          <w:sz w:val="24"/>
          <w:szCs w:val="24"/>
          <w:lang w:val="en-GB"/>
        </w:rPr>
        <w:t xml:space="preserve"> of the body in the case of lateralized signs</w:t>
      </w:r>
      <w:r w:rsidR="002D35BC" w:rsidRPr="004D076F">
        <w:rPr>
          <w:rFonts w:ascii="Times New Roman" w:hAnsi="Times New Roman" w:cs="Times New Roman"/>
          <w:sz w:val="24"/>
          <w:szCs w:val="24"/>
          <w:lang w:val="en-GB"/>
        </w:rPr>
        <w:t xml:space="preserve">.  </w:t>
      </w:r>
      <w:r w:rsidR="002D35BC">
        <w:rPr>
          <w:rFonts w:ascii="Times New Roman" w:hAnsi="Times New Roman" w:cs="Times New Roman"/>
          <w:sz w:val="24"/>
          <w:szCs w:val="24"/>
          <w:lang w:val="en-GB"/>
        </w:rPr>
        <w:t>Nonetheless</w:t>
      </w:r>
      <w:r w:rsidR="002D35BC" w:rsidRPr="004D076F">
        <w:rPr>
          <w:rFonts w:ascii="Times New Roman" w:hAnsi="Times New Roman" w:cs="Times New Roman"/>
          <w:sz w:val="24"/>
          <w:szCs w:val="24"/>
          <w:lang w:val="en-GB"/>
        </w:rPr>
        <w:t xml:space="preserve">, shifting, bilateral pain frequently occurs in association with CLBP in humans </w:t>
      </w:r>
      <w:r w:rsidR="002D35BC">
        <w:rPr>
          <w:rFonts w:ascii="Times New Roman" w:hAnsi="Times New Roman" w:cs="Times New Roman"/>
          <w:sz w:val="24"/>
          <w:szCs w:val="24"/>
          <w:lang w:val="en-GB"/>
        </w:rPr>
        <w:t>(</w:t>
      </w:r>
      <w:proofErr w:type="spellStart"/>
      <w:r w:rsidR="002D35BC" w:rsidRPr="004D076F">
        <w:rPr>
          <w:rFonts w:ascii="Times New Roman" w:hAnsi="Times New Roman" w:cs="Times New Roman"/>
          <w:sz w:val="24"/>
          <w:szCs w:val="24"/>
          <w:lang w:val="en-GB"/>
        </w:rPr>
        <w:t>Kamaz</w:t>
      </w:r>
      <w:proofErr w:type="spellEnd"/>
      <w:r w:rsidR="002D35BC" w:rsidRPr="004D076F">
        <w:rPr>
          <w:rFonts w:ascii="Times New Roman" w:hAnsi="Times New Roman" w:cs="Times New Roman"/>
          <w:sz w:val="24"/>
          <w:szCs w:val="24"/>
          <w:lang w:val="en-GB"/>
        </w:rPr>
        <w:t xml:space="preserve"> </w:t>
      </w:r>
      <w:r w:rsidR="003360DF" w:rsidRPr="003360DF">
        <w:rPr>
          <w:rFonts w:ascii="Times New Roman" w:hAnsi="Times New Roman" w:cs="Times New Roman"/>
          <w:i/>
          <w:sz w:val="24"/>
          <w:szCs w:val="24"/>
          <w:lang w:val="en-GB"/>
        </w:rPr>
        <w:t>et al.</w:t>
      </w:r>
      <w:r w:rsidR="002D35BC" w:rsidRPr="004D076F">
        <w:rPr>
          <w:rFonts w:ascii="Times New Roman" w:hAnsi="Times New Roman" w:cs="Times New Roman"/>
          <w:i/>
          <w:sz w:val="24"/>
          <w:szCs w:val="24"/>
          <w:lang w:val="en-GB"/>
        </w:rPr>
        <w:t xml:space="preserve"> </w:t>
      </w:r>
      <w:r w:rsidR="002D35BC" w:rsidRPr="004D076F">
        <w:rPr>
          <w:rFonts w:ascii="Times New Roman" w:hAnsi="Times New Roman" w:cs="Times New Roman"/>
          <w:sz w:val="24"/>
          <w:szCs w:val="24"/>
          <w:lang w:val="en-GB"/>
        </w:rPr>
        <w:t xml:space="preserve">2007).  </w:t>
      </w:r>
    </w:p>
    <w:p w14:paraId="41380982" w14:textId="77777777" w:rsidR="00016E50" w:rsidRDefault="00016E50" w:rsidP="005069D1">
      <w:pPr>
        <w:spacing w:line="480" w:lineRule="auto"/>
        <w:contextualSpacing/>
        <w:jc w:val="both"/>
        <w:rPr>
          <w:rFonts w:ascii="Times New Roman" w:hAnsi="Times New Roman" w:cs="Times New Roman"/>
          <w:sz w:val="24"/>
          <w:szCs w:val="24"/>
          <w:lang w:val="en-GB"/>
        </w:rPr>
      </w:pPr>
    </w:p>
    <w:p w14:paraId="1DD18A68" w14:textId="01E1A94A" w:rsidR="002D35BC" w:rsidRPr="004D076F" w:rsidRDefault="00437BCE" w:rsidP="005069D1">
      <w:pPr>
        <w:spacing w:line="480" w:lineRule="auto"/>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The</w:t>
      </w:r>
      <w:r w:rsidR="002D35BC" w:rsidRPr="004D076F">
        <w:rPr>
          <w:rFonts w:ascii="Times New Roman" w:hAnsi="Times New Roman" w:cs="Times New Roman"/>
          <w:sz w:val="24"/>
          <w:szCs w:val="24"/>
          <w:lang w:val="en-GB"/>
        </w:rPr>
        <w:t xml:space="preserve"> </w:t>
      </w:r>
      <w:proofErr w:type="spellStart"/>
      <w:r w:rsidR="002D35BC" w:rsidRPr="004D076F">
        <w:rPr>
          <w:rFonts w:ascii="Times New Roman" w:hAnsi="Times New Roman" w:cs="Times New Roman"/>
          <w:sz w:val="24"/>
          <w:szCs w:val="24"/>
          <w:lang w:val="en-GB"/>
        </w:rPr>
        <w:t>quadratus</w:t>
      </w:r>
      <w:proofErr w:type="spellEnd"/>
      <w:r w:rsidR="002D35BC" w:rsidRPr="004D076F">
        <w:rPr>
          <w:rFonts w:ascii="Times New Roman" w:hAnsi="Times New Roman" w:cs="Times New Roman"/>
          <w:sz w:val="24"/>
          <w:szCs w:val="24"/>
          <w:lang w:val="en-GB"/>
        </w:rPr>
        <w:t xml:space="preserve"> lumborum muscle acts synergistically on lumbar vertebrae with </w:t>
      </w:r>
      <w:r w:rsidR="002D35BC">
        <w:rPr>
          <w:rFonts w:ascii="Times New Roman" w:hAnsi="Times New Roman" w:cs="Times New Roman"/>
          <w:sz w:val="24"/>
          <w:szCs w:val="24"/>
          <w:lang w:val="en-GB"/>
        </w:rPr>
        <w:t xml:space="preserve">the </w:t>
      </w:r>
      <w:r w:rsidR="002D35BC" w:rsidRPr="004D076F">
        <w:rPr>
          <w:rFonts w:ascii="Times New Roman" w:hAnsi="Times New Roman" w:cs="Times New Roman"/>
          <w:sz w:val="24"/>
          <w:szCs w:val="24"/>
          <w:lang w:val="en-GB"/>
        </w:rPr>
        <w:t xml:space="preserve">psoas and deep erector </w:t>
      </w:r>
      <w:proofErr w:type="spellStart"/>
      <w:r w:rsidR="002D35BC" w:rsidRPr="004D076F">
        <w:rPr>
          <w:rFonts w:ascii="Times New Roman" w:hAnsi="Times New Roman" w:cs="Times New Roman"/>
          <w:sz w:val="24"/>
          <w:szCs w:val="24"/>
          <w:lang w:val="en-GB"/>
        </w:rPr>
        <w:t>spinae</w:t>
      </w:r>
      <w:proofErr w:type="spellEnd"/>
      <w:r w:rsidR="002D35BC" w:rsidRPr="004D076F">
        <w:rPr>
          <w:rFonts w:ascii="Times New Roman" w:hAnsi="Times New Roman" w:cs="Times New Roman"/>
          <w:sz w:val="24"/>
          <w:szCs w:val="24"/>
          <w:lang w:val="en-GB"/>
        </w:rPr>
        <w:t xml:space="preserve"> muscles, facilitating lumbar and pelvic stability in all major planes of motion.  The psoas major keeps the </w:t>
      </w:r>
      <w:r w:rsidR="001E739D">
        <w:rPr>
          <w:rFonts w:ascii="Times New Roman" w:hAnsi="Times New Roman" w:cs="Times New Roman"/>
          <w:sz w:val="24"/>
          <w:szCs w:val="24"/>
          <w:lang w:val="en-GB"/>
        </w:rPr>
        <w:t xml:space="preserve">human </w:t>
      </w:r>
      <w:r w:rsidR="002D35BC" w:rsidRPr="004D076F">
        <w:rPr>
          <w:rFonts w:ascii="Times New Roman" w:hAnsi="Times New Roman" w:cs="Times New Roman"/>
          <w:sz w:val="24"/>
          <w:szCs w:val="24"/>
          <w:lang w:val="en-GB"/>
        </w:rPr>
        <w:t xml:space="preserve">body erect in all three planes, and the gluteus </w:t>
      </w:r>
      <w:proofErr w:type="spellStart"/>
      <w:r w:rsidR="002D35BC" w:rsidRPr="004D076F">
        <w:rPr>
          <w:rFonts w:ascii="Times New Roman" w:hAnsi="Times New Roman" w:cs="Times New Roman"/>
          <w:sz w:val="24"/>
          <w:szCs w:val="24"/>
          <w:lang w:val="en-GB"/>
        </w:rPr>
        <w:t>maximus</w:t>
      </w:r>
      <w:proofErr w:type="spellEnd"/>
      <w:r w:rsidR="002D35BC" w:rsidRPr="004D076F">
        <w:rPr>
          <w:rFonts w:ascii="Times New Roman" w:hAnsi="Times New Roman" w:cs="Times New Roman"/>
          <w:sz w:val="24"/>
          <w:szCs w:val="24"/>
          <w:lang w:val="en-GB"/>
        </w:rPr>
        <w:t xml:space="preserve"> contributes to spinal stability through the thoracolumbar fascia (</w:t>
      </w:r>
      <w:proofErr w:type="spellStart"/>
      <w:r w:rsidR="002D35BC" w:rsidRPr="004D076F">
        <w:rPr>
          <w:rFonts w:ascii="Times New Roman" w:hAnsi="Times New Roman" w:cs="Times New Roman"/>
          <w:sz w:val="24"/>
          <w:szCs w:val="24"/>
          <w:lang w:val="en-GB"/>
        </w:rPr>
        <w:t>Kamaz</w:t>
      </w:r>
      <w:proofErr w:type="spellEnd"/>
      <w:r w:rsidR="002D35BC" w:rsidRPr="004D076F">
        <w:rPr>
          <w:rFonts w:ascii="Times New Roman" w:hAnsi="Times New Roman" w:cs="Times New Roman"/>
          <w:sz w:val="24"/>
          <w:szCs w:val="24"/>
          <w:lang w:val="en-GB"/>
        </w:rPr>
        <w:t xml:space="preserve"> </w:t>
      </w:r>
      <w:r w:rsidR="003360DF" w:rsidRPr="003360DF">
        <w:rPr>
          <w:rFonts w:ascii="Times New Roman" w:hAnsi="Times New Roman" w:cs="Times New Roman"/>
          <w:i/>
          <w:sz w:val="24"/>
          <w:szCs w:val="24"/>
          <w:lang w:val="en-GB"/>
        </w:rPr>
        <w:t>et al.</w:t>
      </w:r>
      <w:r w:rsidR="002D35BC" w:rsidRPr="004D076F">
        <w:rPr>
          <w:rFonts w:ascii="Times New Roman" w:hAnsi="Times New Roman" w:cs="Times New Roman"/>
          <w:i/>
          <w:sz w:val="24"/>
          <w:szCs w:val="24"/>
          <w:lang w:val="en-GB"/>
        </w:rPr>
        <w:t xml:space="preserve"> </w:t>
      </w:r>
      <w:r w:rsidR="002D35BC" w:rsidRPr="004D076F">
        <w:rPr>
          <w:rFonts w:ascii="Times New Roman" w:hAnsi="Times New Roman" w:cs="Times New Roman"/>
          <w:sz w:val="24"/>
          <w:szCs w:val="24"/>
          <w:lang w:val="en-GB"/>
        </w:rPr>
        <w:t>2007).</w:t>
      </w:r>
      <w:r w:rsidR="002D35BC" w:rsidRPr="00D459EB">
        <w:rPr>
          <w:rFonts w:ascii="Times New Roman" w:hAnsi="Times New Roman" w:cs="Times New Roman"/>
          <w:sz w:val="24"/>
          <w:szCs w:val="24"/>
          <w:lang w:val="en-GB"/>
        </w:rPr>
        <w:t xml:space="preserve"> </w:t>
      </w:r>
      <w:r w:rsidR="002D35BC">
        <w:rPr>
          <w:rFonts w:ascii="Times New Roman" w:hAnsi="Times New Roman" w:cs="Times New Roman"/>
          <w:sz w:val="24"/>
          <w:szCs w:val="24"/>
          <w:lang w:val="en-GB"/>
        </w:rPr>
        <w:t xml:space="preserve">In dogs, it has been </w:t>
      </w:r>
      <w:r w:rsidR="002D35BC" w:rsidRPr="00B575AE">
        <w:rPr>
          <w:rFonts w:ascii="Times New Roman" w:hAnsi="Times New Roman" w:cs="Times New Roman"/>
          <w:sz w:val="24"/>
          <w:szCs w:val="24"/>
          <w:lang w:val="en-GB"/>
        </w:rPr>
        <w:t xml:space="preserve">suggested that </w:t>
      </w:r>
      <w:r w:rsidR="002D35BC">
        <w:rPr>
          <w:rFonts w:ascii="Times New Roman" w:hAnsi="Times New Roman" w:cs="Times New Roman"/>
          <w:sz w:val="24"/>
          <w:szCs w:val="24"/>
          <w:lang w:val="en-GB"/>
        </w:rPr>
        <w:t xml:space="preserve">the </w:t>
      </w:r>
      <w:proofErr w:type="spellStart"/>
      <w:r w:rsidR="002D35BC" w:rsidRPr="00B575AE">
        <w:rPr>
          <w:rFonts w:ascii="Times New Roman" w:hAnsi="Times New Roman" w:cs="Times New Roman"/>
          <w:sz w:val="24"/>
          <w:szCs w:val="24"/>
          <w:lang w:val="en-GB"/>
        </w:rPr>
        <w:t>quadratus</w:t>
      </w:r>
      <w:proofErr w:type="spellEnd"/>
      <w:r w:rsidR="002D35BC" w:rsidRPr="00B575AE">
        <w:rPr>
          <w:rFonts w:ascii="Times New Roman" w:hAnsi="Times New Roman" w:cs="Times New Roman"/>
          <w:sz w:val="24"/>
          <w:szCs w:val="24"/>
          <w:lang w:val="en-GB"/>
        </w:rPr>
        <w:t xml:space="preserve"> lumborum is responsible for stabilization of the lumbar portion of the vertebral column by restricting lateral spinal flexion (</w:t>
      </w:r>
      <w:proofErr w:type="spellStart"/>
      <w:r w:rsidR="002D35BC" w:rsidRPr="00B575AE">
        <w:rPr>
          <w:rFonts w:ascii="Times New Roman" w:hAnsi="Times New Roman" w:cs="Times New Roman"/>
          <w:sz w:val="24"/>
          <w:szCs w:val="24"/>
          <w:lang w:val="en-GB"/>
        </w:rPr>
        <w:t>Hermanson</w:t>
      </w:r>
      <w:proofErr w:type="spellEnd"/>
      <w:r w:rsidR="002D35BC" w:rsidRPr="00B575AE">
        <w:rPr>
          <w:rFonts w:ascii="Times New Roman" w:hAnsi="Times New Roman" w:cs="Times New Roman"/>
          <w:sz w:val="24"/>
          <w:szCs w:val="24"/>
          <w:lang w:val="en-GB"/>
        </w:rPr>
        <w:t xml:space="preserve"> </w:t>
      </w:r>
      <w:r w:rsidR="002D35BC">
        <w:rPr>
          <w:rFonts w:ascii="Times New Roman" w:hAnsi="Times New Roman" w:cs="Times New Roman"/>
          <w:sz w:val="24"/>
          <w:szCs w:val="24"/>
          <w:lang w:val="en-GB"/>
        </w:rPr>
        <w:t>&amp;</w:t>
      </w:r>
      <w:r w:rsidR="002D35BC" w:rsidRPr="00B575AE">
        <w:rPr>
          <w:rFonts w:ascii="Times New Roman" w:hAnsi="Times New Roman" w:cs="Times New Roman"/>
          <w:sz w:val="24"/>
          <w:szCs w:val="24"/>
          <w:lang w:val="en-GB"/>
        </w:rPr>
        <w:t xml:space="preserve"> Evans 1993).</w:t>
      </w:r>
    </w:p>
    <w:p w14:paraId="0AB78AE1" w14:textId="77777777" w:rsidR="004D198F" w:rsidRDefault="004D198F" w:rsidP="005069D1">
      <w:pPr>
        <w:spacing w:line="480" w:lineRule="auto"/>
        <w:contextualSpacing/>
        <w:jc w:val="both"/>
        <w:rPr>
          <w:rFonts w:ascii="Times New Roman" w:hAnsi="Times New Roman" w:cs="Times New Roman"/>
          <w:sz w:val="24"/>
          <w:szCs w:val="24"/>
          <w:lang w:val="en-GB"/>
        </w:rPr>
      </w:pPr>
    </w:p>
    <w:p w14:paraId="3E579E13" w14:textId="5BBF5240" w:rsidR="00E6761D" w:rsidRPr="00095E12" w:rsidRDefault="00E6761D" w:rsidP="005069D1">
      <w:pPr>
        <w:spacing w:line="480" w:lineRule="auto"/>
        <w:jc w:val="both"/>
        <w:rPr>
          <w:rFonts w:ascii="Times New Roman" w:hAnsi="Times New Roman" w:cs="Times New Roman"/>
          <w:sz w:val="24"/>
          <w:szCs w:val="24"/>
        </w:rPr>
      </w:pPr>
      <w:r w:rsidRPr="00016E50">
        <w:rPr>
          <w:rFonts w:ascii="Times New Roman" w:hAnsi="Times New Roman" w:cs="Times New Roman"/>
          <w:sz w:val="24"/>
          <w:szCs w:val="24"/>
          <w:lang w:val="en-GB"/>
        </w:rPr>
        <w:t xml:space="preserve">Lumbar stabilization programs for treatment of CLBP must be multifaceted to address </w:t>
      </w:r>
      <w:r>
        <w:rPr>
          <w:rFonts w:ascii="Times New Roman" w:hAnsi="Times New Roman" w:cs="Times New Roman"/>
          <w:sz w:val="24"/>
          <w:szCs w:val="24"/>
          <w:lang w:val="en-GB"/>
        </w:rPr>
        <w:t xml:space="preserve">the associated </w:t>
      </w:r>
      <w:r w:rsidRPr="00016E50">
        <w:rPr>
          <w:rFonts w:ascii="Times New Roman" w:hAnsi="Times New Roman" w:cs="Times New Roman"/>
          <w:sz w:val="24"/>
          <w:szCs w:val="24"/>
          <w:lang w:val="en-GB"/>
        </w:rPr>
        <w:t xml:space="preserve">muscle groups and dysfunctions.  Deeper, local muscle groups are often the target for therapeutic interventions for CLBP, but likely global muscle stabilization is necessary as well.  Appropriate lumbar muscular function has been shown to overcome structural abnormalities in the spinal column </w:t>
      </w:r>
      <w:r w:rsidRPr="00095E12">
        <w:rPr>
          <w:rFonts w:ascii="Times New Roman" w:hAnsi="Times New Roman" w:cs="Times New Roman"/>
          <w:sz w:val="24"/>
          <w:szCs w:val="24"/>
          <w:lang w:val="en-GB"/>
        </w:rPr>
        <w:t xml:space="preserve">(Hides </w:t>
      </w:r>
      <w:r w:rsidR="003360DF" w:rsidRPr="00095E12">
        <w:rPr>
          <w:rFonts w:ascii="Times New Roman" w:hAnsi="Times New Roman" w:cs="Times New Roman"/>
          <w:i/>
          <w:sz w:val="24"/>
          <w:szCs w:val="24"/>
          <w:lang w:val="en-GB"/>
        </w:rPr>
        <w:t>et al.</w:t>
      </w:r>
      <w:r w:rsidRPr="00095E12">
        <w:rPr>
          <w:rFonts w:ascii="Times New Roman" w:hAnsi="Times New Roman" w:cs="Times New Roman"/>
          <w:sz w:val="24"/>
          <w:szCs w:val="24"/>
          <w:lang w:val="en-GB"/>
        </w:rPr>
        <w:t xml:space="preserve"> 200</w:t>
      </w:r>
      <w:r w:rsidR="00371975" w:rsidRPr="00095E12">
        <w:rPr>
          <w:rFonts w:ascii="Times New Roman" w:hAnsi="Times New Roman" w:cs="Times New Roman"/>
          <w:sz w:val="24"/>
          <w:szCs w:val="24"/>
          <w:lang w:val="en-GB"/>
        </w:rPr>
        <w:t>8</w:t>
      </w:r>
      <w:r w:rsidRPr="00095E12">
        <w:rPr>
          <w:rFonts w:ascii="Times New Roman" w:hAnsi="Times New Roman" w:cs="Times New Roman"/>
          <w:sz w:val="24"/>
          <w:szCs w:val="24"/>
          <w:lang w:val="en-GB"/>
        </w:rPr>
        <w:t>, Panjabi</w:t>
      </w:r>
      <w:r w:rsidR="00095E12">
        <w:rPr>
          <w:rFonts w:ascii="Times New Roman" w:hAnsi="Times New Roman" w:cs="Times New Roman"/>
          <w:sz w:val="24"/>
          <w:szCs w:val="24"/>
          <w:lang w:val="en-GB"/>
        </w:rPr>
        <w:t xml:space="preserve"> 1992</w:t>
      </w:r>
      <w:r w:rsidRPr="00095E12">
        <w:rPr>
          <w:rFonts w:ascii="Times New Roman" w:hAnsi="Times New Roman" w:cs="Times New Roman"/>
          <w:sz w:val="24"/>
          <w:szCs w:val="24"/>
          <w:lang w:val="en-GB"/>
        </w:rPr>
        <w:t xml:space="preserve">, Barr </w:t>
      </w:r>
      <w:r w:rsidR="003360DF" w:rsidRPr="00095E12">
        <w:rPr>
          <w:rFonts w:ascii="Times New Roman" w:hAnsi="Times New Roman" w:cs="Times New Roman"/>
          <w:i/>
          <w:sz w:val="24"/>
          <w:szCs w:val="24"/>
          <w:lang w:val="en-GB"/>
        </w:rPr>
        <w:t>et al.</w:t>
      </w:r>
      <w:r w:rsidRPr="00095E12">
        <w:rPr>
          <w:rFonts w:ascii="Times New Roman" w:hAnsi="Times New Roman" w:cs="Times New Roman"/>
          <w:sz w:val="24"/>
          <w:szCs w:val="24"/>
        </w:rPr>
        <w:t xml:space="preserve"> 2005)</w:t>
      </w:r>
      <w:r w:rsidRPr="00095E12">
        <w:rPr>
          <w:rFonts w:ascii="Times New Roman" w:hAnsi="Times New Roman" w:cs="Times New Roman"/>
          <w:sz w:val="24"/>
          <w:szCs w:val="24"/>
          <w:lang w:val="en-GB"/>
        </w:rPr>
        <w:t>.</w:t>
      </w:r>
      <w:r w:rsidRPr="00016E50">
        <w:rPr>
          <w:rFonts w:ascii="Times New Roman" w:hAnsi="Times New Roman" w:cs="Times New Roman"/>
          <w:sz w:val="24"/>
          <w:szCs w:val="24"/>
          <w:lang w:val="en-GB"/>
        </w:rPr>
        <w:t xml:space="preserve">  Additionally, lumbar pelvic stabilization is closely related to global body awareness, proprioception and balance </w:t>
      </w:r>
      <w:r w:rsidR="00715736" w:rsidRPr="00095E12">
        <w:rPr>
          <w:rFonts w:ascii="Times New Roman" w:hAnsi="Times New Roman" w:cs="Times New Roman"/>
          <w:sz w:val="24"/>
          <w:szCs w:val="24"/>
          <w:lang w:val="en-GB"/>
        </w:rPr>
        <w:t xml:space="preserve">(Hodges </w:t>
      </w:r>
      <w:r w:rsidR="00715736" w:rsidRPr="00095E12">
        <w:rPr>
          <w:rFonts w:ascii="Times New Roman" w:hAnsi="Times New Roman" w:cs="Times New Roman"/>
          <w:i/>
          <w:sz w:val="24"/>
          <w:szCs w:val="24"/>
          <w:lang w:val="en-GB"/>
        </w:rPr>
        <w:t>et al.</w:t>
      </w:r>
      <w:r w:rsidR="00715736" w:rsidRPr="00095E12">
        <w:rPr>
          <w:rFonts w:ascii="Times New Roman" w:hAnsi="Times New Roman" w:cs="Times New Roman"/>
          <w:sz w:val="24"/>
          <w:szCs w:val="24"/>
          <w:lang w:val="en-GB"/>
        </w:rPr>
        <w:t xml:space="preserve"> 2004)</w:t>
      </w:r>
      <w:r w:rsidRPr="00095E12">
        <w:rPr>
          <w:rFonts w:ascii="Times New Roman" w:hAnsi="Times New Roman" w:cs="Times New Roman"/>
          <w:sz w:val="24"/>
          <w:szCs w:val="24"/>
          <w:lang w:val="en-GB"/>
        </w:rPr>
        <w:t>, and patients with CLBP have been shown to have reduced performan</w:t>
      </w:r>
      <w:r w:rsidR="00095E12">
        <w:rPr>
          <w:rFonts w:ascii="Times New Roman" w:hAnsi="Times New Roman" w:cs="Times New Roman"/>
          <w:sz w:val="24"/>
          <w:szCs w:val="24"/>
          <w:lang w:val="en-GB"/>
        </w:rPr>
        <w:t xml:space="preserve">ce on </w:t>
      </w:r>
      <w:r w:rsidR="00095E12">
        <w:rPr>
          <w:rFonts w:ascii="Times New Roman" w:hAnsi="Times New Roman" w:cs="Times New Roman"/>
          <w:sz w:val="24"/>
          <w:szCs w:val="24"/>
          <w:lang w:val="en-GB"/>
        </w:rPr>
        <w:lastRenderedPageBreak/>
        <w:t>balance tests (</w:t>
      </w:r>
      <w:proofErr w:type="spellStart"/>
      <w:r w:rsidR="00095E12" w:rsidRPr="00095E12">
        <w:rPr>
          <w:rFonts w:ascii="Times New Roman" w:hAnsi="Times New Roman"/>
          <w:sz w:val="24"/>
          <w:szCs w:val="24"/>
        </w:rPr>
        <w:t>Ebenbichler</w:t>
      </w:r>
      <w:proofErr w:type="spellEnd"/>
      <w:r w:rsidR="00095E12">
        <w:rPr>
          <w:rFonts w:ascii="Times New Roman" w:hAnsi="Times New Roman"/>
          <w:sz w:val="24"/>
          <w:szCs w:val="24"/>
        </w:rPr>
        <w:t xml:space="preserve"> </w:t>
      </w:r>
      <w:r w:rsidR="00095E12">
        <w:rPr>
          <w:rFonts w:ascii="Times New Roman" w:hAnsi="Times New Roman"/>
          <w:i/>
          <w:sz w:val="24"/>
          <w:szCs w:val="24"/>
        </w:rPr>
        <w:t>et al.</w:t>
      </w:r>
      <w:r w:rsidR="00095E12">
        <w:rPr>
          <w:rFonts w:ascii="Times New Roman" w:hAnsi="Times New Roman"/>
          <w:sz w:val="24"/>
          <w:szCs w:val="24"/>
        </w:rPr>
        <w:t xml:space="preserve"> 2001</w:t>
      </w:r>
      <w:r w:rsidR="001E739D">
        <w:rPr>
          <w:rFonts w:ascii="Times New Roman" w:hAnsi="Times New Roman" w:cs="Times New Roman"/>
          <w:sz w:val="24"/>
          <w:szCs w:val="24"/>
          <w:lang w:val="en-GB"/>
        </w:rPr>
        <w:t xml:space="preserve">).  Therefore, </w:t>
      </w:r>
      <w:r w:rsidRPr="00095E12">
        <w:rPr>
          <w:rFonts w:ascii="Times New Roman" w:hAnsi="Times New Roman" w:cs="Times New Roman"/>
          <w:sz w:val="24"/>
          <w:szCs w:val="24"/>
          <w:lang w:val="en-GB"/>
        </w:rPr>
        <w:t xml:space="preserve">improving these components should be among the goals of a conditioning program to address CLBP.  </w:t>
      </w:r>
      <w:r w:rsidRPr="00095E12">
        <w:rPr>
          <w:rFonts w:ascii="Times New Roman" w:hAnsi="Times New Roman" w:cs="Times New Roman"/>
          <w:sz w:val="24"/>
          <w:szCs w:val="24"/>
        </w:rPr>
        <w:t>Development of consistently appropriate interventions requires a thorough understanding of the roles of the paraspinal trunk muscles in normal motion and in the pathogenesis of CLBP.</w:t>
      </w:r>
    </w:p>
    <w:p w14:paraId="42580B8E" w14:textId="77777777" w:rsidR="00E6761D" w:rsidRPr="00095E12" w:rsidRDefault="00E6761D" w:rsidP="005069D1">
      <w:pPr>
        <w:spacing w:line="480" w:lineRule="auto"/>
        <w:contextualSpacing/>
        <w:jc w:val="both"/>
        <w:rPr>
          <w:rFonts w:ascii="Times New Roman" w:hAnsi="Times New Roman" w:cs="Times New Roman"/>
          <w:sz w:val="24"/>
          <w:szCs w:val="24"/>
          <w:lang w:val="en-GB"/>
        </w:rPr>
      </w:pPr>
    </w:p>
    <w:p w14:paraId="46C01975" w14:textId="77777777" w:rsidR="0046230E" w:rsidRPr="00095E12" w:rsidRDefault="00E6761D" w:rsidP="005069D1">
      <w:pPr>
        <w:spacing w:line="480" w:lineRule="auto"/>
        <w:contextualSpacing/>
        <w:jc w:val="both"/>
        <w:rPr>
          <w:rFonts w:ascii="Times New Roman" w:hAnsi="Times New Roman" w:cs="Times New Roman"/>
          <w:sz w:val="24"/>
          <w:szCs w:val="24"/>
          <w:lang w:val="en-GB"/>
        </w:rPr>
      </w:pPr>
      <w:r w:rsidRPr="00095E12">
        <w:rPr>
          <w:rFonts w:ascii="Times New Roman" w:hAnsi="Times New Roman" w:cs="Times New Roman"/>
          <w:sz w:val="24"/>
          <w:szCs w:val="24"/>
          <w:lang w:val="en-GB"/>
        </w:rPr>
        <w:t>Similarly,</w:t>
      </w:r>
      <w:r w:rsidR="00016E50" w:rsidRPr="00095E12">
        <w:rPr>
          <w:rFonts w:ascii="Times New Roman" w:hAnsi="Times New Roman" w:cs="Times New Roman"/>
          <w:sz w:val="24"/>
          <w:szCs w:val="24"/>
          <w:lang w:val="en-GB"/>
        </w:rPr>
        <w:t xml:space="preserve"> c</w:t>
      </w:r>
      <w:r w:rsidR="002D35BC" w:rsidRPr="00095E12">
        <w:rPr>
          <w:rFonts w:ascii="Times New Roman" w:hAnsi="Times New Roman" w:cs="Times New Roman"/>
          <w:sz w:val="24"/>
          <w:szCs w:val="24"/>
          <w:lang w:val="en-GB"/>
        </w:rPr>
        <w:t>haracterization of DLSS-affected muscle groups may be useful for determining ways to redistribute axial and shear loads imposed upon the lumbar spine</w:t>
      </w:r>
      <w:r w:rsidR="00016E50" w:rsidRPr="00095E12">
        <w:rPr>
          <w:rFonts w:ascii="Times New Roman" w:hAnsi="Times New Roman" w:cs="Times New Roman"/>
          <w:sz w:val="24"/>
          <w:szCs w:val="24"/>
          <w:lang w:val="en-GB"/>
        </w:rPr>
        <w:t xml:space="preserve"> and improve pain and function. </w:t>
      </w:r>
      <w:r w:rsidR="002D35BC" w:rsidRPr="00095E12">
        <w:rPr>
          <w:rFonts w:ascii="Times New Roman" w:hAnsi="Times New Roman" w:cs="Times New Roman"/>
          <w:sz w:val="24"/>
          <w:szCs w:val="24"/>
          <w:lang w:val="en-GB"/>
        </w:rPr>
        <w:t xml:space="preserve"> Therefore, dogs that are mildly affected by DLSS may benefit from paraspinal muscle strengthening if asymmetry and reduced muscle CSA </w:t>
      </w:r>
      <w:r w:rsidR="00437BCE" w:rsidRPr="00095E12">
        <w:rPr>
          <w:rFonts w:ascii="Times New Roman" w:hAnsi="Times New Roman" w:cs="Times New Roman"/>
          <w:sz w:val="24"/>
          <w:szCs w:val="24"/>
          <w:lang w:val="en-GB"/>
        </w:rPr>
        <w:t>reflect abnormal activation patterns that contribute</w:t>
      </w:r>
      <w:r w:rsidR="002D35BC" w:rsidRPr="00095E12">
        <w:rPr>
          <w:rFonts w:ascii="Times New Roman" w:hAnsi="Times New Roman" w:cs="Times New Roman"/>
          <w:sz w:val="24"/>
          <w:szCs w:val="24"/>
          <w:lang w:val="en-GB"/>
        </w:rPr>
        <w:t xml:space="preserve"> to the clinical manifestations of pain and dysfunction.  </w:t>
      </w:r>
    </w:p>
    <w:p w14:paraId="529D734C" w14:textId="77777777" w:rsidR="0046230E" w:rsidRPr="00095E12" w:rsidRDefault="0046230E" w:rsidP="005069D1">
      <w:pPr>
        <w:spacing w:line="480" w:lineRule="auto"/>
        <w:ind w:firstLine="360"/>
        <w:contextualSpacing/>
        <w:jc w:val="both"/>
        <w:rPr>
          <w:rFonts w:ascii="Times New Roman" w:hAnsi="Times New Roman" w:cs="Times New Roman"/>
          <w:sz w:val="24"/>
          <w:szCs w:val="24"/>
          <w:lang w:val="en-GB"/>
        </w:rPr>
      </w:pPr>
    </w:p>
    <w:p w14:paraId="7D5D039F" w14:textId="53138510" w:rsidR="00CD3A89" w:rsidRPr="00095E12" w:rsidRDefault="00CD3A89" w:rsidP="005069D1">
      <w:pPr>
        <w:spacing w:line="480" w:lineRule="auto"/>
        <w:contextualSpacing/>
        <w:jc w:val="both"/>
        <w:rPr>
          <w:rFonts w:ascii="Times New Roman" w:hAnsi="Times New Roman" w:cs="Times New Roman"/>
          <w:sz w:val="24"/>
          <w:szCs w:val="24"/>
          <w:lang w:val="en-GB"/>
        </w:rPr>
      </w:pPr>
      <w:r w:rsidRPr="00095E12">
        <w:rPr>
          <w:rFonts w:ascii="Times New Roman" w:hAnsi="Times New Roman" w:cs="Times New Roman"/>
          <w:sz w:val="24"/>
          <w:szCs w:val="24"/>
        </w:rPr>
        <w:t xml:space="preserve">Core stabilizing </w:t>
      </w:r>
      <w:r w:rsidR="0046230E" w:rsidRPr="00095E12">
        <w:rPr>
          <w:rFonts w:ascii="Times New Roman" w:hAnsi="Times New Roman" w:cs="Times New Roman"/>
          <w:sz w:val="24"/>
          <w:szCs w:val="24"/>
        </w:rPr>
        <w:t xml:space="preserve">and strengthening </w:t>
      </w:r>
      <w:r w:rsidRPr="00095E12">
        <w:rPr>
          <w:rFonts w:ascii="Times New Roman" w:hAnsi="Times New Roman" w:cs="Times New Roman"/>
          <w:sz w:val="24"/>
          <w:szCs w:val="24"/>
        </w:rPr>
        <w:t xml:space="preserve">exercise programs have been shown to </w:t>
      </w:r>
      <w:r w:rsidR="001E739D">
        <w:rPr>
          <w:rFonts w:ascii="Times New Roman" w:hAnsi="Times New Roman" w:cs="Times New Roman"/>
          <w:sz w:val="24"/>
          <w:szCs w:val="24"/>
        </w:rPr>
        <w:t>increase</w:t>
      </w:r>
      <w:r w:rsidRPr="00095E12">
        <w:rPr>
          <w:rFonts w:ascii="Times New Roman" w:hAnsi="Times New Roman" w:cs="Times New Roman"/>
          <w:sz w:val="24"/>
          <w:szCs w:val="24"/>
        </w:rPr>
        <w:t xml:space="preserve"> lumbar paraspinal muscle mass/symmetry, as well as improve pain and return to function in people with </w:t>
      </w:r>
      <w:r w:rsidRPr="00095E12">
        <w:rPr>
          <w:rFonts w:ascii="Times New Roman" w:hAnsi="Times New Roman" w:cs="Times New Roman"/>
          <w:sz w:val="24"/>
          <w:szCs w:val="24"/>
        </w:rPr>
        <w:t xml:space="preserve">CLBP (Kim </w:t>
      </w:r>
      <w:r w:rsidR="003360DF" w:rsidRPr="00095E12">
        <w:rPr>
          <w:rFonts w:ascii="Times New Roman" w:hAnsi="Times New Roman" w:cs="Times New Roman"/>
          <w:i/>
          <w:sz w:val="24"/>
          <w:szCs w:val="24"/>
        </w:rPr>
        <w:t>et al.</w:t>
      </w:r>
      <w:r w:rsidRPr="00095E12">
        <w:rPr>
          <w:rFonts w:ascii="Times New Roman" w:hAnsi="Times New Roman" w:cs="Times New Roman"/>
          <w:sz w:val="24"/>
          <w:szCs w:val="24"/>
        </w:rPr>
        <w:t xml:space="preserve"> 2011</w:t>
      </w:r>
      <w:r w:rsidR="009B28D4">
        <w:rPr>
          <w:rFonts w:ascii="Times New Roman" w:hAnsi="Times New Roman" w:cs="Times New Roman"/>
          <w:sz w:val="24"/>
          <w:szCs w:val="24"/>
        </w:rPr>
        <w:t>,</w:t>
      </w:r>
      <w:r w:rsidRPr="00095E12">
        <w:rPr>
          <w:rFonts w:ascii="Times New Roman" w:hAnsi="Times New Roman" w:cs="Times New Roman"/>
          <w:sz w:val="24"/>
          <w:szCs w:val="24"/>
        </w:rPr>
        <w:t xml:space="preserve"> Marshall </w:t>
      </w:r>
      <w:r w:rsidR="003360DF" w:rsidRPr="00095E12">
        <w:rPr>
          <w:rFonts w:ascii="Times New Roman" w:hAnsi="Times New Roman" w:cs="Times New Roman"/>
          <w:i/>
          <w:sz w:val="24"/>
          <w:szCs w:val="24"/>
        </w:rPr>
        <w:t>et al.</w:t>
      </w:r>
      <w:r w:rsidRPr="00095E12">
        <w:rPr>
          <w:rFonts w:ascii="Times New Roman" w:hAnsi="Times New Roman" w:cs="Times New Roman"/>
          <w:sz w:val="24"/>
          <w:szCs w:val="24"/>
        </w:rPr>
        <w:t xml:space="preserve"> 2006</w:t>
      </w:r>
      <w:r w:rsidR="009B28D4">
        <w:rPr>
          <w:rFonts w:ascii="Times New Roman" w:hAnsi="Times New Roman" w:cs="Times New Roman"/>
          <w:sz w:val="24"/>
          <w:szCs w:val="24"/>
        </w:rPr>
        <w:t>,</w:t>
      </w:r>
      <w:r w:rsidRPr="00095E12">
        <w:rPr>
          <w:rFonts w:ascii="Times New Roman" w:hAnsi="Times New Roman" w:cs="Times New Roman"/>
          <w:sz w:val="24"/>
          <w:szCs w:val="24"/>
        </w:rPr>
        <w:t xml:space="preserve"> </w:t>
      </w:r>
      <w:proofErr w:type="spellStart"/>
      <w:r w:rsidRPr="00095E12">
        <w:rPr>
          <w:rFonts w:ascii="Times New Roman" w:hAnsi="Times New Roman" w:cs="Times New Roman"/>
          <w:sz w:val="24"/>
          <w:szCs w:val="24"/>
        </w:rPr>
        <w:t>Niemisto</w:t>
      </w:r>
      <w:proofErr w:type="spellEnd"/>
      <w:r w:rsidRPr="00095E12">
        <w:rPr>
          <w:rFonts w:ascii="Times New Roman" w:hAnsi="Times New Roman" w:cs="Times New Roman"/>
          <w:sz w:val="24"/>
          <w:szCs w:val="24"/>
        </w:rPr>
        <w:t xml:space="preserve"> </w:t>
      </w:r>
      <w:r w:rsidR="003360DF" w:rsidRPr="00095E12">
        <w:rPr>
          <w:rFonts w:ascii="Times New Roman" w:hAnsi="Times New Roman" w:cs="Times New Roman"/>
          <w:i/>
          <w:sz w:val="24"/>
          <w:szCs w:val="24"/>
        </w:rPr>
        <w:t>et al.</w:t>
      </w:r>
      <w:r w:rsidRPr="00095E12">
        <w:rPr>
          <w:rFonts w:ascii="Times New Roman" w:hAnsi="Times New Roman" w:cs="Times New Roman"/>
          <w:sz w:val="24"/>
          <w:szCs w:val="24"/>
        </w:rPr>
        <w:t xml:space="preserve"> 2003</w:t>
      </w:r>
      <w:r w:rsidR="009B28D4">
        <w:rPr>
          <w:rFonts w:ascii="Times New Roman" w:hAnsi="Times New Roman" w:cs="Times New Roman"/>
          <w:sz w:val="24"/>
          <w:szCs w:val="24"/>
        </w:rPr>
        <w:t>,</w:t>
      </w:r>
      <w:r w:rsidRPr="00095E12">
        <w:rPr>
          <w:rFonts w:ascii="Times New Roman" w:hAnsi="Times New Roman" w:cs="Times New Roman"/>
          <w:sz w:val="24"/>
          <w:szCs w:val="24"/>
        </w:rPr>
        <w:t xml:space="preserve"> O’Sullivan </w:t>
      </w:r>
      <w:r w:rsidR="003360DF" w:rsidRPr="00095E12">
        <w:rPr>
          <w:rFonts w:ascii="Times New Roman" w:hAnsi="Times New Roman" w:cs="Times New Roman"/>
          <w:i/>
          <w:sz w:val="24"/>
          <w:szCs w:val="24"/>
        </w:rPr>
        <w:t>et al.</w:t>
      </w:r>
      <w:r w:rsidRPr="00095E12">
        <w:rPr>
          <w:rFonts w:ascii="Times New Roman" w:hAnsi="Times New Roman" w:cs="Times New Roman"/>
          <w:sz w:val="24"/>
          <w:szCs w:val="24"/>
        </w:rPr>
        <w:t xml:space="preserve"> 1998).  </w:t>
      </w:r>
      <w:r w:rsidRPr="00095E12">
        <w:rPr>
          <w:rFonts w:ascii="Times New Roman" w:hAnsi="Times New Roman" w:cs="Times New Roman"/>
          <w:sz w:val="24"/>
          <w:szCs w:val="24"/>
        </w:rPr>
        <w:t>Such activities are designed not to treat the underlying source of the pain, but to promote spinal stability, muscular control, and reverse pathological paraspinal muscle activation patterns that contribute to prolonged pain and reduced function.  Both anticipatory and responsive muscle activation patterns are targeted (</w:t>
      </w:r>
      <w:proofErr w:type="spellStart"/>
      <w:r w:rsidRPr="00095E12">
        <w:rPr>
          <w:rFonts w:ascii="Times New Roman" w:hAnsi="Times New Roman" w:cs="Times New Roman"/>
          <w:sz w:val="24"/>
          <w:szCs w:val="24"/>
        </w:rPr>
        <w:t>Carneiro</w:t>
      </w:r>
      <w:proofErr w:type="spellEnd"/>
      <w:r w:rsidRPr="00095E12">
        <w:rPr>
          <w:rFonts w:ascii="Times New Roman" w:hAnsi="Times New Roman" w:cs="Times New Roman"/>
          <w:sz w:val="24"/>
          <w:szCs w:val="24"/>
        </w:rPr>
        <w:t xml:space="preserve"> </w:t>
      </w:r>
      <w:r w:rsidR="003360DF" w:rsidRPr="00095E12">
        <w:rPr>
          <w:rFonts w:ascii="Times New Roman" w:hAnsi="Times New Roman" w:cs="Times New Roman"/>
          <w:i/>
          <w:sz w:val="24"/>
          <w:szCs w:val="24"/>
        </w:rPr>
        <w:t>et al.</w:t>
      </w:r>
      <w:r w:rsidR="001E739D">
        <w:rPr>
          <w:rFonts w:ascii="Times New Roman" w:hAnsi="Times New Roman" w:cs="Times New Roman"/>
          <w:i/>
          <w:sz w:val="24"/>
          <w:szCs w:val="24"/>
        </w:rPr>
        <w:t xml:space="preserve"> </w:t>
      </w:r>
      <w:r w:rsidRPr="00095E12">
        <w:rPr>
          <w:rFonts w:ascii="Times New Roman" w:hAnsi="Times New Roman" w:cs="Times New Roman"/>
          <w:sz w:val="24"/>
          <w:szCs w:val="24"/>
        </w:rPr>
        <w:t>2010</w:t>
      </w:r>
      <w:r w:rsidRPr="00095E12">
        <w:rPr>
          <w:rFonts w:ascii="Times New Roman" w:hAnsi="Times New Roman" w:cs="Times New Roman"/>
          <w:sz w:val="24"/>
          <w:szCs w:val="24"/>
        </w:rPr>
        <w:t xml:space="preserve">).  Such exercises include combinations of dynamic and sustained contractions of deep abdominal and local and global lumbar paraspinal muscles.  These contractions can be achieved through postures and exercises for which balance is required in the face of instability.  Additional exercises are designed to promote extension, lateral flexion and ventroflexion of the spine. Core stabilization activities for dogs may include balancing on such surfaces as </w:t>
      </w:r>
      <w:proofErr w:type="spellStart"/>
      <w:r w:rsidRPr="00095E12">
        <w:rPr>
          <w:rFonts w:ascii="Times New Roman" w:hAnsi="Times New Roman" w:cs="Times New Roman"/>
          <w:sz w:val="24"/>
          <w:szCs w:val="24"/>
        </w:rPr>
        <w:t>physioballs</w:t>
      </w:r>
      <w:proofErr w:type="spellEnd"/>
      <w:r w:rsidRPr="00095E12">
        <w:rPr>
          <w:rFonts w:ascii="Times New Roman" w:hAnsi="Times New Roman" w:cs="Times New Roman"/>
          <w:sz w:val="24"/>
          <w:szCs w:val="24"/>
        </w:rPr>
        <w:t xml:space="preserve">, balance boards and inflated disks, walking up and </w:t>
      </w:r>
      <w:r w:rsidRPr="00095E12">
        <w:rPr>
          <w:rFonts w:ascii="Times New Roman" w:hAnsi="Times New Roman" w:cs="Times New Roman"/>
          <w:sz w:val="24"/>
          <w:szCs w:val="24"/>
        </w:rPr>
        <w:lastRenderedPageBreak/>
        <w:t>down stairs or ramps, circling, weaving or performing spinal movements to follo</w:t>
      </w:r>
      <w:r w:rsidR="000D50B1" w:rsidRPr="00095E12">
        <w:rPr>
          <w:rFonts w:ascii="Times New Roman" w:hAnsi="Times New Roman" w:cs="Times New Roman"/>
          <w:sz w:val="24"/>
          <w:szCs w:val="24"/>
        </w:rPr>
        <w:t>w</w:t>
      </w:r>
      <w:r w:rsidRPr="00095E12">
        <w:rPr>
          <w:rFonts w:ascii="Times New Roman" w:hAnsi="Times New Roman" w:cs="Times New Roman"/>
          <w:sz w:val="24"/>
          <w:szCs w:val="24"/>
        </w:rPr>
        <w:t xml:space="preserve"> a reward while standing on an unstable surface.</w:t>
      </w:r>
    </w:p>
    <w:p w14:paraId="7460E2DE" w14:textId="77777777" w:rsidR="00CD3A89" w:rsidRPr="00095E12" w:rsidRDefault="00CD3A89" w:rsidP="005069D1">
      <w:pPr>
        <w:pStyle w:val="Header"/>
        <w:tabs>
          <w:tab w:val="clear" w:pos="4320"/>
          <w:tab w:val="clear" w:pos="8640"/>
        </w:tabs>
        <w:spacing w:line="480" w:lineRule="auto"/>
        <w:contextualSpacing/>
        <w:jc w:val="both"/>
        <w:rPr>
          <w:rFonts w:ascii="Times New Roman" w:hAnsi="Times New Roman"/>
          <w:szCs w:val="24"/>
        </w:rPr>
      </w:pPr>
    </w:p>
    <w:p w14:paraId="43EC6572" w14:textId="2FAB9187" w:rsidR="00CD3A89" w:rsidRPr="00095E12" w:rsidRDefault="00CD3A89" w:rsidP="005069D1">
      <w:pPr>
        <w:pStyle w:val="Header"/>
        <w:tabs>
          <w:tab w:val="clear" w:pos="4320"/>
          <w:tab w:val="clear" w:pos="8640"/>
        </w:tabs>
        <w:spacing w:line="480" w:lineRule="auto"/>
        <w:contextualSpacing/>
        <w:jc w:val="both"/>
        <w:rPr>
          <w:rFonts w:ascii="Times New Roman" w:hAnsi="Times New Roman"/>
          <w:szCs w:val="24"/>
        </w:rPr>
      </w:pPr>
      <w:r w:rsidRPr="00095E12">
        <w:rPr>
          <w:rFonts w:ascii="Times New Roman" w:hAnsi="Times New Roman"/>
          <w:szCs w:val="24"/>
        </w:rPr>
        <w:t xml:space="preserve">There are currently no published studies on the effects of core stabilization exercises on epaxial musculature and spinal pain in dogs.  A small pilot study has demonstrated increase in lumbar multifidus muscle </w:t>
      </w:r>
      <w:r w:rsidR="001E739D">
        <w:rPr>
          <w:rFonts w:ascii="Times New Roman" w:hAnsi="Times New Roman"/>
          <w:szCs w:val="24"/>
        </w:rPr>
        <w:t xml:space="preserve">CSA </w:t>
      </w:r>
      <w:r w:rsidRPr="00095E12">
        <w:rPr>
          <w:rFonts w:ascii="Times New Roman" w:hAnsi="Times New Roman"/>
          <w:szCs w:val="24"/>
        </w:rPr>
        <w:t xml:space="preserve">of three healthy dogs after an 8-week program of stabilization exercises on a physioball.  The muscle </w:t>
      </w:r>
      <w:r w:rsidR="001E739D">
        <w:rPr>
          <w:rFonts w:ascii="Times New Roman" w:hAnsi="Times New Roman"/>
          <w:szCs w:val="24"/>
        </w:rPr>
        <w:t>CSA</w:t>
      </w:r>
      <w:r w:rsidRPr="00095E12">
        <w:rPr>
          <w:rFonts w:ascii="Times New Roman" w:hAnsi="Times New Roman"/>
          <w:szCs w:val="24"/>
        </w:rPr>
        <w:t xml:space="preserve"> was estimated using ultrasound, and there </w:t>
      </w:r>
      <w:proofErr w:type="gramStart"/>
      <w:r w:rsidRPr="00095E12">
        <w:rPr>
          <w:rFonts w:ascii="Times New Roman" w:hAnsi="Times New Roman"/>
          <w:szCs w:val="24"/>
        </w:rPr>
        <w:t>w</w:t>
      </w:r>
      <w:r w:rsidR="001E739D">
        <w:rPr>
          <w:rFonts w:ascii="Times New Roman" w:hAnsi="Times New Roman"/>
          <w:szCs w:val="24"/>
        </w:rPr>
        <w:t>as</w:t>
      </w:r>
      <w:proofErr w:type="gramEnd"/>
      <w:r w:rsidRPr="00095E12">
        <w:rPr>
          <w:rFonts w:ascii="Times New Roman" w:hAnsi="Times New Roman"/>
          <w:szCs w:val="24"/>
        </w:rPr>
        <w:t xml:space="preserve"> an insufficient number of cases to </w:t>
      </w:r>
      <w:r w:rsidR="001E739D">
        <w:rPr>
          <w:rFonts w:ascii="Times New Roman" w:hAnsi="Times New Roman"/>
          <w:szCs w:val="24"/>
        </w:rPr>
        <w:t>achieve</w:t>
      </w:r>
      <w:r w:rsidRPr="00095E12">
        <w:rPr>
          <w:rFonts w:ascii="Times New Roman" w:hAnsi="Times New Roman"/>
          <w:szCs w:val="24"/>
        </w:rPr>
        <w:t xml:space="preserve"> significance (</w:t>
      </w:r>
      <w:proofErr w:type="spellStart"/>
      <w:r w:rsidRPr="00095E12">
        <w:rPr>
          <w:rFonts w:ascii="Times New Roman" w:hAnsi="Times New Roman"/>
          <w:szCs w:val="24"/>
        </w:rPr>
        <w:t>Teeling</w:t>
      </w:r>
      <w:proofErr w:type="spellEnd"/>
      <w:r w:rsidR="00A719E3" w:rsidRPr="00095E12">
        <w:rPr>
          <w:rFonts w:ascii="Times New Roman" w:hAnsi="Times New Roman"/>
          <w:szCs w:val="24"/>
        </w:rPr>
        <w:t xml:space="preserve"> and Van den Berg</w:t>
      </w:r>
      <w:r w:rsidRPr="00095E12">
        <w:rPr>
          <w:rFonts w:ascii="Times New Roman" w:hAnsi="Times New Roman"/>
          <w:szCs w:val="24"/>
        </w:rPr>
        <w:t xml:space="preserve"> 2012</w:t>
      </w:r>
      <w:r w:rsidRPr="00095E12">
        <w:rPr>
          <w:rFonts w:ascii="Times New Roman" w:hAnsi="Times New Roman"/>
          <w:szCs w:val="24"/>
        </w:rPr>
        <w:t xml:space="preserve">).  One equine study found that dynamic spinal mobilization exercises in eight horses without </w:t>
      </w:r>
      <w:r w:rsidR="001E739D">
        <w:rPr>
          <w:rFonts w:ascii="Times New Roman" w:hAnsi="Times New Roman"/>
          <w:szCs w:val="24"/>
        </w:rPr>
        <w:t>neck or back pain increased the thoracolumbar multifidus p</w:t>
      </w:r>
      <w:r w:rsidRPr="00095E12">
        <w:rPr>
          <w:rFonts w:ascii="Times New Roman" w:hAnsi="Times New Roman"/>
          <w:szCs w:val="24"/>
        </w:rPr>
        <w:t>araspinal muscle cross-sectional area and symmetry, though no control group was used (</w:t>
      </w:r>
      <w:r w:rsidRPr="00095E12">
        <w:rPr>
          <w:rFonts w:ascii="Times New Roman" w:hAnsi="Times New Roman"/>
          <w:szCs w:val="24"/>
        </w:rPr>
        <w:t xml:space="preserve">Stubbs </w:t>
      </w:r>
      <w:r w:rsidR="003360DF" w:rsidRPr="00095E12">
        <w:rPr>
          <w:rFonts w:ascii="Times New Roman" w:hAnsi="Times New Roman"/>
          <w:i/>
          <w:szCs w:val="24"/>
        </w:rPr>
        <w:t>et al.</w:t>
      </w:r>
      <w:r w:rsidRPr="00095E12">
        <w:rPr>
          <w:rFonts w:ascii="Times New Roman" w:hAnsi="Times New Roman"/>
          <w:szCs w:val="24"/>
        </w:rPr>
        <w:t xml:space="preserve"> 2011).</w:t>
      </w:r>
    </w:p>
    <w:p w14:paraId="5EFC978F" w14:textId="77777777" w:rsidR="00CD3A89" w:rsidRPr="00A719E3" w:rsidRDefault="00CD3A89" w:rsidP="005069D1">
      <w:pPr>
        <w:pStyle w:val="Header"/>
        <w:tabs>
          <w:tab w:val="clear" w:pos="4320"/>
          <w:tab w:val="clear" w:pos="8640"/>
        </w:tabs>
        <w:spacing w:line="480" w:lineRule="auto"/>
        <w:contextualSpacing/>
        <w:jc w:val="both"/>
        <w:rPr>
          <w:rFonts w:ascii="Times New Roman" w:hAnsi="Times New Roman"/>
          <w:szCs w:val="24"/>
        </w:rPr>
      </w:pPr>
    </w:p>
    <w:p w14:paraId="1B4F3E4A" w14:textId="52B33273" w:rsidR="00CD3A89" w:rsidRPr="00A719E3" w:rsidRDefault="00CD3A89" w:rsidP="005069D1">
      <w:pPr>
        <w:pStyle w:val="Header"/>
        <w:tabs>
          <w:tab w:val="clear" w:pos="4320"/>
          <w:tab w:val="clear" w:pos="8640"/>
        </w:tabs>
        <w:spacing w:line="480" w:lineRule="auto"/>
        <w:contextualSpacing/>
        <w:jc w:val="both"/>
        <w:rPr>
          <w:rFonts w:ascii="Times New Roman" w:hAnsi="Times New Roman"/>
          <w:szCs w:val="24"/>
        </w:rPr>
      </w:pPr>
      <w:r w:rsidRPr="00A719E3">
        <w:rPr>
          <w:rFonts w:ascii="Times New Roman" w:hAnsi="Times New Roman"/>
          <w:szCs w:val="24"/>
        </w:rPr>
        <w:t xml:space="preserve">The </w:t>
      </w:r>
      <w:r w:rsidR="00E6761D">
        <w:rPr>
          <w:rFonts w:ascii="Times New Roman" w:hAnsi="Times New Roman"/>
          <w:szCs w:val="24"/>
        </w:rPr>
        <w:t>objective</w:t>
      </w:r>
      <w:r w:rsidR="001E739D">
        <w:rPr>
          <w:rFonts w:ascii="Times New Roman" w:hAnsi="Times New Roman"/>
          <w:szCs w:val="24"/>
        </w:rPr>
        <w:t xml:space="preserve"> of the</w:t>
      </w:r>
      <w:r w:rsidRPr="00A719E3">
        <w:rPr>
          <w:rFonts w:ascii="Times New Roman" w:hAnsi="Times New Roman"/>
          <w:szCs w:val="24"/>
        </w:rPr>
        <w:t xml:space="preserve"> study </w:t>
      </w:r>
      <w:r w:rsidR="001E739D">
        <w:rPr>
          <w:rFonts w:ascii="Times New Roman" w:hAnsi="Times New Roman"/>
          <w:szCs w:val="24"/>
        </w:rPr>
        <w:t xml:space="preserve">reported here </w:t>
      </w:r>
      <w:r w:rsidR="00455098" w:rsidRPr="00A719E3">
        <w:rPr>
          <w:rFonts w:ascii="Times New Roman" w:hAnsi="Times New Roman"/>
          <w:szCs w:val="24"/>
        </w:rPr>
        <w:t>was</w:t>
      </w:r>
      <w:r w:rsidRPr="00A719E3">
        <w:rPr>
          <w:rFonts w:ascii="Times New Roman" w:hAnsi="Times New Roman"/>
          <w:szCs w:val="24"/>
        </w:rPr>
        <w:t xml:space="preserve"> to determine whether lumbar paraspinal </w:t>
      </w:r>
      <w:r w:rsidR="00455098" w:rsidRPr="00A719E3">
        <w:rPr>
          <w:rFonts w:ascii="Times New Roman" w:hAnsi="Times New Roman"/>
          <w:szCs w:val="24"/>
        </w:rPr>
        <w:t xml:space="preserve">muscle </w:t>
      </w:r>
      <w:r w:rsidR="00E6761D">
        <w:rPr>
          <w:rFonts w:ascii="Times New Roman" w:hAnsi="Times New Roman"/>
          <w:szCs w:val="24"/>
        </w:rPr>
        <w:t>cross-sectional area (CSA), s</w:t>
      </w:r>
      <w:r w:rsidR="00455098" w:rsidRPr="00A719E3">
        <w:rPr>
          <w:rFonts w:ascii="Times New Roman" w:hAnsi="Times New Roman"/>
          <w:szCs w:val="24"/>
        </w:rPr>
        <w:t xml:space="preserve">ymmetry </w:t>
      </w:r>
      <w:r w:rsidR="00E6761D">
        <w:rPr>
          <w:rFonts w:ascii="Times New Roman" w:hAnsi="Times New Roman"/>
          <w:szCs w:val="24"/>
        </w:rPr>
        <w:t xml:space="preserve">and density </w:t>
      </w:r>
      <w:r w:rsidR="00455098" w:rsidRPr="00A719E3">
        <w:rPr>
          <w:rFonts w:ascii="Times New Roman" w:hAnsi="Times New Roman"/>
          <w:szCs w:val="24"/>
        </w:rPr>
        <w:t>are decreased</w:t>
      </w:r>
      <w:r w:rsidRPr="00A719E3">
        <w:rPr>
          <w:rFonts w:ascii="Times New Roman" w:hAnsi="Times New Roman"/>
          <w:szCs w:val="24"/>
        </w:rPr>
        <w:t xml:space="preserve"> in military working dogs with lumbosacral pain</w:t>
      </w:r>
      <w:r w:rsidR="001E739D">
        <w:rPr>
          <w:rFonts w:ascii="Times New Roman" w:hAnsi="Times New Roman"/>
          <w:szCs w:val="24"/>
        </w:rPr>
        <w:t xml:space="preserve"> as compared with normal dogs.  Additionally, the study</w:t>
      </w:r>
      <w:r w:rsidR="00E6761D">
        <w:rPr>
          <w:rFonts w:ascii="Times New Roman" w:hAnsi="Times New Roman"/>
          <w:szCs w:val="24"/>
        </w:rPr>
        <w:t xml:space="preserve"> evaluate</w:t>
      </w:r>
      <w:r w:rsidR="001E739D">
        <w:rPr>
          <w:rFonts w:ascii="Times New Roman" w:hAnsi="Times New Roman"/>
          <w:szCs w:val="24"/>
        </w:rPr>
        <w:t>d</w:t>
      </w:r>
      <w:r w:rsidR="00E6761D">
        <w:rPr>
          <w:rFonts w:ascii="Times New Roman" w:hAnsi="Times New Roman"/>
          <w:szCs w:val="24"/>
        </w:rPr>
        <w:t xml:space="preserve"> effects of </w:t>
      </w:r>
      <w:r w:rsidRPr="00A719E3">
        <w:rPr>
          <w:rFonts w:ascii="Times New Roman" w:hAnsi="Times New Roman"/>
          <w:szCs w:val="24"/>
        </w:rPr>
        <w:t>a</w:t>
      </w:r>
      <w:r w:rsidR="000D50B1">
        <w:rPr>
          <w:rFonts w:ascii="Times New Roman" w:hAnsi="Times New Roman"/>
          <w:szCs w:val="24"/>
        </w:rPr>
        <w:t>n eight-week core conditioning</w:t>
      </w:r>
      <w:r w:rsidR="00E6761D">
        <w:rPr>
          <w:rFonts w:ascii="Times New Roman" w:hAnsi="Times New Roman"/>
          <w:szCs w:val="24"/>
        </w:rPr>
        <w:t xml:space="preserve"> program on </w:t>
      </w:r>
      <w:r w:rsidR="000D50B1">
        <w:rPr>
          <w:rFonts w:ascii="Times New Roman" w:hAnsi="Times New Roman"/>
          <w:szCs w:val="24"/>
        </w:rPr>
        <w:t>muscle mass, symmetry, pain and function i</w:t>
      </w:r>
      <w:r w:rsidR="00E6761D">
        <w:rPr>
          <w:rFonts w:ascii="Times New Roman" w:hAnsi="Times New Roman"/>
          <w:szCs w:val="24"/>
        </w:rPr>
        <w:t>n dogs with DLSS.</w:t>
      </w:r>
    </w:p>
    <w:p w14:paraId="4A156197" w14:textId="77777777" w:rsidR="00CD3A89" w:rsidRDefault="00CD3A89" w:rsidP="005069D1">
      <w:pPr>
        <w:pStyle w:val="Header"/>
        <w:tabs>
          <w:tab w:val="clear" w:pos="4320"/>
          <w:tab w:val="clear" w:pos="8640"/>
        </w:tabs>
        <w:spacing w:line="480" w:lineRule="auto"/>
        <w:contextualSpacing/>
        <w:jc w:val="both"/>
        <w:rPr>
          <w:rFonts w:ascii="Times New Roman" w:hAnsi="Times New Roman"/>
          <w:szCs w:val="24"/>
        </w:rPr>
      </w:pPr>
    </w:p>
    <w:p w14:paraId="314DCD5A" w14:textId="77777777" w:rsidR="00801B14" w:rsidRDefault="00801B14" w:rsidP="005069D1">
      <w:pPr>
        <w:pStyle w:val="Header"/>
        <w:tabs>
          <w:tab w:val="clear" w:pos="4320"/>
          <w:tab w:val="clear" w:pos="8640"/>
        </w:tabs>
        <w:spacing w:line="480" w:lineRule="auto"/>
        <w:contextualSpacing/>
        <w:jc w:val="both"/>
        <w:rPr>
          <w:rFonts w:ascii="Times New Roman" w:hAnsi="Times New Roman"/>
          <w:szCs w:val="24"/>
        </w:rPr>
      </w:pPr>
    </w:p>
    <w:p w14:paraId="10CBB3F7" w14:textId="77777777" w:rsidR="00113039" w:rsidRDefault="00113039" w:rsidP="005069D1">
      <w:pPr>
        <w:pStyle w:val="Header"/>
        <w:tabs>
          <w:tab w:val="clear" w:pos="4320"/>
          <w:tab w:val="clear" w:pos="8640"/>
        </w:tabs>
        <w:spacing w:line="480" w:lineRule="auto"/>
        <w:contextualSpacing/>
        <w:jc w:val="both"/>
        <w:rPr>
          <w:rFonts w:ascii="Times New Roman" w:hAnsi="Times New Roman"/>
          <w:szCs w:val="24"/>
        </w:rPr>
      </w:pPr>
    </w:p>
    <w:p w14:paraId="55C35444" w14:textId="77777777" w:rsidR="00C7727F" w:rsidRDefault="00C7727F" w:rsidP="005069D1">
      <w:pPr>
        <w:pStyle w:val="Header"/>
        <w:tabs>
          <w:tab w:val="clear" w:pos="4320"/>
          <w:tab w:val="clear" w:pos="8640"/>
        </w:tabs>
        <w:spacing w:line="480" w:lineRule="auto"/>
        <w:contextualSpacing/>
        <w:jc w:val="both"/>
        <w:rPr>
          <w:rFonts w:ascii="Times New Roman" w:hAnsi="Times New Roman"/>
          <w:szCs w:val="24"/>
        </w:rPr>
      </w:pPr>
    </w:p>
    <w:p w14:paraId="41848793" w14:textId="77777777" w:rsidR="00C7727F" w:rsidRDefault="00C7727F" w:rsidP="005069D1">
      <w:pPr>
        <w:pStyle w:val="Header"/>
        <w:tabs>
          <w:tab w:val="clear" w:pos="4320"/>
          <w:tab w:val="clear" w:pos="8640"/>
        </w:tabs>
        <w:spacing w:line="480" w:lineRule="auto"/>
        <w:contextualSpacing/>
        <w:jc w:val="both"/>
        <w:rPr>
          <w:rFonts w:ascii="Times New Roman" w:hAnsi="Times New Roman"/>
          <w:szCs w:val="24"/>
        </w:rPr>
      </w:pPr>
    </w:p>
    <w:p w14:paraId="71C3BC08" w14:textId="77777777" w:rsidR="00113039" w:rsidRDefault="00113039" w:rsidP="005069D1">
      <w:pPr>
        <w:pStyle w:val="Header"/>
        <w:tabs>
          <w:tab w:val="clear" w:pos="4320"/>
          <w:tab w:val="clear" w:pos="8640"/>
        </w:tabs>
        <w:spacing w:line="480" w:lineRule="auto"/>
        <w:contextualSpacing/>
        <w:jc w:val="both"/>
        <w:rPr>
          <w:rFonts w:ascii="Times New Roman" w:hAnsi="Times New Roman"/>
          <w:szCs w:val="24"/>
        </w:rPr>
      </w:pPr>
    </w:p>
    <w:p w14:paraId="5DA624B3" w14:textId="77777777" w:rsidR="00CD3A89" w:rsidRPr="00A719E3" w:rsidRDefault="00A41FA5" w:rsidP="00A41FA5">
      <w:pPr>
        <w:pStyle w:val="Header"/>
        <w:tabs>
          <w:tab w:val="clear" w:pos="4320"/>
          <w:tab w:val="clear" w:pos="8640"/>
        </w:tabs>
        <w:spacing w:line="480" w:lineRule="auto"/>
        <w:contextualSpacing/>
        <w:jc w:val="center"/>
        <w:rPr>
          <w:rFonts w:ascii="Times New Roman" w:hAnsi="Times New Roman"/>
          <w:b/>
          <w:szCs w:val="24"/>
          <w:u w:val="single"/>
        </w:rPr>
      </w:pPr>
      <w:r>
        <w:rPr>
          <w:rFonts w:ascii="Times New Roman" w:hAnsi="Times New Roman"/>
          <w:b/>
          <w:szCs w:val="24"/>
          <w:u w:val="single"/>
        </w:rPr>
        <w:lastRenderedPageBreak/>
        <w:t xml:space="preserve">Chapter 2:  </w:t>
      </w:r>
      <w:r w:rsidR="00CD3A89" w:rsidRPr="00A719E3">
        <w:rPr>
          <w:rFonts w:ascii="Times New Roman" w:hAnsi="Times New Roman"/>
          <w:b/>
          <w:szCs w:val="24"/>
          <w:u w:val="single"/>
        </w:rPr>
        <w:t>Materials and Methods</w:t>
      </w:r>
    </w:p>
    <w:p w14:paraId="49DACF07" w14:textId="77777777" w:rsidR="006C1DE9" w:rsidRPr="00A719E3" w:rsidRDefault="006C1DE9" w:rsidP="006528B8">
      <w:pPr>
        <w:pStyle w:val="BodyTextIndent2"/>
        <w:spacing w:line="480" w:lineRule="auto"/>
        <w:ind w:firstLine="0"/>
        <w:contextualSpacing/>
        <w:rPr>
          <w:rFonts w:ascii="Times New Roman" w:hAnsi="Times New Roman"/>
          <w:b w:val="0"/>
          <w:szCs w:val="24"/>
        </w:rPr>
      </w:pPr>
    </w:p>
    <w:p w14:paraId="6A451DE0" w14:textId="77777777" w:rsidR="006C1DE9" w:rsidRPr="00A719E3" w:rsidRDefault="00A719E3" w:rsidP="006528B8">
      <w:pPr>
        <w:pStyle w:val="BodyTextIndent2"/>
        <w:spacing w:line="480" w:lineRule="auto"/>
        <w:ind w:firstLine="0"/>
        <w:contextualSpacing/>
        <w:rPr>
          <w:rFonts w:ascii="Times New Roman" w:hAnsi="Times New Roman"/>
          <w:szCs w:val="24"/>
        </w:rPr>
      </w:pPr>
      <w:r w:rsidRPr="00955A23">
        <w:rPr>
          <w:rFonts w:ascii="Times New Roman" w:hAnsi="Times New Roman"/>
          <w:szCs w:val="24"/>
          <w:highlight w:val="yellow"/>
        </w:rPr>
        <w:t xml:space="preserve">Subject </w:t>
      </w:r>
      <w:r w:rsidR="00113039" w:rsidRPr="00955A23">
        <w:rPr>
          <w:rFonts w:ascii="Times New Roman" w:hAnsi="Times New Roman"/>
          <w:szCs w:val="24"/>
          <w:highlight w:val="yellow"/>
        </w:rPr>
        <w:t>Assessment</w:t>
      </w:r>
    </w:p>
    <w:p w14:paraId="78980E83" w14:textId="77777777" w:rsidR="00CD3A89" w:rsidRPr="00A719E3" w:rsidRDefault="00CD3A89" w:rsidP="006528B8">
      <w:pPr>
        <w:pStyle w:val="BodyTextIndent2"/>
        <w:spacing w:line="480" w:lineRule="auto"/>
        <w:ind w:firstLine="0"/>
        <w:contextualSpacing/>
        <w:rPr>
          <w:rFonts w:ascii="Times New Roman" w:hAnsi="Times New Roman"/>
          <w:b w:val="0"/>
          <w:szCs w:val="24"/>
        </w:rPr>
      </w:pPr>
    </w:p>
    <w:p w14:paraId="2F0416C2" w14:textId="1FDBCAE4" w:rsidR="00CD3A89" w:rsidRPr="00A719E3" w:rsidRDefault="00113039" w:rsidP="005069D1">
      <w:pPr>
        <w:pStyle w:val="BodyTextIndent2"/>
        <w:spacing w:line="480" w:lineRule="auto"/>
        <w:ind w:firstLine="0"/>
        <w:contextualSpacing/>
        <w:jc w:val="both"/>
        <w:rPr>
          <w:rFonts w:ascii="Times New Roman" w:hAnsi="Times New Roman"/>
          <w:b w:val="0"/>
          <w:szCs w:val="24"/>
        </w:rPr>
      </w:pPr>
      <w:r w:rsidRPr="00A719E3">
        <w:rPr>
          <w:rFonts w:ascii="Times New Roman" w:hAnsi="Times New Roman"/>
          <w:b w:val="0"/>
          <w:szCs w:val="24"/>
        </w:rPr>
        <w:t xml:space="preserve">Records </w:t>
      </w:r>
      <w:r>
        <w:rPr>
          <w:rFonts w:ascii="Times New Roman" w:hAnsi="Times New Roman"/>
          <w:b w:val="0"/>
          <w:szCs w:val="24"/>
        </w:rPr>
        <w:t xml:space="preserve">of 114 military </w:t>
      </w:r>
      <w:r w:rsidRPr="00A719E3">
        <w:rPr>
          <w:rFonts w:ascii="Times New Roman" w:hAnsi="Times New Roman"/>
          <w:b w:val="0"/>
          <w:szCs w:val="24"/>
        </w:rPr>
        <w:t>working dogs with no history of orthop</w:t>
      </w:r>
      <w:r>
        <w:rPr>
          <w:rFonts w:ascii="Times New Roman" w:hAnsi="Times New Roman"/>
          <w:b w:val="0"/>
          <w:szCs w:val="24"/>
        </w:rPr>
        <w:t xml:space="preserve">edic or neurologic disease were evaluated </w:t>
      </w:r>
      <w:r w:rsidRPr="00A719E3">
        <w:rPr>
          <w:rFonts w:ascii="Times New Roman" w:hAnsi="Times New Roman"/>
          <w:b w:val="0"/>
          <w:szCs w:val="24"/>
        </w:rPr>
        <w:t>from within the resident population of canine</w:t>
      </w:r>
      <w:r w:rsidRPr="00A719E3">
        <w:rPr>
          <w:rFonts w:ascii="Times New Roman" w:hAnsi="Times New Roman"/>
          <w:b w:val="0"/>
          <w:color w:val="FF0000"/>
          <w:szCs w:val="24"/>
        </w:rPr>
        <w:t xml:space="preserve"> </w:t>
      </w:r>
      <w:r w:rsidR="001E739D">
        <w:rPr>
          <w:rFonts w:ascii="Times New Roman" w:hAnsi="Times New Roman"/>
          <w:b w:val="0"/>
          <w:szCs w:val="24"/>
        </w:rPr>
        <w:t>training aids</w:t>
      </w:r>
      <w:r w:rsidRPr="00A719E3">
        <w:rPr>
          <w:rFonts w:ascii="Times New Roman" w:hAnsi="Times New Roman"/>
          <w:b w:val="0"/>
          <w:szCs w:val="24"/>
        </w:rPr>
        <w:t xml:space="preserve"> available at </w:t>
      </w:r>
      <w:r w:rsidR="001E739D">
        <w:rPr>
          <w:rFonts w:ascii="Times New Roman" w:hAnsi="Times New Roman"/>
          <w:b w:val="0"/>
          <w:szCs w:val="24"/>
        </w:rPr>
        <w:t>the Department of Defense Military Working Dog Veterinary Services (</w:t>
      </w:r>
      <w:r w:rsidRPr="00A719E3">
        <w:rPr>
          <w:rFonts w:ascii="Times New Roman" w:hAnsi="Times New Roman"/>
          <w:b w:val="0"/>
          <w:szCs w:val="24"/>
        </w:rPr>
        <w:t>DODMWDVS</w:t>
      </w:r>
      <w:r w:rsidR="001E739D">
        <w:rPr>
          <w:rFonts w:ascii="Times New Roman" w:hAnsi="Times New Roman"/>
          <w:b w:val="0"/>
          <w:szCs w:val="24"/>
        </w:rPr>
        <w:t>)</w:t>
      </w:r>
      <w:r w:rsidRPr="00A719E3">
        <w:rPr>
          <w:rFonts w:ascii="Times New Roman" w:hAnsi="Times New Roman"/>
          <w:b w:val="0"/>
          <w:szCs w:val="24"/>
        </w:rPr>
        <w:t>.</w:t>
      </w:r>
      <w:r w:rsidR="001E739D">
        <w:rPr>
          <w:rFonts w:ascii="Times New Roman" w:hAnsi="Times New Roman"/>
          <w:b w:val="0"/>
          <w:szCs w:val="24"/>
        </w:rPr>
        <w:t xml:space="preserve">  </w:t>
      </w:r>
      <w:r w:rsidR="001661B2">
        <w:rPr>
          <w:rFonts w:ascii="Times New Roman" w:hAnsi="Times New Roman"/>
          <w:b w:val="0"/>
          <w:szCs w:val="24"/>
        </w:rPr>
        <w:t>Participants in the study were required to be one of the following three breeds:  German Shepherd Dog</w:t>
      </w:r>
      <w:r w:rsidR="006C1DE9" w:rsidRPr="00A719E3">
        <w:rPr>
          <w:rFonts w:ascii="Times New Roman" w:hAnsi="Times New Roman"/>
          <w:b w:val="0"/>
          <w:szCs w:val="24"/>
        </w:rPr>
        <w:t>, Bel</w:t>
      </w:r>
      <w:r w:rsidR="001661B2">
        <w:rPr>
          <w:rFonts w:ascii="Times New Roman" w:hAnsi="Times New Roman"/>
          <w:b w:val="0"/>
          <w:szCs w:val="24"/>
        </w:rPr>
        <w:t>gian Malinois or Dutch Shepherd Dog</w:t>
      </w:r>
      <w:r w:rsidR="006C1DE9" w:rsidRPr="00A719E3">
        <w:rPr>
          <w:rFonts w:ascii="Times New Roman" w:hAnsi="Times New Roman"/>
          <w:b w:val="0"/>
          <w:szCs w:val="24"/>
        </w:rPr>
        <w:t xml:space="preserve">.  Additional inclusion criteria for </w:t>
      </w:r>
      <w:r w:rsidR="001E739D">
        <w:rPr>
          <w:rFonts w:ascii="Times New Roman" w:hAnsi="Times New Roman"/>
          <w:b w:val="0"/>
          <w:szCs w:val="24"/>
        </w:rPr>
        <w:t xml:space="preserve">selected </w:t>
      </w:r>
      <w:r w:rsidR="006C1DE9" w:rsidRPr="00A719E3">
        <w:rPr>
          <w:rFonts w:ascii="Times New Roman" w:hAnsi="Times New Roman"/>
          <w:b w:val="0"/>
          <w:szCs w:val="24"/>
        </w:rPr>
        <w:t xml:space="preserve">dogs </w:t>
      </w:r>
      <w:r w:rsidR="001E739D">
        <w:rPr>
          <w:rFonts w:ascii="Times New Roman" w:hAnsi="Times New Roman"/>
          <w:b w:val="0"/>
          <w:szCs w:val="24"/>
        </w:rPr>
        <w:t>were</w:t>
      </w:r>
      <w:r w:rsidR="006C1DE9" w:rsidRPr="00A719E3">
        <w:rPr>
          <w:rFonts w:ascii="Times New Roman" w:hAnsi="Times New Roman"/>
          <w:b w:val="0"/>
          <w:szCs w:val="24"/>
        </w:rPr>
        <w:t xml:space="preserve"> a normal orthopedic and neurologic examination, age between 5 and 11 years, sole use as a training aid in explosives detection, </w:t>
      </w:r>
      <w:r w:rsidR="009A7237">
        <w:rPr>
          <w:rFonts w:ascii="Times New Roman" w:hAnsi="Times New Roman"/>
          <w:b w:val="0"/>
          <w:szCs w:val="24"/>
        </w:rPr>
        <w:t>a tem</w:t>
      </w:r>
      <w:r w:rsidR="001661B2">
        <w:rPr>
          <w:rFonts w:ascii="Times New Roman" w:hAnsi="Times New Roman"/>
          <w:b w:val="0"/>
          <w:szCs w:val="24"/>
        </w:rPr>
        <w:t xml:space="preserve">perament that would allow handling during the exercise program, </w:t>
      </w:r>
      <w:r w:rsidR="006C1DE9" w:rsidRPr="00A719E3">
        <w:rPr>
          <w:rFonts w:ascii="Times New Roman" w:hAnsi="Times New Roman"/>
          <w:b w:val="0"/>
          <w:szCs w:val="24"/>
        </w:rPr>
        <w:t>and absence of administration of any analgesic or anti-inflammatory medications for eight we</w:t>
      </w:r>
      <w:r w:rsidR="001661B2">
        <w:rPr>
          <w:rFonts w:ascii="Times New Roman" w:hAnsi="Times New Roman"/>
          <w:b w:val="0"/>
          <w:szCs w:val="24"/>
        </w:rPr>
        <w:t>eks prior to the onset</w:t>
      </w:r>
      <w:r w:rsidR="006C1DE9" w:rsidRPr="00A719E3">
        <w:rPr>
          <w:rFonts w:ascii="Times New Roman" w:hAnsi="Times New Roman"/>
          <w:b w:val="0"/>
          <w:szCs w:val="24"/>
        </w:rPr>
        <w:t xml:space="preserve"> of the study.  </w:t>
      </w:r>
    </w:p>
    <w:p w14:paraId="4AE9CFCA" w14:textId="77777777" w:rsidR="001661B2" w:rsidRDefault="001661B2" w:rsidP="005069D1">
      <w:pPr>
        <w:pStyle w:val="BodyTextIndent2"/>
        <w:spacing w:line="480" w:lineRule="auto"/>
        <w:ind w:firstLine="0"/>
        <w:contextualSpacing/>
        <w:jc w:val="both"/>
        <w:rPr>
          <w:rFonts w:ascii="Times New Roman" w:hAnsi="Times New Roman"/>
          <w:b w:val="0"/>
          <w:szCs w:val="24"/>
        </w:rPr>
      </w:pPr>
    </w:p>
    <w:p w14:paraId="06D564E2" w14:textId="1B4DA2D4" w:rsidR="00113039" w:rsidRPr="00A719E3" w:rsidRDefault="001661B2" w:rsidP="005069D1">
      <w:pPr>
        <w:pStyle w:val="BodyTextIndent2"/>
        <w:spacing w:line="480" w:lineRule="auto"/>
        <w:ind w:firstLine="0"/>
        <w:contextualSpacing/>
        <w:jc w:val="both"/>
        <w:rPr>
          <w:rFonts w:ascii="Times New Roman" w:hAnsi="Times New Roman"/>
          <w:b w:val="0"/>
          <w:szCs w:val="24"/>
        </w:rPr>
      </w:pPr>
      <w:r>
        <w:rPr>
          <w:rFonts w:ascii="Times New Roman" w:hAnsi="Times New Roman"/>
          <w:b w:val="0"/>
          <w:szCs w:val="24"/>
        </w:rPr>
        <w:t xml:space="preserve">A </w:t>
      </w:r>
      <w:r w:rsidR="00E54632">
        <w:rPr>
          <w:rFonts w:ascii="Times New Roman" w:hAnsi="Times New Roman"/>
          <w:b w:val="0"/>
          <w:szCs w:val="24"/>
        </w:rPr>
        <w:t xml:space="preserve">complete physical, orthopedic and neurologic examination </w:t>
      </w:r>
      <w:r>
        <w:rPr>
          <w:rFonts w:ascii="Times New Roman" w:hAnsi="Times New Roman"/>
          <w:b w:val="0"/>
          <w:szCs w:val="24"/>
        </w:rPr>
        <w:t>was performed for</w:t>
      </w:r>
      <w:r w:rsidR="00E54632">
        <w:rPr>
          <w:rFonts w:ascii="Times New Roman" w:hAnsi="Times New Roman"/>
          <w:b w:val="0"/>
          <w:szCs w:val="24"/>
        </w:rPr>
        <w:t xml:space="preserve"> each </w:t>
      </w:r>
      <w:r>
        <w:rPr>
          <w:rFonts w:ascii="Times New Roman" w:hAnsi="Times New Roman"/>
          <w:b w:val="0"/>
          <w:szCs w:val="24"/>
        </w:rPr>
        <w:t>dog</w:t>
      </w:r>
      <w:r w:rsidR="006C0511">
        <w:rPr>
          <w:rFonts w:ascii="Times New Roman" w:hAnsi="Times New Roman"/>
          <w:b w:val="0"/>
          <w:szCs w:val="24"/>
        </w:rPr>
        <w:t xml:space="preserve"> by a </w:t>
      </w:r>
      <w:r w:rsidR="00F90191">
        <w:rPr>
          <w:rFonts w:ascii="Times New Roman" w:hAnsi="Times New Roman"/>
          <w:b w:val="0"/>
          <w:szCs w:val="24"/>
        </w:rPr>
        <w:t>single veterinarian</w:t>
      </w:r>
      <w:r w:rsidR="006C0511">
        <w:rPr>
          <w:rFonts w:ascii="Times New Roman" w:hAnsi="Times New Roman"/>
          <w:b w:val="0"/>
          <w:szCs w:val="24"/>
        </w:rPr>
        <w:t xml:space="preserve"> (A.H.)</w:t>
      </w:r>
      <w:r>
        <w:rPr>
          <w:rFonts w:ascii="Times New Roman" w:hAnsi="Times New Roman"/>
          <w:b w:val="0"/>
          <w:szCs w:val="24"/>
        </w:rPr>
        <w:t xml:space="preserve">.  </w:t>
      </w:r>
      <w:r w:rsidR="006C0511">
        <w:rPr>
          <w:rFonts w:ascii="Times New Roman" w:hAnsi="Times New Roman"/>
          <w:b w:val="0"/>
          <w:szCs w:val="24"/>
        </w:rPr>
        <w:t xml:space="preserve">The evaluation included </w:t>
      </w:r>
      <w:r>
        <w:rPr>
          <w:rFonts w:ascii="Times New Roman" w:hAnsi="Times New Roman"/>
          <w:b w:val="0"/>
          <w:szCs w:val="24"/>
        </w:rPr>
        <w:t xml:space="preserve">subjective gait </w:t>
      </w:r>
      <w:r w:rsidR="006C0511">
        <w:rPr>
          <w:rFonts w:ascii="Times New Roman" w:hAnsi="Times New Roman"/>
          <w:b w:val="0"/>
          <w:szCs w:val="24"/>
        </w:rPr>
        <w:t>analysis and</w:t>
      </w:r>
      <w:r>
        <w:rPr>
          <w:rFonts w:ascii="Times New Roman" w:hAnsi="Times New Roman"/>
          <w:b w:val="0"/>
          <w:szCs w:val="24"/>
        </w:rPr>
        <w:t xml:space="preserve"> assessment of lumbosacral pain based on digital pressure, tail hyperextension and lumbar hyperextension.  </w:t>
      </w:r>
      <w:r w:rsidR="00F90191">
        <w:rPr>
          <w:rFonts w:ascii="Times New Roman" w:hAnsi="Times New Roman"/>
          <w:b w:val="0"/>
          <w:szCs w:val="24"/>
        </w:rPr>
        <w:t>Objective</w:t>
      </w:r>
      <w:r>
        <w:rPr>
          <w:rFonts w:ascii="Times New Roman" w:hAnsi="Times New Roman"/>
          <w:b w:val="0"/>
          <w:szCs w:val="24"/>
        </w:rPr>
        <w:t xml:space="preserve"> data collected</w:t>
      </w:r>
      <w:r w:rsidR="006C0511">
        <w:rPr>
          <w:rFonts w:ascii="Times New Roman" w:hAnsi="Times New Roman"/>
          <w:b w:val="0"/>
          <w:szCs w:val="24"/>
        </w:rPr>
        <w:t xml:space="preserve"> on </w:t>
      </w:r>
      <w:r w:rsidR="001E739D">
        <w:rPr>
          <w:rFonts w:ascii="Times New Roman" w:hAnsi="Times New Roman"/>
          <w:b w:val="0"/>
          <w:szCs w:val="24"/>
        </w:rPr>
        <w:t>examined dogs</w:t>
      </w:r>
      <w:r>
        <w:rPr>
          <w:rFonts w:ascii="Times New Roman" w:hAnsi="Times New Roman"/>
          <w:b w:val="0"/>
          <w:szCs w:val="24"/>
        </w:rPr>
        <w:t xml:space="preserve"> </w:t>
      </w:r>
      <w:r w:rsidR="001E739D">
        <w:rPr>
          <w:rFonts w:ascii="Times New Roman" w:hAnsi="Times New Roman"/>
          <w:b w:val="0"/>
          <w:szCs w:val="24"/>
        </w:rPr>
        <w:t xml:space="preserve">included </w:t>
      </w:r>
      <w:r w:rsidR="00E54632">
        <w:rPr>
          <w:rFonts w:ascii="Times New Roman" w:hAnsi="Times New Roman"/>
          <w:b w:val="0"/>
          <w:szCs w:val="24"/>
        </w:rPr>
        <w:t xml:space="preserve">goniometric tail elevation angle and </w:t>
      </w:r>
      <w:r w:rsidR="001E739D">
        <w:rPr>
          <w:rFonts w:ascii="Times New Roman" w:hAnsi="Times New Roman"/>
          <w:b w:val="0"/>
          <w:szCs w:val="24"/>
        </w:rPr>
        <w:t xml:space="preserve">discomfort generated by </w:t>
      </w:r>
      <w:proofErr w:type="spellStart"/>
      <w:r>
        <w:rPr>
          <w:rFonts w:ascii="Times New Roman" w:hAnsi="Times New Roman"/>
          <w:b w:val="0"/>
          <w:szCs w:val="24"/>
        </w:rPr>
        <w:t>dorso</w:t>
      </w:r>
      <w:proofErr w:type="spellEnd"/>
      <w:r>
        <w:rPr>
          <w:rFonts w:ascii="Times New Roman" w:hAnsi="Times New Roman"/>
          <w:b w:val="0"/>
          <w:szCs w:val="24"/>
        </w:rPr>
        <w:t>-ventral pressure</w:t>
      </w:r>
      <w:r w:rsidR="00E54632">
        <w:rPr>
          <w:rFonts w:ascii="Times New Roman" w:hAnsi="Times New Roman"/>
          <w:b w:val="0"/>
          <w:szCs w:val="24"/>
        </w:rPr>
        <w:t xml:space="preserve"> over L7-S1 </w:t>
      </w:r>
      <w:r w:rsidR="001E739D">
        <w:rPr>
          <w:rFonts w:ascii="Times New Roman" w:hAnsi="Times New Roman"/>
          <w:b w:val="0"/>
          <w:szCs w:val="24"/>
        </w:rPr>
        <w:t xml:space="preserve">using </w:t>
      </w:r>
      <w:r w:rsidR="006C0511">
        <w:rPr>
          <w:rFonts w:ascii="Times New Roman" w:hAnsi="Times New Roman"/>
          <w:b w:val="0"/>
          <w:szCs w:val="24"/>
        </w:rPr>
        <w:t xml:space="preserve">an </w:t>
      </w:r>
      <w:proofErr w:type="spellStart"/>
      <w:r w:rsidR="006C0511">
        <w:rPr>
          <w:rFonts w:ascii="Times New Roman" w:hAnsi="Times New Roman"/>
          <w:b w:val="0"/>
          <w:szCs w:val="24"/>
        </w:rPr>
        <w:t>algometer</w:t>
      </w:r>
      <w:proofErr w:type="spellEnd"/>
      <w:r w:rsidR="006C0511">
        <w:rPr>
          <w:rFonts w:ascii="Times New Roman" w:hAnsi="Times New Roman"/>
          <w:b w:val="0"/>
          <w:szCs w:val="24"/>
        </w:rPr>
        <w:t xml:space="preserve"> (Pain Diagnostic and Treatment, maximum 22 PSI).</w:t>
      </w:r>
      <w:r w:rsidR="00F90191">
        <w:rPr>
          <w:rFonts w:ascii="Times New Roman" w:hAnsi="Times New Roman"/>
          <w:b w:val="0"/>
          <w:szCs w:val="24"/>
        </w:rPr>
        <w:t xml:space="preserve">  </w:t>
      </w:r>
      <w:r w:rsidR="00F90191" w:rsidRPr="00955A23">
        <w:rPr>
          <w:rFonts w:ascii="Times New Roman" w:hAnsi="Times New Roman"/>
          <w:b w:val="0"/>
          <w:szCs w:val="24"/>
          <w:highlight w:val="yellow"/>
        </w:rPr>
        <w:t>For the goniometric</w:t>
      </w:r>
      <w:r w:rsidR="00955A23" w:rsidRPr="00955A23">
        <w:rPr>
          <w:rFonts w:ascii="Times New Roman" w:hAnsi="Times New Roman"/>
          <w:b w:val="0"/>
          <w:szCs w:val="24"/>
          <w:highlight w:val="yellow"/>
        </w:rPr>
        <w:t xml:space="preserve"> tail elevation </w:t>
      </w:r>
      <w:r w:rsidR="00F90191" w:rsidRPr="00955A23">
        <w:rPr>
          <w:rFonts w:ascii="Times New Roman" w:hAnsi="Times New Roman"/>
          <w:b w:val="0"/>
          <w:szCs w:val="24"/>
          <w:highlight w:val="yellow"/>
        </w:rPr>
        <w:t xml:space="preserve">angle, </w:t>
      </w:r>
      <w:r w:rsidR="00E54632" w:rsidRPr="00955A23">
        <w:rPr>
          <w:rFonts w:ascii="Times New Roman" w:hAnsi="Times New Roman"/>
          <w:b w:val="0"/>
          <w:szCs w:val="24"/>
          <w:highlight w:val="yellow"/>
        </w:rPr>
        <w:t xml:space="preserve">zero degrees </w:t>
      </w:r>
      <w:proofErr w:type="gramStart"/>
      <w:r w:rsidR="00F90191" w:rsidRPr="00955A23">
        <w:rPr>
          <w:rFonts w:ascii="Times New Roman" w:hAnsi="Times New Roman"/>
          <w:b w:val="0"/>
          <w:szCs w:val="24"/>
          <w:highlight w:val="yellow"/>
        </w:rPr>
        <w:t>was</w:t>
      </w:r>
      <w:proofErr w:type="gramEnd"/>
      <w:r w:rsidR="00F90191" w:rsidRPr="00955A23">
        <w:rPr>
          <w:rFonts w:ascii="Times New Roman" w:hAnsi="Times New Roman"/>
          <w:b w:val="0"/>
          <w:szCs w:val="24"/>
          <w:highlight w:val="yellow"/>
        </w:rPr>
        <w:t xml:space="preserve"> </w:t>
      </w:r>
      <w:r w:rsidR="00955A23" w:rsidRPr="00955A23">
        <w:rPr>
          <w:rFonts w:ascii="Times New Roman" w:hAnsi="Times New Roman"/>
          <w:b w:val="0"/>
          <w:szCs w:val="24"/>
          <w:highlight w:val="yellow"/>
        </w:rPr>
        <w:t xml:space="preserve">represented by a </w:t>
      </w:r>
      <w:r w:rsidR="00E54632" w:rsidRPr="00955A23">
        <w:rPr>
          <w:rFonts w:ascii="Times New Roman" w:hAnsi="Times New Roman"/>
          <w:b w:val="0"/>
          <w:szCs w:val="24"/>
          <w:highlight w:val="yellow"/>
        </w:rPr>
        <w:t xml:space="preserve">line drawn from </w:t>
      </w:r>
      <w:r w:rsidR="00F90191" w:rsidRPr="00955A23">
        <w:rPr>
          <w:rFonts w:ascii="Times New Roman" w:hAnsi="Times New Roman"/>
          <w:b w:val="0"/>
          <w:szCs w:val="24"/>
          <w:highlight w:val="yellow"/>
        </w:rPr>
        <w:t>the t</w:t>
      </w:r>
      <w:r w:rsidR="00955A23" w:rsidRPr="00955A23">
        <w:rPr>
          <w:rFonts w:ascii="Times New Roman" w:hAnsi="Times New Roman"/>
          <w:b w:val="0"/>
          <w:szCs w:val="24"/>
          <w:highlight w:val="yellow"/>
        </w:rPr>
        <w:t xml:space="preserve">uber </w:t>
      </w:r>
      <w:proofErr w:type="spellStart"/>
      <w:r w:rsidR="00955A23" w:rsidRPr="00955A23">
        <w:rPr>
          <w:rFonts w:ascii="Times New Roman" w:hAnsi="Times New Roman"/>
          <w:b w:val="0"/>
          <w:szCs w:val="24"/>
          <w:highlight w:val="yellow"/>
        </w:rPr>
        <w:t>sacrale</w:t>
      </w:r>
      <w:proofErr w:type="spellEnd"/>
      <w:r w:rsidR="00955A23" w:rsidRPr="00955A23">
        <w:rPr>
          <w:rFonts w:ascii="Times New Roman" w:hAnsi="Times New Roman"/>
          <w:b w:val="0"/>
          <w:szCs w:val="24"/>
          <w:highlight w:val="yellow"/>
        </w:rPr>
        <w:t xml:space="preserve"> to the tuber ischium</w:t>
      </w:r>
      <w:r w:rsidR="00F90191" w:rsidRPr="00955A23">
        <w:rPr>
          <w:rFonts w:ascii="Times New Roman" w:hAnsi="Times New Roman"/>
          <w:b w:val="0"/>
          <w:szCs w:val="24"/>
          <w:highlight w:val="yellow"/>
        </w:rPr>
        <w:t xml:space="preserve">, with axis of rotation </w:t>
      </w:r>
      <w:r w:rsidR="00955A23" w:rsidRPr="00955A23">
        <w:rPr>
          <w:rFonts w:ascii="Times New Roman" w:hAnsi="Times New Roman"/>
          <w:b w:val="0"/>
          <w:szCs w:val="24"/>
          <w:highlight w:val="yellow"/>
        </w:rPr>
        <w:t>positioned at the midline of the tail base</w:t>
      </w:r>
      <w:r w:rsidR="00F90191" w:rsidRPr="00955A23">
        <w:rPr>
          <w:rFonts w:ascii="Times New Roman" w:hAnsi="Times New Roman"/>
          <w:b w:val="0"/>
          <w:szCs w:val="24"/>
          <w:highlight w:val="yellow"/>
        </w:rPr>
        <w:t>.</w:t>
      </w:r>
      <w:r w:rsidR="00113039">
        <w:rPr>
          <w:rFonts w:ascii="Times New Roman" w:hAnsi="Times New Roman"/>
          <w:b w:val="0"/>
          <w:szCs w:val="24"/>
        </w:rPr>
        <w:t xml:space="preserve">  Dogs were excluded from the study if any of the following abnormalities were found:   detectable lameness, paresis or ataxia; discomfort, </w:t>
      </w:r>
      <w:r w:rsidR="00113039">
        <w:rPr>
          <w:rFonts w:ascii="Times New Roman" w:hAnsi="Times New Roman"/>
          <w:b w:val="0"/>
          <w:szCs w:val="24"/>
        </w:rPr>
        <w:lastRenderedPageBreak/>
        <w:t xml:space="preserve">abnormal range of motion or abnormal palpation findings on the orthopedic exam (Appendix </w:t>
      </w:r>
      <w:r w:rsidR="00A41FA5">
        <w:rPr>
          <w:rFonts w:ascii="Times New Roman" w:hAnsi="Times New Roman"/>
          <w:b w:val="0"/>
          <w:szCs w:val="24"/>
        </w:rPr>
        <w:t>A</w:t>
      </w:r>
      <w:r w:rsidR="00113039">
        <w:rPr>
          <w:rFonts w:ascii="Times New Roman" w:hAnsi="Times New Roman"/>
          <w:b w:val="0"/>
          <w:szCs w:val="24"/>
        </w:rPr>
        <w:t>).  Additionally, dogs were eliminated if they demonstrated</w:t>
      </w:r>
      <w:r w:rsidR="00113039" w:rsidRPr="00A719E3">
        <w:rPr>
          <w:rFonts w:ascii="Times New Roman" w:hAnsi="Times New Roman"/>
          <w:b w:val="0"/>
          <w:szCs w:val="24"/>
        </w:rPr>
        <w:t xml:space="preserve"> any of the following </w:t>
      </w:r>
      <w:r w:rsidR="00113039">
        <w:rPr>
          <w:rFonts w:ascii="Times New Roman" w:hAnsi="Times New Roman"/>
          <w:b w:val="0"/>
          <w:szCs w:val="24"/>
        </w:rPr>
        <w:t>upon</w:t>
      </w:r>
      <w:r w:rsidR="00113039" w:rsidRPr="00A719E3">
        <w:rPr>
          <w:rFonts w:ascii="Times New Roman" w:hAnsi="Times New Roman"/>
          <w:b w:val="0"/>
          <w:szCs w:val="24"/>
        </w:rPr>
        <w:t xml:space="preserve"> neurological exam</w:t>
      </w:r>
      <w:r w:rsidR="00113039">
        <w:rPr>
          <w:rFonts w:ascii="Times New Roman" w:hAnsi="Times New Roman"/>
          <w:b w:val="0"/>
          <w:szCs w:val="24"/>
        </w:rPr>
        <w:t xml:space="preserve"> (Appendix </w:t>
      </w:r>
      <w:r w:rsidR="00A41FA5">
        <w:rPr>
          <w:rFonts w:ascii="Times New Roman" w:hAnsi="Times New Roman"/>
          <w:b w:val="0"/>
          <w:szCs w:val="24"/>
        </w:rPr>
        <w:t>A</w:t>
      </w:r>
      <w:r w:rsidR="00113039">
        <w:rPr>
          <w:rFonts w:ascii="Times New Roman" w:hAnsi="Times New Roman"/>
          <w:b w:val="0"/>
          <w:szCs w:val="24"/>
        </w:rPr>
        <w:t>)</w:t>
      </w:r>
      <w:r w:rsidR="00113039" w:rsidRPr="00A719E3">
        <w:rPr>
          <w:rFonts w:ascii="Times New Roman" w:hAnsi="Times New Roman"/>
          <w:b w:val="0"/>
          <w:szCs w:val="24"/>
        </w:rPr>
        <w:t>:  proprioceptive deficits, abnormal m</w:t>
      </w:r>
      <w:r w:rsidR="00113039">
        <w:rPr>
          <w:rFonts w:ascii="Times New Roman" w:hAnsi="Times New Roman"/>
          <w:b w:val="0"/>
          <w:szCs w:val="24"/>
        </w:rPr>
        <w:t>yotatic, flexor or perineal reflexes, or abnormal postural reactions.</w:t>
      </w:r>
    </w:p>
    <w:p w14:paraId="438BE62D" w14:textId="77777777" w:rsidR="00E54632" w:rsidRDefault="00E54632" w:rsidP="005069D1">
      <w:pPr>
        <w:pStyle w:val="BodyTextIndent2"/>
        <w:spacing w:line="480" w:lineRule="auto"/>
        <w:ind w:firstLine="0"/>
        <w:contextualSpacing/>
        <w:jc w:val="both"/>
        <w:rPr>
          <w:rFonts w:ascii="Times New Roman" w:hAnsi="Times New Roman"/>
          <w:b w:val="0"/>
          <w:szCs w:val="24"/>
        </w:rPr>
      </w:pPr>
    </w:p>
    <w:p w14:paraId="690A2F67" w14:textId="3286D764" w:rsidR="001528CE" w:rsidRPr="00A719E3" w:rsidRDefault="006C1DE9" w:rsidP="005069D1">
      <w:pPr>
        <w:pStyle w:val="BodyTextIndent2"/>
        <w:spacing w:line="480" w:lineRule="auto"/>
        <w:ind w:firstLine="0"/>
        <w:contextualSpacing/>
        <w:jc w:val="both"/>
        <w:rPr>
          <w:rFonts w:ascii="Times New Roman" w:hAnsi="Times New Roman"/>
          <w:b w:val="0"/>
          <w:szCs w:val="24"/>
        </w:rPr>
      </w:pPr>
      <w:r w:rsidRPr="00A719E3">
        <w:rPr>
          <w:rFonts w:ascii="Times New Roman" w:hAnsi="Times New Roman"/>
          <w:b w:val="0"/>
          <w:szCs w:val="24"/>
        </w:rPr>
        <w:t xml:space="preserve">After the initial screening orthopedic and neurologic evaluation for selection of cases, dogs returned to their normal daily activities for approximately 10 weeks before performing the baseline CT scans and pain and function assessments.  </w:t>
      </w:r>
      <w:r w:rsidR="001528CE">
        <w:rPr>
          <w:rFonts w:ascii="Times New Roman" w:hAnsi="Times New Roman"/>
          <w:b w:val="0"/>
          <w:szCs w:val="24"/>
        </w:rPr>
        <w:t xml:space="preserve">Dogs were to be removed from the study if they underwent any </w:t>
      </w:r>
      <w:r w:rsidR="001528CE" w:rsidRPr="00A719E3">
        <w:rPr>
          <w:rFonts w:ascii="Times New Roman" w:hAnsi="Times New Roman"/>
          <w:b w:val="0"/>
          <w:szCs w:val="24"/>
        </w:rPr>
        <w:t xml:space="preserve">change in activity, analgesic, anti-inflammatory or chondroprotective agent administration </w:t>
      </w:r>
      <w:r w:rsidR="00955A23">
        <w:rPr>
          <w:rFonts w:ascii="Times New Roman" w:hAnsi="Times New Roman"/>
          <w:b w:val="0"/>
          <w:szCs w:val="24"/>
        </w:rPr>
        <w:t>during</w:t>
      </w:r>
      <w:r w:rsidR="001528CE" w:rsidRPr="00A719E3">
        <w:rPr>
          <w:rFonts w:ascii="Times New Roman" w:hAnsi="Times New Roman"/>
          <w:b w:val="0"/>
          <w:szCs w:val="24"/>
        </w:rPr>
        <w:t xml:space="preserve"> th</w:t>
      </w:r>
      <w:r w:rsidR="00955A23">
        <w:rPr>
          <w:rFonts w:ascii="Times New Roman" w:hAnsi="Times New Roman"/>
          <w:b w:val="0"/>
          <w:szCs w:val="24"/>
        </w:rPr>
        <w:t xml:space="preserve">e study. </w:t>
      </w:r>
      <w:r w:rsidR="001528CE">
        <w:rPr>
          <w:rFonts w:ascii="Times New Roman" w:hAnsi="Times New Roman"/>
          <w:b w:val="0"/>
          <w:szCs w:val="24"/>
        </w:rPr>
        <w:t xml:space="preserve">Dogs were </w:t>
      </w:r>
      <w:r w:rsidR="00955A23">
        <w:rPr>
          <w:rFonts w:ascii="Times New Roman" w:hAnsi="Times New Roman"/>
          <w:b w:val="0"/>
          <w:szCs w:val="24"/>
        </w:rPr>
        <w:t xml:space="preserve">also </w:t>
      </w:r>
      <w:r w:rsidR="001528CE">
        <w:rPr>
          <w:rFonts w:ascii="Times New Roman" w:hAnsi="Times New Roman"/>
          <w:b w:val="0"/>
          <w:szCs w:val="24"/>
        </w:rPr>
        <w:t xml:space="preserve">to be removed from the study if they demonstrated illness, obvious discomfort or other adverse effects </w:t>
      </w:r>
      <w:r w:rsidR="001528CE" w:rsidRPr="00A719E3">
        <w:rPr>
          <w:rFonts w:ascii="Times New Roman" w:hAnsi="Times New Roman"/>
          <w:b w:val="0"/>
          <w:szCs w:val="24"/>
        </w:rPr>
        <w:t xml:space="preserve">deemed sufficient by the attending veterinarian to warrant rescue </w:t>
      </w:r>
      <w:r w:rsidR="001528CE">
        <w:rPr>
          <w:rFonts w:ascii="Times New Roman" w:hAnsi="Times New Roman"/>
          <w:b w:val="0"/>
          <w:szCs w:val="24"/>
        </w:rPr>
        <w:t>analgesia, rest or surgical</w:t>
      </w:r>
      <w:r w:rsidR="001528CE" w:rsidRPr="00A719E3">
        <w:rPr>
          <w:rFonts w:ascii="Times New Roman" w:hAnsi="Times New Roman"/>
          <w:b w:val="0"/>
          <w:szCs w:val="24"/>
        </w:rPr>
        <w:t xml:space="preserve"> intervention</w:t>
      </w:r>
      <w:r w:rsidR="001528CE">
        <w:rPr>
          <w:rFonts w:ascii="Times New Roman" w:hAnsi="Times New Roman"/>
          <w:b w:val="0"/>
          <w:szCs w:val="24"/>
        </w:rPr>
        <w:t>.</w:t>
      </w:r>
      <w:r w:rsidR="001528CE" w:rsidRPr="00A719E3">
        <w:rPr>
          <w:rFonts w:ascii="Times New Roman" w:hAnsi="Times New Roman"/>
          <w:b w:val="0"/>
          <w:szCs w:val="24"/>
        </w:rPr>
        <w:t xml:space="preserve">  </w:t>
      </w:r>
      <w:r w:rsidR="001528CE">
        <w:rPr>
          <w:rFonts w:ascii="Times New Roman" w:hAnsi="Times New Roman"/>
          <w:b w:val="0"/>
          <w:szCs w:val="24"/>
        </w:rPr>
        <w:t xml:space="preserve">This study received approval </w:t>
      </w:r>
      <w:r w:rsidR="00955A23">
        <w:rPr>
          <w:rFonts w:ascii="Times New Roman" w:hAnsi="Times New Roman"/>
          <w:b w:val="0"/>
          <w:szCs w:val="24"/>
        </w:rPr>
        <w:t>by</w:t>
      </w:r>
      <w:r w:rsidR="001528CE">
        <w:rPr>
          <w:rFonts w:ascii="Times New Roman" w:hAnsi="Times New Roman"/>
          <w:b w:val="0"/>
          <w:szCs w:val="24"/>
        </w:rPr>
        <w:t xml:space="preserve"> the </w:t>
      </w:r>
      <w:proofErr w:type="spellStart"/>
      <w:r w:rsidR="00B972FA">
        <w:rPr>
          <w:rFonts w:ascii="Times New Roman" w:hAnsi="Times New Roman"/>
          <w:b w:val="0"/>
          <w:szCs w:val="24"/>
        </w:rPr>
        <w:t>DoD</w:t>
      </w:r>
      <w:proofErr w:type="spellEnd"/>
      <w:r w:rsidR="00B972FA">
        <w:rPr>
          <w:rFonts w:ascii="Times New Roman" w:hAnsi="Times New Roman"/>
          <w:b w:val="0"/>
          <w:szCs w:val="24"/>
        </w:rPr>
        <w:t xml:space="preserve"> Military Working Dog Veterinary Services</w:t>
      </w:r>
      <w:r w:rsidR="00955A23">
        <w:rPr>
          <w:rFonts w:ascii="Times New Roman" w:hAnsi="Times New Roman"/>
          <w:b w:val="0"/>
          <w:szCs w:val="24"/>
        </w:rPr>
        <w:t xml:space="preserve"> Institutional Animal Care and Use C</w:t>
      </w:r>
      <w:r w:rsidR="001528CE">
        <w:rPr>
          <w:rFonts w:ascii="Times New Roman" w:hAnsi="Times New Roman"/>
          <w:b w:val="0"/>
          <w:szCs w:val="24"/>
        </w:rPr>
        <w:t xml:space="preserve">ommittee prior to </w:t>
      </w:r>
      <w:r w:rsidR="00955A23">
        <w:rPr>
          <w:rFonts w:ascii="Times New Roman" w:hAnsi="Times New Roman"/>
          <w:b w:val="0"/>
          <w:szCs w:val="24"/>
        </w:rPr>
        <w:t xml:space="preserve">initiating the experimental design. </w:t>
      </w:r>
      <w:r w:rsidR="001528CE">
        <w:rPr>
          <w:rFonts w:ascii="Times New Roman" w:hAnsi="Times New Roman"/>
          <w:b w:val="0"/>
          <w:szCs w:val="24"/>
        </w:rPr>
        <w:t xml:space="preserve">  </w:t>
      </w:r>
    </w:p>
    <w:p w14:paraId="46C96134" w14:textId="77777777" w:rsidR="006C1DE9" w:rsidRDefault="006C1DE9" w:rsidP="005069D1">
      <w:pPr>
        <w:pStyle w:val="BodyTextIndent2"/>
        <w:spacing w:line="480" w:lineRule="auto"/>
        <w:ind w:firstLine="0"/>
        <w:contextualSpacing/>
        <w:jc w:val="both"/>
        <w:rPr>
          <w:rFonts w:ascii="Times New Roman" w:hAnsi="Times New Roman"/>
          <w:b w:val="0"/>
          <w:szCs w:val="24"/>
        </w:rPr>
      </w:pPr>
    </w:p>
    <w:p w14:paraId="36A2D91D" w14:textId="77777777" w:rsidR="00CD3A89" w:rsidRPr="00F90191" w:rsidRDefault="00F80E0F" w:rsidP="005069D1">
      <w:pPr>
        <w:pStyle w:val="BodyTextIndent2"/>
        <w:spacing w:line="480" w:lineRule="auto"/>
        <w:ind w:firstLine="0"/>
        <w:contextualSpacing/>
        <w:jc w:val="both"/>
        <w:rPr>
          <w:rFonts w:ascii="Times New Roman" w:hAnsi="Times New Roman"/>
          <w:szCs w:val="24"/>
        </w:rPr>
      </w:pPr>
      <w:r>
        <w:rPr>
          <w:rFonts w:ascii="Times New Roman" w:hAnsi="Times New Roman"/>
          <w:szCs w:val="24"/>
        </w:rPr>
        <w:t>Outcome Measures</w:t>
      </w:r>
      <w:r w:rsidR="00CD3A89" w:rsidRPr="00A719E3">
        <w:rPr>
          <w:rFonts w:ascii="Times New Roman" w:hAnsi="Times New Roman"/>
          <w:b w:val="0"/>
          <w:szCs w:val="24"/>
        </w:rPr>
        <w:t xml:space="preserve"> </w:t>
      </w:r>
    </w:p>
    <w:p w14:paraId="2070037B" w14:textId="77777777" w:rsidR="00CD3A89" w:rsidRPr="00A719E3" w:rsidRDefault="00CD3A89" w:rsidP="005069D1">
      <w:pPr>
        <w:pStyle w:val="BodyTextIndent2"/>
        <w:spacing w:line="480" w:lineRule="auto"/>
        <w:ind w:left="1440"/>
        <w:contextualSpacing/>
        <w:jc w:val="both"/>
        <w:rPr>
          <w:rFonts w:ascii="Times New Roman" w:hAnsi="Times New Roman"/>
          <w:b w:val="0"/>
          <w:szCs w:val="24"/>
        </w:rPr>
      </w:pPr>
    </w:p>
    <w:p w14:paraId="04424647" w14:textId="5BE4AE83" w:rsidR="00F90191" w:rsidRPr="00A719E3" w:rsidRDefault="00495E24" w:rsidP="005069D1">
      <w:pPr>
        <w:pStyle w:val="BodyTextIndent2"/>
        <w:spacing w:line="480" w:lineRule="auto"/>
        <w:ind w:firstLine="0"/>
        <w:contextualSpacing/>
        <w:jc w:val="both"/>
        <w:rPr>
          <w:rFonts w:ascii="Times New Roman" w:hAnsi="Times New Roman"/>
          <w:b w:val="0"/>
          <w:szCs w:val="24"/>
        </w:rPr>
      </w:pPr>
      <w:r>
        <w:rPr>
          <w:rFonts w:ascii="Times New Roman" w:hAnsi="Times New Roman"/>
          <w:b w:val="0"/>
          <w:szCs w:val="24"/>
        </w:rPr>
        <w:t>A single observer</w:t>
      </w:r>
      <w:r w:rsidR="00E54632">
        <w:rPr>
          <w:rFonts w:ascii="Times New Roman" w:hAnsi="Times New Roman"/>
          <w:b w:val="0"/>
          <w:szCs w:val="24"/>
        </w:rPr>
        <w:t xml:space="preserve"> </w:t>
      </w:r>
      <w:r w:rsidR="00E54632" w:rsidRPr="00955A23">
        <w:rPr>
          <w:rFonts w:ascii="Times New Roman" w:hAnsi="Times New Roman"/>
          <w:b w:val="0"/>
          <w:szCs w:val="24"/>
          <w:highlight w:val="yellow"/>
        </w:rPr>
        <w:t>(S.M.)</w:t>
      </w:r>
      <w:r>
        <w:rPr>
          <w:rFonts w:ascii="Times New Roman" w:hAnsi="Times New Roman"/>
          <w:b w:val="0"/>
          <w:szCs w:val="24"/>
        </w:rPr>
        <w:t xml:space="preserve"> </w:t>
      </w:r>
      <w:r w:rsidR="00B972FA">
        <w:rPr>
          <w:rFonts w:ascii="Times New Roman" w:hAnsi="Times New Roman"/>
          <w:b w:val="0"/>
          <w:szCs w:val="24"/>
        </w:rPr>
        <w:t>completed</w:t>
      </w:r>
      <w:r>
        <w:rPr>
          <w:rFonts w:ascii="Times New Roman" w:hAnsi="Times New Roman"/>
          <w:b w:val="0"/>
          <w:szCs w:val="24"/>
        </w:rPr>
        <w:t xml:space="preserve"> a </w:t>
      </w:r>
      <w:r w:rsidR="00B972FA">
        <w:rPr>
          <w:rFonts w:ascii="Times New Roman" w:hAnsi="Times New Roman"/>
          <w:b w:val="0"/>
          <w:szCs w:val="24"/>
        </w:rPr>
        <w:t xml:space="preserve">baseline </w:t>
      </w:r>
      <w:r>
        <w:rPr>
          <w:rFonts w:ascii="Times New Roman" w:hAnsi="Times New Roman"/>
          <w:b w:val="0"/>
          <w:szCs w:val="24"/>
        </w:rPr>
        <w:t xml:space="preserve">functional assessment </w:t>
      </w:r>
      <w:r w:rsidR="00B972FA">
        <w:rPr>
          <w:rFonts w:ascii="Times New Roman" w:hAnsi="Times New Roman"/>
          <w:b w:val="0"/>
          <w:szCs w:val="24"/>
        </w:rPr>
        <w:t xml:space="preserve">and </w:t>
      </w:r>
      <w:r w:rsidR="007511E0" w:rsidRPr="007511E0">
        <w:rPr>
          <w:rFonts w:ascii="Times New Roman" w:hAnsi="Times New Roman"/>
          <w:b w:val="0"/>
          <w:szCs w:val="24"/>
          <w:lang w:val="en-GB"/>
        </w:rPr>
        <w:t xml:space="preserve">visual </w:t>
      </w:r>
      <w:proofErr w:type="spellStart"/>
      <w:r w:rsidR="007511E0" w:rsidRPr="007511E0">
        <w:rPr>
          <w:rFonts w:ascii="Times New Roman" w:hAnsi="Times New Roman"/>
          <w:b w:val="0"/>
          <w:szCs w:val="24"/>
          <w:lang w:val="en-GB"/>
        </w:rPr>
        <w:t>analog</w:t>
      </w:r>
      <w:proofErr w:type="spellEnd"/>
      <w:r w:rsidR="007511E0" w:rsidRPr="007511E0">
        <w:rPr>
          <w:rFonts w:ascii="Times New Roman" w:hAnsi="Times New Roman"/>
          <w:b w:val="0"/>
          <w:szCs w:val="24"/>
          <w:lang w:val="en-GB"/>
        </w:rPr>
        <w:t xml:space="preserve"> scale</w:t>
      </w:r>
      <w:r w:rsidR="007511E0">
        <w:rPr>
          <w:rFonts w:ascii="Times New Roman" w:hAnsi="Times New Roman"/>
          <w:szCs w:val="24"/>
          <w:lang w:val="en-GB"/>
        </w:rPr>
        <w:t xml:space="preserve"> (</w:t>
      </w:r>
      <w:r w:rsidR="00B972FA">
        <w:rPr>
          <w:rFonts w:ascii="Times New Roman" w:hAnsi="Times New Roman"/>
          <w:b w:val="0"/>
          <w:szCs w:val="24"/>
        </w:rPr>
        <w:t>VAS</w:t>
      </w:r>
      <w:r w:rsidR="007511E0">
        <w:rPr>
          <w:rFonts w:ascii="Times New Roman" w:hAnsi="Times New Roman"/>
          <w:b w:val="0"/>
          <w:szCs w:val="24"/>
        </w:rPr>
        <w:t>)</w:t>
      </w:r>
      <w:r w:rsidR="00B972FA">
        <w:rPr>
          <w:rFonts w:ascii="Times New Roman" w:hAnsi="Times New Roman"/>
          <w:b w:val="0"/>
          <w:szCs w:val="24"/>
        </w:rPr>
        <w:t xml:space="preserve"> </w:t>
      </w:r>
      <w:r w:rsidR="007511E0">
        <w:rPr>
          <w:rFonts w:ascii="Times New Roman" w:hAnsi="Times New Roman"/>
          <w:b w:val="0"/>
          <w:szCs w:val="24"/>
        </w:rPr>
        <w:t xml:space="preserve">assessment </w:t>
      </w:r>
      <w:r w:rsidR="00B972FA">
        <w:rPr>
          <w:rFonts w:ascii="Times New Roman" w:hAnsi="Times New Roman"/>
          <w:b w:val="0"/>
          <w:szCs w:val="24"/>
        </w:rPr>
        <w:t xml:space="preserve">for lumbosacral pain </w:t>
      </w:r>
      <w:r w:rsidR="00955A23">
        <w:rPr>
          <w:rFonts w:ascii="Times New Roman" w:hAnsi="Times New Roman"/>
          <w:b w:val="0"/>
          <w:szCs w:val="24"/>
        </w:rPr>
        <w:t xml:space="preserve">in </w:t>
      </w:r>
      <w:r>
        <w:rPr>
          <w:rFonts w:ascii="Times New Roman" w:hAnsi="Times New Roman"/>
          <w:b w:val="0"/>
          <w:szCs w:val="24"/>
        </w:rPr>
        <w:t xml:space="preserve">all dogs </w:t>
      </w:r>
      <w:r w:rsidR="00B972FA">
        <w:rPr>
          <w:rFonts w:ascii="Times New Roman" w:hAnsi="Times New Roman"/>
          <w:b w:val="0"/>
          <w:szCs w:val="24"/>
        </w:rPr>
        <w:t>after the ten-week period of baseline activity</w:t>
      </w:r>
      <w:r>
        <w:rPr>
          <w:rFonts w:ascii="Times New Roman" w:hAnsi="Times New Roman"/>
          <w:b w:val="0"/>
          <w:szCs w:val="24"/>
        </w:rPr>
        <w:t xml:space="preserve">, </w:t>
      </w:r>
      <w:r w:rsidR="00B972FA">
        <w:rPr>
          <w:rFonts w:ascii="Times New Roman" w:hAnsi="Times New Roman"/>
          <w:b w:val="0"/>
          <w:szCs w:val="24"/>
        </w:rPr>
        <w:t>followed by radiographic and CT imaging</w:t>
      </w:r>
      <w:r>
        <w:rPr>
          <w:rFonts w:ascii="Times New Roman" w:hAnsi="Times New Roman"/>
          <w:b w:val="0"/>
          <w:szCs w:val="24"/>
        </w:rPr>
        <w:t xml:space="preserve">.  </w:t>
      </w:r>
      <w:r w:rsidR="00B972FA">
        <w:rPr>
          <w:rFonts w:ascii="Times New Roman" w:hAnsi="Times New Roman"/>
          <w:b w:val="0"/>
          <w:szCs w:val="24"/>
        </w:rPr>
        <w:t>The following VAS scoring guidelines were provided to the assessor</w:t>
      </w:r>
      <w:r w:rsidR="00F90191" w:rsidRPr="00A719E3">
        <w:rPr>
          <w:rFonts w:ascii="Times New Roman" w:hAnsi="Times New Roman"/>
          <w:b w:val="0"/>
          <w:szCs w:val="24"/>
        </w:rPr>
        <w:t>:</w:t>
      </w:r>
    </w:p>
    <w:p w14:paraId="7D8EB4EE" w14:textId="6F07D072" w:rsidR="00F90191" w:rsidRPr="00A719E3" w:rsidRDefault="007511E0" w:rsidP="005069D1">
      <w:pPr>
        <w:pStyle w:val="BodyTextIndent2"/>
        <w:numPr>
          <w:ilvl w:val="0"/>
          <w:numId w:val="5"/>
        </w:numPr>
        <w:spacing w:line="480" w:lineRule="auto"/>
        <w:contextualSpacing/>
        <w:jc w:val="both"/>
        <w:rPr>
          <w:rFonts w:ascii="Times New Roman" w:hAnsi="Times New Roman"/>
          <w:b w:val="0"/>
          <w:szCs w:val="24"/>
        </w:rPr>
      </w:pPr>
      <w:r>
        <w:rPr>
          <w:rFonts w:ascii="Times New Roman" w:hAnsi="Times New Roman"/>
          <w:b w:val="0"/>
          <w:szCs w:val="24"/>
        </w:rPr>
        <w:lastRenderedPageBreak/>
        <w:t>The VAS was d</w:t>
      </w:r>
      <w:r w:rsidR="00F90191" w:rsidRPr="00A719E3">
        <w:rPr>
          <w:rFonts w:ascii="Times New Roman" w:hAnsi="Times New Roman"/>
          <w:b w:val="0"/>
          <w:szCs w:val="24"/>
        </w:rPr>
        <w:t xml:space="preserve">efined </w:t>
      </w:r>
      <w:r w:rsidR="00F90191" w:rsidRPr="00A719E3">
        <w:rPr>
          <w:rFonts w:ascii="Times New Roman" w:hAnsi="Times New Roman"/>
          <w:b w:val="0"/>
          <w:szCs w:val="24"/>
        </w:rPr>
        <w:t>using the numbe</w:t>
      </w:r>
      <w:r w:rsidR="00113039">
        <w:rPr>
          <w:rFonts w:ascii="Times New Roman" w:hAnsi="Times New Roman"/>
          <w:b w:val="0"/>
          <w:szCs w:val="24"/>
        </w:rPr>
        <w:t>r of millimeters past zero on a</w:t>
      </w:r>
      <w:r w:rsidR="00F90191" w:rsidRPr="00A719E3">
        <w:rPr>
          <w:rFonts w:ascii="Times New Roman" w:hAnsi="Times New Roman"/>
          <w:b w:val="0"/>
          <w:szCs w:val="24"/>
        </w:rPr>
        <w:t xml:space="preserve"> continuous </w:t>
      </w:r>
      <w:r w:rsidR="00F90191" w:rsidRPr="00A719E3">
        <w:rPr>
          <w:rFonts w:ascii="Times New Roman" w:hAnsi="Times New Roman"/>
          <w:b w:val="0"/>
          <w:szCs w:val="24"/>
        </w:rPr>
        <w:t>100mm line with “no pain” marked at zero and “maximum possible pain” marked at 100.</w:t>
      </w:r>
    </w:p>
    <w:p w14:paraId="66C015EE" w14:textId="0378C39A" w:rsidR="00F90191" w:rsidRPr="00A719E3" w:rsidRDefault="00F90191" w:rsidP="005069D1">
      <w:pPr>
        <w:pStyle w:val="BodyTextIndent2"/>
        <w:numPr>
          <w:ilvl w:val="0"/>
          <w:numId w:val="5"/>
        </w:numPr>
        <w:spacing w:line="480" w:lineRule="auto"/>
        <w:contextualSpacing/>
        <w:jc w:val="both"/>
        <w:rPr>
          <w:rFonts w:ascii="Times New Roman" w:hAnsi="Times New Roman"/>
          <w:b w:val="0"/>
          <w:szCs w:val="24"/>
        </w:rPr>
      </w:pPr>
      <w:r w:rsidRPr="00A719E3">
        <w:rPr>
          <w:rFonts w:ascii="Times New Roman" w:hAnsi="Times New Roman"/>
          <w:b w:val="0"/>
          <w:szCs w:val="24"/>
        </w:rPr>
        <w:t xml:space="preserve">VAS </w:t>
      </w:r>
      <w:r w:rsidR="00955A23">
        <w:rPr>
          <w:rFonts w:ascii="Times New Roman" w:hAnsi="Times New Roman"/>
          <w:b w:val="0"/>
          <w:szCs w:val="24"/>
        </w:rPr>
        <w:t>score was</w:t>
      </w:r>
      <w:r w:rsidRPr="00A719E3">
        <w:rPr>
          <w:rFonts w:ascii="Times New Roman" w:hAnsi="Times New Roman"/>
          <w:b w:val="0"/>
          <w:szCs w:val="24"/>
        </w:rPr>
        <w:t xml:space="preserve"> based </w:t>
      </w:r>
      <w:r w:rsidRPr="00A719E3">
        <w:rPr>
          <w:rFonts w:ascii="Times New Roman" w:hAnsi="Times New Roman"/>
          <w:b w:val="0"/>
          <w:szCs w:val="24"/>
        </w:rPr>
        <w:t xml:space="preserve">on subjective evaluation of physical exam </w:t>
      </w:r>
      <w:r w:rsidR="00955A23">
        <w:rPr>
          <w:rFonts w:ascii="Times New Roman" w:hAnsi="Times New Roman"/>
          <w:b w:val="0"/>
          <w:szCs w:val="24"/>
        </w:rPr>
        <w:t>findings, including:</w:t>
      </w:r>
      <w:r w:rsidRPr="00A719E3">
        <w:rPr>
          <w:rFonts w:ascii="Times New Roman" w:hAnsi="Times New Roman"/>
          <w:b w:val="0"/>
          <w:szCs w:val="24"/>
        </w:rPr>
        <w:t xml:space="preserve">  </w:t>
      </w:r>
    </w:p>
    <w:p w14:paraId="721634E2" w14:textId="77777777" w:rsidR="00F90191" w:rsidRPr="00A719E3" w:rsidRDefault="00F90191" w:rsidP="005069D1">
      <w:pPr>
        <w:pStyle w:val="BodyTextIndent2"/>
        <w:numPr>
          <w:ilvl w:val="1"/>
          <w:numId w:val="5"/>
        </w:numPr>
        <w:spacing w:line="480" w:lineRule="auto"/>
        <w:contextualSpacing/>
        <w:jc w:val="both"/>
        <w:rPr>
          <w:rFonts w:ascii="Times New Roman" w:hAnsi="Times New Roman"/>
          <w:b w:val="0"/>
          <w:szCs w:val="24"/>
        </w:rPr>
      </w:pPr>
      <w:r w:rsidRPr="00A719E3">
        <w:rPr>
          <w:rFonts w:ascii="Times New Roman" w:hAnsi="Times New Roman"/>
          <w:b w:val="0"/>
          <w:szCs w:val="24"/>
        </w:rPr>
        <w:t>pain on lordosis test (hyperextension) of the lumbar spine with hips in flexion</w:t>
      </w:r>
    </w:p>
    <w:p w14:paraId="58F7B1BE" w14:textId="77777777" w:rsidR="00F90191" w:rsidRPr="00A719E3" w:rsidRDefault="00F90191" w:rsidP="005069D1">
      <w:pPr>
        <w:pStyle w:val="BodyTextIndent2"/>
        <w:numPr>
          <w:ilvl w:val="1"/>
          <w:numId w:val="5"/>
        </w:numPr>
        <w:spacing w:line="480" w:lineRule="auto"/>
        <w:contextualSpacing/>
        <w:jc w:val="both"/>
        <w:rPr>
          <w:rFonts w:ascii="Times New Roman" w:hAnsi="Times New Roman"/>
          <w:b w:val="0"/>
          <w:szCs w:val="24"/>
        </w:rPr>
      </w:pPr>
      <w:r w:rsidRPr="00A719E3">
        <w:rPr>
          <w:rFonts w:ascii="Times New Roman" w:hAnsi="Times New Roman"/>
          <w:b w:val="0"/>
          <w:szCs w:val="24"/>
        </w:rPr>
        <w:t>pain upon mildly or moderately applied ventral digital pressure over the L7-S1 disc space or articular facets</w:t>
      </w:r>
    </w:p>
    <w:p w14:paraId="316AB8BD" w14:textId="77777777" w:rsidR="00F90191" w:rsidRDefault="00F90191" w:rsidP="005069D1">
      <w:pPr>
        <w:pStyle w:val="BodyTextIndent2"/>
        <w:numPr>
          <w:ilvl w:val="1"/>
          <w:numId w:val="5"/>
        </w:numPr>
        <w:spacing w:line="480" w:lineRule="auto"/>
        <w:contextualSpacing/>
        <w:jc w:val="both"/>
        <w:rPr>
          <w:rFonts w:ascii="Times New Roman" w:hAnsi="Times New Roman"/>
          <w:b w:val="0"/>
          <w:szCs w:val="24"/>
        </w:rPr>
      </w:pPr>
      <w:r w:rsidRPr="00A719E3">
        <w:rPr>
          <w:rFonts w:ascii="Times New Roman" w:hAnsi="Times New Roman"/>
          <w:b w:val="0"/>
          <w:szCs w:val="24"/>
        </w:rPr>
        <w:t xml:space="preserve">subjective lameness identified in one or both pelvic limbs that cannot be attributed to any orthopedic findings on physical exam at a walk or trot on a flat horizontal surface or in circling in clockwise and counterclockwise directions at a walk and trot.  Circles should have a diameter of approximately 6-8 feet around </w:t>
      </w:r>
      <w:r w:rsidR="00213455">
        <w:rPr>
          <w:rFonts w:ascii="Times New Roman" w:hAnsi="Times New Roman"/>
          <w:b w:val="0"/>
          <w:szCs w:val="24"/>
        </w:rPr>
        <w:t>the handler</w:t>
      </w:r>
    </w:p>
    <w:p w14:paraId="663E0805" w14:textId="77777777" w:rsidR="007A0579" w:rsidRPr="007A0579" w:rsidRDefault="00213455" w:rsidP="005069D1">
      <w:pPr>
        <w:pStyle w:val="BodyTextIndent2"/>
        <w:numPr>
          <w:ilvl w:val="1"/>
          <w:numId w:val="5"/>
        </w:numPr>
        <w:spacing w:line="480" w:lineRule="auto"/>
        <w:contextualSpacing/>
        <w:jc w:val="both"/>
        <w:rPr>
          <w:rFonts w:ascii="Times New Roman" w:hAnsi="Times New Roman"/>
          <w:b w:val="0"/>
          <w:szCs w:val="24"/>
        </w:rPr>
      </w:pPr>
      <w:r>
        <w:rPr>
          <w:rFonts w:ascii="Times New Roman" w:hAnsi="Times New Roman"/>
          <w:b w:val="0"/>
          <w:szCs w:val="24"/>
        </w:rPr>
        <w:t>p</w:t>
      </w:r>
      <w:r w:rsidR="00F90191" w:rsidRPr="00F90191">
        <w:rPr>
          <w:rFonts w:ascii="Times New Roman" w:hAnsi="Times New Roman"/>
          <w:b w:val="0"/>
          <w:szCs w:val="24"/>
        </w:rPr>
        <w:t>ain o</w:t>
      </w:r>
      <w:r>
        <w:rPr>
          <w:rFonts w:ascii="Times New Roman" w:hAnsi="Times New Roman"/>
          <w:b w:val="0"/>
          <w:szCs w:val="24"/>
        </w:rPr>
        <w:t>n dorsal tail base elevation</w:t>
      </w:r>
    </w:p>
    <w:p w14:paraId="74C68E17" w14:textId="77777777" w:rsidR="00E54632" w:rsidRDefault="00B3572A" w:rsidP="005069D1">
      <w:pPr>
        <w:jc w:val="both"/>
        <w:rPr>
          <w:rFonts w:ascii="Times New Roman" w:hAnsi="Times New Roman"/>
          <w:b/>
          <w:szCs w:val="24"/>
        </w:rPr>
      </w:pPr>
      <w:r>
        <w:rPr>
          <w:rFonts w:ascii="Times New Roman" w:hAnsi="Times New Roman"/>
          <w:b/>
          <w:szCs w:val="24"/>
        </w:rPr>
        <w:tab/>
      </w:r>
    </w:p>
    <w:p w14:paraId="0046063D" w14:textId="521EA91D" w:rsidR="00113039" w:rsidRPr="00A719E3" w:rsidRDefault="00113039" w:rsidP="005069D1">
      <w:pPr>
        <w:pStyle w:val="BodyTextIndent2"/>
        <w:spacing w:line="480" w:lineRule="auto"/>
        <w:ind w:firstLine="0"/>
        <w:contextualSpacing/>
        <w:jc w:val="both"/>
        <w:rPr>
          <w:rFonts w:ascii="Times New Roman" w:hAnsi="Times New Roman"/>
          <w:b w:val="0"/>
          <w:szCs w:val="24"/>
        </w:rPr>
      </w:pPr>
      <w:r>
        <w:rPr>
          <w:rFonts w:ascii="Times New Roman" w:hAnsi="Times New Roman"/>
          <w:b w:val="0"/>
          <w:szCs w:val="24"/>
        </w:rPr>
        <w:t xml:space="preserve">Following each VAS scoring </w:t>
      </w:r>
      <w:r>
        <w:rPr>
          <w:rFonts w:ascii="Times New Roman" w:hAnsi="Times New Roman"/>
          <w:b w:val="0"/>
          <w:szCs w:val="24"/>
        </w:rPr>
        <w:t xml:space="preserve">assessment, the same evaluator observed each dog performing normal tasks required for search and detection training or operations.  Assessment was captured quantitatively using a </w:t>
      </w:r>
      <w:r w:rsidR="00F94241">
        <w:rPr>
          <w:rFonts w:ascii="Times New Roman" w:hAnsi="Times New Roman"/>
          <w:b w:val="0"/>
          <w:szCs w:val="24"/>
        </w:rPr>
        <w:t xml:space="preserve">10-item </w:t>
      </w:r>
      <w:r w:rsidR="00EE7B26">
        <w:rPr>
          <w:rFonts w:ascii="Times New Roman" w:hAnsi="Times New Roman"/>
          <w:b w:val="0"/>
          <w:szCs w:val="24"/>
        </w:rPr>
        <w:t xml:space="preserve">functional </w:t>
      </w:r>
      <w:r w:rsidR="00E15230">
        <w:rPr>
          <w:rFonts w:ascii="Times New Roman" w:hAnsi="Times New Roman"/>
          <w:b w:val="0"/>
          <w:szCs w:val="24"/>
        </w:rPr>
        <w:t xml:space="preserve">assessment </w:t>
      </w:r>
      <w:r>
        <w:rPr>
          <w:rFonts w:ascii="Times New Roman" w:hAnsi="Times New Roman"/>
          <w:b w:val="0"/>
          <w:szCs w:val="24"/>
        </w:rPr>
        <w:t xml:space="preserve">questionnaire </w:t>
      </w:r>
      <w:r w:rsidR="00495E24">
        <w:rPr>
          <w:rFonts w:ascii="Times New Roman" w:hAnsi="Times New Roman"/>
          <w:b w:val="0"/>
          <w:szCs w:val="24"/>
        </w:rPr>
        <w:t xml:space="preserve">designed specifically </w:t>
      </w:r>
      <w:r>
        <w:rPr>
          <w:rFonts w:ascii="Times New Roman" w:hAnsi="Times New Roman"/>
          <w:b w:val="0"/>
          <w:szCs w:val="24"/>
        </w:rPr>
        <w:t xml:space="preserve">for this study </w:t>
      </w:r>
      <w:r w:rsidR="00495E24">
        <w:rPr>
          <w:rFonts w:ascii="Times New Roman" w:hAnsi="Times New Roman"/>
          <w:b w:val="0"/>
          <w:szCs w:val="24"/>
        </w:rPr>
        <w:t>to evaluate military working dogs during tasks required for detection</w:t>
      </w:r>
      <w:r w:rsidR="00F94241">
        <w:rPr>
          <w:rFonts w:ascii="Times New Roman" w:hAnsi="Times New Roman"/>
          <w:b w:val="0"/>
          <w:szCs w:val="24"/>
        </w:rPr>
        <w:t xml:space="preserve"> (</w:t>
      </w:r>
      <w:r w:rsidR="00F94241" w:rsidRPr="00A719E3">
        <w:rPr>
          <w:rFonts w:ascii="Times New Roman" w:hAnsi="Times New Roman"/>
          <w:b w:val="0"/>
          <w:szCs w:val="24"/>
        </w:rPr>
        <w:t xml:space="preserve">Appendix </w:t>
      </w:r>
      <w:r w:rsidR="00A41FA5">
        <w:rPr>
          <w:rFonts w:ascii="Times New Roman" w:hAnsi="Times New Roman"/>
          <w:b w:val="0"/>
          <w:szCs w:val="24"/>
        </w:rPr>
        <w:t>B</w:t>
      </w:r>
      <w:r w:rsidR="00EE7B26">
        <w:rPr>
          <w:rFonts w:ascii="Times New Roman" w:hAnsi="Times New Roman"/>
          <w:b w:val="0"/>
          <w:szCs w:val="24"/>
        </w:rPr>
        <w:t>, MWD Functional Questionnaire</w:t>
      </w:r>
      <w:r w:rsidR="00F94241" w:rsidRPr="00A719E3">
        <w:rPr>
          <w:rFonts w:ascii="Times New Roman" w:hAnsi="Times New Roman"/>
          <w:b w:val="0"/>
          <w:szCs w:val="24"/>
        </w:rPr>
        <w:t>)</w:t>
      </w:r>
      <w:r w:rsidR="00BF04E8">
        <w:rPr>
          <w:rFonts w:ascii="Times New Roman" w:hAnsi="Times New Roman"/>
          <w:b w:val="0"/>
          <w:szCs w:val="24"/>
        </w:rPr>
        <w:t xml:space="preserve">.  </w:t>
      </w:r>
      <w:r w:rsidR="00F94241">
        <w:rPr>
          <w:rFonts w:ascii="Times New Roman" w:hAnsi="Times New Roman"/>
          <w:b w:val="0"/>
          <w:szCs w:val="24"/>
        </w:rPr>
        <w:t>Activities assessed included jumping into a position in which forelimbs were elevated w</w:t>
      </w:r>
      <w:r w:rsidR="00B747F6">
        <w:rPr>
          <w:rFonts w:ascii="Times New Roman" w:hAnsi="Times New Roman"/>
          <w:b w:val="0"/>
          <w:szCs w:val="24"/>
        </w:rPr>
        <w:t>ith feet at the height of the w</w:t>
      </w:r>
      <w:r w:rsidR="00F94241">
        <w:rPr>
          <w:rFonts w:ascii="Times New Roman" w:hAnsi="Times New Roman"/>
          <w:b w:val="0"/>
          <w:szCs w:val="24"/>
        </w:rPr>
        <w:t xml:space="preserve">ithers, jumping onto and off of an obstacle at the approximate height of a vehicle interior, sit-to-stand and sit-to-down, and navigation of obstacles including a </w:t>
      </w:r>
      <w:r w:rsidR="00FD685D">
        <w:rPr>
          <w:rFonts w:ascii="Times New Roman" w:hAnsi="Times New Roman"/>
          <w:b w:val="0"/>
          <w:szCs w:val="24"/>
        </w:rPr>
        <w:t>2-foot</w:t>
      </w:r>
      <w:r w:rsidR="00F94241">
        <w:rPr>
          <w:rFonts w:ascii="Times New Roman" w:hAnsi="Times New Roman"/>
          <w:b w:val="0"/>
          <w:szCs w:val="24"/>
        </w:rPr>
        <w:t xml:space="preserve"> jump, a </w:t>
      </w:r>
      <w:r w:rsidR="00FD685D">
        <w:rPr>
          <w:rFonts w:ascii="Times New Roman" w:hAnsi="Times New Roman"/>
          <w:b w:val="0"/>
          <w:szCs w:val="24"/>
        </w:rPr>
        <w:t xml:space="preserve">double stairway (8 x 23 feet) and an 18-foot narrow </w:t>
      </w:r>
      <w:r w:rsidR="00F94241">
        <w:rPr>
          <w:rFonts w:ascii="Times New Roman" w:hAnsi="Times New Roman"/>
          <w:b w:val="0"/>
          <w:szCs w:val="24"/>
        </w:rPr>
        <w:t xml:space="preserve">dog-walk.  Each dog was encouraged to perform five trials of each activity.  If the assessor observed significant discomfort or inability for the dog to perform the task, the task </w:t>
      </w:r>
      <w:r w:rsidR="00BB1131">
        <w:rPr>
          <w:rFonts w:ascii="Times New Roman" w:hAnsi="Times New Roman"/>
          <w:b w:val="0"/>
          <w:szCs w:val="24"/>
        </w:rPr>
        <w:lastRenderedPageBreak/>
        <w:t xml:space="preserve">ended </w:t>
      </w:r>
      <w:r w:rsidR="00F94241">
        <w:rPr>
          <w:rFonts w:ascii="Times New Roman" w:hAnsi="Times New Roman"/>
          <w:b w:val="0"/>
          <w:szCs w:val="24"/>
        </w:rPr>
        <w:t>without completion of five trial</w:t>
      </w:r>
      <w:r w:rsidR="00BB1131">
        <w:rPr>
          <w:rFonts w:ascii="Times New Roman" w:hAnsi="Times New Roman"/>
          <w:b w:val="0"/>
          <w:szCs w:val="24"/>
        </w:rPr>
        <w:t>s and the assessor completed the question based on the number of trials that had been attempted up to that point</w:t>
      </w:r>
      <w:r w:rsidR="00F94241">
        <w:rPr>
          <w:rFonts w:ascii="Times New Roman" w:hAnsi="Times New Roman"/>
          <w:b w:val="0"/>
          <w:szCs w:val="24"/>
        </w:rPr>
        <w:t xml:space="preserve">.  </w:t>
      </w:r>
      <w:r w:rsidR="00BB1131">
        <w:rPr>
          <w:rFonts w:ascii="Times New Roman" w:hAnsi="Times New Roman"/>
          <w:b w:val="0"/>
          <w:szCs w:val="24"/>
        </w:rPr>
        <w:t xml:space="preserve">All military working dogs had past experience with the obstacle course, as the obstacles </w:t>
      </w:r>
      <w:r w:rsidR="00955A23">
        <w:rPr>
          <w:rFonts w:ascii="Times New Roman" w:hAnsi="Times New Roman"/>
          <w:b w:val="0"/>
          <w:szCs w:val="24"/>
        </w:rPr>
        <w:t xml:space="preserve">are included in their </w:t>
      </w:r>
      <w:r w:rsidR="00BB1131">
        <w:rPr>
          <w:rFonts w:ascii="Times New Roman" w:hAnsi="Times New Roman"/>
          <w:b w:val="0"/>
          <w:szCs w:val="24"/>
        </w:rPr>
        <w:t>normal training protocols.</w:t>
      </w:r>
      <w:r w:rsidR="00E248B9">
        <w:rPr>
          <w:rFonts w:ascii="Times New Roman" w:hAnsi="Times New Roman"/>
          <w:b w:val="0"/>
          <w:szCs w:val="24"/>
        </w:rPr>
        <w:t xml:space="preserve">  </w:t>
      </w:r>
      <w:r>
        <w:rPr>
          <w:rFonts w:ascii="Times New Roman" w:hAnsi="Times New Roman"/>
          <w:b w:val="0"/>
          <w:szCs w:val="24"/>
        </w:rPr>
        <w:t>Both outcome measures (VAS, Functional Q</w:t>
      </w:r>
      <w:r w:rsidR="00955A23">
        <w:rPr>
          <w:rFonts w:ascii="Times New Roman" w:hAnsi="Times New Roman"/>
          <w:b w:val="0"/>
          <w:szCs w:val="24"/>
        </w:rPr>
        <w:t>uestionnaire) were used to</w:t>
      </w:r>
      <w:r>
        <w:rPr>
          <w:rFonts w:ascii="Times New Roman" w:hAnsi="Times New Roman"/>
          <w:b w:val="0"/>
          <w:szCs w:val="24"/>
        </w:rPr>
        <w:t xml:space="preserve"> </w:t>
      </w:r>
      <w:r w:rsidR="00F13136">
        <w:rPr>
          <w:rFonts w:ascii="Times New Roman" w:hAnsi="Times New Roman"/>
          <w:b w:val="0"/>
          <w:szCs w:val="24"/>
        </w:rPr>
        <w:t>assign dogs to</w:t>
      </w:r>
      <w:r>
        <w:rPr>
          <w:rFonts w:ascii="Times New Roman" w:hAnsi="Times New Roman"/>
          <w:b w:val="0"/>
          <w:szCs w:val="24"/>
        </w:rPr>
        <w:t xml:space="preserve"> each study </w:t>
      </w:r>
      <w:r w:rsidR="00955A23">
        <w:rPr>
          <w:rFonts w:ascii="Times New Roman" w:hAnsi="Times New Roman"/>
          <w:b w:val="0"/>
          <w:szCs w:val="24"/>
        </w:rPr>
        <w:t>group</w:t>
      </w:r>
      <w:r w:rsidR="00E15230">
        <w:rPr>
          <w:rFonts w:ascii="Times New Roman" w:hAnsi="Times New Roman"/>
          <w:b w:val="0"/>
          <w:szCs w:val="24"/>
        </w:rPr>
        <w:t xml:space="preserve"> (LS pain positive or LS pain negative)</w:t>
      </w:r>
      <w:r>
        <w:rPr>
          <w:rFonts w:ascii="Times New Roman" w:hAnsi="Times New Roman"/>
          <w:b w:val="0"/>
          <w:szCs w:val="24"/>
        </w:rPr>
        <w:t xml:space="preserve">, as well as to </w:t>
      </w:r>
      <w:r w:rsidR="00F13136">
        <w:rPr>
          <w:rFonts w:ascii="Times New Roman" w:hAnsi="Times New Roman"/>
          <w:b w:val="0"/>
          <w:szCs w:val="24"/>
        </w:rPr>
        <w:t>evaluate</w:t>
      </w:r>
      <w:r>
        <w:rPr>
          <w:rFonts w:ascii="Times New Roman" w:hAnsi="Times New Roman"/>
          <w:b w:val="0"/>
          <w:szCs w:val="24"/>
        </w:rPr>
        <w:t xml:space="preserve"> </w:t>
      </w:r>
      <w:r w:rsidR="00E15230">
        <w:rPr>
          <w:rFonts w:ascii="Times New Roman" w:hAnsi="Times New Roman"/>
          <w:b w:val="0"/>
          <w:szCs w:val="24"/>
        </w:rPr>
        <w:t>progress</w:t>
      </w:r>
      <w:r>
        <w:rPr>
          <w:rFonts w:ascii="Times New Roman" w:hAnsi="Times New Roman"/>
          <w:b w:val="0"/>
          <w:szCs w:val="24"/>
        </w:rPr>
        <w:t xml:space="preserve"> </w:t>
      </w:r>
      <w:r w:rsidR="00E15230">
        <w:rPr>
          <w:rFonts w:ascii="Times New Roman" w:hAnsi="Times New Roman"/>
          <w:b w:val="0"/>
          <w:szCs w:val="24"/>
        </w:rPr>
        <w:t>in dogs with LS pain after</w:t>
      </w:r>
      <w:r>
        <w:rPr>
          <w:rFonts w:ascii="Times New Roman" w:hAnsi="Times New Roman"/>
          <w:b w:val="0"/>
          <w:szCs w:val="24"/>
        </w:rPr>
        <w:t xml:space="preserve"> the 8-week exercise program.</w:t>
      </w:r>
      <w:r w:rsidR="00457B08">
        <w:rPr>
          <w:rFonts w:ascii="Times New Roman" w:hAnsi="Times New Roman"/>
          <w:b w:val="0"/>
          <w:szCs w:val="24"/>
        </w:rPr>
        <w:t xml:space="preserve">  Dogs with a VAS score of less than or equal </w:t>
      </w:r>
      <w:proofErr w:type="gramStart"/>
      <w:r w:rsidR="00457B08">
        <w:rPr>
          <w:rFonts w:ascii="Times New Roman" w:hAnsi="Times New Roman"/>
          <w:b w:val="0"/>
          <w:szCs w:val="24"/>
        </w:rPr>
        <w:t>to  10</w:t>
      </w:r>
      <w:proofErr w:type="gramEnd"/>
      <w:r w:rsidR="00457B08">
        <w:rPr>
          <w:rFonts w:ascii="Times New Roman" w:hAnsi="Times New Roman"/>
          <w:b w:val="0"/>
          <w:szCs w:val="24"/>
        </w:rPr>
        <w:t>% and a Functional Questionnaire score of less than or equal to four were placed in the control study group; dogs with values greater than these were considered “LS pain positive.”</w:t>
      </w:r>
    </w:p>
    <w:p w14:paraId="196A0BA2" w14:textId="77777777" w:rsidR="00CD3A89" w:rsidRDefault="00CD3A89" w:rsidP="005069D1">
      <w:pPr>
        <w:pStyle w:val="BodyTextIndent2"/>
        <w:spacing w:line="480" w:lineRule="auto"/>
        <w:ind w:firstLine="0"/>
        <w:contextualSpacing/>
        <w:jc w:val="both"/>
        <w:rPr>
          <w:rFonts w:ascii="Times New Roman" w:hAnsi="Times New Roman"/>
          <w:b w:val="0"/>
          <w:szCs w:val="24"/>
        </w:rPr>
      </w:pPr>
    </w:p>
    <w:p w14:paraId="144D058C" w14:textId="77777777" w:rsidR="00113039" w:rsidRDefault="00113039" w:rsidP="005069D1">
      <w:pPr>
        <w:pStyle w:val="BodyTextIndent2"/>
        <w:spacing w:line="480" w:lineRule="auto"/>
        <w:ind w:firstLine="0"/>
        <w:contextualSpacing/>
        <w:jc w:val="both"/>
        <w:rPr>
          <w:rFonts w:ascii="Times New Roman" w:hAnsi="Times New Roman"/>
          <w:szCs w:val="24"/>
        </w:rPr>
      </w:pPr>
      <w:r>
        <w:rPr>
          <w:rFonts w:ascii="Times New Roman" w:hAnsi="Times New Roman"/>
          <w:szCs w:val="24"/>
        </w:rPr>
        <w:t>Radiographic and Computed Tomography (CT) Imaging</w:t>
      </w:r>
    </w:p>
    <w:p w14:paraId="69DA7679" w14:textId="77777777" w:rsidR="000D6D8F" w:rsidRPr="00113039" w:rsidRDefault="000D6D8F" w:rsidP="005069D1">
      <w:pPr>
        <w:pStyle w:val="BodyTextIndent2"/>
        <w:spacing w:line="480" w:lineRule="auto"/>
        <w:ind w:firstLine="0"/>
        <w:contextualSpacing/>
        <w:jc w:val="both"/>
        <w:rPr>
          <w:rFonts w:ascii="Times New Roman" w:hAnsi="Times New Roman"/>
          <w:szCs w:val="24"/>
        </w:rPr>
      </w:pPr>
    </w:p>
    <w:p w14:paraId="7CFFEF34" w14:textId="2A91E4B9" w:rsidR="00393A0D" w:rsidRPr="009952CC" w:rsidRDefault="00393A0D" w:rsidP="005069D1">
      <w:pPr>
        <w:pStyle w:val="BodyTextIndent2"/>
        <w:spacing w:line="480" w:lineRule="auto"/>
        <w:ind w:firstLine="0"/>
        <w:contextualSpacing/>
        <w:jc w:val="both"/>
        <w:rPr>
          <w:rFonts w:ascii="Times New Roman" w:hAnsi="Times New Roman"/>
          <w:b w:val="0"/>
          <w:szCs w:val="24"/>
        </w:rPr>
      </w:pPr>
      <w:r>
        <w:rPr>
          <w:rFonts w:ascii="Times New Roman" w:hAnsi="Times New Roman"/>
          <w:b w:val="0"/>
          <w:szCs w:val="24"/>
        </w:rPr>
        <w:t xml:space="preserve">All dogs receiving imaging were sedated with </w:t>
      </w:r>
      <w:proofErr w:type="spellStart"/>
      <w:r>
        <w:rPr>
          <w:rFonts w:ascii="Times New Roman" w:hAnsi="Times New Roman"/>
          <w:b w:val="0"/>
          <w:szCs w:val="24"/>
        </w:rPr>
        <w:t>dexmedetomidine</w:t>
      </w:r>
      <w:proofErr w:type="spellEnd"/>
      <w:r>
        <w:rPr>
          <w:rFonts w:ascii="Times New Roman" w:hAnsi="Times New Roman"/>
          <w:b w:val="0"/>
          <w:szCs w:val="24"/>
        </w:rPr>
        <w:t xml:space="preserve"> </w:t>
      </w:r>
      <w:proofErr w:type="spellStart"/>
      <w:r>
        <w:rPr>
          <w:rFonts w:ascii="Times New Roman" w:hAnsi="Times New Roman"/>
          <w:b w:val="0"/>
          <w:szCs w:val="24"/>
        </w:rPr>
        <w:t>HCl</w:t>
      </w:r>
      <w:proofErr w:type="spellEnd"/>
      <w:r>
        <w:rPr>
          <w:rFonts w:ascii="Times New Roman" w:hAnsi="Times New Roman"/>
          <w:b w:val="0"/>
          <w:szCs w:val="24"/>
        </w:rPr>
        <w:t xml:space="preserve"> (</w:t>
      </w:r>
      <w:proofErr w:type="spellStart"/>
      <w:r>
        <w:rPr>
          <w:rFonts w:ascii="Times New Roman" w:hAnsi="Times New Roman"/>
          <w:b w:val="0"/>
          <w:szCs w:val="24"/>
        </w:rPr>
        <w:t>DexDomitor</w:t>
      </w:r>
      <w:proofErr w:type="spellEnd"/>
      <w:r>
        <w:rPr>
          <w:rFonts w:ascii="Times New Roman" w:hAnsi="Times New Roman"/>
          <w:b w:val="0"/>
          <w:szCs w:val="24"/>
        </w:rPr>
        <w:t xml:space="preserve">®, Pfizer) and </w:t>
      </w:r>
      <w:proofErr w:type="spellStart"/>
      <w:r w:rsidRPr="008C49FA">
        <w:rPr>
          <w:rFonts w:ascii="Times New Roman" w:hAnsi="Times New Roman"/>
          <w:b w:val="0"/>
          <w:szCs w:val="24"/>
        </w:rPr>
        <w:t>butorphanol</w:t>
      </w:r>
      <w:proofErr w:type="spellEnd"/>
      <w:r w:rsidRPr="008C49FA">
        <w:rPr>
          <w:rFonts w:ascii="Times New Roman" w:hAnsi="Times New Roman"/>
          <w:b w:val="0"/>
          <w:szCs w:val="24"/>
        </w:rPr>
        <w:t xml:space="preserve"> at 0.003</w:t>
      </w:r>
      <w:r w:rsidR="009952CC" w:rsidRPr="008C49FA">
        <w:rPr>
          <w:rFonts w:ascii="Times New Roman" w:hAnsi="Times New Roman"/>
          <w:b w:val="0"/>
          <w:szCs w:val="24"/>
        </w:rPr>
        <w:t>-0.007</w:t>
      </w:r>
      <w:r w:rsidRPr="008C49FA">
        <w:rPr>
          <w:rFonts w:ascii="Times New Roman" w:hAnsi="Times New Roman"/>
          <w:b w:val="0"/>
          <w:szCs w:val="24"/>
        </w:rPr>
        <w:t xml:space="preserve"> mg/kg and 0.3mg/kg</w:t>
      </w:r>
      <w:r>
        <w:rPr>
          <w:rFonts w:ascii="Times New Roman" w:hAnsi="Times New Roman"/>
          <w:b w:val="0"/>
          <w:szCs w:val="24"/>
        </w:rPr>
        <w:t xml:space="preserve">, respectively.  </w:t>
      </w:r>
      <w:r w:rsidR="009952CC">
        <w:rPr>
          <w:rFonts w:ascii="Times New Roman" w:hAnsi="Times New Roman"/>
          <w:b w:val="0"/>
          <w:szCs w:val="24"/>
        </w:rPr>
        <w:t xml:space="preserve">Dogs were administered </w:t>
      </w:r>
      <w:proofErr w:type="spellStart"/>
      <w:r w:rsidR="009952CC">
        <w:rPr>
          <w:rFonts w:ascii="Times New Roman" w:hAnsi="Times New Roman"/>
          <w:b w:val="0"/>
          <w:szCs w:val="24"/>
        </w:rPr>
        <w:t>a</w:t>
      </w:r>
      <w:r w:rsidR="00E15230">
        <w:rPr>
          <w:rFonts w:ascii="Times New Roman" w:hAnsi="Times New Roman"/>
          <w:b w:val="0"/>
          <w:szCs w:val="24"/>
        </w:rPr>
        <w:t>tipamezole</w:t>
      </w:r>
      <w:proofErr w:type="spellEnd"/>
      <w:r w:rsidR="00E15230">
        <w:rPr>
          <w:rFonts w:ascii="Times New Roman" w:hAnsi="Times New Roman"/>
          <w:b w:val="0"/>
          <w:szCs w:val="24"/>
        </w:rPr>
        <w:t xml:space="preserve"> (</w:t>
      </w:r>
      <w:proofErr w:type="spellStart"/>
      <w:r w:rsidR="00E15230">
        <w:rPr>
          <w:rFonts w:ascii="Times New Roman" w:hAnsi="Times New Roman"/>
          <w:b w:val="0"/>
          <w:szCs w:val="24"/>
        </w:rPr>
        <w:t>Antisedan</w:t>
      </w:r>
      <w:proofErr w:type="spellEnd"/>
      <w:r w:rsidR="00E15230">
        <w:rPr>
          <w:rFonts w:ascii="Times New Roman" w:hAnsi="Times New Roman"/>
          <w:b w:val="0"/>
          <w:szCs w:val="24"/>
        </w:rPr>
        <w:t>®, Pfizer) at the conclusion of imaging.</w:t>
      </w:r>
    </w:p>
    <w:p w14:paraId="01889BD9" w14:textId="77777777" w:rsidR="00393A0D" w:rsidRDefault="00393A0D" w:rsidP="005069D1">
      <w:pPr>
        <w:pStyle w:val="BodyTextIndent2"/>
        <w:spacing w:line="480" w:lineRule="auto"/>
        <w:ind w:firstLine="0"/>
        <w:contextualSpacing/>
        <w:jc w:val="both"/>
        <w:rPr>
          <w:rFonts w:ascii="Times New Roman" w:hAnsi="Times New Roman"/>
          <w:b w:val="0"/>
          <w:szCs w:val="24"/>
        </w:rPr>
      </w:pPr>
    </w:p>
    <w:p w14:paraId="70CF9458" w14:textId="740B929C" w:rsidR="00CD3A89" w:rsidRDefault="00CD3A89" w:rsidP="005069D1">
      <w:pPr>
        <w:pStyle w:val="BodyTextIndent2"/>
        <w:spacing w:line="480" w:lineRule="auto"/>
        <w:ind w:firstLine="0"/>
        <w:contextualSpacing/>
        <w:jc w:val="both"/>
        <w:rPr>
          <w:rFonts w:ascii="Times New Roman" w:hAnsi="Times New Roman"/>
          <w:b w:val="0"/>
          <w:szCs w:val="24"/>
        </w:rPr>
      </w:pPr>
      <w:r w:rsidRPr="00A719E3">
        <w:rPr>
          <w:rFonts w:ascii="Times New Roman" w:hAnsi="Times New Roman"/>
          <w:b w:val="0"/>
          <w:szCs w:val="24"/>
        </w:rPr>
        <w:t xml:space="preserve">Lateral and </w:t>
      </w:r>
      <w:proofErr w:type="spellStart"/>
      <w:r w:rsidRPr="00A719E3">
        <w:rPr>
          <w:rFonts w:ascii="Times New Roman" w:hAnsi="Times New Roman"/>
          <w:b w:val="0"/>
          <w:szCs w:val="24"/>
        </w:rPr>
        <w:t>ventrodorsal</w:t>
      </w:r>
      <w:proofErr w:type="spellEnd"/>
      <w:r w:rsidRPr="00A719E3">
        <w:rPr>
          <w:rFonts w:ascii="Times New Roman" w:hAnsi="Times New Roman"/>
          <w:b w:val="0"/>
          <w:szCs w:val="24"/>
        </w:rPr>
        <w:t xml:space="preserve"> pelvic limb radiographs </w:t>
      </w:r>
      <w:r w:rsidR="00BF31E6">
        <w:rPr>
          <w:rFonts w:ascii="Times New Roman" w:hAnsi="Times New Roman"/>
          <w:b w:val="0"/>
          <w:szCs w:val="24"/>
        </w:rPr>
        <w:t>were made under sedation pri</w:t>
      </w:r>
      <w:r w:rsidR="00FE2E95">
        <w:rPr>
          <w:rFonts w:ascii="Times New Roman" w:hAnsi="Times New Roman"/>
          <w:b w:val="0"/>
          <w:szCs w:val="24"/>
        </w:rPr>
        <w:t>or to each CT scan.  Dogs were excluded from the study if pelvic films demonstrated radiographic e</w:t>
      </w:r>
      <w:r w:rsidR="00BF31E6">
        <w:rPr>
          <w:rFonts w:ascii="Times New Roman" w:hAnsi="Times New Roman"/>
          <w:b w:val="0"/>
          <w:szCs w:val="24"/>
        </w:rPr>
        <w:t xml:space="preserve">vidence of </w:t>
      </w:r>
      <w:r w:rsidR="00846FFD">
        <w:rPr>
          <w:rFonts w:ascii="Times New Roman" w:hAnsi="Times New Roman"/>
          <w:b w:val="0"/>
          <w:szCs w:val="24"/>
        </w:rPr>
        <w:t>hip osteoarthrit</w:t>
      </w:r>
      <w:r w:rsidR="00FE2E95">
        <w:rPr>
          <w:rFonts w:ascii="Times New Roman" w:hAnsi="Times New Roman"/>
          <w:b w:val="0"/>
          <w:szCs w:val="24"/>
        </w:rPr>
        <w:t xml:space="preserve">is beyond subtle </w:t>
      </w:r>
      <w:r w:rsidR="00FE2E95">
        <w:rPr>
          <w:rFonts w:ascii="Times New Roman" w:hAnsi="Times New Roman"/>
          <w:b w:val="0"/>
          <w:szCs w:val="24"/>
        </w:rPr>
        <w:t>osteophytes</w:t>
      </w:r>
      <w:r w:rsidR="00E15230">
        <w:rPr>
          <w:rFonts w:ascii="Times New Roman" w:hAnsi="Times New Roman"/>
          <w:b w:val="0"/>
          <w:szCs w:val="24"/>
        </w:rPr>
        <w:t>,</w:t>
      </w:r>
      <w:r w:rsidR="00BF31E6">
        <w:rPr>
          <w:rFonts w:ascii="Times New Roman" w:hAnsi="Times New Roman"/>
          <w:b w:val="0"/>
          <w:szCs w:val="24"/>
        </w:rPr>
        <w:t xml:space="preserve"> transitional vertebrae or other musculoskeletal abnormalities expected to</w:t>
      </w:r>
      <w:r w:rsidR="00BF31E6">
        <w:rPr>
          <w:rFonts w:ascii="Times New Roman" w:hAnsi="Times New Roman"/>
          <w:b w:val="0"/>
          <w:szCs w:val="24"/>
        </w:rPr>
        <w:t xml:space="preserve"> </w:t>
      </w:r>
      <w:r w:rsidR="00EE7B26">
        <w:rPr>
          <w:rFonts w:ascii="Times New Roman" w:hAnsi="Times New Roman"/>
          <w:b w:val="0"/>
          <w:szCs w:val="24"/>
        </w:rPr>
        <w:t xml:space="preserve">overlap </w:t>
      </w:r>
      <w:r w:rsidR="00BF31E6">
        <w:rPr>
          <w:rFonts w:ascii="Times New Roman" w:hAnsi="Times New Roman"/>
          <w:b w:val="0"/>
          <w:szCs w:val="24"/>
        </w:rPr>
        <w:t xml:space="preserve">with </w:t>
      </w:r>
      <w:r w:rsidR="00BF31E6">
        <w:rPr>
          <w:rFonts w:ascii="Times New Roman" w:hAnsi="Times New Roman"/>
          <w:b w:val="0"/>
          <w:szCs w:val="24"/>
        </w:rPr>
        <w:t>the clinical si</w:t>
      </w:r>
      <w:r w:rsidR="00FE2E95">
        <w:rPr>
          <w:rFonts w:ascii="Times New Roman" w:hAnsi="Times New Roman"/>
          <w:b w:val="0"/>
          <w:szCs w:val="24"/>
        </w:rPr>
        <w:t>gns of degenerative lumbosacral stenosis.</w:t>
      </w:r>
    </w:p>
    <w:p w14:paraId="667ADCDE" w14:textId="77777777" w:rsidR="007A0579" w:rsidRDefault="007A0579" w:rsidP="005069D1">
      <w:pPr>
        <w:pStyle w:val="BodyTextIndent2"/>
        <w:spacing w:line="480" w:lineRule="auto"/>
        <w:ind w:firstLine="0"/>
        <w:contextualSpacing/>
        <w:jc w:val="both"/>
        <w:rPr>
          <w:rFonts w:ascii="Times New Roman" w:hAnsi="Times New Roman"/>
          <w:b w:val="0"/>
          <w:szCs w:val="24"/>
        </w:rPr>
      </w:pPr>
    </w:p>
    <w:p w14:paraId="1278216B" w14:textId="77777777" w:rsidR="007A0579" w:rsidRDefault="007A0579" w:rsidP="00BF31E6">
      <w:pPr>
        <w:pStyle w:val="BodyTextIndent2"/>
        <w:spacing w:line="480" w:lineRule="auto"/>
        <w:ind w:firstLine="0"/>
        <w:contextualSpacing/>
        <w:rPr>
          <w:rFonts w:ascii="Times New Roman" w:hAnsi="Times New Roman"/>
          <w:b w:val="0"/>
          <w:szCs w:val="24"/>
        </w:rPr>
      </w:pPr>
      <w:r>
        <w:rPr>
          <w:rFonts w:ascii="Times New Roman" w:hAnsi="Times New Roman"/>
          <w:b w:val="0"/>
          <w:szCs w:val="24"/>
        </w:rPr>
        <w:br w:type="textWrapping" w:clear="all"/>
      </w:r>
    </w:p>
    <w:p w14:paraId="6CF5F616" w14:textId="7B45E6FA" w:rsidR="00F35B78" w:rsidRDefault="00C7727F" w:rsidP="00BF31E6">
      <w:pPr>
        <w:pStyle w:val="BodyTextIndent2"/>
        <w:spacing w:line="480" w:lineRule="auto"/>
        <w:ind w:firstLine="0"/>
        <w:contextualSpacing/>
        <w:rPr>
          <w:rFonts w:ascii="Times New Roman" w:hAnsi="Times New Roman"/>
          <w:b w:val="0"/>
          <w:szCs w:val="24"/>
        </w:rPr>
      </w:pPr>
      <w:r>
        <w:rPr>
          <w:rFonts w:ascii="Times New Roman" w:hAnsi="Times New Roman"/>
          <w:b w:val="0"/>
          <w:noProof/>
          <w:szCs w:val="24"/>
        </w:rPr>
        <w:lastRenderedPageBreak/>
        <mc:AlternateContent>
          <mc:Choice Requires="wps">
            <w:drawing>
              <wp:anchor distT="0" distB="0" distL="114300" distR="114300" simplePos="0" relativeHeight="251730944" behindDoc="0" locked="0" layoutInCell="1" allowOverlap="1" wp14:anchorId="43BB10C9" wp14:editId="632063D5">
                <wp:simplePos x="0" y="0"/>
                <wp:positionH relativeFrom="column">
                  <wp:posOffset>-24221</wp:posOffset>
                </wp:positionH>
                <wp:positionV relativeFrom="paragraph">
                  <wp:posOffset>213360</wp:posOffset>
                </wp:positionV>
                <wp:extent cx="771525" cy="9715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771525" cy="971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29FFC5" w14:textId="3FFB0BDF" w:rsidR="00C7727F" w:rsidRPr="002A2706" w:rsidRDefault="00C7727F" w:rsidP="00C7727F">
                            <w:pPr>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9" o:spid="_x0000_s1026" type="#_x0000_t202" style="position:absolute;margin-left:-1.9pt;margin-top:16.8pt;width:60.75pt;height:76.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F+fwIAAGoFAAAOAAAAZHJzL2Uyb0RvYy54bWysVE1PGzEQvVfqf7B8L5ukBErEBqUgqkqo&#10;oELF2fHaZFWvx7WdZNNf32fvbkhpL1S97I5nnsczbz7OL9rGsI3yoSZb8vHRiDNlJVW1fSr5t4fr&#10;dx84C1HYShiyquQ7FfjF/O2b862bqQmtyFTKMzixYbZ1JV/F6GZFEeRKNSIckVMWRk2+ERFH/1RU&#10;XmzhvTHFZDQ6KbbkK+dJqhCgveqMfJ79a61kvNU6qMhMyRFbzF+fv8v0LebnYvbkhVvVsg9D/EMU&#10;jagtHt27uhJRsLWv/3DV1NJTIB2PJDUFaV1LlXNANuPRi2zuV8KpnAvICW5PU/h/buWXzZ1ndVXy&#10;yRlnVjSo0YNqI/tILYMK/GxdmAF27wCMLfSo86APUKa0W+2b9EdCDHYwvduzm7xJKE9Px9PJlDMJ&#10;0xnkaWa/eL7sfIifFDUsCSX3KF7mVGxuQkQggA6Q9Jal69qYXEBj2bbkJ+/h8jcLbhibNCq3Qu8m&#10;JdQFnqW4MyphjP2qNKjI8SdFbkJ1aTzbCLSPkFLZmFPPfoFOKI0gXnOxxz9H9ZrLXR7Dy2Tj/nJT&#10;W/I5+xdhV9+HkHWHB5EHeScxtss298C+rkuqdii3p25ggpPXNYpyI0K8Ex4Tggpj6uMtPtoQyKde&#10;4mxF/uff9AmPxoWVsy0mruThx1p4xZn5bNHSZ+Pj4zSi+XA8PZ3g4A8ty0OLXTeXhKqMsV+czGLC&#10;RzOI2lPziOWwSK/CJKzE2yWPg3gZuz2A5SLVYpFBGEon4o29dzK5TkVKLffQPgrv+r6MaOgvNMym&#10;mL1ozw6bblparCPpOvdu4rljtecfA51bul8+aWMcnjPqeUXOfwEAAP//AwBQSwMEFAAGAAgAAAAh&#10;AMImut/hAAAACQEAAA8AAABkcnMvZG93bnJldi54bWxMj0FLw0AQhe+C/2EZwVu7aYNpiNmUEiiC&#10;6KG1F2+T7DQJZmdjdttGf73bk73N4z3e+yZfT6YXZxpdZ1nBYh6BIK6t7rhRcPjYzlIQziNr7C2T&#10;gh9ysC7u73LMtL3wjs5734hQwi5DBa33Qyalq1sy6OZ2IA7e0Y4GfZBjI/WIl1BuermMokQa7Dgs&#10;tDhQ2VL9tT8ZBa/l9h131dKkv3358nbcDN+HzyelHh+mzTMIT5P/D8MVP6BDEZgqe2LtRK9gFgdy&#10;ryCOExBXf7FagajCkSYJyCKXtx8UfwAAAP//AwBQSwECLQAUAAYACAAAACEAtoM4kv4AAADhAQAA&#10;EwAAAAAAAAAAAAAAAAAAAAAAW0NvbnRlbnRfVHlwZXNdLnhtbFBLAQItABQABgAIAAAAIQA4/SH/&#10;1gAAAJQBAAALAAAAAAAAAAAAAAAAAC8BAABfcmVscy8ucmVsc1BLAQItABQABgAIAAAAIQDdJmF+&#10;fwIAAGoFAAAOAAAAAAAAAAAAAAAAAC4CAABkcnMvZTJvRG9jLnhtbFBLAQItABQABgAIAAAAIQDC&#10;Jrrf4QAAAAkBAAAPAAAAAAAAAAAAAAAAANkEAABkcnMvZG93bnJldi54bWxQSwUGAAAAAAQABADz&#10;AAAA5wUAAAAA&#10;" filled="f" stroked="f" strokeweight=".5pt">
                <v:textbox>
                  <w:txbxContent>
                    <w:p w14:paraId="1929FFC5" w14:textId="3FFB0BDF" w:rsidR="00C7727F" w:rsidRPr="002A2706" w:rsidRDefault="00C7727F" w:rsidP="00C7727F">
                      <w:pPr>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w:pict>
          </mc:Fallback>
        </mc:AlternateContent>
      </w:r>
      <w:r>
        <w:rPr>
          <w:noProof/>
        </w:rPr>
        <w:pict w14:anchorId="7081DC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5pt;margin-top:18.95pt;width:203.85pt;height:268.5pt;z-index:251660288;mso-position-horizontal-relative:text;mso-position-vertical-relative:text">
            <v:imagedata r:id="rId10" o:title=""/>
          </v:shape>
          <o:OLEObject Type="Embed" ProgID="Unknown" ShapeID="_x0000_s1026" DrawAspect="Content" ObjectID="_1469617623" r:id="rId11"/>
        </w:pict>
      </w:r>
      <w:r w:rsidR="002A2706">
        <w:rPr>
          <w:rFonts w:ascii="Times New Roman" w:hAnsi="Times New Roman"/>
          <w:b w:val="0"/>
          <w:noProof/>
          <w:szCs w:val="24"/>
        </w:rPr>
        <mc:AlternateContent>
          <mc:Choice Requires="wps">
            <w:drawing>
              <wp:anchor distT="0" distB="0" distL="114300" distR="114300" simplePos="0" relativeHeight="251665408" behindDoc="0" locked="0" layoutInCell="1" allowOverlap="1" wp14:anchorId="021B7AF3" wp14:editId="4BF5AA5B">
                <wp:simplePos x="0" y="0"/>
                <wp:positionH relativeFrom="column">
                  <wp:posOffset>-2857500</wp:posOffset>
                </wp:positionH>
                <wp:positionV relativeFrom="paragraph">
                  <wp:posOffset>66675</wp:posOffset>
                </wp:positionV>
                <wp:extent cx="771525" cy="971550"/>
                <wp:effectExtent l="0" t="0" r="0" b="0"/>
                <wp:wrapNone/>
                <wp:docPr id="5" name="Text Box 5"/>
                <wp:cNvGraphicFramePr/>
                <a:graphic xmlns:a="http://schemas.openxmlformats.org/drawingml/2006/main">
                  <a:graphicData uri="http://schemas.microsoft.com/office/word/2010/wordprocessingShape">
                    <wps:wsp>
                      <wps:cNvSpPr txBox="1"/>
                      <wps:spPr>
                        <a:xfrm>
                          <a:off x="0" y="0"/>
                          <a:ext cx="771525" cy="971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A93F3C" w14:textId="77777777" w:rsidR="00F718D1" w:rsidRPr="002A2706" w:rsidRDefault="00F718D1">
                            <w:pPr>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2A2706">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225pt;margin-top:5.25pt;width:60.75pt;height: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aCfgIAAGgFAAAOAAAAZHJzL2Uyb0RvYy54bWysVE1PGzEQvVfqf7B8L5ukBErEBqUgqkqo&#10;oELF2fHaZFWvx7WdZNNf32fvbkhpL1S97I5nnsczbz7OL9rGsI3yoSZb8vHRiDNlJVW1fSr5t4fr&#10;dx84C1HYShiyquQ7FfjF/O2b862bqQmtyFTKMzixYbZ1JV/F6GZFEeRKNSIckVMWRk2+ERFH/1RU&#10;XmzhvTHFZDQ6KbbkK+dJqhCgveqMfJ79a61kvNU6qMhMyRFbzF+fv8v0LebnYvbkhVvVsg9D/EMU&#10;jagtHt27uhJRsLWv/3DV1NJTIB2PJDUFaV1LlXNANuPRi2zuV8KpnAvICW5PU/h/buWXzZ1ndVXy&#10;KWdWNCjRg2oj+0gtmyZ2ti7MALp3gMUWalR50AcoU9Kt9k36Ix0GO3je7blNziSUp6fj6QRvSJjO&#10;IE8z98XzZedD/KSoYUkouUfpMqNicxMiAgF0gKS3LF3XxuTyGcu2JT95D5e/WXDD2KRRuRF6Nymh&#10;LvAsxZ1RCWPsV6VBRI4/KXILqkvj2UageYSUysacevYLdEJpBPGaiz3+OarXXO7yGF4mG/eXm9qS&#10;z9m/CLv6PoSsOzyIPMg7ibFdtrkDJkNdl1TtUG5P3bgEJ69rFOVGhHgnPOYDFcbMx1t8tCGQT73E&#10;2Yr8z7/pEx5tCytnW8xbycOPtfCKM/PZoqHPxsfHaUDz4Xh6OsHBH1qWhxa7bi4JVRljuziZxYSP&#10;ZhC1p+YRq2GRXoVJWIm3Sx4H8TJ2WwCrRarFIoMwkk7EG3vvZHKdipRa7qF9FN71fRnR0F9omEwx&#10;e9GeHTbdtLRYR9J17t3Ec8dqzz/GObd0v3rSvjg8Z9Tzgpz/AgAA//8DAFBLAwQUAAYACAAAACEA&#10;NHjq+uMAAAAMAQAADwAAAGRycy9kb3ducmV2LnhtbEyPwU7DMBBE70j8g7VI3FKblFRRiFNVkSok&#10;BIeWXrg5sZtE2OsQu23g61lO9La7M5p9U65nZ9nZTGHwKOFhIYAZbL0esJNweN8mObAQFWplPRoJ&#10;3ybAurq9KVWh/QV35ryPHaMQDIWS0Mc4FpyHtjdOhYUfDZJ29JNTkdap43pSFwp3lqdCrLhTA9KH&#10;Xo2m7k37uT85CS/19k3tmtTlP7Z+fj1uxq/DRybl/d28eQIWzRz/zfCHT+hQEVPjT6gDsxKSx0xQ&#10;mUiKyICRI1mmOU0NXVbLDHhV8usS1S8AAAD//wMAUEsBAi0AFAAGAAgAAAAhALaDOJL+AAAA4QEA&#10;ABMAAAAAAAAAAAAAAAAAAAAAAFtDb250ZW50X1R5cGVzXS54bWxQSwECLQAUAAYACAAAACEAOP0h&#10;/9YAAACUAQAACwAAAAAAAAAAAAAAAAAvAQAAX3JlbHMvLnJlbHNQSwECLQAUAAYACAAAACEAf74G&#10;gn4CAABoBQAADgAAAAAAAAAAAAAAAAAuAgAAZHJzL2Uyb0RvYy54bWxQSwECLQAUAAYACAAAACEA&#10;NHjq+uMAAAAMAQAADwAAAAAAAAAAAAAAAADYBAAAZHJzL2Rvd25yZXYueG1sUEsFBgAAAAAEAAQA&#10;8wAAAOgFAAAAAA==&#10;" filled="f" stroked="f" strokeweight=".5pt">
                <v:textbox>
                  <w:txbxContent>
                    <w:p w14:paraId="64A93F3C" w14:textId="77777777" w:rsidR="00F718D1" w:rsidRPr="002A2706" w:rsidRDefault="00F718D1">
                      <w:pPr>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2A2706">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w:pict>
          </mc:Fallback>
        </mc:AlternateContent>
      </w:r>
      <w:r w:rsidR="00F13136">
        <w:rPr>
          <w:rFonts w:ascii="Times New Roman" w:hAnsi="Times New Roman"/>
          <w:b w:val="0"/>
          <w:noProof/>
          <w:szCs w:val="24"/>
        </w:rPr>
        <mc:AlternateContent>
          <mc:Choice Requires="wps">
            <w:drawing>
              <wp:anchor distT="0" distB="0" distL="114300" distR="114300" simplePos="0" relativeHeight="251667456" behindDoc="0" locked="0" layoutInCell="1" allowOverlap="1" wp14:anchorId="6BD2A353" wp14:editId="6B42C1F0">
                <wp:simplePos x="0" y="0"/>
                <wp:positionH relativeFrom="column">
                  <wp:posOffset>2805521</wp:posOffset>
                </wp:positionH>
                <wp:positionV relativeFrom="paragraph">
                  <wp:posOffset>215265</wp:posOffset>
                </wp:positionV>
                <wp:extent cx="771525" cy="971550"/>
                <wp:effectExtent l="0" t="0" r="0" b="0"/>
                <wp:wrapNone/>
                <wp:docPr id="6" name="Text Box 6"/>
                <wp:cNvGraphicFramePr/>
                <a:graphic xmlns:a="http://schemas.openxmlformats.org/drawingml/2006/main">
                  <a:graphicData uri="http://schemas.microsoft.com/office/word/2010/wordprocessingShape">
                    <wps:wsp>
                      <wps:cNvSpPr txBox="1"/>
                      <wps:spPr>
                        <a:xfrm>
                          <a:off x="0" y="0"/>
                          <a:ext cx="771525" cy="971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AF1E0A" w14:textId="77777777" w:rsidR="00F718D1" w:rsidRPr="002A2706" w:rsidRDefault="00F718D1" w:rsidP="002A2706">
                            <w:pPr>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220.9pt;margin-top:16.95pt;width:60.75pt;height: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vtGfgIAAGgFAAAOAAAAZHJzL2Uyb0RvYy54bWysVE1PGzEQvVfqf7B8L5sEAiVig1IQVSUE&#10;qKHi7HhtsqrX49pOsumv77M3G1LaC1Uvu+OZ5/HMm4+Ly7YxbK18qMmWfHg04ExZSVVtn0v+7fHm&#10;w0fOQhS2EoasKvlWBX45ff/uYuMmakRLMpXyDE5smGxcyZcxuklRBLlUjQhH5JSFUZNvRMTRPxeV&#10;Fxt4b0wxGgxOiw35ynmSKgRorzsjn2b/WisZ77UOKjJTcsQW89fn7yJ9i+mFmDx74Za13IUh/iGK&#10;RtQWj+5dXYso2MrXf7hqaukpkI5HkpqCtK6lyjkgm+HgVTbzpXAq5wJygtvTFP6fW3m3fvCsrkp+&#10;ypkVDUr0qNrIPlHLThM7GxcmAM0dYLGFGlXu9QHKlHSrfZP+SIfBDp63e26TMwnl2dlwPBpzJmE6&#10;hzzO3Bcvl50P8bOihiWh5B6ly4yK9W2ICATQHpLesnRTG5PLZyzbIP5juPzNghvGJo3KjbBzkxLq&#10;As9S3BqVMMZ+VRpE5PiTIregujKerQWaR0ipbMypZ79AJ5RGEG+5uMO/RPWWy10e/ctk4/5yU1vy&#10;OftXYVff+5B1hweRB3knMbaLNnfAcV/XBVVblNtTNy7ByZsaRbkVIT4Ij/lAhTHz8R4fbQjk007i&#10;bEn+59/0CY+2hZWzDeat5OHHSnjFmfli0dDnw5OTNKD5cDI+G+HgDy2LQ4tdNVeEqgyxXZzMYsJH&#10;04vaU/OE1TBLr8IkrMTbJY+9eBW7LYDVItVslkEYSSfirZ07mVynIqWWe2yfhHe7voxo6DvqJ1NM&#10;XrVnh003Lc1WkXSdezfx3LG64x/jnFt6t3rSvjg8Z9TLgpz+AgAA//8DAFBLAwQUAAYACAAAACEA&#10;2x8T1eIAAAAKAQAADwAAAGRycy9kb3ducmV2LnhtbEyPQUvDQBCF74L/YRnBm920aUMasyklUATR&#10;Q2sv3ibZaRLM7sbsto3+eseTHof38d43+WYyvbjQ6DtnFcxnEQiytdOdbRQc33YPKQgf0GrsnSUF&#10;X+RhU9ze5Jhpd7V7uhxCI7jE+gwVtCEMmZS+bsmgn7mBLGcnNxoMfI6N1CNeudz0chFFiTTYWV5o&#10;caCypfrjcDYKnsvdK+6rhUm/+/Lp5bQdPo/vK6Xu76btI4hAU/iD4Vef1aFgp8qdrfaiV7Bczlk9&#10;KIjjNQgGVkkcg6iYTJM1yCKX/18ofgAAAP//AwBQSwECLQAUAAYACAAAACEAtoM4kv4AAADhAQAA&#10;EwAAAAAAAAAAAAAAAAAAAAAAW0NvbnRlbnRfVHlwZXNdLnhtbFBLAQItABQABgAIAAAAIQA4/SH/&#10;1gAAAJQBAAALAAAAAAAAAAAAAAAAAC8BAABfcmVscy8ucmVsc1BLAQItABQABgAIAAAAIQBI1vtG&#10;fgIAAGgFAAAOAAAAAAAAAAAAAAAAAC4CAABkcnMvZTJvRG9jLnhtbFBLAQItABQABgAIAAAAIQDb&#10;HxPV4gAAAAoBAAAPAAAAAAAAAAAAAAAAANgEAABkcnMvZG93bnJldi54bWxQSwUGAAAAAAQABADz&#10;AAAA5wUAAAAA&#10;" filled="f" stroked="f" strokeweight=".5pt">
                <v:textbox>
                  <w:txbxContent>
                    <w:p w14:paraId="0BAF1E0A" w14:textId="77777777" w:rsidR="00F718D1" w:rsidRPr="002A2706" w:rsidRDefault="00F718D1" w:rsidP="002A2706">
                      <w:pPr>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Times New Roman" w:hAnsi="Times New Roman" w:cs="Times New Roman"/>
                          <w:sz w:val="32"/>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w:pict>
          </mc:Fallback>
        </mc:AlternateContent>
      </w:r>
      <w:r w:rsidR="00BB0EA1">
        <w:rPr>
          <w:rFonts w:ascii="Times New Roman" w:hAnsi="Times New Roman"/>
          <w:b w:val="0"/>
          <w:noProof/>
          <w:szCs w:val="24"/>
        </w:rPr>
        <w:drawing>
          <wp:anchor distT="0" distB="0" distL="114300" distR="114300" simplePos="0" relativeHeight="251658240" behindDoc="0" locked="0" layoutInCell="1" allowOverlap="1" wp14:anchorId="3D082FE2" wp14:editId="587EB1F2">
            <wp:simplePos x="0" y="0"/>
            <wp:positionH relativeFrom="margin">
              <wp:posOffset>2819400</wp:posOffset>
            </wp:positionH>
            <wp:positionV relativeFrom="paragraph">
              <wp:posOffset>240665</wp:posOffset>
            </wp:positionV>
            <wp:extent cx="2564130" cy="3419475"/>
            <wp:effectExtent l="0" t="0" r="7620" b="9525"/>
            <wp:wrapSquare wrapText="bothSides"/>
            <wp:docPr id="3" name="Picture 3" descr="C:\Users\Andrea\AppData\Local\Microsoft\Windows\Temporary Internet Files\Content.IE5\QLT3T3BH\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rea\AppData\Local\Microsoft\Windows\Temporary Internet Files\Content.IE5\QLT3T3BH\phot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4130" cy="3419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EE98AA" w14:textId="77777777" w:rsidR="00F35B78" w:rsidRDefault="00F35B78" w:rsidP="00BF31E6">
      <w:pPr>
        <w:pStyle w:val="BodyTextIndent2"/>
        <w:spacing w:line="480" w:lineRule="auto"/>
        <w:ind w:firstLine="0"/>
        <w:contextualSpacing/>
        <w:rPr>
          <w:rFonts w:ascii="Times New Roman" w:hAnsi="Times New Roman"/>
          <w:b w:val="0"/>
          <w:szCs w:val="24"/>
        </w:rPr>
      </w:pPr>
    </w:p>
    <w:p w14:paraId="0663702D" w14:textId="77777777" w:rsidR="00F35B78" w:rsidRDefault="00F35B78" w:rsidP="00BF31E6">
      <w:pPr>
        <w:pStyle w:val="BodyTextIndent2"/>
        <w:spacing w:line="480" w:lineRule="auto"/>
        <w:ind w:firstLine="0"/>
        <w:contextualSpacing/>
        <w:rPr>
          <w:rFonts w:ascii="Times New Roman" w:hAnsi="Times New Roman"/>
          <w:b w:val="0"/>
          <w:szCs w:val="24"/>
        </w:rPr>
      </w:pPr>
    </w:p>
    <w:p w14:paraId="2FD32D97" w14:textId="77777777" w:rsidR="00F35B78" w:rsidRDefault="00F35B78" w:rsidP="00BF31E6">
      <w:pPr>
        <w:pStyle w:val="BodyTextIndent2"/>
        <w:spacing w:line="480" w:lineRule="auto"/>
        <w:ind w:firstLine="0"/>
        <w:contextualSpacing/>
        <w:rPr>
          <w:rFonts w:ascii="Times New Roman" w:hAnsi="Times New Roman"/>
          <w:b w:val="0"/>
          <w:szCs w:val="24"/>
        </w:rPr>
      </w:pPr>
    </w:p>
    <w:p w14:paraId="5388B905" w14:textId="77777777" w:rsidR="00F35B78" w:rsidRDefault="00F35B78" w:rsidP="00BF31E6">
      <w:pPr>
        <w:pStyle w:val="BodyTextIndent2"/>
        <w:spacing w:line="480" w:lineRule="auto"/>
        <w:ind w:firstLine="0"/>
        <w:contextualSpacing/>
        <w:rPr>
          <w:rFonts w:ascii="Times New Roman" w:hAnsi="Times New Roman"/>
          <w:b w:val="0"/>
          <w:szCs w:val="24"/>
        </w:rPr>
      </w:pPr>
    </w:p>
    <w:p w14:paraId="3F2ED360" w14:textId="77777777" w:rsidR="00F35B78" w:rsidRDefault="00F35B78" w:rsidP="00BF31E6">
      <w:pPr>
        <w:pStyle w:val="BodyTextIndent2"/>
        <w:spacing w:line="480" w:lineRule="auto"/>
        <w:ind w:firstLine="0"/>
        <w:contextualSpacing/>
        <w:rPr>
          <w:rFonts w:ascii="Times New Roman" w:hAnsi="Times New Roman"/>
          <w:b w:val="0"/>
          <w:szCs w:val="24"/>
        </w:rPr>
      </w:pPr>
    </w:p>
    <w:p w14:paraId="026FEC8F" w14:textId="77777777" w:rsidR="00F35B78" w:rsidRDefault="00F35B78" w:rsidP="00BF31E6">
      <w:pPr>
        <w:pStyle w:val="BodyTextIndent2"/>
        <w:spacing w:line="480" w:lineRule="auto"/>
        <w:ind w:firstLine="0"/>
        <w:contextualSpacing/>
        <w:rPr>
          <w:rFonts w:ascii="Times New Roman" w:hAnsi="Times New Roman"/>
          <w:b w:val="0"/>
          <w:szCs w:val="24"/>
        </w:rPr>
      </w:pPr>
    </w:p>
    <w:p w14:paraId="1AD2E5E5" w14:textId="77777777" w:rsidR="00F35B78" w:rsidRDefault="00F35B78" w:rsidP="00BF31E6">
      <w:pPr>
        <w:pStyle w:val="BodyTextIndent2"/>
        <w:spacing w:line="480" w:lineRule="auto"/>
        <w:ind w:firstLine="0"/>
        <w:contextualSpacing/>
        <w:rPr>
          <w:rFonts w:ascii="Times New Roman" w:hAnsi="Times New Roman"/>
          <w:b w:val="0"/>
          <w:szCs w:val="24"/>
        </w:rPr>
      </w:pPr>
    </w:p>
    <w:p w14:paraId="27CA41A9" w14:textId="7AD5D2FA" w:rsidR="00F35B78" w:rsidRDefault="00F35B78" w:rsidP="00BF31E6">
      <w:pPr>
        <w:pStyle w:val="BodyTextIndent2"/>
        <w:spacing w:line="480" w:lineRule="auto"/>
        <w:ind w:firstLine="0"/>
        <w:contextualSpacing/>
        <w:rPr>
          <w:rFonts w:ascii="Times New Roman" w:hAnsi="Times New Roman"/>
          <w:b w:val="0"/>
          <w:szCs w:val="24"/>
        </w:rPr>
      </w:pPr>
    </w:p>
    <w:p w14:paraId="1545B51B" w14:textId="0C4EE961" w:rsidR="00F35B78" w:rsidRPr="003B012C" w:rsidRDefault="003B012C" w:rsidP="003B012C">
      <w:pPr>
        <w:pStyle w:val="BodyTextIndent2"/>
        <w:spacing w:line="480" w:lineRule="auto"/>
        <w:ind w:firstLine="0"/>
        <w:contextualSpacing/>
        <w:rPr>
          <w:rFonts w:ascii="Times New Roman" w:hAnsi="Times New Roman"/>
          <w:b w:val="0"/>
          <w:i/>
          <w:szCs w:val="24"/>
        </w:rPr>
      </w:pPr>
      <w:r>
        <w:rPr>
          <w:rFonts w:ascii="Times New Roman" w:hAnsi="Times New Roman"/>
          <w:b w:val="0"/>
          <w:i/>
          <w:szCs w:val="24"/>
        </w:rPr>
        <w:t xml:space="preserve">   </w:t>
      </w:r>
    </w:p>
    <w:p w14:paraId="2E4195F1" w14:textId="4A5BE29D" w:rsidR="00F35B78" w:rsidRDefault="00BB0EA1" w:rsidP="00BF31E6">
      <w:pPr>
        <w:pStyle w:val="BodyTextIndent2"/>
        <w:spacing w:line="480" w:lineRule="auto"/>
        <w:ind w:firstLine="0"/>
        <w:contextualSpacing/>
        <w:rPr>
          <w:rFonts w:ascii="Times New Roman" w:hAnsi="Times New Roman"/>
          <w:b w:val="0"/>
          <w:szCs w:val="24"/>
        </w:rPr>
      </w:pPr>
      <w:r w:rsidRPr="003B012C">
        <w:rPr>
          <w:rFonts w:ascii="Times New Roman" w:hAnsi="Times New Roman"/>
          <w:b w:val="0"/>
          <w:noProof/>
          <w:szCs w:val="24"/>
        </w:rPr>
        <mc:AlternateContent>
          <mc:Choice Requires="wps">
            <w:drawing>
              <wp:anchor distT="0" distB="0" distL="114300" distR="114300" simplePos="0" relativeHeight="251662336" behindDoc="0" locked="0" layoutInCell="1" allowOverlap="1" wp14:anchorId="40E5126E" wp14:editId="1FAE4CF9">
                <wp:simplePos x="0" y="0"/>
                <wp:positionH relativeFrom="margin">
                  <wp:align>left</wp:align>
                </wp:positionH>
                <wp:positionV relativeFrom="paragraph">
                  <wp:posOffset>289560</wp:posOffset>
                </wp:positionV>
                <wp:extent cx="5553075" cy="49530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95300"/>
                        </a:xfrm>
                        <a:prstGeom prst="rect">
                          <a:avLst/>
                        </a:prstGeom>
                        <a:solidFill>
                          <a:srgbClr val="FFFFFF"/>
                        </a:solidFill>
                        <a:ln w="9525">
                          <a:solidFill>
                            <a:srgbClr val="000000"/>
                          </a:solidFill>
                          <a:miter lim="800000"/>
                          <a:headEnd/>
                          <a:tailEnd/>
                        </a:ln>
                      </wps:spPr>
                      <wps:txbx>
                        <w:txbxContent>
                          <w:p w14:paraId="31A38367" w14:textId="77777777" w:rsidR="00F718D1" w:rsidRDefault="00F718D1" w:rsidP="002A2706">
                            <w:pPr>
                              <w:pStyle w:val="BodyTextIndent2"/>
                              <w:ind w:firstLine="0"/>
                              <w:contextualSpacing/>
                              <w:rPr>
                                <w:rFonts w:ascii="Times New Roman" w:hAnsi="Times New Roman"/>
                                <w:b w:val="0"/>
                                <w:i/>
                                <w:szCs w:val="24"/>
                              </w:rPr>
                            </w:pPr>
                            <w:r w:rsidRPr="002A2706">
                              <w:rPr>
                                <w:rFonts w:ascii="Times New Roman" w:hAnsi="Times New Roman"/>
                                <w:i/>
                                <w:szCs w:val="24"/>
                              </w:rPr>
                              <w:t>Figure 1:</w:t>
                            </w:r>
                            <w:r>
                              <w:rPr>
                                <w:rFonts w:ascii="Times New Roman" w:hAnsi="Times New Roman"/>
                                <w:b w:val="0"/>
                                <w:i/>
                                <w:szCs w:val="24"/>
                              </w:rPr>
                              <w:t xml:space="preserve">  Positioning of military working dogs for CT of the lumbar spine in A, flexion of the hips at 50 +/- 3 degrees and B, extension of the hips to 145 +/- 3 degrees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margin-left:0;margin-top:22.8pt;width:437.25pt;height:3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x8lJgIAAE0EAAAOAAAAZHJzL2Uyb0RvYy54bWysVNuO0zAQfUfiHyy/06SlYbdR09XSpQhp&#10;uUi7fMDUcRoL2xNst8ny9YydtlQLvCDyYHk84+OZc2ayvBmMZgfpvEJb8ekk50xagbWyu4p/fdy8&#10;uubMB7A1aLSy4k/S85vVyxfLvivlDFvUtXSMQKwv+67ibQhdmWVetNKAn2AnLTkbdAYCmW6X1Q56&#10;Qjc6m+X5m6xHV3cOhfSeTu9GJ18l/KaRInxuGi8D0xWn3EJaXVq3cc1WSyh3DrpWiWMa8A9ZGFCW&#10;Hj1D3UEAtnfqNyijhEOPTZgINBk2jRIy1UDVTPNn1Ty00MlUC5HjuzNN/v/Bik+HL46puuKv8yvO&#10;LBgS6VEOgb3Fgc0iP33nSwp76CgwDHRMOqdafXeP4ptnFtct2J28dQ77VkJN+U3jzezi6ojjI8i2&#10;/4g1PQP7gAloaJyJ5BEdjNBJp6ezNjEVQYdFUVCGBWeCfPMFGUm8DMrT7c758F6iYXFTcUfaJ3Q4&#10;3PsQs4HyFBIf86hVvVFaJ8Pttmvt2AGoTzbpSwU8C9OW9RVfFLNiJOCvEHn6/gRhVKCG18pU/Poc&#10;BGWk7Z2tUzsGUHrcU8raHnmM1I0khmE7JMnmJ3m2WD8RsQ7H/qZ5pE2L7gdnPfV2xf33PTjJmf5g&#10;SZzFdD6Pw5CMeXE1I8NderaXHrCCoCoeOBu365AGKPJm8ZZEbFTiN6o9ZnJMmXo20X6crzgUl3aK&#10;+vUXWP0EAAD//wMAUEsDBBQABgAIAAAAIQDN+Z2L3gAAAAcBAAAPAAAAZHJzL2Rvd25yZXYueG1s&#10;TI/BTsMwEETvSPyDtUhcEHVo0zSEOBVCAsEN2gqubrxNIuJ1sN00/D3LCY6jGc28KdeT7cWIPnSO&#10;FNzMEhBItTMdNQp228frHESImozuHaGCbwywrs7PSl0Yd6I3HDexEVxCodAK2hiHQspQt2h1mLkB&#10;ib2D81ZHlr6RxusTl9tezpMkk1Z3xAutHvChxfpzc7QK8vR5/Agvi9f3Ojv0t/FqNT59eaUuL6b7&#10;OxARp/gXhl98RoeKmfbuSCaIXgEfiQrSZQaC3XyVLkHsOTZfZCCrUv7nr34AAAD//wMAUEsBAi0A&#10;FAAGAAgAAAAhALaDOJL+AAAA4QEAABMAAAAAAAAAAAAAAAAAAAAAAFtDb250ZW50X1R5cGVzXS54&#10;bWxQSwECLQAUAAYACAAAACEAOP0h/9YAAACUAQAACwAAAAAAAAAAAAAAAAAvAQAAX3JlbHMvLnJl&#10;bHNQSwECLQAUAAYACAAAACEA6s8fJSYCAABNBAAADgAAAAAAAAAAAAAAAAAuAgAAZHJzL2Uyb0Rv&#10;Yy54bWxQSwECLQAUAAYACAAAACEAzfmdi94AAAAHAQAADwAAAAAAAAAAAAAAAACABAAAZHJzL2Rv&#10;d25yZXYueG1sUEsFBgAAAAAEAAQA8wAAAIsFAAAAAA==&#10;">
                <v:textbox>
                  <w:txbxContent>
                    <w:p w14:paraId="31A38367" w14:textId="77777777" w:rsidR="00F718D1" w:rsidRDefault="00F718D1" w:rsidP="002A2706">
                      <w:pPr>
                        <w:pStyle w:val="BodyTextIndent2"/>
                        <w:ind w:firstLine="0"/>
                        <w:contextualSpacing/>
                        <w:rPr>
                          <w:rFonts w:ascii="Times New Roman" w:hAnsi="Times New Roman"/>
                          <w:b w:val="0"/>
                          <w:i/>
                          <w:szCs w:val="24"/>
                        </w:rPr>
                      </w:pPr>
                      <w:r w:rsidRPr="002A2706">
                        <w:rPr>
                          <w:rFonts w:ascii="Times New Roman" w:hAnsi="Times New Roman"/>
                          <w:i/>
                          <w:szCs w:val="24"/>
                        </w:rPr>
                        <w:t>Figure 1:</w:t>
                      </w:r>
                      <w:r>
                        <w:rPr>
                          <w:rFonts w:ascii="Times New Roman" w:hAnsi="Times New Roman"/>
                          <w:b w:val="0"/>
                          <w:i/>
                          <w:szCs w:val="24"/>
                        </w:rPr>
                        <w:t xml:space="preserve">  Positioning of military working dogs for CT of the lumbar spine in A, flexion of the hips at 50 +/- 3 degrees and B, extension of the hips to 145 +/- 3 degrees</w:t>
                      </w:r>
                    </w:p>
                  </w:txbxContent>
                </v:textbox>
                <w10:wrap anchorx="margin"/>
              </v:shape>
            </w:pict>
          </mc:Fallback>
        </mc:AlternateContent>
      </w:r>
    </w:p>
    <w:p w14:paraId="2521FCD1" w14:textId="77777777" w:rsidR="002A2706" w:rsidRPr="00A719E3" w:rsidRDefault="002A2706" w:rsidP="00E248B9">
      <w:pPr>
        <w:pStyle w:val="BodyTextIndent2"/>
        <w:spacing w:line="480" w:lineRule="auto"/>
        <w:ind w:firstLine="0"/>
        <w:contextualSpacing/>
        <w:jc w:val="both"/>
        <w:rPr>
          <w:rFonts w:ascii="Times New Roman" w:hAnsi="Times New Roman"/>
          <w:b w:val="0"/>
          <w:szCs w:val="24"/>
        </w:rPr>
      </w:pPr>
    </w:p>
    <w:p w14:paraId="7CCBB49C" w14:textId="77777777" w:rsidR="00BB0EA1" w:rsidRDefault="00BB0EA1" w:rsidP="00E248B9">
      <w:pPr>
        <w:pStyle w:val="BodyTextIndent2"/>
        <w:spacing w:line="480" w:lineRule="auto"/>
        <w:ind w:firstLine="0"/>
        <w:contextualSpacing/>
        <w:jc w:val="both"/>
        <w:rPr>
          <w:rFonts w:ascii="Times New Roman" w:hAnsi="Times New Roman"/>
          <w:b w:val="0"/>
          <w:szCs w:val="24"/>
        </w:rPr>
      </w:pPr>
    </w:p>
    <w:p w14:paraId="23ECB598" w14:textId="0B58867C" w:rsidR="00E248B9" w:rsidRDefault="003A20CD" w:rsidP="00E248B9">
      <w:pPr>
        <w:pStyle w:val="BodyTextIndent2"/>
        <w:spacing w:line="480" w:lineRule="auto"/>
        <w:ind w:firstLine="0"/>
        <w:contextualSpacing/>
        <w:jc w:val="both"/>
        <w:rPr>
          <w:rFonts w:ascii="Times New Roman" w:hAnsi="Times New Roman"/>
          <w:b w:val="0"/>
        </w:rPr>
      </w:pPr>
      <w:r>
        <w:rPr>
          <w:rFonts w:ascii="Times New Roman" w:hAnsi="Times New Roman"/>
          <w:b w:val="0"/>
          <w:szCs w:val="24"/>
        </w:rPr>
        <w:t xml:space="preserve">All dogs were placed in dorsal recumbency for the </w:t>
      </w:r>
      <w:r w:rsidR="00393A0D">
        <w:rPr>
          <w:rFonts w:ascii="Times New Roman" w:hAnsi="Times New Roman"/>
          <w:b w:val="0"/>
          <w:szCs w:val="24"/>
        </w:rPr>
        <w:t>CT</w:t>
      </w:r>
      <w:r w:rsidR="00CD3A89" w:rsidRPr="00A719E3">
        <w:rPr>
          <w:rFonts w:ascii="Times New Roman" w:hAnsi="Times New Roman"/>
          <w:b w:val="0"/>
          <w:szCs w:val="24"/>
        </w:rPr>
        <w:t xml:space="preserve"> </w:t>
      </w:r>
      <w:r>
        <w:rPr>
          <w:rFonts w:ascii="Times New Roman" w:hAnsi="Times New Roman"/>
          <w:b w:val="0"/>
          <w:szCs w:val="24"/>
        </w:rPr>
        <w:t>scans</w:t>
      </w:r>
      <w:r w:rsidR="00EB4F4B">
        <w:rPr>
          <w:rFonts w:ascii="Times New Roman" w:hAnsi="Times New Roman"/>
          <w:b w:val="0"/>
          <w:szCs w:val="24"/>
        </w:rPr>
        <w:t xml:space="preserve"> (Figure 1)</w:t>
      </w:r>
      <w:r>
        <w:rPr>
          <w:rFonts w:ascii="Times New Roman" w:hAnsi="Times New Roman"/>
          <w:b w:val="0"/>
          <w:szCs w:val="24"/>
        </w:rPr>
        <w:t xml:space="preserve">.  CT scans </w:t>
      </w:r>
      <w:r w:rsidR="00BB1131">
        <w:rPr>
          <w:rFonts w:ascii="Times New Roman" w:hAnsi="Times New Roman"/>
          <w:b w:val="0"/>
          <w:szCs w:val="24"/>
        </w:rPr>
        <w:t xml:space="preserve">were performed using a </w:t>
      </w:r>
      <w:r w:rsidR="00393A0D">
        <w:rPr>
          <w:rFonts w:ascii="Times New Roman" w:hAnsi="Times New Roman"/>
          <w:b w:val="0"/>
          <w:szCs w:val="24"/>
        </w:rPr>
        <w:t xml:space="preserve">64-slice volume CT scanner (GE Light-Speed VCT-XT) </w:t>
      </w:r>
      <w:r w:rsidR="00F57450">
        <w:rPr>
          <w:rFonts w:ascii="Times New Roman" w:hAnsi="Times New Roman"/>
          <w:b w:val="0"/>
          <w:szCs w:val="24"/>
        </w:rPr>
        <w:t xml:space="preserve">at 120 kV and 50 mA </w:t>
      </w:r>
      <w:r w:rsidR="00393A0D">
        <w:rPr>
          <w:rFonts w:ascii="Times New Roman" w:hAnsi="Times New Roman"/>
          <w:b w:val="0"/>
          <w:szCs w:val="24"/>
        </w:rPr>
        <w:t xml:space="preserve">with </w:t>
      </w:r>
      <w:r w:rsidR="00CD3A89" w:rsidRPr="00A719E3">
        <w:rPr>
          <w:rFonts w:ascii="Times New Roman" w:hAnsi="Times New Roman"/>
          <w:b w:val="0"/>
          <w:szCs w:val="24"/>
        </w:rPr>
        <w:t>1</w:t>
      </w:r>
      <w:r w:rsidR="00EF5037">
        <w:rPr>
          <w:rFonts w:ascii="Times New Roman" w:hAnsi="Times New Roman"/>
          <w:b w:val="0"/>
          <w:szCs w:val="24"/>
        </w:rPr>
        <w:t xml:space="preserve">.25 </w:t>
      </w:r>
      <w:r w:rsidR="00393A0D">
        <w:rPr>
          <w:rFonts w:ascii="Times New Roman" w:hAnsi="Times New Roman"/>
          <w:b w:val="0"/>
          <w:szCs w:val="24"/>
        </w:rPr>
        <w:t xml:space="preserve">mm slice thickness, </w:t>
      </w:r>
      <w:r w:rsidR="00846FFD">
        <w:rPr>
          <w:rFonts w:ascii="Times New Roman" w:hAnsi="Times New Roman"/>
          <w:b w:val="0"/>
          <w:szCs w:val="24"/>
        </w:rPr>
        <w:t>immediately followi</w:t>
      </w:r>
      <w:r w:rsidR="00BF31E6">
        <w:rPr>
          <w:rFonts w:ascii="Times New Roman" w:hAnsi="Times New Roman"/>
          <w:b w:val="0"/>
          <w:szCs w:val="24"/>
        </w:rPr>
        <w:t xml:space="preserve">ng pelvic limb radiographs for all dogs selected to remain in the study.  </w:t>
      </w:r>
      <w:r w:rsidR="00B747F6">
        <w:rPr>
          <w:rFonts w:ascii="Times New Roman" w:hAnsi="Times New Roman"/>
          <w:b w:val="0"/>
          <w:szCs w:val="24"/>
        </w:rPr>
        <w:t>Two separate lumbar scans were acquired from L1-L2 to the level of the pelvic ischium, the first with the pelv</w:t>
      </w:r>
      <w:r w:rsidR="008057C4">
        <w:rPr>
          <w:rFonts w:ascii="Times New Roman" w:hAnsi="Times New Roman"/>
          <w:b w:val="0"/>
          <w:szCs w:val="24"/>
        </w:rPr>
        <w:t>ic limbs at 145 degrees (+/- 3</w:t>
      </w:r>
      <w:r w:rsidR="00B747F6">
        <w:rPr>
          <w:rFonts w:ascii="Times New Roman" w:hAnsi="Times New Roman"/>
          <w:b w:val="0"/>
          <w:szCs w:val="24"/>
        </w:rPr>
        <w:t xml:space="preserve"> degrees) of hip extension and the second with the pelvic limbs at </w:t>
      </w:r>
      <w:r>
        <w:rPr>
          <w:rFonts w:ascii="Times New Roman" w:hAnsi="Times New Roman"/>
          <w:b w:val="0"/>
          <w:szCs w:val="24"/>
        </w:rPr>
        <w:t>50</w:t>
      </w:r>
      <w:r w:rsidR="008057C4">
        <w:rPr>
          <w:rFonts w:ascii="Times New Roman" w:hAnsi="Times New Roman"/>
          <w:b w:val="0"/>
          <w:szCs w:val="24"/>
        </w:rPr>
        <w:t xml:space="preserve"> degrees (+/- 3</w:t>
      </w:r>
      <w:r w:rsidR="00B747F6">
        <w:rPr>
          <w:rFonts w:ascii="Times New Roman" w:hAnsi="Times New Roman"/>
          <w:b w:val="0"/>
          <w:szCs w:val="24"/>
        </w:rPr>
        <w:t xml:space="preserve"> degrees) of hip flexion.</w:t>
      </w:r>
      <w:r w:rsidR="00A7309A">
        <w:rPr>
          <w:rFonts w:ascii="Times New Roman" w:hAnsi="Times New Roman"/>
          <w:b w:val="0"/>
          <w:szCs w:val="24"/>
        </w:rPr>
        <w:t xml:space="preserve">  A </w:t>
      </w:r>
      <w:r w:rsidR="00F57450">
        <w:rPr>
          <w:rFonts w:ascii="Times New Roman" w:hAnsi="Times New Roman"/>
          <w:b w:val="0"/>
          <w:szCs w:val="24"/>
        </w:rPr>
        <w:t xml:space="preserve">density </w:t>
      </w:r>
      <w:r w:rsidR="00F57450">
        <w:rPr>
          <w:rFonts w:ascii="Times New Roman" w:hAnsi="Times New Roman"/>
          <w:b w:val="0"/>
          <w:szCs w:val="24"/>
        </w:rPr>
        <w:t xml:space="preserve">calibration </w:t>
      </w:r>
      <w:r w:rsidR="008057C4">
        <w:rPr>
          <w:rFonts w:ascii="Times New Roman" w:hAnsi="Times New Roman"/>
          <w:b w:val="0"/>
          <w:szCs w:val="24"/>
        </w:rPr>
        <w:t>phantom</w:t>
      </w:r>
      <w:r w:rsidR="00E248B9">
        <w:rPr>
          <w:rFonts w:ascii="Times New Roman" w:hAnsi="Times New Roman"/>
          <w:b w:val="0"/>
          <w:szCs w:val="24"/>
        </w:rPr>
        <w:t xml:space="preserve"> </w:t>
      </w:r>
      <w:r w:rsidR="00F57450" w:rsidRPr="00F57450">
        <w:rPr>
          <w:rFonts w:ascii="Times New Roman" w:hAnsi="Times New Roman"/>
          <w:b w:val="0"/>
          <w:szCs w:val="24"/>
        </w:rPr>
        <w:t>(</w:t>
      </w:r>
      <w:r w:rsidR="00F57450" w:rsidRPr="00F57450">
        <w:rPr>
          <w:rFonts w:ascii="Times New Roman" w:hAnsi="Times New Roman"/>
          <w:b w:val="0"/>
        </w:rPr>
        <w:t>Image Analysis QCT-Bone Mineral</w:t>
      </w:r>
      <w:r w:rsidR="00F57450" w:rsidRPr="00F57450">
        <w:rPr>
          <w:rFonts w:ascii="Times New Roman" w:hAnsi="Times New Roman"/>
          <w:b w:val="0"/>
        </w:rPr>
        <w:sym w:font="Symbol" w:char="F0D4"/>
      </w:r>
      <w:r w:rsidR="00F57450" w:rsidRPr="00F57450">
        <w:rPr>
          <w:rFonts w:ascii="Times New Roman" w:hAnsi="Times New Roman"/>
          <w:b w:val="0"/>
        </w:rPr>
        <w:t xml:space="preserve"> Phantom</w:t>
      </w:r>
      <w:proofErr w:type="gramStart"/>
      <w:r w:rsidR="00F57450" w:rsidRPr="00F57450">
        <w:rPr>
          <w:rFonts w:ascii="Times New Roman" w:hAnsi="Times New Roman"/>
          <w:b w:val="0"/>
        </w:rPr>
        <w:t>)</w:t>
      </w:r>
      <w:r w:rsidR="00E248B9">
        <w:rPr>
          <w:rFonts w:ascii="Times New Roman" w:hAnsi="Times New Roman"/>
          <w:b w:val="0"/>
        </w:rPr>
        <w:t xml:space="preserve"> </w:t>
      </w:r>
      <w:r w:rsidR="00F57450" w:rsidRPr="00F57450">
        <w:rPr>
          <w:rFonts w:ascii="Times New Roman" w:hAnsi="Times New Roman"/>
          <w:b w:val="0"/>
        </w:rPr>
        <w:t xml:space="preserve"> was</w:t>
      </w:r>
      <w:proofErr w:type="gramEnd"/>
      <w:r w:rsidR="00F57450" w:rsidRPr="00F57450">
        <w:rPr>
          <w:rFonts w:ascii="Times New Roman" w:hAnsi="Times New Roman"/>
          <w:b w:val="0"/>
        </w:rPr>
        <w:t xml:space="preserve"> </w:t>
      </w:r>
      <w:r w:rsidR="00E248B9">
        <w:rPr>
          <w:rFonts w:ascii="Times New Roman" w:hAnsi="Times New Roman"/>
          <w:b w:val="0"/>
        </w:rPr>
        <w:t xml:space="preserve"> </w:t>
      </w:r>
      <w:r w:rsidR="00F57450" w:rsidRPr="00F57450">
        <w:rPr>
          <w:rFonts w:ascii="Times New Roman" w:hAnsi="Times New Roman"/>
          <w:b w:val="0"/>
        </w:rPr>
        <w:t xml:space="preserve">included </w:t>
      </w:r>
      <w:r w:rsidR="00E248B9">
        <w:rPr>
          <w:rFonts w:ascii="Times New Roman" w:hAnsi="Times New Roman"/>
          <w:b w:val="0"/>
        </w:rPr>
        <w:t xml:space="preserve"> </w:t>
      </w:r>
      <w:r w:rsidR="00F57450" w:rsidRPr="00F57450">
        <w:rPr>
          <w:rFonts w:ascii="Times New Roman" w:hAnsi="Times New Roman"/>
          <w:b w:val="0"/>
        </w:rPr>
        <w:t xml:space="preserve">in </w:t>
      </w:r>
    </w:p>
    <w:p w14:paraId="4AFF4FA0" w14:textId="64C8066B" w:rsidR="00F57450" w:rsidRDefault="00E248B9" w:rsidP="00E248B9">
      <w:pPr>
        <w:pStyle w:val="BodyTextIndent2"/>
        <w:spacing w:line="480" w:lineRule="auto"/>
        <w:ind w:firstLine="0"/>
        <w:contextualSpacing/>
        <w:rPr>
          <w:rFonts w:ascii="Times New Roman" w:hAnsi="Times New Roman"/>
          <w:b w:val="0"/>
        </w:rPr>
      </w:pPr>
      <w:proofErr w:type="gramStart"/>
      <w:r>
        <w:rPr>
          <w:rFonts w:ascii="Times New Roman" w:hAnsi="Times New Roman"/>
          <w:b w:val="0"/>
        </w:rPr>
        <w:t>the</w:t>
      </w:r>
      <w:proofErr w:type="gramEnd"/>
      <w:r>
        <w:rPr>
          <w:rFonts w:ascii="Times New Roman" w:hAnsi="Times New Roman"/>
          <w:b w:val="0"/>
        </w:rPr>
        <w:t xml:space="preserve"> </w:t>
      </w:r>
      <w:r w:rsidR="009B22D6">
        <w:rPr>
          <w:rFonts w:ascii="Times New Roman" w:hAnsi="Times New Roman"/>
          <w:b w:val="0"/>
        </w:rPr>
        <w:t>field of view</w:t>
      </w:r>
      <w:r w:rsidR="009B22D6" w:rsidRPr="00F57450">
        <w:rPr>
          <w:rFonts w:ascii="Times New Roman" w:hAnsi="Times New Roman"/>
          <w:b w:val="0"/>
        </w:rPr>
        <w:t xml:space="preserve"> </w:t>
      </w:r>
      <w:r w:rsidR="00F57450" w:rsidRPr="00F57450">
        <w:rPr>
          <w:rFonts w:ascii="Times New Roman" w:hAnsi="Times New Roman"/>
          <w:b w:val="0"/>
        </w:rPr>
        <w:t xml:space="preserve">for </w:t>
      </w:r>
      <w:r w:rsidR="00F57450" w:rsidRPr="00F57450">
        <w:rPr>
          <w:rFonts w:ascii="Times New Roman" w:hAnsi="Times New Roman"/>
          <w:b w:val="0"/>
        </w:rPr>
        <w:t>each scan.</w:t>
      </w:r>
      <w:r w:rsidR="00F57450">
        <w:rPr>
          <w:rFonts w:ascii="Times New Roman" w:hAnsi="Times New Roman"/>
          <w:b w:val="0"/>
        </w:rPr>
        <w:br/>
      </w:r>
    </w:p>
    <w:p w14:paraId="4044DC8C" w14:textId="77777777" w:rsidR="00F21021" w:rsidRDefault="00F21021" w:rsidP="00E248B9">
      <w:pPr>
        <w:pStyle w:val="BodyTextIndent2"/>
        <w:spacing w:line="480" w:lineRule="auto"/>
        <w:ind w:firstLine="0"/>
        <w:contextualSpacing/>
        <w:jc w:val="both"/>
        <w:rPr>
          <w:rFonts w:ascii="Times New Roman" w:hAnsi="Times New Roman"/>
          <w:b w:val="0"/>
          <w:szCs w:val="24"/>
        </w:rPr>
      </w:pPr>
    </w:p>
    <w:p w14:paraId="2CCDCC04" w14:textId="77777777" w:rsidR="00F21021" w:rsidRPr="00F57450" w:rsidRDefault="00D442FD" w:rsidP="00F21021">
      <w:pPr>
        <w:pStyle w:val="BodyTextIndent2"/>
        <w:spacing w:line="480" w:lineRule="auto"/>
        <w:ind w:firstLine="0"/>
        <w:contextualSpacing/>
        <w:jc w:val="center"/>
        <w:rPr>
          <w:rFonts w:ascii="Times New Roman" w:hAnsi="Times New Roman"/>
          <w:b w:val="0"/>
        </w:rPr>
      </w:pPr>
      <w:r>
        <w:rPr>
          <w:rFonts w:ascii="Times New Roman" w:hAnsi="Times New Roman"/>
          <w:b w:val="0"/>
          <w:noProof/>
          <w:szCs w:val="24"/>
        </w:rPr>
        <w:lastRenderedPageBreak/>
        <mc:AlternateContent>
          <mc:Choice Requires="wps">
            <w:drawing>
              <wp:anchor distT="0" distB="0" distL="114300" distR="114300" simplePos="0" relativeHeight="251677696" behindDoc="0" locked="0" layoutInCell="1" allowOverlap="1" wp14:anchorId="50FAFD1B" wp14:editId="47CCE846">
                <wp:simplePos x="0" y="0"/>
                <wp:positionH relativeFrom="column">
                  <wp:posOffset>2834640</wp:posOffset>
                </wp:positionH>
                <wp:positionV relativeFrom="paragraph">
                  <wp:posOffset>1270635</wp:posOffset>
                </wp:positionV>
                <wp:extent cx="528320" cy="360680"/>
                <wp:effectExtent l="0" t="0" r="0" b="1270"/>
                <wp:wrapNone/>
                <wp:docPr id="12" name="Text Box 12"/>
                <wp:cNvGraphicFramePr/>
                <a:graphic xmlns:a="http://schemas.openxmlformats.org/drawingml/2006/main">
                  <a:graphicData uri="http://schemas.microsoft.com/office/word/2010/wordprocessingShape">
                    <wps:wsp>
                      <wps:cNvSpPr txBox="1"/>
                      <wps:spPr>
                        <a:xfrm>
                          <a:off x="0" y="0"/>
                          <a:ext cx="528320" cy="360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719F7B" w14:textId="77777777" w:rsidR="00F718D1" w:rsidRPr="00D442FD" w:rsidRDefault="00F718D1" w:rsidP="00D442FD">
                            <w:pPr>
                              <w:rPr>
                                <w:rFonts w:ascii="Times New Roman" w:hAnsi="Times New Roman" w:cs="Times New Roman"/>
                                <w:b/>
                                <w:color w:val="000000" w:themeColor="text1"/>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rPr>
                            </w:pPr>
                            <w:r>
                              <w:rPr>
                                <w:rFonts w:ascii="Times New Roman" w:hAnsi="Times New Roman" w:cs="Times New Roman"/>
                                <w:b/>
                                <w:color w:val="000000" w:themeColor="text1"/>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rPr>
                              <w:t>L5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0" type="#_x0000_t202" style="position:absolute;left:0;text-align:left;margin-left:223.2pt;margin-top:100.05pt;width:41.6pt;height:28.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kpvgQIAAGoFAAAOAAAAZHJzL2Uyb0RvYy54bWysVE1PGzEQvVfqf7B8L5sEkqYRG5SCqCoh&#10;QIWKs+O1yapej2s7yaa/vs/ebIhoL1S9eL0zb8Yzbz7OL9rGsI3yoSZb8uHJgDNlJVW1fS7598fr&#10;D1POQhS2EoasKvlOBX4xf//ufOtmakQrMpXyDE5smG1dyVcxullRBLlSjQgn5JSFUpNvRMSvfy4q&#10;L7bw3phiNBhMii35ynmSKgRIrzoln2f/WisZ77QOKjJTcsQW8+nzuUxnMT8Xs2cv3KqW+zDEP0TR&#10;iNri0YOrKxEFW/v6D1dNLT0F0vFEUlOQ1rVUOQdkMxy8yuZhJZzKuYCc4A40hf/nVt5u7j2rK9Ru&#10;xJkVDWr0qNrIPlPLIAI/WxdmgD04AGMLObC9PECY0m61b9IXCTHowfTuwG7yJiEcj6anI2gkVKeT&#10;wWSa2S9ejJ0P8YuihqVLyT2KlzkVm5sQEQigPSS9Zem6NiYX0Fi2LfnkdDzIBgcNLIxNWJVbYe8m&#10;JdQFnm9xZ1TCGPtNaVCR40+C3ITq0ni2EWgfIaWyMaee/QKdUBpBvMVwj3+J6i3GXR79y2Tjwbip&#10;Lfmc/auwqx99yLrDg8ijvNM1tss298C4r+uSqh3K7akbmODkdY2i3IgQ74XHhKCOmPp4h0MbAvm0&#10;v3G2Iv/rb/KER+NCy9kWE1fy8HMtvOLMfLVo6U/Ds7M0ovnnbPwx9Yo/1iyPNXbdXBKqMsR+cTJf&#10;Ez6a/qo9NU9YDov0KlTCSrxd8thfL2O3B7BcpFosMghD6US8sQ9OJtepSKnlHtsn4d2+LyMa+pb6&#10;2RSzV+3ZYZOlpcU6kq5z7yaeO1b3/GOgc0vvl0/aGMf/GfWyIue/AQAA//8DAFBLAwQUAAYACAAA&#10;ACEAfQNxNOEAAAALAQAADwAAAGRycy9kb3ducmV2LnhtbEyPwU6DQBCG7ya+w2ZMvNmlBEiLLE1D&#10;0pgYPbT24m1gt0BkZ5HdtujTO570ODNf/v+bYjPbQVzM5HtHCpaLCIShxumeWgXHt93DCoQPSBoH&#10;R0bBl/GwKW9vCsy1u9LeXA6hFRxCPkcFXQhjLqVvOmPRL9xoiG8nN1kMPE6t1BNeOdwOMo6iTFrs&#10;iRs6HE3VmebjcLYKnqvdK+7r2K6+h+rp5bQdP4/vqVL3d/P2EUQwc/iD4Vef1aFkp9qdSXsxKEiS&#10;LGFUAdcsQTCRxusMRM2bNFuDLAv5/4fyBwAA//8DAFBLAQItABQABgAIAAAAIQC2gziS/gAAAOEB&#10;AAATAAAAAAAAAAAAAAAAAAAAAABbQ29udGVudF9UeXBlc10ueG1sUEsBAi0AFAAGAAgAAAAhADj9&#10;If/WAAAAlAEAAAsAAAAAAAAAAAAAAAAALwEAAF9yZWxzLy5yZWxzUEsBAi0AFAAGAAgAAAAhAEK2&#10;Sm+BAgAAagUAAA4AAAAAAAAAAAAAAAAALgIAAGRycy9lMm9Eb2MueG1sUEsBAi0AFAAGAAgAAAAh&#10;AH0DcTThAAAACwEAAA8AAAAAAAAAAAAAAAAA2wQAAGRycy9kb3ducmV2LnhtbFBLBQYAAAAABAAE&#10;APMAAADpBQAAAAA=&#10;" filled="f" stroked="f" strokeweight=".5pt">
                <v:textbox>
                  <w:txbxContent>
                    <w:p w14:paraId="14719F7B" w14:textId="77777777" w:rsidR="00F718D1" w:rsidRPr="00D442FD" w:rsidRDefault="00F718D1" w:rsidP="00D442FD">
                      <w:pPr>
                        <w:rPr>
                          <w:rFonts w:ascii="Times New Roman" w:hAnsi="Times New Roman" w:cs="Times New Roman"/>
                          <w:b/>
                          <w:color w:val="000000" w:themeColor="text1"/>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rPr>
                      </w:pPr>
                      <w:r>
                        <w:rPr>
                          <w:rFonts w:ascii="Times New Roman" w:hAnsi="Times New Roman" w:cs="Times New Roman"/>
                          <w:b/>
                          <w:color w:val="000000" w:themeColor="text1"/>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rPr>
                        <w:t>L5</w:t>
                      </w:r>
                    </w:p>
                  </w:txbxContent>
                </v:textbox>
              </v:shape>
            </w:pict>
          </mc:Fallback>
        </mc:AlternateContent>
      </w:r>
      <w:r w:rsidR="002A2706">
        <w:rPr>
          <w:rFonts w:ascii="Times New Roman" w:hAnsi="Times New Roman"/>
          <w:b w:val="0"/>
          <w:noProof/>
          <w:szCs w:val="24"/>
        </w:rPr>
        <mc:AlternateContent>
          <mc:Choice Requires="wps">
            <w:drawing>
              <wp:anchor distT="0" distB="0" distL="114300" distR="114300" simplePos="0" relativeHeight="251675648" behindDoc="0" locked="0" layoutInCell="1" allowOverlap="1" wp14:anchorId="1AF79BC0" wp14:editId="281ED1D1">
                <wp:simplePos x="0" y="0"/>
                <wp:positionH relativeFrom="column">
                  <wp:posOffset>1971040</wp:posOffset>
                </wp:positionH>
                <wp:positionV relativeFrom="paragraph">
                  <wp:posOffset>1504315</wp:posOffset>
                </wp:positionV>
                <wp:extent cx="528320" cy="360680"/>
                <wp:effectExtent l="0" t="0" r="0" b="1270"/>
                <wp:wrapNone/>
                <wp:docPr id="10" name="Text Box 10"/>
                <wp:cNvGraphicFramePr/>
                <a:graphic xmlns:a="http://schemas.openxmlformats.org/drawingml/2006/main">
                  <a:graphicData uri="http://schemas.microsoft.com/office/word/2010/wordprocessingShape">
                    <wps:wsp>
                      <wps:cNvSpPr txBox="1"/>
                      <wps:spPr>
                        <a:xfrm>
                          <a:off x="0" y="0"/>
                          <a:ext cx="528320" cy="360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E75D7B" w14:textId="77777777" w:rsidR="00F718D1" w:rsidRPr="002A2706" w:rsidRDefault="00F718D1" w:rsidP="00D442FD">
                            <w:pP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pPr>
                            <w: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t>QL</w:t>
                            </w:r>
                          </w:p>
                          <w:p w14:paraId="37FA028A" w14:textId="77777777" w:rsidR="00F718D1" w:rsidRPr="002A2706" w:rsidRDefault="00F718D1" w:rsidP="002A2706">
                            <w:pP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1" type="#_x0000_t202" style="position:absolute;left:0;text-align:left;margin-left:155.2pt;margin-top:118.45pt;width:41.6pt;height:28.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PNQfgIAAGoFAAAOAAAAZHJzL2Uyb0RvYy54bWysVF1P2zAUfZ+0/2D5faQt0LGKFHUgpkkI&#10;0GDi2XVsGs3x9Wy3Tffrd+wkpWJ7YdqL49x77vH9Pr9oG8M2yoeabMnHRyPOlJVU1fa55N8frz+c&#10;cRaisJUwZFXJdyrwi/n7d+dbN1MTWpGplGcgsWG2dSVfxehmRRHkSjUiHJFTFkpNvhERv/65qLzY&#10;gr0xxWQ0mhZb8pXzJFUIkF51Sj7P/ForGe+0DioyU3L4FvPp87lMZzE/F7NnL9yqlr0b4h+8aERt&#10;8eie6kpEwda+/oOqqaWnQDoeSWoK0rqWKseAaMajV9E8rIRTORYkJ7h9msL/o5W3m3vP6gq1Q3qs&#10;aFCjR9VG9plaBhHys3VhBtiDAzC2kAM7yAOEKexW+yZ9ERCDHlS7fXYTm4TwdHJ2PIFGQnU8HU3P&#10;MnvxYux8iF8UNSxdSu5RvJxTsbkJEY4AOkDSW5aua2NyAY1l25JPj09H2WCvgYWxCatyK/Q0KaDO&#10;8XyLO6MSxthvSiMV2f8kyE2oLo1nG4H2EVIqG3PomRfohNJw4i2GPf7Fq7cYd3EML5ONe+OmtuRz&#10;9K/crn4MLusOj0QexJ2usV22uQemQ12XVO1Qbk/dwAQnr2sU5UaEeC88JgR1xNTHOxzaEJJP/Y2z&#10;Fflff5MnPBoXWs62mLiSh59r4RVn5qtFS38an5yANuafk9OPqVf8oWZ5qLHr5pJQlTH2i5P5mvDR&#10;DFftqXnCclikV6ESVuLtksfhehm7PYDlItVikUEYSifijX1wMlGnIqWWe2yfhHd9X0Y09C0Nsylm&#10;r9qzwyZLS4t1JF3n3k157rLa5x8DnVu6Xz5pYxz+Z9TLipz/BgAA//8DAFBLAwQUAAYACAAAACEA&#10;L+RPZ+MAAAALAQAADwAAAGRycy9kb3ducmV2LnhtbEyPTU+DQBCG7yb+h82YeLNLQbFQlqYhaUyM&#10;PbT20tvCToG4H8huW/TXO570ODNP3nneYjUZzS44+t5ZAfNZBAxt41RvWwGH983DApgP0iqpnUUB&#10;X+hhVd7eFDJX7mp3eNmHllGI9bkU0IUw5Jz7pkMj/cwNaOl2cqORgcax5WqUVwo3msdRlHIje0sf&#10;Ojlg1WHzsT8bAa/VZit3dWwW37p6eTuth8/D8UmI+7tpvQQWcAp/MPzqkzqU5FS7s1WeaQHJPHok&#10;VECcpBkwIpIsSYHVtMmSZ+Blwf93KH8AAAD//wMAUEsBAi0AFAAGAAgAAAAhALaDOJL+AAAA4QEA&#10;ABMAAAAAAAAAAAAAAAAAAAAAAFtDb250ZW50X1R5cGVzXS54bWxQSwECLQAUAAYACAAAACEAOP0h&#10;/9YAAACUAQAACwAAAAAAAAAAAAAAAAAvAQAAX3JlbHMvLnJlbHNQSwECLQAUAAYACAAAACEAE8Tz&#10;UH4CAABqBQAADgAAAAAAAAAAAAAAAAAuAgAAZHJzL2Uyb0RvYy54bWxQSwECLQAUAAYACAAAACEA&#10;L+RPZ+MAAAALAQAADwAAAAAAAAAAAAAAAADYBAAAZHJzL2Rvd25yZXYueG1sUEsFBgAAAAAEAAQA&#10;8wAAAOgFAAAAAA==&#10;" filled="f" stroked="f" strokeweight=".5pt">
                <v:textbox>
                  <w:txbxContent>
                    <w:p w14:paraId="25E75D7B" w14:textId="77777777" w:rsidR="00F718D1" w:rsidRPr="002A2706" w:rsidRDefault="00F718D1" w:rsidP="00D442FD">
                      <w:pP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pPr>
                      <w: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t>QL</w:t>
                      </w:r>
                    </w:p>
                    <w:p w14:paraId="37FA028A" w14:textId="77777777" w:rsidR="00F718D1" w:rsidRPr="002A2706" w:rsidRDefault="00F718D1" w:rsidP="002A2706">
                      <w:pP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pPr>
                    </w:p>
                  </w:txbxContent>
                </v:textbox>
              </v:shape>
            </w:pict>
          </mc:Fallback>
        </mc:AlternateContent>
      </w:r>
      <w:r w:rsidR="002A2706">
        <w:rPr>
          <w:rFonts w:ascii="Times New Roman" w:hAnsi="Times New Roman"/>
          <w:b w:val="0"/>
          <w:noProof/>
          <w:szCs w:val="24"/>
        </w:rPr>
        <mc:AlternateContent>
          <mc:Choice Requires="wps">
            <w:drawing>
              <wp:anchor distT="0" distB="0" distL="114300" distR="114300" simplePos="0" relativeHeight="251673600" behindDoc="0" locked="0" layoutInCell="1" allowOverlap="1" wp14:anchorId="41641A30" wp14:editId="384D866B">
                <wp:simplePos x="0" y="0"/>
                <wp:positionH relativeFrom="column">
                  <wp:posOffset>2341880</wp:posOffset>
                </wp:positionH>
                <wp:positionV relativeFrom="paragraph">
                  <wp:posOffset>1499235</wp:posOffset>
                </wp:positionV>
                <wp:extent cx="528320" cy="360680"/>
                <wp:effectExtent l="0" t="0" r="0" b="1270"/>
                <wp:wrapNone/>
                <wp:docPr id="9" name="Text Box 9"/>
                <wp:cNvGraphicFramePr/>
                <a:graphic xmlns:a="http://schemas.openxmlformats.org/drawingml/2006/main">
                  <a:graphicData uri="http://schemas.microsoft.com/office/word/2010/wordprocessingShape">
                    <wps:wsp>
                      <wps:cNvSpPr txBox="1"/>
                      <wps:spPr>
                        <a:xfrm>
                          <a:off x="0" y="0"/>
                          <a:ext cx="528320" cy="360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1382F3" w14:textId="77777777" w:rsidR="00F718D1" w:rsidRPr="002A2706" w:rsidRDefault="00F718D1" w:rsidP="002A2706">
                            <w:pP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pPr>
                            <w: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t>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2" type="#_x0000_t202" style="position:absolute;left:0;text-align:left;margin-left:184.4pt;margin-top:118.05pt;width:41.6pt;height:28.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y7+gQIAAGgFAAAOAAAAZHJzL2Uyb0RvYy54bWysVN9P2zAQfp+0/8Hy+0hboJSKFHUgpkkI&#10;0GDi2XVsGs32efa1SffX7+wkpWJ7YdqL49x9d7777sfFZWsN26oQa3AlHx+NOFNOQlW7l5J/f7r5&#10;NOMsonCVMOBUyXcq8svFxw8XjZ+rCazBVCowcuLivPElXyP6eVFEuVZWxCPwypFSQ7AC6Te8FFUQ&#10;DXm3ppiMRtOigVD5AFLFSNLrTskX2b/WSuK91lEhMyWn2DCfIZ+rdBaLCzF/CcKva9mHIf4hCitq&#10;R4/uXV0LFGwT6j9c2VoGiKDxSIItQOtaqpwDZTMevcnmcS28yrkQOdHvaYr/z6282z4EVlclP+fM&#10;CUslelItss/QsvPETuPjnECPnmDYkpiqPMgjCVPSrQ42fSkdRnriebfnNjmTJDydzI4npJGkOp6O&#10;prPMffFq7EPELwosS5eSBypdZlRsbyNSIAQdIOktBze1Mbl8xrGm5NPj01E22GvIwriEVbkRejcp&#10;oS7wfMOdUQlj3DeliYgcfxLkFlRXJrCtoOYRUiqHOfXsl9AJpSmI9xj2+Neo3mPc5TG8DA73xrZ2&#10;EHL2b8Kufgwh6w5PRB7kna7YrtrcAWdDXVdQ7ajcAbpxiV7e1FSUWxHxQQSaD6ojzTze06ENEPnQ&#10;3zhbQ/j1N3nCU9uSlrOG5q3k8edGBMWZ+eqooc/HJydpQPPPyelZ6pVwqFkdatzGXgFVZUzbxct8&#10;TXg0w1UHsM+0GpbpVVIJJ+ntkuNwvcJuC9BqkWq5zCAaSS/w1j16mVynIqWWe2qfRfB9XyI19B0M&#10;kynmb9qzwyZLB8sNgq5z7yaeO1Z7/mmcc0v3qyfti8P/jHpdkIvfAAAA//8DAFBLAwQUAAYACAAA&#10;ACEAVNLM7OMAAAALAQAADwAAAGRycy9kb3ducmV2LnhtbEyPwU7DMBBE70j8g7VI3KhTl0ZpiFNV&#10;kSokBIeWXrg5sZtE2OsQu23g61lO5Tg7o9k3xXpylp3NGHqPEuazBJjBxuseWwmH9+1DBixEhVpZ&#10;j0bCtwmwLm9vCpVrf8GdOe9jy6gEQ64kdDEOOeeh6YxTYeYHg+Qd/ehUJDm2XI/qQuXOcpEkKXeq&#10;R/rQqcFUnWk+9ycn4aXavqldLVz2Y6vn1+Nm+Dp8LKW8v5s2T8CimeI1DH/4hA4lMdX+hDowK2GR&#10;ZoQeJYhFOgdGiceloHU1XVZiBbws+P8N5S8AAAD//wMAUEsBAi0AFAAGAAgAAAAhALaDOJL+AAAA&#10;4QEAABMAAAAAAAAAAAAAAAAAAAAAAFtDb250ZW50X1R5cGVzXS54bWxQSwECLQAUAAYACAAAACEA&#10;OP0h/9YAAACUAQAACwAAAAAAAAAAAAAAAAAvAQAAX3JlbHMvLnJlbHNQSwECLQAUAAYACAAAACEA&#10;CWMu/oECAABoBQAADgAAAAAAAAAAAAAAAAAuAgAAZHJzL2Uyb0RvYy54bWxQSwECLQAUAAYACAAA&#10;ACEAVNLM7OMAAAALAQAADwAAAAAAAAAAAAAAAADbBAAAZHJzL2Rvd25yZXYueG1sUEsFBgAAAAAE&#10;AAQA8wAAAOsFAAAAAA==&#10;" filled="f" stroked="f" strokeweight=".5pt">
                <v:textbox>
                  <w:txbxContent>
                    <w:p w14:paraId="721382F3" w14:textId="77777777" w:rsidR="00F718D1" w:rsidRPr="002A2706" w:rsidRDefault="00F718D1" w:rsidP="002A2706">
                      <w:pP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pPr>
                      <w: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t>IP</w:t>
                      </w:r>
                    </w:p>
                  </w:txbxContent>
                </v:textbox>
              </v:shape>
            </w:pict>
          </mc:Fallback>
        </mc:AlternateContent>
      </w:r>
      <w:r w:rsidR="002A2706">
        <w:rPr>
          <w:rFonts w:ascii="Times New Roman" w:hAnsi="Times New Roman"/>
          <w:b w:val="0"/>
          <w:noProof/>
          <w:szCs w:val="24"/>
        </w:rPr>
        <mc:AlternateContent>
          <mc:Choice Requires="wps">
            <w:drawing>
              <wp:anchor distT="0" distB="0" distL="114300" distR="114300" simplePos="0" relativeHeight="251671552" behindDoc="0" locked="0" layoutInCell="1" allowOverlap="1" wp14:anchorId="112A8EB1" wp14:editId="28B0CB48">
                <wp:simplePos x="0" y="0"/>
                <wp:positionH relativeFrom="column">
                  <wp:posOffset>2438400</wp:posOffset>
                </wp:positionH>
                <wp:positionV relativeFrom="paragraph">
                  <wp:posOffset>534035</wp:posOffset>
                </wp:positionV>
                <wp:extent cx="528320" cy="360680"/>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528320" cy="360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A1454C" w14:textId="77777777" w:rsidR="00F718D1" w:rsidRPr="002A2706" w:rsidRDefault="00F718D1" w:rsidP="002A2706">
                            <w:pP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pPr>
                            <w: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t>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3" type="#_x0000_t202" style="position:absolute;left:0;text-align:left;margin-left:192pt;margin-top:42.05pt;width:41.6pt;height:2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iUcgAIAAGgFAAAOAAAAZHJzL2Uyb0RvYy54bWysVE1v2zAMvQ/YfxB0X52kbZYFdYqsRYcB&#10;RVusHXpWZKkxJomaxMTOfv0o2U6CbpcOu8gy+UiRjx8Xl601bKtCrMGVfHwy4kw5CVXtXkr+/enm&#10;w4yziMJVwoBTJd+pyC8X799dNH6uJrAGU6nAyImL88aXfI3o50UR5VpZEU/AK0dKDcEKpN/wUlRB&#10;NOTdmmIyGk2LBkLlA0gVI0mvOyVfZP9aK4n3WkeFzJScYsN8hnyu0lksLsT8JQi/rmUfhviHKKyo&#10;HT26d3UtULBNqP9wZWsZIILGEwm2AK1rqXIOlM149Cqbx7XwKudC5ES/pyn+P7fybvsQWF2VnArl&#10;hKUSPakW2Wdo2Syx0/g4J9CjJxi2JKYqD/JIwpR0q4NNX0qHkZ543u25Tc4kCc8ns9MJaSSpTqej&#10;6SxzXxyMfYj4RYFl6VLyQKXLjIrtbUQKhKADJL3l4KY2JpfPONaUfHp6PsoGew1ZGJewKjdC7yYl&#10;1AWeb7gzKmGM+6Y0EZHjT4LcgurKBLYV1DxCSuUwp579EjqhNAXxFsMef4jqLcZdHsPL4HBvbGsH&#10;IWf/KuzqxxCy7vBE5FHe6Yrtqu07oK/3CqodlTtANy7Ry5uainIrIj6IQPNBdaSZx3s6tAEiH/ob&#10;Z2sIv/4mT3hqW9Jy1tC8lTz+3IigODNfHTX0p/HZWRrQ/HN2/jH1SjjWrI41bmOvgKoypu3iZb4m&#10;PJrhqgPYZ1oNy/QqqYST9HbJcbheYbcFaLVItVxmEI2kF3jrHr1MrlORUss9tc8i+L4vkRr6DobJ&#10;FPNX7dlhk6WD5QZB17l3E88dqz3/NM65pfvVk/bF8X9GHRbk4jcAAAD//wMAUEsDBBQABgAIAAAA&#10;IQCuu2tK4gAAAAoBAAAPAAAAZHJzL2Rvd25yZXYueG1sTI9BT4NAEIXvJv6HzZh4s0sRK6UsTUPS&#10;mBg9tPbibWCnQGRnkd226K93PelxMl/e+16+nkwvzjS6zrKC+SwCQVxb3XGj4PC2vUtBOI+ssbdM&#10;Cr7Iwbq4vsox0/bCOzrvfSNCCLsMFbTeD5mUrm7JoJvZgTj8jnY06MM5NlKPeAnhppdxFC2kwY5D&#10;Q4sDlS3VH/uTUfBcbl9xV8Um/e7Lp5fjZvg8vD8odXszbVYgPE3+D4Zf/aAORXCq7Im1E72C+zQJ&#10;W7yCNJmDCECyeIxBVIFMoiXIIpf/JxQ/AAAA//8DAFBLAQItABQABgAIAAAAIQC2gziS/gAAAOEB&#10;AAATAAAAAAAAAAAAAAAAAAAAAABbQ29udGVudF9UeXBlc10ueG1sUEsBAi0AFAAGAAgAAAAhADj9&#10;If/WAAAAlAEAAAsAAAAAAAAAAAAAAAAALwEAAF9yZWxzLy5yZWxzUEsBAi0AFAAGAAgAAAAhAA1O&#10;JRyAAgAAaAUAAA4AAAAAAAAAAAAAAAAALgIAAGRycy9lMm9Eb2MueG1sUEsBAi0AFAAGAAgAAAAh&#10;AK67a0riAAAACgEAAA8AAAAAAAAAAAAAAAAA2gQAAGRycy9kb3ducmV2LnhtbFBLBQYAAAAABAAE&#10;APMAAADpBQAAAAA=&#10;" filled="f" stroked="f" strokeweight=".5pt">
                <v:textbox>
                  <w:txbxContent>
                    <w:p w14:paraId="46A1454C" w14:textId="77777777" w:rsidR="00F718D1" w:rsidRPr="002A2706" w:rsidRDefault="00F718D1" w:rsidP="002A2706">
                      <w:pP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pPr>
                      <w: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t>LL</w:t>
                      </w:r>
                    </w:p>
                  </w:txbxContent>
                </v:textbox>
              </v:shape>
            </w:pict>
          </mc:Fallback>
        </mc:AlternateContent>
      </w:r>
      <w:r w:rsidR="002A2706">
        <w:rPr>
          <w:rFonts w:ascii="Times New Roman" w:hAnsi="Times New Roman"/>
          <w:b w:val="0"/>
          <w:noProof/>
          <w:szCs w:val="24"/>
        </w:rPr>
        <mc:AlternateContent>
          <mc:Choice Requires="wps">
            <w:drawing>
              <wp:anchor distT="0" distB="0" distL="114300" distR="114300" simplePos="0" relativeHeight="251669504" behindDoc="0" locked="0" layoutInCell="1" allowOverlap="1" wp14:anchorId="21735EBA" wp14:editId="6205C9AE">
                <wp:simplePos x="0" y="0"/>
                <wp:positionH relativeFrom="column">
                  <wp:posOffset>2692400</wp:posOffset>
                </wp:positionH>
                <wp:positionV relativeFrom="paragraph">
                  <wp:posOffset>559435</wp:posOffset>
                </wp:positionV>
                <wp:extent cx="528320" cy="360680"/>
                <wp:effectExtent l="0" t="0" r="0" b="1270"/>
                <wp:wrapNone/>
                <wp:docPr id="7" name="Text Box 7"/>
                <wp:cNvGraphicFramePr/>
                <a:graphic xmlns:a="http://schemas.openxmlformats.org/drawingml/2006/main">
                  <a:graphicData uri="http://schemas.microsoft.com/office/word/2010/wordprocessingShape">
                    <wps:wsp>
                      <wps:cNvSpPr txBox="1"/>
                      <wps:spPr>
                        <a:xfrm>
                          <a:off x="0" y="0"/>
                          <a:ext cx="528320" cy="360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E65F50" w14:textId="77777777" w:rsidR="00F718D1" w:rsidRPr="002A2706" w:rsidRDefault="00F718D1" w:rsidP="002A2706">
                            <w:pP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pPr>
                            <w:r w:rsidRPr="002A2706">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t>MF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4" type="#_x0000_t202" style="position:absolute;left:0;text-align:left;margin-left:212pt;margin-top:44.05pt;width:41.6pt;height:28.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xOegQIAAGgFAAAOAAAAZHJzL2Uyb0RvYy54bWysVN9P2zAQfp+0/8Hy+0hboJSKFHUgpkkI&#10;0GDi2XVsGs32efa1SffX7+wkpWJ7YdqL49x9d7777sfFZWsN26oQa3AlHx+NOFNOQlW7l5J/f7r5&#10;NOMsonCVMOBUyXcq8svFxw8XjZ+rCazBVCowcuLivPElXyP6eVFEuVZWxCPwypFSQ7AC6Te8FFUQ&#10;DXm3ppiMRtOigVD5AFLFSNLrTskX2b/WSuK91lEhMyWn2DCfIZ+rdBaLCzF/CcKva9mHIf4hCitq&#10;R4/uXV0LFGwT6j9c2VoGiKDxSIItQOtaqpwDZTMevcnmcS28yrkQOdHvaYr/z6282z4EVlclP+PM&#10;CUslelItss/QsrPETuPjnECPnmDYkpiqPMgjCVPSrQ42fSkdRnriebfnNjmTJDydzI4npJGkOp6O&#10;prPMffFq7EPELwosS5eSBypdZlRsbyNSIAQdIOktBze1Mbl8xrGm5NPj01E22GvIwriEVbkRejcp&#10;oS7wfMOdUQlj3DeliYgcfxLkFlRXJrCtoOYRUiqHOfXsl9AJpSmI9xj2+Neo3mPc5TG8DA73xrZ2&#10;EHL2b8Kufgwh6w5PRB7kna7YrtrcAedDXVdQ7ajcAbpxiV7e1FSUWxHxQQSaD6ojzTze06ENEPnQ&#10;3zhbQ/j1N3nCU9uSlrOG5q3k8edGBMWZ+eqooc/HJydpQPPPyelZ6pVwqFkdatzGXgFVZUzbxct8&#10;TXg0w1UHsM+0GpbpVVIJJ+ntkuNwvcJuC9BqkWq5zCAaSS/w1j16mVynIqWWe2qfRfB9XyI19B0M&#10;kynmb9qzwyZLB8sNgq5z7yaeO1Z7/mmcc0v3qyfti8P/jHpdkIvfAAAA//8DAFBLAwQUAAYACAAA&#10;ACEAvzI/8OIAAAAKAQAADwAAAGRycy9kb3ducmV2LnhtbEyPQUvDQBCF74L/YRnBm900pJqm2ZQS&#10;KILoobUXb5PsNAlmZ2N220Z/veupHof5eO97+XoyvTjT6DrLCuazCARxbXXHjYLD+/YhBeE8ssbe&#10;Min4Jgfr4vYmx0zbC+/ovPeNCCHsMlTQej9kUrq6JYNuZgfi8Dva0aAP59hIPeIlhJtexlH0KA12&#10;HBpaHKhsqf7cn4yCl3L7hrsqNulPXz6/HjfD1+FjodT93bRZgfA0+SsMf/pBHYrgVNkTayd6BUmc&#10;hC1eQZrOQQRgET3FIKpAJskSZJHL/xOKXwAAAP//AwBQSwECLQAUAAYACAAAACEAtoM4kv4AAADh&#10;AQAAEwAAAAAAAAAAAAAAAAAAAAAAW0NvbnRlbnRfVHlwZXNdLnhtbFBLAQItABQABgAIAAAAIQA4&#10;/SH/1gAAAJQBAAALAAAAAAAAAAAAAAAAAC8BAABfcmVscy8ucmVsc1BLAQItABQABgAIAAAAIQAa&#10;TxOegQIAAGgFAAAOAAAAAAAAAAAAAAAAAC4CAABkcnMvZTJvRG9jLnhtbFBLAQItABQABgAIAAAA&#10;IQC/Mj/w4gAAAAoBAAAPAAAAAAAAAAAAAAAAANsEAABkcnMvZG93bnJldi54bWxQSwUGAAAAAAQA&#10;BADzAAAA6gUAAAAA&#10;" filled="f" stroked="f" strokeweight=".5pt">
                <v:textbox>
                  <w:txbxContent>
                    <w:p w14:paraId="0BE65F50" w14:textId="77777777" w:rsidR="00F718D1" w:rsidRPr="002A2706" w:rsidRDefault="00F718D1" w:rsidP="002A2706">
                      <w:pPr>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pPr>
                      <w:r w:rsidRPr="002A2706">
                        <w:rPr>
                          <w:rFonts w:ascii="Times New Roman" w:hAnsi="Times New Roman" w:cs="Times New Roman"/>
                          <w:b/>
                          <w:sz w:val="14"/>
                          <w:szCs w:val="40"/>
                          <w14:shadow w14:blurRad="63500" w14:dist="0" w14:dir="3600000" w14:sx="100000" w14:sy="100000" w14:kx="0" w14:ky="0" w14:algn="tl">
                            <w14:srgbClr w14:val="000000">
                              <w14:alpha w14:val="30000"/>
                            </w14:srgbClr>
                          </w14:shadow>
                          <w14:textOutline w14:w="9207" w14:cap="flat" w14:cmpd="sng" w14:algn="ctr">
                            <w14:noFill/>
                            <w14:prstDash w14:val="solid"/>
                            <w14:round/>
                          </w14:textOutline>
                          <w14:textFill>
                            <w14:solidFill>
                              <w14:srgbClr w14:val="FFFFFF"/>
                            </w14:solidFill>
                          </w14:textFill>
                        </w:rPr>
                        <w:t>MF</w:t>
                      </w:r>
                    </w:p>
                  </w:txbxContent>
                </v:textbox>
              </v:shape>
            </w:pict>
          </mc:Fallback>
        </mc:AlternateContent>
      </w:r>
      <w:r w:rsidR="002A2706" w:rsidRPr="003B012C">
        <w:rPr>
          <w:rFonts w:ascii="Times New Roman" w:hAnsi="Times New Roman"/>
          <w:b w:val="0"/>
          <w:noProof/>
          <w:szCs w:val="24"/>
        </w:rPr>
        <mc:AlternateContent>
          <mc:Choice Requires="wps">
            <w:drawing>
              <wp:anchor distT="0" distB="0" distL="114300" distR="114300" simplePos="0" relativeHeight="251664384" behindDoc="0" locked="0" layoutInCell="1" allowOverlap="1" wp14:anchorId="1316F653" wp14:editId="72F48705">
                <wp:simplePos x="0" y="0"/>
                <wp:positionH relativeFrom="column">
                  <wp:posOffset>171450</wp:posOffset>
                </wp:positionH>
                <wp:positionV relativeFrom="paragraph">
                  <wp:posOffset>3402965</wp:posOffset>
                </wp:positionV>
                <wp:extent cx="5600700" cy="647700"/>
                <wp:effectExtent l="0" t="0" r="19050"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647700"/>
                        </a:xfrm>
                        <a:prstGeom prst="rect">
                          <a:avLst/>
                        </a:prstGeom>
                        <a:solidFill>
                          <a:srgbClr val="FFFFFF"/>
                        </a:solidFill>
                        <a:ln w="9525">
                          <a:solidFill>
                            <a:srgbClr val="000000"/>
                          </a:solidFill>
                          <a:miter lim="800000"/>
                          <a:headEnd/>
                          <a:tailEnd/>
                        </a:ln>
                      </wps:spPr>
                      <wps:txbx>
                        <w:txbxContent>
                          <w:p w14:paraId="6D67A255" w14:textId="4D0FB45F" w:rsidR="00F718D1" w:rsidRDefault="00F718D1" w:rsidP="002A2706">
                            <w:pPr>
                              <w:pStyle w:val="BodyTextIndent2"/>
                              <w:ind w:firstLine="0"/>
                              <w:contextualSpacing/>
                              <w:rPr>
                                <w:rFonts w:ascii="Times New Roman" w:hAnsi="Times New Roman"/>
                                <w:b w:val="0"/>
                                <w:i/>
                                <w:szCs w:val="24"/>
                              </w:rPr>
                            </w:pPr>
                            <w:r>
                              <w:rPr>
                                <w:rFonts w:ascii="Times New Roman" w:hAnsi="Times New Roman"/>
                                <w:i/>
                                <w:szCs w:val="24"/>
                              </w:rPr>
                              <w:t>Figure 2</w:t>
                            </w:r>
                            <w:r w:rsidRPr="002A2706">
                              <w:rPr>
                                <w:rFonts w:ascii="Times New Roman" w:hAnsi="Times New Roman"/>
                                <w:i/>
                                <w:szCs w:val="24"/>
                              </w:rPr>
                              <w:t>:</w:t>
                            </w:r>
                            <w:r>
                              <w:rPr>
                                <w:rFonts w:ascii="Times New Roman" w:hAnsi="Times New Roman"/>
                                <w:b w:val="0"/>
                                <w:i/>
                                <w:szCs w:val="24"/>
                              </w:rPr>
                              <w:t xml:space="preserve"> Sample CT image slice at the caudal endplate of L5.  Cross-sectional areas of the vertebral body (L5) and left and right multifidus lumborum (MF), longissimus lumborum (LL), </w:t>
                            </w:r>
                            <w:proofErr w:type="spellStart"/>
                            <w:r>
                              <w:rPr>
                                <w:rFonts w:ascii="Times New Roman" w:hAnsi="Times New Roman"/>
                                <w:b w:val="0"/>
                                <w:i/>
                                <w:szCs w:val="24"/>
                              </w:rPr>
                              <w:t>quadratus</w:t>
                            </w:r>
                            <w:proofErr w:type="spellEnd"/>
                            <w:r>
                              <w:rPr>
                                <w:rFonts w:ascii="Times New Roman" w:hAnsi="Times New Roman"/>
                                <w:b w:val="0"/>
                                <w:i/>
                                <w:szCs w:val="24"/>
                              </w:rPr>
                              <w:t xml:space="preserve"> lumborum (QL) and iliopsoas (IP) </w:t>
                            </w:r>
                            <w:r w:rsidR="008057C4">
                              <w:rPr>
                                <w:rFonts w:ascii="Times New Roman" w:hAnsi="Times New Roman"/>
                                <w:b w:val="0"/>
                                <w:i/>
                                <w:szCs w:val="24"/>
                              </w:rPr>
                              <w:t>were measured</w:t>
                            </w:r>
                            <w:r>
                              <w:rPr>
                                <w:rFonts w:ascii="Times New Roman" w:hAnsi="Times New Roman"/>
                                <w:b w:val="0"/>
                                <w:i/>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3.5pt;margin-top:267.95pt;width:441pt;height: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81CJAIAAEwEAAAOAAAAZHJzL2Uyb0RvYy54bWysVNtu2zAMfR+wfxD0vtgJcmmNOEWXLsOA&#10;rhvQ7gMYWY6FSaInKbGzrx8lp2l2exnmB4EUqUPykPTypjeaHaTzCm3Jx6OcM2kFVsruSv7lafPm&#10;ijMfwFag0cqSH6XnN6vXr5ZdW8gJNqgr6RiBWF90bcmbENoiy7xopAE/wlZaMtboDARS3S6rHHSE&#10;bnQ2yfN51qGrWodCek+3d4ORrxJ+XUsRPtW1l4HpklNuIZ0undt4ZqslFDsHbaPEKQ34hywMKEtB&#10;z1B3EIDtnfoNyijh0GMdRgJNhnWthEw1UDXj/JdqHhtoZaqFyPHtmSb//2DFw+GzY6oq+ZQzC4Za&#10;9CT7wN5izyaRna71BTk9tuQWerqmLqdKfXuP4qtnFtcN2J28dQ67RkJF2Y3jy+zi6YDjI8i2+4gV&#10;hYF9wATU185E6ogMRujUpeO5MzEVQZezeZ4vcjIJss2niyjHEFA8v26dD+8lGhaFkjvqfEKHw70P&#10;g+uzSwzmUatqo7ROittt19qxA9CUbNJ3Qv/JTVvWlfx6NpkNBPwVIk/fnyCMCjTuWpmSX52doIi0&#10;vbMVpQlFAKUHmarT9sRjpG4gMfTbPjVsnCiIJG+xOhKzDofxpnUkoUH3nbOORrvk/tsenORMf7DU&#10;nevxdBp3ISnT2WJCiru0bC8tYAVBlTxwNojrkPYn5mrxlrpYq0TwSyannGlkU4tO6xV34lJPXi8/&#10;gdUPAAAA//8DAFBLAwQUAAYACAAAACEAYui63+AAAAAKAQAADwAAAGRycy9kb3ducmV2LnhtbEyP&#10;wU7DMBBE70j8g7VIXBB1aGhSh2wqhASCGxQEVzd2kwh7HWw3DX+POcFxdkazb+rNbA2btA+DI4Sr&#10;RQZMU+vUQB3C2+v95RpYiJKUNI40wrcOsGlOT2pZKXekFz1tY8dSCYVKIvQxjhXnoe21lWHhRk3J&#10;2ztvZUzSd1x5eUzl1vBllhXcyoHSh16O+q7X7ef2YBHW14/TR3jKn9/bYm9EvCinhy+PeH42394A&#10;i3qOf2H4xU/o0CSmnTuQCswgLMs0JSKs8pUAlgIiE+myQyjyUgBvav5/QvMDAAD//wMAUEsBAi0A&#10;FAAGAAgAAAAhALaDOJL+AAAA4QEAABMAAAAAAAAAAAAAAAAAAAAAAFtDb250ZW50X1R5cGVzXS54&#10;bWxQSwECLQAUAAYACAAAACEAOP0h/9YAAACUAQAACwAAAAAAAAAAAAAAAAAvAQAAX3JlbHMvLnJl&#10;bHNQSwECLQAUAAYACAAAACEAXnPNQiQCAABMBAAADgAAAAAAAAAAAAAAAAAuAgAAZHJzL2Uyb0Rv&#10;Yy54bWxQSwECLQAUAAYACAAAACEAYui63+AAAAAKAQAADwAAAAAAAAAAAAAAAAB+BAAAZHJzL2Rv&#10;d25yZXYueG1sUEsFBgAAAAAEAAQA8wAAAIsFAAAAAA==&#10;">
                <v:textbox>
                  <w:txbxContent>
                    <w:p w14:paraId="6D67A255" w14:textId="4D0FB45F" w:rsidR="00F718D1" w:rsidRDefault="00F718D1" w:rsidP="002A2706">
                      <w:pPr>
                        <w:pStyle w:val="BodyTextIndent2"/>
                        <w:ind w:firstLine="0"/>
                        <w:contextualSpacing/>
                        <w:rPr>
                          <w:rFonts w:ascii="Times New Roman" w:hAnsi="Times New Roman"/>
                          <w:b w:val="0"/>
                          <w:i/>
                          <w:szCs w:val="24"/>
                        </w:rPr>
                      </w:pPr>
                      <w:r>
                        <w:rPr>
                          <w:rFonts w:ascii="Times New Roman" w:hAnsi="Times New Roman"/>
                          <w:i/>
                          <w:szCs w:val="24"/>
                        </w:rPr>
                        <w:t>Figure 2</w:t>
                      </w:r>
                      <w:r w:rsidRPr="002A2706">
                        <w:rPr>
                          <w:rFonts w:ascii="Times New Roman" w:hAnsi="Times New Roman"/>
                          <w:i/>
                          <w:szCs w:val="24"/>
                        </w:rPr>
                        <w:t>:</w:t>
                      </w:r>
                      <w:r>
                        <w:rPr>
                          <w:rFonts w:ascii="Times New Roman" w:hAnsi="Times New Roman"/>
                          <w:b w:val="0"/>
                          <w:i/>
                          <w:szCs w:val="24"/>
                        </w:rPr>
                        <w:t xml:space="preserve"> Sample CT image slice at the caudal endplate of L5.  Cross-sectional areas of the vertebral body (L5) and left and right multifidus lumborum (MF), longissimus lumborum (LL), </w:t>
                      </w:r>
                      <w:proofErr w:type="spellStart"/>
                      <w:r>
                        <w:rPr>
                          <w:rFonts w:ascii="Times New Roman" w:hAnsi="Times New Roman"/>
                          <w:b w:val="0"/>
                          <w:i/>
                          <w:szCs w:val="24"/>
                        </w:rPr>
                        <w:t>quadratus</w:t>
                      </w:r>
                      <w:proofErr w:type="spellEnd"/>
                      <w:r>
                        <w:rPr>
                          <w:rFonts w:ascii="Times New Roman" w:hAnsi="Times New Roman"/>
                          <w:b w:val="0"/>
                          <w:i/>
                          <w:szCs w:val="24"/>
                        </w:rPr>
                        <w:t xml:space="preserve"> lumborum (QL) and iliopsoas (IP) </w:t>
                      </w:r>
                      <w:r w:rsidR="008057C4">
                        <w:rPr>
                          <w:rFonts w:ascii="Times New Roman" w:hAnsi="Times New Roman"/>
                          <w:b w:val="0"/>
                          <w:i/>
                          <w:szCs w:val="24"/>
                        </w:rPr>
                        <w:t>were measured</w:t>
                      </w:r>
                      <w:r>
                        <w:rPr>
                          <w:rFonts w:ascii="Times New Roman" w:hAnsi="Times New Roman"/>
                          <w:b w:val="0"/>
                          <w:i/>
                          <w:szCs w:val="24"/>
                        </w:rPr>
                        <w:t xml:space="preserve">. </w:t>
                      </w:r>
                    </w:p>
                  </w:txbxContent>
                </v:textbox>
              </v:shape>
            </w:pict>
          </mc:Fallback>
        </mc:AlternateContent>
      </w:r>
      <w:r w:rsidR="00F21021">
        <w:rPr>
          <w:rFonts w:ascii="Times New Roman" w:hAnsi="Times New Roman"/>
          <w:b w:val="0"/>
          <w:noProof/>
        </w:rPr>
        <w:drawing>
          <wp:inline distT="0" distB="0" distL="0" distR="0" wp14:anchorId="29ECC5DA" wp14:editId="7B6EF98F">
            <wp:extent cx="5598567" cy="3295650"/>
            <wp:effectExtent l="0" t="0" r="2540" b="0"/>
            <wp:docPr id="1" name="Picture 1" descr="G:\Thesis Project\MWD Paraspinal Example 011 Flex L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Thesis Project\MWD Paraspinal Example 011 Flex L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29627" cy="3313934"/>
                    </a:xfrm>
                    <a:prstGeom prst="rect">
                      <a:avLst/>
                    </a:prstGeom>
                    <a:noFill/>
                    <a:ln>
                      <a:noFill/>
                    </a:ln>
                  </pic:spPr>
                </pic:pic>
              </a:graphicData>
            </a:graphic>
          </wp:inline>
        </w:drawing>
      </w:r>
    </w:p>
    <w:p w14:paraId="6E18712B" w14:textId="77777777" w:rsidR="0045329E" w:rsidRDefault="0045329E" w:rsidP="006528B8">
      <w:pPr>
        <w:pStyle w:val="BodyTextIndent2"/>
        <w:spacing w:line="480" w:lineRule="auto"/>
        <w:ind w:firstLine="0"/>
        <w:contextualSpacing/>
        <w:rPr>
          <w:rFonts w:ascii="Times New Roman" w:hAnsi="Times New Roman"/>
          <w:b w:val="0"/>
          <w:i/>
          <w:sz w:val="20"/>
          <w:szCs w:val="24"/>
        </w:rPr>
      </w:pPr>
    </w:p>
    <w:p w14:paraId="3ABA75E8" w14:textId="77777777" w:rsidR="00F35B78" w:rsidRPr="0045329E" w:rsidRDefault="00F35B78" w:rsidP="006528B8">
      <w:pPr>
        <w:pStyle w:val="BodyTextIndent2"/>
        <w:spacing w:line="480" w:lineRule="auto"/>
        <w:ind w:firstLine="0"/>
        <w:contextualSpacing/>
        <w:rPr>
          <w:rFonts w:ascii="Times New Roman" w:hAnsi="Times New Roman"/>
          <w:b w:val="0"/>
          <w:i/>
          <w:sz w:val="20"/>
          <w:szCs w:val="24"/>
        </w:rPr>
      </w:pPr>
    </w:p>
    <w:p w14:paraId="5ABE1CCF" w14:textId="77777777" w:rsidR="00CC2843" w:rsidRDefault="00CC2843" w:rsidP="00CC2843">
      <w:pPr>
        <w:pStyle w:val="CommentText"/>
        <w:spacing w:line="480" w:lineRule="auto"/>
        <w:contextualSpacing/>
        <w:jc w:val="both"/>
        <w:rPr>
          <w:sz w:val="24"/>
          <w:szCs w:val="24"/>
          <w:lang w:val="en-GB"/>
        </w:rPr>
      </w:pPr>
    </w:p>
    <w:p w14:paraId="1A61213C" w14:textId="33B3A2AC" w:rsidR="00CC2843" w:rsidRDefault="00CC2843" w:rsidP="00CC2843">
      <w:pPr>
        <w:pStyle w:val="CommentText"/>
        <w:spacing w:line="480" w:lineRule="auto"/>
        <w:contextualSpacing/>
        <w:jc w:val="both"/>
        <w:rPr>
          <w:sz w:val="24"/>
          <w:szCs w:val="24"/>
          <w:lang w:val="en-GB"/>
        </w:rPr>
      </w:pPr>
      <w:r w:rsidRPr="003360DF">
        <w:rPr>
          <w:sz w:val="24"/>
          <w:szCs w:val="24"/>
          <w:lang w:val="en-GB"/>
        </w:rPr>
        <w:t xml:space="preserve">A commercial picture archival and communication system (SECTRA PACS IDS7; </w:t>
      </w:r>
      <w:proofErr w:type="spellStart"/>
      <w:r w:rsidRPr="003360DF">
        <w:rPr>
          <w:sz w:val="24"/>
          <w:szCs w:val="24"/>
          <w:lang w:val="en-GB"/>
        </w:rPr>
        <w:t>S</w:t>
      </w:r>
      <w:r w:rsidRPr="003360DF">
        <w:rPr>
          <w:bCs/>
          <w:sz w:val="24"/>
          <w:szCs w:val="24"/>
          <w:lang w:val="en-GB"/>
        </w:rPr>
        <w:t>ectra</w:t>
      </w:r>
      <w:proofErr w:type="spellEnd"/>
      <w:r w:rsidRPr="003360DF">
        <w:rPr>
          <w:bCs/>
          <w:sz w:val="24"/>
          <w:szCs w:val="24"/>
          <w:lang w:val="en-GB"/>
        </w:rPr>
        <w:t xml:space="preserve"> Medical Systems AB</w:t>
      </w:r>
      <w:r w:rsidRPr="003360DF">
        <w:rPr>
          <w:sz w:val="24"/>
          <w:szCs w:val="24"/>
          <w:lang w:val="en-GB"/>
        </w:rPr>
        <w:t xml:space="preserve">) was used for image viewing and measurements. </w:t>
      </w:r>
      <w:r w:rsidRPr="00CC2843">
        <w:rPr>
          <w:sz w:val="24"/>
          <w:szCs w:val="24"/>
        </w:rPr>
        <w:t>CT information was evaluated and measured by two individuals who were blinded to the treatment group assignment of each dog (S.H. and A.H).  Cross-sectional area (mm</w:t>
      </w:r>
      <w:r w:rsidRPr="00CC2843">
        <w:rPr>
          <w:sz w:val="24"/>
          <w:szCs w:val="24"/>
          <w:vertAlign w:val="superscript"/>
        </w:rPr>
        <w:t>2</w:t>
      </w:r>
      <w:r w:rsidRPr="00CC2843">
        <w:rPr>
          <w:sz w:val="24"/>
          <w:szCs w:val="24"/>
        </w:rPr>
        <w:t>) and density in Hounsfield Units (HU) were measured of the left and right multifidus lumborum, longissimus lumborum, and iliopsoas muscles as well as the vertebral body at transverse sections at the level of the caudal endplates of L5, L6 and L7 (Figure 2).   Measurements were performed at the caudal endplates of L5, L6, and L7 to allow inclusion of more muscles in the analyses</w:t>
      </w:r>
      <w:r>
        <w:rPr>
          <w:sz w:val="24"/>
          <w:szCs w:val="24"/>
        </w:rPr>
        <w:t xml:space="preserve"> and to account for variable conspicuity and anatomic variation in size of muscles at various levels.</w:t>
      </w:r>
      <w:r w:rsidRPr="003360DF">
        <w:rPr>
          <w:sz w:val="24"/>
          <w:szCs w:val="24"/>
        </w:rPr>
        <w:t xml:space="preserve"> </w:t>
      </w:r>
      <w:r>
        <w:rPr>
          <w:sz w:val="24"/>
          <w:szCs w:val="24"/>
        </w:rPr>
        <w:t>F</w:t>
      </w:r>
      <w:r w:rsidRPr="003360DF">
        <w:rPr>
          <w:sz w:val="24"/>
          <w:szCs w:val="24"/>
        </w:rPr>
        <w:t xml:space="preserve">or example, </w:t>
      </w:r>
      <w:r>
        <w:rPr>
          <w:sz w:val="24"/>
          <w:szCs w:val="24"/>
        </w:rPr>
        <w:t xml:space="preserve">the </w:t>
      </w:r>
      <w:proofErr w:type="spellStart"/>
      <w:r w:rsidRPr="003360DF">
        <w:rPr>
          <w:sz w:val="24"/>
          <w:szCs w:val="24"/>
        </w:rPr>
        <w:t>quadratus</w:t>
      </w:r>
      <w:proofErr w:type="spellEnd"/>
      <w:r w:rsidRPr="003360DF">
        <w:rPr>
          <w:sz w:val="24"/>
          <w:szCs w:val="24"/>
        </w:rPr>
        <w:t xml:space="preserve"> lumborum </w:t>
      </w:r>
      <w:r>
        <w:rPr>
          <w:sz w:val="24"/>
          <w:szCs w:val="24"/>
        </w:rPr>
        <w:t>muscle</w:t>
      </w:r>
      <w:r w:rsidRPr="00CC2843">
        <w:rPr>
          <w:sz w:val="24"/>
          <w:szCs w:val="24"/>
        </w:rPr>
        <w:t xml:space="preserve"> was best visualized in the cranial images, and the gluteus </w:t>
      </w:r>
      <w:proofErr w:type="spellStart"/>
      <w:r w:rsidRPr="00CC2843">
        <w:rPr>
          <w:sz w:val="24"/>
          <w:szCs w:val="24"/>
        </w:rPr>
        <w:t>medius</w:t>
      </w:r>
      <w:proofErr w:type="spellEnd"/>
      <w:r w:rsidRPr="00CC2843">
        <w:rPr>
          <w:sz w:val="24"/>
          <w:szCs w:val="24"/>
        </w:rPr>
        <w:t xml:space="preserve"> muscle predominated at the L7 caudal endplate.  Muscle measurements were performed using a soft </w:t>
      </w:r>
      <w:r w:rsidRPr="00CC2843">
        <w:rPr>
          <w:sz w:val="24"/>
          <w:szCs w:val="24"/>
        </w:rPr>
        <w:lastRenderedPageBreak/>
        <w:t>tissue window (window center (C) = 40 Hounsfield units (HU); window width (W) = 400 HU) and bone measurements were performed using a bone window (C = 400 HU; W = 1700 HU). Each measurement was made twice by both observers, and the mean value for each wa</w:t>
      </w:r>
      <w:r w:rsidRPr="00CC2843">
        <w:rPr>
          <w:sz w:val="24"/>
          <w:szCs w:val="24"/>
        </w:rPr>
        <w:t>s used for further calculations</w:t>
      </w:r>
      <w:r w:rsidRPr="00CC2843">
        <w:rPr>
          <w:sz w:val="24"/>
          <w:szCs w:val="24"/>
        </w:rPr>
        <w:t>.</w:t>
      </w:r>
      <w:r w:rsidRPr="00CC2843">
        <w:rPr>
          <w:sz w:val="24"/>
          <w:szCs w:val="24"/>
        </w:rPr>
        <w:t xml:space="preserve">  </w:t>
      </w:r>
      <w:r w:rsidRPr="00FA14AD">
        <w:rPr>
          <w:sz w:val="24"/>
          <w:szCs w:val="24"/>
          <w:lang w:val="en-GB"/>
        </w:rPr>
        <w:t>Mean CSA was determined between the left and right side for each muscle group, and was calculated as a ratio to the CSA of the vertebral endplate</w:t>
      </w:r>
      <w:r>
        <w:rPr>
          <w:sz w:val="24"/>
          <w:szCs w:val="24"/>
          <w:lang w:val="en-GB"/>
        </w:rPr>
        <w:t xml:space="preserve"> within the same image slice</w:t>
      </w:r>
      <w:r w:rsidRPr="00FA14AD">
        <w:rPr>
          <w:sz w:val="24"/>
          <w:szCs w:val="24"/>
          <w:lang w:val="en-GB"/>
        </w:rPr>
        <w:t xml:space="preserve">.  Asymmetry indices were calculated for each muscle group according to the following equations, employing the method of </w:t>
      </w:r>
      <w:r w:rsidRPr="00F21021">
        <w:rPr>
          <w:sz w:val="24"/>
          <w:szCs w:val="24"/>
          <w:lang w:val="en-GB"/>
        </w:rPr>
        <w:t xml:space="preserve">Reeves </w:t>
      </w:r>
      <w:r w:rsidRPr="00F21021">
        <w:rPr>
          <w:i/>
          <w:sz w:val="24"/>
          <w:szCs w:val="24"/>
          <w:lang w:val="en-GB"/>
        </w:rPr>
        <w:t>et al.</w:t>
      </w:r>
      <w:r>
        <w:rPr>
          <w:i/>
          <w:sz w:val="24"/>
          <w:szCs w:val="24"/>
          <w:lang w:val="en-GB"/>
        </w:rPr>
        <w:t xml:space="preserve"> </w:t>
      </w:r>
      <w:r w:rsidRPr="00F21021">
        <w:rPr>
          <w:sz w:val="24"/>
          <w:szCs w:val="24"/>
          <w:lang w:val="en-GB"/>
        </w:rPr>
        <w:t>(2006):</w:t>
      </w:r>
      <w:r w:rsidRPr="00FA14AD">
        <w:rPr>
          <w:sz w:val="24"/>
          <w:szCs w:val="24"/>
          <w:lang w:val="en-GB"/>
        </w:rPr>
        <w:t xml:space="preserve">  </w:t>
      </w:r>
    </w:p>
    <w:p w14:paraId="3A613B39" w14:textId="77777777" w:rsidR="00CC2843" w:rsidRPr="00EB4F4B" w:rsidRDefault="00CC2843" w:rsidP="00CC2843">
      <w:pPr>
        <w:pStyle w:val="CommentText"/>
        <w:spacing w:line="480" w:lineRule="auto"/>
        <w:contextualSpacing/>
        <w:jc w:val="both"/>
        <w:rPr>
          <w:sz w:val="24"/>
          <w:szCs w:val="24"/>
          <w:lang w:val="en-GB"/>
        </w:rPr>
      </w:pPr>
    </w:p>
    <w:p w14:paraId="1B44BEFC" w14:textId="77777777" w:rsidR="00CC2843" w:rsidRPr="00891D16" w:rsidRDefault="00CC2843" w:rsidP="00CC2843">
      <w:pPr>
        <w:pStyle w:val="ListParagraph"/>
        <w:spacing w:line="480" w:lineRule="auto"/>
        <w:jc w:val="both"/>
        <w:rPr>
          <w:rFonts w:ascii="Times New Roman" w:eastAsiaTheme="minorEastAsia" w:hAnsi="Times New Roman"/>
          <w:sz w:val="22"/>
          <w:szCs w:val="24"/>
          <w:lang w:val="en-GB"/>
        </w:rPr>
      </w:pPr>
      <m:oMathPara>
        <m:oMath>
          <m:r>
            <w:rPr>
              <w:rFonts w:ascii="Cambria Math" w:hAnsi="Cambria Math"/>
              <w:sz w:val="22"/>
              <w:szCs w:val="24"/>
              <w:lang w:val="en-GB"/>
            </w:rPr>
            <m:t>Ratio=</m:t>
          </m:r>
          <m:f>
            <m:fPr>
              <m:ctrlPr>
                <w:rPr>
                  <w:rFonts w:ascii="Cambria Math" w:hAnsi="Cambria Math"/>
                  <w:i/>
                  <w:sz w:val="22"/>
                  <w:szCs w:val="24"/>
                  <w:lang w:val="en-GB"/>
                </w:rPr>
              </m:ctrlPr>
            </m:fPr>
            <m:num>
              <m:r>
                <w:rPr>
                  <w:rFonts w:ascii="Cambria Math" w:hAnsi="Cambria Math"/>
                  <w:sz w:val="22"/>
                  <w:szCs w:val="24"/>
                  <w:lang w:val="en-GB"/>
                </w:rPr>
                <m:t>right multifidus CSA</m:t>
              </m:r>
            </m:num>
            <m:den>
              <m:r>
                <w:rPr>
                  <w:rFonts w:ascii="Cambria Math" w:hAnsi="Cambria Math"/>
                  <w:sz w:val="22"/>
                  <w:szCs w:val="24"/>
                  <w:lang w:val="en-GB"/>
                </w:rPr>
                <m:t>left multifidus CSA</m:t>
              </m:r>
            </m:den>
          </m:f>
        </m:oMath>
      </m:oMathPara>
    </w:p>
    <w:p w14:paraId="375F8843" w14:textId="77777777" w:rsidR="00CC2843" w:rsidRPr="00891D16" w:rsidRDefault="00CC2843" w:rsidP="00CC2843">
      <w:pPr>
        <w:pStyle w:val="ListParagraph"/>
        <w:spacing w:line="480" w:lineRule="auto"/>
        <w:jc w:val="both"/>
        <w:rPr>
          <w:rFonts w:ascii="Times New Roman" w:eastAsiaTheme="minorEastAsia" w:hAnsi="Times New Roman"/>
          <w:sz w:val="22"/>
          <w:szCs w:val="24"/>
          <w:lang w:val="en-GB"/>
        </w:rPr>
      </w:pPr>
      <m:oMathPara>
        <m:oMath>
          <m:r>
            <w:rPr>
              <w:rFonts w:ascii="Cambria Math" w:eastAsiaTheme="minorEastAsia" w:hAnsi="Cambria Math"/>
              <w:sz w:val="22"/>
              <w:szCs w:val="24"/>
              <w:lang w:val="en-GB"/>
            </w:rPr>
            <m:t>If ratio ≥ 1, Symmetry %=</m:t>
          </m:r>
          <m:d>
            <m:dPr>
              <m:ctrlPr>
                <w:rPr>
                  <w:rFonts w:ascii="Cambria Math" w:eastAsiaTheme="minorEastAsia" w:hAnsi="Cambria Math"/>
                  <w:i/>
                  <w:sz w:val="22"/>
                  <w:szCs w:val="24"/>
                  <w:lang w:val="en-GB"/>
                </w:rPr>
              </m:ctrlPr>
            </m:dPr>
            <m:e>
              <m:r>
                <w:rPr>
                  <w:rFonts w:ascii="Cambria Math" w:eastAsiaTheme="minorEastAsia" w:hAnsi="Cambria Math"/>
                  <w:sz w:val="22"/>
                  <w:szCs w:val="24"/>
                  <w:lang w:val="en-GB"/>
                </w:rPr>
                <m:t>ratio-1</m:t>
              </m:r>
            </m:e>
          </m:d>
          <m:r>
            <w:rPr>
              <w:rFonts w:ascii="Cambria Math" w:eastAsiaTheme="minorEastAsia" w:hAnsi="Cambria Math" w:hint="eastAsia"/>
              <w:sz w:val="22"/>
              <w:szCs w:val="24"/>
              <w:lang w:val="en-GB"/>
            </w:rPr>
            <m:t>×</m:t>
          </m:r>
          <m:r>
            <w:rPr>
              <w:rFonts w:ascii="Cambria Math" w:eastAsiaTheme="minorEastAsia" w:hAnsi="Cambria Math"/>
              <w:sz w:val="22"/>
              <w:szCs w:val="24"/>
              <w:lang w:val="en-GB"/>
            </w:rPr>
            <m:t>100</m:t>
          </m:r>
        </m:oMath>
      </m:oMathPara>
    </w:p>
    <w:p w14:paraId="66FB4D73" w14:textId="77777777" w:rsidR="00CC2843" w:rsidRPr="00891D16" w:rsidRDefault="00CC2843" w:rsidP="00CC2843">
      <w:pPr>
        <w:pStyle w:val="ListParagraph"/>
        <w:spacing w:line="480" w:lineRule="auto"/>
        <w:jc w:val="both"/>
        <w:rPr>
          <w:rFonts w:ascii="Times New Roman" w:eastAsiaTheme="minorEastAsia" w:hAnsi="Times New Roman"/>
          <w:sz w:val="22"/>
          <w:szCs w:val="24"/>
          <w:lang w:val="en-GB"/>
        </w:rPr>
      </w:pPr>
      <m:oMathPara>
        <m:oMath>
          <m:r>
            <w:rPr>
              <w:rFonts w:ascii="Cambria Math" w:eastAsiaTheme="minorEastAsia" w:hAnsi="Cambria Math"/>
              <w:sz w:val="22"/>
              <w:szCs w:val="24"/>
              <w:lang w:val="en-GB"/>
            </w:rPr>
            <m:t>If ratio&lt;1, Symmetry %=-</m:t>
          </m:r>
          <m:d>
            <m:dPr>
              <m:ctrlPr>
                <w:rPr>
                  <w:rFonts w:ascii="Cambria Math" w:eastAsiaTheme="minorEastAsia" w:hAnsi="Cambria Math"/>
                  <w:i/>
                  <w:sz w:val="22"/>
                  <w:szCs w:val="24"/>
                  <w:lang w:val="en-GB"/>
                </w:rPr>
              </m:ctrlPr>
            </m:dPr>
            <m:e>
              <m:d>
                <m:dPr>
                  <m:ctrlPr>
                    <w:rPr>
                      <w:rFonts w:ascii="Cambria Math" w:eastAsiaTheme="minorEastAsia" w:hAnsi="Cambria Math"/>
                      <w:i/>
                      <w:sz w:val="22"/>
                      <w:szCs w:val="24"/>
                      <w:lang w:val="en-GB"/>
                    </w:rPr>
                  </m:ctrlPr>
                </m:dPr>
                <m:e>
                  <m:f>
                    <m:fPr>
                      <m:ctrlPr>
                        <w:rPr>
                          <w:rFonts w:ascii="Cambria Math" w:eastAsiaTheme="minorEastAsia" w:hAnsi="Cambria Math"/>
                          <w:i/>
                          <w:sz w:val="22"/>
                          <w:szCs w:val="24"/>
                          <w:lang w:val="en-GB"/>
                        </w:rPr>
                      </m:ctrlPr>
                    </m:fPr>
                    <m:num>
                      <m:r>
                        <w:rPr>
                          <w:rFonts w:ascii="Cambria Math" w:eastAsiaTheme="minorEastAsia" w:hAnsi="Cambria Math"/>
                          <w:sz w:val="22"/>
                          <w:szCs w:val="24"/>
                          <w:lang w:val="en-GB"/>
                        </w:rPr>
                        <m:t>1</m:t>
                      </m:r>
                    </m:num>
                    <m:den>
                      <m:r>
                        <w:rPr>
                          <w:rFonts w:ascii="Cambria Math" w:eastAsiaTheme="minorEastAsia" w:hAnsi="Cambria Math"/>
                          <w:sz w:val="22"/>
                          <w:szCs w:val="24"/>
                          <w:lang w:val="en-GB"/>
                        </w:rPr>
                        <m:t>ratio</m:t>
                      </m:r>
                    </m:den>
                  </m:f>
                </m:e>
              </m:d>
              <m:r>
                <w:rPr>
                  <w:rFonts w:ascii="Cambria Math" w:eastAsiaTheme="minorEastAsia" w:hAnsi="Cambria Math"/>
                  <w:sz w:val="22"/>
                  <w:szCs w:val="24"/>
                  <w:lang w:val="en-GB"/>
                </w:rPr>
                <m:t>-1</m:t>
              </m:r>
            </m:e>
          </m:d>
          <m:r>
            <w:rPr>
              <w:rFonts w:ascii="Cambria Math" w:eastAsiaTheme="minorEastAsia" w:hAnsi="Cambria Math" w:hint="eastAsia"/>
              <w:sz w:val="22"/>
              <w:szCs w:val="24"/>
              <w:lang w:val="en-GB"/>
            </w:rPr>
            <m:t>×</m:t>
          </m:r>
          <m:r>
            <w:rPr>
              <w:rFonts w:ascii="Cambria Math" w:eastAsiaTheme="minorEastAsia" w:hAnsi="Cambria Math"/>
              <w:sz w:val="22"/>
              <w:szCs w:val="24"/>
              <w:lang w:val="en-GB"/>
            </w:rPr>
            <m:t>100</m:t>
          </m:r>
        </m:oMath>
      </m:oMathPara>
    </w:p>
    <w:p w14:paraId="51D7302F" w14:textId="77777777" w:rsidR="00CC2843" w:rsidRPr="00891D16" w:rsidRDefault="00CC2843" w:rsidP="00CC2843">
      <w:pPr>
        <w:autoSpaceDE w:val="0"/>
        <w:autoSpaceDN w:val="0"/>
        <w:adjustRightInd w:val="0"/>
        <w:spacing w:line="480" w:lineRule="auto"/>
        <w:contextualSpacing/>
        <w:jc w:val="both"/>
        <w:rPr>
          <w:rFonts w:ascii="Times New Roman" w:hAnsi="Times New Roman"/>
          <w:szCs w:val="24"/>
          <w:lang w:val="en-GB"/>
        </w:rPr>
      </w:pPr>
    </w:p>
    <w:p w14:paraId="308DF168" w14:textId="4098ABD1" w:rsidR="00CC2843" w:rsidRDefault="00CC2843" w:rsidP="006528B8">
      <w:pPr>
        <w:pStyle w:val="BodyTextIndent2"/>
        <w:spacing w:line="480" w:lineRule="auto"/>
        <w:ind w:firstLine="0"/>
        <w:contextualSpacing/>
        <w:rPr>
          <w:rFonts w:ascii="Times New Roman" w:hAnsi="Times New Roman"/>
          <w:b w:val="0"/>
          <w:szCs w:val="24"/>
          <w:lang w:val="en-GB"/>
        </w:rPr>
      </w:pPr>
      <w:r w:rsidRPr="00944072">
        <w:rPr>
          <w:rFonts w:ascii="Times New Roman" w:hAnsi="Times New Roman"/>
          <w:b w:val="0"/>
          <w:szCs w:val="24"/>
          <w:lang w:val="en-GB"/>
        </w:rPr>
        <w:t xml:space="preserve">With this calculation, an asymmetry index value of zero would indicate perfect symmetry and a value of 100 would indicate a two-fold difference in CSA between paraspinal muscles on each side.  Density in Hounsfield Units (HU) was also measured for a central region of interest for each muscle.  </w:t>
      </w:r>
    </w:p>
    <w:p w14:paraId="5072E398" w14:textId="77777777" w:rsidR="00CC2843" w:rsidRDefault="00CC2843" w:rsidP="006528B8">
      <w:pPr>
        <w:pStyle w:val="BodyTextIndent2"/>
        <w:spacing w:line="480" w:lineRule="auto"/>
        <w:ind w:firstLine="0"/>
        <w:contextualSpacing/>
        <w:rPr>
          <w:rFonts w:ascii="Times New Roman" w:hAnsi="Times New Roman"/>
          <w:szCs w:val="24"/>
        </w:rPr>
      </w:pPr>
    </w:p>
    <w:p w14:paraId="1D95AE8E" w14:textId="77777777" w:rsidR="00CD3A89" w:rsidRPr="00EF5037" w:rsidRDefault="00EF5037" w:rsidP="006528B8">
      <w:pPr>
        <w:pStyle w:val="BodyTextIndent2"/>
        <w:spacing w:line="480" w:lineRule="auto"/>
        <w:ind w:firstLine="0"/>
        <w:contextualSpacing/>
        <w:rPr>
          <w:rFonts w:ascii="Times New Roman" w:hAnsi="Times New Roman"/>
          <w:szCs w:val="24"/>
        </w:rPr>
      </w:pPr>
      <w:r>
        <w:rPr>
          <w:rFonts w:ascii="Times New Roman" w:hAnsi="Times New Roman"/>
          <w:szCs w:val="24"/>
        </w:rPr>
        <w:t>Exercise Protocol</w:t>
      </w:r>
    </w:p>
    <w:p w14:paraId="12564598" w14:textId="77777777" w:rsidR="00144339" w:rsidRPr="00A719E3" w:rsidRDefault="00144339" w:rsidP="006528B8">
      <w:pPr>
        <w:pStyle w:val="BodyTextIndent2"/>
        <w:spacing w:line="480" w:lineRule="auto"/>
        <w:ind w:firstLine="0"/>
        <w:contextualSpacing/>
        <w:rPr>
          <w:rFonts w:ascii="Times New Roman" w:hAnsi="Times New Roman"/>
          <w:szCs w:val="24"/>
        </w:rPr>
      </w:pPr>
    </w:p>
    <w:p w14:paraId="12B8A10D" w14:textId="09267138" w:rsidR="006632A6" w:rsidRDefault="00CD3A89" w:rsidP="00E248B9">
      <w:pPr>
        <w:pStyle w:val="BodyTextIndent2"/>
        <w:spacing w:line="480" w:lineRule="auto"/>
        <w:ind w:firstLine="0"/>
        <w:contextualSpacing/>
        <w:jc w:val="both"/>
        <w:rPr>
          <w:rFonts w:ascii="Times New Roman" w:hAnsi="Times New Roman"/>
          <w:b w:val="0"/>
          <w:szCs w:val="24"/>
        </w:rPr>
      </w:pPr>
      <w:r w:rsidRPr="00A719E3">
        <w:rPr>
          <w:rFonts w:ascii="Times New Roman" w:hAnsi="Times New Roman"/>
          <w:b w:val="0"/>
          <w:szCs w:val="24"/>
        </w:rPr>
        <w:t>Subsequent to initial evaluation and computed tomography data collection</w:t>
      </w:r>
      <w:r w:rsidR="00EF5037">
        <w:rPr>
          <w:rFonts w:ascii="Times New Roman" w:hAnsi="Times New Roman"/>
          <w:b w:val="0"/>
          <w:szCs w:val="24"/>
        </w:rPr>
        <w:t xml:space="preserve">, four dogs classified as having lumbosacral pain were enrolled in an 8-week core </w:t>
      </w:r>
      <w:r w:rsidR="00B01E4F">
        <w:rPr>
          <w:rFonts w:ascii="Times New Roman" w:hAnsi="Times New Roman"/>
          <w:b w:val="0"/>
          <w:szCs w:val="24"/>
        </w:rPr>
        <w:t xml:space="preserve">conditioning exercise program. The dogs were selected as a convenience sampling, based on the projected training schedules.  </w:t>
      </w:r>
      <w:r w:rsidR="00EF5037">
        <w:rPr>
          <w:rFonts w:ascii="Times New Roman" w:hAnsi="Times New Roman"/>
          <w:b w:val="0"/>
          <w:szCs w:val="24"/>
        </w:rPr>
        <w:t xml:space="preserve">Dogs </w:t>
      </w:r>
      <w:r w:rsidR="00EF5037">
        <w:rPr>
          <w:rFonts w:ascii="Times New Roman" w:hAnsi="Times New Roman"/>
          <w:b w:val="0"/>
          <w:szCs w:val="24"/>
        </w:rPr>
        <w:lastRenderedPageBreak/>
        <w:t xml:space="preserve">were exercised for approximately 45 minutes </w:t>
      </w:r>
      <w:r w:rsidR="00EF5037" w:rsidRPr="003360DF">
        <w:rPr>
          <w:rFonts w:ascii="Times New Roman" w:hAnsi="Times New Roman"/>
          <w:b w:val="0"/>
          <w:szCs w:val="24"/>
        </w:rPr>
        <w:t>per session, three times per week,</w:t>
      </w:r>
      <w:r w:rsidR="000D6D8F" w:rsidRPr="003360DF">
        <w:rPr>
          <w:rFonts w:ascii="Times New Roman" w:hAnsi="Times New Roman"/>
          <w:b w:val="0"/>
          <w:szCs w:val="24"/>
        </w:rPr>
        <w:t xml:space="preserve"> consisting of</w:t>
      </w:r>
      <w:r w:rsidR="00EF5037" w:rsidRPr="003360DF">
        <w:rPr>
          <w:rFonts w:ascii="Times New Roman" w:hAnsi="Times New Roman"/>
          <w:b w:val="0"/>
          <w:szCs w:val="24"/>
        </w:rPr>
        <w:t xml:space="preserve"> fo</w:t>
      </w:r>
      <w:r w:rsidR="00B01E4F">
        <w:rPr>
          <w:rFonts w:ascii="Times New Roman" w:hAnsi="Times New Roman"/>
          <w:b w:val="0"/>
          <w:szCs w:val="24"/>
        </w:rPr>
        <w:t xml:space="preserve">ur 2-week progressive stages </w:t>
      </w:r>
      <w:r w:rsidR="00EF5037" w:rsidRPr="003360DF">
        <w:rPr>
          <w:rFonts w:ascii="Times New Roman" w:hAnsi="Times New Roman"/>
          <w:b w:val="0"/>
          <w:szCs w:val="24"/>
        </w:rPr>
        <w:t xml:space="preserve">outlined in the </w:t>
      </w:r>
      <w:r w:rsidR="003360DF" w:rsidRPr="003360DF">
        <w:rPr>
          <w:rFonts w:ascii="Times New Roman" w:hAnsi="Times New Roman"/>
          <w:b w:val="0"/>
          <w:szCs w:val="24"/>
        </w:rPr>
        <w:t>protocol (Appendix C</w:t>
      </w:r>
      <w:r w:rsidR="00EF5037" w:rsidRPr="003360DF">
        <w:rPr>
          <w:rFonts w:ascii="Times New Roman" w:hAnsi="Times New Roman"/>
          <w:b w:val="0"/>
          <w:szCs w:val="24"/>
        </w:rPr>
        <w:t>).</w:t>
      </w:r>
      <w:r w:rsidR="006632A6">
        <w:rPr>
          <w:rFonts w:ascii="Times New Roman" w:hAnsi="Times New Roman"/>
          <w:b w:val="0"/>
          <w:szCs w:val="24"/>
        </w:rPr>
        <w:t xml:space="preserve">  These progressive stages were based on recommendations from the human literature for </w:t>
      </w:r>
      <w:r w:rsidR="00C93B19">
        <w:rPr>
          <w:rFonts w:ascii="Times New Roman" w:hAnsi="Times New Roman"/>
          <w:b w:val="0"/>
          <w:szCs w:val="24"/>
        </w:rPr>
        <w:t xml:space="preserve">core strengthening exercises in </w:t>
      </w:r>
      <w:r w:rsidR="006632A6">
        <w:rPr>
          <w:rFonts w:ascii="Times New Roman" w:hAnsi="Times New Roman"/>
          <w:b w:val="0"/>
          <w:szCs w:val="24"/>
        </w:rPr>
        <w:t>people with chronic low back pain (</w:t>
      </w:r>
      <w:proofErr w:type="spellStart"/>
      <w:r w:rsidR="0045329E">
        <w:rPr>
          <w:rFonts w:ascii="Times New Roman" w:hAnsi="Times New Roman"/>
          <w:b w:val="0"/>
          <w:szCs w:val="24"/>
        </w:rPr>
        <w:t>Danneels</w:t>
      </w:r>
      <w:proofErr w:type="spellEnd"/>
      <w:r w:rsidR="0045329E">
        <w:rPr>
          <w:rFonts w:ascii="Times New Roman" w:hAnsi="Times New Roman"/>
          <w:b w:val="0"/>
          <w:szCs w:val="24"/>
        </w:rPr>
        <w:t xml:space="preserve"> </w:t>
      </w:r>
      <w:r w:rsidR="0045329E">
        <w:rPr>
          <w:rFonts w:ascii="Times New Roman" w:hAnsi="Times New Roman"/>
          <w:b w:val="0"/>
          <w:i/>
          <w:szCs w:val="24"/>
        </w:rPr>
        <w:t>et al.</w:t>
      </w:r>
      <w:r w:rsidR="0045329E">
        <w:rPr>
          <w:rFonts w:ascii="Times New Roman" w:hAnsi="Times New Roman"/>
          <w:b w:val="0"/>
          <w:szCs w:val="24"/>
        </w:rPr>
        <w:t xml:space="preserve"> 2000, </w:t>
      </w:r>
      <w:r w:rsidR="00081929" w:rsidRPr="00081929">
        <w:rPr>
          <w:rFonts w:ascii="Times New Roman" w:hAnsi="Times New Roman"/>
          <w:b w:val="0"/>
          <w:szCs w:val="24"/>
        </w:rPr>
        <w:t xml:space="preserve">Kim </w:t>
      </w:r>
      <w:r w:rsidR="00081929" w:rsidRPr="00081929">
        <w:rPr>
          <w:rFonts w:ascii="Times New Roman" w:hAnsi="Times New Roman"/>
          <w:b w:val="0"/>
          <w:i/>
          <w:szCs w:val="24"/>
        </w:rPr>
        <w:t>et al.</w:t>
      </w:r>
      <w:r w:rsidR="00081929" w:rsidRPr="00081929">
        <w:rPr>
          <w:rFonts w:ascii="Times New Roman" w:hAnsi="Times New Roman"/>
          <w:b w:val="0"/>
          <w:szCs w:val="24"/>
        </w:rPr>
        <w:t xml:space="preserve"> 2011</w:t>
      </w:r>
      <w:r w:rsidR="00081929">
        <w:rPr>
          <w:rFonts w:ascii="Times New Roman" w:hAnsi="Times New Roman"/>
          <w:b w:val="0"/>
          <w:szCs w:val="24"/>
        </w:rPr>
        <w:t xml:space="preserve">, </w:t>
      </w:r>
      <w:proofErr w:type="spellStart"/>
      <w:r w:rsidR="00081929">
        <w:rPr>
          <w:rFonts w:ascii="Times New Roman" w:hAnsi="Times New Roman"/>
          <w:b w:val="0"/>
          <w:szCs w:val="24"/>
        </w:rPr>
        <w:t>Macedo</w:t>
      </w:r>
      <w:proofErr w:type="spellEnd"/>
      <w:r w:rsidR="00081929">
        <w:rPr>
          <w:rFonts w:ascii="Times New Roman" w:hAnsi="Times New Roman"/>
          <w:b w:val="0"/>
          <w:szCs w:val="24"/>
        </w:rPr>
        <w:t xml:space="preserve"> </w:t>
      </w:r>
      <w:r w:rsidR="00081929">
        <w:rPr>
          <w:rFonts w:ascii="Times New Roman" w:hAnsi="Times New Roman"/>
          <w:b w:val="0"/>
          <w:i/>
          <w:szCs w:val="24"/>
        </w:rPr>
        <w:t xml:space="preserve">et al. </w:t>
      </w:r>
      <w:r w:rsidR="00081929">
        <w:rPr>
          <w:rFonts w:ascii="Times New Roman" w:hAnsi="Times New Roman"/>
          <w:b w:val="0"/>
          <w:szCs w:val="24"/>
        </w:rPr>
        <w:t xml:space="preserve">2009, </w:t>
      </w:r>
      <w:r w:rsidR="00081929" w:rsidRPr="00081929">
        <w:rPr>
          <w:rFonts w:ascii="Times New Roman" w:hAnsi="Times New Roman"/>
          <w:b w:val="0"/>
          <w:szCs w:val="24"/>
        </w:rPr>
        <w:t xml:space="preserve">O’Sullivan </w:t>
      </w:r>
      <w:r w:rsidR="00081929" w:rsidRPr="00081929">
        <w:rPr>
          <w:rFonts w:ascii="Times New Roman" w:hAnsi="Times New Roman"/>
          <w:b w:val="0"/>
          <w:i/>
          <w:szCs w:val="24"/>
        </w:rPr>
        <w:t>et al.</w:t>
      </w:r>
      <w:r w:rsidR="00081929" w:rsidRPr="00081929">
        <w:rPr>
          <w:rFonts w:ascii="Times New Roman" w:hAnsi="Times New Roman"/>
          <w:b w:val="0"/>
          <w:szCs w:val="24"/>
        </w:rPr>
        <w:t xml:space="preserve"> 1997, </w:t>
      </w:r>
      <w:proofErr w:type="spellStart"/>
      <w:r w:rsidR="00081929" w:rsidRPr="00081929">
        <w:rPr>
          <w:rFonts w:ascii="Times New Roman" w:hAnsi="Times New Roman"/>
          <w:b w:val="0"/>
          <w:szCs w:val="24"/>
        </w:rPr>
        <w:t>Stuge</w:t>
      </w:r>
      <w:proofErr w:type="spellEnd"/>
      <w:r w:rsidR="00081929" w:rsidRPr="00081929">
        <w:rPr>
          <w:rFonts w:ascii="Times New Roman" w:hAnsi="Times New Roman"/>
          <w:b w:val="0"/>
          <w:szCs w:val="24"/>
        </w:rPr>
        <w:t xml:space="preserve"> </w:t>
      </w:r>
      <w:r w:rsidR="00081929" w:rsidRPr="00081929">
        <w:rPr>
          <w:rFonts w:ascii="Times New Roman" w:hAnsi="Times New Roman"/>
          <w:b w:val="0"/>
          <w:i/>
          <w:szCs w:val="24"/>
        </w:rPr>
        <w:t>et al.</w:t>
      </w:r>
      <w:r w:rsidR="00081929">
        <w:rPr>
          <w:rFonts w:ascii="Times New Roman" w:hAnsi="Times New Roman"/>
          <w:b w:val="0"/>
          <w:szCs w:val="24"/>
        </w:rPr>
        <w:t xml:space="preserve"> 2004</w:t>
      </w:r>
      <w:r w:rsidR="006632A6" w:rsidRPr="00081929">
        <w:rPr>
          <w:rFonts w:ascii="Times New Roman" w:hAnsi="Times New Roman"/>
          <w:b w:val="0"/>
          <w:szCs w:val="24"/>
        </w:rPr>
        <w:t>)</w:t>
      </w:r>
      <w:r w:rsidR="00B01E4F">
        <w:rPr>
          <w:rFonts w:ascii="Times New Roman" w:hAnsi="Times New Roman"/>
          <w:b w:val="0"/>
          <w:szCs w:val="24"/>
        </w:rPr>
        <w:t xml:space="preserve"> and knowledge of canine rehabilitation:</w:t>
      </w:r>
    </w:p>
    <w:p w14:paraId="5007387A" w14:textId="77777777" w:rsidR="006632A6" w:rsidRPr="00A57391" w:rsidRDefault="00C93B19" w:rsidP="00E248B9">
      <w:pPr>
        <w:pStyle w:val="Header"/>
        <w:numPr>
          <w:ilvl w:val="0"/>
          <w:numId w:val="7"/>
        </w:numPr>
        <w:tabs>
          <w:tab w:val="clear" w:pos="4320"/>
          <w:tab w:val="clear" w:pos="8640"/>
        </w:tabs>
        <w:spacing w:line="480" w:lineRule="auto"/>
        <w:contextualSpacing/>
        <w:jc w:val="both"/>
        <w:rPr>
          <w:rFonts w:ascii="Times New Roman" w:hAnsi="Times New Roman"/>
          <w:b/>
          <w:szCs w:val="24"/>
          <w:u w:val="single"/>
        </w:rPr>
      </w:pPr>
      <w:r>
        <w:rPr>
          <w:rFonts w:ascii="Times New Roman" w:hAnsi="Times New Roman"/>
          <w:szCs w:val="24"/>
        </w:rPr>
        <w:t xml:space="preserve">Weeks 1 and 2:  </w:t>
      </w:r>
      <w:r w:rsidR="006632A6">
        <w:rPr>
          <w:rFonts w:ascii="Times New Roman" w:hAnsi="Times New Roman"/>
          <w:szCs w:val="24"/>
        </w:rPr>
        <w:t>Focus on isometric and light conditioning</w:t>
      </w:r>
    </w:p>
    <w:p w14:paraId="400E8879" w14:textId="15234847" w:rsidR="006632A6" w:rsidRPr="00A57391" w:rsidRDefault="00C93B19" w:rsidP="00E248B9">
      <w:pPr>
        <w:pStyle w:val="Header"/>
        <w:numPr>
          <w:ilvl w:val="0"/>
          <w:numId w:val="7"/>
        </w:numPr>
        <w:tabs>
          <w:tab w:val="clear" w:pos="4320"/>
          <w:tab w:val="clear" w:pos="8640"/>
        </w:tabs>
        <w:spacing w:line="480" w:lineRule="auto"/>
        <w:contextualSpacing/>
        <w:jc w:val="both"/>
        <w:rPr>
          <w:rFonts w:ascii="Times New Roman" w:hAnsi="Times New Roman"/>
          <w:b/>
          <w:szCs w:val="24"/>
          <w:u w:val="single"/>
        </w:rPr>
      </w:pPr>
      <w:r>
        <w:rPr>
          <w:rFonts w:ascii="Times New Roman" w:hAnsi="Times New Roman"/>
          <w:szCs w:val="24"/>
        </w:rPr>
        <w:t xml:space="preserve">Weeks 3 and 4:  </w:t>
      </w:r>
      <w:r w:rsidR="006632A6">
        <w:rPr>
          <w:rFonts w:ascii="Times New Roman" w:hAnsi="Times New Roman"/>
          <w:szCs w:val="24"/>
        </w:rPr>
        <w:t>Increase strength/</w:t>
      </w:r>
      <w:r w:rsidR="00B01E4F">
        <w:rPr>
          <w:rFonts w:ascii="Times New Roman" w:hAnsi="Times New Roman"/>
          <w:szCs w:val="24"/>
        </w:rPr>
        <w:t xml:space="preserve">endurance at the level used </w:t>
      </w:r>
      <w:r w:rsidR="006632A6">
        <w:rPr>
          <w:rFonts w:ascii="Times New Roman" w:hAnsi="Times New Roman"/>
          <w:szCs w:val="24"/>
        </w:rPr>
        <w:t>in weeks 1-2</w:t>
      </w:r>
    </w:p>
    <w:p w14:paraId="08964FDE" w14:textId="77777777" w:rsidR="006632A6" w:rsidRPr="00A57391" w:rsidRDefault="00C93B19" w:rsidP="00E248B9">
      <w:pPr>
        <w:pStyle w:val="Header"/>
        <w:numPr>
          <w:ilvl w:val="0"/>
          <w:numId w:val="7"/>
        </w:numPr>
        <w:tabs>
          <w:tab w:val="clear" w:pos="4320"/>
          <w:tab w:val="clear" w:pos="8640"/>
        </w:tabs>
        <w:spacing w:line="480" w:lineRule="auto"/>
        <w:contextualSpacing/>
        <w:jc w:val="both"/>
        <w:rPr>
          <w:rFonts w:ascii="Times New Roman" w:hAnsi="Times New Roman"/>
          <w:b/>
          <w:szCs w:val="24"/>
          <w:u w:val="single"/>
        </w:rPr>
      </w:pPr>
      <w:r>
        <w:rPr>
          <w:rFonts w:ascii="Times New Roman" w:hAnsi="Times New Roman"/>
          <w:szCs w:val="24"/>
        </w:rPr>
        <w:t xml:space="preserve">Weeks 5 and 6:  </w:t>
      </w:r>
      <w:r w:rsidR="006632A6">
        <w:rPr>
          <w:rFonts w:ascii="Times New Roman" w:hAnsi="Times New Roman"/>
          <w:szCs w:val="24"/>
        </w:rPr>
        <w:t>Focus on controlled concentric and eccentric exercises, dynamic mobilization and moderate conditioning</w:t>
      </w:r>
    </w:p>
    <w:p w14:paraId="0982BD2F" w14:textId="7B359F25" w:rsidR="006632A6" w:rsidRPr="00C93B19" w:rsidRDefault="00C93B19" w:rsidP="00E248B9">
      <w:pPr>
        <w:pStyle w:val="Header"/>
        <w:numPr>
          <w:ilvl w:val="0"/>
          <w:numId w:val="7"/>
        </w:numPr>
        <w:tabs>
          <w:tab w:val="clear" w:pos="4320"/>
          <w:tab w:val="clear" w:pos="8640"/>
        </w:tabs>
        <w:spacing w:line="480" w:lineRule="auto"/>
        <w:contextualSpacing/>
        <w:jc w:val="both"/>
        <w:rPr>
          <w:rFonts w:ascii="Times New Roman" w:hAnsi="Times New Roman"/>
          <w:b/>
          <w:szCs w:val="24"/>
          <w:u w:val="single"/>
        </w:rPr>
      </w:pPr>
      <w:r>
        <w:rPr>
          <w:rFonts w:ascii="Times New Roman" w:hAnsi="Times New Roman"/>
          <w:szCs w:val="24"/>
        </w:rPr>
        <w:t xml:space="preserve">Weeks 7 and 8:  </w:t>
      </w:r>
      <w:r w:rsidR="006632A6">
        <w:rPr>
          <w:rFonts w:ascii="Times New Roman" w:hAnsi="Times New Roman"/>
          <w:szCs w:val="24"/>
        </w:rPr>
        <w:t>Increase strength/</w:t>
      </w:r>
      <w:r w:rsidR="00CC0C33">
        <w:rPr>
          <w:rFonts w:ascii="Times New Roman" w:hAnsi="Times New Roman"/>
          <w:szCs w:val="24"/>
        </w:rPr>
        <w:t>endurance at the level used</w:t>
      </w:r>
      <w:r w:rsidR="006632A6">
        <w:rPr>
          <w:rFonts w:ascii="Times New Roman" w:hAnsi="Times New Roman"/>
          <w:szCs w:val="24"/>
        </w:rPr>
        <w:t xml:space="preserve"> in weeks 5-6</w:t>
      </w:r>
    </w:p>
    <w:p w14:paraId="77A07D20" w14:textId="77777777" w:rsidR="006632A6" w:rsidRDefault="006632A6" w:rsidP="00E248B9">
      <w:pPr>
        <w:pStyle w:val="BodyTextIndent2"/>
        <w:spacing w:line="480" w:lineRule="auto"/>
        <w:ind w:firstLine="0"/>
        <w:contextualSpacing/>
        <w:jc w:val="both"/>
        <w:rPr>
          <w:rFonts w:ascii="Times New Roman" w:hAnsi="Times New Roman"/>
          <w:b w:val="0"/>
          <w:szCs w:val="24"/>
        </w:rPr>
      </w:pPr>
    </w:p>
    <w:p w14:paraId="62ED38A6" w14:textId="33A42B48" w:rsidR="00CD3A89" w:rsidRPr="00A719E3" w:rsidRDefault="00EF5037" w:rsidP="00E248B9">
      <w:pPr>
        <w:pStyle w:val="BodyTextIndent2"/>
        <w:spacing w:line="480" w:lineRule="auto"/>
        <w:ind w:firstLine="0"/>
        <w:contextualSpacing/>
        <w:jc w:val="both"/>
        <w:rPr>
          <w:rFonts w:ascii="Times New Roman" w:hAnsi="Times New Roman"/>
          <w:b w:val="0"/>
          <w:szCs w:val="24"/>
        </w:rPr>
      </w:pPr>
      <w:r>
        <w:rPr>
          <w:rFonts w:ascii="Times New Roman" w:hAnsi="Times New Roman"/>
          <w:b w:val="0"/>
          <w:szCs w:val="24"/>
        </w:rPr>
        <w:t>The remaining four dogs classified as having lumbosacral pain did not partici</w:t>
      </w:r>
      <w:r w:rsidR="00B01E4F">
        <w:rPr>
          <w:rFonts w:ascii="Times New Roman" w:hAnsi="Times New Roman"/>
          <w:b w:val="0"/>
          <w:szCs w:val="24"/>
        </w:rPr>
        <w:t xml:space="preserve">pate in the exercise program.  </w:t>
      </w:r>
      <w:r>
        <w:rPr>
          <w:rFonts w:ascii="Times New Roman" w:hAnsi="Times New Roman"/>
          <w:b w:val="0"/>
          <w:szCs w:val="24"/>
        </w:rPr>
        <w:t xml:space="preserve">Activities for all dogs outside of the exercise program were </w:t>
      </w:r>
      <w:r w:rsidR="00CD3A89" w:rsidRPr="00A719E3">
        <w:rPr>
          <w:rFonts w:ascii="Times New Roman" w:hAnsi="Times New Roman"/>
          <w:b w:val="0"/>
          <w:szCs w:val="24"/>
        </w:rPr>
        <w:t>limited to brief slow, controlled leash walks, as regulated for all locally h</w:t>
      </w:r>
      <w:r>
        <w:rPr>
          <w:rFonts w:ascii="Times New Roman" w:hAnsi="Times New Roman"/>
          <w:b w:val="0"/>
          <w:szCs w:val="24"/>
        </w:rPr>
        <w:t>oused military working dogs</w:t>
      </w:r>
      <w:r w:rsidR="00CD3A89" w:rsidRPr="00A719E3">
        <w:rPr>
          <w:rFonts w:ascii="Times New Roman" w:hAnsi="Times New Roman"/>
          <w:b w:val="0"/>
          <w:szCs w:val="24"/>
        </w:rPr>
        <w:t xml:space="preserve">.  </w:t>
      </w:r>
    </w:p>
    <w:p w14:paraId="41A3143E" w14:textId="77777777" w:rsidR="00144339" w:rsidRDefault="00144339" w:rsidP="00E248B9">
      <w:pPr>
        <w:pStyle w:val="BodyTextIndent2"/>
        <w:spacing w:line="480" w:lineRule="auto"/>
        <w:ind w:firstLine="0"/>
        <w:contextualSpacing/>
        <w:jc w:val="both"/>
        <w:rPr>
          <w:rFonts w:ascii="Times New Roman" w:hAnsi="Times New Roman"/>
          <w:b w:val="0"/>
          <w:szCs w:val="24"/>
        </w:rPr>
      </w:pPr>
    </w:p>
    <w:p w14:paraId="284C637E" w14:textId="78D384A1" w:rsidR="00F21021" w:rsidRDefault="00144339" w:rsidP="00E248B9">
      <w:pPr>
        <w:pStyle w:val="BodyTextIndent2"/>
        <w:spacing w:line="480" w:lineRule="auto"/>
        <w:ind w:firstLine="0"/>
        <w:contextualSpacing/>
        <w:jc w:val="both"/>
        <w:rPr>
          <w:rFonts w:ascii="Times New Roman" w:hAnsi="Times New Roman"/>
          <w:b w:val="0"/>
          <w:szCs w:val="24"/>
        </w:rPr>
      </w:pPr>
      <w:r>
        <w:rPr>
          <w:rFonts w:ascii="Times New Roman" w:hAnsi="Times New Roman"/>
          <w:b w:val="0"/>
          <w:szCs w:val="24"/>
        </w:rPr>
        <w:t>W</w:t>
      </w:r>
      <w:r w:rsidR="00CD3A89" w:rsidRPr="00A719E3">
        <w:rPr>
          <w:rFonts w:ascii="Times New Roman" w:hAnsi="Times New Roman"/>
          <w:b w:val="0"/>
          <w:szCs w:val="24"/>
        </w:rPr>
        <w:t xml:space="preserve">ithin one week of the end of the 8-week period of exercise, all dogs </w:t>
      </w:r>
      <w:r>
        <w:rPr>
          <w:rFonts w:ascii="Times New Roman" w:hAnsi="Times New Roman"/>
          <w:b w:val="0"/>
          <w:szCs w:val="24"/>
        </w:rPr>
        <w:t>with lumbosacral pain received</w:t>
      </w:r>
      <w:r w:rsidR="00CD3A89" w:rsidRPr="00A719E3">
        <w:rPr>
          <w:rFonts w:ascii="Times New Roman" w:hAnsi="Times New Roman"/>
          <w:b w:val="0"/>
          <w:szCs w:val="24"/>
        </w:rPr>
        <w:t xml:space="preserve"> repeated </w:t>
      </w:r>
      <w:r>
        <w:rPr>
          <w:rFonts w:ascii="Times New Roman" w:hAnsi="Times New Roman"/>
          <w:b w:val="0"/>
          <w:szCs w:val="24"/>
        </w:rPr>
        <w:t xml:space="preserve">assessment including VAS score for lumbosacral pain, </w:t>
      </w:r>
      <w:r w:rsidR="00275D31">
        <w:rPr>
          <w:rFonts w:ascii="Times New Roman" w:hAnsi="Times New Roman"/>
          <w:b w:val="0"/>
          <w:szCs w:val="24"/>
        </w:rPr>
        <w:t xml:space="preserve">military working dog </w:t>
      </w:r>
      <w:r w:rsidR="00EE7B26">
        <w:rPr>
          <w:rFonts w:ascii="Times New Roman" w:hAnsi="Times New Roman"/>
          <w:b w:val="0"/>
          <w:szCs w:val="24"/>
        </w:rPr>
        <w:t xml:space="preserve">functional assessment </w:t>
      </w:r>
      <w:r w:rsidR="00CD3A89" w:rsidRPr="00A719E3">
        <w:rPr>
          <w:rFonts w:ascii="Times New Roman" w:hAnsi="Times New Roman"/>
          <w:b w:val="0"/>
          <w:szCs w:val="24"/>
        </w:rPr>
        <w:t xml:space="preserve">questionnaire, </w:t>
      </w:r>
      <w:r w:rsidR="00CD3A89" w:rsidRPr="00A719E3">
        <w:rPr>
          <w:rFonts w:ascii="Times New Roman" w:hAnsi="Times New Roman"/>
          <w:b w:val="0"/>
          <w:szCs w:val="24"/>
        </w:rPr>
        <w:t xml:space="preserve">and computed tomography </w:t>
      </w:r>
      <w:r w:rsidR="00113039">
        <w:rPr>
          <w:rFonts w:ascii="Times New Roman" w:hAnsi="Times New Roman"/>
          <w:b w:val="0"/>
          <w:szCs w:val="24"/>
        </w:rPr>
        <w:t xml:space="preserve">using the same technique as </w:t>
      </w:r>
      <w:r w:rsidR="00F41361">
        <w:rPr>
          <w:rFonts w:ascii="Times New Roman" w:hAnsi="Times New Roman"/>
          <w:b w:val="0"/>
          <w:szCs w:val="24"/>
        </w:rPr>
        <w:t>previously described</w:t>
      </w:r>
      <w:r w:rsidR="00113039">
        <w:rPr>
          <w:rFonts w:ascii="Times New Roman" w:hAnsi="Times New Roman"/>
          <w:b w:val="0"/>
          <w:szCs w:val="24"/>
        </w:rPr>
        <w:t>.</w:t>
      </w:r>
      <w:r w:rsidR="00CD3A89" w:rsidRPr="00A719E3">
        <w:rPr>
          <w:rFonts w:ascii="Times New Roman" w:hAnsi="Times New Roman"/>
          <w:b w:val="0"/>
          <w:szCs w:val="24"/>
        </w:rPr>
        <w:t xml:space="preserve">  The same individual</w:t>
      </w:r>
      <w:r w:rsidR="000D6D8F">
        <w:rPr>
          <w:rFonts w:ascii="Times New Roman" w:hAnsi="Times New Roman"/>
          <w:b w:val="0"/>
          <w:szCs w:val="24"/>
        </w:rPr>
        <w:t>s</w:t>
      </w:r>
      <w:r w:rsidR="00CD3A89" w:rsidRPr="00A719E3">
        <w:rPr>
          <w:rFonts w:ascii="Times New Roman" w:hAnsi="Times New Roman"/>
          <w:b w:val="0"/>
          <w:szCs w:val="24"/>
        </w:rPr>
        <w:t xml:space="preserve"> that performed each of these assessments prior to the </w:t>
      </w:r>
      <w:r w:rsidR="000D6D8F">
        <w:rPr>
          <w:rFonts w:ascii="Times New Roman" w:hAnsi="Times New Roman"/>
          <w:b w:val="0"/>
          <w:szCs w:val="24"/>
        </w:rPr>
        <w:t>exercise</w:t>
      </w:r>
      <w:r w:rsidR="00CD3A89" w:rsidRPr="00A719E3">
        <w:rPr>
          <w:rFonts w:ascii="Times New Roman" w:hAnsi="Times New Roman"/>
          <w:b w:val="0"/>
          <w:szCs w:val="24"/>
        </w:rPr>
        <w:t xml:space="preserve"> intervention </w:t>
      </w:r>
      <w:r w:rsidR="007B5707">
        <w:rPr>
          <w:rFonts w:ascii="Times New Roman" w:hAnsi="Times New Roman"/>
          <w:b w:val="0"/>
          <w:szCs w:val="24"/>
        </w:rPr>
        <w:t>also performed the 8-week assessments</w:t>
      </w:r>
      <w:r w:rsidR="00CD3A89" w:rsidRPr="00A719E3">
        <w:rPr>
          <w:rFonts w:ascii="Times New Roman" w:hAnsi="Times New Roman"/>
          <w:b w:val="0"/>
          <w:szCs w:val="24"/>
        </w:rPr>
        <w:t xml:space="preserve"> to</w:t>
      </w:r>
      <w:r w:rsidR="007B5707">
        <w:rPr>
          <w:rFonts w:ascii="Times New Roman" w:hAnsi="Times New Roman"/>
          <w:b w:val="0"/>
          <w:szCs w:val="24"/>
        </w:rPr>
        <w:t xml:space="preserve"> eliminate</w:t>
      </w:r>
      <w:r w:rsidR="00CD3A89" w:rsidRPr="00A719E3">
        <w:rPr>
          <w:rFonts w:ascii="Times New Roman" w:hAnsi="Times New Roman"/>
          <w:b w:val="0"/>
          <w:szCs w:val="24"/>
        </w:rPr>
        <w:t xml:space="preserve"> inter-rater variability.</w:t>
      </w:r>
      <w:r w:rsidR="00CD3A89" w:rsidRPr="00A719E3">
        <w:rPr>
          <w:rFonts w:ascii="Times New Roman" w:hAnsi="Times New Roman"/>
          <w:szCs w:val="24"/>
        </w:rPr>
        <w:t xml:space="preserve">  </w:t>
      </w:r>
      <w:r w:rsidR="00113039">
        <w:rPr>
          <w:rFonts w:ascii="Times New Roman" w:hAnsi="Times New Roman"/>
          <w:b w:val="0"/>
          <w:szCs w:val="24"/>
        </w:rPr>
        <w:t>The observer</w:t>
      </w:r>
      <w:r w:rsidR="007B5707">
        <w:rPr>
          <w:rFonts w:ascii="Times New Roman" w:hAnsi="Times New Roman"/>
          <w:b w:val="0"/>
          <w:szCs w:val="24"/>
        </w:rPr>
        <w:t>s were unaware of treatment groups</w:t>
      </w:r>
      <w:r w:rsidR="00113039">
        <w:rPr>
          <w:rFonts w:ascii="Times New Roman" w:hAnsi="Times New Roman"/>
          <w:b w:val="0"/>
          <w:szCs w:val="24"/>
        </w:rPr>
        <w:t xml:space="preserve"> at the time of the second observation</w:t>
      </w:r>
      <w:r w:rsidR="00891D16">
        <w:rPr>
          <w:rFonts w:ascii="Times New Roman" w:hAnsi="Times New Roman"/>
          <w:b w:val="0"/>
          <w:szCs w:val="24"/>
        </w:rPr>
        <w:t xml:space="preserve">.  Evaluators of the computed tomography images </w:t>
      </w:r>
      <w:r w:rsidR="007B5707">
        <w:rPr>
          <w:rFonts w:ascii="Times New Roman" w:hAnsi="Times New Roman"/>
          <w:b w:val="0"/>
          <w:szCs w:val="24"/>
        </w:rPr>
        <w:t xml:space="preserve">were not </w:t>
      </w:r>
      <w:r w:rsidR="00891D16">
        <w:rPr>
          <w:rFonts w:ascii="Times New Roman" w:hAnsi="Times New Roman"/>
          <w:b w:val="0"/>
          <w:szCs w:val="24"/>
        </w:rPr>
        <w:t xml:space="preserve">blinded for the second </w:t>
      </w:r>
      <w:r w:rsidR="00891D16">
        <w:rPr>
          <w:rFonts w:ascii="Times New Roman" w:hAnsi="Times New Roman"/>
          <w:b w:val="0"/>
          <w:szCs w:val="24"/>
        </w:rPr>
        <w:lastRenderedPageBreak/>
        <w:t>asses</w:t>
      </w:r>
      <w:r w:rsidR="007B5707">
        <w:rPr>
          <w:rFonts w:ascii="Times New Roman" w:hAnsi="Times New Roman"/>
          <w:b w:val="0"/>
          <w:szCs w:val="24"/>
        </w:rPr>
        <w:t>sment because</w:t>
      </w:r>
      <w:r w:rsidR="00891D16">
        <w:rPr>
          <w:rFonts w:ascii="Times New Roman" w:hAnsi="Times New Roman"/>
          <w:b w:val="0"/>
          <w:szCs w:val="24"/>
        </w:rPr>
        <w:t xml:space="preserve"> only the exercised dogs received repeated CT scans at the end of the 8-week program.</w:t>
      </w:r>
    </w:p>
    <w:p w14:paraId="1591B1DE" w14:textId="77777777" w:rsidR="00F21021" w:rsidRPr="00A719E3" w:rsidRDefault="00F21021" w:rsidP="00E248B9">
      <w:pPr>
        <w:pStyle w:val="BodyTextIndent2"/>
        <w:spacing w:line="480" w:lineRule="auto"/>
        <w:ind w:left="720" w:firstLine="0"/>
        <w:contextualSpacing/>
        <w:jc w:val="both"/>
        <w:rPr>
          <w:rFonts w:ascii="Times New Roman" w:hAnsi="Times New Roman"/>
          <w:b w:val="0"/>
          <w:szCs w:val="24"/>
        </w:rPr>
      </w:pPr>
    </w:p>
    <w:p w14:paraId="11614401" w14:textId="77777777" w:rsidR="00CD3A89" w:rsidRDefault="000D6D8F" w:rsidP="00E248B9">
      <w:pPr>
        <w:pStyle w:val="CommentText"/>
        <w:spacing w:line="480" w:lineRule="auto"/>
        <w:contextualSpacing/>
        <w:jc w:val="both"/>
        <w:rPr>
          <w:b/>
          <w:sz w:val="24"/>
          <w:szCs w:val="24"/>
        </w:rPr>
      </w:pPr>
      <w:r>
        <w:rPr>
          <w:b/>
          <w:sz w:val="24"/>
          <w:szCs w:val="24"/>
        </w:rPr>
        <w:t>Data Analysis</w:t>
      </w:r>
    </w:p>
    <w:p w14:paraId="286CC7C5" w14:textId="77777777" w:rsidR="007B5707" w:rsidRDefault="007B5707" w:rsidP="00E248B9">
      <w:pPr>
        <w:pStyle w:val="CommentText"/>
        <w:spacing w:line="480" w:lineRule="auto"/>
        <w:contextualSpacing/>
        <w:jc w:val="both"/>
        <w:rPr>
          <w:b/>
          <w:sz w:val="24"/>
          <w:szCs w:val="24"/>
        </w:rPr>
      </w:pPr>
    </w:p>
    <w:p w14:paraId="07FC3EA5" w14:textId="29487252" w:rsidR="005862E9" w:rsidRDefault="007B5707" w:rsidP="00E248B9">
      <w:pPr>
        <w:pStyle w:val="CommentText"/>
        <w:spacing w:line="480" w:lineRule="auto"/>
        <w:contextualSpacing/>
        <w:jc w:val="both"/>
        <w:rPr>
          <w:sz w:val="24"/>
          <w:szCs w:val="24"/>
        </w:rPr>
      </w:pPr>
      <w:r w:rsidRPr="00A719E3">
        <w:rPr>
          <w:rFonts w:eastAsia="Calibri"/>
          <w:sz w:val="24"/>
          <w:szCs w:val="24"/>
        </w:rPr>
        <w:t>An independent</w:t>
      </w:r>
      <w:r>
        <w:rPr>
          <w:rFonts w:eastAsia="Calibri"/>
          <w:sz w:val="24"/>
          <w:szCs w:val="24"/>
        </w:rPr>
        <w:t>-</w:t>
      </w:r>
      <w:r w:rsidRPr="00A719E3">
        <w:rPr>
          <w:rFonts w:eastAsia="Calibri"/>
          <w:sz w:val="24"/>
          <w:szCs w:val="24"/>
        </w:rPr>
        <w:t xml:space="preserve">samples </w:t>
      </w:r>
      <w:r w:rsidRPr="00A719E3">
        <w:rPr>
          <w:rFonts w:eastAsia="Calibri"/>
          <w:i/>
          <w:sz w:val="24"/>
          <w:szCs w:val="24"/>
        </w:rPr>
        <w:t>t</w:t>
      </w:r>
      <w:r w:rsidRPr="00A719E3">
        <w:rPr>
          <w:rFonts w:eastAsia="Calibri"/>
          <w:sz w:val="24"/>
          <w:szCs w:val="24"/>
        </w:rPr>
        <w:t xml:space="preserve">-test was used to compare age between the study populations, </w:t>
      </w:r>
      <w:r>
        <w:rPr>
          <w:rFonts w:eastAsia="Calibri"/>
          <w:sz w:val="24"/>
          <w:szCs w:val="24"/>
        </w:rPr>
        <w:t xml:space="preserve">and Pearson’s chi-squared analysis was used to compare breeds.  Sex was not analyzed statistically as an equal number of males and females were present in each group.  </w:t>
      </w:r>
      <w:r w:rsidR="005862E9">
        <w:rPr>
          <w:sz w:val="24"/>
          <w:szCs w:val="24"/>
        </w:rPr>
        <w:t xml:space="preserve">Mean goniometric tail extension angle </w:t>
      </w:r>
      <w:r w:rsidR="00FF6AB6">
        <w:rPr>
          <w:sz w:val="24"/>
          <w:szCs w:val="24"/>
        </w:rPr>
        <w:t xml:space="preserve">(degrees) </w:t>
      </w:r>
      <w:r w:rsidR="005862E9">
        <w:rPr>
          <w:sz w:val="24"/>
          <w:szCs w:val="24"/>
        </w:rPr>
        <w:t>and lumb</w:t>
      </w:r>
      <w:r w:rsidR="00FF6AB6">
        <w:rPr>
          <w:sz w:val="24"/>
          <w:szCs w:val="24"/>
        </w:rPr>
        <w:t>osacral</w:t>
      </w:r>
      <w:r w:rsidR="005862E9">
        <w:rPr>
          <w:sz w:val="24"/>
          <w:szCs w:val="24"/>
        </w:rPr>
        <w:t xml:space="preserve"> </w:t>
      </w:r>
      <w:proofErr w:type="spellStart"/>
      <w:r w:rsidR="005862E9">
        <w:rPr>
          <w:sz w:val="24"/>
          <w:szCs w:val="24"/>
        </w:rPr>
        <w:t>dorso</w:t>
      </w:r>
      <w:proofErr w:type="spellEnd"/>
      <w:r w:rsidR="005862E9">
        <w:rPr>
          <w:sz w:val="24"/>
          <w:szCs w:val="24"/>
        </w:rPr>
        <w:t xml:space="preserve">-ventral pressure </w:t>
      </w:r>
      <w:r w:rsidR="000801BA">
        <w:rPr>
          <w:sz w:val="24"/>
          <w:szCs w:val="24"/>
        </w:rPr>
        <w:t xml:space="preserve">(PSI) collected </w:t>
      </w:r>
      <w:r w:rsidR="00FF6AB6">
        <w:rPr>
          <w:sz w:val="24"/>
          <w:szCs w:val="24"/>
        </w:rPr>
        <w:t xml:space="preserve">at initial screening exams </w:t>
      </w:r>
      <w:r w:rsidR="005862E9">
        <w:rPr>
          <w:sz w:val="24"/>
          <w:szCs w:val="24"/>
        </w:rPr>
        <w:t xml:space="preserve">were compared </w:t>
      </w:r>
      <w:r w:rsidR="000801BA">
        <w:rPr>
          <w:sz w:val="24"/>
          <w:szCs w:val="24"/>
        </w:rPr>
        <w:t xml:space="preserve">between dogs with and without subjective findings suggestive of lumbosacral pain.  The objective values collected at initial screening were compared </w:t>
      </w:r>
      <w:r w:rsidR="00FF6AB6">
        <w:rPr>
          <w:sz w:val="24"/>
          <w:szCs w:val="24"/>
        </w:rPr>
        <w:t xml:space="preserve">for </w:t>
      </w:r>
      <w:r w:rsidR="005F7A54">
        <w:rPr>
          <w:sz w:val="24"/>
          <w:szCs w:val="24"/>
        </w:rPr>
        <w:t xml:space="preserve">dogs classified by VAS and functional questionnaire assessments made </w:t>
      </w:r>
      <w:r w:rsidR="00FF6AB6">
        <w:rPr>
          <w:sz w:val="24"/>
          <w:szCs w:val="24"/>
        </w:rPr>
        <w:t xml:space="preserve">three months later by </w:t>
      </w:r>
      <w:r w:rsidR="00CC2843">
        <w:rPr>
          <w:sz w:val="24"/>
          <w:szCs w:val="24"/>
        </w:rPr>
        <w:t xml:space="preserve">a separate </w:t>
      </w:r>
      <w:r w:rsidR="000801BA">
        <w:rPr>
          <w:sz w:val="24"/>
          <w:szCs w:val="24"/>
        </w:rPr>
        <w:t>individual</w:t>
      </w:r>
      <w:r w:rsidR="005F7A54">
        <w:rPr>
          <w:sz w:val="24"/>
          <w:szCs w:val="24"/>
        </w:rPr>
        <w:t xml:space="preserve">. </w:t>
      </w:r>
      <w:r w:rsidR="005F7A54">
        <w:rPr>
          <w:sz w:val="24"/>
          <w:szCs w:val="24"/>
        </w:rPr>
        <w:t xml:space="preserve">Independent-samples </w:t>
      </w:r>
      <w:r w:rsidR="005F7A54">
        <w:rPr>
          <w:i/>
          <w:sz w:val="24"/>
          <w:szCs w:val="24"/>
        </w:rPr>
        <w:t>t-</w:t>
      </w:r>
      <w:r w:rsidR="005F7A54">
        <w:rPr>
          <w:sz w:val="24"/>
          <w:szCs w:val="24"/>
        </w:rPr>
        <w:t>tests were performed</w:t>
      </w:r>
      <w:r w:rsidR="005F7A54">
        <w:rPr>
          <w:sz w:val="24"/>
          <w:szCs w:val="24"/>
        </w:rPr>
        <w:t xml:space="preserve"> to compare objective measurements between pain and control populations in each case.  </w:t>
      </w:r>
    </w:p>
    <w:p w14:paraId="72FBE22E" w14:textId="77777777" w:rsidR="005862E9" w:rsidRPr="003360DF" w:rsidRDefault="005862E9" w:rsidP="00E248B9">
      <w:pPr>
        <w:pStyle w:val="CommentText"/>
        <w:spacing w:line="480" w:lineRule="auto"/>
        <w:contextualSpacing/>
        <w:jc w:val="both"/>
        <w:rPr>
          <w:sz w:val="24"/>
          <w:szCs w:val="24"/>
        </w:rPr>
      </w:pPr>
    </w:p>
    <w:p w14:paraId="7123CDDE" w14:textId="5777F8BB" w:rsidR="00CD3A89" w:rsidRDefault="00EB4F4B" w:rsidP="00E248B9">
      <w:pPr>
        <w:autoSpaceDE w:val="0"/>
        <w:autoSpaceDN w:val="0"/>
        <w:adjustRightInd w:val="0"/>
        <w:spacing w:line="480" w:lineRule="auto"/>
        <w:contextualSpacing/>
        <w:jc w:val="both"/>
        <w:rPr>
          <w:rFonts w:ascii="Times New Roman" w:hAnsi="Times New Roman"/>
          <w:sz w:val="24"/>
          <w:szCs w:val="24"/>
          <w:lang w:val="en-GB"/>
        </w:rPr>
      </w:pPr>
      <w:r>
        <w:rPr>
          <w:rFonts w:ascii="Times New Roman" w:hAnsi="Times New Roman"/>
          <w:sz w:val="24"/>
          <w:szCs w:val="24"/>
          <w:lang w:val="en-GB"/>
        </w:rPr>
        <w:t>Mean values among the three slices for muscle asymmetry index, density and cross-sectional area</w:t>
      </w:r>
      <w:r w:rsidR="00FA14AD" w:rsidRPr="00FA14AD">
        <w:rPr>
          <w:rFonts w:ascii="Times New Roman" w:hAnsi="Times New Roman"/>
          <w:sz w:val="24"/>
          <w:szCs w:val="24"/>
          <w:lang w:val="en-GB"/>
        </w:rPr>
        <w:t xml:space="preserve"> relative to</w:t>
      </w:r>
      <w:r>
        <w:rPr>
          <w:rFonts w:ascii="Times New Roman" w:hAnsi="Times New Roman"/>
          <w:sz w:val="24"/>
          <w:szCs w:val="24"/>
          <w:lang w:val="en-GB"/>
        </w:rPr>
        <w:t xml:space="preserve"> the vertebra</w:t>
      </w:r>
      <w:r w:rsidR="00FA14AD" w:rsidRPr="00FA14AD">
        <w:rPr>
          <w:rFonts w:ascii="Times New Roman" w:hAnsi="Times New Roman"/>
          <w:sz w:val="24"/>
          <w:szCs w:val="24"/>
          <w:lang w:val="en-GB"/>
        </w:rPr>
        <w:t xml:space="preserve"> were compared between </w:t>
      </w:r>
      <w:r w:rsidR="007B5707">
        <w:rPr>
          <w:rFonts w:ascii="Times New Roman" w:hAnsi="Times New Roman"/>
          <w:sz w:val="24"/>
          <w:szCs w:val="24"/>
          <w:lang w:val="en-GB"/>
        </w:rPr>
        <w:t>treatment groups</w:t>
      </w:r>
      <w:r w:rsidR="00FA14AD" w:rsidRPr="00FA14AD">
        <w:rPr>
          <w:rFonts w:ascii="Times New Roman" w:hAnsi="Times New Roman"/>
          <w:sz w:val="24"/>
          <w:szCs w:val="24"/>
          <w:lang w:val="en-GB"/>
        </w:rPr>
        <w:t xml:space="preserve"> for</w:t>
      </w:r>
      <w:r>
        <w:rPr>
          <w:rFonts w:ascii="Times New Roman" w:hAnsi="Times New Roman"/>
          <w:sz w:val="24"/>
          <w:szCs w:val="24"/>
          <w:lang w:val="en-GB"/>
        </w:rPr>
        <w:t xml:space="preserve"> the five evaluated</w:t>
      </w:r>
      <w:r w:rsidR="00FA14AD" w:rsidRPr="00FA14AD">
        <w:rPr>
          <w:rFonts w:ascii="Times New Roman" w:hAnsi="Times New Roman"/>
          <w:sz w:val="24"/>
          <w:szCs w:val="24"/>
          <w:lang w:val="en-GB"/>
        </w:rPr>
        <w:t xml:space="preserve"> </w:t>
      </w:r>
      <w:r w:rsidR="00CC0C33">
        <w:rPr>
          <w:rFonts w:ascii="Times New Roman" w:hAnsi="Times New Roman"/>
          <w:sz w:val="24"/>
          <w:szCs w:val="24"/>
          <w:lang w:val="en-GB"/>
        </w:rPr>
        <w:t>muscle groups using independent-</w:t>
      </w:r>
      <w:r w:rsidR="00FA14AD" w:rsidRPr="00FA14AD">
        <w:rPr>
          <w:rFonts w:ascii="Times New Roman" w:hAnsi="Times New Roman"/>
          <w:sz w:val="24"/>
          <w:szCs w:val="24"/>
          <w:lang w:val="en-GB"/>
        </w:rPr>
        <w:t xml:space="preserve">samples </w:t>
      </w:r>
      <w:r w:rsidR="00FA14AD" w:rsidRPr="00FA14AD">
        <w:rPr>
          <w:rFonts w:ascii="Times New Roman" w:hAnsi="Times New Roman"/>
          <w:i/>
          <w:sz w:val="24"/>
          <w:szCs w:val="24"/>
          <w:lang w:val="en-GB"/>
        </w:rPr>
        <w:t xml:space="preserve">t </w:t>
      </w:r>
      <w:r w:rsidR="00FA14AD" w:rsidRPr="00FA14AD">
        <w:rPr>
          <w:rFonts w:ascii="Times New Roman" w:hAnsi="Times New Roman"/>
          <w:sz w:val="24"/>
          <w:szCs w:val="24"/>
          <w:lang w:val="en-GB"/>
        </w:rPr>
        <w:t>tests.</w:t>
      </w:r>
    </w:p>
    <w:p w14:paraId="059DAD38" w14:textId="77777777" w:rsidR="00EB4F4B" w:rsidRPr="00FA14AD" w:rsidRDefault="00EB4F4B" w:rsidP="00E248B9">
      <w:pPr>
        <w:autoSpaceDE w:val="0"/>
        <w:autoSpaceDN w:val="0"/>
        <w:adjustRightInd w:val="0"/>
        <w:spacing w:line="480" w:lineRule="auto"/>
        <w:contextualSpacing/>
        <w:jc w:val="both"/>
        <w:rPr>
          <w:rFonts w:ascii="Times New Roman" w:hAnsi="Times New Roman"/>
          <w:sz w:val="24"/>
          <w:szCs w:val="24"/>
        </w:rPr>
      </w:pPr>
    </w:p>
    <w:p w14:paraId="0D0B02A8" w14:textId="7057B33A" w:rsidR="00CD3A89" w:rsidRDefault="00EB4F4B" w:rsidP="00E248B9">
      <w:pPr>
        <w:autoSpaceDE w:val="0"/>
        <w:autoSpaceDN w:val="0"/>
        <w:adjustRightInd w:val="0"/>
        <w:spacing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Independent samples </w:t>
      </w:r>
      <w:r>
        <w:rPr>
          <w:rFonts w:ascii="Times New Roman" w:eastAsia="Calibri" w:hAnsi="Times New Roman" w:cs="Times New Roman"/>
          <w:i/>
          <w:sz w:val="24"/>
          <w:szCs w:val="24"/>
        </w:rPr>
        <w:t>t</w:t>
      </w:r>
      <w:r>
        <w:rPr>
          <w:rFonts w:ascii="Times New Roman" w:eastAsia="Calibri" w:hAnsi="Times New Roman" w:cs="Times New Roman"/>
          <w:sz w:val="24"/>
          <w:szCs w:val="24"/>
        </w:rPr>
        <w:t>-tests</w:t>
      </w:r>
      <w:r w:rsidR="00CC0C33">
        <w:rPr>
          <w:rFonts w:ascii="Times New Roman" w:eastAsia="Calibri" w:hAnsi="Times New Roman" w:cs="Times New Roman"/>
          <w:sz w:val="24"/>
          <w:szCs w:val="24"/>
        </w:rPr>
        <w:t xml:space="preserve"> </w:t>
      </w:r>
      <w:r w:rsidR="00455098" w:rsidRPr="00A719E3">
        <w:rPr>
          <w:rFonts w:ascii="Times New Roman" w:eastAsia="Calibri" w:hAnsi="Times New Roman" w:cs="Times New Roman"/>
          <w:sz w:val="24"/>
          <w:szCs w:val="24"/>
        </w:rPr>
        <w:t>w</w:t>
      </w:r>
      <w:r>
        <w:rPr>
          <w:rFonts w:ascii="Times New Roman" w:eastAsia="Calibri" w:hAnsi="Times New Roman" w:cs="Times New Roman"/>
          <w:sz w:val="24"/>
          <w:szCs w:val="24"/>
        </w:rPr>
        <w:t>ere</w:t>
      </w:r>
      <w:r w:rsidR="00455098" w:rsidRPr="00A719E3">
        <w:rPr>
          <w:rFonts w:ascii="Times New Roman" w:eastAsia="Calibri" w:hAnsi="Times New Roman" w:cs="Times New Roman"/>
          <w:sz w:val="24"/>
          <w:szCs w:val="24"/>
        </w:rPr>
        <w:t xml:space="preserve"> </w:t>
      </w:r>
      <w:r w:rsidR="00FF6AB6">
        <w:rPr>
          <w:rFonts w:ascii="Times New Roman" w:eastAsia="Calibri" w:hAnsi="Times New Roman" w:cs="Times New Roman"/>
          <w:sz w:val="24"/>
          <w:szCs w:val="24"/>
        </w:rPr>
        <w:t xml:space="preserve">used to compare mean </w:t>
      </w:r>
      <w:proofErr w:type="spellStart"/>
      <w:r w:rsidR="00FF6AB6">
        <w:rPr>
          <w:rFonts w:ascii="Times New Roman" w:eastAsia="Calibri" w:hAnsi="Times New Roman" w:cs="Times New Roman"/>
          <w:sz w:val="24"/>
          <w:szCs w:val="24"/>
        </w:rPr>
        <w:t>muscle</w:t>
      </w:r>
      <w:proofErr w:type="gramStart"/>
      <w:r>
        <w:rPr>
          <w:rFonts w:ascii="Times New Roman" w:eastAsia="Calibri" w:hAnsi="Times New Roman" w:cs="Times New Roman"/>
          <w:sz w:val="24"/>
          <w:szCs w:val="24"/>
        </w:rPr>
        <w:t>:vertebral</w:t>
      </w:r>
      <w:proofErr w:type="spellEnd"/>
      <w:proofErr w:type="gramEnd"/>
      <w:r w:rsidR="00FF6AB6">
        <w:rPr>
          <w:rFonts w:ascii="Times New Roman" w:eastAsia="Calibri" w:hAnsi="Times New Roman" w:cs="Times New Roman"/>
          <w:sz w:val="24"/>
          <w:szCs w:val="24"/>
        </w:rPr>
        <w:t xml:space="preserve"> CSA</w:t>
      </w:r>
      <w:r w:rsidR="00455098" w:rsidRPr="00A719E3">
        <w:rPr>
          <w:rFonts w:ascii="Times New Roman" w:eastAsia="Calibri" w:hAnsi="Times New Roman" w:cs="Times New Roman"/>
          <w:sz w:val="24"/>
          <w:szCs w:val="24"/>
        </w:rPr>
        <w:t xml:space="preserve">, asymmetry indices and densities between the control population of dogs and those with lumbosacral pain.  </w:t>
      </w:r>
      <w:r w:rsidR="00D47A60">
        <w:rPr>
          <w:rFonts w:ascii="Times New Roman" w:eastAsia="Calibri" w:hAnsi="Times New Roman" w:cs="Times New Roman"/>
          <w:sz w:val="24"/>
          <w:szCs w:val="24"/>
        </w:rPr>
        <w:t>For dogs that underwent the 8-week exercise protocol</w:t>
      </w:r>
      <w:r w:rsidR="00CC0C33">
        <w:rPr>
          <w:rFonts w:ascii="Times New Roman" w:eastAsia="Calibri" w:hAnsi="Times New Roman" w:cs="Times New Roman"/>
          <w:sz w:val="24"/>
          <w:szCs w:val="24"/>
        </w:rPr>
        <w:t>, p</w:t>
      </w:r>
      <w:r>
        <w:rPr>
          <w:rFonts w:ascii="Times New Roman" w:eastAsia="Calibri" w:hAnsi="Times New Roman" w:cs="Times New Roman"/>
          <w:sz w:val="24"/>
          <w:szCs w:val="24"/>
        </w:rPr>
        <w:t xml:space="preserve">aired samples </w:t>
      </w:r>
      <w:r>
        <w:rPr>
          <w:rFonts w:ascii="Times New Roman" w:eastAsia="Calibri" w:hAnsi="Times New Roman" w:cs="Times New Roman"/>
          <w:i/>
          <w:sz w:val="24"/>
          <w:szCs w:val="24"/>
        </w:rPr>
        <w:t>t-</w:t>
      </w:r>
      <w:r>
        <w:rPr>
          <w:rFonts w:ascii="Times New Roman" w:eastAsia="Calibri" w:hAnsi="Times New Roman" w:cs="Times New Roman"/>
          <w:sz w:val="24"/>
          <w:szCs w:val="24"/>
        </w:rPr>
        <w:t xml:space="preserve">tests were </w:t>
      </w:r>
      <w:r w:rsidR="00CD3A89" w:rsidRPr="00A719E3">
        <w:rPr>
          <w:rFonts w:ascii="Times New Roman" w:eastAsia="Calibri" w:hAnsi="Times New Roman" w:cs="Times New Roman"/>
          <w:sz w:val="24"/>
          <w:szCs w:val="24"/>
        </w:rPr>
        <w:t xml:space="preserve">used to </w:t>
      </w:r>
      <w:r w:rsidR="00FF6AB6">
        <w:rPr>
          <w:rFonts w:ascii="Times New Roman" w:eastAsia="Calibri" w:hAnsi="Times New Roman" w:cs="Times New Roman"/>
          <w:sz w:val="24"/>
          <w:szCs w:val="24"/>
        </w:rPr>
        <w:lastRenderedPageBreak/>
        <w:t>compare mean pre- and post-exercise</w:t>
      </w:r>
      <w:r w:rsidR="0064291D">
        <w:rPr>
          <w:rFonts w:ascii="Times New Roman" w:eastAsia="Calibri" w:hAnsi="Times New Roman" w:cs="Times New Roman"/>
          <w:sz w:val="24"/>
          <w:szCs w:val="24"/>
        </w:rPr>
        <w:t xml:space="preserve"> paraspinal muscle CSA, asymmetry and density</w:t>
      </w:r>
      <w:r w:rsidR="00FF6AB6">
        <w:rPr>
          <w:rFonts w:ascii="Times New Roman" w:eastAsia="Calibri" w:hAnsi="Times New Roman" w:cs="Times New Roman"/>
          <w:sz w:val="24"/>
          <w:szCs w:val="24"/>
        </w:rPr>
        <w:t xml:space="preserve"> values</w:t>
      </w:r>
      <w:r w:rsidR="00CC0C33">
        <w:rPr>
          <w:rFonts w:ascii="Times New Roman" w:eastAsia="Calibri" w:hAnsi="Times New Roman" w:cs="Times New Roman"/>
          <w:sz w:val="24"/>
          <w:szCs w:val="24"/>
        </w:rPr>
        <w:t>.</w:t>
      </w:r>
      <w:r w:rsidR="00FF6AB6">
        <w:rPr>
          <w:rFonts w:ascii="Times New Roman" w:eastAsia="Calibri" w:hAnsi="Times New Roman" w:cs="Times New Roman"/>
          <w:sz w:val="24"/>
          <w:szCs w:val="24"/>
        </w:rPr>
        <w:t xml:space="preserve">  </w:t>
      </w:r>
      <w:r>
        <w:rPr>
          <w:rFonts w:ascii="Times New Roman" w:eastAsia="Calibri" w:hAnsi="Times New Roman" w:cs="Times New Roman"/>
          <w:sz w:val="24"/>
          <w:szCs w:val="24"/>
        </w:rPr>
        <w:t>Statistical analyses were performed using SPSS</w:t>
      </w:r>
      <w:r>
        <w:rPr>
          <w:rFonts w:ascii="Times New Roman" w:eastAsia="Calibri" w:hAnsi="Times New Roman" w:cs="Times New Roman"/>
          <w:sz w:val="24"/>
          <w:szCs w:val="24"/>
          <w:vertAlign w:val="superscript"/>
        </w:rPr>
        <w:t>®</w:t>
      </w:r>
      <w:r>
        <w:rPr>
          <w:rFonts w:ascii="Times New Roman" w:eastAsia="Calibri" w:hAnsi="Times New Roman" w:cs="Times New Roman"/>
          <w:sz w:val="24"/>
          <w:szCs w:val="24"/>
        </w:rPr>
        <w:t xml:space="preserve"> Statistics (IBM</w:t>
      </w:r>
      <w:r>
        <w:rPr>
          <w:rFonts w:ascii="Times New Roman" w:eastAsia="Calibri" w:hAnsi="Times New Roman" w:cs="Times New Roman"/>
          <w:sz w:val="24"/>
          <w:szCs w:val="24"/>
          <w:vertAlign w:val="superscript"/>
        </w:rPr>
        <w:t>®</w:t>
      </w:r>
      <w:r>
        <w:rPr>
          <w:rFonts w:ascii="Times New Roman" w:eastAsia="Calibri" w:hAnsi="Times New Roman" w:cs="Times New Roman"/>
          <w:sz w:val="24"/>
          <w:szCs w:val="24"/>
        </w:rPr>
        <w:t>, Version 22, 2013)</w:t>
      </w:r>
      <w:r w:rsidR="00D47A60">
        <w:rPr>
          <w:rFonts w:ascii="Times New Roman" w:eastAsia="Calibri" w:hAnsi="Times New Roman" w:cs="Times New Roman"/>
          <w:sz w:val="24"/>
          <w:szCs w:val="24"/>
        </w:rPr>
        <w:t>.</w:t>
      </w:r>
    </w:p>
    <w:p w14:paraId="7A719B2E" w14:textId="77777777" w:rsidR="0064291D" w:rsidRPr="0064291D" w:rsidRDefault="0064291D" w:rsidP="00E248B9">
      <w:pPr>
        <w:autoSpaceDE w:val="0"/>
        <w:autoSpaceDN w:val="0"/>
        <w:adjustRightInd w:val="0"/>
        <w:spacing w:line="480" w:lineRule="auto"/>
        <w:contextualSpacing/>
        <w:jc w:val="both"/>
        <w:rPr>
          <w:rFonts w:ascii="Times New Roman" w:eastAsia="Calibri" w:hAnsi="Times New Roman" w:cs="Times New Roman"/>
          <w:sz w:val="24"/>
          <w:szCs w:val="24"/>
        </w:rPr>
      </w:pPr>
    </w:p>
    <w:p w14:paraId="735B1DBB" w14:textId="77777777" w:rsidR="00CD3A89" w:rsidRDefault="00CD3A89" w:rsidP="00E248B9">
      <w:pPr>
        <w:autoSpaceDE w:val="0"/>
        <w:autoSpaceDN w:val="0"/>
        <w:adjustRightInd w:val="0"/>
        <w:spacing w:line="480" w:lineRule="auto"/>
        <w:contextualSpacing/>
        <w:jc w:val="both"/>
        <w:rPr>
          <w:rFonts w:ascii="Times New Roman" w:eastAsia="Calibri" w:hAnsi="Times New Roman" w:cs="Times New Roman"/>
          <w:sz w:val="24"/>
          <w:szCs w:val="24"/>
        </w:rPr>
      </w:pPr>
      <w:r w:rsidRPr="00A719E3">
        <w:rPr>
          <w:rFonts w:ascii="Times New Roman" w:eastAsia="Calibri" w:hAnsi="Times New Roman" w:cs="Times New Roman"/>
          <w:sz w:val="24"/>
          <w:szCs w:val="24"/>
        </w:rPr>
        <w:t xml:space="preserve">Agreement between the two </w:t>
      </w:r>
      <w:r w:rsidR="004B34E8">
        <w:rPr>
          <w:rFonts w:ascii="Times New Roman" w:eastAsia="Calibri" w:hAnsi="Times New Roman" w:cs="Times New Roman"/>
          <w:sz w:val="24"/>
          <w:szCs w:val="24"/>
        </w:rPr>
        <w:t>measurements</w:t>
      </w:r>
      <w:r w:rsidR="00FA14AD">
        <w:rPr>
          <w:rFonts w:ascii="Times New Roman" w:eastAsia="Calibri" w:hAnsi="Times New Roman" w:cs="Times New Roman"/>
          <w:sz w:val="24"/>
          <w:szCs w:val="24"/>
        </w:rPr>
        <w:t xml:space="preserve"> per observer (intra-observer reliability) and between </w:t>
      </w:r>
      <w:r w:rsidRPr="00A719E3">
        <w:rPr>
          <w:rFonts w:ascii="Times New Roman" w:eastAsia="Calibri" w:hAnsi="Times New Roman" w:cs="Times New Roman"/>
          <w:sz w:val="24"/>
          <w:szCs w:val="24"/>
        </w:rPr>
        <w:t xml:space="preserve">observers </w:t>
      </w:r>
      <w:r w:rsidR="00FA14AD">
        <w:rPr>
          <w:rFonts w:ascii="Times New Roman" w:eastAsia="Calibri" w:hAnsi="Times New Roman" w:cs="Times New Roman"/>
          <w:sz w:val="24"/>
          <w:szCs w:val="24"/>
        </w:rPr>
        <w:t xml:space="preserve">(inter-observer reliability) making </w:t>
      </w:r>
      <w:r w:rsidRPr="00A719E3">
        <w:rPr>
          <w:rFonts w:ascii="Times New Roman" w:eastAsia="Calibri" w:hAnsi="Times New Roman" w:cs="Times New Roman"/>
          <w:sz w:val="24"/>
          <w:szCs w:val="24"/>
        </w:rPr>
        <w:t xml:space="preserve">measurements for all muscle groups in all patients </w:t>
      </w:r>
      <w:r w:rsidR="00A719E3">
        <w:rPr>
          <w:rFonts w:ascii="Times New Roman" w:eastAsia="Calibri" w:hAnsi="Times New Roman" w:cs="Times New Roman"/>
          <w:sz w:val="24"/>
          <w:szCs w:val="24"/>
        </w:rPr>
        <w:t>w</w:t>
      </w:r>
      <w:r w:rsidR="000E2904">
        <w:rPr>
          <w:rFonts w:ascii="Times New Roman" w:eastAsia="Calibri" w:hAnsi="Times New Roman" w:cs="Times New Roman"/>
          <w:sz w:val="24"/>
          <w:szCs w:val="24"/>
        </w:rPr>
        <w:t>as</w:t>
      </w:r>
      <w:r w:rsidR="00A719E3">
        <w:rPr>
          <w:rFonts w:ascii="Times New Roman" w:eastAsia="Calibri" w:hAnsi="Times New Roman" w:cs="Times New Roman"/>
          <w:sz w:val="24"/>
          <w:szCs w:val="24"/>
        </w:rPr>
        <w:t xml:space="preserve"> assessed by evaluating </w:t>
      </w:r>
      <w:r w:rsidR="000E2904">
        <w:rPr>
          <w:rFonts w:ascii="Times New Roman" w:eastAsia="Calibri" w:hAnsi="Times New Roman" w:cs="Times New Roman"/>
          <w:sz w:val="24"/>
          <w:szCs w:val="24"/>
        </w:rPr>
        <w:t>t</w:t>
      </w:r>
      <w:r w:rsidR="004B34E8">
        <w:rPr>
          <w:rFonts w:ascii="Times New Roman" w:eastAsia="Calibri" w:hAnsi="Times New Roman" w:cs="Times New Roman"/>
          <w:sz w:val="24"/>
          <w:szCs w:val="24"/>
        </w:rPr>
        <w:t xml:space="preserve">he coefficient of </w:t>
      </w:r>
      <w:r w:rsidR="004B34E8" w:rsidRPr="00F21021">
        <w:rPr>
          <w:rFonts w:ascii="Times New Roman" w:eastAsia="Calibri" w:hAnsi="Times New Roman" w:cs="Times New Roman"/>
          <w:sz w:val="24"/>
          <w:szCs w:val="24"/>
        </w:rPr>
        <w:t xml:space="preserve">accuracy </w:t>
      </w:r>
      <w:r w:rsidR="00F21021" w:rsidRPr="00F21021">
        <w:rPr>
          <w:rFonts w:ascii="Times New Roman" w:eastAsia="Calibri" w:hAnsi="Times New Roman" w:cs="Times New Roman"/>
          <w:sz w:val="24"/>
          <w:szCs w:val="24"/>
        </w:rPr>
        <w:t>(Lin</w:t>
      </w:r>
      <w:r w:rsidR="004B34E8" w:rsidRPr="00F21021">
        <w:rPr>
          <w:rFonts w:ascii="Times New Roman" w:eastAsia="Calibri" w:hAnsi="Times New Roman" w:cs="Times New Roman"/>
          <w:sz w:val="24"/>
          <w:szCs w:val="24"/>
        </w:rPr>
        <w:t xml:space="preserve"> 1989</w:t>
      </w:r>
      <w:r w:rsidR="000E2904" w:rsidRPr="00F21021">
        <w:rPr>
          <w:rFonts w:ascii="Times New Roman" w:eastAsia="Calibri" w:hAnsi="Times New Roman" w:cs="Times New Roman"/>
          <w:sz w:val="24"/>
          <w:szCs w:val="24"/>
        </w:rPr>
        <w:t xml:space="preserve">) </w:t>
      </w:r>
      <w:r w:rsidR="00A719E3" w:rsidRPr="00F21021">
        <w:rPr>
          <w:rFonts w:ascii="Times New Roman" w:eastAsia="Calibri" w:hAnsi="Times New Roman" w:cs="Times New Roman"/>
          <w:sz w:val="24"/>
          <w:szCs w:val="24"/>
        </w:rPr>
        <w:t>for</w:t>
      </w:r>
      <w:r w:rsidR="00A719E3">
        <w:rPr>
          <w:rFonts w:ascii="Times New Roman" w:eastAsia="Calibri" w:hAnsi="Times New Roman" w:cs="Times New Roman"/>
          <w:sz w:val="24"/>
          <w:szCs w:val="24"/>
        </w:rPr>
        <w:t xml:space="preserve"> mean</w:t>
      </w:r>
      <w:r w:rsidR="000E2904">
        <w:rPr>
          <w:rFonts w:ascii="Times New Roman" w:eastAsia="Calibri" w:hAnsi="Times New Roman" w:cs="Times New Roman"/>
          <w:sz w:val="24"/>
          <w:szCs w:val="24"/>
        </w:rPr>
        <w:t xml:space="preserve"> measurements</w:t>
      </w:r>
      <w:r w:rsidR="00A719E3">
        <w:rPr>
          <w:rFonts w:ascii="Times New Roman" w:eastAsia="Calibri" w:hAnsi="Times New Roman" w:cs="Times New Roman"/>
          <w:sz w:val="24"/>
          <w:szCs w:val="24"/>
        </w:rPr>
        <w:t xml:space="preserve"> of muscle-to-L7 ratio, asymmetry index and density.</w:t>
      </w:r>
      <w:r w:rsidRPr="00A719E3">
        <w:rPr>
          <w:rFonts w:ascii="Times New Roman" w:eastAsia="Calibri" w:hAnsi="Times New Roman" w:cs="Times New Roman"/>
          <w:sz w:val="24"/>
          <w:szCs w:val="24"/>
        </w:rPr>
        <w:t xml:space="preserve"> </w:t>
      </w:r>
    </w:p>
    <w:p w14:paraId="0990900A" w14:textId="77777777" w:rsidR="0064291D" w:rsidRDefault="0064291D" w:rsidP="00E248B9">
      <w:pPr>
        <w:autoSpaceDE w:val="0"/>
        <w:autoSpaceDN w:val="0"/>
        <w:adjustRightInd w:val="0"/>
        <w:spacing w:line="480" w:lineRule="auto"/>
        <w:contextualSpacing/>
        <w:jc w:val="both"/>
        <w:rPr>
          <w:rFonts w:ascii="Times New Roman" w:eastAsia="Calibri" w:hAnsi="Times New Roman" w:cs="Times New Roman"/>
          <w:sz w:val="24"/>
          <w:szCs w:val="24"/>
        </w:rPr>
      </w:pPr>
    </w:p>
    <w:p w14:paraId="09F281EA" w14:textId="0E2A6D49" w:rsidR="003360DF" w:rsidRDefault="0064291D" w:rsidP="00E248B9">
      <w:pPr>
        <w:autoSpaceDE w:val="0"/>
        <w:autoSpaceDN w:val="0"/>
        <w:adjustRightInd w:val="0"/>
        <w:spacing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Upon completion of all measurements, a board-certified radiologist (S.H.) evaluated </w:t>
      </w:r>
      <w:r w:rsidR="003B012C">
        <w:rPr>
          <w:rFonts w:ascii="Times New Roman" w:eastAsia="Calibri" w:hAnsi="Times New Roman" w:cs="Times New Roman"/>
          <w:sz w:val="24"/>
          <w:szCs w:val="24"/>
        </w:rPr>
        <w:t xml:space="preserve">the entire </w:t>
      </w:r>
      <w:r>
        <w:rPr>
          <w:rFonts w:ascii="Times New Roman" w:eastAsia="Calibri" w:hAnsi="Times New Roman" w:cs="Times New Roman"/>
          <w:sz w:val="24"/>
          <w:szCs w:val="24"/>
        </w:rPr>
        <w:t xml:space="preserve">image series of each patient to determine presence or absence of imaging evidence of degenerative lumbosacral stenosis.  </w:t>
      </w:r>
      <w:r w:rsidR="003B012C">
        <w:rPr>
          <w:rFonts w:ascii="Times New Roman" w:eastAsia="Calibri" w:hAnsi="Times New Roman" w:cs="Times New Roman"/>
          <w:sz w:val="24"/>
          <w:szCs w:val="24"/>
        </w:rPr>
        <w:t xml:space="preserve">Specific criteria evaluated were foraminal stenosis, </w:t>
      </w:r>
      <w:proofErr w:type="spellStart"/>
      <w:r w:rsidR="003B012C">
        <w:rPr>
          <w:rFonts w:ascii="Times New Roman" w:eastAsia="Calibri" w:hAnsi="Times New Roman" w:cs="Times New Roman"/>
          <w:sz w:val="24"/>
          <w:szCs w:val="24"/>
        </w:rPr>
        <w:t>dorsoventral</w:t>
      </w:r>
      <w:proofErr w:type="spellEnd"/>
      <w:r w:rsidR="003B012C">
        <w:rPr>
          <w:rFonts w:ascii="Times New Roman" w:eastAsia="Calibri" w:hAnsi="Times New Roman" w:cs="Times New Roman"/>
          <w:sz w:val="24"/>
          <w:szCs w:val="24"/>
        </w:rPr>
        <w:t xml:space="preserve"> narrowing of the spinal canal </w:t>
      </w:r>
      <w:r w:rsidR="007B5707">
        <w:rPr>
          <w:rFonts w:ascii="Times New Roman" w:eastAsia="Calibri" w:hAnsi="Times New Roman" w:cs="Times New Roman"/>
          <w:sz w:val="24"/>
          <w:szCs w:val="24"/>
        </w:rPr>
        <w:t xml:space="preserve">at the lumbosacral junction, </w:t>
      </w:r>
      <w:r w:rsidR="003B012C">
        <w:rPr>
          <w:rFonts w:ascii="Times New Roman" w:eastAsia="Calibri" w:hAnsi="Times New Roman" w:cs="Times New Roman"/>
          <w:sz w:val="24"/>
          <w:szCs w:val="24"/>
        </w:rPr>
        <w:t xml:space="preserve">loss of epidural fat, and spondylosis </w:t>
      </w:r>
      <w:proofErr w:type="spellStart"/>
      <w:r w:rsidR="003B012C">
        <w:rPr>
          <w:rFonts w:ascii="Times New Roman" w:eastAsia="Calibri" w:hAnsi="Times New Roman" w:cs="Times New Roman"/>
          <w:sz w:val="24"/>
          <w:szCs w:val="24"/>
        </w:rPr>
        <w:t>deformans</w:t>
      </w:r>
      <w:proofErr w:type="spellEnd"/>
      <w:r w:rsidR="003B012C">
        <w:rPr>
          <w:rFonts w:ascii="Times New Roman" w:eastAsia="Calibri" w:hAnsi="Times New Roman" w:cs="Times New Roman"/>
          <w:sz w:val="24"/>
          <w:szCs w:val="24"/>
        </w:rPr>
        <w:t xml:space="preserve">. </w:t>
      </w:r>
    </w:p>
    <w:p w14:paraId="376E9CEA" w14:textId="77777777" w:rsidR="00C80411" w:rsidRDefault="00C80411" w:rsidP="006528B8">
      <w:pPr>
        <w:autoSpaceDE w:val="0"/>
        <w:autoSpaceDN w:val="0"/>
        <w:adjustRightInd w:val="0"/>
        <w:spacing w:line="480" w:lineRule="auto"/>
        <w:contextualSpacing/>
        <w:rPr>
          <w:rFonts w:ascii="Times New Roman" w:eastAsia="Calibri" w:hAnsi="Times New Roman" w:cs="Times New Roman"/>
          <w:sz w:val="24"/>
          <w:szCs w:val="24"/>
        </w:rPr>
      </w:pPr>
    </w:p>
    <w:p w14:paraId="11A475BC" w14:textId="77777777" w:rsidR="00275D31" w:rsidRDefault="00275D31" w:rsidP="006528B8">
      <w:pPr>
        <w:autoSpaceDE w:val="0"/>
        <w:autoSpaceDN w:val="0"/>
        <w:adjustRightInd w:val="0"/>
        <w:spacing w:line="480" w:lineRule="auto"/>
        <w:contextualSpacing/>
        <w:rPr>
          <w:rFonts w:ascii="Times New Roman" w:eastAsia="Calibri" w:hAnsi="Times New Roman" w:cs="Times New Roman"/>
          <w:sz w:val="24"/>
          <w:szCs w:val="24"/>
        </w:rPr>
      </w:pPr>
    </w:p>
    <w:p w14:paraId="6D45560E" w14:textId="77777777" w:rsidR="00275D31" w:rsidRDefault="00275D31" w:rsidP="006528B8">
      <w:pPr>
        <w:autoSpaceDE w:val="0"/>
        <w:autoSpaceDN w:val="0"/>
        <w:adjustRightInd w:val="0"/>
        <w:spacing w:line="480" w:lineRule="auto"/>
        <w:contextualSpacing/>
        <w:rPr>
          <w:rFonts w:ascii="Times New Roman" w:eastAsia="Calibri" w:hAnsi="Times New Roman" w:cs="Times New Roman"/>
          <w:sz w:val="24"/>
          <w:szCs w:val="24"/>
        </w:rPr>
      </w:pPr>
    </w:p>
    <w:p w14:paraId="18035019" w14:textId="77777777" w:rsidR="00275D31" w:rsidRDefault="00275D31" w:rsidP="006528B8">
      <w:pPr>
        <w:autoSpaceDE w:val="0"/>
        <w:autoSpaceDN w:val="0"/>
        <w:adjustRightInd w:val="0"/>
        <w:spacing w:line="480" w:lineRule="auto"/>
        <w:contextualSpacing/>
        <w:rPr>
          <w:rFonts w:ascii="Times New Roman" w:eastAsia="Calibri" w:hAnsi="Times New Roman" w:cs="Times New Roman"/>
          <w:sz w:val="24"/>
          <w:szCs w:val="24"/>
        </w:rPr>
      </w:pPr>
    </w:p>
    <w:p w14:paraId="5224900B" w14:textId="77777777" w:rsidR="00275D31" w:rsidRDefault="00275D31" w:rsidP="006528B8">
      <w:pPr>
        <w:autoSpaceDE w:val="0"/>
        <w:autoSpaceDN w:val="0"/>
        <w:adjustRightInd w:val="0"/>
        <w:spacing w:line="480" w:lineRule="auto"/>
        <w:contextualSpacing/>
        <w:rPr>
          <w:rFonts w:ascii="Times New Roman" w:eastAsia="Calibri" w:hAnsi="Times New Roman" w:cs="Times New Roman"/>
          <w:sz w:val="24"/>
          <w:szCs w:val="24"/>
        </w:rPr>
      </w:pPr>
    </w:p>
    <w:p w14:paraId="5FB6E257" w14:textId="77777777" w:rsidR="00275D31" w:rsidRDefault="00275D31" w:rsidP="006528B8">
      <w:pPr>
        <w:autoSpaceDE w:val="0"/>
        <w:autoSpaceDN w:val="0"/>
        <w:adjustRightInd w:val="0"/>
        <w:spacing w:line="480" w:lineRule="auto"/>
        <w:contextualSpacing/>
        <w:rPr>
          <w:rFonts w:ascii="Times New Roman" w:eastAsia="Calibri" w:hAnsi="Times New Roman" w:cs="Times New Roman"/>
          <w:sz w:val="24"/>
          <w:szCs w:val="24"/>
        </w:rPr>
      </w:pPr>
    </w:p>
    <w:p w14:paraId="29868B9C" w14:textId="77777777" w:rsidR="00C80411" w:rsidRDefault="00C80411" w:rsidP="006528B8">
      <w:pPr>
        <w:autoSpaceDE w:val="0"/>
        <w:autoSpaceDN w:val="0"/>
        <w:adjustRightInd w:val="0"/>
        <w:spacing w:line="480" w:lineRule="auto"/>
        <w:contextualSpacing/>
        <w:rPr>
          <w:rFonts w:ascii="Times New Roman" w:eastAsia="Calibri" w:hAnsi="Times New Roman" w:cs="Times New Roman"/>
          <w:sz w:val="24"/>
          <w:szCs w:val="24"/>
        </w:rPr>
      </w:pPr>
    </w:p>
    <w:p w14:paraId="245E101B" w14:textId="5CF52C65" w:rsidR="00944072" w:rsidRDefault="00944072" w:rsidP="006528B8">
      <w:pPr>
        <w:autoSpaceDE w:val="0"/>
        <w:autoSpaceDN w:val="0"/>
        <w:adjustRightInd w:val="0"/>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w:t>
      </w:r>
    </w:p>
    <w:p w14:paraId="479C9461" w14:textId="77777777" w:rsidR="00944072" w:rsidRDefault="00944072" w:rsidP="006528B8">
      <w:pPr>
        <w:autoSpaceDE w:val="0"/>
        <w:autoSpaceDN w:val="0"/>
        <w:adjustRightInd w:val="0"/>
        <w:spacing w:line="480" w:lineRule="auto"/>
        <w:contextualSpacing/>
        <w:rPr>
          <w:rFonts w:ascii="Times New Roman" w:eastAsia="Calibri" w:hAnsi="Times New Roman" w:cs="Times New Roman"/>
          <w:sz w:val="24"/>
          <w:szCs w:val="24"/>
        </w:rPr>
      </w:pPr>
    </w:p>
    <w:p w14:paraId="44B512C1" w14:textId="77777777" w:rsidR="00944072" w:rsidRDefault="00944072" w:rsidP="006528B8">
      <w:pPr>
        <w:autoSpaceDE w:val="0"/>
        <w:autoSpaceDN w:val="0"/>
        <w:adjustRightInd w:val="0"/>
        <w:spacing w:line="480" w:lineRule="auto"/>
        <w:contextualSpacing/>
        <w:rPr>
          <w:rFonts w:ascii="Times New Roman" w:eastAsia="Calibri" w:hAnsi="Times New Roman" w:cs="Times New Roman"/>
          <w:sz w:val="24"/>
          <w:szCs w:val="24"/>
        </w:rPr>
      </w:pPr>
    </w:p>
    <w:p w14:paraId="29A6A7E8" w14:textId="77777777" w:rsidR="00A719E3" w:rsidRDefault="00C93B19" w:rsidP="00A41FA5">
      <w:pPr>
        <w:pStyle w:val="Header"/>
        <w:tabs>
          <w:tab w:val="clear" w:pos="4320"/>
          <w:tab w:val="clear" w:pos="8640"/>
        </w:tabs>
        <w:spacing w:line="480" w:lineRule="auto"/>
        <w:contextualSpacing/>
        <w:jc w:val="center"/>
        <w:rPr>
          <w:rFonts w:ascii="Times New Roman" w:hAnsi="Times New Roman"/>
          <w:b/>
          <w:szCs w:val="24"/>
          <w:u w:val="single"/>
        </w:rPr>
      </w:pPr>
      <w:r>
        <w:rPr>
          <w:rFonts w:ascii="Times New Roman" w:hAnsi="Times New Roman"/>
          <w:b/>
          <w:szCs w:val="24"/>
          <w:u w:val="single"/>
        </w:rPr>
        <w:lastRenderedPageBreak/>
        <w:t>Cha</w:t>
      </w:r>
      <w:r w:rsidR="00A41FA5">
        <w:rPr>
          <w:rFonts w:ascii="Times New Roman" w:hAnsi="Times New Roman"/>
          <w:b/>
          <w:szCs w:val="24"/>
          <w:u w:val="single"/>
        </w:rPr>
        <w:t xml:space="preserve">pter 3:  </w:t>
      </w:r>
      <w:r w:rsidR="00A719E3">
        <w:rPr>
          <w:rFonts w:ascii="Times New Roman" w:hAnsi="Times New Roman"/>
          <w:b/>
          <w:szCs w:val="24"/>
          <w:u w:val="single"/>
        </w:rPr>
        <w:t>Results</w:t>
      </w:r>
    </w:p>
    <w:p w14:paraId="798426A6" w14:textId="77777777" w:rsidR="000D6D8F" w:rsidRDefault="000D6D8F" w:rsidP="006528B8">
      <w:pPr>
        <w:pStyle w:val="Header"/>
        <w:tabs>
          <w:tab w:val="clear" w:pos="4320"/>
          <w:tab w:val="clear" w:pos="8640"/>
        </w:tabs>
        <w:spacing w:line="480" w:lineRule="auto"/>
        <w:contextualSpacing/>
        <w:rPr>
          <w:rFonts w:ascii="Times New Roman" w:hAnsi="Times New Roman"/>
          <w:b/>
          <w:szCs w:val="24"/>
          <w:u w:val="single"/>
        </w:rPr>
      </w:pPr>
    </w:p>
    <w:p w14:paraId="5DCBB76C" w14:textId="77777777" w:rsidR="000404E0" w:rsidRDefault="000404E0" w:rsidP="006528B8">
      <w:pPr>
        <w:pStyle w:val="Header"/>
        <w:tabs>
          <w:tab w:val="clear" w:pos="4320"/>
          <w:tab w:val="clear" w:pos="8640"/>
        </w:tabs>
        <w:spacing w:line="480" w:lineRule="auto"/>
        <w:contextualSpacing/>
        <w:rPr>
          <w:rFonts w:ascii="Times New Roman" w:hAnsi="Times New Roman"/>
          <w:b/>
          <w:szCs w:val="24"/>
        </w:rPr>
      </w:pPr>
      <w:r>
        <w:rPr>
          <w:rFonts w:ascii="Times New Roman" w:hAnsi="Times New Roman"/>
          <w:b/>
          <w:szCs w:val="24"/>
        </w:rPr>
        <w:t>Case Selection</w:t>
      </w:r>
    </w:p>
    <w:p w14:paraId="6B4893A8" w14:textId="77777777" w:rsidR="000404E0" w:rsidRPr="000404E0" w:rsidRDefault="000404E0" w:rsidP="006528B8">
      <w:pPr>
        <w:pStyle w:val="Header"/>
        <w:tabs>
          <w:tab w:val="clear" w:pos="4320"/>
          <w:tab w:val="clear" w:pos="8640"/>
        </w:tabs>
        <w:spacing w:line="480" w:lineRule="auto"/>
        <w:contextualSpacing/>
        <w:rPr>
          <w:rFonts w:ascii="Times New Roman" w:hAnsi="Times New Roman"/>
          <w:b/>
          <w:szCs w:val="24"/>
        </w:rPr>
      </w:pPr>
    </w:p>
    <w:p w14:paraId="5A5583AC" w14:textId="72A98C71" w:rsidR="005301D4" w:rsidRDefault="009A7237" w:rsidP="00E248B9">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Forty-one</w:t>
      </w:r>
      <w:r w:rsidR="005301D4" w:rsidRPr="005301D4">
        <w:rPr>
          <w:rFonts w:ascii="Times New Roman" w:hAnsi="Times New Roman"/>
          <w:szCs w:val="24"/>
        </w:rPr>
        <w:t xml:space="preserve"> </w:t>
      </w:r>
      <w:r w:rsidR="000D6D8F">
        <w:rPr>
          <w:rFonts w:ascii="Times New Roman" w:hAnsi="Times New Roman"/>
          <w:szCs w:val="24"/>
        </w:rPr>
        <w:t xml:space="preserve">military working </w:t>
      </w:r>
      <w:r w:rsidR="005301D4" w:rsidRPr="005301D4">
        <w:rPr>
          <w:rFonts w:ascii="Times New Roman" w:hAnsi="Times New Roman"/>
          <w:szCs w:val="24"/>
        </w:rPr>
        <w:t xml:space="preserve">dogs </w:t>
      </w:r>
      <w:r>
        <w:rPr>
          <w:rFonts w:ascii="Times New Roman" w:hAnsi="Times New Roman"/>
          <w:szCs w:val="24"/>
        </w:rPr>
        <w:t>that met the inclusion criteria</w:t>
      </w:r>
      <w:r w:rsidR="005301D4" w:rsidRPr="005301D4">
        <w:rPr>
          <w:rFonts w:ascii="Times New Roman" w:hAnsi="Times New Roman"/>
          <w:szCs w:val="24"/>
        </w:rPr>
        <w:t xml:space="preserve"> were</w:t>
      </w:r>
      <w:r w:rsidR="005301D4">
        <w:rPr>
          <w:rFonts w:ascii="Times New Roman" w:hAnsi="Times New Roman"/>
          <w:szCs w:val="24"/>
        </w:rPr>
        <w:t xml:space="preserve"> evaluated orthopedically and neurologically by the principal </w:t>
      </w:r>
      <w:r>
        <w:rPr>
          <w:rFonts w:ascii="Times New Roman" w:hAnsi="Times New Roman"/>
          <w:szCs w:val="24"/>
        </w:rPr>
        <w:t>investigator. Thirty-two</w:t>
      </w:r>
      <w:r w:rsidR="005301D4">
        <w:rPr>
          <w:rFonts w:ascii="Times New Roman" w:hAnsi="Times New Roman"/>
          <w:szCs w:val="24"/>
        </w:rPr>
        <w:t xml:space="preserve"> dogs w</w:t>
      </w:r>
      <w:r>
        <w:rPr>
          <w:rFonts w:ascii="Times New Roman" w:hAnsi="Times New Roman"/>
          <w:szCs w:val="24"/>
        </w:rPr>
        <w:t>ith no orthopedic or neurological findings (excluding lumbosacral pain) w</w:t>
      </w:r>
      <w:r w:rsidR="005301D4">
        <w:rPr>
          <w:rFonts w:ascii="Times New Roman" w:hAnsi="Times New Roman"/>
          <w:szCs w:val="24"/>
        </w:rPr>
        <w:t xml:space="preserve">ere selected to proceed with pain and functional assessment by a separate evaluator and radiographic and CT imaging.  </w:t>
      </w:r>
      <w:r>
        <w:rPr>
          <w:rFonts w:ascii="Times New Roman" w:hAnsi="Times New Roman"/>
          <w:szCs w:val="24"/>
        </w:rPr>
        <w:t>T</w:t>
      </w:r>
      <w:r w:rsidR="00944072">
        <w:rPr>
          <w:rFonts w:ascii="Times New Roman" w:hAnsi="Times New Roman"/>
          <w:szCs w:val="24"/>
        </w:rPr>
        <w:t>en</w:t>
      </w:r>
      <w:r w:rsidR="005301D4">
        <w:rPr>
          <w:rFonts w:ascii="Times New Roman" w:hAnsi="Times New Roman"/>
          <w:szCs w:val="24"/>
        </w:rPr>
        <w:t xml:space="preserve"> dogs were removed from the study between the evaluation period and the imaging</w:t>
      </w:r>
      <w:r w:rsidR="00D47A60">
        <w:rPr>
          <w:rFonts w:ascii="Times New Roman" w:hAnsi="Times New Roman"/>
          <w:szCs w:val="24"/>
        </w:rPr>
        <w:t xml:space="preserve"> procedures</w:t>
      </w:r>
      <w:r w:rsidR="00944072">
        <w:rPr>
          <w:rFonts w:ascii="Times New Roman" w:hAnsi="Times New Roman"/>
          <w:szCs w:val="24"/>
        </w:rPr>
        <w:t xml:space="preserve"> due to physical relocation </w:t>
      </w:r>
      <w:r w:rsidR="00F13136">
        <w:rPr>
          <w:rFonts w:ascii="Times New Roman" w:hAnsi="Times New Roman"/>
          <w:szCs w:val="24"/>
        </w:rPr>
        <w:t xml:space="preserve">(seven dogs) </w:t>
      </w:r>
      <w:r w:rsidR="00944072">
        <w:rPr>
          <w:rFonts w:ascii="Times New Roman" w:hAnsi="Times New Roman"/>
          <w:szCs w:val="24"/>
        </w:rPr>
        <w:t>or development of a clinical condition unrelated to the study</w:t>
      </w:r>
      <w:r w:rsidR="00F13136">
        <w:rPr>
          <w:rFonts w:ascii="Times New Roman" w:hAnsi="Times New Roman"/>
          <w:szCs w:val="24"/>
        </w:rPr>
        <w:t xml:space="preserve"> (three dogs)</w:t>
      </w:r>
      <w:r w:rsidR="00957365">
        <w:rPr>
          <w:rFonts w:ascii="Times New Roman" w:hAnsi="Times New Roman"/>
          <w:szCs w:val="24"/>
        </w:rPr>
        <w:t xml:space="preserve">.  Additionally, three dogs were eliminated based on pelvic radiographs; two </w:t>
      </w:r>
      <w:r w:rsidR="005301D4">
        <w:rPr>
          <w:rFonts w:ascii="Times New Roman" w:hAnsi="Times New Roman"/>
          <w:szCs w:val="24"/>
        </w:rPr>
        <w:t xml:space="preserve">due to evidence of </w:t>
      </w:r>
      <w:r>
        <w:rPr>
          <w:rFonts w:ascii="Times New Roman" w:hAnsi="Times New Roman"/>
          <w:szCs w:val="24"/>
        </w:rPr>
        <w:t xml:space="preserve">hip osteoarthritis and </w:t>
      </w:r>
      <w:r w:rsidR="00957365">
        <w:rPr>
          <w:rFonts w:ascii="Times New Roman" w:hAnsi="Times New Roman"/>
          <w:szCs w:val="24"/>
        </w:rPr>
        <w:t xml:space="preserve">one due to presence of a transitional </w:t>
      </w:r>
      <w:r w:rsidR="00D47A60">
        <w:rPr>
          <w:rFonts w:ascii="Times New Roman" w:hAnsi="Times New Roman"/>
          <w:szCs w:val="24"/>
        </w:rPr>
        <w:t xml:space="preserve">lumbosacral </w:t>
      </w:r>
      <w:r w:rsidR="00944072">
        <w:rPr>
          <w:rFonts w:ascii="Times New Roman" w:hAnsi="Times New Roman"/>
          <w:szCs w:val="24"/>
        </w:rPr>
        <w:t>vertebra.  Finally, three</w:t>
      </w:r>
      <w:r w:rsidR="00957365">
        <w:rPr>
          <w:rFonts w:ascii="Times New Roman" w:hAnsi="Times New Roman"/>
          <w:szCs w:val="24"/>
        </w:rPr>
        <w:t xml:space="preserve"> dogs were not included in the data analysis because their VAS and/or functional questionnaire scores were equivocal, preventing </w:t>
      </w:r>
      <w:r w:rsidR="00944072">
        <w:rPr>
          <w:rFonts w:ascii="Times New Roman" w:hAnsi="Times New Roman"/>
          <w:szCs w:val="24"/>
        </w:rPr>
        <w:t>clear</w:t>
      </w:r>
      <w:r w:rsidR="00957365">
        <w:rPr>
          <w:rFonts w:ascii="Times New Roman" w:hAnsi="Times New Roman"/>
          <w:szCs w:val="24"/>
        </w:rPr>
        <w:t xml:space="preserve"> placement in either the control or lumbosacral pain study groups.  A total of 16 military working dogs were therefore included in the study population; 8 dogs with and 8 dogs without evidence of lumbosacral pain.</w:t>
      </w:r>
    </w:p>
    <w:p w14:paraId="1DA95034" w14:textId="77777777" w:rsidR="000404E0" w:rsidRDefault="000404E0" w:rsidP="00E248B9">
      <w:pPr>
        <w:pStyle w:val="Header"/>
        <w:tabs>
          <w:tab w:val="clear" w:pos="4320"/>
          <w:tab w:val="clear" w:pos="8640"/>
        </w:tabs>
        <w:spacing w:line="480" w:lineRule="auto"/>
        <w:contextualSpacing/>
        <w:jc w:val="both"/>
        <w:rPr>
          <w:rFonts w:ascii="Times New Roman" w:hAnsi="Times New Roman"/>
          <w:szCs w:val="24"/>
        </w:rPr>
      </w:pPr>
    </w:p>
    <w:p w14:paraId="037691E4" w14:textId="77777777" w:rsidR="00AD2E6D" w:rsidRDefault="000404E0" w:rsidP="00E248B9">
      <w:pPr>
        <w:pStyle w:val="Header"/>
        <w:tabs>
          <w:tab w:val="clear" w:pos="4320"/>
          <w:tab w:val="clear" w:pos="8640"/>
        </w:tabs>
        <w:spacing w:line="480" w:lineRule="auto"/>
        <w:contextualSpacing/>
        <w:jc w:val="both"/>
        <w:rPr>
          <w:rFonts w:ascii="Times New Roman" w:hAnsi="Times New Roman"/>
          <w:b/>
          <w:szCs w:val="24"/>
        </w:rPr>
      </w:pPr>
      <w:r>
        <w:rPr>
          <w:rFonts w:ascii="Times New Roman" w:hAnsi="Times New Roman"/>
          <w:b/>
          <w:szCs w:val="24"/>
        </w:rPr>
        <w:t>Study Populations</w:t>
      </w:r>
      <w:r w:rsidR="001D1EEE">
        <w:rPr>
          <w:rFonts w:ascii="Times New Roman" w:hAnsi="Times New Roman"/>
          <w:b/>
          <w:szCs w:val="24"/>
        </w:rPr>
        <w:t xml:space="preserve"> and Initial LS Pain Assessment</w:t>
      </w:r>
    </w:p>
    <w:p w14:paraId="76C797BD" w14:textId="77777777" w:rsidR="000404E0" w:rsidRPr="000404E0" w:rsidRDefault="000404E0" w:rsidP="00E248B9">
      <w:pPr>
        <w:pStyle w:val="Header"/>
        <w:tabs>
          <w:tab w:val="clear" w:pos="4320"/>
          <w:tab w:val="clear" w:pos="8640"/>
        </w:tabs>
        <w:spacing w:line="480" w:lineRule="auto"/>
        <w:contextualSpacing/>
        <w:jc w:val="both"/>
        <w:rPr>
          <w:rFonts w:ascii="Times New Roman" w:hAnsi="Times New Roman"/>
          <w:b/>
          <w:szCs w:val="24"/>
        </w:rPr>
      </w:pPr>
    </w:p>
    <w:p w14:paraId="62152B8A" w14:textId="483FB046" w:rsidR="000404E0" w:rsidRDefault="007A2FFA" w:rsidP="00E248B9">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The mean age of the control group was 6.6 years; that of the group with lumbosacral pain was 6.0 years.  This difference was not significant (P = 0.437)</w:t>
      </w:r>
      <w:r w:rsidR="00AD2E6D">
        <w:rPr>
          <w:rFonts w:ascii="Times New Roman" w:hAnsi="Times New Roman"/>
          <w:szCs w:val="24"/>
        </w:rPr>
        <w:t xml:space="preserve">.  </w:t>
      </w:r>
      <w:r w:rsidR="006425FF">
        <w:rPr>
          <w:rFonts w:ascii="Times New Roman" w:hAnsi="Times New Roman"/>
          <w:szCs w:val="24"/>
        </w:rPr>
        <w:t xml:space="preserve">There was no </w:t>
      </w:r>
      <w:r w:rsidR="0048580A">
        <w:rPr>
          <w:rFonts w:ascii="Times New Roman" w:hAnsi="Times New Roman"/>
          <w:szCs w:val="24"/>
        </w:rPr>
        <w:t xml:space="preserve">association between breed and study </w:t>
      </w:r>
      <w:r w:rsidR="00F13136">
        <w:rPr>
          <w:rFonts w:ascii="Times New Roman" w:hAnsi="Times New Roman"/>
          <w:szCs w:val="24"/>
        </w:rPr>
        <w:t>group</w:t>
      </w:r>
      <w:r w:rsidR="0048580A">
        <w:rPr>
          <w:rFonts w:ascii="Times New Roman" w:hAnsi="Times New Roman"/>
          <w:szCs w:val="24"/>
        </w:rPr>
        <w:t xml:space="preserve"> for the military working dogs assessed (P = 0.320</w:t>
      </w:r>
      <w:r w:rsidR="006425FF">
        <w:rPr>
          <w:rFonts w:ascii="Times New Roman" w:hAnsi="Times New Roman"/>
          <w:szCs w:val="24"/>
        </w:rPr>
        <w:t>).</w:t>
      </w:r>
      <w:r w:rsidR="000404E0">
        <w:rPr>
          <w:rFonts w:ascii="Times New Roman" w:hAnsi="Times New Roman"/>
          <w:szCs w:val="24"/>
        </w:rPr>
        <w:t xml:space="preserve">  </w:t>
      </w:r>
      <w:r w:rsidR="006425FF">
        <w:rPr>
          <w:rFonts w:ascii="Times New Roman" w:hAnsi="Times New Roman"/>
          <w:szCs w:val="24"/>
        </w:rPr>
        <w:t xml:space="preserve">There were four males and four females in each group, indicating no </w:t>
      </w:r>
      <w:r w:rsidR="00F13136">
        <w:rPr>
          <w:rFonts w:ascii="Times New Roman" w:hAnsi="Times New Roman"/>
          <w:szCs w:val="24"/>
        </w:rPr>
        <w:t xml:space="preserve">gender </w:t>
      </w:r>
      <w:r w:rsidR="006425FF">
        <w:rPr>
          <w:rFonts w:ascii="Times New Roman" w:hAnsi="Times New Roman"/>
          <w:szCs w:val="24"/>
        </w:rPr>
        <w:t xml:space="preserve">difference between groups overall.  </w:t>
      </w:r>
      <w:r w:rsidR="006425FF">
        <w:rPr>
          <w:rFonts w:ascii="Times New Roman" w:hAnsi="Times New Roman"/>
          <w:szCs w:val="24"/>
        </w:rPr>
        <w:lastRenderedPageBreak/>
        <w:t>However, an unequal distribution of neutered vs. intact males and females were present</w:t>
      </w:r>
      <w:r w:rsidR="00F13136">
        <w:rPr>
          <w:rFonts w:ascii="Times New Roman" w:hAnsi="Times New Roman"/>
          <w:szCs w:val="24"/>
        </w:rPr>
        <w:t xml:space="preserve"> in that the</w:t>
      </w:r>
      <w:r w:rsidR="006425FF">
        <w:rPr>
          <w:rFonts w:ascii="Times New Roman" w:hAnsi="Times New Roman"/>
          <w:szCs w:val="24"/>
        </w:rPr>
        <w:t xml:space="preserve"> control group contained the only intact female and all </w:t>
      </w:r>
      <w:r w:rsidR="000404E0">
        <w:rPr>
          <w:rFonts w:ascii="Times New Roman" w:hAnsi="Times New Roman"/>
          <w:szCs w:val="24"/>
        </w:rPr>
        <w:t xml:space="preserve">control </w:t>
      </w:r>
      <w:r w:rsidR="006425FF">
        <w:rPr>
          <w:rFonts w:ascii="Times New Roman" w:hAnsi="Times New Roman"/>
          <w:szCs w:val="24"/>
        </w:rPr>
        <w:t xml:space="preserve">males were intact.  The </w:t>
      </w:r>
      <w:r w:rsidR="00F13136">
        <w:rPr>
          <w:rFonts w:ascii="Times New Roman" w:hAnsi="Times New Roman"/>
          <w:szCs w:val="24"/>
        </w:rPr>
        <w:t>LS pain</w:t>
      </w:r>
      <w:r w:rsidR="006425FF">
        <w:rPr>
          <w:rFonts w:ascii="Times New Roman" w:hAnsi="Times New Roman"/>
          <w:szCs w:val="24"/>
        </w:rPr>
        <w:t xml:space="preserve"> grou</w:t>
      </w:r>
      <w:r w:rsidR="000404E0">
        <w:rPr>
          <w:rFonts w:ascii="Times New Roman" w:hAnsi="Times New Roman"/>
          <w:szCs w:val="24"/>
        </w:rPr>
        <w:t xml:space="preserve">p’s males were all castrated.  </w:t>
      </w:r>
    </w:p>
    <w:p w14:paraId="61342CF7" w14:textId="77777777" w:rsidR="00C93B19" w:rsidRDefault="00C93B19" w:rsidP="00E248B9">
      <w:pPr>
        <w:pStyle w:val="Header"/>
        <w:tabs>
          <w:tab w:val="clear" w:pos="4320"/>
          <w:tab w:val="clear" w:pos="8640"/>
        </w:tabs>
        <w:spacing w:line="480" w:lineRule="auto"/>
        <w:contextualSpacing/>
        <w:jc w:val="both"/>
        <w:rPr>
          <w:rFonts w:ascii="Times New Roman" w:hAnsi="Times New Roman"/>
          <w:szCs w:val="24"/>
        </w:rPr>
      </w:pPr>
    </w:p>
    <w:p w14:paraId="29055A32" w14:textId="77777777" w:rsidR="00584E31" w:rsidRDefault="00584E31" w:rsidP="00584E31">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 xml:space="preserve">Goniometric tail angle and LS pressure data at initial screening were significantly different between dogs found to have subjective evidence of lumbosacral pain and those that did not.  Angle of dorsal tail extension was significantly different between groups (P = 0.0002), with the lumbosacral pain group having reduced dorsal deviation.  </w:t>
      </w:r>
      <w:r>
        <w:rPr>
          <w:rFonts w:ascii="Times New Roman" w:hAnsi="Times New Roman"/>
          <w:szCs w:val="24"/>
        </w:rPr>
        <w:t>Mean goniometric angle of dogs with LS pain was 109.0</w:t>
      </w:r>
      <w:r>
        <w:rPr>
          <w:rFonts w:ascii="Times New Roman" w:hAnsi="Times New Roman"/>
          <w:szCs w:val="24"/>
        </w:rPr>
        <w:sym w:font="Symbol" w:char="F0B0"/>
      </w:r>
      <w:r>
        <w:rPr>
          <w:rFonts w:ascii="Times New Roman" w:hAnsi="Times New Roman"/>
          <w:szCs w:val="24"/>
        </w:rPr>
        <w:t xml:space="preserve"> +/- 14.9</w:t>
      </w:r>
      <w:r>
        <w:rPr>
          <w:rFonts w:ascii="Times New Roman" w:hAnsi="Times New Roman"/>
          <w:szCs w:val="24"/>
        </w:rPr>
        <w:sym w:font="Symbol" w:char="F0B0"/>
      </w:r>
      <w:r>
        <w:rPr>
          <w:rFonts w:ascii="Times New Roman" w:hAnsi="Times New Roman"/>
          <w:szCs w:val="24"/>
        </w:rPr>
        <w:t xml:space="preserve">; that of dogs without pain </w:t>
      </w:r>
      <w:proofErr w:type="gramStart"/>
      <w:r>
        <w:rPr>
          <w:rFonts w:ascii="Times New Roman" w:hAnsi="Times New Roman"/>
          <w:szCs w:val="24"/>
        </w:rPr>
        <w:t>was</w:t>
      </w:r>
      <w:proofErr w:type="gramEnd"/>
      <w:r>
        <w:rPr>
          <w:rFonts w:ascii="Times New Roman" w:hAnsi="Times New Roman"/>
          <w:szCs w:val="24"/>
        </w:rPr>
        <w:t xml:space="preserve"> 85.1</w:t>
      </w:r>
      <w:r>
        <w:rPr>
          <w:rFonts w:ascii="Times New Roman" w:hAnsi="Times New Roman"/>
          <w:szCs w:val="24"/>
        </w:rPr>
        <w:sym w:font="Symbol" w:char="F0B0"/>
      </w:r>
      <w:r>
        <w:rPr>
          <w:rFonts w:ascii="Times New Roman" w:hAnsi="Times New Roman"/>
          <w:szCs w:val="24"/>
        </w:rPr>
        <w:t xml:space="preserve"> +/- 6.3</w:t>
      </w:r>
      <w:r>
        <w:rPr>
          <w:rFonts w:ascii="Times New Roman" w:hAnsi="Times New Roman"/>
          <w:szCs w:val="24"/>
        </w:rPr>
        <w:sym w:font="Symbol" w:char="F0B0"/>
      </w:r>
      <w:r>
        <w:rPr>
          <w:rFonts w:ascii="Times New Roman" w:hAnsi="Times New Roman"/>
          <w:szCs w:val="24"/>
        </w:rPr>
        <w:t>.</w:t>
      </w:r>
      <w:r>
        <w:rPr>
          <w:rFonts w:ascii="Times New Roman" w:hAnsi="Times New Roman"/>
          <w:szCs w:val="24"/>
        </w:rPr>
        <w:t xml:space="preserve"> Pressure </w:t>
      </w:r>
      <w:proofErr w:type="spellStart"/>
      <w:r>
        <w:rPr>
          <w:rFonts w:ascii="Times New Roman" w:hAnsi="Times New Roman"/>
          <w:szCs w:val="24"/>
        </w:rPr>
        <w:t>algometer</w:t>
      </w:r>
      <w:proofErr w:type="spellEnd"/>
      <w:r>
        <w:rPr>
          <w:rFonts w:ascii="Times New Roman" w:hAnsi="Times New Roman"/>
          <w:szCs w:val="24"/>
        </w:rPr>
        <w:t xml:space="preserve"> readings were also lower (P = 0.0035) for the group with LS pain. Mean tolerated LS pressure was 13.01 PSI +/- 4.73 PSI for dogs with LS pain, and 18.65 PSI +/- 3.09 PSI for dogs without pain.  </w:t>
      </w:r>
    </w:p>
    <w:p w14:paraId="6119775F" w14:textId="77777777" w:rsidR="00584E31" w:rsidRDefault="00584E31" w:rsidP="00E248B9">
      <w:pPr>
        <w:pStyle w:val="Header"/>
        <w:tabs>
          <w:tab w:val="clear" w:pos="4320"/>
          <w:tab w:val="clear" w:pos="8640"/>
        </w:tabs>
        <w:spacing w:line="480" w:lineRule="auto"/>
        <w:contextualSpacing/>
        <w:jc w:val="both"/>
        <w:rPr>
          <w:rFonts w:ascii="Times New Roman" w:hAnsi="Times New Roman"/>
          <w:szCs w:val="24"/>
        </w:rPr>
      </w:pPr>
    </w:p>
    <w:p w14:paraId="29ADE5C9" w14:textId="28C9CF11" w:rsidR="00C93B19" w:rsidRDefault="001D1EEE" w:rsidP="00E248B9">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Lumbosacral pain assessment</w:t>
      </w:r>
      <w:r w:rsidR="00C93B19">
        <w:rPr>
          <w:rFonts w:ascii="Times New Roman" w:hAnsi="Times New Roman"/>
          <w:szCs w:val="24"/>
        </w:rPr>
        <w:t xml:space="preserve"> three months later by a separate</w:t>
      </w:r>
      <w:r>
        <w:rPr>
          <w:rFonts w:ascii="Times New Roman" w:hAnsi="Times New Roman"/>
          <w:szCs w:val="24"/>
        </w:rPr>
        <w:t>, blinded</w:t>
      </w:r>
      <w:r w:rsidR="00C93B19">
        <w:rPr>
          <w:rFonts w:ascii="Times New Roman" w:hAnsi="Times New Roman"/>
          <w:szCs w:val="24"/>
        </w:rPr>
        <w:t xml:space="preserve"> individual</w:t>
      </w:r>
      <w:r w:rsidR="005862E9">
        <w:rPr>
          <w:rFonts w:ascii="Times New Roman" w:hAnsi="Times New Roman"/>
          <w:szCs w:val="24"/>
        </w:rPr>
        <w:t xml:space="preserve"> </w:t>
      </w:r>
      <w:r w:rsidR="00E71C05">
        <w:rPr>
          <w:rFonts w:ascii="Times New Roman" w:hAnsi="Times New Roman"/>
          <w:szCs w:val="24"/>
        </w:rPr>
        <w:t xml:space="preserve">found no significant difference between case and control populations categorized by VAS score and performance for goniometric tail extension angle or </w:t>
      </w:r>
      <w:proofErr w:type="spellStart"/>
      <w:r>
        <w:rPr>
          <w:rFonts w:ascii="Times New Roman" w:hAnsi="Times New Roman"/>
          <w:szCs w:val="24"/>
        </w:rPr>
        <w:t>dorso</w:t>
      </w:r>
      <w:proofErr w:type="spellEnd"/>
      <w:r>
        <w:rPr>
          <w:rFonts w:ascii="Times New Roman" w:hAnsi="Times New Roman"/>
          <w:szCs w:val="24"/>
        </w:rPr>
        <w:t>-ventral lumbosacral pressure assess</w:t>
      </w:r>
      <w:r w:rsidR="00E71C05">
        <w:rPr>
          <w:rFonts w:ascii="Times New Roman" w:hAnsi="Times New Roman"/>
          <w:szCs w:val="24"/>
        </w:rPr>
        <w:t>ed at the screening evaluation (P = 0.260 and P = 0.107, respectively).</w:t>
      </w:r>
      <w:r w:rsidR="00852CC5">
        <w:rPr>
          <w:rFonts w:ascii="Times New Roman" w:hAnsi="Times New Roman"/>
          <w:szCs w:val="24"/>
        </w:rPr>
        <w:t xml:space="preserve">  </w:t>
      </w:r>
      <w:r w:rsidR="004108B5">
        <w:rPr>
          <w:rFonts w:ascii="Times New Roman" w:hAnsi="Times New Roman"/>
          <w:szCs w:val="24"/>
        </w:rPr>
        <w:t xml:space="preserve">Three dogs identified at the initial screening exam as </w:t>
      </w:r>
      <w:r w:rsidR="004108B5">
        <w:rPr>
          <w:rFonts w:ascii="Times New Roman" w:hAnsi="Times New Roman"/>
          <w:szCs w:val="24"/>
        </w:rPr>
        <w:t>controls were re-</w:t>
      </w:r>
      <w:r w:rsidR="002D054B">
        <w:rPr>
          <w:rFonts w:ascii="Times New Roman" w:hAnsi="Times New Roman"/>
          <w:szCs w:val="24"/>
        </w:rPr>
        <w:t>classified</w:t>
      </w:r>
      <w:r w:rsidR="00275D31">
        <w:rPr>
          <w:rFonts w:ascii="Times New Roman" w:hAnsi="Times New Roman"/>
          <w:szCs w:val="24"/>
        </w:rPr>
        <w:t xml:space="preserve"> </w:t>
      </w:r>
      <w:r w:rsidR="004108B5">
        <w:rPr>
          <w:rFonts w:ascii="Times New Roman" w:hAnsi="Times New Roman"/>
          <w:szCs w:val="24"/>
        </w:rPr>
        <w:t xml:space="preserve">as LS pain positive at the follow-up evaluation based on VAS scores and functional questionnaire assessment.  One dog identified as having LS pain and one dog with questionable pain at initial screening exam were re-classified as controls at the follow-up evaluation based on VAS and functional assessment tests.  </w:t>
      </w:r>
    </w:p>
    <w:p w14:paraId="0F5512A2" w14:textId="77777777" w:rsidR="004108B5" w:rsidRDefault="004108B5" w:rsidP="00E248B9">
      <w:pPr>
        <w:pStyle w:val="Header"/>
        <w:tabs>
          <w:tab w:val="clear" w:pos="4320"/>
          <w:tab w:val="clear" w:pos="8640"/>
        </w:tabs>
        <w:spacing w:line="480" w:lineRule="auto"/>
        <w:contextualSpacing/>
        <w:jc w:val="both"/>
        <w:rPr>
          <w:rFonts w:ascii="Times New Roman" w:hAnsi="Times New Roman"/>
          <w:szCs w:val="24"/>
        </w:rPr>
      </w:pPr>
    </w:p>
    <w:p w14:paraId="4DB896AF" w14:textId="77777777" w:rsidR="00852CC5" w:rsidRDefault="00852CC5" w:rsidP="001D1EEE">
      <w:pPr>
        <w:pStyle w:val="Header"/>
        <w:tabs>
          <w:tab w:val="clear" w:pos="4320"/>
          <w:tab w:val="clear" w:pos="8640"/>
        </w:tabs>
        <w:spacing w:line="480" w:lineRule="auto"/>
        <w:contextualSpacing/>
        <w:rPr>
          <w:rFonts w:ascii="Times New Roman" w:hAnsi="Times New Roman"/>
          <w:szCs w:val="24"/>
        </w:rPr>
      </w:pPr>
    </w:p>
    <w:p w14:paraId="3D799C81" w14:textId="77777777" w:rsidR="00852CC5" w:rsidRPr="000404E0" w:rsidRDefault="00852CC5" w:rsidP="00852CC5">
      <w:pPr>
        <w:pStyle w:val="Header"/>
        <w:tabs>
          <w:tab w:val="clear" w:pos="4320"/>
          <w:tab w:val="clear" w:pos="8640"/>
        </w:tabs>
        <w:spacing w:line="480" w:lineRule="auto"/>
        <w:contextualSpacing/>
        <w:rPr>
          <w:rFonts w:ascii="Times New Roman" w:hAnsi="Times New Roman"/>
          <w:b/>
          <w:szCs w:val="24"/>
        </w:rPr>
      </w:pPr>
      <w:r>
        <w:rPr>
          <w:rFonts w:ascii="Times New Roman" w:hAnsi="Times New Roman"/>
          <w:b/>
          <w:szCs w:val="24"/>
        </w:rPr>
        <w:lastRenderedPageBreak/>
        <w:t>Pain and Functional Assessments:  Pre-Exercise</w:t>
      </w:r>
    </w:p>
    <w:p w14:paraId="7D75CE09" w14:textId="77777777" w:rsidR="00852CC5" w:rsidRDefault="00852CC5" w:rsidP="00852CC5">
      <w:pPr>
        <w:pStyle w:val="Header"/>
        <w:tabs>
          <w:tab w:val="clear" w:pos="4320"/>
          <w:tab w:val="clear" w:pos="8640"/>
        </w:tabs>
        <w:spacing w:line="480" w:lineRule="auto"/>
        <w:contextualSpacing/>
        <w:rPr>
          <w:rFonts w:ascii="Times New Roman" w:hAnsi="Times New Roman"/>
          <w:szCs w:val="24"/>
        </w:rPr>
      </w:pPr>
    </w:p>
    <w:p w14:paraId="3DA440C1" w14:textId="4A8D426B" w:rsidR="00852CC5" w:rsidRDefault="00410182" w:rsidP="00E248B9">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 xml:space="preserve">All data for comparison of outcome measures were found to have equal variance by </w:t>
      </w:r>
      <w:proofErr w:type="spellStart"/>
      <w:r>
        <w:rPr>
          <w:rFonts w:ascii="Times New Roman" w:hAnsi="Times New Roman"/>
          <w:szCs w:val="24"/>
        </w:rPr>
        <w:t>Levene’s</w:t>
      </w:r>
      <w:proofErr w:type="spellEnd"/>
      <w:r>
        <w:rPr>
          <w:rFonts w:ascii="Times New Roman" w:hAnsi="Times New Roman"/>
          <w:szCs w:val="24"/>
        </w:rPr>
        <w:t xml:space="preserve"> Test for Inequality of Variance.  </w:t>
      </w:r>
      <w:r w:rsidR="00852CC5">
        <w:rPr>
          <w:rFonts w:ascii="Times New Roman" w:hAnsi="Times New Roman"/>
          <w:szCs w:val="24"/>
        </w:rPr>
        <w:t xml:space="preserve">A significant difference was present (P &lt; 0.001) for </w:t>
      </w:r>
      <w:r>
        <w:rPr>
          <w:rFonts w:ascii="Times New Roman" w:hAnsi="Times New Roman"/>
          <w:szCs w:val="24"/>
        </w:rPr>
        <w:t xml:space="preserve">angle of tail extension and LS </w:t>
      </w:r>
      <w:proofErr w:type="gramStart"/>
      <w:r>
        <w:rPr>
          <w:rFonts w:ascii="Times New Roman" w:hAnsi="Times New Roman"/>
          <w:szCs w:val="24"/>
        </w:rPr>
        <w:t xml:space="preserve">pressure </w:t>
      </w:r>
      <w:r w:rsidR="00852CC5">
        <w:rPr>
          <w:rFonts w:ascii="Times New Roman" w:hAnsi="Times New Roman"/>
          <w:szCs w:val="24"/>
        </w:rPr>
        <w:t xml:space="preserve"> between</w:t>
      </w:r>
      <w:proofErr w:type="gramEnd"/>
      <w:r w:rsidR="00852CC5">
        <w:rPr>
          <w:rFonts w:ascii="Times New Roman" w:hAnsi="Times New Roman"/>
          <w:szCs w:val="24"/>
        </w:rPr>
        <w:t xml:space="preserve"> groups at</w:t>
      </w:r>
      <w:r>
        <w:rPr>
          <w:rFonts w:ascii="Times New Roman" w:hAnsi="Times New Roman"/>
          <w:szCs w:val="24"/>
        </w:rPr>
        <w:t xml:space="preserve"> baseline.</w:t>
      </w:r>
      <w:r w:rsidR="00852CC5">
        <w:rPr>
          <w:rFonts w:ascii="Times New Roman" w:hAnsi="Times New Roman"/>
          <w:szCs w:val="24"/>
        </w:rPr>
        <w:t xml:space="preserve"> </w:t>
      </w:r>
    </w:p>
    <w:p w14:paraId="61550EB8" w14:textId="77777777" w:rsidR="00C93B19" w:rsidRDefault="005A01EE" w:rsidP="000404E0">
      <w:pPr>
        <w:pStyle w:val="Header"/>
        <w:tabs>
          <w:tab w:val="clear" w:pos="4320"/>
          <w:tab w:val="clear" w:pos="8640"/>
        </w:tabs>
        <w:spacing w:line="480" w:lineRule="auto"/>
        <w:contextualSpacing/>
        <w:rPr>
          <w:rFonts w:ascii="Times New Roman" w:hAnsi="Times New Roman"/>
          <w:szCs w:val="24"/>
        </w:rPr>
      </w:pPr>
      <w:r w:rsidRPr="003A409B">
        <w:rPr>
          <w:rFonts w:ascii="Times New Roman" w:hAnsi="Times New Roman"/>
          <w:noProof/>
          <w:szCs w:val="24"/>
        </w:rPr>
        <mc:AlternateContent>
          <mc:Choice Requires="wps">
            <w:drawing>
              <wp:anchor distT="0" distB="0" distL="114300" distR="114300" simplePos="0" relativeHeight="251687936" behindDoc="0" locked="0" layoutInCell="1" allowOverlap="1" wp14:anchorId="6B68DA15" wp14:editId="308350A4">
                <wp:simplePos x="0" y="0"/>
                <wp:positionH relativeFrom="column">
                  <wp:posOffset>100239</wp:posOffset>
                </wp:positionH>
                <wp:positionV relativeFrom="paragraph">
                  <wp:posOffset>268605</wp:posOffset>
                </wp:positionV>
                <wp:extent cx="239395" cy="27178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71780"/>
                        </a:xfrm>
                        <a:prstGeom prst="rect">
                          <a:avLst/>
                        </a:prstGeom>
                        <a:noFill/>
                        <a:ln w="9525">
                          <a:noFill/>
                          <a:miter lim="800000"/>
                          <a:headEnd/>
                          <a:tailEnd/>
                        </a:ln>
                      </wps:spPr>
                      <wps:txbx>
                        <w:txbxContent>
                          <w:p w14:paraId="0AAF668E" w14:textId="77777777" w:rsidR="00F718D1" w:rsidRPr="005A01EE" w:rsidRDefault="00F718D1" w:rsidP="005A01EE">
                            <w:pPr>
                              <w:rPr>
                                <w:b/>
                              </w:rPr>
                            </w:pPr>
                            <w:r w:rsidRPr="005A01EE">
                              <w:rPr>
                                <w:rFonts w:ascii="Times New Roman" w:hAnsi="Times New Roman"/>
                                <w:b/>
                                <w:szCs w:val="24"/>
                              </w:rPr>
                              <w:t>A</w:t>
                            </w:r>
                          </w:p>
                          <w:p w14:paraId="05FE064B" w14:textId="77777777" w:rsidR="00F718D1" w:rsidRDefault="00F718D1" w:rsidP="005A01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7.9pt;margin-top:21.15pt;width:18.85pt;height:21.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2cDQIAAPoDAAAOAAAAZHJzL2Uyb0RvYy54bWysU9tuGyEQfa/Uf0C81+vd2LW9Mo7SpKkq&#10;pRcp6QdglvWiAkMBe9f9+gys41jtW1UeEDDM4Zwzw/p6MJocpA8KLKPlZEqJtAIaZXeM/ni6f7ek&#10;JERuG67BSkaPMtDrzds3697VsoIOdCM9QRAb6t4x2sXo6qIIopOGhwk4aTHYgjc84tbvisbzHtGN&#10;Lqrp9H3Rg2+cByFDwNO7MUg3Gb9tpYjf2jbISDSjyC3m2ed5m+Zis+b1znPXKXGiwf+BheHK4qNn&#10;qDseOdl79ReUUcJDgDZOBJgC2lYJmTWgmnL6h5rHjjuZtaA5wZ1tCv8PVnw9fPdENYxWaI/lBmv0&#10;JIdIPsBAqmRP70KNtx4d3osDHmOZs9TgHkD8DMTCbcftTt54D30neYP0ypRZXKSOOCGBbPsv0OAz&#10;fB8hAw2tN8k7dIMgOvI4nkuTqAg8rK5WV6s5JQJD1aJcLHPpCl6/JDsf4icJhqQFox4rn8H54SHE&#10;RIbXL1fSWxbulda5+tqSntHVvJrnhIuIURGbUyvD6HKaxtguSeNH2+TkyJUe1/iAtifRSeeoOA7b&#10;IdtbZkuSI1tojmiDh7EZ8fPgogP/m5IeG5HR8GvPvaREf7Zo5aqczVLn5s1svkh18peR7WWEW4FQ&#10;jEZKxuVtzN0+ar5By1uV7XhlcuKMDZZdOn2G1MGX+3zr9ctungEAAP//AwBQSwMEFAAGAAgAAAAh&#10;AL+0qVrbAAAABwEAAA8AAABkcnMvZG93bnJldi54bWxMzs1OwzAQBOA7Eu9gLRI3avfHVZvGqRCI&#10;K4hSkHpz420SNV5HsduEt2c5wXE0q9kv346+FVfsYxPIwHSiQCCVwTVUGdh/vDysQMRkydk2EBr4&#10;xgjb4vYmt5kLA73jdZcqwSMUM2ugTqnLpIxljd7GSeiQuDuF3tvEsa+k6+3A476VM6WW0tuG+ENt&#10;O3yqsTzvLt7A5+vp8LVQb9Wz190QRiXJr6Ux93fj4wZEwjH9HcMvn+lQsOkYLuSiaDlrlicDi9kc&#10;BPd6rkEcDaz0FGSRy//+4gcAAP//AwBQSwECLQAUAAYACAAAACEAtoM4kv4AAADhAQAAEwAAAAAA&#10;AAAAAAAAAAAAAAAAW0NvbnRlbnRfVHlwZXNdLnhtbFBLAQItABQABgAIAAAAIQA4/SH/1gAAAJQB&#10;AAALAAAAAAAAAAAAAAAAAC8BAABfcmVscy8ucmVsc1BLAQItABQABgAIAAAAIQC/rn2cDQIAAPoD&#10;AAAOAAAAAAAAAAAAAAAAAC4CAABkcnMvZTJvRG9jLnhtbFBLAQItABQABgAIAAAAIQC/tKla2wAA&#10;AAcBAAAPAAAAAAAAAAAAAAAAAGcEAABkcnMvZG93bnJldi54bWxQSwUGAAAAAAQABADzAAAAbwUA&#10;AAAA&#10;" filled="f" stroked="f">
                <v:textbox>
                  <w:txbxContent>
                    <w:p w14:paraId="0AAF668E" w14:textId="77777777" w:rsidR="00F718D1" w:rsidRPr="005A01EE" w:rsidRDefault="00F718D1" w:rsidP="005A01EE">
                      <w:pPr>
                        <w:rPr>
                          <w:b/>
                        </w:rPr>
                      </w:pPr>
                      <w:r w:rsidRPr="005A01EE">
                        <w:rPr>
                          <w:rFonts w:ascii="Times New Roman" w:hAnsi="Times New Roman"/>
                          <w:b/>
                          <w:szCs w:val="24"/>
                        </w:rPr>
                        <w:t>A</w:t>
                      </w:r>
                    </w:p>
                    <w:p w14:paraId="05FE064B" w14:textId="77777777" w:rsidR="00F718D1" w:rsidRDefault="00F718D1" w:rsidP="005A01EE"/>
                  </w:txbxContent>
                </v:textbox>
              </v:shape>
            </w:pict>
          </mc:Fallback>
        </mc:AlternateContent>
      </w:r>
      <w:r w:rsidRPr="003A409B">
        <w:rPr>
          <w:rFonts w:ascii="Times New Roman" w:hAnsi="Times New Roman"/>
          <w:noProof/>
          <w:szCs w:val="24"/>
        </w:rPr>
        <mc:AlternateContent>
          <mc:Choice Requires="wps">
            <w:drawing>
              <wp:anchor distT="0" distB="0" distL="114300" distR="114300" simplePos="0" relativeHeight="251689984" behindDoc="0" locked="0" layoutInCell="1" allowOverlap="1" wp14:anchorId="38B9648B" wp14:editId="3B52EE7B">
                <wp:simplePos x="0" y="0"/>
                <wp:positionH relativeFrom="column">
                  <wp:posOffset>3032760</wp:posOffset>
                </wp:positionH>
                <wp:positionV relativeFrom="paragraph">
                  <wp:posOffset>280670</wp:posOffset>
                </wp:positionV>
                <wp:extent cx="239395" cy="27178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71780"/>
                        </a:xfrm>
                        <a:prstGeom prst="rect">
                          <a:avLst/>
                        </a:prstGeom>
                        <a:noFill/>
                        <a:ln w="9525">
                          <a:noFill/>
                          <a:miter lim="800000"/>
                          <a:headEnd/>
                          <a:tailEnd/>
                        </a:ln>
                      </wps:spPr>
                      <wps:txbx>
                        <w:txbxContent>
                          <w:p w14:paraId="39BD2C7C" w14:textId="77777777" w:rsidR="00F718D1" w:rsidRPr="005A01EE" w:rsidRDefault="00F718D1" w:rsidP="005A01EE">
                            <w:pPr>
                              <w:rPr>
                                <w:b/>
                              </w:rPr>
                            </w:pPr>
                            <w:r>
                              <w:rPr>
                                <w:rFonts w:ascii="Times New Roman" w:hAnsi="Times New Roman"/>
                                <w:b/>
                                <w:szCs w:val="24"/>
                              </w:rPr>
                              <w:t>B</w:t>
                            </w:r>
                          </w:p>
                          <w:p w14:paraId="29605169" w14:textId="77777777" w:rsidR="00F718D1" w:rsidRDefault="00F718D1" w:rsidP="005A01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38.8pt;margin-top:22.1pt;width:18.85pt;height:21.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bX6DgIAAPoDAAAOAAAAZHJzL2Uyb0RvYy54bWysU9tuGyEQfa/Uf0C81+vd2LW9Mo7SpKkq&#10;pRcp6QdglvWiAkMBe9f9+g6s41rJW1Ue0MDMHOacGdbXg9HkIH1QYBktJ1NKpBXQKLtj9MfT/bsl&#10;JSFy23ANVjJ6lIFeb96+WfeulhV0oBvpCYLYUPeO0S5GVxdFEJ00PEzASYvOFrzhEY9+VzSe94hu&#10;dFFNp++LHnzjPAgZAt7ejU66yfhtK0X81rZBRqIZxdpi3n3et2kvNmte7zx3nRKnMvg/VGG4svjo&#10;GeqOR072Xr2CMkp4CNDGiQBTQNsqITMHZFNOX7B57LiTmQuKE9xZpvD/YMXXw3dPVMNoVVJiucEe&#10;Pckhkg8wkCrJ07tQY9Sjw7g44DW2OVMN7gHEz0As3Hbc7uSN99B3kjdYXpkyi4vUESckkG3/BRp8&#10;hu8jZKCh9SZph2oQRMc2Hc+tSaUIvKyuVlerOSUCXdWiXCxz6wpePyc7H+InCYYkg1GPnc/g/PAQ&#10;YiqG188h6S0L90rr3H1tSc/oal7Nc8KFx6iIw6mVYXQ5TWscl8Txo21ycuRKjzY+oO2JdOI5Mo7D&#10;dsjylmcxt9AcUQYP4zDi50GjA/+bkh4HkdHwa8+9pER/tijlqpzN0uTmw2y+qPDgLz3bSw+3AqEY&#10;jZSM5m3M0z5yvkHJW5XlSL0ZKznVjAOWVTp9hjTBl+cc9ffLbv4AAAD//wMAUEsDBBQABgAIAAAA&#10;IQDCoA4o3gAAAAkBAAAPAAAAZHJzL2Rvd25yZXYueG1sTI/BTsMwDIbvSHuHyEjcWLLRrqM0nRCI&#10;K4htIHHLGq+t1jhVk63l7TEnuNnyp9/fX2wm14kLDqH1pGExVyCQKm9bqjXsdy+3axAhGrKm84Qa&#10;vjHAppxdFSa3fqR3vGxjLTiEQm40NDH2uZShatCZMPc9Et+OfnAm8jrU0g5m5HDXyaVSK+lMS/yh&#10;MT0+NVidtmen4eP1+PWZqLf62aX96Cclyd1LrW+up8cHEBGn+AfDrz6rQ8lOB38mG0SnIcmyFaM8&#10;JEsQDKSL9A7EQcM6UyDLQv5vUP4AAAD//wMAUEsBAi0AFAAGAAgAAAAhALaDOJL+AAAA4QEAABMA&#10;AAAAAAAAAAAAAAAAAAAAAFtDb250ZW50X1R5cGVzXS54bWxQSwECLQAUAAYACAAAACEAOP0h/9YA&#10;AACUAQAACwAAAAAAAAAAAAAAAAAvAQAAX3JlbHMvLnJlbHNQSwECLQAUAAYACAAAACEAVl21+g4C&#10;AAD6AwAADgAAAAAAAAAAAAAAAAAuAgAAZHJzL2Uyb0RvYy54bWxQSwECLQAUAAYACAAAACEAwqAO&#10;KN4AAAAJAQAADwAAAAAAAAAAAAAAAABoBAAAZHJzL2Rvd25yZXYueG1sUEsFBgAAAAAEAAQA8wAA&#10;AHMFAAAAAA==&#10;" filled="f" stroked="f">
                <v:textbox>
                  <w:txbxContent>
                    <w:p w14:paraId="39BD2C7C" w14:textId="77777777" w:rsidR="00F718D1" w:rsidRPr="005A01EE" w:rsidRDefault="00F718D1" w:rsidP="005A01EE">
                      <w:pPr>
                        <w:rPr>
                          <w:b/>
                        </w:rPr>
                      </w:pPr>
                      <w:r>
                        <w:rPr>
                          <w:rFonts w:ascii="Times New Roman" w:hAnsi="Times New Roman"/>
                          <w:b/>
                          <w:szCs w:val="24"/>
                        </w:rPr>
                        <w:t>B</w:t>
                      </w:r>
                    </w:p>
                    <w:p w14:paraId="29605169" w14:textId="77777777" w:rsidR="00F718D1" w:rsidRDefault="00F718D1" w:rsidP="005A01EE"/>
                  </w:txbxContent>
                </v:textbox>
              </v:shape>
            </w:pict>
          </mc:Fallback>
        </mc:AlternateContent>
      </w:r>
      <w:r w:rsidR="003A409B">
        <w:rPr>
          <w:noProof/>
        </w:rPr>
        <w:drawing>
          <wp:anchor distT="0" distB="0" distL="114300" distR="114300" simplePos="0" relativeHeight="251678720" behindDoc="0" locked="0" layoutInCell="1" allowOverlap="1" wp14:anchorId="7793B12F" wp14:editId="7801435E">
            <wp:simplePos x="0" y="0"/>
            <wp:positionH relativeFrom="column">
              <wp:posOffset>118564</wp:posOffset>
            </wp:positionH>
            <wp:positionV relativeFrom="paragraph">
              <wp:posOffset>280942</wp:posOffset>
            </wp:positionV>
            <wp:extent cx="2710180" cy="2339975"/>
            <wp:effectExtent l="0" t="0" r="13970" b="22225"/>
            <wp:wrapNone/>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3A409B">
        <w:rPr>
          <w:noProof/>
        </w:rPr>
        <w:drawing>
          <wp:anchor distT="0" distB="0" distL="114300" distR="114300" simplePos="0" relativeHeight="251679744" behindDoc="1" locked="0" layoutInCell="1" allowOverlap="1" wp14:anchorId="6382718B" wp14:editId="1E4AE034">
            <wp:simplePos x="0" y="0"/>
            <wp:positionH relativeFrom="column">
              <wp:posOffset>3032760</wp:posOffset>
            </wp:positionH>
            <wp:positionV relativeFrom="paragraph">
              <wp:posOffset>274955</wp:posOffset>
            </wp:positionV>
            <wp:extent cx="2699385" cy="2339975"/>
            <wp:effectExtent l="0" t="0" r="24765" b="22225"/>
            <wp:wrapThrough wrapText="bothSides">
              <wp:wrapPolygon edited="0">
                <wp:start x="0" y="0"/>
                <wp:lineTo x="0" y="21629"/>
                <wp:lineTo x="21646" y="21629"/>
                <wp:lineTo x="21646" y="0"/>
                <wp:lineTo x="0" y="0"/>
              </wp:wrapPolygon>
            </wp:wrapThrough>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1722842F" w14:textId="77777777" w:rsidR="000404E0" w:rsidRDefault="00852CC5" w:rsidP="000404E0">
      <w:pPr>
        <w:pStyle w:val="Header"/>
        <w:tabs>
          <w:tab w:val="clear" w:pos="4320"/>
          <w:tab w:val="clear" w:pos="8640"/>
        </w:tabs>
        <w:spacing w:line="480" w:lineRule="auto"/>
        <w:contextualSpacing/>
        <w:rPr>
          <w:rFonts w:ascii="Times New Roman" w:hAnsi="Times New Roman"/>
          <w:szCs w:val="24"/>
        </w:rPr>
      </w:pPr>
      <w:r w:rsidRPr="003A409B">
        <w:rPr>
          <w:rFonts w:ascii="Times New Roman" w:hAnsi="Times New Roman"/>
          <w:noProof/>
          <w:szCs w:val="24"/>
        </w:rPr>
        <mc:AlternateContent>
          <mc:Choice Requires="wps">
            <w:drawing>
              <wp:anchor distT="0" distB="0" distL="114300" distR="114300" simplePos="0" relativeHeight="251685888" behindDoc="0" locked="0" layoutInCell="1" allowOverlap="1" wp14:anchorId="3987E449" wp14:editId="2D4DA39B">
                <wp:simplePos x="0" y="0"/>
                <wp:positionH relativeFrom="column">
                  <wp:posOffset>1984466</wp:posOffset>
                </wp:positionH>
                <wp:positionV relativeFrom="paragraph">
                  <wp:posOffset>121920</wp:posOffset>
                </wp:positionV>
                <wp:extent cx="239395" cy="27178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71780"/>
                        </a:xfrm>
                        <a:prstGeom prst="rect">
                          <a:avLst/>
                        </a:prstGeom>
                        <a:noFill/>
                        <a:ln w="9525">
                          <a:noFill/>
                          <a:miter lim="800000"/>
                          <a:headEnd/>
                          <a:tailEnd/>
                        </a:ln>
                      </wps:spPr>
                      <wps:txbx>
                        <w:txbxContent>
                          <w:p w14:paraId="3A4A6D48" w14:textId="77777777" w:rsidR="00F718D1" w:rsidRDefault="00F718D1" w:rsidP="005A01EE">
                            <w:r>
                              <w:rPr>
                                <w:rFonts w:ascii="Times New Roman" w:hAnsi="Times New Roman"/>
                                <w:i/>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156.25pt;margin-top:9.6pt;width:18.85pt;height:21.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FDKDgIAAPoDAAAOAAAAZHJzL2Uyb0RvYy54bWysU9tu2zAMfR+wfxD0vjhxkiUx4hRduw4D&#10;ugvQ7gMYWY6FSaImqbW7rx8lJ1mwvQ3TgyCK5BHPIbW9Goxmz9IHhbbms8mUM2kFNsoeav7t8e7N&#10;mrMQwTag0cqav8jAr3avX217V8kSO9SN9IxAbKh6V/MuRlcVRRCdNBAm6KQlZ4veQCTTH4rGQ0/o&#10;RhfldPq26NE3zqOQIdDt7ejku4zftlLEL20bZGS65lRbzLvP+z7txW4L1cGD65Q4lgH/UIUBZenR&#10;M9QtRGBPXv0FZZTwGLCNE4GmwLZVQmYOxGY2/YPNQwdOZi4kTnBnmcL/gxWfn796phrq3YozC4Z6&#10;9CiHyN7hwMokT+9CRVEPjuLiQNcUmqkGd4/ie2AWbzqwB3ntPfadhIbKm6XM4iJ1xAkJZN9/woae&#10;gaeIGWhovUnakRqM0KlNL+fWpFIEXZbzzXyz5EyQq1zNVuvcugKqU7LzIX6QaFg61NxT5zM4PN+H&#10;mIqB6hSS3rJ4p7TO3deW9TXfLMtlTrjwGBVpOLUyNV9P0xrHJXF8b5ucHEHp8UwPaHsknXiOjOOw&#10;H0Z55ycx99i8kAwex2Gkz0OHDv1PznoaxJqHH0/gJWf6oyUpN7PFIk1uNhbLVUmGv/TsLz1gBUHV&#10;PHI2Hm9invaR8zVJ3qosR+rNWMmxZhqwrNLxM6QJvrRz1O8vu/sFAAD//wMAUEsDBBQABgAIAAAA&#10;IQCbCEuj3QAAAAkBAAAPAAAAZHJzL2Rvd25yZXYueG1sTI9NT8MwDIbvSPyHyEjcWLKOTqzUnRCI&#10;K4jxIXHLGq+taJyqydby7zEnuNl6H71+XG5n36sTjbELjLBcGFDEdXAdNwhvr49XN6BisuxsH5gQ&#10;vinCtjo/K23hwsQvdNqlRkkJx8IitCkNhdaxbsnbuAgDsWSHMHqbZB0b7UY7SbnvdWbMWnvbsVxo&#10;7UD3LdVfu6NHeH86fH5cm+fmwefDFGaj2W804uXFfHcLKtGc/mD41Rd1qMRpH47souoRVsssF1SC&#10;TQZKgFVuZNgjrDMDuir1/w+qHwAAAP//AwBQSwECLQAUAAYACAAAACEAtoM4kv4AAADhAQAAEwAA&#10;AAAAAAAAAAAAAAAAAAAAW0NvbnRlbnRfVHlwZXNdLnhtbFBLAQItABQABgAIAAAAIQA4/SH/1gAA&#10;AJQBAAALAAAAAAAAAAAAAAAAAC8BAABfcmVscy8ucmVsc1BLAQItABQABgAIAAAAIQDAFFDKDgIA&#10;APoDAAAOAAAAAAAAAAAAAAAAAC4CAABkcnMvZTJvRG9jLnhtbFBLAQItABQABgAIAAAAIQCbCEuj&#10;3QAAAAkBAAAPAAAAAAAAAAAAAAAAAGgEAABkcnMvZG93bnJldi54bWxQSwUGAAAAAAQABADzAAAA&#10;cgUAAAAA&#10;" filled="f" stroked="f">
                <v:textbox>
                  <w:txbxContent>
                    <w:p w14:paraId="3A4A6D48" w14:textId="77777777" w:rsidR="00F718D1" w:rsidRDefault="00F718D1" w:rsidP="005A01EE">
                      <w:r>
                        <w:rPr>
                          <w:rFonts w:ascii="Times New Roman" w:hAnsi="Times New Roman"/>
                          <w:i/>
                          <w:szCs w:val="24"/>
                        </w:rPr>
                        <w:t>*</w:t>
                      </w:r>
                    </w:p>
                  </w:txbxContent>
                </v:textbox>
              </v:shape>
            </w:pict>
          </mc:Fallback>
        </mc:AlternateContent>
      </w:r>
    </w:p>
    <w:p w14:paraId="2235C2A9" w14:textId="77777777" w:rsidR="009205E3" w:rsidRDefault="00852CC5" w:rsidP="000404E0">
      <w:pPr>
        <w:pStyle w:val="Header"/>
        <w:tabs>
          <w:tab w:val="clear" w:pos="4320"/>
          <w:tab w:val="clear" w:pos="8640"/>
        </w:tabs>
        <w:spacing w:line="480" w:lineRule="auto"/>
        <w:contextualSpacing/>
        <w:rPr>
          <w:rFonts w:ascii="Times New Roman" w:hAnsi="Times New Roman"/>
          <w:b/>
          <w:szCs w:val="24"/>
        </w:rPr>
      </w:pPr>
      <w:r w:rsidRPr="003A409B">
        <w:rPr>
          <w:rFonts w:ascii="Times New Roman" w:hAnsi="Times New Roman"/>
          <w:noProof/>
          <w:szCs w:val="24"/>
        </w:rPr>
        <mc:AlternateContent>
          <mc:Choice Requires="wps">
            <w:drawing>
              <wp:anchor distT="0" distB="0" distL="114300" distR="114300" simplePos="0" relativeHeight="251683840" behindDoc="0" locked="0" layoutInCell="1" allowOverlap="1" wp14:anchorId="168A380B" wp14:editId="4F94C374">
                <wp:simplePos x="0" y="0"/>
                <wp:positionH relativeFrom="column">
                  <wp:posOffset>4916079</wp:posOffset>
                </wp:positionH>
                <wp:positionV relativeFrom="paragraph">
                  <wp:posOffset>97155</wp:posOffset>
                </wp:positionV>
                <wp:extent cx="239395" cy="27178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71780"/>
                        </a:xfrm>
                        <a:prstGeom prst="rect">
                          <a:avLst/>
                        </a:prstGeom>
                        <a:noFill/>
                        <a:ln w="9525">
                          <a:noFill/>
                          <a:miter lim="800000"/>
                          <a:headEnd/>
                          <a:tailEnd/>
                        </a:ln>
                      </wps:spPr>
                      <wps:txbx>
                        <w:txbxContent>
                          <w:p w14:paraId="7B51BD6E" w14:textId="77777777" w:rsidR="00F718D1" w:rsidRDefault="00F718D1" w:rsidP="005A01EE">
                            <w:r>
                              <w:rPr>
                                <w:rFonts w:ascii="Times New Roman" w:hAnsi="Times New Roman"/>
                                <w:i/>
                                <w:szCs w:val="24"/>
                              </w:rPr>
                              <w:t>◊</w:t>
                            </w:r>
                          </w:p>
                          <w:p w14:paraId="09DD2ADD" w14:textId="77777777" w:rsidR="00F718D1" w:rsidRDefault="00F718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387.1pt;margin-top:7.65pt;width:18.85pt;height:21.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MDDDgIAAPoDAAAOAAAAZHJzL2Uyb0RvYy54bWysU9tu2zAMfR+wfxD0vjhxkzYx4hRduw4D&#10;ugvQ7gMYWY6FSaImKbW7ry8lJ1mwvQ3TgyCK5BHPIbW+Hoxmz9IHhbbms8mUM2kFNsruav796f7d&#10;krMQwTag0cqav8jArzdv36x7V8kSO9SN9IxAbKh6V/MuRlcVRRCdNBAm6KQlZ4veQCTT74rGQ0/o&#10;RhfldHpZ9Ogb51HIEOj2bnTyTcZvWyni17YNMjJdc6ot5t3nfZv2YrOGaufBdUocyoB/qMKAsvTo&#10;CeoOIrC9V39BGSU8BmzjRKApsG2VkJkDsZlN/2Dz2IGTmQuJE9xJpvD/YMWX52+eqYZ6d8mZBUM9&#10;epJDZO9xYGWSp3ehoqhHR3FxoGsKzVSDe0DxIzCLtx3YnbzxHvtOQkPlzVJmcZY64oQEsu0/Y0PP&#10;wD5iBhpab5J2pAYjdGrTy6k1qRRBl+XF6mK14EyQq7yaXS1z6wqojsnOh/hRomHpUHNPnc/g8PwQ&#10;YioGqmNIesvivdI6d19b1td8tSgXOeHMY1Sk4dTK1Hw5TWscl8Txg21ycgSlxzM9oO2BdOI5Mo7D&#10;dhjlnR/F3GLzQjJ4HIeRPg8dOvS/OOtpEGsefu7BS870J0tSrmbzeZrcbMwXVyUZ/tyzPfeAFQRV&#10;88jZeLyNedpHzjckeauyHKk3YyWHmmnAskqHz5Am+NzOUb+/7OYVAAD//wMAUEsDBBQABgAIAAAA&#10;IQAs+iIo3gAAAAkBAAAPAAAAZHJzL2Rvd25yZXYueG1sTI/BTsMwEETvSP0Ha5G4UTuladMQp0Ig&#10;riBaQOLmxtskaryOYrcJf89yguNqnmbeFtvJdeKCQ2g9aUjmCgRS5W1LtYb3/fNtBiJEQ9Z0nlDD&#10;NwbYlrOrwuTWj/SGl12sBZdQyI2GJsY+lzJUDToT5r5H4uzoB2cin0Mt7WBGLnedXCi1ks60xAuN&#10;6fGxweq0OzsNHy/Hr8+leq2fXNqPflKS3EZqfXM9PdyDiDjFPxh+9VkdSnY6+DPZIDoN6/VywSgH&#10;6R0IBrIk2YA4aEizBGRZyP8flD8AAAD//wMAUEsBAi0AFAAGAAgAAAAhALaDOJL+AAAA4QEAABMA&#10;AAAAAAAAAAAAAAAAAAAAAFtDb250ZW50X1R5cGVzXS54bWxQSwECLQAUAAYACAAAACEAOP0h/9YA&#10;AACUAQAACwAAAAAAAAAAAAAAAAAvAQAAX3JlbHMvLnJlbHNQSwECLQAUAAYACAAAACEA4zTAww4C&#10;AAD6AwAADgAAAAAAAAAAAAAAAAAuAgAAZHJzL2Uyb0RvYy54bWxQSwECLQAUAAYACAAAACEALPoi&#10;KN4AAAAJAQAADwAAAAAAAAAAAAAAAABoBAAAZHJzL2Rvd25yZXYueG1sUEsFBgAAAAAEAAQA8wAA&#10;AHMFAAAAAA==&#10;" filled="f" stroked="f">
                <v:textbox>
                  <w:txbxContent>
                    <w:p w14:paraId="7B51BD6E" w14:textId="77777777" w:rsidR="00F718D1" w:rsidRDefault="00F718D1" w:rsidP="005A01EE">
                      <w:r>
                        <w:rPr>
                          <w:rFonts w:ascii="Times New Roman" w:hAnsi="Times New Roman"/>
                          <w:i/>
                          <w:szCs w:val="24"/>
                        </w:rPr>
                        <w:t>◊</w:t>
                      </w:r>
                    </w:p>
                    <w:p w14:paraId="09DD2ADD" w14:textId="77777777" w:rsidR="00F718D1" w:rsidRDefault="00F718D1"/>
                  </w:txbxContent>
                </v:textbox>
              </v:shape>
            </w:pict>
          </mc:Fallback>
        </mc:AlternateContent>
      </w:r>
    </w:p>
    <w:p w14:paraId="0379A118" w14:textId="77777777" w:rsidR="003A409B" w:rsidRDefault="003A409B" w:rsidP="000404E0">
      <w:pPr>
        <w:pStyle w:val="Header"/>
        <w:tabs>
          <w:tab w:val="clear" w:pos="4320"/>
          <w:tab w:val="clear" w:pos="8640"/>
        </w:tabs>
        <w:spacing w:line="480" w:lineRule="auto"/>
        <w:contextualSpacing/>
        <w:rPr>
          <w:rFonts w:ascii="Times New Roman" w:hAnsi="Times New Roman"/>
          <w:b/>
          <w:szCs w:val="24"/>
        </w:rPr>
      </w:pPr>
    </w:p>
    <w:p w14:paraId="6C25C512" w14:textId="77777777" w:rsidR="003A409B" w:rsidRDefault="003A409B" w:rsidP="000404E0">
      <w:pPr>
        <w:pStyle w:val="Header"/>
        <w:tabs>
          <w:tab w:val="clear" w:pos="4320"/>
          <w:tab w:val="clear" w:pos="8640"/>
        </w:tabs>
        <w:spacing w:line="480" w:lineRule="auto"/>
        <w:contextualSpacing/>
        <w:rPr>
          <w:rFonts w:ascii="Times New Roman" w:hAnsi="Times New Roman"/>
          <w:b/>
          <w:szCs w:val="24"/>
        </w:rPr>
      </w:pPr>
    </w:p>
    <w:p w14:paraId="00063BF4" w14:textId="77777777" w:rsidR="000404E0" w:rsidRPr="000404E0" w:rsidRDefault="000404E0" w:rsidP="000404E0">
      <w:pPr>
        <w:pStyle w:val="Header"/>
        <w:tabs>
          <w:tab w:val="clear" w:pos="4320"/>
          <w:tab w:val="clear" w:pos="8640"/>
        </w:tabs>
        <w:spacing w:line="480" w:lineRule="auto"/>
        <w:contextualSpacing/>
        <w:rPr>
          <w:rFonts w:ascii="Times New Roman" w:hAnsi="Times New Roman"/>
          <w:b/>
          <w:szCs w:val="24"/>
        </w:rPr>
      </w:pPr>
    </w:p>
    <w:p w14:paraId="0A36AF39" w14:textId="77777777" w:rsidR="003A409B" w:rsidRDefault="003A409B" w:rsidP="000404E0">
      <w:pPr>
        <w:pStyle w:val="Header"/>
        <w:tabs>
          <w:tab w:val="clear" w:pos="4320"/>
          <w:tab w:val="clear" w:pos="8640"/>
        </w:tabs>
        <w:spacing w:line="480" w:lineRule="auto"/>
        <w:contextualSpacing/>
        <w:rPr>
          <w:rFonts w:ascii="Times New Roman" w:hAnsi="Times New Roman"/>
          <w:szCs w:val="24"/>
        </w:rPr>
      </w:pPr>
    </w:p>
    <w:p w14:paraId="6EECDE4B" w14:textId="77777777" w:rsidR="00852CC5" w:rsidRDefault="00852CC5" w:rsidP="000404E0">
      <w:pPr>
        <w:pStyle w:val="Header"/>
        <w:tabs>
          <w:tab w:val="clear" w:pos="4320"/>
          <w:tab w:val="clear" w:pos="8640"/>
        </w:tabs>
        <w:spacing w:line="480" w:lineRule="auto"/>
        <w:contextualSpacing/>
        <w:rPr>
          <w:rFonts w:ascii="Times New Roman" w:hAnsi="Times New Roman"/>
          <w:szCs w:val="24"/>
        </w:rPr>
      </w:pPr>
      <w:r w:rsidRPr="003A409B">
        <w:rPr>
          <w:rFonts w:ascii="Times New Roman" w:hAnsi="Times New Roman"/>
          <w:noProof/>
          <w:szCs w:val="24"/>
        </w:rPr>
        <mc:AlternateContent>
          <mc:Choice Requires="wps">
            <w:drawing>
              <wp:anchor distT="0" distB="0" distL="114300" distR="114300" simplePos="0" relativeHeight="251681792" behindDoc="0" locked="0" layoutInCell="1" allowOverlap="1" wp14:anchorId="191B2198" wp14:editId="40E47FA3">
                <wp:simplePos x="0" y="0"/>
                <wp:positionH relativeFrom="column">
                  <wp:posOffset>119743</wp:posOffset>
                </wp:positionH>
                <wp:positionV relativeFrom="paragraph">
                  <wp:posOffset>289560</wp:posOffset>
                </wp:positionV>
                <wp:extent cx="5615849" cy="652780"/>
                <wp:effectExtent l="0" t="0" r="23495" b="1397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5849" cy="652780"/>
                        </a:xfrm>
                        <a:prstGeom prst="rect">
                          <a:avLst/>
                        </a:prstGeom>
                        <a:solidFill>
                          <a:srgbClr val="FFFFFF"/>
                        </a:solidFill>
                        <a:ln w="9525">
                          <a:solidFill>
                            <a:srgbClr val="000000"/>
                          </a:solidFill>
                          <a:miter lim="800000"/>
                          <a:headEnd/>
                          <a:tailEnd/>
                        </a:ln>
                      </wps:spPr>
                      <wps:txbx>
                        <w:txbxContent>
                          <w:p w14:paraId="22270C6A" w14:textId="77777777" w:rsidR="00F718D1" w:rsidRPr="009205E3" w:rsidRDefault="00F718D1" w:rsidP="003A409B">
                            <w:pPr>
                              <w:pStyle w:val="Header"/>
                              <w:tabs>
                                <w:tab w:val="clear" w:pos="4320"/>
                                <w:tab w:val="clear" w:pos="8640"/>
                              </w:tabs>
                              <w:contextualSpacing/>
                              <w:rPr>
                                <w:rFonts w:ascii="Times New Roman" w:hAnsi="Times New Roman"/>
                                <w:i/>
                                <w:szCs w:val="24"/>
                              </w:rPr>
                            </w:pPr>
                            <w:r w:rsidRPr="005A01EE">
                              <w:rPr>
                                <w:rFonts w:ascii="Times New Roman" w:hAnsi="Times New Roman"/>
                                <w:b/>
                                <w:i/>
                                <w:szCs w:val="24"/>
                              </w:rPr>
                              <w:t>Figure 3:</w:t>
                            </w:r>
                            <w:r>
                              <w:rPr>
                                <w:rFonts w:ascii="Times New Roman" w:hAnsi="Times New Roman"/>
                                <w:i/>
                                <w:szCs w:val="24"/>
                              </w:rPr>
                              <w:t xml:space="preserve">  Differences between dogs with LS pain and control dogs regarding </w:t>
                            </w:r>
                            <w:proofErr w:type="gramStart"/>
                            <w:r>
                              <w:rPr>
                                <w:rFonts w:ascii="Times New Roman" w:hAnsi="Times New Roman"/>
                                <w:i/>
                                <w:szCs w:val="24"/>
                              </w:rPr>
                              <w:t>A</w:t>
                            </w:r>
                            <w:proofErr w:type="gramEnd"/>
                            <w:r>
                              <w:rPr>
                                <w:rFonts w:ascii="Times New Roman" w:hAnsi="Times New Roman"/>
                                <w:i/>
                                <w:szCs w:val="24"/>
                              </w:rPr>
                              <w:t xml:space="preserve">, goniometric angle of tail extension and B, </w:t>
                            </w:r>
                            <w:proofErr w:type="spellStart"/>
                            <w:r>
                              <w:rPr>
                                <w:rFonts w:ascii="Times New Roman" w:hAnsi="Times New Roman"/>
                                <w:i/>
                                <w:szCs w:val="24"/>
                              </w:rPr>
                              <w:t>dorso</w:t>
                            </w:r>
                            <w:proofErr w:type="spellEnd"/>
                            <w:r>
                              <w:rPr>
                                <w:rFonts w:ascii="Times New Roman" w:hAnsi="Times New Roman"/>
                                <w:i/>
                                <w:szCs w:val="24"/>
                              </w:rPr>
                              <w:t>-ventral pressure over the L7-S1 disc space.  *P&lt;0.001</w:t>
                            </w:r>
                            <w:proofErr w:type="gramStart"/>
                            <w:r>
                              <w:rPr>
                                <w:rFonts w:ascii="Times New Roman" w:hAnsi="Times New Roman"/>
                                <w:i/>
                                <w:szCs w:val="24"/>
                              </w:rPr>
                              <w:t>,  ◊</w:t>
                            </w:r>
                            <w:proofErr w:type="gramEnd"/>
                            <w:r>
                              <w:rPr>
                                <w:rFonts w:ascii="Times New Roman" w:hAnsi="Times New Roman"/>
                                <w:i/>
                                <w:szCs w:val="24"/>
                              </w:rPr>
                              <w:t>P &lt;0.01</w:t>
                            </w:r>
                          </w:p>
                          <w:p w14:paraId="4F13FEB9" w14:textId="77777777" w:rsidR="00F718D1" w:rsidRDefault="00F718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9.45pt;margin-top:22.8pt;width:442.2pt;height:51.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Yo1JgIAAE0EAAAOAAAAZHJzL2Uyb0RvYy54bWysVNuO2yAQfa/Uf0C8N06sOJtYcVbbbFNV&#10;2l6k3X4AxjhGBYYCib39+g44SaNt+1LVD4hhhsPMOTNe3w5akaNwXoKp6GwypUQYDo00+4p+fdq9&#10;WVLiAzMNU2BERZ+Fp7eb16/WvS1FDh2oRjiCIMaXva1oF4Its8zzTmjmJ2CFQWcLTrOApttnjWM9&#10;omuV5dPpIuvBNdYBF97j6f3opJuE37aCh89t60UgqqKYW0irS2sd12yzZuXeMdtJfkqD/UMWmkmD&#10;j16g7llg5ODkb1Bacgce2jDhoDNoW8lFqgGrmU1fVPPYMStSLUiOtxea/P+D5Z+OXxyRDWpXUGKY&#10;Ro2exBDIWxhIHunprS8x6tFiXBjwGENTqd4+AP/miYFtx8xe3DkHfSdYg+nN4s3s6uqI4yNI3X+E&#10;Bp9hhwAJaGidjtwhGwTRUabnizQxFY6HxWJWLOcrSjj6FkV+s0zaZaw837bOh/cCNImbijqUPqGz&#10;44MPMRtWnkPiYx6UbHZSqWS4fb1VjhwZtskufamAF2HKkL6iqyIvRgL+CjFN358gtAzY70rqii4v&#10;QayMtL0zTerGwKQa95iyMiceI3UjiWGoh7NiJ31qaJ6RWQdjf+M84qYD94OSHnu7ov77gTlBifpg&#10;UJ3VbD6Pw5CMeXGTo+GuPfW1hxmOUBUNlIzbbUgDFIkzcIcqtjIRHOUeMznljD2beD/NVxyKaztF&#10;/foLbH4CAAD//wMAUEsDBBQABgAIAAAAIQBjWLgt3QAAAAkBAAAPAAAAZHJzL2Rvd25yZXYueG1s&#10;TI9BT4QwEIXvJv6HZky8GLcoiICUjTHR6E1Xo9cunQUinWLbZfHfO570+PK9vPmmXi92FDP6MDhS&#10;cLFKQCC1zgzUKXh7vT8vQISoyejRESr4xgDr5vio1pVxB3rBeRM7wSMUKq2gj3GqpAxtj1aHlZuQ&#10;mO2ctzpy9J00Xh943I7yMklyafVAfKHXE9712H5u9lZBkT3OH+EpfX5v891YxrPr+eHLK3V6stze&#10;gIi4xL8y/OqzOjTstHV7MkGMnIuSmwqyqxwE8zJJUxBbBlmRgWxq+f+D5gcAAP//AwBQSwECLQAU&#10;AAYACAAAACEAtoM4kv4AAADhAQAAEwAAAAAAAAAAAAAAAAAAAAAAW0NvbnRlbnRfVHlwZXNdLnht&#10;bFBLAQItABQABgAIAAAAIQA4/SH/1gAAAJQBAAALAAAAAAAAAAAAAAAAAC8BAABfcmVscy8ucmVs&#10;c1BLAQItABQABgAIAAAAIQCYIYo1JgIAAE0EAAAOAAAAAAAAAAAAAAAAAC4CAABkcnMvZTJvRG9j&#10;LnhtbFBLAQItABQABgAIAAAAIQBjWLgt3QAAAAkBAAAPAAAAAAAAAAAAAAAAAIAEAABkcnMvZG93&#10;bnJldi54bWxQSwUGAAAAAAQABADzAAAAigUAAAAA&#10;">
                <v:textbox>
                  <w:txbxContent>
                    <w:p w14:paraId="22270C6A" w14:textId="77777777" w:rsidR="00F718D1" w:rsidRPr="009205E3" w:rsidRDefault="00F718D1" w:rsidP="003A409B">
                      <w:pPr>
                        <w:pStyle w:val="Header"/>
                        <w:tabs>
                          <w:tab w:val="clear" w:pos="4320"/>
                          <w:tab w:val="clear" w:pos="8640"/>
                        </w:tabs>
                        <w:contextualSpacing/>
                        <w:rPr>
                          <w:rFonts w:ascii="Times New Roman" w:hAnsi="Times New Roman"/>
                          <w:i/>
                          <w:szCs w:val="24"/>
                        </w:rPr>
                      </w:pPr>
                      <w:r w:rsidRPr="005A01EE">
                        <w:rPr>
                          <w:rFonts w:ascii="Times New Roman" w:hAnsi="Times New Roman"/>
                          <w:b/>
                          <w:i/>
                          <w:szCs w:val="24"/>
                        </w:rPr>
                        <w:t>Figure 3:</w:t>
                      </w:r>
                      <w:r>
                        <w:rPr>
                          <w:rFonts w:ascii="Times New Roman" w:hAnsi="Times New Roman"/>
                          <w:i/>
                          <w:szCs w:val="24"/>
                        </w:rPr>
                        <w:t xml:space="preserve">  Differences between dogs with LS pain and control dogs regarding </w:t>
                      </w:r>
                      <w:proofErr w:type="gramStart"/>
                      <w:r>
                        <w:rPr>
                          <w:rFonts w:ascii="Times New Roman" w:hAnsi="Times New Roman"/>
                          <w:i/>
                          <w:szCs w:val="24"/>
                        </w:rPr>
                        <w:t>A</w:t>
                      </w:r>
                      <w:proofErr w:type="gramEnd"/>
                      <w:r>
                        <w:rPr>
                          <w:rFonts w:ascii="Times New Roman" w:hAnsi="Times New Roman"/>
                          <w:i/>
                          <w:szCs w:val="24"/>
                        </w:rPr>
                        <w:t xml:space="preserve">, goniometric angle of tail extension and B, </w:t>
                      </w:r>
                      <w:proofErr w:type="spellStart"/>
                      <w:r>
                        <w:rPr>
                          <w:rFonts w:ascii="Times New Roman" w:hAnsi="Times New Roman"/>
                          <w:i/>
                          <w:szCs w:val="24"/>
                        </w:rPr>
                        <w:t>dorso</w:t>
                      </w:r>
                      <w:proofErr w:type="spellEnd"/>
                      <w:r>
                        <w:rPr>
                          <w:rFonts w:ascii="Times New Roman" w:hAnsi="Times New Roman"/>
                          <w:i/>
                          <w:szCs w:val="24"/>
                        </w:rPr>
                        <w:t>-ventral pressure over the L7-S1 disc space.  *P&lt;0.001</w:t>
                      </w:r>
                      <w:proofErr w:type="gramStart"/>
                      <w:r>
                        <w:rPr>
                          <w:rFonts w:ascii="Times New Roman" w:hAnsi="Times New Roman"/>
                          <w:i/>
                          <w:szCs w:val="24"/>
                        </w:rPr>
                        <w:t>,  ◊</w:t>
                      </w:r>
                      <w:proofErr w:type="gramEnd"/>
                      <w:r>
                        <w:rPr>
                          <w:rFonts w:ascii="Times New Roman" w:hAnsi="Times New Roman"/>
                          <w:i/>
                          <w:szCs w:val="24"/>
                        </w:rPr>
                        <w:t>P &lt;0.01</w:t>
                      </w:r>
                    </w:p>
                    <w:p w14:paraId="4F13FEB9" w14:textId="77777777" w:rsidR="00F718D1" w:rsidRDefault="00F718D1"/>
                  </w:txbxContent>
                </v:textbox>
              </v:shape>
            </w:pict>
          </mc:Fallback>
        </mc:AlternateContent>
      </w:r>
    </w:p>
    <w:p w14:paraId="1018E0C6" w14:textId="77777777" w:rsidR="00852CC5" w:rsidRDefault="00852CC5" w:rsidP="000404E0">
      <w:pPr>
        <w:pStyle w:val="Header"/>
        <w:tabs>
          <w:tab w:val="clear" w:pos="4320"/>
          <w:tab w:val="clear" w:pos="8640"/>
        </w:tabs>
        <w:spacing w:line="480" w:lineRule="auto"/>
        <w:contextualSpacing/>
        <w:rPr>
          <w:rFonts w:ascii="Times New Roman" w:hAnsi="Times New Roman"/>
          <w:szCs w:val="24"/>
        </w:rPr>
      </w:pPr>
    </w:p>
    <w:p w14:paraId="2573C135" w14:textId="77777777" w:rsidR="00852CC5" w:rsidRDefault="00852CC5" w:rsidP="000404E0">
      <w:pPr>
        <w:pStyle w:val="Header"/>
        <w:tabs>
          <w:tab w:val="clear" w:pos="4320"/>
          <w:tab w:val="clear" w:pos="8640"/>
        </w:tabs>
        <w:spacing w:line="480" w:lineRule="auto"/>
        <w:contextualSpacing/>
        <w:rPr>
          <w:rFonts w:ascii="Times New Roman" w:hAnsi="Times New Roman"/>
          <w:szCs w:val="24"/>
        </w:rPr>
      </w:pPr>
    </w:p>
    <w:p w14:paraId="64C7C759" w14:textId="77777777" w:rsidR="00852CC5" w:rsidRDefault="00852CC5" w:rsidP="000404E0">
      <w:pPr>
        <w:pStyle w:val="Header"/>
        <w:tabs>
          <w:tab w:val="clear" w:pos="4320"/>
          <w:tab w:val="clear" w:pos="8640"/>
        </w:tabs>
        <w:spacing w:line="480" w:lineRule="auto"/>
        <w:contextualSpacing/>
        <w:rPr>
          <w:rFonts w:ascii="Times New Roman" w:hAnsi="Times New Roman"/>
          <w:szCs w:val="24"/>
        </w:rPr>
      </w:pPr>
    </w:p>
    <w:p w14:paraId="5F378AE8" w14:textId="5A0FB66E" w:rsidR="000404E0" w:rsidRDefault="000404E0" w:rsidP="00E248B9">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Mean VAS scores (maximum possible pain = 100%) were 34% for dogs with lumbosacral pain and 1% for control dogs.  Mean functional q</w:t>
      </w:r>
      <w:r w:rsidRPr="000404E0">
        <w:rPr>
          <w:rFonts w:ascii="Times New Roman" w:hAnsi="Times New Roman"/>
          <w:szCs w:val="24"/>
        </w:rPr>
        <w:t>uestionnaire scores (maximum dysfunction = 32)</w:t>
      </w:r>
      <w:r>
        <w:rPr>
          <w:rFonts w:ascii="Times New Roman" w:hAnsi="Times New Roman"/>
          <w:szCs w:val="24"/>
        </w:rPr>
        <w:t xml:space="preserve"> were 15.88 for dogs with lumbosacral pain and 0.63 for dogs in the control group.  Furthermore, there was a </w:t>
      </w:r>
      <w:r w:rsidRPr="0048580A">
        <w:rPr>
          <w:rFonts w:ascii="Times New Roman" w:hAnsi="Times New Roman"/>
          <w:szCs w:val="24"/>
        </w:rPr>
        <w:t xml:space="preserve">moderate to strong positive </w:t>
      </w:r>
      <w:r w:rsidR="00682BD0">
        <w:rPr>
          <w:rFonts w:ascii="Times New Roman" w:hAnsi="Times New Roman"/>
          <w:szCs w:val="24"/>
        </w:rPr>
        <w:t>linear association</w:t>
      </w:r>
      <w:r w:rsidRPr="0048580A">
        <w:rPr>
          <w:rFonts w:ascii="Times New Roman" w:hAnsi="Times New Roman"/>
          <w:szCs w:val="24"/>
        </w:rPr>
        <w:t xml:space="preserve"> between VAS pain level and functional disability as determined by the questionnaire (R</w:t>
      </w:r>
      <w:r w:rsidRPr="0048580A">
        <w:rPr>
          <w:rFonts w:ascii="Times New Roman" w:hAnsi="Times New Roman"/>
          <w:szCs w:val="24"/>
          <w:vertAlign w:val="superscript"/>
        </w:rPr>
        <w:t>2</w:t>
      </w:r>
      <w:r w:rsidR="005A01EE">
        <w:rPr>
          <w:rFonts w:ascii="Times New Roman" w:hAnsi="Times New Roman"/>
          <w:szCs w:val="24"/>
        </w:rPr>
        <w:t xml:space="preserve"> = 0.670</w:t>
      </w:r>
      <w:r w:rsidR="00CC0C33">
        <w:rPr>
          <w:rFonts w:ascii="Times New Roman" w:hAnsi="Times New Roman"/>
          <w:szCs w:val="24"/>
        </w:rPr>
        <w:t>, Figure 4</w:t>
      </w:r>
      <w:r w:rsidRPr="0048580A">
        <w:rPr>
          <w:rFonts w:ascii="Times New Roman" w:hAnsi="Times New Roman"/>
          <w:szCs w:val="24"/>
        </w:rPr>
        <w:t>)</w:t>
      </w:r>
      <w:r>
        <w:rPr>
          <w:rFonts w:ascii="Times New Roman" w:hAnsi="Times New Roman"/>
          <w:szCs w:val="24"/>
        </w:rPr>
        <w:t>.</w:t>
      </w:r>
    </w:p>
    <w:p w14:paraId="70D8BD7F" w14:textId="77777777" w:rsidR="005A01EE" w:rsidRDefault="004108B5" w:rsidP="004108B5">
      <w:pPr>
        <w:pStyle w:val="Header"/>
        <w:tabs>
          <w:tab w:val="clear" w:pos="4320"/>
          <w:tab w:val="clear" w:pos="8640"/>
        </w:tabs>
        <w:spacing w:line="480" w:lineRule="auto"/>
        <w:contextualSpacing/>
        <w:rPr>
          <w:rFonts w:ascii="Times New Roman" w:hAnsi="Times New Roman"/>
          <w:szCs w:val="24"/>
        </w:rPr>
      </w:pPr>
      <w:bookmarkStart w:id="0" w:name="_GoBack"/>
      <w:bookmarkEnd w:id="0"/>
      <w:r w:rsidRPr="005A01EE">
        <w:rPr>
          <w:rFonts w:ascii="Times New Roman" w:hAnsi="Times New Roman"/>
          <w:noProof/>
          <w:szCs w:val="24"/>
        </w:rPr>
        <w:lastRenderedPageBreak/>
        <mc:AlternateContent>
          <mc:Choice Requires="wps">
            <w:drawing>
              <wp:anchor distT="0" distB="0" distL="114300" distR="114300" simplePos="0" relativeHeight="251692032" behindDoc="1" locked="0" layoutInCell="1" allowOverlap="1" wp14:anchorId="19016BA1" wp14:editId="668ACA0A">
                <wp:simplePos x="0" y="0"/>
                <wp:positionH relativeFrom="column">
                  <wp:posOffset>97971</wp:posOffset>
                </wp:positionH>
                <wp:positionV relativeFrom="paragraph">
                  <wp:posOffset>89263</wp:posOffset>
                </wp:positionV>
                <wp:extent cx="5693229" cy="489857"/>
                <wp:effectExtent l="0" t="0" r="22225" b="2476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229" cy="489857"/>
                        </a:xfrm>
                        <a:prstGeom prst="rect">
                          <a:avLst/>
                        </a:prstGeom>
                        <a:solidFill>
                          <a:srgbClr val="FFFFFF"/>
                        </a:solidFill>
                        <a:ln w="9525">
                          <a:solidFill>
                            <a:srgbClr val="000000"/>
                          </a:solidFill>
                          <a:miter lim="800000"/>
                          <a:headEnd/>
                          <a:tailEnd/>
                        </a:ln>
                      </wps:spPr>
                      <wps:txbx>
                        <w:txbxContent>
                          <w:p w14:paraId="57EAE925" w14:textId="77777777" w:rsidR="00F718D1" w:rsidRPr="005A01EE" w:rsidRDefault="00F718D1">
                            <w:pPr>
                              <w:rPr>
                                <w:rFonts w:ascii="Times New Roman" w:hAnsi="Times New Roman" w:cs="Times New Roman"/>
                                <w:b/>
                                <w:sz w:val="24"/>
                              </w:rPr>
                            </w:pPr>
                            <w:r w:rsidRPr="005A01EE">
                              <w:rPr>
                                <w:rFonts w:ascii="Times New Roman" w:hAnsi="Times New Roman" w:cs="Times New Roman"/>
                                <w:b/>
                                <w:i/>
                                <w:sz w:val="24"/>
                              </w:rPr>
                              <w:t xml:space="preserve">Figure 4:  </w:t>
                            </w:r>
                            <w:r w:rsidRPr="00682BD0">
                              <w:rPr>
                                <w:rFonts w:ascii="Times New Roman" w:hAnsi="Times New Roman" w:cs="Times New Roman"/>
                                <w:i/>
                                <w:sz w:val="24"/>
                              </w:rPr>
                              <w:t xml:space="preserve">Correlation between VAS (out of 100%) and functional questionnaire score (out of 32 possible points) at the baseline pain and </w:t>
                            </w:r>
                            <w:proofErr w:type="gramStart"/>
                            <w:r w:rsidRPr="00682BD0">
                              <w:rPr>
                                <w:rFonts w:ascii="Times New Roman" w:hAnsi="Times New Roman" w:cs="Times New Roman"/>
                                <w:i/>
                                <w:sz w:val="24"/>
                              </w:rPr>
                              <w:t>function</w:t>
                            </w:r>
                            <w:proofErr w:type="gramEnd"/>
                            <w:r w:rsidRPr="00682BD0">
                              <w:rPr>
                                <w:rFonts w:ascii="Times New Roman" w:hAnsi="Times New Roman" w:cs="Times New Roman"/>
                                <w:i/>
                                <w:sz w:val="24"/>
                              </w:rPr>
                              <w:t xml:space="preserve"> evaluation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7.7pt;margin-top:7.05pt;width:448.3pt;height:38.5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yeJKAIAAE0EAAAOAAAAZHJzL2Uyb0RvYy54bWysVNtu2zAMfR+wfxD0vjhxkzQx4hRdugwD&#10;ugvQ7gNkWY6FSaImKbGzry8lp2l2exnmB4EUqUPykPTqpteKHITzEkxJJ6MxJcJwqKXZlfTr4/bN&#10;ghIfmKmZAiNKehSe3qxfv1p1thA5tKBq4QiCGF90tqRtCLbIMs9boZkfgRUGjQ04zQKqbpfVjnWI&#10;rlWWj8fzrANXWwdceI+3d4ORrhN+0wgePjeNF4GokmJuIZ0unVU8s/WKFTvHbCv5KQ32D1loJg0G&#10;PUPdscDI3snfoLTkDjw0YcRBZ9A0kotUA1YzGf9SzUPLrEi1IDnenmny/w+Wfzp8cUTWJc2vKDFM&#10;Y48eRR/IW+hJHunprC/Q68GiX+jxGtucSvX2Hvg3TwxsWmZ24tY56FrBakxvEl9mF08HHB9Bqu4j&#10;1BiG7QMkoL5xOnKHbBBExzYdz62JqXC8nM2XV3m+pISjbbpYLmbXKQQrnl9b58N7AZpEoaQOW5/Q&#10;2eHeh5gNK55dYjAPStZbqVRS3K7aKEcODMdkm74T+k9uypCupMtZPhsI+CvEOH1/gtAy4LwrqUu6&#10;ODuxItL2ztRpGgOTapAxZWVOPEbqBhJDX/WpY5N5jBBJrqA+IrMOhvnGfUShBfeDkg5nu6T++545&#10;QYn6YLA7y8l0GpchKdPZdY6Ku7RUlxZmOEKVNFAyiJuQFigSZ+AWu9jIRPBLJqeccWYT76f9iktx&#10;qSevl7/A+gkAAP//AwBQSwMEFAAGAAgAAAAhALX9mqXcAAAACAEAAA8AAABkcnMvZG93bnJldi54&#10;bWxMT0FOwzAQvCPxB2uRuCDqpITShjgVQgLBDQqCqxtvkwh7HWw3Db9n4QKnndGMZmeq9eSsGDHE&#10;3pOCfJaBQGq86alV8Ppyd74EEZMmo60nVPCFEdb18VGlS+MP9IzjJrWCQyiWWkGX0lBKGZsOnY4z&#10;PyCxtvPB6cQ0tNIEfeBwZ+U8yxbS6Z74Q6cHvO2w+djsnYJl8TC+x8eLp7dmsbOrdHY13n8GpU5P&#10;pptrEAmn9GeGn/pcHWrutPV7MlFY5pcFO/kWOQjWV/mct21/Aci6kv8H1N8AAAD//wMAUEsBAi0A&#10;FAAGAAgAAAAhALaDOJL+AAAA4QEAABMAAAAAAAAAAAAAAAAAAAAAAFtDb250ZW50X1R5cGVzXS54&#10;bWxQSwECLQAUAAYACAAAACEAOP0h/9YAAACUAQAACwAAAAAAAAAAAAAAAAAvAQAAX3JlbHMvLnJl&#10;bHNQSwECLQAUAAYACAAAACEAA9sniSgCAABNBAAADgAAAAAAAAAAAAAAAAAuAgAAZHJzL2Uyb0Rv&#10;Yy54bWxQSwECLQAUAAYACAAAACEAtf2apdwAAAAIAQAADwAAAAAAAAAAAAAAAACCBAAAZHJzL2Rv&#10;d25yZXYueG1sUEsFBgAAAAAEAAQA8wAAAIsFAAAAAA==&#10;">
                <v:textbox>
                  <w:txbxContent>
                    <w:p w14:paraId="57EAE925" w14:textId="77777777" w:rsidR="00F718D1" w:rsidRPr="005A01EE" w:rsidRDefault="00F718D1">
                      <w:pPr>
                        <w:rPr>
                          <w:rFonts w:ascii="Times New Roman" w:hAnsi="Times New Roman" w:cs="Times New Roman"/>
                          <w:b/>
                          <w:sz w:val="24"/>
                        </w:rPr>
                      </w:pPr>
                      <w:r w:rsidRPr="005A01EE">
                        <w:rPr>
                          <w:rFonts w:ascii="Times New Roman" w:hAnsi="Times New Roman" w:cs="Times New Roman"/>
                          <w:b/>
                          <w:i/>
                          <w:sz w:val="24"/>
                        </w:rPr>
                        <w:t xml:space="preserve">Figure 4:  </w:t>
                      </w:r>
                      <w:r w:rsidRPr="00682BD0">
                        <w:rPr>
                          <w:rFonts w:ascii="Times New Roman" w:hAnsi="Times New Roman" w:cs="Times New Roman"/>
                          <w:i/>
                          <w:sz w:val="24"/>
                        </w:rPr>
                        <w:t xml:space="preserve">Correlation between VAS (out of 100%) and functional questionnaire score (out of 32 possible points) at the baseline pain and </w:t>
                      </w:r>
                      <w:proofErr w:type="gramStart"/>
                      <w:r w:rsidRPr="00682BD0">
                        <w:rPr>
                          <w:rFonts w:ascii="Times New Roman" w:hAnsi="Times New Roman" w:cs="Times New Roman"/>
                          <w:i/>
                          <w:sz w:val="24"/>
                        </w:rPr>
                        <w:t>function</w:t>
                      </w:r>
                      <w:proofErr w:type="gramEnd"/>
                      <w:r w:rsidRPr="00682BD0">
                        <w:rPr>
                          <w:rFonts w:ascii="Times New Roman" w:hAnsi="Times New Roman" w:cs="Times New Roman"/>
                          <w:i/>
                          <w:sz w:val="24"/>
                        </w:rPr>
                        <w:t xml:space="preserve"> evaluation</w:t>
                      </w:r>
                    </w:p>
                  </w:txbxContent>
                </v:textbox>
              </v:shape>
            </w:pict>
          </mc:Fallback>
        </mc:AlternateContent>
      </w:r>
      <w:r w:rsidR="005A01EE">
        <w:rPr>
          <w:noProof/>
        </w:rPr>
        <w:drawing>
          <wp:anchor distT="0" distB="0" distL="114300" distR="114300" simplePos="0" relativeHeight="251693056" behindDoc="1" locked="0" layoutInCell="1" allowOverlap="1" wp14:anchorId="7575D791" wp14:editId="44DBD222">
            <wp:simplePos x="0" y="0"/>
            <wp:positionH relativeFrom="column">
              <wp:posOffset>97790</wp:posOffset>
            </wp:positionH>
            <wp:positionV relativeFrom="paragraph">
              <wp:posOffset>-1270</wp:posOffset>
            </wp:positionV>
            <wp:extent cx="5692775" cy="3112770"/>
            <wp:effectExtent l="0" t="0" r="22225" b="11430"/>
            <wp:wrapThrough wrapText="bothSides">
              <wp:wrapPolygon edited="0">
                <wp:start x="0" y="0"/>
                <wp:lineTo x="0" y="21547"/>
                <wp:lineTo x="21612" y="21547"/>
                <wp:lineTo x="21612" y="0"/>
                <wp:lineTo x="0" y="0"/>
              </wp:wrapPolygon>
            </wp:wrapThrough>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45EA9B76" w14:textId="77777777" w:rsidR="005A01EE" w:rsidRDefault="005A01EE" w:rsidP="000404E0">
      <w:pPr>
        <w:pStyle w:val="Header"/>
        <w:tabs>
          <w:tab w:val="clear" w:pos="4320"/>
          <w:tab w:val="clear" w:pos="8640"/>
        </w:tabs>
        <w:spacing w:line="480" w:lineRule="auto"/>
        <w:contextualSpacing/>
        <w:rPr>
          <w:rFonts w:ascii="Times New Roman" w:hAnsi="Times New Roman"/>
          <w:szCs w:val="24"/>
        </w:rPr>
      </w:pPr>
    </w:p>
    <w:p w14:paraId="545ACE1D" w14:textId="77777777" w:rsidR="005A01EE" w:rsidRDefault="005A01EE" w:rsidP="000404E0">
      <w:pPr>
        <w:pStyle w:val="Header"/>
        <w:tabs>
          <w:tab w:val="clear" w:pos="4320"/>
          <w:tab w:val="clear" w:pos="8640"/>
        </w:tabs>
        <w:spacing w:line="480" w:lineRule="auto"/>
        <w:contextualSpacing/>
        <w:rPr>
          <w:rFonts w:ascii="Times New Roman" w:hAnsi="Times New Roman"/>
          <w:szCs w:val="24"/>
        </w:rPr>
      </w:pPr>
    </w:p>
    <w:p w14:paraId="3AA21CFB" w14:textId="77777777" w:rsidR="005A01EE" w:rsidRDefault="005A01EE" w:rsidP="000404E0">
      <w:pPr>
        <w:pStyle w:val="Header"/>
        <w:tabs>
          <w:tab w:val="clear" w:pos="4320"/>
          <w:tab w:val="clear" w:pos="8640"/>
        </w:tabs>
        <w:spacing w:line="480" w:lineRule="auto"/>
        <w:contextualSpacing/>
        <w:rPr>
          <w:rFonts w:ascii="Times New Roman" w:hAnsi="Times New Roman"/>
          <w:szCs w:val="24"/>
        </w:rPr>
      </w:pPr>
    </w:p>
    <w:p w14:paraId="783E98FB" w14:textId="77777777" w:rsidR="00682BD0" w:rsidRDefault="00682BD0" w:rsidP="000404E0">
      <w:pPr>
        <w:pStyle w:val="Header"/>
        <w:tabs>
          <w:tab w:val="clear" w:pos="4320"/>
          <w:tab w:val="clear" w:pos="8640"/>
        </w:tabs>
        <w:spacing w:line="480" w:lineRule="auto"/>
        <w:contextualSpacing/>
        <w:rPr>
          <w:rFonts w:ascii="Times New Roman" w:hAnsi="Times New Roman"/>
          <w:b/>
          <w:szCs w:val="24"/>
        </w:rPr>
      </w:pPr>
      <w:r>
        <w:rPr>
          <w:rFonts w:ascii="Times New Roman" w:hAnsi="Times New Roman"/>
          <w:b/>
          <w:szCs w:val="24"/>
        </w:rPr>
        <w:t>Lumbar Paraspinal Muscle CSA, Asymmetry and Density Pre-Exercise</w:t>
      </w:r>
    </w:p>
    <w:p w14:paraId="147FC02F" w14:textId="77777777" w:rsidR="00682BD0" w:rsidRDefault="00682BD0" w:rsidP="000404E0">
      <w:pPr>
        <w:pStyle w:val="Header"/>
        <w:tabs>
          <w:tab w:val="clear" w:pos="4320"/>
          <w:tab w:val="clear" w:pos="8640"/>
        </w:tabs>
        <w:spacing w:line="480" w:lineRule="auto"/>
        <w:contextualSpacing/>
        <w:rPr>
          <w:rFonts w:ascii="Times New Roman" w:hAnsi="Times New Roman"/>
          <w:b/>
          <w:szCs w:val="24"/>
        </w:rPr>
      </w:pPr>
    </w:p>
    <w:p w14:paraId="03FC8D3D" w14:textId="3D9ACA9F" w:rsidR="00165897" w:rsidRPr="009A4CA2" w:rsidRDefault="00473BC7" w:rsidP="00E248B9">
      <w:pPr>
        <w:pStyle w:val="Header"/>
        <w:tabs>
          <w:tab w:val="clear" w:pos="4320"/>
          <w:tab w:val="clear" w:pos="8640"/>
        </w:tabs>
        <w:spacing w:line="480" w:lineRule="auto"/>
        <w:contextualSpacing/>
        <w:jc w:val="both"/>
      </w:pPr>
      <w:r>
        <w:rPr>
          <w:rFonts w:ascii="Times New Roman" w:hAnsi="Times New Roman"/>
          <w:szCs w:val="24"/>
        </w:rPr>
        <w:t>All data for comparison of muscle parameters w</w:t>
      </w:r>
      <w:r w:rsidR="00852027">
        <w:rPr>
          <w:rFonts w:ascii="Times New Roman" w:hAnsi="Times New Roman"/>
          <w:szCs w:val="24"/>
        </w:rPr>
        <w:t>ere</w:t>
      </w:r>
      <w:r>
        <w:rPr>
          <w:rFonts w:ascii="Times New Roman" w:hAnsi="Times New Roman"/>
          <w:szCs w:val="24"/>
        </w:rPr>
        <w:t xml:space="preserve"> found to have equal variance by </w:t>
      </w:r>
      <w:proofErr w:type="spellStart"/>
      <w:r>
        <w:rPr>
          <w:rFonts w:ascii="Times New Roman" w:hAnsi="Times New Roman"/>
          <w:szCs w:val="24"/>
        </w:rPr>
        <w:t>Levene’</w:t>
      </w:r>
      <w:r w:rsidR="00E92873">
        <w:rPr>
          <w:rFonts w:ascii="Times New Roman" w:hAnsi="Times New Roman"/>
          <w:szCs w:val="24"/>
        </w:rPr>
        <w:t>s</w:t>
      </w:r>
      <w:proofErr w:type="spellEnd"/>
      <w:r w:rsidR="00E92873">
        <w:rPr>
          <w:rFonts w:ascii="Times New Roman" w:hAnsi="Times New Roman"/>
          <w:szCs w:val="24"/>
        </w:rPr>
        <w:t xml:space="preserve"> Test for Inequality of Variance</w:t>
      </w:r>
      <w:r>
        <w:rPr>
          <w:rFonts w:ascii="Times New Roman" w:hAnsi="Times New Roman"/>
          <w:szCs w:val="24"/>
        </w:rPr>
        <w:t xml:space="preserve">.  </w:t>
      </w:r>
      <w:r w:rsidR="00FB75B9">
        <w:rPr>
          <w:rFonts w:ascii="Times New Roman" w:hAnsi="Times New Roman"/>
          <w:szCs w:val="24"/>
        </w:rPr>
        <w:t>Mean muscle-to-vertebral CSA ratio</w:t>
      </w:r>
      <w:r w:rsidR="00BE2485">
        <w:rPr>
          <w:rFonts w:ascii="Times New Roman" w:hAnsi="Times New Roman"/>
          <w:szCs w:val="24"/>
        </w:rPr>
        <w:t>s</w:t>
      </w:r>
      <w:r w:rsidR="00FB75B9">
        <w:rPr>
          <w:rFonts w:ascii="Times New Roman" w:hAnsi="Times New Roman"/>
          <w:szCs w:val="24"/>
        </w:rPr>
        <w:t xml:space="preserve"> </w:t>
      </w:r>
      <w:r w:rsidR="00193E39">
        <w:rPr>
          <w:rFonts w:ascii="Times New Roman" w:hAnsi="Times New Roman"/>
          <w:szCs w:val="24"/>
        </w:rPr>
        <w:t xml:space="preserve">(Figure 5) </w:t>
      </w:r>
      <w:r w:rsidR="00FB75B9">
        <w:rPr>
          <w:rFonts w:ascii="Times New Roman" w:hAnsi="Times New Roman"/>
          <w:szCs w:val="24"/>
        </w:rPr>
        <w:t xml:space="preserve">for the </w:t>
      </w:r>
      <w:r w:rsidR="00FB75B9" w:rsidRPr="00190CD6">
        <w:rPr>
          <w:rFonts w:ascii="Times New Roman" w:hAnsi="Times New Roman"/>
          <w:szCs w:val="24"/>
        </w:rPr>
        <w:t xml:space="preserve">multifidus lumborum </w:t>
      </w:r>
      <w:r w:rsidR="00BE2485" w:rsidRPr="00190CD6">
        <w:rPr>
          <w:rFonts w:ascii="Times New Roman" w:hAnsi="Times New Roman"/>
          <w:szCs w:val="24"/>
        </w:rPr>
        <w:t xml:space="preserve">and longissimus lumborum </w:t>
      </w:r>
      <w:r w:rsidR="00FB75B9" w:rsidRPr="00190CD6">
        <w:rPr>
          <w:rFonts w:ascii="Times New Roman" w:hAnsi="Times New Roman"/>
          <w:szCs w:val="24"/>
        </w:rPr>
        <w:t>w</w:t>
      </w:r>
      <w:r w:rsidR="00BE2485" w:rsidRPr="00190CD6">
        <w:rPr>
          <w:rFonts w:ascii="Times New Roman" w:hAnsi="Times New Roman"/>
          <w:szCs w:val="24"/>
        </w:rPr>
        <w:t>ere</w:t>
      </w:r>
      <w:r w:rsidR="00FB75B9">
        <w:rPr>
          <w:rFonts w:ascii="Times New Roman" w:hAnsi="Times New Roman"/>
          <w:szCs w:val="24"/>
        </w:rPr>
        <w:t xml:space="preserve"> significantly smaller in dogs with LS pain than in control dogs</w:t>
      </w:r>
      <w:r w:rsidR="00BE2485">
        <w:rPr>
          <w:rFonts w:ascii="Times New Roman" w:hAnsi="Times New Roman"/>
          <w:szCs w:val="24"/>
        </w:rPr>
        <w:t xml:space="preserve"> (</w:t>
      </w:r>
      <w:r w:rsidR="00BE2485" w:rsidRPr="00BE2485">
        <w:rPr>
          <w:rFonts w:ascii="Times New Roman" w:hAnsi="Times New Roman"/>
          <w:szCs w:val="24"/>
        </w:rPr>
        <w:t xml:space="preserve">P = 0.020 and P = 0.021, </w:t>
      </w:r>
      <w:r w:rsidR="00BE2485" w:rsidRPr="00BE2485">
        <w:rPr>
          <w:rFonts w:ascii="Times New Roman" w:hAnsi="Times New Roman"/>
          <w:szCs w:val="24"/>
        </w:rPr>
        <w:t xml:space="preserve">respectively).  </w:t>
      </w:r>
      <w:r w:rsidR="006538C7">
        <w:rPr>
          <w:rFonts w:ascii="Times New Roman" w:hAnsi="Times New Roman"/>
          <w:szCs w:val="24"/>
        </w:rPr>
        <w:t>The m</w:t>
      </w:r>
      <w:r>
        <w:rPr>
          <w:rFonts w:ascii="Times New Roman" w:hAnsi="Times New Roman"/>
          <w:szCs w:val="24"/>
        </w:rPr>
        <w:t xml:space="preserve">ean </w:t>
      </w:r>
      <w:r>
        <w:rPr>
          <w:rFonts w:ascii="Times New Roman" w:hAnsi="Times New Roman"/>
          <w:szCs w:val="24"/>
        </w:rPr>
        <w:t>muscle-to-vertebral CSA ratio for the epaxial muscles combined (</w:t>
      </w:r>
      <w:r w:rsidRPr="00190CD6">
        <w:rPr>
          <w:rFonts w:ascii="Times New Roman" w:hAnsi="Times New Roman"/>
          <w:szCs w:val="24"/>
        </w:rPr>
        <w:t>multifidus lumborum and longissimus lumborum</w:t>
      </w:r>
      <w:r>
        <w:rPr>
          <w:rFonts w:ascii="Times New Roman" w:hAnsi="Times New Roman"/>
          <w:i/>
          <w:szCs w:val="24"/>
        </w:rPr>
        <w:t xml:space="preserve">) </w:t>
      </w:r>
      <w:r>
        <w:rPr>
          <w:rFonts w:ascii="Times New Roman" w:hAnsi="Times New Roman"/>
          <w:szCs w:val="24"/>
        </w:rPr>
        <w:t xml:space="preserve">was </w:t>
      </w:r>
      <w:r w:rsidR="00852027">
        <w:rPr>
          <w:rFonts w:ascii="Times New Roman" w:hAnsi="Times New Roman"/>
          <w:szCs w:val="24"/>
        </w:rPr>
        <w:t xml:space="preserve">also </w:t>
      </w:r>
      <w:r>
        <w:rPr>
          <w:rFonts w:ascii="Times New Roman" w:hAnsi="Times New Roman"/>
          <w:szCs w:val="24"/>
        </w:rPr>
        <w:t>significantly smaller in dogs with LS pai</w:t>
      </w:r>
      <w:r w:rsidR="00190CD6">
        <w:rPr>
          <w:rFonts w:ascii="Times New Roman" w:hAnsi="Times New Roman"/>
          <w:szCs w:val="24"/>
        </w:rPr>
        <w:t>n than in control dogs (P = 0.0095</w:t>
      </w:r>
      <w:r>
        <w:rPr>
          <w:rFonts w:ascii="Times New Roman" w:hAnsi="Times New Roman"/>
          <w:szCs w:val="24"/>
        </w:rPr>
        <w:t xml:space="preserve">).   </w:t>
      </w:r>
      <w:r w:rsidR="006538C7">
        <w:rPr>
          <w:rFonts w:ascii="Times New Roman" w:hAnsi="Times New Roman"/>
          <w:szCs w:val="24"/>
        </w:rPr>
        <w:t>The m</w:t>
      </w:r>
      <w:r w:rsidR="00BE2485" w:rsidRPr="00BE2485">
        <w:rPr>
          <w:rFonts w:ascii="Times New Roman" w:hAnsi="Times New Roman"/>
          <w:szCs w:val="24"/>
        </w:rPr>
        <w:t xml:space="preserve">ean </w:t>
      </w:r>
      <w:r w:rsidR="00BE2485" w:rsidRPr="00BE2485">
        <w:rPr>
          <w:rFonts w:ascii="Times New Roman" w:hAnsi="Times New Roman"/>
          <w:szCs w:val="24"/>
        </w:rPr>
        <w:t xml:space="preserve">muscle-to-vertebral CSA ratio for </w:t>
      </w:r>
      <w:r w:rsidR="00BE2485" w:rsidRPr="00190CD6">
        <w:rPr>
          <w:rFonts w:ascii="Times New Roman" w:hAnsi="Times New Roman"/>
          <w:szCs w:val="24"/>
        </w:rPr>
        <w:t xml:space="preserve">gluteus </w:t>
      </w:r>
      <w:proofErr w:type="spellStart"/>
      <w:r w:rsidR="00BE2485" w:rsidRPr="00190CD6">
        <w:rPr>
          <w:rFonts w:ascii="Times New Roman" w:hAnsi="Times New Roman"/>
          <w:szCs w:val="24"/>
        </w:rPr>
        <w:t>medius</w:t>
      </w:r>
      <w:proofErr w:type="spellEnd"/>
      <w:r w:rsidR="00BE2485" w:rsidRPr="00BE2485">
        <w:rPr>
          <w:rFonts w:ascii="Times New Roman" w:hAnsi="Times New Roman"/>
        </w:rPr>
        <w:t xml:space="preserve"> was sign</w:t>
      </w:r>
      <w:r w:rsidR="00BE2485">
        <w:rPr>
          <w:rFonts w:ascii="Times New Roman" w:hAnsi="Times New Roman"/>
        </w:rPr>
        <w:t xml:space="preserve">ificantly larger in dogs with LS pain than in those without (P = 0.043).  </w:t>
      </w:r>
      <w:r>
        <w:rPr>
          <w:rFonts w:ascii="Times New Roman" w:hAnsi="Times New Roman"/>
        </w:rPr>
        <w:t xml:space="preserve">There were no significant differences between the study </w:t>
      </w:r>
      <w:r>
        <w:rPr>
          <w:rFonts w:ascii="Times New Roman" w:hAnsi="Times New Roman"/>
        </w:rPr>
        <w:lastRenderedPageBreak/>
        <w:t xml:space="preserve">populations for </w:t>
      </w:r>
      <w:proofErr w:type="spellStart"/>
      <w:r>
        <w:rPr>
          <w:rFonts w:ascii="Times New Roman" w:hAnsi="Times New Roman"/>
        </w:rPr>
        <w:t>muscle</w:t>
      </w:r>
      <w:proofErr w:type="gramStart"/>
      <w:r>
        <w:rPr>
          <w:rFonts w:ascii="Times New Roman" w:hAnsi="Times New Roman"/>
        </w:rPr>
        <w:t>:vertebral</w:t>
      </w:r>
      <w:proofErr w:type="spellEnd"/>
      <w:proofErr w:type="gramEnd"/>
      <w:r>
        <w:rPr>
          <w:rFonts w:ascii="Times New Roman" w:hAnsi="Times New Roman"/>
        </w:rPr>
        <w:t xml:space="preserve"> CSA ratio for any other muscle group.</w:t>
      </w:r>
      <w:r w:rsidR="00E92873">
        <w:rPr>
          <w:rFonts w:ascii="Times New Roman" w:hAnsi="Times New Roman"/>
        </w:rPr>
        <w:t xml:space="preserve">  </w:t>
      </w:r>
      <w:r w:rsidR="00E92873">
        <w:rPr>
          <w:rFonts w:ascii="Times New Roman" w:hAnsi="Times New Roman"/>
          <w:szCs w:val="24"/>
        </w:rPr>
        <w:t>L</w:t>
      </w:r>
      <w:r>
        <w:rPr>
          <w:rFonts w:ascii="Times New Roman" w:hAnsi="Times New Roman"/>
          <w:szCs w:val="24"/>
        </w:rPr>
        <w:t xml:space="preserve">eft and right </w:t>
      </w:r>
      <w:r w:rsidRPr="00190CD6">
        <w:rPr>
          <w:rFonts w:ascii="Times New Roman" w:hAnsi="Times New Roman"/>
          <w:szCs w:val="24"/>
        </w:rPr>
        <w:t>multifidus lumborum</w:t>
      </w:r>
      <w:r>
        <w:rPr>
          <w:rFonts w:ascii="Times New Roman" w:hAnsi="Times New Roman"/>
          <w:i/>
          <w:szCs w:val="24"/>
        </w:rPr>
        <w:t xml:space="preserve"> </w:t>
      </w:r>
      <w:r w:rsidR="00275D31">
        <w:rPr>
          <w:rFonts w:ascii="Times New Roman" w:hAnsi="Times New Roman"/>
          <w:szCs w:val="24"/>
        </w:rPr>
        <w:t xml:space="preserve">ASI </w:t>
      </w:r>
      <w:r w:rsidR="00193E39">
        <w:rPr>
          <w:rFonts w:ascii="Times New Roman" w:hAnsi="Times New Roman"/>
          <w:szCs w:val="24"/>
        </w:rPr>
        <w:t xml:space="preserve">(Figure 6) </w:t>
      </w:r>
      <w:r>
        <w:rPr>
          <w:rFonts w:ascii="Times New Roman" w:hAnsi="Times New Roman"/>
          <w:szCs w:val="24"/>
        </w:rPr>
        <w:t>was significantly higher in dogs with LS pain than in those without at the baseline evaluation (P = 0.0005)</w:t>
      </w:r>
      <w:r w:rsidR="00E92873">
        <w:rPr>
          <w:rFonts w:ascii="Times New Roman" w:hAnsi="Times New Roman"/>
          <w:szCs w:val="24"/>
        </w:rPr>
        <w:t>.  Control dogs demon</w:t>
      </w:r>
      <w:r w:rsidR="00275D31">
        <w:rPr>
          <w:rFonts w:ascii="Times New Roman" w:hAnsi="Times New Roman"/>
          <w:szCs w:val="24"/>
        </w:rPr>
        <w:t>strated a higher ASI</w:t>
      </w:r>
      <w:r w:rsidR="00E92873">
        <w:rPr>
          <w:rFonts w:ascii="Times New Roman" w:hAnsi="Times New Roman"/>
          <w:szCs w:val="24"/>
        </w:rPr>
        <w:t xml:space="preserve"> for the </w:t>
      </w:r>
      <w:r w:rsidR="00E92873" w:rsidRPr="00190CD6">
        <w:rPr>
          <w:rFonts w:ascii="Times New Roman" w:hAnsi="Times New Roman"/>
          <w:szCs w:val="24"/>
        </w:rPr>
        <w:t xml:space="preserve">gluteus </w:t>
      </w:r>
      <w:proofErr w:type="spellStart"/>
      <w:r w:rsidR="00E92873" w:rsidRPr="00190CD6">
        <w:rPr>
          <w:rFonts w:ascii="Times New Roman" w:hAnsi="Times New Roman"/>
          <w:szCs w:val="24"/>
        </w:rPr>
        <w:t>medius</w:t>
      </w:r>
      <w:proofErr w:type="spellEnd"/>
      <w:r w:rsidR="00E92873">
        <w:rPr>
          <w:rFonts w:ascii="Times New Roman" w:hAnsi="Times New Roman"/>
          <w:szCs w:val="24"/>
        </w:rPr>
        <w:t xml:space="preserve"> muscle than dogs with LS pain (P = 0.011).  There were no other significant differences in muscle </w:t>
      </w:r>
      <w:r w:rsidR="00275D31">
        <w:rPr>
          <w:rFonts w:ascii="Times New Roman" w:hAnsi="Times New Roman"/>
          <w:szCs w:val="24"/>
        </w:rPr>
        <w:t xml:space="preserve">ASI </w:t>
      </w:r>
      <w:r w:rsidR="00E92873">
        <w:rPr>
          <w:rFonts w:ascii="Times New Roman" w:hAnsi="Times New Roman"/>
          <w:szCs w:val="24"/>
        </w:rPr>
        <w:t xml:space="preserve">between LS pain and control </w:t>
      </w:r>
      <w:r w:rsidR="00E92873" w:rsidRPr="00190CD6">
        <w:rPr>
          <w:rFonts w:ascii="Times New Roman" w:hAnsi="Times New Roman"/>
          <w:szCs w:val="24"/>
        </w:rPr>
        <w:t xml:space="preserve">groups.  Mean </w:t>
      </w:r>
      <w:r w:rsidR="00852027">
        <w:rPr>
          <w:rFonts w:ascii="Times New Roman" w:hAnsi="Times New Roman"/>
          <w:szCs w:val="24"/>
        </w:rPr>
        <w:t xml:space="preserve">muscle </w:t>
      </w:r>
      <w:r w:rsidR="00E92873" w:rsidRPr="00190CD6">
        <w:rPr>
          <w:rFonts w:ascii="Times New Roman" w:hAnsi="Times New Roman"/>
          <w:szCs w:val="24"/>
        </w:rPr>
        <w:t>density values were higher in control dogs than in dogs with LS pain</w:t>
      </w:r>
      <w:r w:rsidR="009A4CA2" w:rsidRPr="00190CD6">
        <w:rPr>
          <w:rFonts w:ascii="Times New Roman" w:hAnsi="Times New Roman"/>
          <w:szCs w:val="24"/>
        </w:rPr>
        <w:t xml:space="preserve"> only</w:t>
      </w:r>
      <w:r w:rsidR="00E92873" w:rsidRPr="00190CD6">
        <w:rPr>
          <w:rFonts w:ascii="Times New Roman" w:hAnsi="Times New Roman"/>
          <w:szCs w:val="24"/>
        </w:rPr>
        <w:t xml:space="preserve"> for the multifidus lumborum (P = 0.03) and </w:t>
      </w:r>
      <w:proofErr w:type="spellStart"/>
      <w:r w:rsidR="00E92873" w:rsidRPr="00190CD6">
        <w:rPr>
          <w:rFonts w:ascii="Times New Roman" w:hAnsi="Times New Roman"/>
          <w:szCs w:val="24"/>
        </w:rPr>
        <w:t>quadratus</w:t>
      </w:r>
      <w:proofErr w:type="spellEnd"/>
      <w:r w:rsidR="00E92873" w:rsidRPr="00190CD6">
        <w:rPr>
          <w:rFonts w:ascii="Times New Roman" w:hAnsi="Times New Roman"/>
          <w:szCs w:val="24"/>
        </w:rPr>
        <w:t xml:space="preserve"> lumborum (P = 0.011) </w:t>
      </w:r>
      <w:r w:rsidR="00193E39">
        <w:rPr>
          <w:rFonts w:ascii="Times New Roman" w:hAnsi="Times New Roman"/>
          <w:szCs w:val="24"/>
        </w:rPr>
        <w:t>muscle groups (Figure 7).</w:t>
      </w:r>
    </w:p>
    <w:p w14:paraId="0AC31F8D" w14:textId="24B5FF56" w:rsidR="001024F7" w:rsidRDefault="001024F7" w:rsidP="000404E0">
      <w:pPr>
        <w:pStyle w:val="Header"/>
        <w:tabs>
          <w:tab w:val="clear" w:pos="4320"/>
          <w:tab w:val="clear" w:pos="8640"/>
        </w:tabs>
        <w:spacing w:line="480" w:lineRule="auto"/>
        <w:contextualSpacing/>
        <w:rPr>
          <w:rFonts w:ascii="Times New Roman" w:hAnsi="Times New Roman"/>
          <w:b/>
          <w:szCs w:val="24"/>
        </w:rPr>
      </w:pPr>
    </w:p>
    <w:p w14:paraId="7A9E1526" w14:textId="77777777" w:rsidR="004108B5" w:rsidRDefault="00190CD6" w:rsidP="00BE2485">
      <w:pPr>
        <w:pStyle w:val="Header"/>
        <w:tabs>
          <w:tab w:val="clear" w:pos="4320"/>
          <w:tab w:val="clear" w:pos="8640"/>
        </w:tabs>
        <w:spacing w:line="480" w:lineRule="auto"/>
        <w:contextualSpacing/>
        <w:rPr>
          <w:rFonts w:ascii="Times New Roman" w:hAnsi="Times New Roman"/>
          <w:b/>
          <w:szCs w:val="24"/>
        </w:rPr>
      </w:pPr>
      <w:r w:rsidRPr="00545FB1">
        <w:rPr>
          <w:rFonts w:ascii="Times New Roman" w:hAnsi="Times New Roman"/>
          <w:b/>
          <w:noProof/>
          <w:szCs w:val="24"/>
        </w:rPr>
        <mc:AlternateContent>
          <mc:Choice Requires="wps">
            <w:drawing>
              <wp:anchor distT="0" distB="0" distL="114300" distR="114300" simplePos="0" relativeHeight="251705344" behindDoc="0" locked="0" layoutInCell="1" allowOverlap="1" wp14:anchorId="0B61F0C0" wp14:editId="115C39D6">
                <wp:simplePos x="0" y="0"/>
                <wp:positionH relativeFrom="column">
                  <wp:posOffset>0</wp:posOffset>
                </wp:positionH>
                <wp:positionV relativeFrom="paragraph">
                  <wp:posOffset>3048000</wp:posOffset>
                </wp:positionV>
                <wp:extent cx="5943600" cy="849086"/>
                <wp:effectExtent l="0" t="0" r="19050" b="2730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49086"/>
                        </a:xfrm>
                        <a:prstGeom prst="rect">
                          <a:avLst/>
                        </a:prstGeom>
                        <a:solidFill>
                          <a:srgbClr val="FFFFFF"/>
                        </a:solidFill>
                        <a:ln w="9525">
                          <a:solidFill>
                            <a:srgbClr val="000000"/>
                          </a:solidFill>
                          <a:miter lim="800000"/>
                          <a:headEnd/>
                          <a:tailEnd/>
                        </a:ln>
                      </wps:spPr>
                      <wps:txbx>
                        <w:txbxContent>
                          <w:p w14:paraId="30A8A002" w14:textId="77777777" w:rsidR="00F718D1" w:rsidRDefault="00F718D1" w:rsidP="00545FB1">
                            <w:pPr>
                              <w:pStyle w:val="Header"/>
                              <w:tabs>
                                <w:tab w:val="clear" w:pos="4320"/>
                                <w:tab w:val="clear" w:pos="8640"/>
                              </w:tabs>
                              <w:contextualSpacing/>
                              <w:rPr>
                                <w:rFonts w:ascii="Times New Roman" w:hAnsi="Times New Roman"/>
                                <w:i/>
                                <w:szCs w:val="24"/>
                              </w:rPr>
                            </w:pPr>
                            <w:r>
                              <w:rPr>
                                <w:rFonts w:ascii="Times New Roman" w:hAnsi="Times New Roman"/>
                                <w:b/>
                                <w:i/>
                                <w:szCs w:val="24"/>
                              </w:rPr>
                              <w:t>Figure 5</w:t>
                            </w:r>
                            <w:r w:rsidRPr="005A01EE">
                              <w:rPr>
                                <w:rFonts w:ascii="Times New Roman" w:hAnsi="Times New Roman"/>
                                <w:b/>
                                <w:i/>
                                <w:szCs w:val="24"/>
                              </w:rPr>
                              <w:t>:</w:t>
                            </w:r>
                            <w:r>
                              <w:rPr>
                                <w:rFonts w:ascii="Times New Roman" w:hAnsi="Times New Roman"/>
                                <w:i/>
                                <w:szCs w:val="24"/>
                              </w:rPr>
                              <w:t xml:space="preserve">  Baseline </w:t>
                            </w:r>
                            <w:proofErr w:type="spellStart"/>
                            <w:r>
                              <w:rPr>
                                <w:rFonts w:ascii="Times New Roman" w:hAnsi="Times New Roman"/>
                                <w:i/>
                                <w:szCs w:val="24"/>
                              </w:rPr>
                              <w:t>muscle</w:t>
                            </w:r>
                            <w:proofErr w:type="gramStart"/>
                            <w:r>
                              <w:rPr>
                                <w:rFonts w:ascii="Times New Roman" w:hAnsi="Times New Roman"/>
                                <w:i/>
                                <w:szCs w:val="24"/>
                              </w:rPr>
                              <w:t>:vertebral</w:t>
                            </w:r>
                            <w:proofErr w:type="spellEnd"/>
                            <w:proofErr w:type="gramEnd"/>
                            <w:r>
                              <w:rPr>
                                <w:rFonts w:ascii="Times New Roman" w:hAnsi="Times New Roman"/>
                                <w:i/>
                                <w:szCs w:val="24"/>
                              </w:rPr>
                              <w:t xml:space="preserve"> CSA ratio for dogs with LS pain and control dogs  </w:t>
                            </w:r>
                          </w:p>
                          <w:p w14:paraId="500F2D8A" w14:textId="48E9852E" w:rsidR="00F718D1" w:rsidRPr="009205E3" w:rsidRDefault="00F718D1" w:rsidP="00545FB1">
                            <w:pPr>
                              <w:pStyle w:val="Header"/>
                              <w:tabs>
                                <w:tab w:val="clear" w:pos="4320"/>
                                <w:tab w:val="clear" w:pos="8640"/>
                              </w:tabs>
                              <w:contextualSpacing/>
                              <w:rPr>
                                <w:rFonts w:ascii="Times New Roman" w:hAnsi="Times New Roman"/>
                                <w:i/>
                                <w:szCs w:val="24"/>
                              </w:rPr>
                            </w:pPr>
                            <w:r>
                              <w:rPr>
                                <w:rFonts w:ascii="Times New Roman" w:hAnsi="Times New Roman"/>
                                <w:i/>
                                <w:szCs w:val="24"/>
                              </w:rPr>
                              <w:t>*</w:t>
                            </w:r>
                            <w:proofErr w:type="gramStart"/>
                            <w:r>
                              <w:rPr>
                                <w:rFonts w:ascii="Times New Roman" w:hAnsi="Times New Roman"/>
                                <w:i/>
                                <w:szCs w:val="24"/>
                              </w:rPr>
                              <w:t>,◊</w:t>
                            </w:r>
                            <w:proofErr w:type="gramEnd"/>
                            <w:r>
                              <w:rPr>
                                <w:rFonts w:ascii="Times New Roman" w:hAnsi="Times New Roman"/>
                                <w:i/>
                                <w:szCs w:val="24"/>
                              </w:rPr>
                              <w:t xml:space="preserve"> P&lt;0.05,  ¥ P &lt;0.01.  </w:t>
                            </w:r>
                            <w:r w:rsidR="00852027">
                              <w:rPr>
                                <w:rFonts w:ascii="Times New Roman" w:hAnsi="Times New Roman"/>
                                <w:i/>
                                <w:szCs w:val="24"/>
                              </w:rPr>
                              <w:t>MF = Multifidus lumborum</w:t>
                            </w:r>
                            <w:proofErr w:type="gramStart"/>
                            <w:r w:rsidR="00852027">
                              <w:rPr>
                                <w:rFonts w:ascii="Times New Roman" w:hAnsi="Times New Roman"/>
                                <w:i/>
                                <w:szCs w:val="24"/>
                              </w:rPr>
                              <w:t>,  LL</w:t>
                            </w:r>
                            <w:proofErr w:type="gramEnd"/>
                            <w:r w:rsidR="00852027">
                              <w:rPr>
                                <w:rFonts w:ascii="Times New Roman" w:hAnsi="Times New Roman"/>
                                <w:i/>
                                <w:szCs w:val="24"/>
                              </w:rPr>
                              <w:t xml:space="preserve"> = longissimus lumborum, QL = </w:t>
                            </w:r>
                            <w:proofErr w:type="spellStart"/>
                            <w:r w:rsidR="00852027">
                              <w:rPr>
                                <w:rFonts w:ascii="Times New Roman" w:hAnsi="Times New Roman"/>
                                <w:i/>
                                <w:szCs w:val="24"/>
                              </w:rPr>
                              <w:t>Quadratus</w:t>
                            </w:r>
                            <w:proofErr w:type="spellEnd"/>
                            <w:r w:rsidR="00852027">
                              <w:rPr>
                                <w:rFonts w:ascii="Times New Roman" w:hAnsi="Times New Roman"/>
                                <w:i/>
                                <w:szCs w:val="24"/>
                              </w:rPr>
                              <w:t xml:space="preserve"> lumborum, IPS = Iliopsoas, GM = Gluteus </w:t>
                            </w:r>
                            <w:proofErr w:type="spellStart"/>
                            <w:r w:rsidR="00852027">
                              <w:rPr>
                                <w:rFonts w:ascii="Times New Roman" w:hAnsi="Times New Roman"/>
                                <w:i/>
                                <w:szCs w:val="24"/>
                              </w:rPr>
                              <w:t>medius</w:t>
                            </w:r>
                            <w:proofErr w:type="spellEnd"/>
                            <w:r w:rsidR="00852027">
                              <w:rPr>
                                <w:rFonts w:ascii="Times New Roman" w:hAnsi="Times New Roman"/>
                                <w:i/>
                                <w:szCs w:val="24"/>
                              </w:rPr>
                              <w:t xml:space="preserve">.  </w:t>
                            </w:r>
                            <w:r>
                              <w:rPr>
                                <w:rFonts w:ascii="Times New Roman" w:hAnsi="Times New Roman"/>
                                <w:i/>
                                <w:szCs w:val="24"/>
                              </w:rPr>
                              <w:t>Error bars represent one standard deviation above and below the mean.</w:t>
                            </w:r>
                          </w:p>
                          <w:p w14:paraId="7152E58A" w14:textId="77777777" w:rsidR="00F718D1" w:rsidRDefault="00F718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0;margin-top:240pt;width:468pt;height:66.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NzgJwIAAE0EAAAOAAAAZHJzL2Uyb0RvYy54bWysVNtu2zAMfR+wfxD0vthJkzQx4hRdugwD&#10;ugvQ7gNkWY6FSaImKbGzry8lp2l2exnmB0ESqcPDQ9Krm14rchDOSzAlHY9ySoThUEuzK+nXx+2b&#10;BSU+MFMzBUaU9Cg8vVm/frXqbCEm0IKqhSMIYnzR2ZK2IdgiyzxvhWZ+BFYYNDbgNAt4dLusdqxD&#10;dK2ySZ7Psw5cbR1w4T3e3g1Guk74TSN4+Nw0XgSiSorcQlpdWqu4ZusVK3aO2VbyEw32Dyw0kwaD&#10;nqHuWGBk7+RvUFpyBx6aMOKgM2gayUXKAbMZ579k89AyK1IuKI63Z5n8/4Plnw5fHJF1Sa9QHsM0&#10;1uhR9IG8hZ5Mojyd9QV6PVj0Cz1eY5lTqt7eA//miYFNy8xO3DoHXStYjfTG8WV28XTA8RGk6j5C&#10;jWHYPkAC6huno3aoBkF05HE8lyZS4Xg5W06v5jmaONoW02W+mKcQrHh+bZ0P7wVoEjcldVj6hM4O&#10;9z5ENqx4donBPChZb6VS6eB21UY5cmDYJtv0ndB/clOGdCVdziazQYC/QuTp+xOElgH7XUmNWZyd&#10;WBFle2fq1I2BSTXskbIyJx2jdIOIoa/6VLHxdYwQRa6gPqKyDob+xnnETQvuByUd9nZJ/fc9c4IS&#10;9cFgdZbj6TQOQzpMZ9cTPLhLS3VpYYYjVEkDJcN2E9IAReEM3GIVG5kEfmFy4ow9m3Q/zVccistz&#10;8nr5C6yfAAAA//8DAFBLAwQUAAYACAAAACEA/msrdd4AAAAIAQAADwAAAGRycy9kb3ducmV2Lnht&#10;bEyPwU7DMBBE70j8g7VIXBB1Sqo0DdlUCAkEt1KqcnXjbRIR28F20/D3LCe4zWpGs2/K9WR6MZIP&#10;nbMI81kCgmztdGcbhN37020OIkRlteqdJYRvCrCuLi9KVWh3tm80bmMjuMSGQiG0MQ6FlKFuyagw&#10;cwNZ9o7OGxX59I3UXp253PTyLkkyaVRn+UOrBnpsqf7cngxCvngZP8JrutnX2bFfxZvl+PzlEa+v&#10;pod7EJGm+BeGX3xGh4qZDu5kdRA9Ag+JCIs8YcH2Ks1YHBCyeboEWZXy/4DqBwAA//8DAFBLAQIt&#10;ABQABgAIAAAAIQC2gziS/gAAAOEBAAATAAAAAAAAAAAAAAAAAAAAAABbQ29udGVudF9UeXBlc10u&#10;eG1sUEsBAi0AFAAGAAgAAAAhADj9If/WAAAAlAEAAAsAAAAAAAAAAAAAAAAALwEAAF9yZWxzLy5y&#10;ZWxzUEsBAi0AFAAGAAgAAAAhAErQ3OAnAgAATQQAAA4AAAAAAAAAAAAAAAAALgIAAGRycy9lMm9E&#10;b2MueG1sUEsBAi0AFAAGAAgAAAAhAP5rK3XeAAAACAEAAA8AAAAAAAAAAAAAAAAAgQQAAGRycy9k&#10;b3ducmV2LnhtbFBLBQYAAAAABAAEAPMAAACMBQAAAAA=&#10;">
                <v:textbox>
                  <w:txbxContent>
                    <w:p w14:paraId="30A8A002" w14:textId="77777777" w:rsidR="00F718D1" w:rsidRDefault="00F718D1" w:rsidP="00545FB1">
                      <w:pPr>
                        <w:pStyle w:val="Header"/>
                        <w:tabs>
                          <w:tab w:val="clear" w:pos="4320"/>
                          <w:tab w:val="clear" w:pos="8640"/>
                        </w:tabs>
                        <w:contextualSpacing/>
                        <w:rPr>
                          <w:rFonts w:ascii="Times New Roman" w:hAnsi="Times New Roman"/>
                          <w:i/>
                          <w:szCs w:val="24"/>
                        </w:rPr>
                      </w:pPr>
                      <w:r>
                        <w:rPr>
                          <w:rFonts w:ascii="Times New Roman" w:hAnsi="Times New Roman"/>
                          <w:b/>
                          <w:i/>
                          <w:szCs w:val="24"/>
                        </w:rPr>
                        <w:t>Figure 5</w:t>
                      </w:r>
                      <w:r w:rsidRPr="005A01EE">
                        <w:rPr>
                          <w:rFonts w:ascii="Times New Roman" w:hAnsi="Times New Roman"/>
                          <w:b/>
                          <w:i/>
                          <w:szCs w:val="24"/>
                        </w:rPr>
                        <w:t>:</w:t>
                      </w:r>
                      <w:r>
                        <w:rPr>
                          <w:rFonts w:ascii="Times New Roman" w:hAnsi="Times New Roman"/>
                          <w:i/>
                          <w:szCs w:val="24"/>
                        </w:rPr>
                        <w:t xml:space="preserve">  Baseline </w:t>
                      </w:r>
                      <w:proofErr w:type="spellStart"/>
                      <w:r>
                        <w:rPr>
                          <w:rFonts w:ascii="Times New Roman" w:hAnsi="Times New Roman"/>
                          <w:i/>
                          <w:szCs w:val="24"/>
                        </w:rPr>
                        <w:t>muscle</w:t>
                      </w:r>
                      <w:proofErr w:type="gramStart"/>
                      <w:r>
                        <w:rPr>
                          <w:rFonts w:ascii="Times New Roman" w:hAnsi="Times New Roman"/>
                          <w:i/>
                          <w:szCs w:val="24"/>
                        </w:rPr>
                        <w:t>:vertebral</w:t>
                      </w:r>
                      <w:proofErr w:type="spellEnd"/>
                      <w:proofErr w:type="gramEnd"/>
                      <w:r>
                        <w:rPr>
                          <w:rFonts w:ascii="Times New Roman" w:hAnsi="Times New Roman"/>
                          <w:i/>
                          <w:szCs w:val="24"/>
                        </w:rPr>
                        <w:t xml:space="preserve"> CSA ratio for dogs with LS pain and control dogs  </w:t>
                      </w:r>
                    </w:p>
                    <w:p w14:paraId="500F2D8A" w14:textId="48E9852E" w:rsidR="00F718D1" w:rsidRPr="009205E3" w:rsidRDefault="00F718D1" w:rsidP="00545FB1">
                      <w:pPr>
                        <w:pStyle w:val="Header"/>
                        <w:tabs>
                          <w:tab w:val="clear" w:pos="4320"/>
                          <w:tab w:val="clear" w:pos="8640"/>
                        </w:tabs>
                        <w:contextualSpacing/>
                        <w:rPr>
                          <w:rFonts w:ascii="Times New Roman" w:hAnsi="Times New Roman"/>
                          <w:i/>
                          <w:szCs w:val="24"/>
                        </w:rPr>
                      </w:pPr>
                      <w:r>
                        <w:rPr>
                          <w:rFonts w:ascii="Times New Roman" w:hAnsi="Times New Roman"/>
                          <w:i/>
                          <w:szCs w:val="24"/>
                        </w:rPr>
                        <w:t>*</w:t>
                      </w:r>
                      <w:proofErr w:type="gramStart"/>
                      <w:r>
                        <w:rPr>
                          <w:rFonts w:ascii="Times New Roman" w:hAnsi="Times New Roman"/>
                          <w:i/>
                          <w:szCs w:val="24"/>
                        </w:rPr>
                        <w:t>,◊</w:t>
                      </w:r>
                      <w:proofErr w:type="gramEnd"/>
                      <w:r>
                        <w:rPr>
                          <w:rFonts w:ascii="Times New Roman" w:hAnsi="Times New Roman"/>
                          <w:i/>
                          <w:szCs w:val="24"/>
                        </w:rPr>
                        <w:t xml:space="preserve"> P&lt;0.05,  ¥ P &lt;0.01.  </w:t>
                      </w:r>
                      <w:r w:rsidR="00852027">
                        <w:rPr>
                          <w:rFonts w:ascii="Times New Roman" w:hAnsi="Times New Roman"/>
                          <w:i/>
                          <w:szCs w:val="24"/>
                        </w:rPr>
                        <w:t>MF = Multifidus lumborum</w:t>
                      </w:r>
                      <w:proofErr w:type="gramStart"/>
                      <w:r w:rsidR="00852027">
                        <w:rPr>
                          <w:rFonts w:ascii="Times New Roman" w:hAnsi="Times New Roman"/>
                          <w:i/>
                          <w:szCs w:val="24"/>
                        </w:rPr>
                        <w:t>,  LL</w:t>
                      </w:r>
                      <w:proofErr w:type="gramEnd"/>
                      <w:r w:rsidR="00852027">
                        <w:rPr>
                          <w:rFonts w:ascii="Times New Roman" w:hAnsi="Times New Roman"/>
                          <w:i/>
                          <w:szCs w:val="24"/>
                        </w:rPr>
                        <w:t xml:space="preserve"> = longissimus lumborum, QL = </w:t>
                      </w:r>
                      <w:proofErr w:type="spellStart"/>
                      <w:r w:rsidR="00852027">
                        <w:rPr>
                          <w:rFonts w:ascii="Times New Roman" w:hAnsi="Times New Roman"/>
                          <w:i/>
                          <w:szCs w:val="24"/>
                        </w:rPr>
                        <w:t>Quadratus</w:t>
                      </w:r>
                      <w:proofErr w:type="spellEnd"/>
                      <w:r w:rsidR="00852027">
                        <w:rPr>
                          <w:rFonts w:ascii="Times New Roman" w:hAnsi="Times New Roman"/>
                          <w:i/>
                          <w:szCs w:val="24"/>
                        </w:rPr>
                        <w:t xml:space="preserve"> lumborum, IPS = Iliopsoas, GM = Gluteus </w:t>
                      </w:r>
                      <w:proofErr w:type="spellStart"/>
                      <w:r w:rsidR="00852027">
                        <w:rPr>
                          <w:rFonts w:ascii="Times New Roman" w:hAnsi="Times New Roman"/>
                          <w:i/>
                          <w:szCs w:val="24"/>
                        </w:rPr>
                        <w:t>medius</w:t>
                      </w:r>
                      <w:proofErr w:type="spellEnd"/>
                      <w:r w:rsidR="00852027">
                        <w:rPr>
                          <w:rFonts w:ascii="Times New Roman" w:hAnsi="Times New Roman"/>
                          <w:i/>
                          <w:szCs w:val="24"/>
                        </w:rPr>
                        <w:t xml:space="preserve">.  </w:t>
                      </w:r>
                      <w:r>
                        <w:rPr>
                          <w:rFonts w:ascii="Times New Roman" w:hAnsi="Times New Roman"/>
                          <w:i/>
                          <w:szCs w:val="24"/>
                        </w:rPr>
                        <w:t>Error bars represent one standard deviation above and below the mean.</w:t>
                      </w:r>
                    </w:p>
                    <w:p w14:paraId="7152E58A" w14:textId="77777777" w:rsidR="00F718D1" w:rsidRDefault="00F718D1"/>
                  </w:txbxContent>
                </v:textbox>
              </v:shape>
            </w:pict>
          </mc:Fallback>
        </mc:AlternateContent>
      </w:r>
      <w:r w:rsidR="003042A2" w:rsidRPr="00BE2485">
        <w:rPr>
          <w:rFonts w:asciiTheme="minorHAnsi" w:eastAsiaTheme="minorHAnsi" w:hAnsiTheme="minorHAnsi" w:cstheme="minorBidi"/>
          <w:noProof/>
          <w:sz w:val="22"/>
          <w:szCs w:val="22"/>
        </w:rPr>
        <mc:AlternateContent>
          <mc:Choice Requires="wps">
            <w:drawing>
              <wp:anchor distT="0" distB="0" distL="114300" distR="114300" simplePos="0" relativeHeight="251709440" behindDoc="0" locked="0" layoutInCell="1" allowOverlap="1" wp14:anchorId="7087F85A" wp14:editId="2B4F7667">
                <wp:simplePos x="0" y="0"/>
                <wp:positionH relativeFrom="column">
                  <wp:posOffset>2675799</wp:posOffset>
                </wp:positionH>
                <wp:positionV relativeFrom="paragraph">
                  <wp:posOffset>1569720</wp:posOffset>
                </wp:positionV>
                <wp:extent cx="282575" cy="287020"/>
                <wp:effectExtent l="0" t="0" r="0" b="0"/>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87020"/>
                        </a:xfrm>
                        <a:prstGeom prst="rect">
                          <a:avLst/>
                        </a:prstGeom>
                        <a:noFill/>
                        <a:ln w="9525">
                          <a:noFill/>
                          <a:miter lim="800000"/>
                          <a:headEnd/>
                          <a:tailEnd/>
                        </a:ln>
                      </wps:spPr>
                      <wps:txbx>
                        <w:txbxContent>
                          <w:p w14:paraId="7D8D40C8" w14:textId="77777777" w:rsidR="00F718D1" w:rsidRPr="003042A2" w:rsidRDefault="00F718D1" w:rsidP="00BE2485">
                            <w:pPr>
                              <w:pStyle w:val="NormalWeb"/>
                              <w:spacing w:before="0" w:beforeAutospacing="0" w:after="0" w:afterAutospacing="0"/>
                              <w:rPr>
                                <w:sz w:val="28"/>
                              </w:rPr>
                            </w:pPr>
                            <w:r w:rsidRPr="003042A2">
                              <w:rPr>
                                <w:szCs w:val="22"/>
                              </w:rPr>
                              <w:t>¥</w:t>
                            </w:r>
                          </w:p>
                        </w:txbxContent>
                      </wps:txbx>
                      <wps:bodyPr rot="0" vert="horz" wrap="square" lIns="91440" tIns="45720" rIns="91440" bIns="45720" anchor="t" anchorCtr="0">
                        <a:noAutofit/>
                      </wps:bodyPr>
                    </wps:wsp>
                  </a:graphicData>
                </a:graphic>
              </wp:anchor>
            </w:drawing>
          </mc:Choice>
          <mc:Fallback>
            <w:pict>
              <v:shape id="Text Box 288" o:spid="_x0000_s1043" type="#_x0000_t202" style="position:absolute;margin-left:210.7pt;margin-top:123.6pt;width:22.25pt;height:22.6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71SDwIAAP0DAAAOAAAAZHJzL2Uyb0RvYy54bWysU9uO2yAQfa/Uf0C8N3aspMlacVbb3W5V&#10;aXuRdvsBE4xjVGAokNjbr++As2nUvlXlAQHDHOacOWyuR6PZUfqg0DZ8Pis5k1Zgq+y+4d+e7t+s&#10;OQsRbAsarWz4swz8evv61WZwtaywR91KzwjEhnpwDe9jdHVRBNFLA2GGTloKdugNRNr6fdF6GAjd&#10;6KIqy7fFgL51HoUMgU7vpiDfZvyukyJ+6bogI9MNp9pinn2ed2kuthuo9x5cr8SpDPiHKgwoS4+e&#10;oe4gAjt49ReUUcJjwC7OBJoCu04JmTkQm3n5B5vHHpzMXEic4M4yhf8HKz4fv3qm2oZXa2qVBUNN&#10;epJjZO9wZOmMFBpcqOnio6OrcaQAdTqzDe4BxffALN72YPfyxnscegktVThPmcVF6oQTEshu+IQt&#10;PQSHiBlo7LxJ8pEgjNCpU8/n7qRiBB1W62q5WnImKFStV2WVu1dA/ZLsfIgfJBqWFg331PwMDseH&#10;EFMxUL9cSW9ZvFdaZwNoy4aGXy2rZU64iBgVyZ9amYavyzQmxySO722bkyMoPa3pAW1PpBPPiXEc&#10;d2NWeH4Wc4ftM8ngcfIj/R9a9Oh/cjaQFxsefhzAS870R0tSXs0Xi2TevFksV8Sc+cvI7jICVhBU&#10;wyNn0/I2ZsNPnG9I8k5lOVJvpkpONZPHskqn/5BMfLnPt37/2u0vAAAA//8DAFBLAwQUAAYACAAA&#10;ACEAFrP7Dt4AAAALAQAADwAAAGRycy9kb3ducmV2LnhtbEyPwU7DMAyG70i8Q2QkbixZlA1amk4I&#10;xBXEgEm7Za3XVjRO1WRreXvMCY62P/3+/mIz+16ccYxdIAvLhQKBVIW6o8bCx/vzzR2ImBzVrg+E&#10;Fr4xwqa8vChcXoeJ3vC8TY3gEIq5s9CmNORSxqpF7+IiDEh8O4bRu8Tj2Mh6dBOH+15qpdbSu474&#10;Q+sGfGyx+tqevIXPl+N+Z9Rr8+RXwxRmJcln0trrq/nhHkTCOf3B8KvP6lCy0yGcqI6it2D00jBq&#10;QZtbDYIJs15lIA68ybQBWRbyf4fyBwAA//8DAFBLAQItABQABgAIAAAAIQC2gziS/gAAAOEBAAAT&#10;AAAAAAAAAAAAAAAAAAAAAABbQ29udGVudF9UeXBlc10ueG1sUEsBAi0AFAAGAAgAAAAhADj9If/W&#10;AAAAlAEAAAsAAAAAAAAAAAAAAAAALwEAAF9yZWxzLy5yZWxzUEsBAi0AFAAGAAgAAAAhAJGjvVIP&#10;AgAA/QMAAA4AAAAAAAAAAAAAAAAALgIAAGRycy9lMm9Eb2MueG1sUEsBAi0AFAAGAAgAAAAhABaz&#10;+w7eAAAACwEAAA8AAAAAAAAAAAAAAAAAaQQAAGRycy9kb3ducmV2LnhtbFBLBQYAAAAABAAEAPMA&#10;AAB0BQAAAAA=&#10;" filled="f" stroked="f">
                <v:textbox>
                  <w:txbxContent>
                    <w:p w14:paraId="7D8D40C8" w14:textId="77777777" w:rsidR="00F718D1" w:rsidRPr="003042A2" w:rsidRDefault="00F718D1" w:rsidP="00BE2485">
                      <w:pPr>
                        <w:pStyle w:val="NormalWeb"/>
                        <w:spacing w:before="0" w:beforeAutospacing="0" w:after="0" w:afterAutospacing="0"/>
                        <w:rPr>
                          <w:sz w:val="28"/>
                        </w:rPr>
                      </w:pPr>
                      <w:r w:rsidRPr="003042A2">
                        <w:rPr>
                          <w:szCs w:val="22"/>
                        </w:rPr>
                        <w:t>¥</w:t>
                      </w:r>
                    </w:p>
                  </w:txbxContent>
                </v:textbox>
              </v:shape>
            </w:pict>
          </mc:Fallback>
        </mc:AlternateContent>
      </w:r>
      <w:r w:rsidR="003042A2" w:rsidRPr="00BE2485">
        <w:rPr>
          <w:rFonts w:ascii="Times New Roman" w:hAnsi="Times New Roman"/>
          <w:b/>
          <w:noProof/>
          <w:szCs w:val="24"/>
        </w:rPr>
        <mc:AlternateContent>
          <mc:Choice Requires="wps">
            <w:drawing>
              <wp:anchor distT="0" distB="0" distL="114300" distR="114300" simplePos="0" relativeHeight="251707392" behindDoc="0" locked="0" layoutInCell="1" allowOverlap="1" wp14:anchorId="227E21DD" wp14:editId="5BE5E9F5">
                <wp:simplePos x="0" y="0"/>
                <wp:positionH relativeFrom="column">
                  <wp:posOffset>977991</wp:posOffset>
                </wp:positionH>
                <wp:positionV relativeFrom="paragraph">
                  <wp:posOffset>1867535</wp:posOffset>
                </wp:positionV>
                <wp:extent cx="282575" cy="140398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1403985"/>
                        </a:xfrm>
                        <a:prstGeom prst="rect">
                          <a:avLst/>
                        </a:prstGeom>
                        <a:noFill/>
                        <a:ln w="9525">
                          <a:noFill/>
                          <a:miter lim="800000"/>
                          <a:headEnd/>
                          <a:tailEnd/>
                        </a:ln>
                      </wps:spPr>
                      <wps:txbx>
                        <w:txbxContent>
                          <w:p w14:paraId="73BBE488" w14:textId="77777777" w:rsidR="00F718D1" w:rsidRPr="00BE2485" w:rsidRDefault="00F718D1">
                            <w:pPr>
                              <w:rPr>
                                <w:rFonts w:ascii="Times New Roman" w:hAnsi="Times New Roman" w:cs="Times New Roman"/>
                                <w:sz w:val="24"/>
                              </w:rPr>
                            </w:pPr>
                            <w:r w:rsidRPr="00BE2485">
                              <w:rPr>
                                <w:rFonts w:ascii="Times New Roman" w:hAnsi="Times New Roman" w:cs="Times New Roman"/>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margin-left:77pt;margin-top:147.05pt;width:22.25pt;height:110.55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HHHEQIAAPsDAAAOAAAAZHJzL2Uyb0RvYy54bWysU9uO2yAQfa/Uf0C8N75s3E2sOKvtblNV&#10;2l6k3X4AwThGBYYCiZ1+fQecpFH7VpUHxDDMmTlnhtXdqBU5COclmIYWs5wSYTi00uwa+u1l82ZB&#10;iQ/MtEyBEQ09Ck/v1q9frQZbixJ6UK1wBEGMrwfb0D4EW2eZ573QzM/ACoPODpxmAU23y1rHBkTX&#10;Kivz/G02gGutAy68x9vHyUnXCb/rBA9fus6LQFRDsbaQdpf2bdyz9YrVO8dsL/mpDPYPVWgmDSa9&#10;QD2ywMjeyb+gtOQOPHRhxkFn0HWSi8QB2RT5H2yee2ZF4oLieHuRyf8/WP758NUR2Tb0pqDEMI09&#10;ehFjIO9gJGWUZ7C+xlfPFt+FEa+xzYmqt0/Av3ti4KFnZifunYOhF6zF8ooYmV2FTjg+gmyHT9Bi&#10;GrYPkIDGzumoHapBEB3bdLy0JpbC8bJclNVtRQlHVzHPb5aLKqVg9TnaOh8+CNAkHhrqsPUJnR2e&#10;fIjVsPr8JCYzsJFKpfYrQ4aGLquySgFXHi0DTqeSuqGLPK5pXiLJ96ZNwYFJNZ0xgTIn1pHoRDmM&#10;2zHpWyzPam6hPaIODqZpxN+Dhx7cT0oGnMSG+h975gQl6qNBLZfFfB5HNxnz6rZEw117ttceZjhC&#10;NTRQMh0fQhr3yNnbe9R8I5McsTlTJaeaccKSSqffEEf42k6vfv/Z9S8AAAD//wMAUEsDBBQABgAI&#10;AAAAIQDe4Y8G3wAAAAsBAAAPAAAAZHJzL2Rvd25yZXYueG1sTI/BTsMwEETvSPyDtUjcqJOogTaN&#10;U1WoLUdKiTi78TaJiNeW7abh73FPcBzNaOZNuZ70wEZ0vjckIJ0lwJAao3pqBdSfu6cFMB8kKTkY&#10;QgE/6GFd3d+VslDmSh84HkPLYgn5QgroQrAF577pUEs/MxYpemfjtAxRupYrJ6+xXA88S5JnrmVP&#10;caGTFl87bL6PFy3ABrt/eXPvh812Nyb1177O+nYrxOPDtFkBCziFvzDc8CM6VJHpZC6kPBuizufx&#10;SxCQLecpsFtiuciBnQTkaZ4Br0r+/0P1CwAA//8DAFBLAQItABQABgAIAAAAIQC2gziS/gAAAOEB&#10;AAATAAAAAAAAAAAAAAAAAAAAAABbQ29udGVudF9UeXBlc10ueG1sUEsBAi0AFAAGAAgAAAAhADj9&#10;If/WAAAAlAEAAAsAAAAAAAAAAAAAAAAALwEAAF9yZWxzLy5yZWxzUEsBAi0AFAAGAAgAAAAhAPrE&#10;cccRAgAA+wMAAA4AAAAAAAAAAAAAAAAALgIAAGRycy9lMm9Eb2MueG1sUEsBAi0AFAAGAAgAAAAh&#10;AN7hjwbfAAAACwEAAA8AAAAAAAAAAAAAAAAAawQAAGRycy9kb3ducmV2LnhtbFBLBQYAAAAABAAE&#10;APMAAAB3BQAAAAA=&#10;" filled="f" stroked="f">
                <v:textbox style="mso-fit-shape-to-text:t">
                  <w:txbxContent>
                    <w:p w14:paraId="73BBE488" w14:textId="77777777" w:rsidR="00F718D1" w:rsidRPr="00BE2485" w:rsidRDefault="00F718D1">
                      <w:pPr>
                        <w:rPr>
                          <w:rFonts w:ascii="Times New Roman" w:hAnsi="Times New Roman" w:cs="Times New Roman"/>
                          <w:sz w:val="24"/>
                        </w:rPr>
                      </w:pPr>
                      <w:r w:rsidRPr="00BE2485">
                        <w:rPr>
                          <w:rFonts w:ascii="Times New Roman" w:hAnsi="Times New Roman" w:cs="Times New Roman"/>
                          <w:sz w:val="24"/>
                        </w:rPr>
                        <w:t>*</w:t>
                      </w:r>
                    </w:p>
                  </w:txbxContent>
                </v:textbox>
              </v:shape>
            </w:pict>
          </mc:Fallback>
        </mc:AlternateContent>
      </w:r>
      <w:r w:rsidR="00545FB1">
        <w:rPr>
          <w:noProof/>
        </w:rPr>
        <w:drawing>
          <wp:inline distT="0" distB="0" distL="0" distR="0" wp14:anchorId="1E4D5192" wp14:editId="173F014B">
            <wp:extent cx="5943328" cy="2928257"/>
            <wp:effectExtent l="0" t="0" r="19685" b="2476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D9E4419" w14:textId="77777777" w:rsidR="00545FB1" w:rsidRDefault="00545FB1" w:rsidP="00545FB1">
      <w:pPr>
        <w:pStyle w:val="Header"/>
        <w:tabs>
          <w:tab w:val="clear" w:pos="4320"/>
          <w:tab w:val="clear" w:pos="8640"/>
        </w:tabs>
        <w:spacing w:line="480" w:lineRule="auto"/>
        <w:contextualSpacing/>
        <w:jc w:val="center"/>
        <w:rPr>
          <w:rFonts w:ascii="Times New Roman" w:hAnsi="Times New Roman"/>
          <w:b/>
          <w:szCs w:val="24"/>
        </w:rPr>
      </w:pPr>
    </w:p>
    <w:p w14:paraId="5BA73F22" w14:textId="77777777" w:rsidR="007C2AB7" w:rsidRPr="000A752C" w:rsidRDefault="007C2AB7" w:rsidP="000404E0">
      <w:pPr>
        <w:pStyle w:val="Header"/>
        <w:tabs>
          <w:tab w:val="clear" w:pos="4320"/>
          <w:tab w:val="clear" w:pos="8640"/>
        </w:tabs>
        <w:spacing w:line="480" w:lineRule="auto"/>
        <w:contextualSpacing/>
        <w:rPr>
          <w:rFonts w:ascii="Times New Roman" w:hAnsi="Times New Roman"/>
          <w:b/>
          <w:szCs w:val="24"/>
        </w:rPr>
      </w:pPr>
    </w:p>
    <w:p w14:paraId="3A2DE334" w14:textId="77777777" w:rsidR="00BE2485" w:rsidRDefault="00BE2485" w:rsidP="000404E0">
      <w:pPr>
        <w:pStyle w:val="Header"/>
        <w:tabs>
          <w:tab w:val="clear" w:pos="4320"/>
          <w:tab w:val="clear" w:pos="8640"/>
        </w:tabs>
        <w:spacing w:line="480" w:lineRule="auto"/>
        <w:contextualSpacing/>
        <w:rPr>
          <w:rFonts w:ascii="Times New Roman" w:hAnsi="Times New Roman"/>
          <w:b/>
          <w:szCs w:val="24"/>
        </w:rPr>
      </w:pPr>
    </w:p>
    <w:p w14:paraId="433FDD12" w14:textId="77777777" w:rsidR="00410182" w:rsidRDefault="00410182" w:rsidP="000404E0">
      <w:pPr>
        <w:pStyle w:val="Header"/>
        <w:tabs>
          <w:tab w:val="clear" w:pos="4320"/>
          <w:tab w:val="clear" w:pos="8640"/>
        </w:tabs>
        <w:spacing w:line="480" w:lineRule="auto"/>
        <w:contextualSpacing/>
        <w:rPr>
          <w:rFonts w:ascii="Times New Roman" w:hAnsi="Times New Roman"/>
          <w:b/>
          <w:szCs w:val="24"/>
        </w:rPr>
      </w:pPr>
    </w:p>
    <w:p w14:paraId="0410DDED" w14:textId="77777777" w:rsidR="00410182" w:rsidRDefault="00410182" w:rsidP="000404E0">
      <w:pPr>
        <w:pStyle w:val="Header"/>
        <w:tabs>
          <w:tab w:val="clear" w:pos="4320"/>
          <w:tab w:val="clear" w:pos="8640"/>
        </w:tabs>
        <w:spacing w:line="480" w:lineRule="auto"/>
        <w:contextualSpacing/>
        <w:rPr>
          <w:rFonts w:ascii="Times New Roman" w:hAnsi="Times New Roman"/>
          <w:b/>
          <w:szCs w:val="24"/>
        </w:rPr>
      </w:pPr>
    </w:p>
    <w:p w14:paraId="1A238695" w14:textId="77777777" w:rsidR="00852027" w:rsidRDefault="00852027" w:rsidP="000404E0">
      <w:pPr>
        <w:pStyle w:val="Header"/>
        <w:tabs>
          <w:tab w:val="clear" w:pos="4320"/>
          <w:tab w:val="clear" w:pos="8640"/>
        </w:tabs>
        <w:spacing w:line="480" w:lineRule="auto"/>
        <w:contextualSpacing/>
        <w:rPr>
          <w:rFonts w:ascii="Times New Roman" w:hAnsi="Times New Roman"/>
          <w:b/>
          <w:szCs w:val="24"/>
        </w:rPr>
      </w:pPr>
    </w:p>
    <w:p w14:paraId="5FEED2AD" w14:textId="77777777" w:rsidR="00852027" w:rsidRDefault="00852027" w:rsidP="000404E0">
      <w:pPr>
        <w:pStyle w:val="Header"/>
        <w:tabs>
          <w:tab w:val="clear" w:pos="4320"/>
          <w:tab w:val="clear" w:pos="8640"/>
        </w:tabs>
        <w:spacing w:line="480" w:lineRule="auto"/>
        <w:contextualSpacing/>
        <w:rPr>
          <w:rFonts w:ascii="Times New Roman" w:hAnsi="Times New Roman"/>
          <w:b/>
          <w:szCs w:val="24"/>
        </w:rPr>
      </w:pPr>
    </w:p>
    <w:p w14:paraId="0D72124B" w14:textId="77777777" w:rsidR="000404E0" w:rsidRDefault="00C80411" w:rsidP="000404E0">
      <w:pPr>
        <w:pStyle w:val="Header"/>
        <w:tabs>
          <w:tab w:val="clear" w:pos="4320"/>
          <w:tab w:val="clear" w:pos="8640"/>
        </w:tabs>
        <w:spacing w:line="480" w:lineRule="auto"/>
        <w:contextualSpacing/>
        <w:rPr>
          <w:rFonts w:ascii="Times New Roman" w:hAnsi="Times New Roman"/>
          <w:b/>
          <w:szCs w:val="24"/>
        </w:rPr>
      </w:pPr>
      <w:r>
        <w:rPr>
          <w:rFonts w:ascii="Times New Roman" w:hAnsi="Times New Roman"/>
          <w:b/>
          <w:szCs w:val="24"/>
        </w:rPr>
        <w:lastRenderedPageBreak/>
        <w:t>E</w:t>
      </w:r>
      <w:r w:rsidR="000404E0">
        <w:rPr>
          <w:rFonts w:ascii="Times New Roman" w:hAnsi="Times New Roman"/>
          <w:b/>
          <w:szCs w:val="24"/>
        </w:rPr>
        <w:t>xercise Protocol</w:t>
      </w:r>
    </w:p>
    <w:p w14:paraId="6C3476E6" w14:textId="77777777" w:rsidR="006071B7" w:rsidRPr="000404E0" w:rsidRDefault="006071B7" w:rsidP="000404E0">
      <w:pPr>
        <w:pStyle w:val="Header"/>
        <w:tabs>
          <w:tab w:val="clear" w:pos="4320"/>
          <w:tab w:val="clear" w:pos="8640"/>
        </w:tabs>
        <w:spacing w:line="480" w:lineRule="auto"/>
        <w:contextualSpacing/>
        <w:rPr>
          <w:rFonts w:ascii="Times New Roman" w:hAnsi="Times New Roman"/>
          <w:b/>
          <w:szCs w:val="24"/>
        </w:rPr>
      </w:pPr>
    </w:p>
    <w:p w14:paraId="33C2437A" w14:textId="350247F7" w:rsidR="003042A2" w:rsidRDefault="00EF5037" w:rsidP="00E248B9">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 xml:space="preserve">The four dogs with lumbosacral pain that received core conditioning were able to perform </w:t>
      </w:r>
      <w:r w:rsidR="00852027">
        <w:rPr>
          <w:rFonts w:ascii="Times New Roman" w:hAnsi="Times New Roman"/>
          <w:szCs w:val="24"/>
        </w:rPr>
        <w:t xml:space="preserve">all </w:t>
      </w:r>
      <w:r>
        <w:rPr>
          <w:rFonts w:ascii="Times New Roman" w:hAnsi="Times New Roman"/>
          <w:szCs w:val="24"/>
        </w:rPr>
        <w:t xml:space="preserve">exercises </w:t>
      </w:r>
      <w:r w:rsidR="00852027">
        <w:rPr>
          <w:rFonts w:ascii="Times New Roman" w:hAnsi="Times New Roman"/>
          <w:szCs w:val="24"/>
        </w:rPr>
        <w:t>and complete</w:t>
      </w:r>
      <w:r>
        <w:rPr>
          <w:rFonts w:ascii="Times New Roman" w:hAnsi="Times New Roman"/>
          <w:szCs w:val="24"/>
        </w:rPr>
        <w:t xml:space="preserve"> the 8-week program.  </w:t>
      </w:r>
      <w:r w:rsidR="00590295">
        <w:rPr>
          <w:rFonts w:ascii="Times New Roman" w:hAnsi="Times New Roman"/>
          <w:szCs w:val="24"/>
        </w:rPr>
        <w:t xml:space="preserve">Based on detailed subjective observations made </w:t>
      </w:r>
    </w:p>
    <w:p w14:paraId="4B1AB196" w14:textId="77777777" w:rsidR="00410182" w:rsidRDefault="00410182" w:rsidP="00E248B9">
      <w:pPr>
        <w:pStyle w:val="Header"/>
        <w:tabs>
          <w:tab w:val="clear" w:pos="4320"/>
          <w:tab w:val="clear" w:pos="8640"/>
        </w:tabs>
        <w:spacing w:line="480" w:lineRule="auto"/>
        <w:contextualSpacing/>
        <w:jc w:val="both"/>
        <w:rPr>
          <w:rFonts w:ascii="Times New Roman" w:hAnsi="Times New Roman"/>
          <w:szCs w:val="24"/>
        </w:rPr>
      </w:pPr>
    </w:p>
    <w:p w14:paraId="3EA364C7" w14:textId="77777777" w:rsidR="003042A2" w:rsidRDefault="003042A2" w:rsidP="000404E0">
      <w:pPr>
        <w:pStyle w:val="Header"/>
        <w:tabs>
          <w:tab w:val="clear" w:pos="4320"/>
          <w:tab w:val="clear" w:pos="8640"/>
        </w:tabs>
        <w:spacing w:line="480" w:lineRule="auto"/>
        <w:contextualSpacing/>
        <w:rPr>
          <w:rFonts w:ascii="Times New Roman" w:hAnsi="Times New Roman"/>
          <w:szCs w:val="24"/>
        </w:rPr>
      </w:pPr>
      <w:r w:rsidRPr="00545FB1">
        <w:rPr>
          <w:rFonts w:ascii="Times New Roman" w:hAnsi="Times New Roman"/>
          <w:b/>
          <w:noProof/>
          <w:szCs w:val="24"/>
        </w:rPr>
        <mc:AlternateContent>
          <mc:Choice Requires="wps">
            <w:drawing>
              <wp:anchor distT="0" distB="0" distL="114300" distR="114300" simplePos="0" relativeHeight="251711488" behindDoc="0" locked="0" layoutInCell="1" allowOverlap="1" wp14:anchorId="67215703" wp14:editId="0513F3D9">
                <wp:simplePos x="0" y="0"/>
                <wp:positionH relativeFrom="column">
                  <wp:posOffset>0</wp:posOffset>
                </wp:positionH>
                <wp:positionV relativeFrom="paragraph">
                  <wp:posOffset>2808514</wp:posOffset>
                </wp:positionV>
                <wp:extent cx="5921375" cy="827315"/>
                <wp:effectExtent l="0" t="0" r="22225" b="1143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1375" cy="827315"/>
                        </a:xfrm>
                        <a:prstGeom prst="rect">
                          <a:avLst/>
                        </a:prstGeom>
                        <a:solidFill>
                          <a:srgbClr val="FFFFFF"/>
                        </a:solidFill>
                        <a:ln w="9525">
                          <a:solidFill>
                            <a:srgbClr val="000000"/>
                          </a:solidFill>
                          <a:miter lim="800000"/>
                          <a:headEnd/>
                          <a:tailEnd/>
                        </a:ln>
                      </wps:spPr>
                      <wps:txbx>
                        <w:txbxContent>
                          <w:p w14:paraId="1831C549" w14:textId="77777777" w:rsidR="00F718D1" w:rsidRPr="009205E3" w:rsidRDefault="00F718D1" w:rsidP="003042A2">
                            <w:pPr>
                              <w:pStyle w:val="Header"/>
                              <w:tabs>
                                <w:tab w:val="clear" w:pos="4320"/>
                                <w:tab w:val="clear" w:pos="8640"/>
                              </w:tabs>
                              <w:contextualSpacing/>
                              <w:rPr>
                                <w:rFonts w:ascii="Times New Roman" w:hAnsi="Times New Roman"/>
                                <w:i/>
                                <w:szCs w:val="24"/>
                              </w:rPr>
                            </w:pPr>
                            <w:r>
                              <w:rPr>
                                <w:rFonts w:ascii="Times New Roman" w:hAnsi="Times New Roman"/>
                                <w:b/>
                                <w:i/>
                                <w:szCs w:val="24"/>
                              </w:rPr>
                              <w:t>Figure 6</w:t>
                            </w:r>
                            <w:r w:rsidRPr="005A01EE">
                              <w:rPr>
                                <w:rFonts w:ascii="Times New Roman" w:hAnsi="Times New Roman"/>
                                <w:b/>
                                <w:i/>
                                <w:szCs w:val="24"/>
                              </w:rPr>
                              <w:t>:</w:t>
                            </w:r>
                            <w:r>
                              <w:rPr>
                                <w:rFonts w:ascii="Times New Roman" w:hAnsi="Times New Roman"/>
                                <w:i/>
                                <w:szCs w:val="24"/>
                              </w:rPr>
                              <w:t xml:space="preserve">  Baseline muscle ASI for dogs with LS pain and control dogs.  An ASI value of zero indicates perfect symmetry; 100 would indicate that muscle on one side would have twice the CSA of the muscle on the opposite side.  *</w:t>
                            </w:r>
                            <w:proofErr w:type="gramStart"/>
                            <w:r>
                              <w:rPr>
                                <w:rFonts w:ascii="Times New Roman" w:hAnsi="Times New Roman"/>
                                <w:i/>
                                <w:szCs w:val="24"/>
                              </w:rPr>
                              <w:t>,◊</w:t>
                            </w:r>
                            <w:proofErr w:type="gramEnd"/>
                            <w:r>
                              <w:rPr>
                                <w:rFonts w:ascii="Times New Roman" w:hAnsi="Times New Roman"/>
                                <w:i/>
                                <w:szCs w:val="24"/>
                              </w:rPr>
                              <w:t xml:space="preserve"> P&lt;0.05.  Error bars represent one standard deviation above and below the mean.</w:t>
                            </w:r>
                          </w:p>
                          <w:p w14:paraId="486A5032" w14:textId="77777777" w:rsidR="00F718D1" w:rsidRDefault="00F718D1" w:rsidP="003042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0;margin-top:221.15pt;width:466.25pt;height:65.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QRJgIAAE0EAAAOAAAAZHJzL2Uyb0RvYy54bWysVNuO2yAQfa/Uf0C8N469SbOx4qy22aaq&#10;tL1Iu/0AjHGMCgwFEjv9+g44m01vL1X9gIAZzpw5M+PVzaAVOQjnJZiK5pMpJcJwaKTZVfTL4/bV&#10;NSU+MNMwBUZU9Cg8vVm/fLHqbSkK6EA1whEEMb7sbUW7EGyZZZ53QjM/ASsMGltwmgU8ul3WONYj&#10;ulZZMZ2+znpwjXXAhfd4ezca6Trht63g4VPbehGIqihyC2l1aa3jmq1XrNw5ZjvJTzTYP7DQTBoM&#10;eoa6Y4GRvZO/QWnJHXhow4SDzqBtJRcpB8wmn/6SzUPHrEi5oDjenmXy/w+Wfzx8dkQ2WLslJYZp&#10;rNGjGAJ5AwMpojy99SV6PVj0CwNeo2tK1dt74F89MbDpmNmJW+eg7wRrkF4eX2YXT0ccH0Hq/gM0&#10;GIbtAySgoXU6aodqEETHMh3PpYlUOF7Ol0V+tZhTwtF2XSyu8nkKwcqn19b58E6AJnFTUYelT+js&#10;cO9DZMPKJ5cYzIOSzVYqlQ5uV2+UIweGbbJN3wn9JzdlSF/R5byYjwL8FWKavj9BaBmw35XUmMXZ&#10;iZVRtremSd0YmFTjHikrc9IxSjeKGIZ6SBUrUvtGkWtojqisg7G/cR5x04H7TkmPvV1R/23PnKBE&#10;vTdYnWU+m8VhSIfZfIFAxF1a6ksLMxyhKhooGbebkAYoCmfgFqvYyiTwM5MTZ+zZpPtpvuJQXJ6T&#10;1/NfYP0DAAD//wMAUEsDBBQABgAIAAAAIQBVrmg64AAAAAgBAAAPAAAAZHJzL2Rvd25yZXYueG1s&#10;TI/BTsMwEETvSPyDtUhcUOuQpGkb4lQICURv0CK4uvE2ibDXwXbT8PeYExxHM5p5U20mo9mIzveW&#10;BNzOE2BIjVU9tQLe9o+zFTAfJCmpLaGAb/SwqS8vKlkqe6ZXHHehZbGEfCkFdCEMJee+6dBIP7cD&#10;UvSO1hkZonQtV06eY7nRPE2SghvZU1zo5IAPHTafu5MRsMqfxw+/zV7em+Ko1+FmOT59OSGur6b7&#10;O2ABp/AXhl/8iA51ZDrYEynPtIB4JAjI8zQDFu11li6AHQQslmkBvK74/wP1DwAAAP//AwBQSwEC&#10;LQAUAAYACAAAACEAtoM4kv4AAADhAQAAEwAAAAAAAAAAAAAAAAAAAAAAW0NvbnRlbnRfVHlwZXNd&#10;LnhtbFBLAQItABQABgAIAAAAIQA4/SH/1gAAAJQBAAALAAAAAAAAAAAAAAAAAC8BAABfcmVscy8u&#10;cmVsc1BLAQItABQABgAIAAAAIQAs+PQRJgIAAE0EAAAOAAAAAAAAAAAAAAAAAC4CAABkcnMvZTJv&#10;RG9jLnhtbFBLAQItABQABgAIAAAAIQBVrmg64AAAAAgBAAAPAAAAAAAAAAAAAAAAAIAEAABkcnMv&#10;ZG93bnJldi54bWxQSwUGAAAAAAQABADzAAAAjQUAAAAA&#10;">
                <v:textbox>
                  <w:txbxContent>
                    <w:p w14:paraId="1831C549" w14:textId="77777777" w:rsidR="00F718D1" w:rsidRPr="009205E3" w:rsidRDefault="00F718D1" w:rsidP="003042A2">
                      <w:pPr>
                        <w:pStyle w:val="Header"/>
                        <w:tabs>
                          <w:tab w:val="clear" w:pos="4320"/>
                          <w:tab w:val="clear" w:pos="8640"/>
                        </w:tabs>
                        <w:contextualSpacing/>
                        <w:rPr>
                          <w:rFonts w:ascii="Times New Roman" w:hAnsi="Times New Roman"/>
                          <w:i/>
                          <w:szCs w:val="24"/>
                        </w:rPr>
                      </w:pPr>
                      <w:r>
                        <w:rPr>
                          <w:rFonts w:ascii="Times New Roman" w:hAnsi="Times New Roman"/>
                          <w:b/>
                          <w:i/>
                          <w:szCs w:val="24"/>
                        </w:rPr>
                        <w:t>Figure 6</w:t>
                      </w:r>
                      <w:r w:rsidRPr="005A01EE">
                        <w:rPr>
                          <w:rFonts w:ascii="Times New Roman" w:hAnsi="Times New Roman"/>
                          <w:b/>
                          <w:i/>
                          <w:szCs w:val="24"/>
                        </w:rPr>
                        <w:t>:</w:t>
                      </w:r>
                      <w:r>
                        <w:rPr>
                          <w:rFonts w:ascii="Times New Roman" w:hAnsi="Times New Roman"/>
                          <w:i/>
                          <w:szCs w:val="24"/>
                        </w:rPr>
                        <w:t xml:space="preserve">  Baseline muscle ASI for dogs with LS pain and control dogs.  An ASI value of zero indicates perfect symmetry; 100 would indicate that muscle on one side would have twice the CSA of the muscle on the opposite side.  *</w:t>
                      </w:r>
                      <w:proofErr w:type="gramStart"/>
                      <w:r>
                        <w:rPr>
                          <w:rFonts w:ascii="Times New Roman" w:hAnsi="Times New Roman"/>
                          <w:i/>
                          <w:szCs w:val="24"/>
                        </w:rPr>
                        <w:t>,◊</w:t>
                      </w:r>
                      <w:proofErr w:type="gramEnd"/>
                      <w:r>
                        <w:rPr>
                          <w:rFonts w:ascii="Times New Roman" w:hAnsi="Times New Roman"/>
                          <w:i/>
                          <w:szCs w:val="24"/>
                        </w:rPr>
                        <w:t xml:space="preserve"> P&lt;0.05.  Error bars represent one standard deviation above and below the mean.</w:t>
                      </w:r>
                    </w:p>
                    <w:p w14:paraId="486A5032" w14:textId="77777777" w:rsidR="00F718D1" w:rsidRDefault="00F718D1" w:rsidP="003042A2"/>
                  </w:txbxContent>
                </v:textbox>
              </v:shape>
            </w:pict>
          </mc:Fallback>
        </mc:AlternateContent>
      </w:r>
      <w:r>
        <w:rPr>
          <w:noProof/>
        </w:rPr>
        <w:drawing>
          <wp:inline distT="0" distB="0" distL="0" distR="0" wp14:anchorId="697E7291" wp14:editId="32FE215C">
            <wp:extent cx="5921375" cy="2743200"/>
            <wp:effectExtent l="0" t="0" r="22225"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D5E0EBF" w14:textId="77777777" w:rsidR="003042A2" w:rsidRDefault="003042A2" w:rsidP="000404E0">
      <w:pPr>
        <w:pStyle w:val="Header"/>
        <w:tabs>
          <w:tab w:val="clear" w:pos="4320"/>
          <w:tab w:val="clear" w:pos="8640"/>
        </w:tabs>
        <w:spacing w:line="480" w:lineRule="auto"/>
        <w:contextualSpacing/>
        <w:rPr>
          <w:rFonts w:ascii="Times New Roman" w:hAnsi="Times New Roman"/>
          <w:szCs w:val="24"/>
        </w:rPr>
      </w:pPr>
    </w:p>
    <w:p w14:paraId="3C6870CE" w14:textId="77777777" w:rsidR="003042A2" w:rsidRDefault="003042A2" w:rsidP="000404E0">
      <w:pPr>
        <w:pStyle w:val="Header"/>
        <w:tabs>
          <w:tab w:val="clear" w:pos="4320"/>
          <w:tab w:val="clear" w:pos="8640"/>
        </w:tabs>
        <w:spacing w:line="480" w:lineRule="auto"/>
        <w:contextualSpacing/>
        <w:rPr>
          <w:rFonts w:ascii="Times New Roman" w:hAnsi="Times New Roman"/>
          <w:szCs w:val="24"/>
        </w:rPr>
      </w:pPr>
    </w:p>
    <w:p w14:paraId="5A1BA8E6" w14:textId="77777777" w:rsidR="00410182" w:rsidRDefault="00410182" w:rsidP="000404E0">
      <w:pPr>
        <w:pStyle w:val="Header"/>
        <w:tabs>
          <w:tab w:val="clear" w:pos="4320"/>
          <w:tab w:val="clear" w:pos="8640"/>
        </w:tabs>
        <w:spacing w:line="480" w:lineRule="auto"/>
        <w:contextualSpacing/>
        <w:rPr>
          <w:rFonts w:ascii="Times New Roman" w:hAnsi="Times New Roman"/>
          <w:szCs w:val="24"/>
        </w:rPr>
      </w:pPr>
    </w:p>
    <w:p w14:paraId="0DBC6A40" w14:textId="77777777" w:rsidR="003042A2" w:rsidRDefault="003042A2" w:rsidP="000404E0">
      <w:pPr>
        <w:pStyle w:val="Header"/>
        <w:tabs>
          <w:tab w:val="clear" w:pos="4320"/>
          <w:tab w:val="clear" w:pos="8640"/>
        </w:tabs>
        <w:spacing w:line="480" w:lineRule="auto"/>
        <w:contextualSpacing/>
        <w:rPr>
          <w:rFonts w:ascii="Times New Roman" w:hAnsi="Times New Roman"/>
          <w:szCs w:val="24"/>
        </w:rPr>
      </w:pPr>
    </w:p>
    <w:p w14:paraId="26226E4E" w14:textId="77777777" w:rsidR="00852027" w:rsidRDefault="00590295" w:rsidP="00852027">
      <w:pPr>
        <w:pStyle w:val="Header"/>
        <w:tabs>
          <w:tab w:val="clear" w:pos="4320"/>
          <w:tab w:val="clear" w:pos="8640"/>
        </w:tabs>
        <w:spacing w:line="480" w:lineRule="auto"/>
        <w:contextualSpacing/>
        <w:jc w:val="both"/>
        <w:rPr>
          <w:rFonts w:ascii="Times New Roman" w:hAnsi="Times New Roman"/>
          <w:szCs w:val="24"/>
        </w:rPr>
      </w:pPr>
      <w:proofErr w:type="gramStart"/>
      <w:r>
        <w:rPr>
          <w:rFonts w:ascii="Times New Roman" w:hAnsi="Times New Roman"/>
          <w:szCs w:val="24"/>
        </w:rPr>
        <w:t>by</w:t>
      </w:r>
      <w:proofErr w:type="gramEnd"/>
      <w:r>
        <w:rPr>
          <w:rFonts w:ascii="Times New Roman" w:hAnsi="Times New Roman"/>
          <w:szCs w:val="24"/>
        </w:rPr>
        <w:t xml:space="preserve"> the individual administering the exercises, dogs demonstrated a tendency to have mild to moderate difficulty with some exercises at the beginning of each new stage in the bimonthly </w:t>
      </w:r>
      <w:r w:rsidR="00852027">
        <w:rPr>
          <w:rFonts w:ascii="Times New Roman" w:hAnsi="Times New Roman"/>
          <w:szCs w:val="24"/>
        </w:rPr>
        <w:t xml:space="preserve">progression, with improvement by the end of the two weeks.  No dog in either the exercised or rested group required rescue analgesia nor received a change in activity throughout the study.  </w:t>
      </w:r>
    </w:p>
    <w:p w14:paraId="1044E3CF" w14:textId="77777777" w:rsidR="000A752C" w:rsidRDefault="000A752C" w:rsidP="00E248B9">
      <w:pPr>
        <w:pStyle w:val="Header"/>
        <w:tabs>
          <w:tab w:val="clear" w:pos="4320"/>
          <w:tab w:val="clear" w:pos="8640"/>
        </w:tabs>
        <w:spacing w:line="480" w:lineRule="auto"/>
        <w:contextualSpacing/>
        <w:jc w:val="both"/>
        <w:rPr>
          <w:rFonts w:ascii="Times New Roman" w:hAnsi="Times New Roman"/>
          <w:szCs w:val="24"/>
        </w:rPr>
      </w:pPr>
    </w:p>
    <w:p w14:paraId="3DE42569" w14:textId="77777777" w:rsidR="000A752C" w:rsidRDefault="003042A2" w:rsidP="000404E0">
      <w:pPr>
        <w:pStyle w:val="Header"/>
        <w:tabs>
          <w:tab w:val="clear" w:pos="4320"/>
          <w:tab w:val="clear" w:pos="8640"/>
        </w:tabs>
        <w:spacing w:line="480" w:lineRule="auto"/>
        <w:contextualSpacing/>
        <w:rPr>
          <w:rFonts w:ascii="Times New Roman" w:hAnsi="Times New Roman"/>
          <w:szCs w:val="24"/>
        </w:rPr>
      </w:pPr>
      <w:r>
        <w:rPr>
          <w:noProof/>
        </w:rPr>
        <w:lastRenderedPageBreak/>
        <w:drawing>
          <wp:anchor distT="0" distB="0" distL="114300" distR="114300" simplePos="0" relativeHeight="251712512" behindDoc="1" locked="0" layoutInCell="1" allowOverlap="1" wp14:anchorId="5A52837D" wp14:editId="2A8B2DAD">
            <wp:simplePos x="0" y="0"/>
            <wp:positionH relativeFrom="column">
              <wp:posOffset>-635</wp:posOffset>
            </wp:positionH>
            <wp:positionV relativeFrom="paragraph">
              <wp:posOffset>219075</wp:posOffset>
            </wp:positionV>
            <wp:extent cx="5921375" cy="2743200"/>
            <wp:effectExtent l="0" t="0" r="22225" b="19050"/>
            <wp:wrapThrough wrapText="bothSides">
              <wp:wrapPolygon edited="0">
                <wp:start x="0" y="0"/>
                <wp:lineTo x="0" y="21600"/>
                <wp:lineTo x="21612" y="21600"/>
                <wp:lineTo x="21612" y="0"/>
                <wp:lineTo x="0" y="0"/>
              </wp:wrapPolygon>
            </wp:wrapThrough>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747C033C" w14:textId="77777777" w:rsidR="003042A2" w:rsidRDefault="00190CD6" w:rsidP="000404E0">
      <w:pPr>
        <w:pStyle w:val="Header"/>
        <w:tabs>
          <w:tab w:val="clear" w:pos="4320"/>
          <w:tab w:val="clear" w:pos="8640"/>
        </w:tabs>
        <w:spacing w:line="480" w:lineRule="auto"/>
        <w:contextualSpacing/>
        <w:rPr>
          <w:rFonts w:ascii="Times New Roman" w:hAnsi="Times New Roman"/>
          <w:szCs w:val="24"/>
        </w:rPr>
      </w:pPr>
      <w:r w:rsidRPr="00545FB1">
        <w:rPr>
          <w:rFonts w:ascii="Times New Roman" w:hAnsi="Times New Roman"/>
          <w:b/>
          <w:noProof/>
          <w:szCs w:val="24"/>
        </w:rPr>
        <mc:AlternateContent>
          <mc:Choice Requires="wps">
            <w:drawing>
              <wp:anchor distT="0" distB="0" distL="114300" distR="114300" simplePos="0" relativeHeight="251714560" behindDoc="0" locked="0" layoutInCell="1" allowOverlap="1" wp14:anchorId="38640277" wp14:editId="6FBF670B">
                <wp:simplePos x="0" y="0"/>
                <wp:positionH relativeFrom="column">
                  <wp:posOffset>0</wp:posOffset>
                </wp:positionH>
                <wp:positionV relativeFrom="paragraph">
                  <wp:posOffset>2699113</wp:posOffset>
                </wp:positionV>
                <wp:extent cx="5921556" cy="457200"/>
                <wp:effectExtent l="0" t="0" r="22225" b="1905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1556" cy="457200"/>
                        </a:xfrm>
                        <a:prstGeom prst="rect">
                          <a:avLst/>
                        </a:prstGeom>
                        <a:solidFill>
                          <a:srgbClr val="FFFFFF"/>
                        </a:solidFill>
                        <a:ln w="9525">
                          <a:solidFill>
                            <a:srgbClr val="000000"/>
                          </a:solidFill>
                          <a:miter lim="800000"/>
                          <a:headEnd/>
                          <a:tailEnd/>
                        </a:ln>
                      </wps:spPr>
                      <wps:txbx>
                        <w:txbxContent>
                          <w:p w14:paraId="7D719265" w14:textId="77777777" w:rsidR="00F718D1" w:rsidRDefault="00F718D1" w:rsidP="00190CD6">
                            <w:pPr>
                              <w:pStyle w:val="Header"/>
                              <w:tabs>
                                <w:tab w:val="clear" w:pos="4320"/>
                                <w:tab w:val="clear" w:pos="8640"/>
                              </w:tabs>
                              <w:contextualSpacing/>
                              <w:rPr>
                                <w:rFonts w:ascii="Times New Roman" w:hAnsi="Times New Roman"/>
                                <w:i/>
                                <w:szCs w:val="24"/>
                              </w:rPr>
                            </w:pPr>
                            <w:r>
                              <w:rPr>
                                <w:rFonts w:ascii="Times New Roman" w:hAnsi="Times New Roman"/>
                                <w:b/>
                                <w:i/>
                                <w:szCs w:val="24"/>
                              </w:rPr>
                              <w:t>Figure 7</w:t>
                            </w:r>
                            <w:r w:rsidRPr="005A01EE">
                              <w:rPr>
                                <w:rFonts w:ascii="Times New Roman" w:hAnsi="Times New Roman"/>
                                <w:b/>
                                <w:i/>
                                <w:szCs w:val="24"/>
                              </w:rPr>
                              <w:t>:</w:t>
                            </w:r>
                            <w:r>
                              <w:rPr>
                                <w:rFonts w:ascii="Times New Roman" w:hAnsi="Times New Roman"/>
                                <w:i/>
                                <w:szCs w:val="24"/>
                              </w:rPr>
                              <w:t xml:space="preserve">  Baseline muscle density (HU) for dogs with LS pain and control dogs  </w:t>
                            </w:r>
                          </w:p>
                          <w:p w14:paraId="090A3630" w14:textId="77777777" w:rsidR="00F718D1" w:rsidRPr="009205E3" w:rsidRDefault="00F718D1" w:rsidP="00190CD6">
                            <w:pPr>
                              <w:pStyle w:val="Header"/>
                              <w:tabs>
                                <w:tab w:val="clear" w:pos="4320"/>
                                <w:tab w:val="clear" w:pos="8640"/>
                              </w:tabs>
                              <w:contextualSpacing/>
                              <w:rPr>
                                <w:rFonts w:ascii="Times New Roman" w:hAnsi="Times New Roman"/>
                                <w:i/>
                                <w:szCs w:val="24"/>
                              </w:rPr>
                            </w:pPr>
                            <w:r>
                              <w:rPr>
                                <w:rFonts w:ascii="Times New Roman" w:hAnsi="Times New Roman"/>
                                <w:i/>
                                <w:szCs w:val="24"/>
                              </w:rPr>
                              <w:t>*</w:t>
                            </w:r>
                            <w:proofErr w:type="gramStart"/>
                            <w:r>
                              <w:rPr>
                                <w:rFonts w:ascii="Times New Roman" w:hAnsi="Times New Roman"/>
                                <w:i/>
                                <w:szCs w:val="24"/>
                              </w:rPr>
                              <w:t>,◊</w:t>
                            </w:r>
                            <w:proofErr w:type="gramEnd"/>
                            <w:r>
                              <w:rPr>
                                <w:rFonts w:ascii="Times New Roman" w:hAnsi="Times New Roman"/>
                                <w:i/>
                                <w:szCs w:val="24"/>
                              </w:rPr>
                              <w:t xml:space="preserve"> P&lt;0.05.  Error bars represent one standard deviation above and below the mean.</w:t>
                            </w:r>
                          </w:p>
                          <w:p w14:paraId="67CD8EE6" w14:textId="77777777" w:rsidR="00F718D1" w:rsidRDefault="00F718D1" w:rsidP="00190C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0;margin-top:212.55pt;width:466.25pt;height:3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4zoJAIAAE4EAAAOAAAAZHJzL2Uyb0RvYy54bWysVNtu2zAMfR+wfxD0vjgx4q4x4hRdugwD&#10;ugvQ7gMYWY6FSaInKbGzrx8lp2l2exnmB0ESqcPDQ9LLm8FodpDOK7QVn02mnEkrsFZ2V/Evj5tX&#10;15z5ALYGjVZW/Cg9v1m9fLHsu1Lm2KKupWMEYn3ZdxVvQ+jKLPOilQb8BDtpydigMxDo6HZZ7aAn&#10;dKOzfDq9ynp0dedQSO/p9m408lXCbxopwqem8TIwXXHiFtLq0rqNa7ZaQrlz0LVKnGjAP7AwoCwF&#10;PUPdQQC2d+o3KKOEQ49NmAg0GTaNEjLlQNnMpr9k89BCJ1MuJI7vzjL5/wcrPh4+O6bqiucL0seC&#10;oSI9yiGwNziwPOrTd74kt4eOHMNA11TnlKvv7lF89cziugW7k7fOYd9KqInfLL7MLp6OOD6CbPsP&#10;WFMY2AdMQEPjTBSP5GCETjyO59pEKoIui0U+K4orzgTZ5sVrKn4KAeXT68758E6iYXFTcUe1T+hw&#10;uPchsoHyySUG86hVvVFap4PbbdfasQNQn2zSd0L/yU1b1ld8UeTFKMBfIabp+xOEUYEaXitT8euz&#10;E5RRtre2Tu0YQOlxT5S1PekYpRtFDMN2GEuWVI4ib7E+krIOxwangaRNi+47Zz01d8X9tz04yZl+&#10;b6k6i9l8HqchHZKYnLlLy/bSAlYQVMUDZ+N2HdIEReEs3lIVG5UEfmZy4kxNm3Q/DVicistz8nr+&#10;Dax+AAAA//8DAFBLAwQUAAYACAAAACEAlXe1L98AAAAIAQAADwAAAGRycy9kb3ducmV2LnhtbEyP&#10;zU7DMBCE70i8g7VIXBB1kv4mxKkQEghuUBBc3XibRNjrELtpeHuWExxnZzXzTbmdnBUjDqHzpCCd&#10;JSCQam86ahS8vd5fb0CEqMlo6wkVfGOAbXV+VurC+BO94LiLjeAQCoVW0MbYF1KGukWnw8z3SOwd&#10;/OB0ZDk00gz6xOHOyixJVtLpjrih1T3etVh/7o5OwWbxOH6Ep/nze7062DxerceHr0Gpy4vp9gZE&#10;xCn+PcMvPqNDxUx7fyQThFXAQ6KCRbZMQbCdz7MliD1f8nUKsirl/wHVDwAAAP//AwBQSwECLQAU&#10;AAYACAAAACEAtoM4kv4AAADhAQAAEwAAAAAAAAAAAAAAAAAAAAAAW0NvbnRlbnRfVHlwZXNdLnht&#10;bFBLAQItABQABgAIAAAAIQA4/SH/1gAAAJQBAAALAAAAAAAAAAAAAAAAAC8BAABfcmVscy8ucmVs&#10;c1BLAQItABQABgAIAAAAIQB5B4zoJAIAAE4EAAAOAAAAAAAAAAAAAAAAAC4CAABkcnMvZTJvRG9j&#10;LnhtbFBLAQItABQABgAIAAAAIQCVd7Uv3wAAAAgBAAAPAAAAAAAAAAAAAAAAAH4EAABkcnMvZG93&#10;bnJldi54bWxQSwUGAAAAAAQABADzAAAAigUAAAAA&#10;">
                <v:textbox>
                  <w:txbxContent>
                    <w:p w14:paraId="7D719265" w14:textId="77777777" w:rsidR="00F718D1" w:rsidRDefault="00F718D1" w:rsidP="00190CD6">
                      <w:pPr>
                        <w:pStyle w:val="Header"/>
                        <w:tabs>
                          <w:tab w:val="clear" w:pos="4320"/>
                          <w:tab w:val="clear" w:pos="8640"/>
                        </w:tabs>
                        <w:contextualSpacing/>
                        <w:rPr>
                          <w:rFonts w:ascii="Times New Roman" w:hAnsi="Times New Roman"/>
                          <w:i/>
                          <w:szCs w:val="24"/>
                        </w:rPr>
                      </w:pPr>
                      <w:r>
                        <w:rPr>
                          <w:rFonts w:ascii="Times New Roman" w:hAnsi="Times New Roman"/>
                          <w:b/>
                          <w:i/>
                          <w:szCs w:val="24"/>
                        </w:rPr>
                        <w:t>Figure 7</w:t>
                      </w:r>
                      <w:r w:rsidRPr="005A01EE">
                        <w:rPr>
                          <w:rFonts w:ascii="Times New Roman" w:hAnsi="Times New Roman"/>
                          <w:b/>
                          <w:i/>
                          <w:szCs w:val="24"/>
                        </w:rPr>
                        <w:t>:</w:t>
                      </w:r>
                      <w:r>
                        <w:rPr>
                          <w:rFonts w:ascii="Times New Roman" w:hAnsi="Times New Roman"/>
                          <w:i/>
                          <w:szCs w:val="24"/>
                        </w:rPr>
                        <w:t xml:space="preserve">  Baseline muscle density (HU) for dogs with LS pain and control dogs  </w:t>
                      </w:r>
                    </w:p>
                    <w:p w14:paraId="090A3630" w14:textId="77777777" w:rsidR="00F718D1" w:rsidRPr="009205E3" w:rsidRDefault="00F718D1" w:rsidP="00190CD6">
                      <w:pPr>
                        <w:pStyle w:val="Header"/>
                        <w:tabs>
                          <w:tab w:val="clear" w:pos="4320"/>
                          <w:tab w:val="clear" w:pos="8640"/>
                        </w:tabs>
                        <w:contextualSpacing/>
                        <w:rPr>
                          <w:rFonts w:ascii="Times New Roman" w:hAnsi="Times New Roman"/>
                          <w:i/>
                          <w:szCs w:val="24"/>
                        </w:rPr>
                      </w:pPr>
                      <w:r>
                        <w:rPr>
                          <w:rFonts w:ascii="Times New Roman" w:hAnsi="Times New Roman"/>
                          <w:i/>
                          <w:szCs w:val="24"/>
                        </w:rPr>
                        <w:t>*</w:t>
                      </w:r>
                      <w:proofErr w:type="gramStart"/>
                      <w:r>
                        <w:rPr>
                          <w:rFonts w:ascii="Times New Roman" w:hAnsi="Times New Roman"/>
                          <w:i/>
                          <w:szCs w:val="24"/>
                        </w:rPr>
                        <w:t>,◊</w:t>
                      </w:r>
                      <w:proofErr w:type="gramEnd"/>
                      <w:r>
                        <w:rPr>
                          <w:rFonts w:ascii="Times New Roman" w:hAnsi="Times New Roman"/>
                          <w:i/>
                          <w:szCs w:val="24"/>
                        </w:rPr>
                        <w:t xml:space="preserve"> P&lt;0.05.  Error bars represent one standard deviation above and below the mean.</w:t>
                      </w:r>
                    </w:p>
                    <w:p w14:paraId="67CD8EE6" w14:textId="77777777" w:rsidR="00F718D1" w:rsidRDefault="00F718D1" w:rsidP="00190CD6"/>
                  </w:txbxContent>
                </v:textbox>
              </v:shape>
            </w:pict>
          </mc:Fallback>
        </mc:AlternateContent>
      </w:r>
    </w:p>
    <w:p w14:paraId="549509AF" w14:textId="77777777" w:rsidR="003042A2" w:rsidRDefault="003042A2" w:rsidP="000404E0">
      <w:pPr>
        <w:pStyle w:val="Header"/>
        <w:tabs>
          <w:tab w:val="clear" w:pos="4320"/>
          <w:tab w:val="clear" w:pos="8640"/>
        </w:tabs>
        <w:spacing w:line="480" w:lineRule="auto"/>
        <w:contextualSpacing/>
        <w:rPr>
          <w:rFonts w:ascii="Times New Roman" w:hAnsi="Times New Roman"/>
          <w:szCs w:val="24"/>
        </w:rPr>
      </w:pPr>
    </w:p>
    <w:p w14:paraId="6EDA9462" w14:textId="77777777" w:rsidR="003042A2" w:rsidRDefault="003042A2" w:rsidP="00E248B9">
      <w:pPr>
        <w:pStyle w:val="Header"/>
        <w:tabs>
          <w:tab w:val="clear" w:pos="4320"/>
          <w:tab w:val="clear" w:pos="8640"/>
        </w:tabs>
        <w:spacing w:line="480" w:lineRule="auto"/>
        <w:contextualSpacing/>
        <w:jc w:val="both"/>
        <w:rPr>
          <w:rFonts w:ascii="Times New Roman" w:hAnsi="Times New Roman"/>
          <w:szCs w:val="24"/>
        </w:rPr>
      </w:pPr>
    </w:p>
    <w:p w14:paraId="527B5622" w14:textId="77777777" w:rsidR="006071B7" w:rsidRDefault="006071B7" w:rsidP="00E248B9">
      <w:pPr>
        <w:pStyle w:val="Header"/>
        <w:tabs>
          <w:tab w:val="clear" w:pos="4320"/>
          <w:tab w:val="clear" w:pos="8640"/>
        </w:tabs>
        <w:spacing w:line="480" w:lineRule="auto"/>
        <w:contextualSpacing/>
        <w:jc w:val="both"/>
        <w:rPr>
          <w:rFonts w:ascii="Times New Roman" w:hAnsi="Times New Roman"/>
          <w:b/>
          <w:szCs w:val="24"/>
        </w:rPr>
      </w:pPr>
      <w:r>
        <w:rPr>
          <w:rFonts w:ascii="Times New Roman" w:hAnsi="Times New Roman"/>
          <w:b/>
          <w:szCs w:val="24"/>
        </w:rPr>
        <w:t>Pain and Functional Assessments:  Post-Exercise</w:t>
      </w:r>
    </w:p>
    <w:p w14:paraId="60A42ACB" w14:textId="77777777" w:rsidR="006071B7" w:rsidRPr="006071B7" w:rsidRDefault="006071B7" w:rsidP="00E248B9">
      <w:pPr>
        <w:pStyle w:val="Header"/>
        <w:tabs>
          <w:tab w:val="clear" w:pos="4320"/>
          <w:tab w:val="clear" w:pos="8640"/>
        </w:tabs>
        <w:spacing w:line="480" w:lineRule="auto"/>
        <w:contextualSpacing/>
        <w:jc w:val="both"/>
        <w:rPr>
          <w:rFonts w:ascii="Times New Roman" w:hAnsi="Times New Roman"/>
          <w:b/>
          <w:szCs w:val="24"/>
        </w:rPr>
      </w:pPr>
    </w:p>
    <w:p w14:paraId="06E178AF" w14:textId="12DF8787" w:rsidR="00410182" w:rsidRDefault="00410182" w:rsidP="00410182">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 xml:space="preserve">There was no significant difference between exercised and non-exercised dogs for VAS or functional questionnaire score at the baseline evaluation (P = 0.093 and P=0.412, respectively).  The mean percent change in VAS score was -9% for dogs that exercised and was -31% for dogs that did not undergo exercise.  However, the change in </w:t>
      </w:r>
      <w:r>
        <w:rPr>
          <w:rFonts w:ascii="Times New Roman" w:hAnsi="Times New Roman"/>
          <w:szCs w:val="24"/>
        </w:rPr>
        <w:t>VAS scores after the 8-week study protocol was not significant in either the exercised or rested dogs (P=0.379 and P=0.066, respectively</w:t>
      </w:r>
      <w:r>
        <w:rPr>
          <w:rFonts w:ascii="Times New Roman" w:hAnsi="Times New Roman"/>
          <w:szCs w:val="24"/>
        </w:rPr>
        <w:t>, Figure 8</w:t>
      </w:r>
      <w:r>
        <w:rPr>
          <w:rFonts w:ascii="Times New Roman" w:hAnsi="Times New Roman"/>
          <w:szCs w:val="24"/>
        </w:rPr>
        <w:t xml:space="preserve">).  </w:t>
      </w:r>
      <w:r>
        <w:rPr>
          <w:rFonts w:ascii="Times New Roman" w:hAnsi="Times New Roman"/>
          <w:szCs w:val="24"/>
        </w:rPr>
        <w:t xml:space="preserve">The mean percent change in functional questionnaire score was -57% in dogs that performed the exercises and was -6% in dogs that did not exercise. Functional questionnaire scores improved significantly in dogs that were exercised (P=0.031), but not in those that were rested (0.828), between the evaluation time points. At the post-exercise </w:t>
      </w:r>
      <w:r>
        <w:rPr>
          <w:rFonts w:ascii="Times New Roman" w:hAnsi="Times New Roman"/>
          <w:szCs w:val="24"/>
        </w:rPr>
        <w:lastRenderedPageBreak/>
        <w:t xml:space="preserve">evaluation of dogs that did and did not perform the exercise protocol, there was </w:t>
      </w:r>
      <w:r w:rsidRPr="0048580A">
        <w:rPr>
          <w:rFonts w:ascii="Times New Roman" w:hAnsi="Times New Roman"/>
          <w:szCs w:val="24"/>
        </w:rPr>
        <w:t xml:space="preserve">no </w:t>
      </w:r>
      <w:r>
        <w:rPr>
          <w:rFonts w:ascii="Times New Roman" w:hAnsi="Times New Roman"/>
          <w:szCs w:val="24"/>
        </w:rPr>
        <w:t xml:space="preserve">association </w:t>
      </w:r>
      <w:r w:rsidRPr="0048580A">
        <w:rPr>
          <w:rFonts w:ascii="Times New Roman" w:hAnsi="Times New Roman"/>
          <w:szCs w:val="24"/>
        </w:rPr>
        <w:t xml:space="preserve">between VAS pain level and functional disability </w:t>
      </w:r>
      <w:r>
        <w:rPr>
          <w:rFonts w:ascii="Times New Roman" w:hAnsi="Times New Roman"/>
          <w:szCs w:val="24"/>
        </w:rPr>
        <w:t xml:space="preserve">score </w:t>
      </w:r>
      <w:r w:rsidRPr="0048580A">
        <w:rPr>
          <w:rFonts w:ascii="Times New Roman" w:hAnsi="Times New Roman"/>
          <w:szCs w:val="24"/>
        </w:rPr>
        <w:t>(R</w:t>
      </w:r>
      <w:r w:rsidRPr="0048580A">
        <w:rPr>
          <w:rFonts w:ascii="Times New Roman" w:hAnsi="Times New Roman"/>
          <w:szCs w:val="24"/>
          <w:vertAlign w:val="superscript"/>
        </w:rPr>
        <w:t xml:space="preserve">2 </w:t>
      </w:r>
      <w:r w:rsidRPr="0048580A">
        <w:rPr>
          <w:rFonts w:ascii="Times New Roman" w:hAnsi="Times New Roman"/>
          <w:szCs w:val="24"/>
        </w:rPr>
        <w:t>= 0.008)</w:t>
      </w:r>
      <w:r>
        <w:rPr>
          <w:rFonts w:ascii="Times New Roman" w:hAnsi="Times New Roman"/>
          <w:szCs w:val="24"/>
        </w:rPr>
        <w:t>.</w:t>
      </w:r>
    </w:p>
    <w:p w14:paraId="15F4E5F6" w14:textId="77777777" w:rsidR="00A058E1" w:rsidRDefault="00A058E1" w:rsidP="00E248B9">
      <w:pPr>
        <w:pStyle w:val="Header"/>
        <w:tabs>
          <w:tab w:val="clear" w:pos="4320"/>
          <w:tab w:val="clear" w:pos="8640"/>
        </w:tabs>
        <w:spacing w:line="480" w:lineRule="auto"/>
        <w:contextualSpacing/>
        <w:jc w:val="both"/>
        <w:rPr>
          <w:rFonts w:ascii="Times New Roman" w:hAnsi="Times New Roman"/>
          <w:szCs w:val="24"/>
        </w:rPr>
      </w:pPr>
    </w:p>
    <w:p w14:paraId="6F26CB22" w14:textId="77777777" w:rsidR="00A058E1" w:rsidRDefault="004108B5" w:rsidP="00165897">
      <w:pPr>
        <w:pStyle w:val="Header"/>
        <w:tabs>
          <w:tab w:val="clear" w:pos="4320"/>
          <w:tab w:val="clear" w:pos="8640"/>
        </w:tabs>
        <w:spacing w:line="480" w:lineRule="auto"/>
        <w:contextualSpacing/>
        <w:rPr>
          <w:rFonts w:ascii="Times New Roman" w:hAnsi="Times New Roman"/>
          <w:szCs w:val="24"/>
        </w:rPr>
      </w:pPr>
      <w:r w:rsidRPr="006C0527">
        <w:rPr>
          <w:rFonts w:ascii="Times New Roman" w:hAnsi="Times New Roman"/>
          <w:noProof/>
          <w:szCs w:val="24"/>
        </w:rPr>
        <mc:AlternateContent>
          <mc:Choice Requires="wps">
            <w:drawing>
              <wp:anchor distT="0" distB="0" distL="114300" distR="114300" simplePos="0" relativeHeight="251699200" behindDoc="0" locked="0" layoutInCell="1" allowOverlap="1" wp14:anchorId="1CE10CB5" wp14:editId="00B12B0A">
                <wp:simplePos x="0" y="0"/>
                <wp:positionH relativeFrom="column">
                  <wp:posOffset>2911475</wp:posOffset>
                </wp:positionH>
                <wp:positionV relativeFrom="paragraph">
                  <wp:posOffset>-29754</wp:posOffset>
                </wp:positionV>
                <wp:extent cx="381000" cy="1403985"/>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403985"/>
                        </a:xfrm>
                        <a:prstGeom prst="rect">
                          <a:avLst/>
                        </a:prstGeom>
                        <a:noFill/>
                        <a:ln w="9525">
                          <a:noFill/>
                          <a:miter lim="800000"/>
                          <a:headEnd/>
                          <a:tailEnd/>
                        </a:ln>
                      </wps:spPr>
                      <wps:txbx>
                        <w:txbxContent>
                          <w:p w14:paraId="3A6F471B" w14:textId="77777777" w:rsidR="00F718D1" w:rsidRPr="006C0527" w:rsidRDefault="00F718D1" w:rsidP="006C0527">
                            <w:pPr>
                              <w:rPr>
                                <w:rFonts w:ascii="Times New Roman" w:hAnsi="Times New Roman" w:cs="Times New Roman"/>
                                <w:b/>
                                <w:sz w:val="32"/>
                              </w:rPr>
                            </w:pPr>
                            <w:r>
                              <w:rPr>
                                <w:rFonts w:ascii="Times New Roman" w:hAnsi="Times New Roman" w:cs="Times New Roman"/>
                                <w:b/>
                                <w:sz w:val="32"/>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margin-left:229.25pt;margin-top:-2.35pt;width:30pt;height:110.55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s9DgIAAPsDAAAOAAAAZHJzL2Uyb0RvYy54bWysU9tuGyEQfa/Uf0C813uJ3dgr4yhN6qpS&#10;epGSfgBmWS8qMBSwd9Ov78A6rtW+VX1BAzNzZs6ZYX0zGk2O0gcFltFqVlIirYBW2T2j3562b5aU&#10;hMhtyzVYyeizDPRm8/rVenCNrKEH3UpPEMSGZnCM9jG6piiC6KXhYQZOWnR24A2PePX7ovV8QHSj&#10;i7os3xYD+NZ5EDIEfL2fnHST8btOivil64KMRDOKvcV8+nzu0lls1rzZe+56JU5t8H/ownBlsegZ&#10;6p5HTg5e/QVllPAQoIszAaaArlNCZg7Ipir/YPPYcyczFxQnuLNM4f/Bis/Hr56oltH6mhLLDc7o&#10;SY6RvIOR1EmewYUGox4dxsURn3HMmWpwDyC+B2Lhrud2L2+9h6GXvMX2qpRZXKROOCGB7IZP0GIZ&#10;foiQgcbOm6QdqkEQHcf0fB5NakXg49WyKkv0CHRV8/JqtVzkErx5yXY+xA8SDEkGox5Hn9H58SHE&#10;1A1vXkJSMQtbpXUev7ZkYHS1qBc54cJjVMTt1MowusTy2EBOSCTf2zbbkSs92VhA2xPrRHSiHMfd&#10;OOl7VnMH7TPq4GHaRvw9aPTgf1Iy4CYyGn4cuJeU6I8WtVxV83la3XyZL65rvPhLz+7Sw61AKEYj&#10;JZN5F/O6J87B3aLmW5XlSMOZOjn1jBuWVTr9hrTCl/cc9fvPbn4BAAD//wMAUEsDBBQABgAIAAAA&#10;IQC1aQ8N3wAAAAoBAAAPAAAAZHJzL2Rvd25yZXYueG1sTI/LTsMwEEX3SPyDNUjsWidR0lYhk6pC&#10;bVkCJWLtxkMSET9ku2n4e9wVLGfm6M651XZWI5vI+cFohHSZACPdGjnoDqH5OCw2wHwQWorRaEL4&#10;IQ/b+v6uEqU0V/1O0yl0LIZoXwqEPgRbcu7bnpTwS2NJx9uXcUqEOLqOSyeuMVyNPEuSFVdi0PFD&#10;Lyw999R+ny4KwQZ7XL+417fd/jAlzeexyYZuj/j4MO+egAWawx8MN/2oDnV0OpuLlp6NCHmxKSKK&#10;sMjXwCJQpLfFGSFLVznwuuL/K9S/AAAA//8DAFBLAQItABQABgAIAAAAIQC2gziS/gAAAOEBAAAT&#10;AAAAAAAAAAAAAAAAAAAAAABbQ29udGVudF9UeXBlc10ueG1sUEsBAi0AFAAGAAgAAAAhADj9If/W&#10;AAAAlAEAAAsAAAAAAAAAAAAAAAAALwEAAF9yZWxzLy5yZWxzUEsBAi0AFAAGAAgAAAAhAPQS2z0O&#10;AgAA+wMAAA4AAAAAAAAAAAAAAAAALgIAAGRycy9lMm9Eb2MueG1sUEsBAi0AFAAGAAgAAAAhALVp&#10;Dw3fAAAACgEAAA8AAAAAAAAAAAAAAAAAaAQAAGRycy9kb3ducmV2LnhtbFBLBQYAAAAABAAEAPMA&#10;AAB0BQAAAAA=&#10;" filled="f" stroked="f">
                <v:textbox style="mso-fit-shape-to-text:t">
                  <w:txbxContent>
                    <w:p w14:paraId="3A6F471B" w14:textId="77777777" w:rsidR="00F718D1" w:rsidRPr="006C0527" w:rsidRDefault="00F718D1" w:rsidP="006C0527">
                      <w:pPr>
                        <w:rPr>
                          <w:rFonts w:ascii="Times New Roman" w:hAnsi="Times New Roman" w:cs="Times New Roman"/>
                          <w:b/>
                          <w:sz w:val="32"/>
                        </w:rPr>
                      </w:pPr>
                      <w:r>
                        <w:rPr>
                          <w:rFonts w:ascii="Times New Roman" w:hAnsi="Times New Roman" w:cs="Times New Roman"/>
                          <w:b/>
                          <w:sz w:val="32"/>
                        </w:rPr>
                        <w:t>B</w:t>
                      </w:r>
                    </w:p>
                  </w:txbxContent>
                </v:textbox>
              </v:shape>
            </w:pict>
          </mc:Fallback>
        </mc:AlternateContent>
      </w:r>
      <w:r w:rsidRPr="006C0527">
        <w:rPr>
          <w:rFonts w:ascii="Times New Roman" w:hAnsi="Times New Roman"/>
          <w:noProof/>
          <w:szCs w:val="24"/>
        </w:rPr>
        <mc:AlternateContent>
          <mc:Choice Requires="wps">
            <w:drawing>
              <wp:anchor distT="0" distB="0" distL="114300" distR="114300" simplePos="0" relativeHeight="251697152" behindDoc="0" locked="0" layoutInCell="1" allowOverlap="1" wp14:anchorId="27CCC359" wp14:editId="756F0752">
                <wp:simplePos x="0" y="0"/>
                <wp:positionH relativeFrom="column">
                  <wp:posOffset>-14605</wp:posOffset>
                </wp:positionH>
                <wp:positionV relativeFrom="paragraph">
                  <wp:posOffset>-16510</wp:posOffset>
                </wp:positionV>
                <wp:extent cx="381000" cy="1403985"/>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403985"/>
                        </a:xfrm>
                        <a:prstGeom prst="rect">
                          <a:avLst/>
                        </a:prstGeom>
                        <a:noFill/>
                        <a:ln w="9525">
                          <a:noFill/>
                          <a:miter lim="800000"/>
                          <a:headEnd/>
                          <a:tailEnd/>
                        </a:ln>
                      </wps:spPr>
                      <wps:txbx>
                        <w:txbxContent>
                          <w:p w14:paraId="758EF0C6" w14:textId="77777777" w:rsidR="00F718D1" w:rsidRPr="006C0527" w:rsidRDefault="00F718D1">
                            <w:pPr>
                              <w:rPr>
                                <w:rFonts w:ascii="Times New Roman" w:hAnsi="Times New Roman" w:cs="Times New Roman"/>
                                <w:b/>
                                <w:sz w:val="32"/>
                              </w:rPr>
                            </w:pPr>
                            <w:r w:rsidRPr="006C0527">
                              <w:rPr>
                                <w:rFonts w:ascii="Times New Roman" w:hAnsi="Times New Roman" w:cs="Times New Roman"/>
                                <w:b/>
                                <w:sz w:val="32"/>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position:absolute;margin-left:-1.15pt;margin-top:-1.3pt;width:30pt;height:110.55pt;z-index:251697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HmqDwIAAPsDAAAOAAAAZHJzL2Uyb0RvYy54bWysU9tu2zAMfR+wfxD0vviSpEuMOEXXLsOA&#10;7gK0+wBFlmNhkqhJSuzs60fJSRa0b8NeBEokD3kOqdXtoBU5COclmJoWk5wSYTg00uxq+uN5825B&#10;iQ/MNEyBETU9Ck9v12/frHpbiRI6UI1wBEGMr3pb0y4EW2WZ553QzE/ACoPOFpxmAa9ulzWO9Yiu&#10;VVbm+U3Wg2usAy68x9eH0UnXCb9tBQ/f2taLQFRNsbeQTpfObTyz9YpVO8dsJ/mpDfYPXWgmDRa9&#10;QD2wwMjeyVdQWnIHHtow4aAzaFvJReKAbIr8BZunjlmRuKA43l5k8v8Pln89fHdENjUtbygxTOOM&#10;nsUQyAcYSBnl6a2vMOrJYlwY8BnHnKh6+wj8pycG7jtmduLOOeg7wRpsr4iZ2VXqiOMjyLb/Ag2W&#10;YfsACWhonY7aoRoE0XFMx8toYiscH6eLIs/Rw9FVzPLpcjFPJVh1zrbOh08CNIlGTR2OPqGzw6MP&#10;sRtWnUNiMQMbqVQavzKkr+lyXs5TwpVHy4DbqaSu6QLLYwMpIZL8aJpkBybVaGMBZU6sI9GRchi2&#10;w6jv9KzmFpoj6uBg3Eb8PWh04H5T0uMm1tT/2jMnKFGfDWq5LGazuLrpMpu/L/Hirj3baw8zHKFq&#10;GigZzfuQ1j1y9vYONd/IJEccztjJqWfcsKTS6TfEFb6+p6i/f3b9BwAA//8DAFBLAwQUAAYACAAA&#10;ACEAevv5Sd0AAAAIAQAADwAAAGRycy9kb3ducmV2LnhtbEyPwW7CMBBE70j9B2sr9QYOQRCUxkEI&#10;AT2W0qhnE2+TqPHask1I/77mVE6j1Yxm3habUfdsQOc7QwLmswQYUm1UR42A6vMwXQPzQZKSvSEU&#10;8IseNuXTpJC5Mjf6wOEcGhZLyOdSQBuCzTn3dYta+pmxSNH7Nk7LEE/XcOXkLZbrnqdJsuJadhQX&#10;Wmlx12L9c75qATbYY/bm3k/b/WFIqq9jlXbNXoiX53H7CizgGP7DcMeP6FBGpou5kvKsFzBNFzF5&#10;1xWw6C+zDNhFQDpfL4GXBX98oPwDAAD//wMAUEsBAi0AFAAGAAgAAAAhALaDOJL+AAAA4QEAABMA&#10;AAAAAAAAAAAAAAAAAAAAAFtDb250ZW50X1R5cGVzXS54bWxQSwECLQAUAAYACAAAACEAOP0h/9YA&#10;AACUAQAACwAAAAAAAAAAAAAAAAAvAQAAX3JlbHMvLnJlbHNQSwECLQAUAAYACAAAACEA2FB5qg8C&#10;AAD7AwAADgAAAAAAAAAAAAAAAAAuAgAAZHJzL2Uyb0RvYy54bWxQSwECLQAUAAYACAAAACEAevv5&#10;Sd0AAAAIAQAADwAAAAAAAAAAAAAAAABpBAAAZHJzL2Rvd25yZXYueG1sUEsFBgAAAAAEAAQA8wAA&#10;AHMFAAAAAA==&#10;" filled="f" stroked="f">
                <v:textbox style="mso-fit-shape-to-text:t">
                  <w:txbxContent>
                    <w:p w14:paraId="758EF0C6" w14:textId="77777777" w:rsidR="00F718D1" w:rsidRPr="006C0527" w:rsidRDefault="00F718D1">
                      <w:pPr>
                        <w:rPr>
                          <w:rFonts w:ascii="Times New Roman" w:hAnsi="Times New Roman" w:cs="Times New Roman"/>
                          <w:b/>
                          <w:sz w:val="32"/>
                        </w:rPr>
                      </w:pPr>
                      <w:r w:rsidRPr="006C0527">
                        <w:rPr>
                          <w:rFonts w:ascii="Times New Roman" w:hAnsi="Times New Roman" w:cs="Times New Roman"/>
                          <w:b/>
                          <w:sz w:val="32"/>
                        </w:rPr>
                        <w:t>A</w:t>
                      </w:r>
                    </w:p>
                  </w:txbxContent>
                </v:textbox>
              </v:shape>
            </w:pict>
          </mc:Fallback>
        </mc:AlternateContent>
      </w:r>
      <w:r w:rsidR="00165897" w:rsidRPr="005A01EE">
        <w:rPr>
          <w:rFonts w:ascii="Times New Roman" w:hAnsi="Times New Roman"/>
          <w:noProof/>
          <w:szCs w:val="24"/>
        </w:rPr>
        <mc:AlternateContent>
          <mc:Choice Requires="wps">
            <w:drawing>
              <wp:anchor distT="0" distB="0" distL="114300" distR="114300" simplePos="0" relativeHeight="251695104" behindDoc="1" locked="0" layoutInCell="1" allowOverlap="1" wp14:anchorId="3F78BFE6" wp14:editId="1666BA64">
                <wp:simplePos x="0" y="0"/>
                <wp:positionH relativeFrom="column">
                  <wp:posOffset>-10886</wp:posOffset>
                </wp:positionH>
                <wp:positionV relativeFrom="paragraph">
                  <wp:posOffset>2645230</wp:posOffset>
                </wp:positionV>
                <wp:extent cx="5878286" cy="511628"/>
                <wp:effectExtent l="0" t="0" r="27305" b="2222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286" cy="511628"/>
                        </a:xfrm>
                        <a:prstGeom prst="rect">
                          <a:avLst/>
                        </a:prstGeom>
                        <a:solidFill>
                          <a:srgbClr val="FFFFFF"/>
                        </a:solidFill>
                        <a:ln w="9525">
                          <a:solidFill>
                            <a:srgbClr val="000000"/>
                          </a:solidFill>
                          <a:miter lim="800000"/>
                          <a:headEnd/>
                          <a:tailEnd/>
                        </a:ln>
                      </wps:spPr>
                      <wps:txbx>
                        <w:txbxContent>
                          <w:p w14:paraId="31CD09F6" w14:textId="77777777" w:rsidR="00F718D1" w:rsidRPr="00ED11CC" w:rsidRDefault="00F718D1" w:rsidP="00ED11CC">
                            <w:pPr>
                              <w:rPr>
                                <w:rFonts w:ascii="Times New Roman" w:hAnsi="Times New Roman" w:cs="Times New Roman"/>
                                <w:i/>
                                <w:sz w:val="24"/>
                              </w:rPr>
                            </w:pPr>
                            <w:r>
                              <w:rPr>
                                <w:rFonts w:ascii="Times New Roman" w:hAnsi="Times New Roman" w:cs="Times New Roman"/>
                                <w:b/>
                                <w:i/>
                                <w:sz w:val="24"/>
                              </w:rPr>
                              <w:t>Figure 8</w:t>
                            </w:r>
                            <w:r w:rsidRPr="005A01EE">
                              <w:rPr>
                                <w:rFonts w:ascii="Times New Roman" w:hAnsi="Times New Roman" w:cs="Times New Roman"/>
                                <w:b/>
                                <w:i/>
                                <w:sz w:val="24"/>
                              </w:rPr>
                              <w:t xml:space="preserve">:  </w:t>
                            </w:r>
                            <w:r>
                              <w:rPr>
                                <w:rFonts w:ascii="Times New Roman" w:hAnsi="Times New Roman" w:cs="Times New Roman"/>
                                <w:bCs/>
                                <w:i/>
                                <w:sz w:val="24"/>
                              </w:rPr>
                              <w:t>Functional Questionnaire (A) and VAS (B) scores</w:t>
                            </w:r>
                            <w:r w:rsidRPr="00ED11CC">
                              <w:rPr>
                                <w:rFonts w:ascii="Times New Roman" w:hAnsi="Times New Roman" w:cs="Times New Roman"/>
                                <w:bCs/>
                                <w:i/>
                                <w:sz w:val="24"/>
                              </w:rPr>
                              <w:t xml:space="preserve"> for Military Working Dogs with Mild Lumbosacral Pain Before and After Exercise</w:t>
                            </w:r>
                            <w:r>
                              <w:rPr>
                                <w:rFonts w:ascii="Times New Roman" w:hAnsi="Times New Roman" w:cs="Times New Roman"/>
                                <w:bCs/>
                                <w:i/>
                                <w:sz w:val="24"/>
                              </w:rPr>
                              <w:t>.  * P&lt;0.05</w:t>
                            </w:r>
                          </w:p>
                          <w:p w14:paraId="2203F40B" w14:textId="77777777" w:rsidR="00F718D1" w:rsidRPr="00ED11CC" w:rsidRDefault="00F718D1" w:rsidP="00A058E1">
                            <w:pPr>
                              <w:rPr>
                                <w:rFonts w:ascii="Times New Roman" w:hAnsi="Times New Roman" w:cs="Times New Roman"/>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85pt;margin-top:208.3pt;width:462.85pt;height:40.3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NJ3JgIAAE0EAAAOAAAAZHJzL2Uyb0RvYy54bWysVM1u2zAMvg/YOwi6L46NJE2NOEWXLsOA&#10;rhvQ7gFkWY6FSaImKbGzpx8lp2n2gx2G+SCQIvWR/Eh6dTNoRQ7CeQmmovlkSokwHBppdhX98rR9&#10;s6TEB2YapsCIih6Fpzfr169WvS1FAR2oRjiCIMaXva1oF4Its8zzTmjmJ2CFQWMLTrOAqttljWM9&#10;omuVFdPpIuvBNdYBF97j7d1opOuE37aCh09t60UgqqKYW0inS2cdz2y9YuXOMdtJfkqD/UMWmkmD&#10;Qc9QdywwsnfyNygtuQMPbZhw0Bm0reQi1YDV5NNfqnnsmBWpFiTH2zNN/v/B8ofDZ0dkU9FiTolh&#10;Gnv0JIZA3sJAikhPb32JXo8W/cKA19jmVKq398C/emJg0zGzE7fOQd8J1mB6eXyZXTwdcXwEqfuP&#10;0GAYtg+QgIbW6cgdskEQHdt0PLcmpsLxcr68WhbLBSUcbfM8XxTLFIKVz6+t8+G9AE2iUFGHrU/o&#10;7HDvQ8yGlc8uMZgHJZutVCopbldvlCMHhmOyTd8J/Sc3ZUhf0es5UvV3iGn6/gShZcB5V1JXdHl2&#10;YmWk7Z1p0jQGJtUoY8rKnHiM1I0khqEexo7NYoRIcg3NEZl1MM437iMKHbjvlPQ42xX13/bMCUrU&#10;B4Pduc5ns7gMSZnNrwpU3KWlvrQwwxGqooGSUdyEtECRAgO32MVWJoJfMjnljDObeD/tV1yKSz15&#10;vfwF1j8AAAD//wMAUEsDBBQABgAIAAAAIQABlQgM4AAAAAoBAAAPAAAAZHJzL2Rvd25yZXYueG1s&#10;TI/BToQwEIbvJr5DMyZezG4BCSxI2RgTjd50NXrt0i4Q2ym2XRbf3vGkx5n58s/3N9vFGjZrH0aH&#10;AtJ1Akxj59SIvYC31/vVBliIEpU0DrWAbx1g256fNbJW7oQvet7FnlEIhloKGGKcas5DN2grw9pN&#10;Gul2cN7KSKPvufLyROHW8CxJCm7liPRhkJO+G3T3uTtaAZv8cf4IT9fP711xMFW8KueHLy/E5cVy&#10;ewMs6iX+wfCrT+rQktPeHVEFZgSs0pJIAXlaFMAIqLKcyu1pU5UZ8Lbh/yu0PwAAAP//AwBQSwEC&#10;LQAUAAYACAAAACEAtoM4kv4AAADhAQAAEwAAAAAAAAAAAAAAAAAAAAAAW0NvbnRlbnRfVHlwZXNd&#10;LnhtbFBLAQItABQABgAIAAAAIQA4/SH/1gAAAJQBAAALAAAAAAAAAAAAAAAAAC8BAABfcmVscy8u&#10;cmVsc1BLAQItABQABgAIAAAAIQAaSNJ3JgIAAE0EAAAOAAAAAAAAAAAAAAAAAC4CAABkcnMvZTJv&#10;RG9jLnhtbFBLAQItABQABgAIAAAAIQABlQgM4AAAAAoBAAAPAAAAAAAAAAAAAAAAAIAEAABkcnMv&#10;ZG93bnJldi54bWxQSwUGAAAAAAQABADzAAAAjQUAAAAA&#10;">
                <v:textbox>
                  <w:txbxContent>
                    <w:p w14:paraId="31CD09F6" w14:textId="77777777" w:rsidR="00F718D1" w:rsidRPr="00ED11CC" w:rsidRDefault="00F718D1" w:rsidP="00ED11CC">
                      <w:pPr>
                        <w:rPr>
                          <w:rFonts w:ascii="Times New Roman" w:hAnsi="Times New Roman" w:cs="Times New Roman"/>
                          <w:i/>
                          <w:sz w:val="24"/>
                        </w:rPr>
                      </w:pPr>
                      <w:r>
                        <w:rPr>
                          <w:rFonts w:ascii="Times New Roman" w:hAnsi="Times New Roman" w:cs="Times New Roman"/>
                          <w:b/>
                          <w:i/>
                          <w:sz w:val="24"/>
                        </w:rPr>
                        <w:t>Figure 8</w:t>
                      </w:r>
                      <w:r w:rsidRPr="005A01EE">
                        <w:rPr>
                          <w:rFonts w:ascii="Times New Roman" w:hAnsi="Times New Roman" w:cs="Times New Roman"/>
                          <w:b/>
                          <w:i/>
                          <w:sz w:val="24"/>
                        </w:rPr>
                        <w:t xml:space="preserve">:  </w:t>
                      </w:r>
                      <w:r>
                        <w:rPr>
                          <w:rFonts w:ascii="Times New Roman" w:hAnsi="Times New Roman" w:cs="Times New Roman"/>
                          <w:bCs/>
                          <w:i/>
                          <w:sz w:val="24"/>
                        </w:rPr>
                        <w:t>Functional Questionnaire (A) and VAS (B) scores</w:t>
                      </w:r>
                      <w:r w:rsidRPr="00ED11CC">
                        <w:rPr>
                          <w:rFonts w:ascii="Times New Roman" w:hAnsi="Times New Roman" w:cs="Times New Roman"/>
                          <w:bCs/>
                          <w:i/>
                          <w:sz w:val="24"/>
                        </w:rPr>
                        <w:t xml:space="preserve"> for Military Working Dogs with Mild Lumbosacral Pain Before and After Exercise</w:t>
                      </w:r>
                      <w:r>
                        <w:rPr>
                          <w:rFonts w:ascii="Times New Roman" w:hAnsi="Times New Roman" w:cs="Times New Roman"/>
                          <w:bCs/>
                          <w:i/>
                          <w:sz w:val="24"/>
                        </w:rPr>
                        <w:t>.  * P&lt;0.05</w:t>
                      </w:r>
                    </w:p>
                    <w:p w14:paraId="2203F40B" w14:textId="77777777" w:rsidR="00F718D1" w:rsidRPr="00ED11CC" w:rsidRDefault="00F718D1" w:rsidP="00A058E1">
                      <w:pPr>
                        <w:rPr>
                          <w:rFonts w:ascii="Times New Roman" w:hAnsi="Times New Roman" w:cs="Times New Roman"/>
                          <w:sz w:val="24"/>
                        </w:rPr>
                      </w:pPr>
                    </w:p>
                  </w:txbxContent>
                </v:textbox>
              </v:shape>
            </w:pict>
          </mc:Fallback>
        </mc:AlternateContent>
      </w:r>
      <w:r w:rsidR="00A058E1">
        <w:rPr>
          <w:noProof/>
        </w:rPr>
        <w:drawing>
          <wp:inline distT="0" distB="0" distL="0" distR="0" wp14:anchorId="7E094E04" wp14:editId="4602D86D">
            <wp:extent cx="2917371" cy="2612571"/>
            <wp:effectExtent l="0" t="0" r="16510" b="1651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A058E1">
        <w:rPr>
          <w:noProof/>
        </w:rPr>
        <w:drawing>
          <wp:inline distT="0" distB="0" distL="0" distR="0" wp14:anchorId="7635B9DE" wp14:editId="0628658D">
            <wp:extent cx="2928257" cy="2612571"/>
            <wp:effectExtent l="0" t="0" r="24765" b="1651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E4BBD1B" w14:textId="77777777" w:rsidR="00A058E1" w:rsidRDefault="00A058E1" w:rsidP="00A058E1">
      <w:pPr>
        <w:pStyle w:val="Header"/>
        <w:tabs>
          <w:tab w:val="clear" w:pos="4320"/>
          <w:tab w:val="clear" w:pos="8640"/>
        </w:tabs>
        <w:spacing w:line="480" w:lineRule="auto"/>
        <w:contextualSpacing/>
        <w:rPr>
          <w:rFonts w:ascii="Times New Roman" w:hAnsi="Times New Roman"/>
          <w:szCs w:val="24"/>
        </w:rPr>
      </w:pPr>
    </w:p>
    <w:p w14:paraId="7AA2820E" w14:textId="77777777" w:rsidR="004108B5" w:rsidRDefault="004108B5" w:rsidP="00682BD0">
      <w:pPr>
        <w:pStyle w:val="Header"/>
        <w:tabs>
          <w:tab w:val="clear" w:pos="4320"/>
          <w:tab w:val="clear" w:pos="8640"/>
        </w:tabs>
        <w:spacing w:line="480" w:lineRule="auto"/>
        <w:contextualSpacing/>
        <w:rPr>
          <w:rFonts w:ascii="Times New Roman" w:hAnsi="Times New Roman"/>
          <w:b/>
          <w:szCs w:val="24"/>
        </w:rPr>
      </w:pPr>
    </w:p>
    <w:p w14:paraId="47645DB4" w14:textId="77777777" w:rsidR="004108B5" w:rsidRDefault="004108B5" w:rsidP="00682BD0">
      <w:pPr>
        <w:pStyle w:val="Header"/>
        <w:tabs>
          <w:tab w:val="clear" w:pos="4320"/>
          <w:tab w:val="clear" w:pos="8640"/>
        </w:tabs>
        <w:spacing w:line="480" w:lineRule="auto"/>
        <w:contextualSpacing/>
        <w:rPr>
          <w:rFonts w:ascii="Times New Roman" w:hAnsi="Times New Roman"/>
          <w:b/>
          <w:szCs w:val="24"/>
        </w:rPr>
      </w:pPr>
    </w:p>
    <w:p w14:paraId="706B9DBA" w14:textId="77777777" w:rsidR="00682BD0" w:rsidRDefault="00682BD0" w:rsidP="00682BD0">
      <w:pPr>
        <w:pStyle w:val="Header"/>
        <w:tabs>
          <w:tab w:val="clear" w:pos="4320"/>
          <w:tab w:val="clear" w:pos="8640"/>
        </w:tabs>
        <w:spacing w:line="480" w:lineRule="auto"/>
        <w:contextualSpacing/>
        <w:rPr>
          <w:rFonts w:ascii="Times New Roman" w:hAnsi="Times New Roman"/>
          <w:b/>
          <w:szCs w:val="24"/>
        </w:rPr>
      </w:pPr>
      <w:r>
        <w:rPr>
          <w:rFonts w:ascii="Times New Roman" w:hAnsi="Times New Roman"/>
          <w:b/>
          <w:szCs w:val="24"/>
        </w:rPr>
        <w:t>Lumbar Paraspinal Muscle CSA, Asymmetry and Density Post-Exercise</w:t>
      </w:r>
    </w:p>
    <w:p w14:paraId="6B8ED284" w14:textId="77777777" w:rsidR="009A4CA2" w:rsidRDefault="009A4CA2" w:rsidP="009A4CA2">
      <w:pPr>
        <w:pStyle w:val="Header"/>
        <w:tabs>
          <w:tab w:val="clear" w:pos="4320"/>
          <w:tab w:val="clear" w:pos="8640"/>
        </w:tabs>
        <w:spacing w:line="480" w:lineRule="auto"/>
        <w:contextualSpacing/>
        <w:rPr>
          <w:rFonts w:ascii="Times New Roman" w:hAnsi="Times New Roman"/>
          <w:szCs w:val="24"/>
        </w:rPr>
      </w:pPr>
    </w:p>
    <w:p w14:paraId="612F0C29" w14:textId="792F5B9C" w:rsidR="009A4CA2" w:rsidRPr="009A4CA2" w:rsidRDefault="009A4CA2" w:rsidP="00E248B9">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 xml:space="preserve">Dogs with lumbosacral pain that received exercise had </w:t>
      </w:r>
      <w:r w:rsidR="00884595">
        <w:rPr>
          <w:rFonts w:ascii="Times New Roman" w:hAnsi="Times New Roman"/>
          <w:szCs w:val="24"/>
        </w:rPr>
        <w:t xml:space="preserve">a </w:t>
      </w:r>
      <w:r>
        <w:rPr>
          <w:rFonts w:ascii="Times New Roman" w:hAnsi="Times New Roman"/>
          <w:szCs w:val="24"/>
        </w:rPr>
        <w:t xml:space="preserve">significantly increased </w:t>
      </w:r>
      <w:proofErr w:type="spellStart"/>
      <w:r>
        <w:rPr>
          <w:rFonts w:ascii="Times New Roman" w:hAnsi="Times New Roman"/>
          <w:szCs w:val="24"/>
        </w:rPr>
        <w:t>muscle</w:t>
      </w:r>
      <w:proofErr w:type="gramStart"/>
      <w:r>
        <w:rPr>
          <w:rFonts w:ascii="Times New Roman" w:hAnsi="Times New Roman"/>
          <w:szCs w:val="24"/>
        </w:rPr>
        <w:t>:vertebral</w:t>
      </w:r>
      <w:proofErr w:type="spellEnd"/>
      <w:proofErr w:type="gramEnd"/>
      <w:r>
        <w:rPr>
          <w:rFonts w:ascii="Times New Roman" w:hAnsi="Times New Roman"/>
          <w:szCs w:val="24"/>
        </w:rPr>
        <w:t xml:space="preserve"> CSA ratio for</w:t>
      </w:r>
      <w:r w:rsidR="00410182">
        <w:rPr>
          <w:rFonts w:ascii="Times New Roman" w:hAnsi="Times New Roman"/>
          <w:szCs w:val="24"/>
        </w:rPr>
        <w:t xml:space="preserve"> the</w:t>
      </w:r>
      <w:r>
        <w:rPr>
          <w:rFonts w:ascii="Times New Roman" w:hAnsi="Times New Roman"/>
          <w:szCs w:val="24"/>
        </w:rPr>
        <w:t xml:space="preserve"> </w:t>
      </w:r>
      <w:r w:rsidR="00410182">
        <w:rPr>
          <w:rFonts w:ascii="Times New Roman" w:hAnsi="Times New Roman"/>
          <w:i/>
          <w:szCs w:val="24"/>
        </w:rPr>
        <w:t>multifidus lumborum</w:t>
      </w:r>
      <w:r>
        <w:rPr>
          <w:rFonts w:ascii="Times New Roman" w:hAnsi="Times New Roman"/>
          <w:i/>
          <w:szCs w:val="24"/>
        </w:rPr>
        <w:t xml:space="preserve"> </w:t>
      </w:r>
      <w:r>
        <w:rPr>
          <w:rFonts w:ascii="Times New Roman" w:hAnsi="Times New Roman"/>
          <w:szCs w:val="24"/>
        </w:rPr>
        <w:t>(</w:t>
      </w:r>
      <w:r w:rsidRPr="00E92873">
        <w:rPr>
          <w:rFonts w:ascii="Times New Roman" w:hAnsi="Times New Roman"/>
          <w:szCs w:val="24"/>
        </w:rPr>
        <w:t>P</w:t>
      </w:r>
      <w:r w:rsidR="00410182">
        <w:rPr>
          <w:rFonts w:ascii="Times New Roman" w:hAnsi="Times New Roman"/>
          <w:szCs w:val="24"/>
        </w:rPr>
        <w:t xml:space="preserve"> = 0.019) muscle</w:t>
      </w:r>
      <w:r w:rsidRPr="00E92873">
        <w:rPr>
          <w:rFonts w:ascii="Times New Roman" w:hAnsi="Times New Roman"/>
          <w:i/>
          <w:szCs w:val="24"/>
        </w:rPr>
        <w:t>,</w:t>
      </w:r>
      <w:r>
        <w:rPr>
          <w:rFonts w:ascii="Times New Roman" w:hAnsi="Times New Roman"/>
          <w:szCs w:val="24"/>
        </w:rPr>
        <w:t xml:space="preserve"> but ratios were not different after exercise for </w:t>
      </w:r>
      <w:r w:rsidR="003042A2">
        <w:rPr>
          <w:rFonts w:ascii="Times New Roman" w:hAnsi="Times New Roman"/>
          <w:szCs w:val="24"/>
        </w:rPr>
        <w:t>any other muscle group assessed (Figure 9).</w:t>
      </w:r>
      <w:r>
        <w:rPr>
          <w:rFonts w:ascii="Times New Roman" w:hAnsi="Times New Roman"/>
          <w:szCs w:val="24"/>
        </w:rPr>
        <w:t xml:space="preserve">  Additionally, exercised dogs demonstrated a significant decrease in asymmetry index (P = 0.002) and a significant increase in density (</w:t>
      </w:r>
      <w:r w:rsidR="002D054B">
        <w:rPr>
          <w:rFonts w:ascii="Times New Roman" w:hAnsi="Times New Roman"/>
          <w:szCs w:val="24"/>
        </w:rPr>
        <w:t xml:space="preserve">P = </w:t>
      </w:r>
      <w:r>
        <w:rPr>
          <w:rFonts w:ascii="Times New Roman" w:hAnsi="Times New Roman"/>
          <w:szCs w:val="24"/>
        </w:rPr>
        <w:t xml:space="preserve">0.024) for the </w:t>
      </w:r>
      <w:r>
        <w:rPr>
          <w:rFonts w:ascii="Times New Roman" w:hAnsi="Times New Roman"/>
          <w:i/>
          <w:szCs w:val="24"/>
        </w:rPr>
        <w:t xml:space="preserve">multifidus lumborum </w:t>
      </w:r>
      <w:r w:rsidRPr="009A4CA2">
        <w:rPr>
          <w:rFonts w:ascii="Times New Roman" w:hAnsi="Times New Roman"/>
          <w:szCs w:val="24"/>
        </w:rPr>
        <w:t>m</w:t>
      </w:r>
      <w:r>
        <w:rPr>
          <w:rFonts w:ascii="Times New Roman" w:hAnsi="Times New Roman"/>
          <w:szCs w:val="24"/>
        </w:rPr>
        <w:t>uscles upon evaluation at the conclusion of the study.  ASI and density did not change significantly after exercise for any other muscle group assessed.</w:t>
      </w:r>
    </w:p>
    <w:p w14:paraId="08DE84C8" w14:textId="66AAF04F" w:rsidR="002C536D" w:rsidRDefault="007456DE" w:rsidP="00852027">
      <w:pPr>
        <w:rPr>
          <w:rFonts w:ascii="Times New Roman" w:hAnsi="Times New Roman"/>
          <w:szCs w:val="24"/>
        </w:rPr>
      </w:pPr>
      <w:r w:rsidRPr="007456DE">
        <w:rPr>
          <w:noProof/>
        </w:rPr>
        <w:lastRenderedPageBreak/>
        <mc:AlternateContent>
          <mc:Choice Requires="wps">
            <w:drawing>
              <wp:anchor distT="0" distB="0" distL="114300" distR="114300" simplePos="0" relativeHeight="251724800" behindDoc="0" locked="0" layoutInCell="1" allowOverlap="1" wp14:anchorId="56CC74EA" wp14:editId="7CAE12AA">
                <wp:simplePos x="0" y="0"/>
                <wp:positionH relativeFrom="column">
                  <wp:posOffset>772069</wp:posOffset>
                </wp:positionH>
                <wp:positionV relativeFrom="paragraph">
                  <wp:posOffset>-3071495</wp:posOffset>
                </wp:positionV>
                <wp:extent cx="206375" cy="271780"/>
                <wp:effectExtent l="0" t="0" r="0" b="0"/>
                <wp:wrapNone/>
                <wp:docPr id="297" name="Text Box 1"/>
                <wp:cNvGraphicFramePr/>
                <a:graphic xmlns:a="http://schemas.openxmlformats.org/drawingml/2006/main">
                  <a:graphicData uri="http://schemas.microsoft.com/office/word/2010/wordprocessingShape">
                    <wps:wsp>
                      <wps:cNvSpPr txBox="1"/>
                      <wps:spPr>
                        <a:xfrm>
                          <a:off x="0" y="0"/>
                          <a:ext cx="206375" cy="271780"/>
                        </a:xfrm>
                        <a:prstGeom prst="rect">
                          <a:avLst/>
                        </a:prstGeom>
                      </wps:spPr>
                      <wps:txbx>
                        <w:txbxContent>
                          <w:p w14:paraId="3CB89D68" w14:textId="77777777" w:rsidR="00F718D1" w:rsidRDefault="00F718D1" w:rsidP="007456DE">
                            <w:pPr>
                              <w:pStyle w:val="NormalWeb"/>
                              <w:spacing w:before="0" w:beforeAutospacing="0" w:after="0" w:afterAutospacing="0"/>
                            </w:pPr>
                            <w:r>
                              <w:t>*</w:t>
                            </w:r>
                          </w:p>
                        </w:txbxContent>
                      </wps:txbx>
                      <wps:bodyPr vertOverflow="clip" wrap="square" rtlCol="0"/>
                    </wps:wsp>
                  </a:graphicData>
                </a:graphic>
              </wp:anchor>
            </w:drawing>
          </mc:Choice>
          <mc:Fallback>
            <w:pict>
              <v:shape id="Text Box 1" o:spid="_x0000_s1050" type="#_x0000_t202" style="position:absolute;margin-left:60.8pt;margin-top:-241.85pt;width:16.25pt;height:21.4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lL2lQEAAAYDAAAOAAAAZHJzL2Uyb0RvYy54bWysUk1P4zAQvSPtf7B83ybNCgpRXSQWwQUB&#10;EuUHuI7dWIo93rFp0n/P2KVlxd5WXCaej7x582aW15Mb2E5jtOAFn89qzrRX0Fm/Ffx1fffzkrOY&#10;pO/kAF4LvteRX69+nC3H0OoGehg6jYxAfGzHIHifUmirKqpeOxlnELSnpAF0MpGL26pDORK6G6qm&#10;ri+qEbALCErHSNHbQ5KvCr4xWqUnY6JObBCcuKVisdhNttVqKdstytBb9UFD/gcLJ62npieoW5kk&#10;e0P7D5SzCiGCSTMFrgJjrNJlBppmXn+Z5qWXQZdZSJwYTjLF74NVj7tnZLYTvLlacOaloyWt9ZTY&#10;DUxsnvUZQ2yp7CVQYZooTHs+xiMF89iTQZe/NBCjPCm9P6mbwRQFm/ri1+KcM0WpZjFfXBb1q8+f&#10;A8Z0r8Gx/BAcaXlFU7l7iImIUOmxhJxM69A+v9K0mQ5jnB+5baDbE2U6zvRExgwwCq4GGzgbaeGC&#10;xz9vEjVnmIbfUO4jN8loJHZp93EYeZt/+6Xq83xX7wAAAP//AwBQSwMEFAAGAAgAAAAhAMEfrxvg&#10;AAAADQEAAA8AAABkcnMvZG93bnJldi54bWxMj01PwzAMhu9I/IfISNw2p6MbW2k6IRBXEOND4pY1&#10;XlvROFWTreXfLz2N42s/ev043462FSfqfeNYQTKXIIhLZxquFHx+vMzWIHzQbHTrmBT8kYdtcX2V&#10;68y4gd/ptAuViCXsM62gDqHLEH1Zk9V+7jriuDu43uoQY1+h6fUQy22LCylXaHXD8UKtO3qqqfzd&#10;Ha2Cr9fDz3cq36pnu+wGN0pku0Glbm/GxwcQgcZwgWHSj+pQRKe9O7Lxoo15kawiqmCWru/uQUzI&#10;Mk1A7KdRKjeARY7/vyjOAAAA//8DAFBLAQItABQABgAIAAAAIQC2gziS/gAAAOEBAAATAAAAAAAA&#10;AAAAAAAAAAAAAABbQ29udGVudF9UeXBlc10ueG1sUEsBAi0AFAAGAAgAAAAhADj9If/WAAAAlAEA&#10;AAsAAAAAAAAAAAAAAAAALwEAAF9yZWxzLy5yZWxzUEsBAi0AFAAGAAgAAAAhAMWqUvaVAQAABgMA&#10;AA4AAAAAAAAAAAAAAAAALgIAAGRycy9lMm9Eb2MueG1sUEsBAi0AFAAGAAgAAAAhAMEfrxvgAAAA&#10;DQEAAA8AAAAAAAAAAAAAAAAA7wMAAGRycy9kb3ducmV2LnhtbFBLBQYAAAAABAAEAPMAAAD8BAAA&#10;AAA=&#10;" filled="f" stroked="f">
                <v:textbox>
                  <w:txbxContent>
                    <w:p w14:paraId="3CB89D68" w14:textId="77777777" w:rsidR="00F718D1" w:rsidRDefault="00F718D1" w:rsidP="007456DE">
                      <w:pPr>
                        <w:pStyle w:val="NormalWeb"/>
                        <w:spacing w:before="0" w:beforeAutospacing="0" w:after="0" w:afterAutospacing="0"/>
                      </w:pPr>
                      <w:r>
                        <w:t>*</w:t>
                      </w:r>
                    </w:p>
                  </w:txbxContent>
                </v:textbox>
              </v:shape>
            </w:pict>
          </mc:Fallback>
        </mc:AlternateContent>
      </w:r>
      <w:r w:rsidRPr="007456DE">
        <w:rPr>
          <w:noProof/>
        </w:rPr>
        <mc:AlternateContent>
          <mc:Choice Requires="wps">
            <w:drawing>
              <wp:anchor distT="0" distB="0" distL="114300" distR="114300" simplePos="0" relativeHeight="251726848" behindDoc="0" locked="0" layoutInCell="1" allowOverlap="1" wp14:anchorId="3D0F05E9" wp14:editId="046282C1">
                <wp:simplePos x="0" y="0"/>
                <wp:positionH relativeFrom="column">
                  <wp:posOffset>2762250</wp:posOffset>
                </wp:positionH>
                <wp:positionV relativeFrom="paragraph">
                  <wp:posOffset>-1993356</wp:posOffset>
                </wp:positionV>
                <wp:extent cx="206375" cy="271780"/>
                <wp:effectExtent l="0" t="0" r="0" b="0"/>
                <wp:wrapNone/>
                <wp:docPr id="298" name="Text Box 1"/>
                <wp:cNvGraphicFramePr/>
                <a:graphic xmlns:a="http://schemas.openxmlformats.org/drawingml/2006/main">
                  <a:graphicData uri="http://schemas.microsoft.com/office/word/2010/wordprocessingShape">
                    <wps:wsp>
                      <wps:cNvSpPr txBox="1"/>
                      <wps:spPr>
                        <a:xfrm>
                          <a:off x="0" y="0"/>
                          <a:ext cx="206375" cy="271780"/>
                        </a:xfrm>
                        <a:prstGeom prst="rect">
                          <a:avLst/>
                        </a:prstGeom>
                      </wps:spPr>
                      <wps:txbx>
                        <w:txbxContent>
                          <w:p w14:paraId="46B2D5BF" w14:textId="77777777" w:rsidR="00F718D1" w:rsidRDefault="00F718D1" w:rsidP="007456DE">
                            <w:pPr>
                              <w:pStyle w:val="NormalWeb"/>
                              <w:spacing w:before="0" w:beforeAutospacing="0" w:after="0" w:afterAutospacing="0"/>
                            </w:pPr>
                            <w:r>
                              <w:t>*</w:t>
                            </w:r>
                          </w:p>
                        </w:txbxContent>
                      </wps:txbx>
                      <wps:bodyPr vertOverflow="clip" wrap="square" rtlCol="0"/>
                    </wps:wsp>
                  </a:graphicData>
                </a:graphic>
              </wp:anchor>
            </w:drawing>
          </mc:Choice>
          <mc:Fallback>
            <w:pict>
              <v:shape id="_x0000_s1051" type="#_x0000_t202" style="position:absolute;margin-left:217.5pt;margin-top:-156.95pt;width:16.25pt;height:21.4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xbPlAEAAAYDAAAOAAAAZHJzL2Uyb0RvYy54bWysUk1P4zAQvSPxHyzfadKgbSGqi7SL4IIW&#10;JOAHuI7dWIo9Zmya9N/v2KUFLbfVXiaej7x582ZWN5Mb2E5jtOAFn89qzrRX0Fm/Ffz15e7iirOY&#10;pO/kAF4LvteR36zPz1ZjaHUDPQydRkYgPrZjELxPKbRVFVWvnYwzCNpT0gA6mcjFbdWhHAndDVVT&#10;14tqBOwCgtIxUvT2kOTrgm+MVunRmKgTGwQnbqlYLHaTbbVeyXaLMvRWfdCQ/8DCSeup6QnqVibJ&#10;3tF+g3JWIUQwaabAVWCMVbrMQNPM67+mee5l0GUWEieGk0zx/8Gq37snZLYTvLmmVXnpaEkvekrs&#10;J0xsnvUZQ2yp7DlQYZooTHs+xiMF89iTQZe/NBCjPCm9P6mbwRQFm3pxufzBmaJUs5wvr4r61efP&#10;AWO61+BYfgiOtLyiqdw9xEREqPRYQk6mdWifX2naTIcxFkduG+j2RJmOMz2SMQOMgqvBBs5GWrjg&#10;8e1douYM0/ALyn3kJhmNxC7tPg4jb/OrX6o+z3f9BwAA//8DAFBLAwQUAAYACAAAACEA9GQD/+IA&#10;AAANAQAADwAAAGRycy9kb3ducmV2LnhtbEyPzU7DMBCE70i8g7VI3Fo7TdLSEKdCIK4gyo/EzY23&#10;SUS8jmK3CW/PcoLj7Ixmvyl3s+vFGcfQedKQLBUIpNrbjhoNb6+PixsQIRqypveEGr4xwK66vChN&#10;Yf1EL3jex0ZwCYXCaGhjHAopQ92iM2HpByT2jn50JrIcG2lHM3G56+VKqbV0piP+0JoB71usv/Yn&#10;p+H96fj5kann5sHlw+RnJcltpdbXV/PdLYiIc/wLwy8+o0PFTAd/IhtEryFLc94SNSzSJN2C4Ei2&#10;3uQgDnxabZIEZFXK/yuqHwAAAP//AwBQSwECLQAUAAYACAAAACEAtoM4kv4AAADhAQAAEwAAAAAA&#10;AAAAAAAAAAAAAAAAW0NvbnRlbnRfVHlwZXNdLnhtbFBLAQItABQABgAIAAAAIQA4/SH/1gAAAJQB&#10;AAALAAAAAAAAAAAAAAAAAC8BAABfcmVscy8ucmVsc1BLAQItABQABgAIAAAAIQCDAxbPlAEAAAYD&#10;AAAOAAAAAAAAAAAAAAAAAC4CAABkcnMvZTJvRG9jLnhtbFBLAQItABQABgAIAAAAIQD0ZAP/4gAA&#10;AA0BAAAPAAAAAAAAAAAAAAAAAO4DAABkcnMvZG93bnJldi54bWxQSwUGAAAAAAQABADzAAAA/QQA&#10;AAAA&#10;" filled="f" stroked="f">
                <v:textbox>
                  <w:txbxContent>
                    <w:p w14:paraId="46B2D5BF" w14:textId="77777777" w:rsidR="00F718D1" w:rsidRDefault="00F718D1" w:rsidP="007456DE">
                      <w:pPr>
                        <w:pStyle w:val="NormalWeb"/>
                        <w:spacing w:before="0" w:beforeAutospacing="0" w:after="0" w:afterAutospacing="0"/>
                      </w:pPr>
                      <w:r>
                        <w:t>*</w:t>
                      </w:r>
                    </w:p>
                  </w:txbxContent>
                </v:textbox>
              </v:shape>
            </w:pict>
          </mc:Fallback>
        </mc:AlternateContent>
      </w:r>
      <w:r w:rsidRPr="007456DE">
        <w:rPr>
          <w:noProof/>
        </w:rPr>
        <mc:AlternateContent>
          <mc:Choice Requires="wps">
            <w:drawing>
              <wp:anchor distT="0" distB="0" distL="114300" distR="114300" simplePos="0" relativeHeight="251728896" behindDoc="0" locked="0" layoutInCell="1" allowOverlap="1" wp14:anchorId="523EE80D" wp14:editId="52590E91">
                <wp:simplePos x="0" y="0"/>
                <wp:positionH relativeFrom="column">
                  <wp:posOffset>4787991</wp:posOffset>
                </wp:positionH>
                <wp:positionV relativeFrom="paragraph">
                  <wp:posOffset>-2494280</wp:posOffset>
                </wp:positionV>
                <wp:extent cx="206375" cy="271780"/>
                <wp:effectExtent l="0" t="0" r="0" b="0"/>
                <wp:wrapNone/>
                <wp:docPr id="299" name="Text Box 1"/>
                <wp:cNvGraphicFramePr/>
                <a:graphic xmlns:a="http://schemas.openxmlformats.org/drawingml/2006/main">
                  <a:graphicData uri="http://schemas.microsoft.com/office/word/2010/wordprocessingShape">
                    <wps:wsp>
                      <wps:cNvSpPr txBox="1"/>
                      <wps:spPr>
                        <a:xfrm>
                          <a:off x="0" y="0"/>
                          <a:ext cx="206375" cy="271780"/>
                        </a:xfrm>
                        <a:prstGeom prst="rect">
                          <a:avLst/>
                        </a:prstGeom>
                      </wps:spPr>
                      <wps:txbx>
                        <w:txbxContent>
                          <w:p w14:paraId="16D4E897" w14:textId="77777777" w:rsidR="00F718D1" w:rsidRDefault="00F718D1" w:rsidP="007456DE">
                            <w:pPr>
                              <w:pStyle w:val="NormalWeb"/>
                              <w:spacing w:before="0" w:beforeAutospacing="0" w:after="0" w:afterAutospacing="0"/>
                            </w:pPr>
                            <w:r>
                              <w:t>*</w:t>
                            </w:r>
                          </w:p>
                        </w:txbxContent>
                      </wps:txbx>
                      <wps:bodyPr vertOverflow="clip" wrap="square" rtlCol="0"/>
                    </wps:wsp>
                  </a:graphicData>
                </a:graphic>
              </wp:anchor>
            </w:drawing>
          </mc:Choice>
          <mc:Fallback>
            <w:pict>
              <v:shape id="_x0000_s1052" type="#_x0000_t202" style="position:absolute;margin-left:377pt;margin-top:-196.4pt;width:16.25pt;height:21.4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RwPlQEAAAYDAAAOAAAAZHJzL2Uyb0RvYy54bWysUk1P4zAQvSPtf7B83ybNCgpRXSQWwQUB&#10;EuUHuI7dWIo93rFp0n/P2KVlxd5WXCaej7x582aW15Mb2E5jtOAFn89qzrRX0Fm/Ffx1fffzkrOY&#10;pO/kAF4LvteRX69+nC3H0OoGehg6jYxAfGzHIHifUmirKqpeOxlnELSnpAF0MpGL26pDORK6G6qm&#10;ri+qEbALCErHSNHbQ5KvCr4xWqUnY6JObBCcuKVisdhNttVqKdstytBb9UFD/gcLJ62npieoW5kk&#10;e0P7D5SzCiGCSTMFrgJjrNJlBppmXn+Z5qWXQZdZSJwYTjLF74NVj7tnZLYTvLm64sxLR0ta6ymx&#10;G5jYPOszhthS2UugwjRRmPZ8jEcK5rEngy5/aSBGeVJ6f1I3gykKNvXFr8U5Z4pSzWK+uCzqV58/&#10;B4zpXoNj+SE40vKKpnL3EBMRodJjCTmZ1qF9fqVpMx3GWBy5baDbE2U6zvRExgwwCq4GGzgbaeGC&#10;xz9vEjVnmIbfUO4jN8loJHZp93EYeZt/+6Xq83xX7wAAAP//AwBQSwMEFAAGAAgAAAAhAHl3Jgfh&#10;AAAADQEAAA8AAABkcnMvZG93bnJldi54bWxMj8tuwjAQRfeV+AdrKrEDu0B4pHFQ1arbVqUPqTsT&#10;D0lEPI5iQ9K/Z1jR5cxc3Tkn2w6uEWfsQu1Jw8NUgUAqvK2p1PD1+TpZgwjRkDWNJ9TwhwG2+egu&#10;M6n1PX3geRdLwSUUUqOhirFNpQxFhc6EqW+R+HbwnTORx66UtjM9l7tGzpRaSmdq4g+VafG5wuK4&#10;OzkN32+H35+Fei9fXNL2flCS3EZqPb4fnh5BRBziLQxXfEaHnJn2/kQ2iEbDKlmwS9QwmW9mLMGR&#10;1XqZgNhfV4lSIPNM/rfILwAAAP//AwBQSwECLQAUAAYACAAAACEAtoM4kv4AAADhAQAAEwAAAAAA&#10;AAAAAAAAAAAAAAAAW0NvbnRlbnRfVHlwZXNdLnhtbFBLAQItABQABgAIAAAAIQA4/SH/1gAAAJQB&#10;AAALAAAAAAAAAAAAAAAAAC8BAABfcmVscy8ucmVsc1BLAQItABQABgAIAAAAIQBxoRwPlQEAAAYD&#10;AAAOAAAAAAAAAAAAAAAAAC4CAABkcnMvZTJvRG9jLnhtbFBLAQItABQABgAIAAAAIQB5dyYH4QAA&#10;AA0BAAAPAAAAAAAAAAAAAAAAAO8DAABkcnMvZG93bnJldi54bWxQSwUGAAAAAAQABADzAAAA/QQA&#10;AAAA&#10;" filled="f" stroked="f">
                <v:textbox>
                  <w:txbxContent>
                    <w:p w14:paraId="16D4E897" w14:textId="77777777" w:rsidR="00F718D1" w:rsidRDefault="00F718D1" w:rsidP="007456DE">
                      <w:pPr>
                        <w:pStyle w:val="NormalWeb"/>
                        <w:spacing w:before="0" w:beforeAutospacing="0" w:after="0" w:afterAutospacing="0"/>
                      </w:pPr>
                      <w:r>
                        <w:t>*</w:t>
                      </w:r>
                    </w:p>
                  </w:txbxContent>
                </v:textbox>
              </v:shape>
            </w:pict>
          </mc:Fallback>
        </mc:AlternateContent>
      </w:r>
      <w:r w:rsidR="00103A4C" w:rsidRPr="00103A4C">
        <w:rPr>
          <w:noProof/>
        </w:rPr>
        <mc:AlternateContent>
          <mc:Choice Requires="wps">
            <w:drawing>
              <wp:anchor distT="0" distB="0" distL="114300" distR="114300" simplePos="0" relativeHeight="251722752" behindDoc="0" locked="0" layoutInCell="1" allowOverlap="1" wp14:anchorId="3D90B455" wp14:editId="7362EAAE">
                <wp:simplePos x="0" y="0"/>
                <wp:positionH relativeFrom="column">
                  <wp:posOffset>4003675</wp:posOffset>
                </wp:positionH>
                <wp:positionV relativeFrom="paragraph">
                  <wp:posOffset>-3255101</wp:posOffset>
                </wp:positionV>
                <wp:extent cx="260985" cy="424180"/>
                <wp:effectExtent l="0" t="0" r="0" b="0"/>
                <wp:wrapNone/>
                <wp:docPr id="296" name="Text Box 295"/>
                <wp:cNvGraphicFramePr/>
                <a:graphic xmlns:a="http://schemas.openxmlformats.org/drawingml/2006/main">
                  <a:graphicData uri="http://schemas.microsoft.com/office/word/2010/wordprocessingShape">
                    <wps:wsp>
                      <wps:cNvSpPr txBox="1"/>
                      <wps:spPr>
                        <a:xfrm>
                          <a:off x="0" y="0"/>
                          <a:ext cx="260985" cy="424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3841CA" w14:textId="77777777" w:rsidR="00F718D1" w:rsidRDefault="00F718D1" w:rsidP="00103A4C">
                            <w:pPr>
                              <w:pStyle w:val="NormalWeb"/>
                              <w:spacing w:before="0" w:beforeAutospacing="0" w:after="0" w:afterAutospacing="0"/>
                            </w:pPr>
                            <w:r>
                              <w:rPr>
                                <w:b/>
                                <w:bCs/>
                                <w:color w:val="000000" w:themeColor="dark1"/>
                                <w:sz w:val="28"/>
                                <w:szCs w:val="28"/>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95" o:spid="_x0000_s1053" type="#_x0000_t202" style="position:absolute;margin-left:315.25pt;margin-top:-256.3pt;width:20.55pt;height:33.4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T6IdAIAAD0FAAAOAAAAZHJzL2Uyb0RvYy54bWysVN9v2jAQfp+0/8Hy+xrIgEFEqFirTpOq&#10;rhpMfTaODdFsn2cbEvbX7+wQQN1Tp70kZ99357vvfsxvW63IQThfgynp8GZAiTAcqtpsS/pj/fBh&#10;SokPzFRMgRElPQpPbxfv380bW4gcdqAq4Qg6Mb5obEl3IdgiyzzfCc38DVhhUCnBaRbw6LZZ5ViD&#10;3rXK8sFgkjXgKuuAC+/x9r5T0kXyL6Xg4ZuUXgSiSoqxhfR16buJ32wxZ8XWMbur+SkM9g9RaFYb&#10;fPTs6p4FRvau/suVrrkDDzLccNAZSFlzkXLAbIaDV9msdsyKlAuS4+2ZJv//3PKnw7MjdVXSfDah&#10;xDCNRVqLNpDP0JJ8No4MNdYXCFxZhIYWFVjp/t7jZUy8lU7HP6ZEUI9cH8/8RnccL/PJYDYdU8JR&#10;NcpHw2niP7sYW+fDFwGaRKGkDsuXWGWHRx8wEIT2kPiWgYdaqVRCZUhT0snH8SAZnDVooUzEitQM&#10;JzcxoS7wJIWjEhGjzHchkYwUf7xIbSjulCMHhg3EOBcmpNSTX0RHlMQg3mJ4wl+ieotxl0f/Mphw&#10;Nta1AZeyfxV29bMPWXZ4JPIq7yiGdtN2XTDtC7uB6oj1dtDNjLf8ocaqPDIfnpnDIcES4+Cjdgfu&#10;NyUNDlFJ/a89c4IS9dVgl86Go1GcunQYjT/leHDXms21xuz1HSDNQ1wZlicx4oPqRelAv+C8L+Or&#10;qGKG49slDb14F7rRxn3BxXKZQDhnloVHs7I8uo6sxx5aty/M2VOjBezQJ+jHjRWv+q3DRksDy30A&#10;WadmjMR1LJ0IxRlNPXraJ3EJXJ8T6rL1Fn8AAAD//wMAUEsDBBQABgAIAAAAIQCfaOxh4wAAAA0B&#10;AAAPAAAAZHJzL2Rvd25yZXYueG1sTI9NT4NAEIbvJv6HzZh4axewIEGWpiFpTIweWnvxtrBTIO4H&#10;stsW/fWOp3qbjyfvPFOuZ6PZGSc/OCsgXkbA0LZODbYTcHjfLnJgPkirpHYWBXyjh3V1e1PKQrmL&#10;3eF5HzpGIdYXUkAfwlhw7tsejfRLN6Kl3dFNRgZqp46rSV4o3GieRFHGjRwsXejliHWP7ef+ZAS8&#10;1Ns3uWsSk//o+vn1uBm/Dh+pEPd38+YJWMA5XGH40yd1qMipcSerPNMCsocoJVTAIo2TDBgh2WNM&#10;RUOj1SrNgVcl//9F9QsAAP//AwBQSwECLQAUAAYACAAAACEAtoM4kv4AAADhAQAAEwAAAAAAAAAA&#10;AAAAAAAAAAAAW0NvbnRlbnRfVHlwZXNdLnhtbFBLAQItABQABgAIAAAAIQA4/SH/1gAAAJQBAAAL&#10;AAAAAAAAAAAAAAAAAC8BAABfcmVscy8ucmVsc1BLAQItABQABgAIAAAAIQAg6T6IdAIAAD0FAAAO&#10;AAAAAAAAAAAAAAAAAC4CAABkcnMvZTJvRG9jLnhtbFBLAQItABQABgAIAAAAIQCfaOxh4wAAAA0B&#10;AAAPAAAAAAAAAAAAAAAAAM4EAABkcnMvZG93bnJldi54bWxQSwUGAAAAAAQABADzAAAA3gUAAAAA&#10;" filled="f" stroked="f" strokeweight=".5pt">
                <v:textbox>
                  <w:txbxContent>
                    <w:p w14:paraId="693841CA" w14:textId="77777777" w:rsidR="00F718D1" w:rsidRDefault="00F718D1" w:rsidP="00103A4C">
                      <w:pPr>
                        <w:pStyle w:val="NormalWeb"/>
                        <w:spacing w:before="0" w:beforeAutospacing="0" w:after="0" w:afterAutospacing="0"/>
                      </w:pPr>
                      <w:r>
                        <w:rPr>
                          <w:b/>
                          <w:bCs/>
                          <w:color w:val="000000" w:themeColor="dark1"/>
                          <w:sz w:val="28"/>
                          <w:szCs w:val="28"/>
                        </w:rPr>
                        <w:t>C</w:t>
                      </w:r>
                    </w:p>
                  </w:txbxContent>
                </v:textbox>
              </v:shape>
            </w:pict>
          </mc:Fallback>
        </mc:AlternateContent>
      </w:r>
      <w:r w:rsidR="00103A4C">
        <w:rPr>
          <w:rFonts w:ascii="Times New Roman" w:hAnsi="Times New Roman"/>
          <w:b/>
          <w:noProof/>
          <w:szCs w:val="24"/>
        </w:rPr>
        <mc:AlternateContent>
          <mc:Choice Requires="wps">
            <w:drawing>
              <wp:anchor distT="0" distB="0" distL="114300" distR="114300" simplePos="0" relativeHeight="251720704" behindDoc="0" locked="0" layoutInCell="1" allowOverlap="1" wp14:anchorId="34D21231" wp14:editId="7A10BABD">
                <wp:simplePos x="0" y="0"/>
                <wp:positionH relativeFrom="column">
                  <wp:posOffset>-53340</wp:posOffset>
                </wp:positionH>
                <wp:positionV relativeFrom="paragraph">
                  <wp:posOffset>-3241584</wp:posOffset>
                </wp:positionV>
                <wp:extent cx="260985" cy="424180"/>
                <wp:effectExtent l="0" t="0" r="0" b="0"/>
                <wp:wrapNone/>
                <wp:docPr id="295" name="Text Box 295"/>
                <wp:cNvGraphicFramePr/>
                <a:graphic xmlns:a="http://schemas.openxmlformats.org/drawingml/2006/main">
                  <a:graphicData uri="http://schemas.microsoft.com/office/word/2010/wordprocessingShape">
                    <wps:wsp>
                      <wps:cNvSpPr txBox="1"/>
                      <wps:spPr>
                        <a:xfrm>
                          <a:off x="0" y="0"/>
                          <a:ext cx="260985" cy="424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47315F" w14:textId="77777777" w:rsidR="00F718D1" w:rsidRPr="00103A4C" w:rsidRDefault="00F718D1" w:rsidP="00103A4C">
                            <w:pPr>
                              <w:rPr>
                                <w:rFonts w:ascii="Times New Roman" w:hAnsi="Times New Roman" w:cs="Times New Roman"/>
                                <w:b/>
                                <w:sz w:val="28"/>
                              </w:rPr>
                            </w:pPr>
                            <w:r w:rsidRPr="00103A4C">
                              <w:rPr>
                                <w:rFonts w:ascii="Times New Roman" w:hAnsi="Times New Roman" w:cs="Times New Roman"/>
                                <w:b/>
                                <w:sz w:val="28"/>
                              </w:rPr>
                              <w:t>A</w:t>
                            </w:r>
                          </w:p>
                          <w:p w14:paraId="683DD2A4" w14:textId="77777777" w:rsidR="00F718D1" w:rsidRPr="00103A4C" w:rsidRDefault="00F718D1">
                            <w:pPr>
                              <w:rPr>
                                <w:rFonts w:ascii="Times New Roman" w:hAnsi="Times New Roman" w:cs="Times New Roman"/>
                                <w:b/>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4.2pt;margin-top:-255.25pt;width:20.55pt;height:33.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PDgQIAAG0FAAAOAAAAZHJzL2Uyb0RvYy54bWysVFtP2zAUfp+0/2D5faTtCoOKFHUgpkkI&#10;0GDi2XVsGs3x8Wy3Tffr99lJSsX2wrSX5Pic79wv5xdtY9hG+VCTLfn4aMSZspKq2j6X/Pvj9YdT&#10;zkIUthKGrCr5TgV+MX//7nzrZmpCKzKV8gxGbJhtXclXMbpZUQS5Uo0IR+SUhVCTb0TE0z8XlRdb&#10;WG9MMRmNToot+cp5kioEcK86IZ9n+1orGe+0DioyU3LEFvPX5+8yfYv5uZg9e+FWtezDEP8QRSNq&#10;C6d7U1ciCrb29R+mmlp6CqTjkaSmIK1rqXIOyGY8epXNw0o4lXNBcYLblyn8P7PydnPvWV2VfHJ2&#10;zJkVDZr0qNrIPlPLEg8V2rowA/DBARpbCNDpgR/ATIm32jfpj5QY5Kj1bl/fZE6COTkZnZ3Ci4Ro&#10;OpmOT3P9ixdl50P8oqhhiSi5R/tyVcXmJkQEAugASb4sXdfG5BYay7YlP/l4PMoKewk0jE1YlYeh&#10;N5MS6gLPVNwZlTDGflMaxcjxJ0YeQ3VpPNsIDJCQUtmYU892gU4ojSDeotjjX6J6i3KXx+CZbNwr&#10;N7Uln7N/FXb1YwhZd3gU8iDvRMZ22fZTMDR2SdUO/fbU7Uxw8rpGV25EiPfCY0nQYix+vMNHG0L1&#10;qac4W5H/9Td+wmN2IeVsi6Urefi5Fl5xZr5aTPXZeDpNW5of0+NPEzz8oWR5KLHr5pLQljFOjJOZ&#10;TPhoBlJ7ap5wHxbJK0TCSvgueRzIy9idAtwXqRaLDMJeOhFv7IOTyXTqUpq5x/ZJeNcPZsRE39Kw&#10;nmL2aj47bNK0tFhH0nUe3lTorqp9A7DTeab7+5OOxuE7o16u5Pw3AAAA//8DAFBLAwQUAAYACAAA&#10;ACEAojUgBOMAAAALAQAADwAAAGRycy9kb3ducmV2LnhtbEyPTU/DMAyG70j8h8iTuG3pupZVpek0&#10;VZqQEBw2duGWNl5bLR+lybbCr8ec4GTZfvT6cbGZjGZXHH3vrIDlIgKGtnGqt62A4/tungHzQVol&#10;tbMo4As9bMr7u0Lmyt3sHq+H0DIKsT6XAroQhpxz33RopF+4AS3tTm40MlA7tlyN8kbhRvM4ih65&#10;kb2lC50csOqwOR8uRsBLtXuT+zo22beunl9P2+Hz+JEK8TCbtk/AAk7hD4ZffVKHkpxqd7HKMy1g&#10;niVEUk2XUQqMiFW8BlbTJElWa+Blwf//UP4AAAD//wMAUEsBAi0AFAAGAAgAAAAhALaDOJL+AAAA&#10;4QEAABMAAAAAAAAAAAAAAAAAAAAAAFtDb250ZW50X1R5cGVzXS54bWxQSwECLQAUAAYACAAAACEA&#10;OP0h/9YAAACUAQAACwAAAAAAAAAAAAAAAAAvAQAAX3JlbHMvLnJlbHNQSwECLQAUAAYACAAAACEA&#10;J0UDw4ECAABtBQAADgAAAAAAAAAAAAAAAAAuAgAAZHJzL2Uyb0RvYy54bWxQSwECLQAUAAYACAAA&#10;ACEAojUgBOMAAAALAQAADwAAAAAAAAAAAAAAAADbBAAAZHJzL2Rvd25yZXYueG1sUEsFBgAAAAAE&#10;AAQA8wAAAOsFAAAAAA==&#10;" filled="f" stroked="f" strokeweight=".5pt">
                <v:textbox>
                  <w:txbxContent>
                    <w:p w14:paraId="0A47315F" w14:textId="77777777" w:rsidR="00F718D1" w:rsidRPr="00103A4C" w:rsidRDefault="00F718D1" w:rsidP="00103A4C">
                      <w:pPr>
                        <w:rPr>
                          <w:rFonts w:ascii="Times New Roman" w:hAnsi="Times New Roman" w:cs="Times New Roman"/>
                          <w:b/>
                          <w:sz w:val="28"/>
                        </w:rPr>
                      </w:pPr>
                      <w:r w:rsidRPr="00103A4C">
                        <w:rPr>
                          <w:rFonts w:ascii="Times New Roman" w:hAnsi="Times New Roman" w:cs="Times New Roman"/>
                          <w:b/>
                          <w:sz w:val="28"/>
                        </w:rPr>
                        <w:t>A</w:t>
                      </w:r>
                    </w:p>
                    <w:p w14:paraId="683DD2A4" w14:textId="77777777" w:rsidR="00F718D1" w:rsidRPr="00103A4C" w:rsidRDefault="00F718D1">
                      <w:pPr>
                        <w:rPr>
                          <w:rFonts w:ascii="Times New Roman" w:hAnsi="Times New Roman" w:cs="Times New Roman"/>
                          <w:b/>
                          <w:sz w:val="28"/>
                        </w:rPr>
                      </w:pPr>
                    </w:p>
                  </w:txbxContent>
                </v:textbox>
              </v:shape>
            </w:pict>
          </mc:Fallback>
        </mc:AlternateContent>
      </w:r>
      <w:r w:rsidR="008E68E9" w:rsidRPr="00545FB1">
        <w:rPr>
          <w:rFonts w:ascii="Times New Roman" w:hAnsi="Times New Roman"/>
          <w:b/>
          <w:noProof/>
          <w:szCs w:val="24"/>
        </w:rPr>
        <mc:AlternateContent>
          <mc:Choice Requires="wps">
            <w:drawing>
              <wp:anchor distT="0" distB="0" distL="114300" distR="114300" simplePos="0" relativeHeight="251719680" behindDoc="0" locked="0" layoutInCell="1" allowOverlap="1" wp14:anchorId="6ED8D5CD" wp14:editId="0F8EFE1B">
                <wp:simplePos x="0" y="0"/>
                <wp:positionH relativeFrom="column">
                  <wp:posOffset>-21771</wp:posOffset>
                </wp:positionH>
                <wp:positionV relativeFrom="paragraph">
                  <wp:posOffset>-107769</wp:posOffset>
                </wp:positionV>
                <wp:extent cx="6008914" cy="653143"/>
                <wp:effectExtent l="0" t="0" r="11430" b="1397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914" cy="653143"/>
                        </a:xfrm>
                        <a:prstGeom prst="rect">
                          <a:avLst/>
                        </a:prstGeom>
                        <a:solidFill>
                          <a:srgbClr val="FFFFFF"/>
                        </a:solidFill>
                        <a:ln w="9525">
                          <a:solidFill>
                            <a:srgbClr val="000000"/>
                          </a:solidFill>
                          <a:miter lim="800000"/>
                          <a:headEnd/>
                          <a:tailEnd/>
                        </a:ln>
                      </wps:spPr>
                      <wps:txbx>
                        <w:txbxContent>
                          <w:p w14:paraId="321542EC" w14:textId="77777777" w:rsidR="00F718D1" w:rsidRDefault="00F718D1" w:rsidP="000A6B81">
                            <w:pPr>
                              <w:pStyle w:val="Header"/>
                              <w:tabs>
                                <w:tab w:val="clear" w:pos="4320"/>
                                <w:tab w:val="clear" w:pos="8640"/>
                              </w:tabs>
                              <w:contextualSpacing/>
                              <w:rPr>
                                <w:rFonts w:ascii="Times New Roman" w:hAnsi="Times New Roman"/>
                                <w:i/>
                                <w:szCs w:val="24"/>
                              </w:rPr>
                            </w:pPr>
                            <w:r>
                              <w:rPr>
                                <w:rFonts w:ascii="Times New Roman" w:hAnsi="Times New Roman"/>
                                <w:b/>
                                <w:i/>
                                <w:szCs w:val="24"/>
                              </w:rPr>
                              <w:t>Figure 9</w:t>
                            </w:r>
                            <w:r w:rsidRPr="005A01EE">
                              <w:rPr>
                                <w:rFonts w:ascii="Times New Roman" w:hAnsi="Times New Roman"/>
                                <w:b/>
                                <w:i/>
                                <w:szCs w:val="24"/>
                              </w:rPr>
                              <w:t>:</w:t>
                            </w:r>
                            <w:r>
                              <w:rPr>
                                <w:rFonts w:ascii="Times New Roman" w:hAnsi="Times New Roman"/>
                                <w:i/>
                                <w:szCs w:val="24"/>
                              </w:rPr>
                              <w:t xml:space="preserve">  Pre- and post-exercise multifidus lumborum and longissimus lumborum </w:t>
                            </w:r>
                            <w:proofErr w:type="spellStart"/>
                            <w:r>
                              <w:rPr>
                                <w:rFonts w:ascii="Times New Roman" w:hAnsi="Times New Roman"/>
                                <w:i/>
                                <w:szCs w:val="24"/>
                              </w:rPr>
                              <w:t>muscle</w:t>
                            </w:r>
                            <w:proofErr w:type="gramStart"/>
                            <w:r>
                              <w:rPr>
                                <w:rFonts w:ascii="Times New Roman" w:hAnsi="Times New Roman"/>
                                <w:i/>
                                <w:szCs w:val="24"/>
                              </w:rPr>
                              <w:t>:vertebral</w:t>
                            </w:r>
                            <w:proofErr w:type="spellEnd"/>
                            <w:proofErr w:type="gramEnd"/>
                            <w:r>
                              <w:rPr>
                                <w:rFonts w:ascii="Times New Roman" w:hAnsi="Times New Roman"/>
                                <w:i/>
                                <w:szCs w:val="24"/>
                              </w:rPr>
                              <w:t xml:space="preserve"> CSA ratio (A), ASI (B) and density (C) for dogs with LS pain that underwent the 8-week exercise program. * P &lt; 0.05</w:t>
                            </w:r>
                          </w:p>
                          <w:p w14:paraId="74B51F23" w14:textId="77777777" w:rsidR="00F718D1" w:rsidRPr="009205E3" w:rsidRDefault="00F718D1" w:rsidP="000A6B81">
                            <w:pPr>
                              <w:pStyle w:val="Header"/>
                              <w:tabs>
                                <w:tab w:val="clear" w:pos="4320"/>
                                <w:tab w:val="clear" w:pos="8640"/>
                              </w:tabs>
                              <w:contextualSpacing/>
                              <w:rPr>
                                <w:rFonts w:ascii="Times New Roman" w:hAnsi="Times New Roman"/>
                                <w:i/>
                                <w:szCs w:val="24"/>
                              </w:rPr>
                            </w:pPr>
                            <w:r>
                              <w:rPr>
                                <w:rFonts w:ascii="Times New Roman" w:hAnsi="Times New Roman"/>
                                <w:i/>
                                <w:szCs w:val="24"/>
                              </w:rPr>
                              <w:t>* P&lt;0.05.  Error bars represent one standard deviation above and below the mean.</w:t>
                            </w:r>
                          </w:p>
                          <w:p w14:paraId="637885E3" w14:textId="77777777" w:rsidR="00F718D1" w:rsidRDefault="00F718D1" w:rsidP="000A6B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1.7pt;margin-top:-8.5pt;width:473.15pt;height:51.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k46JgIAAE4EAAAOAAAAZHJzL2Uyb0RvYy54bWysVNuO2yAQfa/Uf0C8N3auTaw4q222qSpt&#10;L9JuPwBjHKMCQ4HETr++A85m09tLVT8ghhkOZ87MeH3Ta0WOwnkJpqTjUU6JMBxqafYl/fK4e7Wk&#10;xAdmaqbAiJKehKc3m5cv1p0txARaULVwBEGMLzpb0jYEW2SZ563QzI/ACoPOBpxmAU23z2rHOkTX&#10;Kpvk+SLrwNXWARfe4+nd4KSbhN80godPTeNFIKqkyC2k1aW1imu2WbNi75htJT/TYP/AQjNp8NEL&#10;1B0LjByc/A1KS+7AQxNGHHQGTSO5SDlgNuP8l2weWmZFygXF8fYik/9/sPzj8bMjsi7pZDWjxDCN&#10;RXoUfSBvoCeTqE9nfYFhDxYDQ4/HWOeUq7f3wL96YmDbMrMXt85B1wpWI79xvJldXR1wfASpug9Q&#10;4zPsECAB9Y3TUTyUgyA61ul0qU2kwvFwkefL1RgpcvQt5tPxbJqeYMXTbet8eCdAk7gpqcPaJ3R2&#10;vPchsmHFU0h8zIOS9U4qlQy3r7bKkSPDPtml74z+U5gypCvpaj6ZDwL8FSJP358gtAzY8Erqki4v&#10;QayIsr01dWrHwKQa9khZmbOOUbpBxNBXfSrZNPVvFLmC+oTKOhgaHAcSNy2475R02Nwl9d8OzAlK&#10;1HuD1UEhZ3EakjGbv56g4a491bWHGY5QJQ2UDNttSBMUhTNwi1VsZBL4mcmZMzZt0v08YHEqru0U&#10;9fwb2PwAAAD//wMAUEsDBBQABgAIAAAAIQBXyPD24AAAAAkBAAAPAAAAZHJzL2Rvd25yZXYueG1s&#10;TI/BTsMwDIbvSLxDZCQuaEu3lW0tTSeEBIIbjGlcs8ZrKxqnJFlX3h5zgpNl+dfn7y82o+3EgD60&#10;jhTMpgkIpMqZlmoFu/fHyRpEiJqM7hyhgm8MsCkvLwqdG3emNxy2sRYMoZBrBU2MfS5lqBq0Okxd&#10;j8S3o/NWR159LY3XZ4bbTs6TZCmtbok/NLrHhwarz+3JKlinz8NHeFm87qvlscvizWp4+vJKXV+N&#10;93cgIo7xLwy/+qwOJTsd3IlMEJ2CySLlJM/ZijtxIEvnGYgD028zkGUh/zcofwAAAP//AwBQSwEC&#10;LQAUAAYACAAAACEAtoM4kv4AAADhAQAAEwAAAAAAAAAAAAAAAAAAAAAAW0NvbnRlbnRfVHlwZXNd&#10;LnhtbFBLAQItABQABgAIAAAAIQA4/SH/1gAAAJQBAAALAAAAAAAAAAAAAAAAAC8BAABfcmVscy8u&#10;cmVsc1BLAQItABQABgAIAAAAIQArak46JgIAAE4EAAAOAAAAAAAAAAAAAAAAAC4CAABkcnMvZTJv&#10;RG9jLnhtbFBLAQItABQABgAIAAAAIQBXyPD24AAAAAkBAAAPAAAAAAAAAAAAAAAAAIAEAABkcnMv&#10;ZG93bnJldi54bWxQSwUGAAAAAAQABADzAAAAjQUAAAAA&#10;">
                <v:textbox>
                  <w:txbxContent>
                    <w:p w14:paraId="321542EC" w14:textId="77777777" w:rsidR="00F718D1" w:rsidRDefault="00F718D1" w:rsidP="000A6B81">
                      <w:pPr>
                        <w:pStyle w:val="Header"/>
                        <w:tabs>
                          <w:tab w:val="clear" w:pos="4320"/>
                          <w:tab w:val="clear" w:pos="8640"/>
                        </w:tabs>
                        <w:contextualSpacing/>
                        <w:rPr>
                          <w:rFonts w:ascii="Times New Roman" w:hAnsi="Times New Roman"/>
                          <w:i/>
                          <w:szCs w:val="24"/>
                        </w:rPr>
                      </w:pPr>
                      <w:r>
                        <w:rPr>
                          <w:rFonts w:ascii="Times New Roman" w:hAnsi="Times New Roman"/>
                          <w:b/>
                          <w:i/>
                          <w:szCs w:val="24"/>
                        </w:rPr>
                        <w:t>Figure 9</w:t>
                      </w:r>
                      <w:r w:rsidRPr="005A01EE">
                        <w:rPr>
                          <w:rFonts w:ascii="Times New Roman" w:hAnsi="Times New Roman"/>
                          <w:b/>
                          <w:i/>
                          <w:szCs w:val="24"/>
                        </w:rPr>
                        <w:t>:</w:t>
                      </w:r>
                      <w:r>
                        <w:rPr>
                          <w:rFonts w:ascii="Times New Roman" w:hAnsi="Times New Roman"/>
                          <w:i/>
                          <w:szCs w:val="24"/>
                        </w:rPr>
                        <w:t xml:space="preserve">  Pre- and post-exercise multifidus lumborum and longissimus lumborum </w:t>
                      </w:r>
                      <w:proofErr w:type="spellStart"/>
                      <w:r>
                        <w:rPr>
                          <w:rFonts w:ascii="Times New Roman" w:hAnsi="Times New Roman"/>
                          <w:i/>
                          <w:szCs w:val="24"/>
                        </w:rPr>
                        <w:t>muscle</w:t>
                      </w:r>
                      <w:proofErr w:type="gramStart"/>
                      <w:r>
                        <w:rPr>
                          <w:rFonts w:ascii="Times New Roman" w:hAnsi="Times New Roman"/>
                          <w:i/>
                          <w:szCs w:val="24"/>
                        </w:rPr>
                        <w:t>:vertebral</w:t>
                      </w:r>
                      <w:proofErr w:type="spellEnd"/>
                      <w:proofErr w:type="gramEnd"/>
                      <w:r>
                        <w:rPr>
                          <w:rFonts w:ascii="Times New Roman" w:hAnsi="Times New Roman"/>
                          <w:i/>
                          <w:szCs w:val="24"/>
                        </w:rPr>
                        <w:t xml:space="preserve"> CSA ratio (A), ASI (B) and density (C) for dogs with LS pain that underwent the 8-week exercise program. * P &lt; 0.05</w:t>
                      </w:r>
                    </w:p>
                    <w:p w14:paraId="74B51F23" w14:textId="77777777" w:rsidR="00F718D1" w:rsidRPr="009205E3" w:rsidRDefault="00F718D1" w:rsidP="000A6B81">
                      <w:pPr>
                        <w:pStyle w:val="Header"/>
                        <w:tabs>
                          <w:tab w:val="clear" w:pos="4320"/>
                          <w:tab w:val="clear" w:pos="8640"/>
                        </w:tabs>
                        <w:contextualSpacing/>
                        <w:rPr>
                          <w:rFonts w:ascii="Times New Roman" w:hAnsi="Times New Roman"/>
                          <w:i/>
                          <w:szCs w:val="24"/>
                        </w:rPr>
                      </w:pPr>
                      <w:r>
                        <w:rPr>
                          <w:rFonts w:ascii="Times New Roman" w:hAnsi="Times New Roman"/>
                          <w:i/>
                          <w:szCs w:val="24"/>
                        </w:rPr>
                        <w:t>* P&lt;0.05.  Error bars represent one standard deviation above and below the mean.</w:t>
                      </w:r>
                    </w:p>
                    <w:p w14:paraId="637885E3" w14:textId="77777777" w:rsidR="00F718D1" w:rsidRDefault="00F718D1" w:rsidP="000A6B81"/>
                  </w:txbxContent>
                </v:textbox>
              </v:shape>
            </w:pict>
          </mc:Fallback>
        </mc:AlternateContent>
      </w:r>
      <w:r w:rsidR="00190CD6">
        <w:rPr>
          <w:noProof/>
        </w:rPr>
        <w:drawing>
          <wp:anchor distT="0" distB="0" distL="114300" distR="114300" simplePos="0" relativeHeight="251717632" behindDoc="1" locked="0" layoutInCell="1" allowOverlap="1" wp14:anchorId="7BB7032F" wp14:editId="370216D0">
            <wp:simplePos x="0" y="0"/>
            <wp:positionH relativeFrom="column">
              <wp:posOffset>4027170</wp:posOffset>
            </wp:positionH>
            <wp:positionV relativeFrom="paragraph">
              <wp:posOffset>-22225</wp:posOffset>
            </wp:positionV>
            <wp:extent cx="1958975" cy="3178175"/>
            <wp:effectExtent l="0" t="0" r="22225" b="22225"/>
            <wp:wrapThrough wrapText="bothSides">
              <wp:wrapPolygon edited="0">
                <wp:start x="0" y="0"/>
                <wp:lineTo x="0" y="21622"/>
                <wp:lineTo x="21635" y="21622"/>
                <wp:lineTo x="21635" y="0"/>
                <wp:lineTo x="0" y="0"/>
              </wp:wrapPolygon>
            </wp:wrapThrough>
            <wp:docPr id="293" name="Chart 2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sidR="00190CD6">
        <w:rPr>
          <w:noProof/>
        </w:rPr>
        <w:drawing>
          <wp:anchor distT="0" distB="0" distL="114300" distR="114300" simplePos="0" relativeHeight="251716608" behindDoc="1" locked="0" layoutInCell="1" allowOverlap="1" wp14:anchorId="66320366" wp14:editId="27B95817">
            <wp:simplePos x="0" y="0"/>
            <wp:positionH relativeFrom="column">
              <wp:posOffset>1969770</wp:posOffset>
            </wp:positionH>
            <wp:positionV relativeFrom="paragraph">
              <wp:posOffset>-22225</wp:posOffset>
            </wp:positionV>
            <wp:extent cx="2057400" cy="3178175"/>
            <wp:effectExtent l="0" t="0" r="19050" b="22225"/>
            <wp:wrapThrough wrapText="bothSides">
              <wp:wrapPolygon edited="0">
                <wp:start x="0" y="0"/>
                <wp:lineTo x="0" y="21622"/>
                <wp:lineTo x="21600" y="21622"/>
                <wp:lineTo x="21600" y="0"/>
                <wp:lineTo x="0" y="0"/>
              </wp:wrapPolygon>
            </wp:wrapThrough>
            <wp:docPr id="292" name="Chart 2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190CD6">
        <w:rPr>
          <w:noProof/>
        </w:rPr>
        <w:drawing>
          <wp:anchor distT="0" distB="0" distL="114300" distR="114300" simplePos="0" relativeHeight="251715584" behindDoc="1" locked="0" layoutInCell="1" allowOverlap="1" wp14:anchorId="0C7543C0" wp14:editId="09B4C49E">
            <wp:simplePos x="0" y="0"/>
            <wp:positionH relativeFrom="column">
              <wp:posOffset>-22225</wp:posOffset>
            </wp:positionH>
            <wp:positionV relativeFrom="paragraph">
              <wp:posOffset>-22225</wp:posOffset>
            </wp:positionV>
            <wp:extent cx="1991995" cy="3178175"/>
            <wp:effectExtent l="0" t="0" r="27305" b="22225"/>
            <wp:wrapThrough wrapText="bothSides">
              <wp:wrapPolygon edited="0">
                <wp:start x="0" y="0"/>
                <wp:lineTo x="0" y="21622"/>
                <wp:lineTo x="21690" y="21622"/>
                <wp:lineTo x="21690" y="0"/>
                <wp:lineTo x="0" y="0"/>
              </wp:wrapPolygon>
            </wp:wrapThrough>
            <wp:docPr id="291" name="Chart 29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14:paraId="5B9898DD" w14:textId="77777777" w:rsidR="002C536D" w:rsidRDefault="002C536D" w:rsidP="006C0527">
      <w:pPr>
        <w:pStyle w:val="Header"/>
        <w:tabs>
          <w:tab w:val="clear" w:pos="4320"/>
          <w:tab w:val="clear" w:pos="8640"/>
        </w:tabs>
        <w:spacing w:line="480" w:lineRule="auto"/>
        <w:contextualSpacing/>
        <w:rPr>
          <w:rFonts w:ascii="Times New Roman" w:hAnsi="Times New Roman"/>
          <w:szCs w:val="24"/>
        </w:rPr>
      </w:pPr>
    </w:p>
    <w:p w14:paraId="082D3692" w14:textId="77777777" w:rsidR="00190CD6" w:rsidRDefault="00190CD6" w:rsidP="006C0527">
      <w:pPr>
        <w:pStyle w:val="Header"/>
        <w:tabs>
          <w:tab w:val="clear" w:pos="4320"/>
          <w:tab w:val="clear" w:pos="8640"/>
        </w:tabs>
        <w:spacing w:line="480" w:lineRule="auto"/>
        <w:contextualSpacing/>
        <w:rPr>
          <w:rFonts w:ascii="Times New Roman" w:hAnsi="Times New Roman"/>
          <w:b/>
          <w:szCs w:val="24"/>
        </w:rPr>
      </w:pPr>
    </w:p>
    <w:p w14:paraId="4993422D" w14:textId="77777777" w:rsidR="006C0527" w:rsidRDefault="006C0527" w:rsidP="00E248B9">
      <w:pPr>
        <w:pStyle w:val="Header"/>
        <w:tabs>
          <w:tab w:val="clear" w:pos="4320"/>
          <w:tab w:val="clear" w:pos="8640"/>
        </w:tabs>
        <w:spacing w:line="480" w:lineRule="auto"/>
        <w:contextualSpacing/>
        <w:jc w:val="both"/>
        <w:rPr>
          <w:rFonts w:ascii="Times New Roman" w:hAnsi="Times New Roman"/>
          <w:b/>
          <w:szCs w:val="24"/>
        </w:rPr>
      </w:pPr>
      <w:r>
        <w:rPr>
          <w:rFonts w:ascii="Times New Roman" w:hAnsi="Times New Roman"/>
          <w:b/>
          <w:szCs w:val="24"/>
        </w:rPr>
        <w:t>Intra- and Inter-Observer Agreement</w:t>
      </w:r>
    </w:p>
    <w:p w14:paraId="315E8899" w14:textId="77777777" w:rsidR="00627E11" w:rsidRDefault="00627E11" w:rsidP="00E248B9">
      <w:pPr>
        <w:pStyle w:val="Header"/>
        <w:tabs>
          <w:tab w:val="clear" w:pos="4320"/>
          <w:tab w:val="clear" w:pos="8640"/>
        </w:tabs>
        <w:spacing w:line="480" w:lineRule="auto"/>
        <w:contextualSpacing/>
        <w:jc w:val="both"/>
        <w:rPr>
          <w:rFonts w:ascii="Times New Roman" w:hAnsi="Times New Roman"/>
          <w:b/>
          <w:szCs w:val="24"/>
        </w:rPr>
      </w:pPr>
    </w:p>
    <w:p w14:paraId="12AB1DAB" w14:textId="77777777" w:rsidR="00CD3A89" w:rsidRPr="002D3A86" w:rsidRDefault="00627E11" w:rsidP="00E248B9">
      <w:pPr>
        <w:pStyle w:val="Header"/>
        <w:tabs>
          <w:tab w:val="clear" w:pos="4320"/>
          <w:tab w:val="clear" w:pos="8640"/>
        </w:tabs>
        <w:spacing w:line="480" w:lineRule="auto"/>
        <w:contextualSpacing/>
        <w:jc w:val="both"/>
        <w:rPr>
          <w:rFonts w:ascii="Times New Roman" w:hAnsi="Times New Roman"/>
          <w:b/>
          <w:szCs w:val="24"/>
          <w:u w:val="single"/>
        </w:rPr>
      </w:pPr>
      <w:r>
        <w:rPr>
          <w:rFonts w:ascii="Times New Roman" w:hAnsi="Times New Roman"/>
          <w:szCs w:val="24"/>
        </w:rPr>
        <w:t xml:space="preserve">Random sampling of ten measurements to assess agreement between the two observers </w:t>
      </w:r>
      <w:r w:rsidR="002D35BC" w:rsidRPr="00437BCE">
        <w:rPr>
          <w:rFonts w:ascii="Times New Roman" w:hAnsi="Times New Roman"/>
          <w:szCs w:val="24"/>
        </w:rPr>
        <w:t>for musc</w:t>
      </w:r>
      <w:r w:rsidR="00437BCE">
        <w:rPr>
          <w:rFonts w:ascii="Times New Roman" w:hAnsi="Times New Roman"/>
          <w:szCs w:val="24"/>
        </w:rPr>
        <w:t xml:space="preserve">le </w:t>
      </w:r>
      <w:r>
        <w:rPr>
          <w:rFonts w:ascii="Times New Roman" w:hAnsi="Times New Roman"/>
          <w:szCs w:val="24"/>
        </w:rPr>
        <w:t>CSA measurements demonstrated a c</w:t>
      </w:r>
      <w:r w:rsidR="00437BCE" w:rsidRPr="00437BCE">
        <w:rPr>
          <w:rFonts w:ascii="Times New Roman" w:hAnsi="Times New Roman"/>
          <w:szCs w:val="24"/>
        </w:rPr>
        <w:t xml:space="preserve">oncordance correlation coefficient </w:t>
      </w:r>
      <w:r>
        <w:rPr>
          <w:rFonts w:ascii="Times New Roman" w:hAnsi="Times New Roman"/>
          <w:szCs w:val="24"/>
        </w:rPr>
        <w:t xml:space="preserve">of </w:t>
      </w:r>
      <w:r w:rsidR="00437BCE" w:rsidRPr="00437BCE">
        <w:rPr>
          <w:rFonts w:ascii="Times New Roman" w:hAnsi="Times New Roman"/>
          <w:szCs w:val="24"/>
        </w:rPr>
        <w:t xml:space="preserve">0.9868, demonstrating </w:t>
      </w:r>
      <w:r w:rsidR="00534C52">
        <w:rPr>
          <w:rFonts w:ascii="Times New Roman" w:hAnsi="Times New Roman"/>
          <w:szCs w:val="24"/>
        </w:rPr>
        <w:t>excellent agreement</w:t>
      </w:r>
      <w:r>
        <w:rPr>
          <w:rFonts w:ascii="Times New Roman" w:hAnsi="Times New Roman"/>
          <w:szCs w:val="24"/>
        </w:rPr>
        <w:t xml:space="preserve">.  No agreement (CCC = 0.1491) and moderate agreement (CCC = 0.7988) were seen for measurements of ASI and muscle density, respectively.  </w:t>
      </w:r>
    </w:p>
    <w:p w14:paraId="499DD28E" w14:textId="77777777" w:rsidR="004C6E8B" w:rsidRDefault="004C6E8B" w:rsidP="00E248B9">
      <w:pPr>
        <w:pStyle w:val="Header"/>
        <w:tabs>
          <w:tab w:val="clear" w:pos="4320"/>
          <w:tab w:val="clear" w:pos="8640"/>
        </w:tabs>
        <w:spacing w:line="480" w:lineRule="auto"/>
        <w:contextualSpacing/>
        <w:jc w:val="both"/>
        <w:rPr>
          <w:rFonts w:ascii="Times New Roman" w:hAnsi="Times New Roman"/>
          <w:b/>
          <w:szCs w:val="24"/>
          <w:u w:val="single"/>
        </w:rPr>
      </w:pPr>
    </w:p>
    <w:p w14:paraId="46A37C95" w14:textId="77777777" w:rsidR="00AF5B5E" w:rsidRDefault="00627E11" w:rsidP="00E248B9">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 xml:space="preserve">Concordance correlation </w:t>
      </w:r>
      <w:r w:rsidR="006071B7">
        <w:rPr>
          <w:rFonts w:ascii="Times New Roman" w:hAnsi="Times New Roman"/>
          <w:szCs w:val="24"/>
        </w:rPr>
        <w:t xml:space="preserve">coefficient </w:t>
      </w:r>
      <w:r w:rsidR="00AF5B5E">
        <w:rPr>
          <w:rFonts w:ascii="Times New Roman" w:hAnsi="Times New Roman"/>
          <w:szCs w:val="24"/>
        </w:rPr>
        <w:t>for intra-rater repeatability between two measurem</w:t>
      </w:r>
      <w:r>
        <w:rPr>
          <w:rFonts w:ascii="Times New Roman" w:hAnsi="Times New Roman"/>
          <w:szCs w:val="24"/>
        </w:rPr>
        <w:t xml:space="preserve">ents demonstrated </w:t>
      </w:r>
      <w:r w:rsidR="002F1CF6">
        <w:rPr>
          <w:rFonts w:ascii="Times New Roman" w:hAnsi="Times New Roman"/>
          <w:szCs w:val="24"/>
        </w:rPr>
        <w:t>substantial agreement for muscle CSA (CCC = 0.9965) and density (CCC = 0.988</w:t>
      </w:r>
      <w:proofErr w:type="gramStart"/>
      <w:r w:rsidR="002F1CF6">
        <w:rPr>
          <w:rFonts w:ascii="Times New Roman" w:hAnsi="Times New Roman"/>
          <w:szCs w:val="24"/>
        </w:rPr>
        <w:t xml:space="preserve">)  </w:t>
      </w:r>
      <w:r>
        <w:rPr>
          <w:rFonts w:ascii="Times New Roman" w:hAnsi="Times New Roman"/>
          <w:szCs w:val="24"/>
        </w:rPr>
        <w:t>for</w:t>
      </w:r>
      <w:proofErr w:type="gramEnd"/>
      <w:r>
        <w:rPr>
          <w:rFonts w:ascii="Times New Roman" w:hAnsi="Times New Roman"/>
          <w:szCs w:val="24"/>
        </w:rPr>
        <w:t xml:space="preserve"> the observer A.H.  </w:t>
      </w:r>
      <w:r w:rsidR="002F1CF6">
        <w:rPr>
          <w:rFonts w:ascii="Times New Roman" w:hAnsi="Times New Roman"/>
          <w:szCs w:val="24"/>
        </w:rPr>
        <w:t xml:space="preserve">For the observer S.H., substantial agreement was present with respect to </w:t>
      </w:r>
      <w:r w:rsidR="002F1CF6">
        <w:rPr>
          <w:rFonts w:ascii="Times New Roman" w:hAnsi="Times New Roman"/>
          <w:szCs w:val="24"/>
        </w:rPr>
        <w:lastRenderedPageBreak/>
        <w:t xml:space="preserve">cross sectional area (CCC = 0.9981), </w:t>
      </w:r>
      <w:r w:rsidR="006071B7">
        <w:rPr>
          <w:rFonts w:ascii="Times New Roman" w:hAnsi="Times New Roman"/>
          <w:szCs w:val="24"/>
        </w:rPr>
        <w:t>with moderate agreement</w:t>
      </w:r>
      <w:r w:rsidR="00CC65A6">
        <w:rPr>
          <w:rFonts w:ascii="Times New Roman" w:hAnsi="Times New Roman"/>
          <w:szCs w:val="24"/>
        </w:rPr>
        <w:t xml:space="preserve"> re</w:t>
      </w:r>
      <w:r w:rsidR="00534C52">
        <w:rPr>
          <w:rFonts w:ascii="Times New Roman" w:hAnsi="Times New Roman"/>
          <w:szCs w:val="24"/>
        </w:rPr>
        <w:t xml:space="preserve">garding </w:t>
      </w:r>
      <w:r w:rsidR="002F1CF6">
        <w:rPr>
          <w:rFonts w:ascii="Times New Roman" w:hAnsi="Times New Roman"/>
          <w:szCs w:val="24"/>
        </w:rPr>
        <w:t xml:space="preserve">measurements of muscle density (CCC = 0.8814).  </w:t>
      </w:r>
    </w:p>
    <w:p w14:paraId="161E6D2B" w14:textId="77777777" w:rsidR="00410182" w:rsidRDefault="00410182" w:rsidP="00E248B9">
      <w:pPr>
        <w:pStyle w:val="Header"/>
        <w:tabs>
          <w:tab w:val="clear" w:pos="4320"/>
          <w:tab w:val="clear" w:pos="8640"/>
        </w:tabs>
        <w:spacing w:line="480" w:lineRule="auto"/>
        <w:contextualSpacing/>
        <w:jc w:val="both"/>
        <w:rPr>
          <w:rFonts w:ascii="Times New Roman" w:hAnsi="Times New Roman"/>
          <w:szCs w:val="24"/>
        </w:rPr>
      </w:pPr>
    </w:p>
    <w:p w14:paraId="284EDA92" w14:textId="7423E59B" w:rsidR="00410182" w:rsidRPr="00410182" w:rsidRDefault="00410182" w:rsidP="00E248B9">
      <w:pPr>
        <w:pStyle w:val="Header"/>
        <w:tabs>
          <w:tab w:val="clear" w:pos="4320"/>
          <w:tab w:val="clear" w:pos="8640"/>
        </w:tabs>
        <w:spacing w:line="480" w:lineRule="auto"/>
        <w:contextualSpacing/>
        <w:jc w:val="both"/>
        <w:rPr>
          <w:rFonts w:ascii="Times New Roman" w:hAnsi="Times New Roman"/>
          <w:b/>
          <w:szCs w:val="24"/>
        </w:rPr>
      </w:pPr>
      <w:r w:rsidRPr="00410182">
        <w:rPr>
          <w:rFonts w:ascii="Times New Roman" w:hAnsi="Times New Roman"/>
          <w:b/>
          <w:szCs w:val="24"/>
        </w:rPr>
        <w:t>Imaging and Clinical Agreement</w:t>
      </w:r>
    </w:p>
    <w:p w14:paraId="08EF48A8" w14:textId="77777777" w:rsidR="005862E9" w:rsidRDefault="005862E9" w:rsidP="00E248B9">
      <w:pPr>
        <w:pStyle w:val="Header"/>
        <w:tabs>
          <w:tab w:val="clear" w:pos="4320"/>
          <w:tab w:val="clear" w:pos="8640"/>
        </w:tabs>
        <w:spacing w:line="480" w:lineRule="auto"/>
        <w:ind w:left="720"/>
        <w:contextualSpacing/>
        <w:jc w:val="both"/>
        <w:rPr>
          <w:rFonts w:ascii="Times New Roman" w:hAnsi="Times New Roman"/>
          <w:szCs w:val="24"/>
        </w:rPr>
      </w:pPr>
    </w:p>
    <w:p w14:paraId="5EC3176B" w14:textId="77777777" w:rsidR="005862E9" w:rsidRDefault="006071B7" w:rsidP="00E248B9">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 xml:space="preserve">There was no association between clinical findings of lumbosacral pain and CT-based structural findings indicative of degenerative lumbosacral stenosis.  </w:t>
      </w:r>
      <w:r w:rsidR="005862E9">
        <w:rPr>
          <w:rFonts w:ascii="Times New Roman" w:hAnsi="Times New Roman"/>
          <w:szCs w:val="24"/>
        </w:rPr>
        <w:t xml:space="preserve"> </w:t>
      </w:r>
      <w:r>
        <w:rPr>
          <w:rFonts w:ascii="Times New Roman" w:hAnsi="Times New Roman"/>
          <w:szCs w:val="24"/>
        </w:rPr>
        <w:t>Only two of the sixteen dogs had no evidence of DLSS on CT imaging evaluation.  One dog had been categorized as a control and one had been categorized as having lumbosacral pain.</w:t>
      </w:r>
      <w:r w:rsidR="007A2431">
        <w:rPr>
          <w:rFonts w:ascii="Times New Roman" w:hAnsi="Times New Roman"/>
          <w:szCs w:val="24"/>
        </w:rPr>
        <w:t xml:space="preserve">  Five</w:t>
      </w:r>
      <w:r>
        <w:rPr>
          <w:rFonts w:ascii="Times New Roman" w:hAnsi="Times New Roman"/>
          <w:szCs w:val="24"/>
        </w:rPr>
        <w:t xml:space="preserve"> dogs had equivocal evidence of DLSS on CT imaging, characterized as foraminal stenosis </w:t>
      </w:r>
      <w:r w:rsidR="007A2431">
        <w:rPr>
          <w:rFonts w:ascii="Times New Roman" w:hAnsi="Times New Roman"/>
          <w:szCs w:val="24"/>
        </w:rPr>
        <w:t xml:space="preserve">or spondylosis </w:t>
      </w:r>
      <w:proofErr w:type="spellStart"/>
      <w:r w:rsidR="007A2431">
        <w:rPr>
          <w:rFonts w:ascii="Times New Roman" w:hAnsi="Times New Roman"/>
          <w:szCs w:val="24"/>
        </w:rPr>
        <w:t>deformans</w:t>
      </w:r>
      <w:proofErr w:type="spellEnd"/>
      <w:r w:rsidR="007A2431">
        <w:rPr>
          <w:rFonts w:ascii="Times New Roman" w:hAnsi="Times New Roman"/>
          <w:szCs w:val="24"/>
        </w:rPr>
        <w:t xml:space="preserve"> at L7-S1 </w:t>
      </w:r>
      <w:r>
        <w:rPr>
          <w:rFonts w:ascii="Times New Roman" w:hAnsi="Times New Roman"/>
          <w:szCs w:val="24"/>
        </w:rPr>
        <w:t>without other accompanying structural changes or obvious nerve root compression.</w:t>
      </w:r>
      <w:r w:rsidR="007A2431">
        <w:rPr>
          <w:rFonts w:ascii="Times New Roman" w:hAnsi="Times New Roman"/>
          <w:szCs w:val="24"/>
        </w:rPr>
        <w:t xml:space="preserve"> Three of these dogs had been categorized as having lumbosacral pain; two had been categorized as controls based on clinical and functional assessment.  The remaining nine dogs were diagnosed as having DLSS based on imaging.  Four of these were dogs with lumbosacral pain and five had been clinically and functionally determined to be controls.</w:t>
      </w:r>
    </w:p>
    <w:p w14:paraId="7D663B29" w14:textId="77777777" w:rsidR="00E05447" w:rsidRDefault="00E05447" w:rsidP="00E248B9">
      <w:pPr>
        <w:pStyle w:val="Header"/>
        <w:tabs>
          <w:tab w:val="clear" w:pos="4320"/>
          <w:tab w:val="clear" w:pos="8640"/>
        </w:tabs>
        <w:spacing w:line="480" w:lineRule="auto"/>
        <w:ind w:left="360"/>
        <w:contextualSpacing/>
        <w:jc w:val="both"/>
        <w:rPr>
          <w:rFonts w:ascii="Times New Roman" w:hAnsi="Times New Roman"/>
          <w:szCs w:val="24"/>
        </w:rPr>
      </w:pPr>
    </w:p>
    <w:p w14:paraId="55F8852F" w14:textId="77777777" w:rsidR="00AF5B5E" w:rsidRPr="00AF5B5E" w:rsidRDefault="00AF5B5E" w:rsidP="00E248B9">
      <w:pPr>
        <w:pStyle w:val="Header"/>
        <w:tabs>
          <w:tab w:val="clear" w:pos="4320"/>
          <w:tab w:val="clear" w:pos="8640"/>
        </w:tabs>
        <w:spacing w:line="480" w:lineRule="auto"/>
        <w:contextualSpacing/>
        <w:jc w:val="both"/>
        <w:rPr>
          <w:rFonts w:ascii="Times New Roman" w:hAnsi="Times New Roman"/>
          <w:szCs w:val="24"/>
        </w:rPr>
      </w:pPr>
    </w:p>
    <w:p w14:paraId="3A1A4E7E" w14:textId="77777777" w:rsidR="00CB6213" w:rsidRDefault="00CB6213" w:rsidP="00E248B9">
      <w:pPr>
        <w:jc w:val="both"/>
        <w:rPr>
          <w:rFonts w:ascii="Times New Roman" w:eastAsia="Times New Roman" w:hAnsi="Times New Roman" w:cs="Times New Roman"/>
          <w:b/>
          <w:sz w:val="24"/>
          <w:szCs w:val="24"/>
          <w:u w:val="single"/>
        </w:rPr>
      </w:pPr>
      <w:r>
        <w:rPr>
          <w:rFonts w:ascii="Times New Roman" w:hAnsi="Times New Roman"/>
          <w:b/>
          <w:szCs w:val="24"/>
          <w:u w:val="single"/>
        </w:rPr>
        <w:br w:type="page"/>
      </w:r>
    </w:p>
    <w:p w14:paraId="1E41F943" w14:textId="2B7BD454" w:rsidR="00CD3A89" w:rsidRPr="00437BCE" w:rsidRDefault="00A41FA5" w:rsidP="00A41FA5">
      <w:pPr>
        <w:pStyle w:val="Header"/>
        <w:tabs>
          <w:tab w:val="clear" w:pos="4320"/>
          <w:tab w:val="clear" w:pos="8640"/>
        </w:tabs>
        <w:spacing w:line="480" w:lineRule="auto"/>
        <w:contextualSpacing/>
        <w:jc w:val="center"/>
        <w:rPr>
          <w:rFonts w:ascii="Times New Roman" w:hAnsi="Times New Roman"/>
          <w:b/>
          <w:szCs w:val="24"/>
          <w:u w:val="single"/>
        </w:rPr>
      </w:pPr>
      <w:r w:rsidRPr="00B461BF">
        <w:rPr>
          <w:rFonts w:ascii="Times New Roman" w:hAnsi="Times New Roman"/>
          <w:b/>
          <w:szCs w:val="24"/>
          <w:u w:val="single"/>
        </w:rPr>
        <w:lastRenderedPageBreak/>
        <w:t xml:space="preserve">Chapter 4:  </w:t>
      </w:r>
      <w:r w:rsidR="00CD3A89" w:rsidRPr="00B461BF">
        <w:rPr>
          <w:rFonts w:ascii="Times New Roman" w:hAnsi="Times New Roman"/>
          <w:b/>
          <w:szCs w:val="24"/>
          <w:u w:val="single"/>
        </w:rPr>
        <w:t>Discussion</w:t>
      </w:r>
    </w:p>
    <w:p w14:paraId="64044FBC" w14:textId="77777777" w:rsidR="00CD3A89" w:rsidRPr="00A719E3" w:rsidRDefault="00CD3A89" w:rsidP="006528B8">
      <w:pPr>
        <w:pStyle w:val="Header"/>
        <w:tabs>
          <w:tab w:val="clear" w:pos="4320"/>
          <w:tab w:val="clear" w:pos="8640"/>
        </w:tabs>
        <w:spacing w:line="480" w:lineRule="auto"/>
        <w:contextualSpacing/>
        <w:rPr>
          <w:rFonts w:ascii="Times New Roman" w:hAnsi="Times New Roman"/>
          <w:b/>
          <w:szCs w:val="24"/>
          <w:u w:val="single"/>
        </w:rPr>
      </w:pPr>
    </w:p>
    <w:p w14:paraId="1473DBAE" w14:textId="170FFADD" w:rsidR="00D343AA" w:rsidRDefault="00165897" w:rsidP="00112953">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Both Belgian Malinois and German Shephe</w:t>
      </w:r>
      <w:r w:rsidR="00B5497F">
        <w:rPr>
          <w:rFonts w:ascii="Times New Roman" w:hAnsi="Times New Roman"/>
          <w:szCs w:val="24"/>
        </w:rPr>
        <w:t>rd Dogs are the two most common</w:t>
      </w:r>
      <w:r>
        <w:rPr>
          <w:rFonts w:ascii="Times New Roman" w:hAnsi="Times New Roman"/>
          <w:szCs w:val="24"/>
        </w:rPr>
        <w:t xml:space="preserve"> breeds in the U.S. </w:t>
      </w:r>
      <w:r>
        <w:rPr>
          <w:rFonts w:ascii="Times New Roman" w:hAnsi="Times New Roman"/>
          <w:szCs w:val="24"/>
        </w:rPr>
        <w:t>Military Working Dog program</w:t>
      </w:r>
      <w:r w:rsidR="00B461BF">
        <w:rPr>
          <w:rFonts w:ascii="Times New Roman" w:hAnsi="Times New Roman"/>
          <w:szCs w:val="24"/>
        </w:rPr>
        <w:t>.  German Shepherd Dogs have demonstrated a substantial predisposition for lumbosacral stenosis (</w:t>
      </w:r>
      <w:proofErr w:type="spellStart"/>
      <w:r w:rsidR="00B461BF" w:rsidRPr="00B32EC1">
        <w:rPr>
          <w:rFonts w:ascii="Times New Roman" w:hAnsi="Times New Roman"/>
          <w:szCs w:val="24"/>
          <w:lang w:val="en-GB"/>
        </w:rPr>
        <w:t>Daniellson</w:t>
      </w:r>
      <w:proofErr w:type="spellEnd"/>
      <w:r w:rsidR="00B461BF" w:rsidRPr="00B32EC1">
        <w:rPr>
          <w:rFonts w:ascii="Times New Roman" w:hAnsi="Times New Roman"/>
          <w:szCs w:val="24"/>
          <w:lang w:val="en-GB"/>
        </w:rPr>
        <w:t xml:space="preserve"> </w:t>
      </w:r>
      <w:r w:rsidR="00B461BF">
        <w:rPr>
          <w:rFonts w:ascii="Times New Roman" w:hAnsi="Times New Roman"/>
          <w:szCs w:val="24"/>
          <w:lang w:val="en-GB"/>
        </w:rPr>
        <w:t>&amp;</w:t>
      </w:r>
      <w:r w:rsidR="00B461BF" w:rsidRPr="00B32EC1">
        <w:rPr>
          <w:rFonts w:ascii="Times New Roman" w:hAnsi="Times New Roman"/>
          <w:szCs w:val="24"/>
          <w:lang w:val="en-GB"/>
        </w:rPr>
        <w:t xml:space="preserve"> </w:t>
      </w:r>
      <w:proofErr w:type="spellStart"/>
      <w:r w:rsidR="00B461BF" w:rsidRPr="00B32EC1">
        <w:rPr>
          <w:rFonts w:ascii="Times New Roman" w:hAnsi="Times New Roman"/>
          <w:szCs w:val="24"/>
          <w:lang w:val="en-GB"/>
        </w:rPr>
        <w:t>Sjostrum</w:t>
      </w:r>
      <w:proofErr w:type="spellEnd"/>
      <w:r w:rsidR="00B461BF" w:rsidRPr="00B32EC1">
        <w:rPr>
          <w:rFonts w:ascii="Times New Roman" w:hAnsi="Times New Roman"/>
          <w:i/>
          <w:szCs w:val="24"/>
          <w:lang w:val="en-GB"/>
        </w:rPr>
        <w:t xml:space="preserve"> </w:t>
      </w:r>
      <w:r w:rsidR="00B461BF" w:rsidRPr="00B32EC1">
        <w:rPr>
          <w:rFonts w:ascii="Times New Roman" w:hAnsi="Times New Roman"/>
          <w:szCs w:val="24"/>
          <w:lang w:val="en-GB"/>
        </w:rPr>
        <w:t xml:space="preserve">1999, De </w:t>
      </w:r>
      <w:proofErr w:type="spellStart"/>
      <w:r w:rsidR="00B461BF" w:rsidRPr="00B32EC1">
        <w:rPr>
          <w:rFonts w:ascii="Times New Roman" w:hAnsi="Times New Roman"/>
          <w:szCs w:val="24"/>
          <w:lang w:val="en-GB"/>
        </w:rPr>
        <w:t>Risio</w:t>
      </w:r>
      <w:proofErr w:type="spellEnd"/>
      <w:r w:rsidR="00B461BF" w:rsidRPr="00B32EC1">
        <w:rPr>
          <w:rFonts w:ascii="Times New Roman" w:hAnsi="Times New Roman"/>
          <w:szCs w:val="24"/>
          <w:lang w:val="en-GB"/>
        </w:rPr>
        <w:t xml:space="preserve"> </w:t>
      </w:r>
      <w:r w:rsidR="00B461BF" w:rsidRPr="003360DF">
        <w:rPr>
          <w:rFonts w:ascii="Times New Roman" w:hAnsi="Times New Roman"/>
          <w:i/>
          <w:szCs w:val="24"/>
          <w:lang w:val="en-GB"/>
        </w:rPr>
        <w:t>et al.</w:t>
      </w:r>
      <w:r w:rsidR="00B461BF" w:rsidRPr="00B32EC1">
        <w:rPr>
          <w:rFonts w:ascii="Times New Roman" w:hAnsi="Times New Roman"/>
          <w:i/>
          <w:szCs w:val="24"/>
          <w:lang w:val="en-GB"/>
        </w:rPr>
        <w:t xml:space="preserve"> </w:t>
      </w:r>
      <w:r w:rsidR="00B461BF" w:rsidRPr="00B32EC1">
        <w:rPr>
          <w:rFonts w:ascii="Times New Roman" w:hAnsi="Times New Roman"/>
          <w:szCs w:val="24"/>
          <w:lang w:val="en-GB"/>
        </w:rPr>
        <w:t xml:space="preserve">2001, </w:t>
      </w:r>
      <w:proofErr w:type="spellStart"/>
      <w:r w:rsidR="00B461BF" w:rsidRPr="00B32EC1">
        <w:rPr>
          <w:rFonts w:ascii="Times New Roman" w:hAnsi="Times New Roman"/>
          <w:szCs w:val="24"/>
          <w:lang w:val="en-GB"/>
        </w:rPr>
        <w:t>Suwankong</w:t>
      </w:r>
      <w:proofErr w:type="spellEnd"/>
      <w:r w:rsidR="00B461BF" w:rsidRPr="00B32EC1">
        <w:rPr>
          <w:rFonts w:ascii="Times New Roman" w:hAnsi="Times New Roman"/>
          <w:szCs w:val="24"/>
          <w:lang w:val="en-GB"/>
        </w:rPr>
        <w:t xml:space="preserve"> </w:t>
      </w:r>
      <w:r w:rsidR="00B461BF" w:rsidRPr="003360DF">
        <w:rPr>
          <w:rFonts w:ascii="Times New Roman" w:hAnsi="Times New Roman"/>
          <w:i/>
          <w:szCs w:val="24"/>
          <w:lang w:val="en-GB"/>
        </w:rPr>
        <w:t>et al.</w:t>
      </w:r>
      <w:r w:rsidR="00B461BF" w:rsidRPr="00B32EC1">
        <w:rPr>
          <w:rFonts w:ascii="Times New Roman" w:hAnsi="Times New Roman"/>
          <w:i/>
          <w:szCs w:val="24"/>
          <w:lang w:val="en-GB"/>
        </w:rPr>
        <w:t xml:space="preserve"> </w:t>
      </w:r>
      <w:r w:rsidR="00B461BF" w:rsidRPr="00B32EC1">
        <w:rPr>
          <w:rFonts w:ascii="Times New Roman" w:hAnsi="Times New Roman"/>
          <w:szCs w:val="24"/>
          <w:lang w:val="en-GB"/>
        </w:rPr>
        <w:t xml:space="preserve">2008).  </w:t>
      </w:r>
      <w:r w:rsidR="00735406">
        <w:rPr>
          <w:rFonts w:ascii="Times New Roman" w:hAnsi="Times New Roman"/>
          <w:szCs w:val="24"/>
        </w:rPr>
        <w:t xml:space="preserve">Although this study investigated </w:t>
      </w:r>
      <w:r w:rsidR="00735406" w:rsidRPr="00B461BF">
        <w:rPr>
          <w:rFonts w:ascii="Times New Roman" w:hAnsi="Times New Roman"/>
          <w:szCs w:val="24"/>
        </w:rPr>
        <w:t xml:space="preserve">a small number of dogs, distribution of breeds between study groups was suggestive that German Shepherd Dogs and Belgian Malinois may be similarly predisposed to </w:t>
      </w:r>
      <w:r w:rsidR="00BB23E3" w:rsidRPr="00B461BF">
        <w:rPr>
          <w:rFonts w:ascii="Times New Roman" w:hAnsi="Times New Roman"/>
          <w:szCs w:val="24"/>
        </w:rPr>
        <w:t>lumbosacral stenosis</w:t>
      </w:r>
      <w:r w:rsidR="00B461BF">
        <w:rPr>
          <w:rFonts w:ascii="Times New Roman" w:hAnsi="Times New Roman"/>
          <w:szCs w:val="24"/>
        </w:rPr>
        <w:t xml:space="preserve">.  </w:t>
      </w:r>
      <w:r w:rsidR="00B461BF" w:rsidRPr="00B461BF">
        <w:rPr>
          <w:rFonts w:ascii="Times New Roman" w:hAnsi="Times New Roman"/>
        </w:rPr>
        <w:t>This is supported by identification of radiographic/computed tomographic indicators of lumbosacral disease even in several c</w:t>
      </w:r>
      <w:r w:rsidR="00B461BF">
        <w:rPr>
          <w:rFonts w:ascii="Times New Roman" w:hAnsi="Times New Roman"/>
        </w:rPr>
        <w:t xml:space="preserve">linically normal military working dogs of both breeds.  </w:t>
      </w:r>
      <w:r w:rsidR="00913374">
        <w:rPr>
          <w:rFonts w:ascii="Times New Roman" w:hAnsi="Times New Roman"/>
        </w:rPr>
        <w:t xml:space="preserve">These findings warrant further investigation and emphasize a need to investigate improved management strategies for DLSS in military working dogs.  </w:t>
      </w:r>
    </w:p>
    <w:p w14:paraId="3BBF69C5" w14:textId="77777777" w:rsidR="00D343AA" w:rsidRDefault="00D343AA" w:rsidP="00112953">
      <w:pPr>
        <w:pStyle w:val="Header"/>
        <w:tabs>
          <w:tab w:val="clear" w:pos="4320"/>
          <w:tab w:val="clear" w:pos="8640"/>
        </w:tabs>
        <w:spacing w:line="480" w:lineRule="auto"/>
        <w:contextualSpacing/>
        <w:jc w:val="both"/>
        <w:rPr>
          <w:rFonts w:ascii="Times New Roman" w:hAnsi="Times New Roman"/>
          <w:szCs w:val="24"/>
        </w:rPr>
      </w:pPr>
    </w:p>
    <w:p w14:paraId="39496FF3" w14:textId="76327372" w:rsidR="006528B8" w:rsidRDefault="00A719E3" w:rsidP="00112953">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 xml:space="preserve">Lack of agreement between </w:t>
      </w:r>
      <w:r w:rsidR="00BB23E3">
        <w:rPr>
          <w:rFonts w:ascii="Times New Roman" w:hAnsi="Times New Roman"/>
          <w:szCs w:val="24"/>
        </w:rPr>
        <w:t>CT characteristics of</w:t>
      </w:r>
      <w:r>
        <w:rPr>
          <w:rFonts w:ascii="Times New Roman" w:hAnsi="Times New Roman"/>
          <w:szCs w:val="24"/>
        </w:rPr>
        <w:t xml:space="preserve"> DLSS and lumbosacral pain </w:t>
      </w:r>
      <w:r w:rsidR="00CC5A86">
        <w:rPr>
          <w:rFonts w:ascii="Times New Roman" w:hAnsi="Times New Roman"/>
          <w:szCs w:val="24"/>
        </w:rPr>
        <w:t xml:space="preserve">supported findings by </w:t>
      </w:r>
      <w:r>
        <w:rPr>
          <w:rFonts w:ascii="Times New Roman" w:hAnsi="Times New Roman"/>
          <w:szCs w:val="24"/>
        </w:rPr>
        <w:t xml:space="preserve">Jones </w:t>
      </w:r>
      <w:r w:rsidR="003360DF" w:rsidRPr="003360DF">
        <w:rPr>
          <w:rFonts w:ascii="Times New Roman" w:hAnsi="Times New Roman"/>
          <w:i/>
          <w:szCs w:val="24"/>
        </w:rPr>
        <w:t>et al.</w:t>
      </w:r>
      <w:r>
        <w:rPr>
          <w:rFonts w:ascii="Times New Roman" w:hAnsi="Times New Roman"/>
          <w:szCs w:val="24"/>
        </w:rPr>
        <w:t xml:space="preserve"> </w:t>
      </w:r>
      <w:r w:rsidR="006528B8">
        <w:rPr>
          <w:rFonts w:ascii="Times New Roman" w:hAnsi="Times New Roman"/>
          <w:szCs w:val="24"/>
        </w:rPr>
        <w:t xml:space="preserve">(2000) </w:t>
      </w:r>
      <w:r w:rsidR="00CC5A86">
        <w:rPr>
          <w:rFonts w:ascii="Times New Roman" w:hAnsi="Times New Roman"/>
          <w:szCs w:val="24"/>
        </w:rPr>
        <w:t>for working dogs with DLSS</w:t>
      </w:r>
      <w:r w:rsidR="00BB23E3">
        <w:rPr>
          <w:rFonts w:ascii="Times New Roman" w:hAnsi="Times New Roman"/>
          <w:szCs w:val="24"/>
        </w:rPr>
        <w:t xml:space="preserve"> treated surgically</w:t>
      </w:r>
      <w:r w:rsidR="00CC5A86">
        <w:rPr>
          <w:rFonts w:ascii="Times New Roman" w:hAnsi="Times New Roman"/>
          <w:szCs w:val="24"/>
        </w:rPr>
        <w:t xml:space="preserve">, in which clinical </w:t>
      </w:r>
      <w:r w:rsidR="00BB23E3">
        <w:rPr>
          <w:rFonts w:ascii="Times New Roman" w:hAnsi="Times New Roman"/>
          <w:szCs w:val="24"/>
        </w:rPr>
        <w:t>findings</w:t>
      </w:r>
      <w:r w:rsidR="00CC5A86">
        <w:rPr>
          <w:rFonts w:ascii="Times New Roman" w:hAnsi="Times New Roman"/>
          <w:szCs w:val="24"/>
        </w:rPr>
        <w:t xml:space="preserve"> were more important predictors of post-operative outcome than imaging</w:t>
      </w:r>
      <w:r w:rsidR="00BB23E3">
        <w:rPr>
          <w:rFonts w:ascii="Times New Roman" w:hAnsi="Times New Roman"/>
          <w:szCs w:val="24"/>
        </w:rPr>
        <w:t xml:space="preserve"> evidence</w:t>
      </w:r>
      <w:r w:rsidR="00F72491">
        <w:rPr>
          <w:rFonts w:ascii="Times New Roman" w:hAnsi="Times New Roman"/>
          <w:szCs w:val="24"/>
        </w:rPr>
        <w:t>.</w:t>
      </w:r>
      <w:r w:rsidR="00BB23E3">
        <w:rPr>
          <w:rFonts w:ascii="Times New Roman" w:hAnsi="Times New Roman"/>
          <w:szCs w:val="24"/>
        </w:rPr>
        <w:t xml:space="preserve">  Additionally, symptoms in human patients with CLBP have been found to have a poor association with diagnostic imaging findings (</w:t>
      </w:r>
      <w:r w:rsidR="00D343AA">
        <w:rPr>
          <w:rFonts w:ascii="Times New Roman" w:hAnsi="Times New Roman"/>
          <w:szCs w:val="24"/>
        </w:rPr>
        <w:t xml:space="preserve">Beattie </w:t>
      </w:r>
      <w:r w:rsidR="00D343AA">
        <w:rPr>
          <w:rFonts w:ascii="Times New Roman" w:hAnsi="Times New Roman"/>
          <w:i/>
          <w:szCs w:val="24"/>
        </w:rPr>
        <w:t>et al.</w:t>
      </w:r>
      <w:r w:rsidR="00D343AA">
        <w:rPr>
          <w:rFonts w:ascii="Times New Roman" w:hAnsi="Times New Roman"/>
          <w:szCs w:val="24"/>
        </w:rPr>
        <w:t xml:space="preserve"> 2000, </w:t>
      </w:r>
      <w:proofErr w:type="spellStart"/>
      <w:r w:rsidR="00D343AA">
        <w:rPr>
          <w:rFonts w:ascii="Times New Roman" w:hAnsi="Times New Roman"/>
          <w:szCs w:val="24"/>
        </w:rPr>
        <w:t>Takatalo</w:t>
      </w:r>
      <w:proofErr w:type="spellEnd"/>
      <w:r w:rsidR="00D343AA">
        <w:rPr>
          <w:rFonts w:ascii="Times New Roman" w:hAnsi="Times New Roman"/>
          <w:szCs w:val="24"/>
        </w:rPr>
        <w:t xml:space="preserve"> </w:t>
      </w:r>
      <w:r w:rsidR="00D343AA">
        <w:rPr>
          <w:rFonts w:ascii="Times New Roman" w:hAnsi="Times New Roman"/>
          <w:i/>
          <w:szCs w:val="24"/>
        </w:rPr>
        <w:t>et al.</w:t>
      </w:r>
      <w:r w:rsidR="00D343AA">
        <w:rPr>
          <w:rFonts w:ascii="Times New Roman" w:hAnsi="Times New Roman"/>
          <w:szCs w:val="24"/>
        </w:rPr>
        <w:t xml:space="preserve"> 2011).  These </w:t>
      </w:r>
      <w:r w:rsidR="00D343AA">
        <w:rPr>
          <w:rFonts w:ascii="Times New Roman" w:hAnsi="Times New Roman"/>
          <w:szCs w:val="24"/>
        </w:rPr>
        <w:t xml:space="preserve">findings </w:t>
      </w:r>
      <w:r w:rsidR="002D054B">
        <w:rPr>
          <w:rFonts w:ascii="Times New Roman" w:hAnsi="Times New Roman"/>
          <w:szCs w:val="24"/>
        </w:rPr>
        <w:t xml:space="preserve">indicate a need </w:t>
      </w:r>
      <w:r w:rsidR="006528B8">
        <w:rPr>
          <w:rFonts w:ascii="Times New Roman" w:hAnsi="Times New Roman"/>
          <w:szCs w:val="24"/>
        </w:rPr>
        <w:t xml:space="preserve">for more objective pain assessment </w:t>
      </w:r>
      <w:r w:rsidR="00D343AA">
        <w:rPr>
          <w:rFonts w:ascii="Times New Roman" w:hAnsi="Times New Roman"/>
          <w:szCs w:val="24"/>
        </w:rPr>
        <w:t xml:space="preserve">tools for dogs with lumbosacral </w:t>
      </w:r>
      <w:r w:rsidR="00D343AA">
        <w:rPr>
          <w:rFonts w:ascii="Times New Roman" w:hAnsi="Times New Roman"/>
          <w:szCs w:val="24"/>
        </w:rPr>
        <w:t>pain</w:t>
      </w:r>
      <w:r w:rsidR="00FB7FCD">
        <w:rPr>
          <w:rFonts w:ascii="Times New Roman" w:hAnsi="Times New Roman"/>
          <w:szCs w:val="24"/>
        </w:rPr>
        <w:t>.  The screening evaluation in this study provided preliminary evidence in support of two objective assessment tools:</w:t>
      </w:r>
      <w:r w:rsidR="006528B8">
        <w:rPr>
          <w:rFonts w:ascii="Times New Roman" w:hAnsi="Times New Roman"/>
          <w:szCs w:val="24"/>
        </w:rPr>
        <w:t xml:space="preserve"> goniometric tail angle and </w:t>
      </w:r>
      <w:proofErr w:type="spellStart"/>
      <w:r w:rsidR="00FB7FCD">
        <w:rPr>
          <w:rFonts w:ascii="Times New Roman" w:hAnsi="Times New Roman"/>
          <w:szCs w:val="24"/>
        </w:rPr>
        <w:t>dorsoventral</w:t>
      </w:r>
      <w:proofErr w:type="spellEnd"/>
      <w:r w:rsidR="00FB7FCD">
        <w:rPr>
          <w:rFonts w:ascii="Times New Roman" w:hAnsi="Times New Roman"/>
          <w:szCs w:val="24"/>
        </w:rPr>
        <w:t xml:space="preserve"> pressure with an </w:t>
      </w:r>
      <w:proofErr w:type="spellStart"/>
      <w:r w:rsidR="00FB7FCD">
        <w:rPr>
          <w:rFonts w:ascii="Times New Roman" w:hAnsi="Times New Roman"/>
          <w:szCs w:val="24"/>
        </w:rPr>
        <w:t>algometer</w:t>
      </w:r>
      <w:proofErr w:type="spellEnd"/>
      <w:r w:rsidR="00FB7FCD">
        <w:rPr>
          <w:rFonts w:ascii="Times New Roman" w:hAnsi="Times New Roman"/>
          <w:szCs w:val="24"/>
        </w:rPr>
        <w:t xml:space="preserve"> over L7-S1.  Outcomes from these objective measures were </w:t>
      </w:r>
      <w:r w:rsidR="00F72491">
        <w:rPr>
          <w:rFonts w:ascii="Times New Roman" w:hAnsi="Times New Roman"/>
          <w:szCs w:val="24"/>
        </w:rPr>
        <w:t>significantly different between the group of dogs that had pain and those that did not by subjective</w:t>
      </w:r>
      <w:r w:rsidR="00FB7FCD">
        <w:rPr>
          <w:rFonts w:ascii="Times New Roman" w:hAnsi="Times New Roman"/>
          <w:szCs w:val="24"/>
        </w:rPr>
        <w:t xml:space="preserve"> evaluation at the same time.  However, subjective </w:t>
      </w:r>
      <w:r w:rsidR="00FB7FCD">
        <w:rPr>
          <w:rFonts w:ascii="Times New Roman" w:hAnsi="Times New Roman"/>
          <w:szCs w:val="24"/>
        </w:rPr>
        <w:lastRenderedPageBreak/>
        <w:t>evaluation and objective data collection for goniometry and tail elevation angle were performed by the same individual, prohibiting blinding</w:t>
      </w:r>
      <w:r w:rsidR="00FB7FCD" w:rsidRPr="00913374">
        <w:rPr>
          <w:rFonts w:ascii="Times New Roman" w:hAnsi="Times New Roman"/>
          <w:szCs w:val="24"/>
        </w:rPr>
        <w:t>.  These differences were not maintained upon re-evaluation of subjective pain three months later by a separate individual.</w:t>
      </w:r>
      <w:r w:rsidR="00F72491">
        <w:rPr>
          <w:rFonts w:ascii="Times New Roman" w:hAnsi="Times New Roman"/>
          <w:szCs w:val="24"/>
        </w:rPr>
        <w:t xml:space="preserve"> </w:t>
      </w:r>
      <w:r w:rsidR="00FB7FCD">
        <w:rPr>
          <w:rFonts w:ascii="Times New Roman" w:hAnsi="Times New Roman"/>
          <w:szCs w:val="24"/>
        </w:rPr>
        <w:t xml:space="preserve"> Evaluation</w:t>
      </w:r>
      <w:r w:rsidR="00F72491">
        <w:rPr>
          <w:rFonts w:ascii="Times New Roman" w:hAnsi="Times New Roman"/>
          <w:szCs w:val="24"/>
        </w:rPr>
        <w:t xml:space="preserve"> of goniometric</w:t>
      </w:r>
      <w:r w:rsidR="00FB7FCD">
        <w:rPr>
          <w:rFonts w:ascii="Times New Roman" w:hAnsi="Times New Roman"/>
          <w:szCs w:val="24"/>
        </w:rPr>
        <w:t xml:space="preserve"> angle of tail elevation and objective </w:t>
      </w:r>
      <w:proofErr w:type="spellStart"/>
      <w:r w:rsidR="00F72491">
        <w:rPr>
          <w:rFonts w:ascii="Times New Roman" w:hAnsi="Times New Roman"/>
          <w:szCs w:val="24"/>
        </w:rPr>
        <w:t>dorsoventral</w:t>
      </w:r>
      <w:proofErr w:type="spellEnd"/>
      <w:r w:rsidR="00F72491">
        <w:rPr>
          <w:rFonts w:ascii="Times New Roman" w:hAnsi="Times New Roman"/>
          <w:szCs w:val="24"/>
        </w:rPr>
        <w:t xml:space="preserve"> pressure at L7-S1</w:t>
      </w:r>
      <w:r w:rsidR="00FB7FCD">
        <w:rPr>
          <w:rFonts w:ascii="Times New Roman" w:hAnsi="Times New Roman"/>
          <w:szCs w:val="24"/>
        </w:rPr>
        <w:t xml:space="preserve"> performed by a blinded investigator </w:t>
      </w:r>
      <w:r w:rsidR="00F72491">
        <w:rPr>
          <w:rFonts w:ascii="Times New Roman" w:hAnsi="Times New Roman"/>
          <w:szCs w:val="24"/>
        </w:rPr>
        <w:t xml:space="preserve">would provide more definitive information about their usefulness as outcome measures for DLSS. </w:t>
      </w:r>
      <w:r w:rsidR="004C4FEA">
        <w:rPr>
          <w:rFonts w:ascii="Times New Roman" w:hAnsi="Times New Roman"/>
          <w:szCs w:val="24"/>
        </w:rPr>
        <w:t xml:space="preserve"> </w:t>
      </w:r>
    </w:p>
    <w:p w14:paraId="51589EC2" w14:textId="77777777" w:rsidR="00FB7FCD" w:rsidRDefault="00FB7FCD" w:rsidP="00112953">
      <w:pPr>
        <w:pStyle w:val="Header"/>
        <w:tabs>
          <w:tab w:val="clear" w:pos="4320"/>
          <w:tab w:val="clear" w:pos="8640"/>
        </w:tabs>
        <w:spacing w:line="480" w:lineRule="auto"/>
        <w:contextualSpacing/>
        <w:jc w:val="both"/>
        <w:rPr>
          <w:rFonts w:ascii="Times New Roman" w:hAnsi="Times New Roman"/>
          <w:szCs w:val="24"/>
        </w:rPr>
      </w:pPr>
    </w:p>
    <w:p w14:paraId="4FCF5E61" w14:textId="07DCA0BA" w:rsidR="00AB63A3" w:rsidRDefault="004E5CF2" w:rsidP="00AB63A3">
      <w:pPr>
        <w:pStyle w:val="CommentText"/>
        <w:spacing w:line="480" w:lineRule="auto"/>
        <w:contextualSpacing/>
        <w:jc w:val="both"/>
        <w:rPr>
          <w:sz w:val="24"/>
          <w:szCs w:val="24"/>
        </w:rPr>
      </w:pPr>
      <w:r w:rsidRPr="00A719E3">
        <w:rPr>
          <w:sz w:val="24"/>
          <w:szCs w:val="24"/>
        </w:rPr>
        <w:t>Human literature has demonstrated statistically significant findings for reduc</w:t>
      </w:r>
      <w:r>
        <w:rPr>
          <w:sz w:val="24"/>
          <w:szCs w:val="24"/>
        </w:rPr>
        <w:t>tion of low back pain with exercise with as few as seven subjects</w:t>
      </w:r>
      <w:r w:rsidRPr="00A719E3">
        <w:rPr>
          <w:sz w:val="24"/>
          <w:szCs w:val="24"/>
        </w:rPr>
        <w:t xml:space="preserve">.  Hides </w:t>
      </w:r>
      <w:r w:rsidRPr="003360DF">
        <w:rPr>
          <w:i/>
          <w:sz w:val="24"/>
          <w:szCs w:val="24"/>
        </w:rPr>
        <w:t>et al.</w:t>
      </w:r>
      <w:r w:rsidRPr="00A719E3">
        <w:rPr>
          <w:sz w:val="24"/>
          <w:szCs w:val="24"/>
        </w:rPr>
        <w:t xml:space="preserve"> (200</w:t>
      </w:r>
      <w:r w:rsidR="00112953">
        <w:rPr>
          <w:sz w:val="24"/>
          <w:szCs w:val="24"/>
        </w:rPr>
        <w:t>8) found</w:t>
      </w:r>
      <w:r w:rsidRPr="00A719E3">
        <w:rPr>
          <w:sz w:val="24"/>
          <w:szCs w:val="24"/>
        </w:rPr>
        <w:t xml:space="preserve"> that specific core stabilization exercises for seven cricket athletes with low back pain reduced their pain by 50% (compared to before exercise). A similar comparison was not included for individuals without back pain. </w:t>
      </w:r>
      <w:r w:rsidR="00261BD3">
        <w:rPr>
          <w:sz w:val="24"/>
          <w:szCs w:val="24"/>
        </w:rPr>
        <w:t xml:space="preserve"> Based on this difference, a power analysis was performed and demonstrated that a difference of 50% could be detected if a population of 10 dogs was exercised.  However, only four dogs could logistically be included in the exercise program in this study. </w:t>
      </w:r>
      <w:r>
        <w:rPr>
          <w:sz w:val="24"/>
          <w:szCs w:val="24"/>
        </w:rPr>
        <w:t xml:space="preserve"> VAS scores did not differ between the group that underwent exercise and that which did not.  VAS scores improved for all subjects at the second evaluati</w:t>
      </w:r>
      <w:r w:rsidR="00261BD3">
        <w:rPr>
          <w:sz w:val="24"/>
          <w:szCs w:val="24"/>
        </w:rPr>
        <w:t xml:space="preserve">on, but there was a trend towards a greater degree of change favoring reduction in pain in the group that did not undergo the exercise program.  </w:t>
      </w:r>
      <w:r w:rsidR="00112953">
        <w:rPr>
          <w:sz w:val="24"/>
          <w:szCs w:val="24"/>
        </w:rPr>
        <w:t>Furthermore, VAS scores and function scores correlated poorly at the second evaluation.  This lack of objective evidence of improved pain in the face of increased function may be due to the low number of subjects utilized, or may be influenced by limitations inherent in the VAS scoring system.</w:t>
      </w:r>
      <w:r w:rsidR="00AB63A3">
        <w:rPr>
          <w:sz w:val="24"/>
          <w:szCs w:val="24"/>
        </w:rPr>
        <w:t xml:space="preserve">  </w:t>
      </w:r>
      <w:r w:rsidR="00AB63A3" w:rsidRPr="00A719E3">
        <w:rPr>
          <w:sz w:val="24"/>
          <w:szCs w:val="24"/>
        </w:rPr>
        <w:t xml:space="preserve">There is no published study in dogs that could be found to set a precedent for </w:t>
      </w:r>
      <w:r w:rsidR="00AB63A3">
        <w:rPr>
          <w:sz w:val="24"/>
          <w:szCs w:val="24"/>
        </w:rPr>
        <w:t>the number of dogs that would identify differences in paraspinal muscle area in response to exercise</w:t>
      </w:r>
      <w:r w:rsidR="00AB63A3" w:rsidRPr="00A719E3">
        <w:rPr>
          <w:sz w:val="24"/>
          <w:szCs w:val="24"/>
        </w:rPr>
        <w:t xml:space="preserve">.  However, a study by Stubbs </w:t>
      </w:r>
      <w:r w:rsidR="00AB63A3" w:rsidRPr="003360DF">
        <w:rPr>
          <w:i/>
          <w:sz w:val="24"/>
          <w:szCs w:val="24"/>
        </w:rPr>
        <w:t>et al.</w:t>
      </w:r>
      <w:r w:rsidR="00AB63A3" w:rsidRPr="00A719E3">
        <w:rPr>
          <w:sz w:val="24"/>
          <w:szCs w:val="24"/>
        </w:rPr>
        <w:t xml:space="preserve"> (2011) compared pre- and post- stabilization exercise </w:t>
      </w:r>
      <w:r w:rsidR="00913374">
        <w:rPr>
          <w:sz w:val="24"/>
          <w:szCs w:val="24"/>
        </w:rPr>
        <w:lastRenderedPageBreak/>
        <w:t xml:space="preserve">thoracolumbar </w:t>
      </w:r>
      <w:r w:rsidR="00AB63A3" w:rsidRPr="00A719E3">
        <w:rPr>
          <w:sz w:val="24"/>
          <w:szCs w:val="24"/>
        </w:rPr>
        <w:t>multifidus</w:t>
      </w:r>
      <w:r w:rsidR="002D054B">
        <w:rPr>
          <w:sz w:val="24"/>
          <w:szCs w:val="24"/>
        </w:rPr>
        <w:t xml:space="preserve"> muscle</w:t>
      </w:r>
      <w:r w:rsidR="00AB63A3" w:rsidRPr="00A719E3">
        <w:rPr>
          <w:sz w:val="24"/>
          <w:szCs w:val="24"/>
        </w:rPr>
        <w:t xml:space="preserve"> </w:t>
      </w:r>
      <w:r w:rsidR="00AB63A3" w:rsidRPr="00A719E3">
        <w:rPr>
          <w:sz w:val="24"/>
          <w:szCs w:val="24"/>
        </w:rPr>
        <w:t>cross-sectional area in 8 healthy horses with no control treatment group.  All subjects demonstrated a statistically significant increase in muscle mass after exercise (p&lt;0.05). However, th</w:t>
      </w:r>
      <w:r w:rsidR="00AB63A3">
        <w:rPr>
          <w:sz w:val="24"/>
          <w:szCs w:val="24"/>
        </w:rPr>
        <w:t xml:space="preserve">e </w:t>
      </w:r>
      <w:r w:rsidR="00AB63A3" w:rsidRPr="00A719E3">
        <w:rPr>
          <w:sz w:val="24"/>
          <w:szCs w:val="24"/>
        </w:rPr>
        <w:t>study did not examine the effect of exercises on lumbar/lumbosacral pain level in an affected population.</w:t>
      </w:r>
    </w:p>
    <w:p w14:paraId="66FD54E1" w14:textId="77777777" w:rsidR="00B461BF" w:rsidRPr="004E5CF2" w:rsidRDefault="00B461BF" w:rsidP="00AB63A3">
      <w:pPr>
        <w:pStyle w:val="CommentText"/>
        <w:spacing w:line="480" w:lineRule="auto"/>
        <w:contextualSpacing/>
        <w:jc w:val="both"/>
        <w:rPr>
          <w:color w:val="000000"/>
          <w:sz w:val="24"/>
          <w:szCs w:val="24"/>
        </w:rPr>
      </w:pPr>
    </w:p>
    <w:p w14:paraId="61648A46" w14:textId="335A9B5C" w:rsidR="005B77B3" w:rsidRPr="00112953" w:rsidRDefault="00FB7FCD" w:rsidP="00112953">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 xml:space="preserve">Recommendations from the </w:t>
      </w:r>
      <w:r w:rsidR="00913374">
        <w:rPr>
          <w:rFonts w:ascii="Times New Roman" w:hAnsi="Times New Roman"/>
          <w:szCs w:val="24"/>
        </w:rPr>
        <w:t xml:space="preserve">Initiative on Methods, Measurement, and Pain Assessment in Clinical Trials </w:t>
      </w:r>
      <w:r w:rsidR="00E17883">
        <w:rPr>
          <w:rFonts w:ascii="Times New Roman" w:hAnsi="Times New Roman"/>
          <w:szCs w:val="24"/>
        </w:rPr>
        <w:t>IMMP</w:t>
      </w:r>
      <w:r>
        <w:rPr>
          <w:rFonts w:ascii="Times New Roman" w:hAnsi="Times New Roman"/>
          <w:szCs w:val="24"/>
        </w:rPr>
        <w:t>ACT consensus meeting in 2008</w:t>
      </w:r>
      <w:r w:rsidR="00730795">
        <w:rPr>
          <w:rFonts w:ascii="Times New Roman" w:hAnsi="Times New Roman"/>
          <w:szCs w:val="24"/>
        </w:rPr>
        <w:t xml:space="preserve"> (</w:t>
      </w:r>
      <w:proofErr w:type="spellStart"/>
      <w:r w:rsidR="00730795">
        <w:rPr>
          <w:rFonts w:ascii="Times New Roman" w:hAnsi="Times New Roman"/>
          <w:szCs w:val="24"/>
        </w:rPr>
        <w:t>Dworkin</w:t>
      </w:r>
      <w:proofErr w:type="spellEnd"/>
      <w:r w:rsidR="00730795">
        <w:rPr>
          <w:rFonts w:ascii="Times New Roman" w:hAnsi="Times New Roman"/>
          <w:szCs w:val="24"/>
        </w:rPr>
        <w:t xml:space="preserve"> </w:t>
      </w:r>
      <w:r w:rsidR="00730795">
        <w:rPr>
          <w:rFonts w:ascii="Times New Roman" w:hAnsi="Times New Roman"/>
          <w:i/>
          <w:szCs w:val="24"/>
        </w:rPr>
        <w:t>et al.</w:t>
      </w:r>
      <w:r w:rsidR="00730795">
        <w:rPr>
          <w:rFonts w:ascii="Times New Roman" w:hAnsi="Times New Roman"/>
          <w:szCs w:val="24"/>
        </w:rPr>
        <w:t>)</w:t>
      </w:r>
      <w:r>
        <w:rPr>
          <w:rFonts w:ascii="Times New Roman" w:hAnsi="Times New Roman"/>
          <w:szCs w:val="24"/>
        </w:rPr>
        <w:t xml:space="preserve"> </w:t>
      </w:r>
      <w:r w:rsidR="00E17883">
        <w:rPr>
          <w:rFonts w:ascii="Times New Roman" w:hAnsi="Times New Roman"/>
          <w:szCs w:val="24"/>
        </w:rPr>
        <w:t>regarding application of outcome measures to human patients with CLBP</w:t>
      </w:r>
      <w:r>
        <w:rPr>
          <w:rFonts w:ascii="Times New Roman" w:hAnsi="Times New Roman"/>
          <w:szCs w:val="24"/>
        </w:rPr>
        <w:t xml:space="preserve"> included using</w:t>
      </w:r>
      <w:r w:rsidR="004E5CF2">
        <w:rPr>
          <w:rFonts w:ascii="Times New Roman" w:hAnsi="Times New Roman"/>
          <w:szCs w:val="24"/>
        </w:rPr>
        <w:t xml:space="preserve"> at least two outcome measures and understanding that baseline pain would affect interpretation of a change in </w:t>
      </w:r>
      <w:r w:rsidR="00261BD3">
        <w:rPr>
          <w:rFonts w:ascii="Times New Roman" w:hAnsi="Times New Roman"/>
          <w:szCs w:val="24"/>
        </w:rPr>
        <w:t xml:space="preserve">VAS </w:t>
      </w:r>
      <w:r w:rsidR="004E5CF2">
        <w:rPr>
          <w:rFonts w:ascii="Times New Roman" w:hAnsi="Times New Roman"/>
          <w:szCs w:val="24"/>
        </w:rPr>
        <w:t xml:space="preserve">score, as all changes of the same magnitude </w:t>
      </w:r>
      <w:r w:rsidR="00261BD3">
        <w:rPr>
          <w:rFonts w:ascii="Times New Roman" w:hAnsi="Times New Roman"/>
          <w:szCs w:val="24"/>
        </w:rPr>
        <w:t xml:space="preserve">on the scale </w:t>
      </w:r>
      <w:r w:rsidR="004E5CF2">
        <w:rPr>
          <w:rFonts w:ascii="Times New Roman" w:hAnsi="Times New Roman"/>
          <w:szCs w:val="24"/>
        </w:rPr>
        <w:t xml:space="preserve">may not be </w:t>
      </w:r>
      <w:r w:rsidR="00261BD3">
        <w:rPr>
          <w:rFonts w:ascii="Times New Roman" w:hAnsi="Times New Roman"/>
          <w:szCs w:val="24"/>
        </w:rPr>
        <w:t xml:space="preserve">clinically </w:t>
      </w:r>
      <w:r w:rsidR="004E5CF2">
        <w:rPr>
          <w:rFonts w:ascii="Times New Roman" w:hAnsi="Times New Roman"/>
          <w:szCs w:val="24"/>
        </w:rPr>
        <w:t xml:space="preserve">equivalent.  </w:t>
      </w:r>
      <w:r w:rsidR="00261BD3">
        <w:rPr>
          <w:rFonts w:ascii="Times New Roman" w:hAnsi="Times New Roman"/>
          <w:szCs w:val="24"/>
        </w:rPr>
        <w:t xml:space="preserve">The dogs that did not undergo exercise in this study had higher baseline VAS scores than those that exercised, and although this difference was not statistically significant it may have an impact on interpretation of the change in scores after the 8-week time period.  </w:t>
      </w:r>
      <w:proofErr w:type="spellStart"/>
      <w:r w:rsidR="00730795">
        <w:rPr>
          <w:rFonts w:ascii="Berkeley-Medium" w:hAnsi="Berkeley-Medium" w:cs="Berkeley-Medium"/>
        </w:rPr>
        <w:t>H</w:t>
      </w:r>
      <w:r>
        <w:rPr>
          <w:rFonts w:ascii="Berkeley-Medium" w:hAnsi="Berkeley-Medium" w:cs="Berkeley-Medium"/>
        </w:rPr>
        <w:t>ielm-Björkman</w:t>
      </w:r>
      <w:proofErr w:type="spellEnd"/>
      <w:r>
        <w:rPr>
          <w:rFonts w:ascii="Berkeley-Medium" w:hAnsi="Berkeley-Medium" w:cs="Berkeley-Medium"/>
        </w:rPr>
        <w:t xml:space="preserve"> </w:t>
      </w:r>
      <w:r>
        <w:rPr>
          <w:rFonts w:ascii="Berkeley-Medium" w:hAnsi="Berkeley-Medium" w:cs="Berkeley-Medium"/>
          <w:i/>
        </w:rPr>
        <w:t>et al.</w:t>
      </w:r>
      <w:r>
        <w:rPr>
          <w:rFonts w:ascii="Berkeley-Medium" w:hAnsi="Berkeley-Medium" w:cs="Berkeley-Medium"/>
        </w:rPr>
        <w:t xml:space="preserve"> (2011) demonstrated p</w:t>
      </w:r>
      <w:r w:rsidR="00E948C1">
        <w:rPr>
          <w:rFonts w:ascii="Berkeley-Medium" w:hAnsi="Berkeley-Medium" w:cs="Berkeley-Medium"/>
        </w:rPr>
        <w:t xml:space="preserve">oor face validity with owners and VAS scores for </w:t>
      </w:r>
      <w:r w:rsidR="002D054B">
        <w:rPr>
          <w:rFonts w:ascii="Berkeley-Medium" w:hAnsi="Berkeley-Medium" w:cs="Berkeley-Medium"/>
        </w:rPr>
        <w:t>osteoarthritis (</w:t>
      </w:r>
      <w:r w:rsidR="00E948C1">
        <w:rPr>
          <w:rFonts w:ascii="Berkeley-Medium" w:hAnsi="Berkeley-Medium" w:cs="Berkeley-Medium"/>
        </w:rPr>
        <w:t>OA</w:t>
      </w:r>
      <w:r w:rsidR="002D054B">
        <w:rPr>
          <w:rFonts w:ascii="Berkeley-Medium" w:hAnsi="Berkeley-Medium" w:cs="Berkeley-Medium"/>
        </w:rPr>
        <w:t>)</w:t>
      </w:r>
      <w:r w:rsidR="00E948C1">
        <w:rPr>
          <w:rFonts w:ascii="Berkeley-Medium" w:hAnsi="Berkeley-Medium" w:cs="Berkeley-Medium"/>
        </w:rPr>
        <w:t xml:space="preserve"> pain until </w:t>
      </w:r>
      <w:r>
        <w:rPr>
          <w:rFonts w:ascii="Berkeley-Medium" w:hAnsi="Berkeley-Medium" w:cs="Berkeley-Medium"/>
        </w:rPr>
        <w:t>the pain was alleviated and subsequently reoccurred</w:t>
      </w:r>
      <w:r w:rsidR="00E948C1">
        <w:rPr>
          <w:rFonts w:ascii="Berkeley-Medium" w:hAnsi="Berkeley-Medium" w:cs="Berkeley-Medium"/>
        </w:rPr>
        <w:t xml:space="preserve">.  </w:t>
      </w:r>
      <w:r w:rsidR="00730795">
        <w:rPr>
          <w:rFonts w:ascii="Berkeley-Medium" w:hAnsi="Berkeley-Medium" w:cs="Berkeley-Medium"/>
        </w:rPr>
        <w:t xml:space="preserve">It was postulated that a lack of owner experience in recognizing specific signs of pain was the source.  </w:t>
      </w:r>
      <w:r w:rsidR="00F57E4C">
        <w:rPr>
          <w:rFonts w:ascii="Berkeley-Medium" w:hAnsi="Berkeley-Medium" w:cs="Berkeley-Medium"/>
        </w:rPr>
        <w:t xml:space="preserve">VAS for lameness was found to correlate poorly with </w:t>
      </w:r>
      <w:r w:rsidR="004972E3">
        <w:rPr>
          <w:rFonts w:ascii="Berkeley-Medium" w:hAnsi="Berkeley-Medium" w:cs="Berkeley-Medium"/>
        </w:rPr>
        <w:t>force plate</w:t>
      </w:r>
      <w:r w:rsidR="00F57E4C">
        <w:rPr>
          <w:rFonts w:ascii="Berkeley-Medium" w:hAnsi="Berkeley-Medium" w:cs="Berkeley-Medium"/>
        </w:rPr>
        <w:t xml:space="preserve"> gait analysis for dogs in the sound to mid-range area, and only showed good correlation with vertical impulse for each observer if very</w:t>
      </w:r>
      <w:r w:rsidR="004972E3">
        <w:rPr>
          <w:rFonts w:ascii="Berkeley-Medium" w:hAnsi="Berkeley-Medium" w:cs="Berkeley-Medium"/>
        </w:rPr>
        <w:t xml:space="preserve"> lame dogs were included (Quinn </w:t>
      </w:r>
      <w:r w:rsidR="004972E3">
        <w:rPr>
          <w:rFonts w:ascii="Berkeley-Medium" w:hAnsi="Berkeley-Medium" w:cs="Berkeley-Medium"/>
          <w:i/>
        </w:rPr>
        <w:t>et al.</w:t>
      </w:r>
      <w:r w:rsidR="00F57E4C">
        <w:rPr>
          <w:rFonts w:ascii="Berkeley-Medium" w:hAnsi="Berkeley-Medium" w:cs="Berkeley-Medium"/>
        </w:rPr>
        <w:t xml:space="preserve"> 2007).  </w:t>
      </w:r>
      <w:r w:rsidR="00E948C1">
        <w:rPr>
          <w:rFonts w:ascii="Berkeley-Medium" w:hAnsi="Berkeley-Medium" w:cs="Berkeley-Medium"/>
        </w:rPr>
        <w:t>Th</w:t>
      </w:r>
      <w:r w:rsidR="00F57E4C">
        <w:rPr>
          <w:rFonts w:ascii="Berkeley-Medium" w:hAnsi="Berkeley-Medium" w:cs="Berkeley-Medium"/>
        </w:rPr>
        <w:t>is project attempted to improve the specificity of the VAS scoring system</w:t>
      </w:r>
      <w:r w:rsidR="00E948C1">
        <w:rPr>
          <w:rFonts w:ascii="Berkeley-Medium" w:hAnsi="Berkeley-Medium" w:cs="Berkeley-Medium"/>
        </w:rPr>
        <w:t xml:space="preserve"> with providing a set of four criteria to take into consideration in the VAS.  </w:t>
      </w:r>
      <w:r w:rsidR="00112953">
        <w:rPr>
          <w:rFonts w:ascii="Berkeley-Medium" w:hAnsi="Berkeley-Medium" w:cs="Berkeley-Medium"/>
        </w:rPr>
        <w:t xml:space="preserve">Hudson </w:t>
      </w:r>
      <w:r w:rsidR="00112953">
        <w:rPr>
          <w:rFonts w:ascii="Berkeley-Medium" w:hAnsi="Berkeley-Medium" w:cs="Berkeley-Medium"/>
          <w:i/>
        </w:rPr>
        <w:t xml:space="preserve">et al. </w:t>
      </w:r>
      <w:r w:rsidR="00112953">
        <w:rPr>
          <w:rFonts w:ascii="Berkeley-Medium" w:hAnsi="Berkeley-Medium" w:cs="Berkeley-Medium"/>
        </w:rPr>
        <w:t>(</w:t>
      </w:r>
      <w:r w:rsidR="00730795">
        <w:rPr>
          <w:rFonts w:ascii="Berkeley-Medium" w:hAnsi="Berkeley-Medium" w:cs="Berkeley-Medium"/>
        </w:rPr>
        <w:t xml:space="preserve">2004) evaluated the repeatability of owner-assessed VAS questionnaires in dogs with pain and lameness, using force plate gait analysis as the gold standard for comparison.  </w:t>
      </w:r>
      <w:r w:rsidR="00AB63A3">
        <w:rPr>
          <w:rFonts w:ascii="Berkeley-Medium" w:hAnsi="Berkeley-Medium" w:cs="Berkeley-Medium"/>
        </w:rPr>
        <w:t xml:space="preserve">The 2004 </w:t>
      </w:r>
      <w:r w:rsidR="00730795">
        <w:rPr>
          <w:rFonts w:ascii="Berkeley-Medium" w:hAnsi="Berkeley-Medium" w:cs="Berkeley-Medium"/>
        </w:rPr>
        <w:t xml:space="preserve">study generated a 39-point questionnaire addressing various signs of pain and dysfunction with a VAS </w:t>
      </w:r>
      <w:r w:rsidR="00730795">
        <w:rPr>
          <w:rFonts w:ascii="Berkeley-Medium" w:hAnsi="Berkeley-Medium" w:cs="Berkeley-Medium"/>
        </w:rPr>
        <w:lastRenderedPageBreak/>
        <w:t>score assigned to each q</w:t>
      </w:r>
      <w:r w:rsidR="00112953">
        <w:rPr>
          <w:rFonts w:ascii="Berkeley-Medium" w:hAnsi="Berkeley-Medium" w:cs="Berkeley-Medium"/>
        </w:rPr>
        <w:t>uestion.  Forty-nine percent</w:t>
      </w:r>
      <w:r w:rsidR="00730795">
        <w:rPr>
          <w:rFonts w:ascii="Berkeley-Medium" w:hAnsi="Berkeley-Medium" w:cs="Berkeley-Medium"/>
        </w:rPr>
        <w:t xml:space="preserve"> of the questions were found to have good </w:t>
      </w:r>
      <w:r w:rsidR="00730795" w:rsidRPr="005B77B3">
        <w:rPr>
          <w:rFonts w:ascii="Berkeley-Medium" w:hAnsi="Berkeley-Medium" w:cs="Berkeley-Medium"/>
        </w:rPr>
        <w:t>repeatability with Spearman rank correlation coefficient of 0.68-0.90</w:t>
      </w:r>
      <w:r w:rsidR="00730795" w:rsidRPr="005B77B3">
        <w:rPr>
          <w:rFonts w:ascii="Times New Roman" w:hAnsi="Times New Roman"/>
          <w:b/>
          <w:szCs w:val="24"/>
        </w:rPr>
        <w:t>.</w:t>
      </w:r>
      <w:r w:rsidR="00112953">
        <w:rPr>
          <w:rFonts w:ascii="Times New Roman" w:hAnsi="Times New Roman"/>
          <w:szCs w:val="24"/>
        </w:rPr>
        <w:t xml:space="preserve">  In the present study, the e</w:t>
      </w:r>
      <w:r w:rsidR="005B77B3">
        <w:rPr>
          <w:rFonts w:ascii="Times New Roman" w:hAnsi="Times New Roman"/>
          <w:szCs w:val="24"/>
        </w:rPr>
        <w:t xml:space="preserve">valuator may have ranked the criteria equally </w:t>
      </w:r>
      <w:r w:rsidR="00913374">
        <w:rPr>
          <w:rFonts w:ascii="Times New Roman" w:hAnsi="Times New Roman"/>
          <w:szCs w:val="24"/>
        </w:rPr>
        <w:t xml:space="preserve">for the VAS score </w:t>
      </w:r>
      <w:r w:rsidR="005B77B3">
        <w:rPr>
          <w:rFonts w:ascii="Times New Roman" w:hAnsi="Times New Roman"/>
          <w:szCs w:val="24"/>
        </w:rPr>
        <w:t>(i</w:t>
      </w:r>
      <w:r w:rsidR="00305640">
        <w:rPr>
          <w:rFonts w:ascii="Times New Roman" w:hAnsi="Times New Roman"/>
          <w:szCs w:val="24"/>
        </w:rPr>
        <w:t>.</w:t>
      </w:r>
      <w:r w:rsidR="005B77B3">
        <w:rPr>
          <w:rFonts w:ascii="Times New Roman" w:hAnsi="Times New Roman"/>
          <w:szCs w:val="24"/>
        </w:rPr>
        <w:t>e</w:t>
      </w:r>
      <w:r w:rsidR="00305640">
        <w:rPr>
          <w:rFonts w:ascii="Times New Roman" w:hAnsi="Times New Roman"/>
          <w:szCs w:val="24"/>
        </w:rPr>
        <w:t>.</w:t>
      </w:r>
      <w:r w:rsidR="005B77B3">
        <w:rPr>
          <w:rFonts w:ascii="Times New Roman" w:hAnsi="Times New Roman"/>
          <w:szCs w:val="24"/>
        </w:rPr>
        <w:t xml:space="preserve"> dorsal tail elevation and hyperextension of the spine) when </w:t>
      </w:r>
      <w:r w:rsidR="009F32E8">
        <w:rPr>
          <w:rFonts w:ascii="Times New Roman" w:hAnsi="Times New Roman"/>
          <w:szCs w:val="24"/>
        </w:rPr>
        <w:t>there may be</w:t>
      </w:r>
      <w:r w:rsidR="005B77B3">
        <w:rPr>
          <w:rFonts w:ascii="Times New Roman" w:hAnsi="Times New Roman"/>
          <w:szCs w:val="24"/>
        </w:rPr>
        <w:t xml:space="preserve"> </w:t>
      </w:r>
      <w:r w:rsidR="009F32E8">
        <w:rPr>
          <w:rFonts w:ascii="Times New Roman" w:hAnsi="Times New Roman"/>
          <w:szCs w:val="24"/>
        </w:rPr>
        <w:t xml:space="preserve">unequal distribution among </w:t>
      </w:r>
      <w:r w:rsidR="00913374">
        <w:rPr>
          <w:rFonts w:ascii="Times New Roman" w:hAnsi="Times New Roman"/>
          <w:szCs w:val="24"/>
        </w:rPr>
        <w:t xml:space="preserve">such </w:t>
      </w:r>
      <w:r w:rsidR="009F32E8">
        <w:rPr>
          <w:rFonts w:ascii="Times New Roman" w:hAnsi="Times New Roman"/>
          <w:szCs w:val="24"/>
        </w:rPr>
        <w:t>clinical signs</w:t>
      </w:r>
      <w:r w:rsidR="005B77B3">
        <w:rPr>
          <w:rFonts w:ascii="Times New Roman" w:hAnsi="Times New Roman"/>
          <w:szCs w:val="24"/>
        </w:rPr>
        <w:t xml:space="preserve"> </w:t>
      </w:r>
      <w:r w:rsidR="009F32E8">
        <w:rPr>
          <w:rFonts w:ascii="Times New Roman" w:hAnsi="Times New Roman"/>
          <w:szCs w:val="24"/>
        </w:rPr>
        <w:t xml:space="preserve">within </w:t>
      </w:r>
      <w:r w:rsidR="005B77B3">
        <w:rPr>
          <w:rFonts w:ascii="Times New Roman" w:hAnsi="Times New Roman"/>
          <w:szCs w:val="24"/>
        </w:rPr>
        <w:t>a population of dogs with lumbosacral pain</w:t>
      </w:r>
      <w:r w:rsidR="007E15C5">
        <w:rPr>
          <w:rFonts w:ascii="Times New Roman" w:hAnsi="Times New Roman"/>
          <w:szCs w:val="24"/>
        </w:rPr>
        <w:t>.</w:t>
      </w:r>
      <w:r w:rsidR="00112953">
        <w:rPr>
          <w:rFonts w:ascii="Times New Roman" w:hAnsi="Times New Roman"/>
          <w:szCs w:val="24"/>
        </w:rPr>
        <w:t xml:space="preserve"> </w:t>
      </w:r>
      <w:proofErr w:type="spellStart"/>
      <w:r w:rsidR="007E15C5">
        <w:rPr>
          <w:rFonts w:ascii="Times New Roman" w:hAnsi="Times New Roman"/>
          <w:szCs w:val="24"/>
        </w:rPr>
        <w:t>Suwankong</w:t>
      </w:r>
      <w:proofErr w:type="spellEnd"/>
      <w:r w:rsidR="007E15C5">
        <w:rPr>
          <w:rFonts w:ascii="Times New Roman" w:hAnsi="Times New Roman"/>
          <w:szCs w:val="24"/>
        </w:rPr>
        <w:t xml:space="preserve"> </w:t>
      </w:r>
      <w:r w:rsidR="003360DF" w:rsidRPr="003360DF">
        <w:rPr>
          <w:rFonts w:ascii="Times New Roman" w:hAnsi="Times New Roman"/>
          <w:i/>
          <w:szCs w:val="24"/>
        </w:rPr>
        <w:t>et al.</w:t>
      </w:r>
      <w:r w:rsidR="00112953">
        <w:rPr>
          <w:rFonts w:ascii="Times New Roman" w:hAnsi="Times New Roman"/>
          <w:i/>
          <w:szCs w:val="24"/>
        </w:rPr>
        <w:t xml:space="preserve"> </w:t>
      </w:r>
      <w:r w:rsidR="00112953">
        <w:rPr>
          <w:rFonts w:ascii="Times New Roman" w:hAnsi="Times New Roman"/>
          <w:szCs w:val="24"/>
        </w:rPr>
        <w:t>(2</w:t>
      </w:r>
      <w:r w:rsidR="007E15C5">
        <w:rPr>
          <w:rFonts w:ascii="Times New Roman" w:hAnsi="Times New Roman"/>
          <w:szCs w:val="24"/>
        </w:rPr>
        <w:t>008</w:t>
      </w:r>
      <w:r w:rsidR="00112953">
        <w:rPr>
          <w:rFonts w:ascii="Times New Roman" w:hAnsi="Times New Roman"/>
          <w:szCs w:val="24"/>
        </w:rPr>
        <w:t>)</w:t>
      </w:r>
      <w:r w:rsidR="007E15C5">
        <w:rPr>
          <w:rFonts w:ascii="Times New Roman" w:hAnsi="Times New Roman"/>
          <w:szCs w:val="24"/>
        </w:rPr>
        <w:t xml:space="preserve"> found via retrospective evaluation that only 5/156 pet dogs (3.2%) with DLSS demonstrated pain on tail extension, whereas pain on hyperextension of the lumbar spine was observed in 107/156 (68%).  Another retrospective study found that 97.7% of 131 client-owned dogs diagnosed with DLSS had pain on hyperextension of the lumbar spine and/or tail combined (</w:t>
      </w:r>
      <w:proofErr w:type="spellStart"/>
      <w:r w:rsidR="007E15C5">
        <w:rPr>
          <w:rFonts w:ascii="Times New Roman" w:hAnsi="Times New Roman"/>
          <w:szCs w:val="24"/>
        </w:rPr>
        <w:t>Danielsson</w:t>
      </w:r>
      <w:proofErr w:type="spellEnd"/>
      <w:r w:rsidR="007E15C5">
        <w:rPr>
          <w:rFonts w:ascii="Times New Roman" w:hAnsi="Times New Roman"/>
          <w:szCs w:val="24"/>
        </w:rPr>
        <w:t xml:space="preserve"> </w:t>
      </w:r>
      <w:r w:rsidR="003360DF" w:rsidRPr="003360DF">
        <w:rPr>
          <w:rFonts w:ascii="Times New Roman" w:hAnsi="Times New Roman"/>
          <w:i/>
          <w:szCs w:val="24"/>
        </w:rPr>
        <w:t>et al.</w:t>
      </w:r>
      <w:r w:rsidR="007E15C5">
        <w:rPr>
          <w:rFonts w:ascii="Times New Roman" w:hAnsi="Times New Roman"/>
          <w:szCs w:val="24"/>
        </w:rPr>
        <w:t xml:space="preserve"> 1999).  </w:t>
      </w:r>
      <w:r w:rsidR="003D0A38">
        <w:rPr>
          <w:rFonts w:ascii="Times New Roman" w:hAnsi="Times New Roman"/>
          <w:szCs w:val="24"/>
        </w:rPr>
        <w:t xml:space="preserve">The use of a single VAS scoring system may be an insufficient tool for characterization of lumbosacral pain, unless a questionnaire could be developed similar to that used by Hudson </w:t>
      </w:r>
      <w:r w:rsidR="003D0A38">
        <w:rPr>
          <w:rFonts w:ascii="Times New Roman" w:hAnsi="Times New Roman"/>
          <w:i/>
          <w:szCs w:val="24"/>
        </w:rPr>
        <w:t xml:space="preserve">et al. </w:t>
      </w:r>
      <w:r w:rsidR="003D0A38">
        <w:rPr>
          <w:rFonts w:ascii="Times New Roman" w:hAnsi="Times New Roman"/>
          <w:szCs w:val="24"/>
        </w:rPr>
        <w:t xml:space="preserve">involving multiple specific criteria with a separate VAS </w:t>
      </w:r>
      <w:r w:rsidR="004972E3">
        <w:rPr>
          <w:rFonts w:ascii="Times New Roman" w:hAnsi="Times New Roman"/>
          <w:szCs w:val="24"/>
        </w:rPr>
        <w:t xml:space="preserve">scoring system </w:t>
      </w:r>
      <w:r w:rsidR="003D0A38">
        <w:rPr>
          <w:rFonts w:ascii="Times New Roman" w:hAnsi="Times New Roman"/>
          <w:szCs w:val="24"/>
        </w:rPr>
        <w:t xml:space="preserve">for each.  </w:t>
      </w:r>
    </w:p>
    <w:p w14:paraId="691993DE" w14:textId="77777777" w:rsidR="004E5CF2" w:rsidRPr="004E5CF2" w:rsidRDefault="004E5CF2" w:rsidP="00112953">
      <w:pPr>
        <w:pStyle w:val="Header"/>
        <w:tabs>
          <w:tab w:val="clear" w:pos="4320"/>
          <w:tab w:val="clear" w:pos="8640"/>
        </w:tabs>
        <w:spacing w:line="480" w:lineRule="auto"/>
        <w:ind w:left="2880"/>
        <w:contextualSpacing/>
        <w:jc w:val="both"/>
        <w:rPr>
          <w:rFonts w:ascii="Times New Roman" w:hAnsi="Times New Roman"/>
          <w:b/>
          <w:szCs w:val="24"/>
          <w:u w:val="single"/>
        </w:rPr>
      </w:pPr>
    </w:p>
    <w:p w14:paraId="154A8FD5" w14:textId="2839EF38" w:rsidR="004E5CF2" w:rsidRPr="00D343AA" w:rsidRDefault="00410182" w:rsidP="00112953">
      <w:pPr>
        <w:pStyle w:val="Header"/>
        <w:tabs>
          <w:tab w:val="clear" w:pos="4320"/>
          <w:tab w:val="clear" w:pos="8640"/>
        </w:tabs>
        <w:spacing w:line="480" w:lineRule="auto"/>
        <w:contextualSpacing/>
        <w:jc w:val="both"/>
        <w:rPr>
          <w:rFonts w:ascii="Times New Roman" w:hAnsi="Times New Roman"/>
          <w:szCs w:val="24"/>
        </w:rPr>
      </w:pPr>
      <w:r w:rsidRPr="00410182">
        <w:rPr>
          <w:rFonts w:ascii="Times New Roman" w:hAnsi="Times New Roman"/>
          <w:szCs w:val="24"/>
          <w:highlight w:val="yellow"/>
        </w:rPr>
        <w:t>Something about VAS and functional questionnaire differences between groups at baseline and these criteria defining the populations.</w:t>
      </w:r>
      <w:r>
        <w:rPr>
          <w:rFonts w:ascii="Times New Roman" w:hAnsi="Times New Roman"/>
          <w:szCs w:val="24"/>
        </w:rPr>
        <w:t xml:space="preserve">  </w:t>
      </w:r>
      <w:r w:rsidR="004E5CF2">
        <w:rPr>
          <w:rFonts w:ascii="Times New Roman" w:hAnsi="Times New Roman"/>
          <w:szCs w:val="24"/>
        </w:rPr>
        <w:t xml:space="preserve">The functional assessment questionnaire utilized in this study was developed specifically to evaluate </w:t>
      </w:r>
      <w:r w:rsidR="004972E3">
        <w:rPr>
          <w:rFonts w:ascii="Times New Roman" w:hAnsi="Times New Roman"/>
          <w:szCs w:val="24"/>
        </w:rPr>
        <w:t xml:space="preserve">the performance of military working dogs during familiar tasks used in search and detection that are often sources of handler complaints when dogs begin to show signs that lead to a subsequent diagnosis of DLSS.  Therefore, there is no validation history for this questionnaire as an objective assessment tool for evaluating dysfunction associated with lumbosacral pain.  At the baseline evaluation, function had a moderate to strong association with VAS score in dogs with lumbosacral pain, but this association was not repeated at the follow-up evaluation after the exercise period.  While further studies need to be performed to assess internal and external validity of the functional </w:t>
      </w:r>
      <w:r w:rsidR="004972E3">
        <w:rPr>
          <w:rFonts w:ascii="Times New Roman" w:hAnsi="Times New Roman"/>
          <w:szCs w:val="24"/>
        </w:rPr>
        <w:lastRenderedPageBreak/>
        <w:t>questionnaire, it appears to have promise as a tool for evaluating military working dogs trained in the involved activities with lumbosacral pain.</w:t>
      </w:r>
    </w:p>
    <w:p w14:paraId="687C8C3C" w14:textId="77777777" w:rsidR="004C4FEA" w:rsidRPr="005B77B3" w:rsidRDefault="004C4FEA" w:rsidP="00112953">
      <w:pPr>
        <w:pStyle w:val="Header"/>
        <w:tabs>
          <w:tab w:val="clear" w:pos="4320"/>
          <w:tab w:val="clear" w:pos="8640"/>
        </w:tabs>
        <w:spacing w:line="480" w:lineRule="auto"/>
        <w:ind w:left="2880"/>
        <w:contextualSpacing/>
        <w:jc w:val="both"/>
        <w:rPr>
          <w:rFonts w:ascii="Times New Roman" w:hAnsi="Times New Roman"/>
          <w:b/>
          <w:szCs w:val="24"/>
          <w:u w:val="single"/>
        </w:rPr>
      </w:pPr>
    </w:p>
    <w:p w14:paraId="0D1CB9EF" w14:textId="5AC4A4C6" w:rsidR="004E5CF2" w:rsidRDefault="003D0A38" w:rsidP="00112953">
      <w:pPr>
        <w:pStyle w:val="CommentText"/>
        <w:spacing w:line="480" w:lineRule="auto"/>
        <w:contextualSpacing/>
        <w:jc w:val="both"/>
        <w:rPr>
          <w:sz w:val="24"/>
          <w:szCs w:val="24"/>
        </w:rPr>
      </w:pPr>
      <w:r>
        <w:rPr>
          <w:sz w:val="24"/>
          <w:szCs w:val="24"/>
        </w:rPr>
        <w:t xml:space="preserve">Multifidus lumborum and longissimus lumborum CSA ratios were significantly smaller in military working dogs with lumbosacral pain than in control dogs.  Additionally, multifidus lumborum muscles had </w:t>
      </w:r>
      <w:r w:rsidR="00620ED2">
        <w:rPr>
          <w:sz w:val="24"/>
          <w:szCs w:val="24"/>
        </w:rPr>
        <w:t>decreased density and i</w:t>
      </w:r>
      <w:r>
        <w:rPr>
          <w:sz w:val="24"/>
          <w:szCs w:val="24"/>
        </w:rPr>
        <w:t xml:space="preserve">ncreased asymmetry between the left and right sides in dogs with lumbosacral pain.  </w:t>
      </w:r>
      <w:r w:rsidR="005069D1">
        <w:rPr>
          <w:sz w:val="24"/>
          <w:szCs w:val="24"/>
        </w:rPr>
        <w:t xml:space="preserve">The other muscles evaluated had inconsistent or insignificant </w:t>
      </w:r>
      <w:r w:rsidR="005069D1">
        <w:rPr>
          <w:sz w:val="24"/>
          <w:szCs w:val="24"/>
        </w:rPr>
        <w:t xml:space="preserve">differences in response to LS pain and exercise, and their role in stabilization of the lumbosacral region in dogs remains unclear.  </w:t>
      </w:r>
      <w:r>
        <w:rPr>
          <w:sz w:val="24"/>
          <w:szCs w:val="24"/>
        </w:rPr>
        <w:t>This study corroborates the human literature in which paraspinal atrophy occurs in people with CLBP and is often most pronounced in the multifidus lumborum muscles (</w:t>
      </w:r>
      <w:proofErr w:type="spellStart"/>
      <w:r w:rsidR="0005256C" w:rsidRPr="00D42B31">
        <w:rPr>
          <w:sz w:val="24"/>
          <w:szCs w:val="24"/>
          <w:lang w:val="en-GB"/>
        </w:rPr>
        <w:t>Danneels</w:t>
      </w:r>
      <w:proofErr w:type="spellEnd"/>
      <w:r w:rsidR="0005256C" w:rsidRPr="00D42B31">
        <w:rPr>
          <w:sz w:val="24"/>
          <w:szCs w:val="24"/>
          <w:lang w:val="en-GB"/>
        </w:rPr>
        <w:t xml:space="preserve"> </w:t>
      </w:r>
      <w:r w:rsidR="0005256C" w:rsidRPr="003360DF">
        <w:rPr>
          <w:i/>
          <w:sz w:val="24"/>
          <w:szCs w:val="24"/>
          <w:lang w:val="en-GB"/>
        </w:rPr>
        <w:t>et al.</w:t>
      </w:r>
      <w:r w:rsidR="0005256C" w:rsidRPr="00D42B31">
        <w:rPr>
          <w:sz w:val="24"/>
          <w:szCs w:val="24"/>
          <w:lang w:val="en-GB"/>
        </w:rPr>
        <w:t xml:space="preserve"> 2000, </w:t>
      </w:r>
      <w:r w:rsidR="0005256C">
        <w:rPr>
          <w:sz w:val="24"/>
          <w:szCs w:val="24"/>
          <w:lang w:val="en-GB"/>
        </w:rPr>
        <w:t>Hides</w:t>
      </w:r>
      <w:r w:rsidR="0005256C">
        <w:rPr>
          <w:i/>
          <w:sz w:val="24"/>
          <w:szCs w:val="24"/>
          <w:lang w:val="en-GB"/>
        </w:rPr>
        <w:t xml:space="preserve"> </w:t>
      </w:r>
      <w:r w:rsidR="0005256C" w:rsidRPr="003360DF">
        <w:rPr>
          <w:i/>
          <w:sz w:val="24"/>
          <w:szCs w:val="24"/>
          <w:lang w:val="en-GB"/>
        </w:rPr>
        <w:t>et al.</w:t>
      </w:r>
      <w:r w:rsidR="0005256C">
        <w:rPr>
          <w:sz w:val="24"/>
          <w:szCs w:val="24"/>
          <w:lang w:val="en-GB"/>
        </w:rPr>
        <w:t xml:space="preserve"> 2008, </w:t>
      </w:r>
      <w:proofErr w:type="spellStart"/>
      <w:proofErr w:type="gramStart"/>
      <w:r w:rsidR="0005256C" w:rsidRPr="00D42B31">
        <w:rPr>
          <w:sz w:val="24"/>
          <w:szCs w:val="24"/>
          <w:lang w:val="en-GB"/>
        </w:rPr>
        <w:t>Kamaz</w:t>
      </w:r>
      <w:proofErr w:type="spellEnd"/>
      <w:proofErr w:type="gramEnd"/>
      <w:r w:rsidR="0005256C" w:rsidRPr="00D42B31">
        <w:rPr>
          <w:sz w:val="24"/>
          <w:szCs w:val="24"/>
          <w:lang w:val="en-GB"/>
        </w:rPr>
        <w:t xml:space="preserve"> </w:t>
      </w:r>
      <w:r w:rsidR="0005256C" w:rsidRPr="003360DF">
        <w:rPr>
          <w:i/>
          <w:sz w:val="24"/>
          <w:szCs w:val="24"/>
          <w:lang w:val="en-GB"/>
        </w:rPr>
        <w:t>et al.</w:t>
      </w:r>
      <w:r w:rsidR="0005256C" w:rsidRPr="00D42B31">
        <w:rPr>
          <w:i/>
          <w:sz w:val="24"/>
          <w:szCs w:val="24"/>
          <w:lang w:val="en-GB"/>
        </w:rPr>
        <w:t xml:space="preserve"> </w:t>
      </w:r>
      <w:r w:rsidR="0005256C" w:rsidRPr="00D42B31">
        <w:rPr>
          <w:sz w:val="24"/>
          <w:szCs w:val="24"/>
          <w:lang w:val="en-GB"/>
        </w:rPr>
        <w:t>2007</w:t>
      </w:r>
      <w:r w:rsidR="0005256C">
        <w:rPr>
          <w:sz w:val="24"/>
          <w:szCs w:val="24"/>
          <w:lang w:val="en-GB"/>
        </w:rPr>
        <w:t>)</w:t>
      </w:r>
      <w:r w:rsidR="0005256C" w:rsidRPr="00D42B31">
        <w:rPr>
          <w:sz w:val="24"/>
          <w:szCs w:val="24"/>
          <w:lang w:val="en-GB"/>
        </w:rPr>
        <w:t xml:space="preserve">.  </w:t>
      </w:r>
      <w:r w:rsidR="002D031F">
        <w:rPr>
          <w:sz w:val="24"/>
          <w:szCs w:val="24"/>
        </w:rPr>
        <w:t xml:space="preserve">This </w:t>
      </w:r>
      <w:r>
        <w:rPr>
          <w:sz w:val="24"/>
          <w:szCs w:val="24"/>
        </w:rPr>
        <w:t xml:space="preserve">study </w:t>
      </w:r>
      <w:r w:rsidR="002D031F">
        <w:rPr>
          <w:sz w:val="24"/>
          <w:szCs w:val="24"/>
        </w:rPr>
        <w:t xml:space="preserve">also </w:t>
      </w:r>
      <w:r>
        <w:rPr>
          <w:sz w:val="24"/>
          <w:szCs w:val="24"/>
        </w:rPr>
        <w:t>supports the findings of an earlier pilot study</w:t>
      </w:r>
      <w:r w:rsidR="00DB030C" w:rsidRPr="00A719E3">
        <w:rPr>
          <w:sz w:val="24"/>
          <w:szCs w:val="24"/>
        </w:rPr>
        <w:t xml:space="preserve"> perform</w:t>
      </w:r>
      <w:r w:rsidR="00112953">
        <w:rPr>
          <w:sz w:val="24"/>
          <w:szCs w:val="24"/>
        </w:rPr>
        <w:t>ed retrospectively</w:t>
      </w:r>
      <w:r>
        <w:rPr>
          <w:sz w:val="24"/>
          <w:szCs w:val="24"/>
        </w:rPr>
        <w:t xml:space="preserve"> by the principle investigator (currently unpublished)</w:t>
      </w:r>
      <w:r w:rsidR="00DB030C" w:rsidRPr="00A719E3">
        <w:rPr>
          <w:sz w:val="24"/>
          <w:szCs w:val="24"/>
        </w:rPr>
        <w:t xml:space="preserve">.  In </w:t>
      </w:r>
      <w:r w:rsidR="00A61258">
        <w:rPr>
          <w:sz w:val="24"/>
          <w:szCs w:val="24"/>
        </w:rPr>
        <w:t>this</w:t>
      </w:r>
      <w:r w:rsidR="00DB030C" w:rsidRPr="00A719E3">
        <w:rPr>
          <w:sz w:val="24"/>
          <w:szCs w:val="24"/>
        </w:rPr>
        <w:t xml:space="preserve"> study, </w:t>
      </w:r>
      <w:r w:rsidR="00112953">
        <w:rPr>
          <w:sz w:val="24"/>
          <w:szCs w:val="24"/>
        </w:rPr>
        <w:t xml:space="preserve">transverse </w:t>
      </w:r>
      <w:r w:rsidR="00A61258">
        <w:rPr>
          <w:sz w:val="24"/>
          <w:szCs w:val="24"/>
        </w:rPr>
        <w:t>magnetic resonance (MR) images</w:t>
      </w:r>
      <w:r w:rsidR="00112953">
        <w:rPr>
          <w:sz w:val="24"/>
          <w:szCs w:val="24"/>
        </w:rPr>
        <w:t xml:space="preserve"> through the L7 caudal endplate were evaluated </w:t>
      </w:r>
      <w:r w:rsidR="00112953">
        <w:rPr>
          <w:sz w:val="24"/>
          <w:szCs w:val="24"/>
        </w:rPr>
        <w:t xml:space="preserve">for </w:t>
      </w:r>
      <w:r w:rsidR="00DB030C" w:rsidRPr="00A719E3">
        <w:rPr>
          <w:sz w:val="24"/>
          <w:szCs w:val="24"/>
        </w:rPr>
        <w:t>9 dogs with a diagnosis of LS stenosis or cauda equina syndrome and 9 control</w:t>
      </w:r>
      <w:r w:rsidR="00112953">
        <w:rPr>
          <w:sz w:val="24"/>
          <w:szCs w:val="24"/>
        </w:rPr>
        <w:t xml:space="preserve"> dogs.</w:t>
      </w:r>
      <w:r w:rsidR="00DB030C" w:rsidRPr="00A719E3">
        <w:rPr>
          <w:sz w:val="24"/>
          <w:szCs w:val="24"/>
        </w:rPr>
        <w:t xml:space="preserve">  </w:t>
      </w:r>
      <w:r w:rsidR="00A61258">
        <w:rPr>
          <w:sz w:val="24"/>
          <w:szCs w:val="24"/>
        </w:rPr>
        <w:t>M</w:t>
      </w:r>
      <w:r w:rsidR="00DB030C">
        <w:rPr>
          <w:sz w:val="24"/>
          <w:szCs w:val="24"/>
        </w:rPr>
        <w:t xml:space="preserve">ean cross-sectional area and symmetry </w:t>
      </w:r>
      <w:r w:rsidR="00DB030C" w:rsidRPr="00A719E3">
        <w:rPr>
          <w:sz w:val="24"/>
          <w:szCs w:val="24"/>
        </w:rPr>
        <w:t xml:space="preserve">of lumbar multifidus and longissimus lumborum </w:t>
      </w:r>
      <w:r w:rsidR="00A61258">
        <w:rPr>
          <w:sz w:val="24"/>
          <w:szCs w:val="24"/>
        </w:rPr>
        <w:t xml:space="preserve">muscles </w:t>
      </w:r>
      <w:r w:rsidR="00DB030C" w:rsidRPr="00A719E3">
        <w:rPr>
          <w:sz w:val="24"/>
          <w:szCs w:val="24"/>
        </w:rPr>
        <w:t>for the two groups</w:t>
      </w:r>
      <w:r w:rsidR="00A61258">
        <w:rPr>
          <w:sz w:val="24"/>
          <w:szCs w:val="24"/>
        </w:rPr>
        <w:t xml:space="preserve"> were compared</w:t>
      </w:r>
      <w:r w:rsidR="00DB030C" w:rsidRPr="00A719E3">
        <w:rPr>
          <w:sz w:val="24"/>
          <w:szCs w:val="24"/>
        </w:rPr>
        <w:t>.</w:t>
      </w:r>
      <w:r w:rsidR="00DB030C" w:rsidRPr="00A719E3">
        <w:rPr>
          <w:color w:val="000000"/>
          <w:sz w:val="24"/>
          <w:szCs w:val="24"/>
        </w:rPr>
        <w:t xml:space="preserve">  </w:t>
      </w:r>
      <w:r w:rsidR="00DB030C" w:rsidRPr="00A719E3">
        <w:rPr>
          <w:color w:val="000000"/>
          <w:sz w:val="24"/>
          <w:szCs w:val="24"/>
        </w:rPr>
        <w:t xml:space="preserve">The differences between muscle CSA to L7 vertebral endplate CSA ratio means were found to be significant for both muscle groups </w:t>
      </w:r>
      <w:r w:rsidR="00DB030C" w:rsidRPr="00A719E3">
        <w:rPr>
          <w:color w:val="000000"/>
          <w:sz w:val="24"/>
          <w:szCs w:val="24"/>
        </w:rPr>
        <w:t>(</w:t>
      </w:r>
      <w:r w:rsidR="00A61258">
        <w:rPr>
          <w:color w:val="000000"/>
          <w:sz w:val="24"/>
          <w:szCs w:val="24"/>
        </w:rPr>
        <w:t>P</w:t>
      </w:r>
      <w:r w:rsidR="00DB030C" w:rsidRPr="00A719E3">
        <w:rPr>
          <w:color w:val="000000"/>
          <w:sz w:val="24"/>
          <w:szCs w:val="24"/>
        </w:rPr>
        <w:t xml:space="preserve"> </w:t>
      </w:r>
      <w:r w:rsidR="00A61258">
        <w:rPr>
          <w:color w:val="000000"/>
          <w:sz w:val="24"/>
          <w:szCs w:val="24"/>
        </w:rPr>
        <w:t xml:space="preserve"> = </w:t>
      </w:r>
      <w:r w:rsidR="00DB030C" w:rsidRPr="00A719E3">
        <w:rPr>
          <w:color w:val="000000"/>
          <w:sz w:val="24"/>
          <w:szCs w:val="24"/>
        </w:rPr>
        <w:t>0.02</w:t>
      </w:r>
      <w:r w:rsidR="00DB030C">
        <w:rPr>
          <w:color w:val="000000"/>
          <w:sz w:val="24"/>
          <w:szCs w:val="24"/>
        </w:rPr>
        <w:t>7</w:t>
      </w:r>
      <w:r w:rsidR="00DB030C" w:rsidRPr="00A719E3">
        <w:rPr>
          <w:color w:val="000000"/>
          <w:sz w:val="24"/>
          <w:szCs w:val="24"/>
        </w:rPr>
        <w:t xml:space="preserve"> for </w:t>
      </w:r>
      <w:r w:rsidR="00A61258">
        <w:rPr>
          <w:color w:val="000000"/>
          <w:sz w:val="24"/>
          <w:szCs w:val="24"/>
        </w:rPr>
        <w:t>m</w:t>
      </w:r>
      <w:r w:rsidR="00DB030C" w:rsidRPr="00A719E3">
        <w:rPr>
          <w:color w:val="000000"/>
          <w:sz w:val="24"/>
          <w:szCs w:val="24"/>
        </w:rPr>
        <w:t xml:space="preserve">ultifidus lumborum, </w:t>
      </w:r>
      <w:r w:rsidR="00A61258">
        <w:rPr>
          <w:color w:val="000000"/>
          <w:sz w:val="24"/>
          <w:szCs w:val="24"/>
        </w:rPr>
        <w:t xml:space="preserve">P = </w:t>
      </w:r>
      <w:r w:rsidR="00DB030C" w:rsidRPr="00A719E3">
        <w:rPr>
          <w:color w:val="000000"/>
          <w:sz w:val="24"/>
          <w:szCs w:val="24"/>
        </w:rPr>
        <w:t xml:space="preserve">0.011 for </w:t>
      </w:r>
      <w:r w:rsidR="00A61258">
        <w:rPr>
          <w:color w:val="000000"/>
          <w:sz w:val="24"/>
          <w:szCs w:val="24"/>
        </w:rPr>
        <w:t>l</w:t>
      </w:r>
      <w:r w:rsidR="00DB030C" w:rsidRPr="00A719E3">
        <w:rPr>
          <w:color w:val="000000"/>
          <w:sz w:val="24"/>
          <w:szCs w:val="24"/>
        </w:rPr>
        <w:t xml:space="preserve">ongissimus </w:t>
      </w:r>
      <w:r w:rsidR="00A61258">
        <w:rPr>
          <w:color w:val="000000"/>
          <w:sz w:val="24"/>
          <w:szCs w:val="24"/>
        </w:rPr>
        <w:t>l</w:t>
      </w:r>
      <w:r w:rsidR="00DB030C" w:rsidRPr="00A719E3">
        <w:rPr>
          <w:color w:val="000000"/>
          <w:sz w:val="24"/>
          <w:szCs w:val="24"/>
        </w:rPr>
        <w:t>umborum)</w:t>
      </w:r>
      <w:r w:rsidR="00DB030C">
        <w:rPr>
          <w:color w:val="000000"/>
          <w:sz w:val="24"/>
          <w:szCs w:val="24"/>
        </w:rPr>
        <w:t xml:space="preserve"> utilizing </w:t>
      </w:r>
      <w:r w:rsidR="00DB030C">
        <w:rPr>
          <w:color w:val="000000"/>
          <w:sz w:val="24"/>
          <w:szCs w:val="24"/>
        </w:rPr>
        <w:t xml:space="preserve">an independent-samples </w:t>
      </w:r>
      <w:r w:rsidR="00DB030C">
        <w:rPr>
          <w:i/>
          <w:color w:val="000000"/>
          <w:sz w:val="24"/>
          <w:szCs w:val="24"/>
        </w:rPr>
        <w:t>t</w:t>
      </w:r>
      <w:r w:rsidR="00DB030C">
        <w:rPr>
          <w:color w:val="000000"/>
          <w:sz w:val="24"/>
          <w:szCs w:val="24"/>
        </w:rPr>
        <w:t>-test</w:t>
      </w:r>
      <w:r w:rsidR="00DB030C" w:rsidRPr="00A719E3">
        <w:rPr>
          <w:color w:val="000000"/>
          <w:sz w:val="24"/>
          <w:szCs w:val="24"/>
        </w:rPr>
        <w:t>.</w:t>
      </w:r>
      <w:r w:rsidR="00DB030C">
        <w:rPr>
          <w:color w:val="000000"/>
          <w:sz w:val="24"/>
          <w:szCs w:val="24"/>
        </w:rPr>
        <w:t xml:space="preserve">  Mean muscle asymmetry indices were higher in dogs with lumbosacral stenosis, but differences were not statistically significant. </w:t>
      </w:r>
      <w:r w:rsidR="004E5CF2">
        <w:rPr>
          <w:color w:val="000000"/>
          <w:sz w:val="24"/>
          <w:szCs w:val="24"/>
        </w:rPr>
        <w:t xml:space="preserve"> </w:t>
      </w:r>
      <w:r w:rsidR="00DB030C">
        <w:rPr>
          <w:color w:val="000000"/>
          <w:sz w:val="24"/>
          <w:szCs w:val="24"/>
        </w:rPr>
        <w:t>In accordance with the pilot study findings, t</w:t>
      </w:r>
      <w:r w:rsidR="00DB030C" w:rsidRPr="00A719E3">
        <w:rPr>
          <w:sz w:val="24"/>
          <w:szCs w:val="24"/>
        </w:rPr>
        <w:t xml:space="preserve">en dogs identified as having lumbosacral pain according to the parameters above </w:t>
      </w:r>
      <w:r w:rsidR="00DB030C">
        <w:rPr>
          <w:sz w:val="24"/>
          <w:szCs w:val="24"/>
        </w:rPr>
        <w:t>were expected to be able to detect a significant difference between groups for paraspinal muscle cross-sectional area</w:t>
      </w:r>
      <w:r w:rsidR="00112953">
        <w:rPr>
          <w:sz w:val="24"/>
          <w:szCs w:val="24"/>
        </w:rPr>
        <w:t xml:space="preserve">; however only </w:t>
      </w:r>
      <w:r w:rsidR="00112953">
        <w:rPr>
          <w:sz w:val="24"/>
          <w:szCs w:val="24"/>
        </w:rPr>
        <w:lastRenderedPageBreak/>
        <w:t>eight dogs per group met all inclusion criteria for the present study</w:t>
      </w:r>
      <w:r w:rsidR="00DB030C">
        <w:rPr>
          <w:sz w:val="24"/>
          <w:szCs w:val="24"/>
        </w:rPr>
        <w:t xml:space="preserve">.  </w:t>
      </w:r>
      <w:r w:rsidR="00DB030C" w:rsidRPr="00A719E3">
        <w:rPr>
          <w:sz w:val="24"/>
          <w:szCs w:val="24"/>
        </w:rPr>
        <w:t xml:space="preserve">  </w:t>
      </w:r>
      <w:r w:rsidR="004E5CF2">
        <w:rPr>
          <w:sz w:val="24"/>
          <w:szCs w:val="24"/>
        </w:rPr>
        <w:t xml:space="preserve">One major difference between the pilot MRI study and the present study was that breed was not controlled </w:t>
      </w:r>
      <w:r w:rsidR="00AB63A3">
        <w:rPr>
          <w:sz w:val="24"/>
          <w:szCs w:val="24"/>
        </w:rPr>
        <w:t xml:space="preserve">in the former, resulting in an over-representation of German Shepherd Dogs in the group with lumbosacral stenosis. Although vertebral cross-sectional area of German Shepherd Dogs was similar to that of other breeds, the role of breed-related conformation in the </w:t>
      </w:r>
      <w:proofErr w:type="spellStart"/>
      <w:r w:rsidR="00AB63A3">
        <w:rPr>
          <w:sz w:val="24"/>
          <w:szCs w:val="24"/>
        </w:rPr>
        <w:t>muscle</w:t>
      </w:r>
      <w:proofErr w:type="gramStart"/>
      <w:r w:rsidR="00AB63A3">
        <w:rPr>
          <w:sz w:val="24"/>
          <w:szCs w:val="24"/>
        </w:rPr>
        <w:t>:vertebral</w:t>
      </w:r>
      <w:proofErr w:type="spellEnd"/>
      <w:proofErr w:type="gramEnd"/>
      <w:r w:rsidR="00AB63A3">
        <w:rPr>
          <w:sz w:val="24"/>
          <w:szCs w:val="24"/>
        </w:rPr>
        <w:t xml:space="preserve"> area ratio could not be eliminated.  The present study demonstrated, however, that multifidus lumborum and longissimus lumborum atrophy were present in dogs with lumbosacral pain in comparison to structurally similar dogs without pain.  This suggests th</w:t>
      </w:r>
      <w:r w:rsidR="00A61258">
        <w:rPr>
          <w:sz w:val="24"/>
          <w:szCs w:val="24"/>
        </w:rPr>
        <w:t>at</w:t>
      </w:r>
      <w:r w:rsidR="00AB63A3">
        <w:rPr>
          <w:sz w:val="24"/>
          <w:szCs w:val="24"/>
        </w:rPr>
        <w:t xml:space="preserve"> difference in muscle atrophy and a</w:t>
      </w:r>
      <w:r w:rsidR="00A61258">
        <w:rPr>
          <w:sz w:val="24"/>
          <w:szCs w:val="24"/>
        </w:rPr>
        <w:t>s</w:t>
      </w:r>
      <w:r w:rsidR="00AB63A3">
        <w:rPr>
          <w:sz w:val="24"/>
          <w:szCs w:val="24"/>
        </w:rPr>
        <w:t xml:space="preserve">ymmetry are associated with pain and not with </w:t>
      </w:r>
      <w:r w:rsidR="009F32E8">
        <w:rPr>
          <w:sz w:val="24"/>
          <w:szCs w:val="24"/>
        </w:rPr>
        <w:t xml:space="preserve">conformational </w:t>
      </w:r>
      <w:r w:rsidR="00AB63A3">
        <w:rPr>
          <w:sz w:val="24"/>
          <w:szCs w:val="24"/>
        </w:rPr>
        <w:t>characteristics of the dogs.</w:t>
      </w:r>
      <w:r w:rsidR="002D031F">
        <w:rPr>
          <w:sz w:val="24"/>
          <w:szCs w:val="24"/>
        </w:rPr>
        <w:t xml:space="preserve">  </w:t>
      </w:r>
    </w:p>
    <w:p w14:paraId="2215BB07" w14:textId="77777777" w:rsidR="002D031F" w:rsidRDefault="002D031F" w:rsidP="00112953">
      <w:pPr>
        <w:pStyle w:val="CommentText"/>
        <w:spacing w:line="480" w:lineRule="auto"/>
        <w:contextualSpacing/>
        <w:jc w:val="both"/>
        <w:rPr>
          <w:sz w:val="24"/>
          <w:szCs w:val="24"/>
        </w:rPr>
      </w:pPr>
    </w:p>
    <w:p w14:paraId="36B4ADAC" w14:textId="77777777" w:rsidR="002D031F" w:rsidRDefault="002D031F" w:rsidP="002A2C51">
      <w:pPr>
        <w:spacing w:line="480" w:lineRule="auto"/>
        <w:rPr>
          <w:sz w:val="24"/>
          <w:szCs w:val="24"/>
        </w:rPr>
      </w:pPr>
      <w:r w:rsidRPr="002A2C51">
        <w:rPr>
          <w:rFonts w:ascii="Times New Roman" w:hAnsi="Times New Roman" w:cs="Times New Roman"/>
          <w:sz w:val="24"/>
          <w:szCs w:val="24"/>
        </w:rPr>
        <w:t xml:space="preserve">Another characteristic unique to the present study was the inclusion of paraspinal muscle density measurements within the data collection.  </w:t>
      </w:r>
      <w:r w:rsidR="002A2C51" w:rsidRPr="002A2C51">
        <w:rPr>
          <w:rFonts w:ascii="Times New Roman" w:hAnsi="Times New Roman" w:cs="Times New Roman"/>
          <w:sz w:val="24"/>
          <w:szCs w:val="24"/>
        </w:rPr>
        <w:t xml:space="preserve">In humans, </w:t>
      </w:r>
      <w:proofErr w:type="spellStart"/>
      <w:r w:rsidR="002A2C51" w:rsidRPr="002A2C51">
        <w:rPr>
          <w:rFonts w:ascii="Times New Roman" w:hAnsi="Times New Roman" w:cs="Times New Roman"/>
          <w:sz w:val="24"/>
          <w:szCs w:val="24"/>
        </w:rPr>
        <w:t>sarcopenia</w:t>
      </w:r>
      <w:proofErr w:type="spellEnd"/>
      <w:r w:rsidR="002A2C51" w:rsidRPr="002A2C51">
        <w:rPr>
          <w:rFonts w:ascii="Times New Roman" w:hAnsi="Times New Roman" w:cs="Times New Roman"/>
          <w:sz w:val="24"/>
          <w:szCs w:val="24"/>
        </w:rPr>
        <w:t xml:space="preserve"> (muscle wasting associated with age in absence of diagnosed disease) results in approximately 30% loss of muscle mass from 20 to 80 years of age (Freeman 2012).  Similar investigations in veterinary patients are limited, but initial studies have demonstrated significant loss of muscle mass with age in healthy dogs (Freeman 2012, Lawler </w:t>
      </w:r>
      <w:r w:rsidR="002A2C51" w:rsidRPr="002A2C51">
        <w:rPr>
          <w:rFonts w:ascii="Times New Roman" w:hAnsi="Times New Roman" w:cs="Times New Roman"/>
          <w:i/>
          <w:sz w:val="24"/>
          <w:szCs w:val="24"/>
        </w:rPr>
        <w:t>et al.</w:t>
      </w:r>
      <w:r w:rsidR="002A2C51" w:rsidRPr="002A2C51">
        <w:rPr>
          <w:rFonts w:ascii="Times New Roman" w:hAnsi="Times New Roman" w:cs="Times New Roman"/>
          <w:sz w:val="24"/>
          <w:szCs w:val="24"/>
        </w:rPr>
        <w:t xml:space="preserve"> 2009).</w:t>
      </w:r>
      <w:r w:rsidR="002A2C51">
        <w:rPr>
          <w:rFonts w:ascii="Times New Roman" w:hAnsi="Times New Roman" w:cs="Times New Roman"/>
          <w:sz w:val="24"/>
          <w:szCs w:val="24"/>
        </w:rPr>
        <w:t xml:space="preserve">  Age was not different between control and LS pain groups in the present study, but increased paraspinal muscle fat content has also been observed in people with CLBP when compared to asymptomatic individuals (</w:t>
      </w:r>
      <w:r w:rsidR="00620ED2">
        <w:rPr>
          <w:rFonts w:ascii="Times New Roman" w:hAnsi="Times New Roman" w:cs="Times New Roman"/>
          <w:sz w:val="24"/>
          <w:szCs w:val="24"/>
        </w:rPr>
        <w:t xml:space="preserve">Bouche </w:t>
      </w:r>
      <w:r w:rsidR="00620ED2">
        <w:rPr>
          <w:rFonts w:ascii="Times New Roman" w:hAnsi="Times New Roman" w:cs="Times New Roman"/>
          <w:i/>
          <w:sz w:val="24"/>
          <w:szCs w:val="24"/>
        </w:rPr>
        <w:t>et al.</w:t>
      </w:r>
      <w:r w:rsidR="00620ED2">
        <w:rPr>
          <w:rFonts w:ascii="Times New Roman" w:hAnsi="Times New Roman" w:cs="Times New Roman"/>
          <w:sz w:val="24"/>
          <w:szCs w:val="24"/>
        </w:rPr>
        <w:t xml:space="preserve"> 2011, </w:t>
      </w:r>
      <w:proofErr w:type="spellStart"/>
      <w:r w:rsidR="00620ED2">
        <w:rPr>
          <w:rFonts w:ascii="Times New Roman" w:hAnsi="Times New Roman" w:cs="Times New Roman"/>
          <w:sz w:val="24"/>
          <w:szCs w:val="24"/>
        </w:rPr>
        <w:t>Parkkola</w:t>
      </w:r>
      <w:proofErr w:type="spellEnd"/>
      <w:r w:rsidR="00620ED2">
        <w:rPr>
          <w:rFonts w:ascii="Times New Roman" w:hAnsi="Times New Roman" w:cs="Times New Roman"/>
          <w:sz w:val="24"/>
          <w:szCs w:val="24"/>
        </w:rPr>
        <w:t xml:space="preserve"> </w:t>
      </w:r>
      <w:r w:rsidR="00620ED2">
        <w:rPr>
          <w:rFonts w:ascii="Times New Roman" w:hAnsi="Times New Roman" w:cs="Times New Roman"/>
          <w:i/>
          <w:sz w:val="24"/>
          <w:szCs w:val="24"/>
        </w:rPr>
        <w:t>et al.</w:t>
      </w:r>
      <w:r w:rsidR="00620ED2">
        <w:rPr>
          <w:rFonts w:ascii="Times New Roman" w:hAnsi="Times New Roman" w:cs="Times New Roman"/>
          <w:sz w:val="24"/>
          <w:szCs w:val="24"/>
        </w:rPr>
        <w:t xml:space="preserve"> 1993)</w:t>
      </w:r>
      <w:r w:rsidR="002A2C51">
        <w:rPr>
          <w:rFonts w:ascii="Times New Roman" w:hAnsi="Times New Roman" w:cs="Times New Roman"/>
          <w:sz w:val="24"/>
          <w:szCs w:val="24"/>
        </w:rPr>
        <w:t xml:space="preserve">.  Fat has a lower density (HU) than muscle when evaluated by computed tomography.  Increased intramuscular fat may have accounted for the decreased density of the multifidus lumborum in dogs with lumbosacral pain in this study, and muscle hypertrophy may have explained the increased density seen in the same muscle group in response to exercise.  </w:t>
      </w:r>
      <w:r w:rsidR="002A2C51">
        <w:rPr>
          <w:rFonts w:ascii="Times New Roman" w:hAnsi="Times New Roman" w:cs="Times New Roman"/>
          <w:sz w:val="24"/>
          <w:szCs w:val="24"/>
        </w:rPr>
        <w:lastRenderedPageBreak/>
        <w:t>Additional studies involving precise algorithms for normalizing against fat are warranted to further investigate the potential effect of lumbosacral pain and exercise on intramuscular fat content in dogs.</w:t>
      </w:r>
      <w:r w:rsidR="00620ED2">
        <w:rPr>
          <w:rFonts w:ascii="Times New Roman" w:hAnsi="Times New Roman" w:cs="Times New Roman"/>
          <w:sz w:val="24"/>
          <w:szCs w:val="24"/>
        </w:rPr>
        <w:t xml:space="preserve">  </w:t>
      </w:r>
    </w:p>
    <w:p w14:paraId="4C7766D1" w14:textId="77777777" w:rsidR="002D031F" w:rsidRDefault="002D031F" w:rsidP="00112953">
      <w:pPr>
        <w:pStyle w:val="CommentText"/>
        <w:spacing w:line="480" w:lineRule="auto"/>
        <w:contextualSpacing/>
        <w:jc w:val="both"/>
        <w:rPr>
          <w:sz w:val="24"/>
          <w:szCs w:val="24"/>
        </w:rPr>
      </w:pPr>
    </w:p>
    <w:p w14:paraId="1BB036C5" w14:textId="45182A4A" w:rsidR="004E5CF2" w:rsidRPr="00E60B74" w:rsidRDefault="00DD4BC9" w:rsidP="00112953">
      <w:pPr>
        <w:pStyle w:val="Header"/>
        <w:tabs>
          <w:tab w:val="clear" w:pos="4320"/>
          <w:tab w:val="clear" w:pos="8640"/>
        </w:tabs>
        <w:spacing w:line="480" w:lineRule="auto"/>
        <w:contextualSpacing/>
        <w:jc w:val="both"/>
        <w:rPr>
          <w:rFonts w:ascii="Times New Roman" w:hAnsi="Times New Roman"/>
          <w:b/>
          <w:szCs w:val="24"/>
          <w:u w:val="single"/>
        </w:rPr>
      </w:pPr>
      <w:r>
        <w:rPr>
          <w:rFonts w:ascii="Times New Roman" w:hAnsi="Times New Roman"/>
          <w:szCs w:val="24"/>
        </w:rPr>
        <w:t>For people with CLBP, paraspinal muscular</w:t>
      </w:r>
      <w:r w:rsidR="009F32E8">
        <w:rPr>
          <w:rFonts w:ascii="Times New Roman" w:hAnsi="Times New Roman"/>
          <w:szCs w:val="24"/>
        </w:rPr>
        <w:t xml:space="preserve"> area, asymmetry</w:t>
      </w:r>
      <w:r>
        <w:rPr>
          <w:rFonts w:ascii="Times New Roman" w:hAnsi="Times New Roman"/>
          <w:szCs w:val="24"/>
        </w:rPr>
        <w:t xml:space="preserve">, pain and function response to exercise programs are variable within the human literature.  </w:t>
      </w:r>
      <w:r w:rsidR="00E76EC6">
        <w:rPr>
          <w:rFonts w:ascii="Times New Roman" w:hAnsi="Times New Roman"/>
          <w:szCs w:val="24"/>
        </w:rPr>
        <w:t>In</w:t>
      </w:r>
      <w:r w:rsidR="00E60B74">
        <w:rPr>
          <w:rFonts w:ascii="Times New Roman" w:hAnsi="Times New Roman"/>
          <w:szCs w:val="24"/>
        </w:rPr>
        <w:t xml:space="preserve"> the human physical therapy community</w:t>
      </w:r>
      <w:r w:rsidR="00E76EC6">
        <w:rPr>
          <w:rFonts w:ascii="Times New Roman" w:hAnsi="Times New Roman"/>
          <w:szCs w:val="24"/>
        </w:rPr>
        <w:t xml:space="preserve">, </w:t>
      </w:r>
      <w:r>
        <w:rPr>
          <w:rFonts w:ascii="Times New Roman" w:hAnsi="Times New Roman"/>
          <w:szCs w:val="24"/>
        </w:rPr>
        <w:t xml:space="preserve">several </w:t>
      </w:r>
      <w:r w:rsidR="00E76EC6">
        <w:rPr>
          <w:rFonts w:ascii="Times New Roman" w:hAnsi="Times New Roman"/>
          <w:szCs w:val="24"/>
        </w:rPr>
        <w:t xml:space="preserve">mechanisms for CLBP </w:t>
      </w:r>
      <w:r w:rsidR="00E60B74">
        <w:rPr>
          <w:rFonts w:ascii="Times New Roman" w:hAnsi="Times New Roman"/>
          <w:szCs w:val="24"/>
        </w:rPr>
        <w:t>have been proposed, calling for a classification system that may further guide diagnosis and therapeutic intervention</w:t>
      </w:r>
      <w:r w:rsidR="00E76EC6">
        <w:rPr>
          <w:rFonts w:ascii="Times New Roman" w:hAnsi="Times New Roman"/>
          <w:szCs w:val="24"/>
        </w:rPr>
        <w:t xml:space="preserve"> (</w:t>
      </w:r>
      <w:proofErr w:type="spellStart"/>
      <w:r w:rsidR="00E17883">
        <w:rPr>
          <w:rFonts w:ascii="Times New Roman" w:hAnsi="Times New Roman"/>
          <w:szCs w:val="24"/>
        </w:rPr>
        <w:t>Gudavalli</w:t>
      </w:r>
      <w:proofErr w:type="spellEnd"/>
      <w:r w:rsidR="00E17883">
        <w:rPr>
          <w:rFonts w:ascii="Times New Roman" w:hAnsi="Times New Roman"/>
          <w:szCs w:val="24"/>
        </w:rPr>
        <w:t xml:space="preserve"> </w:t>
      </w:r>
      <w:r w:rsidR="003360DF" w:rsidRPr="003360DF">
        <w:rPr>
          <w:rFonts w:ascii="Times New Roman" w:hAnsi="Times New Roman"/>
          <w:i/>
          <w:szCs w:val="24"/>
        </w:rPr>
        <w:t>et al.</w:t>
      </w:r>
      <w:r w:rsidR="00E17883">
        <w:rPr>
          <w:rFonts w:ascii="Times New Roman" w:hAnsi="Times New Roman"/>
          <w:i/>
          <w:szCs w:val="24"/>
        </w:rPr>
        <w:t xml:space="preserve"> </w:t>
      </w:r>
      <w:r w:rsidR="00E17883">
        <w:rPr>
          <w:rFonts w:ascii="Times New Roman" w:hAnsi="Times New Roman"/>
          <w:szCs w:val="24"/>
        </w:rPr>
        <w:t xml:space="preserve">2006, </w:t>
      </w:r>
      <w:proofErr w:type="spellStart"/>
      <w:r w:rsidR="00E76EC6">
        <w:rPr>
          <w:rFonts w:ascii="Times New Roman" w:hAnsi="Times New Roman"/>
          <w:szCs w:val="24"/>
        </w:rPr>
        <w:t>Maluf</w:t>
      </w:r>
      <w:proofErr w:type="spellEnd"/>
      <w:r w:rsidR="00E76EC6">
        <w:rPr>
          <w:rFonts w:ascii="Times New Roman" w:hAnsi="Times New Roman"/>
          <w:szCs w:val="24"/>
        </w:rPr>
        <w:t xml:space="preserve"> </w:t>
      </w:r>
      <w:r w:rsidR="003360DF" w:rsidRPr="003360DF">
        <w:rPr>
          <w:rFonts w:ascii="Times New Roman" w:hAnsi="Times New Roman"/>
          <w:i/>
          <w:szCs w:val="24"/>
        </w:rPr>
        <w:t>et al.</w:t>
      </w:r>
      <w:r w:rsidR="00E76EC6">
        <w:rPr>
          <w:rFonts w:ascii="Times New Roman" w:hAnsi="Times New Roman"/>
          <w:szCs w:val="24"/>
        </w:rPr>
        <w:t xml:space="preserve"> 2000, O’Sullivan 2005)</w:t>
      </w:r>
      <w:r w:rsidR="00E60B74">
        <w:rPr>
          <w:rFonts w:ascii="Times New Roman" w:hAnsi="Times New Roman"/>
          <w:szCs w:val="24"/>
        </w:rPr>
        <w:t xml:space="preserve">.  </w:t>
      </w:r>
      <w:r w:rsidR="00E76EC6">
        <w:rPr>
          <w:rFonts w:ascii="Times New Roman" w:hAnsi="Times New Roman"/>
          <w:szCs w:val="24"/>
        </w:rPr>
        <w:t>O’Sullivan has postulated that there is a large subcategory of individuals with chronic low back pain that have ongoing symptoms secondary to compensation for a mechanical deficit or excess of stability.  He argues that these patients may be more responsive to management with therapeutic exercise regimens designed to alter paraspinal muscle activation patterns.  Authors postulate that this could be a common mechanism for the pain associated with DLSS in dogs as well.  In this way, dogs with structural abnormalities at the lumbosacral junction</w:t>
      </w:r>
      <w:r w:rsidR="008210A1">
        <w:rPr>
          <w:rFonts w:ascii="Times New Roman" w:hAnsi="Times New Roman"/>
          <w:szCs w:val="24"/>
        </w:rPr>
        <w:t xml:space="preserve"> may be able to respond favorably to a similar exercise regimen.</w:t>
      </w:r>
      <w:r w:rsidR="00E66737">
        <w:rPr>
          <w:rFonts w:ascii="Times New Roman" w:hAnsi="Times New Roman"/>
          <w:szCs w:val="24"/>
        </w:rPr>
        <w:t xml:space="preserve">  Various exercise protocols recommended to improve pain, function and increase paraspinal muscle area in humans include beginning</w:t>
      </w:r>
      <w:r w:rsidR="00186302">
        <w:rPr>
          <w:rFonts w:ascii="Times New Roman" w:hAnsi="Times New Roman"/>
          <w:szCs w:val="24"/>
        </w:rPr>
        <w:t xml:space="preserve"> with sustained low-load contractions, then gradually add</w:t>
      </w:r>
      <w:r w:rsidR="00E66737">
        <w:rPr>
          <w:rFonts w:ascii="Times New Roman" w:hAnsi="Times New Roman"/>
          <w:szCs w:val="24"/>
        </w:rPr>
        <w:t>ing</w:t>
      </w:r>
      <w:r w:rsidR="00186302">
        <w:rPr>
          <w:rFonts w:ascii="Times New Roman" w:hAnsi="Times New Roman"/>
          <w:szCs w:val="24"/>
        </w:rPr>
        <w:t xml:space="preserve"> in limb movements</w:t>
      </w:r>
      <w:r w:rsidR="000F1A91">
        <w:rPr>
          <w:rFonts w:ascii="Times New Roman" w:hAnsi="Times New Roman"/>
          <w:szCs w:val="24"/>
        </w:rPr>
        <w:t xml:space="preserve"> mimicking functional tasks, progressively increasing in difficulty</w:t>
      </w:r>
      <w:r w:rsidR="00E66737">
        <w:rPr>
          <w:rFonts w:ascii="Times New Roman" w:hAnsi="Times New Roman"/>
          <w:szCs w:val="24"/>
        </w:rPr>
        <w:t xml:space="preserve"> (O’Sullivan </w:t>
      </w:r>
      <w:r w:rsidR="00E66737" w:rsidRPr="003360DF">
        <w:rPr>
          <w:rFonts w:ascii="Times New Roman" w:hAnsi="Times New Roman"/>
          <w:i/>
          <w:szCs w:val="24"/>
        </w:rPr>
        <w:t>et al.</w:t>
      </w:r>
      <w:r w:rsidR="00E66737">
        <w:rPr>
          <w:rFonts w:ascii="Times New Roman" w:hAnsi="Times New Roman"/>
          <w:szCs w:val="24"/>
        </w:rPr>
        <w:t xml:space="preserve"> 1997)</w:t>
      </w:r>
      <w:r w:rsidR="000F1A91">
        <w:rPr>
          <w:rFonts w:ascii="Times New Roman" w:hAnsi="Times New Roman"/>
          <w:szCs w:val="24"/>
        </w:rPr>
        <w:t>.</w:t>
      </w:r>
      <w:r w:rsidR="00736006">
        <w:rPr>
          <w:rFonts w:ascii="Times New Roman" w:hAnsi="Times New Roman"/>
          <w:szCs w:val="24"/>
        </w:rPr>
        <w:t xml:space="preserve">  Additionally, studies with humans and CLBP have found that </w:t>
      </w:r>
      <w:proofErr w:type="gramStart"/>
      <w:r w:rsidR="00736006">
        <w:rPr>
          <w:rFonts w:ascii="Times New Roman" w:hAnsi="Times New Roman"/>
          <w:szCs w:val="24"/>
        </w:rPr>
        <w:t xml:space="preserve">a combination of </w:t>
      </w:r>
      <w:r w:rsidR="00CF190D">
        <w:rPr>
          <w:rFonts w:ascii="Times New Roman" w:hAnsi="Times New Roman"/>
          <w:szCs w:val="24"/>
        </w:rPr>
        <w:t>stabilization and resistance exercises are</w:t>
      </w:r>
      <w:proofErr w:type="gramEnd"/>
      <w:r w:rsidR="00CF190D">
        <w:rPr>
          <w:rFonts w:ascii="Times New Roman" w:hAnsi="Times New Roman"/>
          <w:szCs w:val="24"/>
        </w:rPr>
        <w:t xml:space="preserve"> necessary to elicit significant increases in paraspinal cross-sectional area (Kim </w:t>
      </w:r>
      <w:r w:rsidR="00CF190D">
        <w:rPr>
          <w:rFonts w:ascii="Times New Roman" w:hAnsi="Times New Roman"/>
          <w:i/>
          <w:szCs w:val="24"/>
        </w:rPr>
        <w:t>et al.</w:t>
      </w:r>
      <w:r w:rsidR="00CF190D">
        <w:rPr>
          <w:rFonts w:ascii="Times New Roman" w:hAnsi="Times New Roman"/>
          <w:szCs w:val="24"/>
        </w:rPr>
        <w:t xml:space="preserve"> 2011, </w:t>
      </w:r>
      <w:proofErr w:type="spellStart"/>
      <w:r w:rsidR="00CF190D">
        <w:rPr>
          <w:rFonts w:ascii="Times New Roman" w:hAnsi="Times New Roman"/>
          <w:szCs w:val="24"/>
        </w:rPr>
        <w:t>Danneels</w:t>
      </w:r>
      <w:proofErr w:type="spellEnd"/>
      <w:r w:rsidR="00CF190D">
        <w:rPr>
          <w:rFonts w:ascii="Times New Roman" w:hAnsi="Times New Roman"/>
          <w:szCs w:val="24"/>
        </w:rPr>
        <w:t xml:space="preserve"> </w:t>
      </w:r>
      <w:r w:rsidR="00CF190D">
        <w:rPr>
          <w:rFonts w:ascii="Times New Roman" w:hAnsi="Times New Roman"/>
          <w:i/>
          <w:szCs w:val="24"/>
        </w:rPr>
        <w:t xml:space="preserve">et al. </w:t>
      </w:r>
      <w:r w:rsidR="00CF190D">
        <w:rPr>
          <w:rFonts w:ascii="Times New Roman" w:hAnsi="Times New Roman"/>
          <w:szCs w:val="24"/>
        </w:rPr>
        <w:t>2000)</w:t>
      </w:r>
      <w:r w:rsidR="00902CAA">
        <w:rPr>
          <w:rFonts w:ascii="Times New Roman" w:hAnsi="Times New Roman"/>
          <w:szCs w:val="24"/>
        </w:rPr>
        <w:t xml:space="preserve">.  This is the first study to evaluate response of dogs with lumbosacral pain to any exercise program, and the dogs did demonstrate increased cross-sectional area, density and symmetry in multifidus lumborum as </w:t>
      </w:r>
      <w:r w:rsidR="00902CAA">
        <w:rPr>
          <w:rFonts w:ascii="Times New Roman" w:hAnsi="Times New Roman"/>
          <w:szCs w:val="24"/>
        </w:rPr>
        <w:lastRenderedPageBreak/>
        <w:t xml:space="preserve">well as improved function.  </w:t>
      </w:r>
      <w:r w:rsidR="00A91693">
        <w:rPr>
          <w:rFonts w:ascii="Times New Roman" w:hAnsi="Times New Roman"/>
          <w:szCs w:val="24"/>
        </w:rPr>
        <w:t xml:space="preserve"> F</w:t>
      </w:r>
      <w:r w:rsidR="00CF190D">
        <w:rPr>
          <w:rFonts w:ascii="Times New Roman" w:hAnsi="Times New Roman"/>
          <w:szCs w:val="24"/>
        </w:rPr>
        <w:t>uture research to assess for a consistent and sustained response</w:t>
      </w:r>
      <w:r w:rsidR="00902CAA">
        <w:rPr>
          <w:rFonts w:ascii="Times New Roman" w:hAnsi="Times New Roman"/>
          <w:szCs w:val="24"/>
        </w:rPr>
        <w:t xml:space="preserve"> may involve modeling the exercise program more closely after those found most successful in the human CLBP patient population.</w:t>
      </w:r>
      <w:r w:rsidR="00C7727F">
        <w:rPr>
          <w:rFonts w:ascii="Times New Roman" w:hAnsi="Times New Roman"/>
          <w:b/>
          <w:szCs w:val="24"/>
        </w:rPr>
        <w:t xml:space="preserve">  </w:t>
      </w:r>
      <w:r w:rsidR="00902CAA">
        <w:rPr>
          <w:rFonts w:ascii="Times New Roman" w:hAnsi="Times New Roman"/>
          <w:szCs w:val="24"/>
        </w:rPr>
        <w:t>Fu</w:t>
      </w:r>
      <w:r w:rsidR="004E5CF2">
        <w:rPr>
          <w:rFonts w:ascii="Times New Roman" w:hAnsi="Times New Roman"/>
          <w:szCs w:val="24"/>
        </w:rPr>
        <w:t>rther work in dogs with more severe pain could lead to greater differences in pain, function and paraspinal muscle area and density</w:t>
      </w:r>
      <w:r w:rsidR="00902CAA">
        <w:rPr>
          <w:rFonts w:ascii="Times New Roman" w:hAnsi="Times New Roman"/>
          <w:szCs w:val="24"/>
        </w:rPr>
        <w:t xml:space="preserve"> in response to exercise</w:t>
      </w:r>
      <w:r w:rsidR="004E5CF2">
        <w:rPr>
          <w:rFonts w:ascii="Times New Roman" w:hAnsi="Times New Roman"/>
          <w:szCs w:val="24"/>
        </w:rPr>
        <w:t xml:space="preserve">.  However, the case population used in this study was intended to represent that which would be most likely to gain an advantage of return to duty with a conservative physical rehabilitation program in the first place.  </w:t>
      </w:r>
    </w:p>
    <w:p w14:paraId="5231EB0C" w14:textId="77777777" w:rsidR="00C05EEB" w:rsidRDefault="00C05EEB" w:rsidP="00112953">
      <w:pPr>
        <w:pStyle w:val="Header"/>
        <w:tabs>
          <w:tab w:val="clear" w:pos="4320"/>
          <w:tab w:val="clear" w:pos="8640"/>
        </w:tabs>
        <w:spacing w:line="480" w:lineRule="auto"/>
        <w:contextualSpacing/>
        <w:jc w:val="both"/>
        <w:rPr>
          <w:rFonts w:ascii="Times New Roman" w:hAnsi="Times New Roman"/>
          <w:szCs w:val="24"/>
        </w:rPr>
      </w:pPr>
    </w:p>
    <w:p w14:paraId="60131023" w14:textId="128A63A7" w:rsidR="00C05EEB" w:rsidRDefault="00A91693" w:rsidP="00112953">
      <w:pPr>
        <w:pStyle w:val="Header"/>
        <w:tabs>
          <w:tab w:val="clear" w:pos="4320"/>
          <w:tab w:val="clear" w:pos="8640"/>
        </w:tabs>
        <w:spacing w:line="480" w:lineRule="auto"/>
        <w:contextualSpacing/>
        <w:jc w:val="both"/>
        <w:rPr>
          <w:rFonts w:ascii="Times New Roman" w:hAnsi="Times New Roman"/>
          <w:szCs w:val="24"/>
        </w:rPr>
      </w:pPr>
      <w:r>
        <w:rPr>
          <w:rFonts w:ascii="Times New Roman" w:hAnsi="Times New Roman"/>
          <w:szCs w:val="24"/>
        </w:rPr>
        <w:t>Results of t</w:t>
      </w:r>
      <w:r w:rsidR="00C05EEB">
        <w:rPr>
          <w:rFonts w:ascii="Times New Roman" w:hAnsi="Times New Roman"/>
          <w:szCs w:val="24"/>
        </w:rPr>
        <w:t xml:space="preserve">his study </w:t>
      </w:r>
      <w:r>
        <w:rPr>
          <w:rFonts w:ascii="Times New Roman" w:hAnsi="Times New Roman"/>
          <w:szCs w:val="24"/>
        </w:rPr>
        <w:t xml:space="preserve">indicate </w:t>
      </w:r>
      <w:r w:rsidR="00C05EEB">
        <w:rPr>
          <w:rFonts w:ascii="Times New Roman" w:hAnsi="Times New Roman"/>
          <w:szCs w:val="24"/>
        </w:rPr>
        <w:t xml:space="preserve">that </w:t>
      </w:r>
      <w:r w:rsidR="00BB23E3">
        <w:rPr>
          <w:rFonts w:ascii="Times New Roman" w:hAnsi="Times New Roman"/>
          <w:szCs w:val="24"/>
        </w:rPr>
        <w:t xml:space="preserve">functional improvement for tasks required during detection duties </w:t>
      </w:r>
      <w:r w:rsidR="00C05EEB">
        <w:rPr>
          <w:rFonts w:ascii="Times New Roman" w:hAnsi="Times New Roman"/>
          <w:szCs w:val="24"/>
        </w:rPr>
        <w:t xml:space="preserve">and </w:t>
      </w:r>
      <w:r>
        <w:rPr>
          <w:rFonts w:ascii="Times New Roman" w:hAnsi="Times New Roman"/>
          <w:szCs w:val="24"/>
        </w:rPr>
        <w:t xml:space="preserve">an increase in size of the </w:t>
      </w:r>
      <w:r w:rsidR="00C05EEB">
        <w:rPr>
          <w:rFonts w:ascii="Times New Roman" w:hAnsi="Times New Roman"/>
          <w:szCs w:val="24"/>
        </w:rPr>
        <w:t xml:space="preserve">lumbar multifidus </w:t>
      </w:r>
      <w:r>
        <w:rPr>
          <w:rFonts w:ascii="Times New Roman" w:hAnsi="Times New Roman"/>
          <w:szCs w:val="24"/>
        </w:rPr>
        <w:t xml:space="preserve">muscles </w:t>
      </w:r>
      <w:r w:rsidR="00BB23E3">
        <w:rPr>
          <w:rFonts w:ascii="Times New Roman" w:hAnsi="Times New Roman"/>
          <w:szCs w:val="24"/>
        </w:rPr>
        <w:t xml:space="preserve">can be achieved with a core conditioning program in dogs with mild to moderate lumbosacral pain without neurological deficits.  </w:t>
      </w:r>
      <w:r w:rsidR="00C05EEB">
        <w:rPr>
          <w:rFonts w:ascii="Times New Roman" w:hAnsi="Times New Roman"/>
          <w:szCs w:val="24"/>
        </w:rPr>
        <w:t xml:space="preserve">Future investigation of effects of lumbosacral pain and core strengthening on paraspinal muscles would ideally include electromyography to compare muscle activation patterns between groups and as a result of exercise.   To determine whether </w:t>
      </w:r>
      <w:r>
        <w:rPr>
          <w:rFonts w:ascii="Times New Roman" w:hAnsi="Times New Roman"/>
          <w:szCs w:val="24"/>
        </w:rPr>
        <w:t xml:space="preserve">increase in </w:t>
      </w:r>
      <w:r w:rsidR="00C05EEB">
        <w:rPr>
          <w:rFonts w:ascii="Times New Roman" w:hAnsi="Times New Roman"/>
          <w:szCs w:val="24"/>
        </w:rPr>
        <w:t>muscle</w:t>
      </w:r>
      <w:r>
        <w:rPr>
          <w:rFonts w:ascii="Times New Roman" w:hAnsi="Times New Roman"/>
          <w:szCs w:val="24"/>
        </w:rPr>
        <w:t xml:space="preserve"> size</w:t>
      </w:r>
      <w:r w:rsidR="00C05EEB">
        <w:rPr>
          <w:rFonts w:ascii="Times New Roman" w:hAnsi="Times New Roman"/>
          <w:szCs w:val="24"/>
        </w:rPr>
        <w:t xml:space="preserve"> in response to exercise may be more profound and include additional muscle groups, application of a 10-12 week exercise program with additional resistance </w:t>
      </w:r>
      <w:r>
        <w:rPr>
          <w:rFonts w:ascii="Times New Roman" w:hAnsi="Times New Roman"/>
          <w:szCs w:val="24"/>
        </w:rPr>
        <w:t xml:space="preserve">exercises </w:t>
      </w:r>
      <w:r w:rsidR="00C05EEB">
        <w:rPr>
          <w:rFonts w:ascii="Times New Roman" w:hAnsi="Times New Roman"/>
          <w:szCs w:val="24"/>
        </w:rPr>
        <w:t xml:space="preserve">should be evaluated.  </w:t>
      </w:r>
      <w:r w:rsidR="00C05EEB" w:rsidRPr="00A719E3">
        <w:rPr>
          <w:rFonts w:ascii="Times New Roman" w:hAnsi="Times New Roman"/>
          <w:szCs w:val="24"/>
        </w:rPr>
        <w:t>A conservative, evidence-based physical rehabilitation program</w:t>
      </w:r>
      <w:r w:rsidR="00C05EEB">
        <w:rPr>
          <w:rFonts w:ascii="Times New Roman" w:hAnsi="Times New Roman"/>
          <w:szCs w:val="24"/>
        </w:rPr>
        <w:t xml:space="preserve"> to address DLSS</w:t>
      </w:r>
      <w:r w:rsidR="00C05EEB" w:rsidRPr="00A719E3">
        <w:rPr>
          <w:rFonts w:ascii="Times New Roman" w:hAnsi="Times New Roman"/>
          <w:szCs w:val="24"/>
        </w:rPr>
        <w:t xml:space="preserve"> would be highly worthwhile to the </w:t>
      </w:r>
      <w:proofErr w:type="spellStart"/>
      <w:r w:rsidR="00C05EEB" w:rsidRPr="00A719E3">
        <w:rPr>
          <w:rFonts w:ascii="Times New Roman" w:hAnsi="Times New Roman"/>
          <w:szCs w:val="24"/>
        </w:rPr>
        <w:t>DoD</w:t>
      </w:r>
      <w:proofErr w:type="spellEnd"/>
      <w:r w:rsidR="00C05EEB" w:rsidRPr="00A719E3">
        <w:rPr>
          <w:rFonts w:ascii="Times New Roman" w:hAnsi="Times New Roman"/>
          <w:szCs w:val="24"/>
        </w:rPr>
        <w:t xml:space="preserve"> Military Working Dog Program since the cost of training new military working dogs to replace those no longer able to perform exceeds $30,000 per animal.   Long-term pos</w:t>
      </w:r>
      <w:r w:rsidR="00C05EEB">
        <w:rPr>
          <w:rFonts w:ascii="Times New Roman" w:hAnsi="Times New Roman"/>
          <w:szCs w:val="24"/>
        </w:rPr>
        <w:t>sible benefits may include the development</w:t>
      </w:r>
      <w:r w:rsidR="00C05EEB" w:rsidRPr="00A719E3">
        <w:rPr>
          <w:rFonts w:ascii="Times New Roman" w:hAnsi="Times New Roman"/>
          <w:szCs w:val="24"/>
        </w:rPr>
        <w:t xml:space="preserve"> of a paraspinal muscle conditioning program that could be provided to military working dogs as an aid in the prevention of lumbosacral pain in otherwise predisposed dogs.  </w:t>
      </w:r>
    </w:p>
    <w:p w14:paraId="565EF451" w14:textId="77777777" w:rsidR="00C05EEB" w:rsidRPr="00C05EEB" w:rsidRDefault="00C05EEB" w:rsidP="00112953">
      <w:pPr>
        <w:pStyle w:val="Header"/>
        <w:tabs>
          <w:tab w:val="clear" w:pos="4320"/>
          <w:tab w:val="clear" w:pos="8640"/>
        </w:tabs>
        <w:spacing w:line="480" w:lineRule="auto"/>
        <w:contextualSpacing/>
        <w:jc w:val="both"/>
        <w:rPr>
          <w:rFonts w:ascii="Times New Roman" w:hAnsi="Times New Roman"/>
          <w:b/>
          <w:szCs w:val="24"/>
          <w:u w:val="single"/>
        </w:rPr>
      </w:pPr>
    </w:p>
    <w:p w14:paraId="13CFACF5" w14:textId="77777777" w:rsidR="00DD5525" w:rsidRDefault="000D50B1" w:rsidP="00DD5525">
      <w:pPr>
        <w:contextualSpacing/>
        <w:jc w:val="center"/>
        <w:rPr>
          <w:rFonts w:ascii="Times New Roman" w:hAnsi="Times New Roman"/>
          <w:b/>
          <w:sz w:val="24"/>
          <w:szCs w:val="24"/>
          <w:u w:val="single"/>
          <w:lang w:val="en-GB"/>
        </w:rPr>
      </w:pPr>
      <w:r>
        <w:rPr>
          <w:rFonts w:ascii="Times New Roman" w:hAnsi="Times New Roman"/>
          <w:b/>
          <w:szCs w:val="24"/>
          <w:lang w:val="en-GB"/>
        </w:rPr>
        <w:br w:type="page"/>
      </w:r>
      <w:r w:rsidR="00DD5525" w:rsidRPr="00A41FA5">
        <w:rPr>
          <w:rFonts w:ascii="Times New Roman" w:hAnsi="Times New Roman"/>
          <w:b/>
          <w:sz w:val="24"/>
          <w:szCs w:val="24"/>
          <w:u w:val="single"/>
          <w:lang w:val="en-GB"/>
        </w:rPr>
        <w:lastRenderedPageBreak/>
        <w:t>References</w:t>
      </w:r>
    </w:p>
    <w:p w14:paraId="212AEB34" w14:textId="77777777" w:rsidR="00DD5525" w:rsidRDefault="00DD5525" w:rsidP="00DD5525">
      <w:pPr>
        <w:contextualSpacing/>
        <w:jc w:val="center"/>
        <w:rPr>
          <w:rFonts w:ascii="Times New Roman" w:hAnsi="Times New Roman"/>
          <w:b/>
          <w:sz w:val="24"/>
          <w:szCs w:val="24"/>
          <w:u w:val="single"/>
          <w:lang w:val="en-GB"/>
        </w:rPr>
      </w:pPr>
    </w:p>
    <w:p w14:paraId="068DE636" w14:textId="77777777" w:rsidR="00DD5525" w:rsidRDefault="00DD5525" w:rsidP="00DD5525">
      <w:pPr>
        <w:contextualSpacing/>
        <w:jc w:val="center"/>
        <w:rPr>
          <w:rFonts w:ascii="Times New Roman" w:hAnsi="Times New Roman"/>
          <w:b/>
          <w:sz w:val="24"/>
          <w:szCs w:val="24"/>
          <w:u w:val="single"/>
          <w:lang w:val="en-GB"/>
        </w:rPr>
      </w:pPr>
    </w:p>
    <w:p w14:paraId="0CC56190" w14:textId="77777777" w:rsidR="00DD5525" w:rsidRDefault="00DD5525" w:rsidP="00DD5525">
      <w:pPr>
        <w:contextualSpacing/>
        <w:jc w:val="center"/>
        <w:rPr>
          <w:rFonts w:ascii="Times New Roman" w:hAnsi="Times New Roman"/>
          <w:b/>
          <w:sz w:val="24"/>
          <w:szCs w:val="24"/>
          <w:u w:val="single"/>
          <w:lang w:val="en-GB"/>
        </w:rPr>
      </w:pPr>
    </w:p>
    <w:p w14:paraId="0B3C90C8" w14:textId="77777777" w:rsidR="00DD5525" w:rsidRDefault="00DD5525" w:rsidP="00DD5525">
      <w:pPr>
        <w:contextualSpacing/>
        <w:jc w:val="center"/>
        <w:rPr>
          <w:rFonts w:ascii="Times New Roman" w:hAnsi="Times New Roman"/>
          <w:b/>
          <w:sz w:val="24"/>
          <w:szCs w:val="24"/>
          <w:u w:val="single"/>
          <w:lang w:val="en-GB"/>
        </w:rPr>
      </w:pPr>
    </w:p>
    <w:p w14:paraId="2D8AF65D" w14:textId="77777777" w:rsidR="00DD5525" w:rsidRDefault="00DD5525" w:rsidP="00DD5525">
      <w:pPr>
        <w:contextualSpacing/>
        <w:jc w:val="center"/>
        <w:rPr>
          <w:rFonts w:ascii="Times New Roman" w:hAnsi="Times New Roman"/>
          <w:b/>
          <w:sz w:val="24"/>
          <w:szCs w:val="24"/>
          <w:u w:val="single"/>
          <w:lang w:val="en-GB"/>
        </w:rPr>
      </w:pPr>
    </w:p>
    <w:p w14:paraId="471A1FFB" w14:textId="77777777" w:rsidR="00DD5525" w:rsidRDefault="00DD5525" w:rsidP="00DD5525">
      <w:pPr>
        <w:contextualSpacing/>
        <w:jc w:val="center"/>
        <w:rPr>
          <w:rFonts w:ascii="Times New Roman" w:hAnsi="Times New Roman"/>
          <w:b/>
          <w:sz w:val="24"/>
          <w:szCs w:val="24"/>
          <w:u w:val="single"/>
          <w:lang w:val="en-GB"/>
        </w:rPr>
      </w:pPr>
    </w:p>
    <w:p w14:paraId="5049C3FD" w14:textId="77777777" w:rsidR="00DD5525" w:rsidRDefault="00DD5525" w:rsidP="00DD5525">
      <w:pPr>
        <w:contextualSpacing/>
        <w:jc w:val="center"/>
        <w:rPr>
          <w:rFonts w:ascii="Times New Roman" w:hAnsi="Times New Roman"/>
          <w:b/>
          <w:sz w:val="24"/>
          <w:szCs w:val="24"/>
          <w:u w:val="single"/>
          <w:lang w:val="en-GB"/>
        </w:rPr>
      </w:pPr>
    </w:p>
    <w:p w14:paraId="38F098A7" w14:textId="77777777" w:rsidR="00DD5525" w:rsidRDefault="00DD5525" w:rsidP="00DD5525">
      <w:pPr>
        <w:contextualSpacing/>
        <w:jc w:val="center"/>
        <w:rPr>
          <w:rFonts w:ascii="Times New Roman" w:hAnsi="Times New Roman"/>
          <w:b/>
          <w:sz w:val="24"/>
          <w:szCs w:val="24"/>
          <w:u w:val="single"/>
          <w:lang w:val="en-GB"/>
        </w:rPr>
      </w:pPr>
    </w:p>
    <w:p w14:paraId="011D0D0C" w14:textId="77777777" w:rsidR="00DD5525" w:rsidRDefault="00DD5525" w:rsidP="00DD5525">
      <w:pPr>
        <w:contextualSpacing/>
        <w:jc w:val="center"/>
        <w:rPr>
          <w:rFonts w:ascii="Times New Roman" w:hAnsi="Times New Roman"/>
          <w:b/>
          <w:sz w:val="24"/>
          <w:szCs w:val="24"/>
          <w:u w:val="single"/>
          <w:lang w:val="en-GB"/>
        </w:rPr>
      </w:pPr>
    </w:p>
    <w:p w14:paraId="528A38AF" w14:textId="77777777" w:rsidR="00DD5525" w:rsidRDefault="00DD5525" w:rsidP="00DD5525">
      <w:pPr>
        <w:contextualSpacing/>
        <w:jc w:val="center"/>
        <w:rPr>
          <w:rFonts w:ascii="Times New Roman" w:hAnsi="Times New Roman"/>
          <w:b/>
          <w:sz w:val="24"/>
          <w:szCs w:val="24"/>
          <w:u w:val="single"/>
          <w:lang w:val="en-GB"/>
        </w:rPr>
      </w:pPr>
    </w:p>
    <w:p w14:paraId="1BAD7BAD" w14:textId="77777777" w:rsidR="00DD5525" w:rsidRDefault="00DD5525" w:rsidP="00DD5525">
      <w:pPr>
        <w:contextualSpacing/>
        <w:jc w:val="center"/>
        <w:rPr>
          <w:rFonts w:ascii="Times New Roman" w:hAnsi="Times New Roman"/>
          <w:b/>
          <w:sz w:val="24"/>
          <w:szCs w:val="24"/>
          <w:u w:val="single"/>
          <w:lang w:val="en-GB"/>
        </w:rPr>
      </w:pPr>
    </w:p>
    <w:p w14:paraId="696E6294" w14:textId="77777777" w:rsidR="00DD5525" w:rsidRDefault="00DD5525" w:rsidP="00DD5525">
      <w:pPr>
        <w:contextualSpacing/>
        <w:jc w:val="center"/>
        <w:rPr>
          <w:rFonts w:ascii="Times New Roman" w:hAnsi="Times New Roman"/>
          <w:b/>
          <w:sz w:val="24"/>
          <w:szCs w:val="24"/>
          <w:u w:val="single"/>
          <w:lang w:val="en-GB"/>
        </w:rPr>
      </w:pPr>
    </w:p>
    <w:p w14:paraId="4AC8B396" w14:textId="77777777" w:rsidR="00DD5525" w:rsidRDefault="00DD5525" w:rsidP="00DD5525">
      <w:pPr>
        <w:contextualSpacing/>
        <w:jc w:val="center"/>
        <w:rPr>
          <w:rFonts w:ascii="Times New Roman" w:hAnsi="Times New Roman"/>
          <w:b/>
          <w:sz w:val="24"/>
          <w:szCs w:val="24"/>
          <w:u w:val="single"/>
          <w:lang w:val="en-GB"/>
        </w:rPr>
      </w:pPr>
    </w:p>
    <w:p w14:paraId="109E69F2" w14:textId="77777777" w:rsidR="00DD5525" w:rsidRDefault="00DD5525" w:rsidP="00DD5525">
      <w:pPr>
        <w:contextualSpacing/>
        <w:jc w:val="center"/>
        <w:rPr>
          <w:rFonts w:ascii="Times New Roman" w:hAnsi="Times New Roman"/>
          <w:b/>
          <w:sz w:val="24"/>
          <w:szCs w:val="24"/>
          <w:u w:val="single"/>
          <w:lang w:val="en-GB"/>
        </w:rPr>
      </w:pPr>
    </w:p>
    <w:p w14:paraId="28532455" w14:textId="77777777" w:rsidR="00DD5525" w:rsidRDefault="00DD5525" w:rsidP="00DD5525">
      <w:pPr>
        <w:contextualSpacing/>
        <w:jc w:val="center"/>
        <w:rPr>
          <w:rFonts w:ascii="Times New Roman" w:hAnsi="Times New Roman"/>
          <w:b/>
          <w:sz w:val="24"/>
          <w:szCs w:val="24"/>
          <w:u w:val="single"/>
          <w:lang w:val="en-GB"/>
        </w:rPr>
      </w:pPr>
    </w:p>
    <w:p w14:paraId="18A5AC4B" w14:textId="77777777" w:rsidR="00DD5525" w:rsidRDefault="00DD5525" w:rsidP="00DD5525">
      <w:pPr>
        <w:contextualSpacing/>
        <w:jc w:val="center"/>
        <w:rPr>
          <w:rFonts w:ascii="Times New Roman" w:hAnsi="Times New Roman"/>
          <w:b/>
          <w:sz w:val="24"/>
          <w:szCs w:val="24"/>
          <w:u w:val="single"/>
          <w:lang w:val="en-GB"/>
        </w:rPr>
      </w:pPr>
    </w:p>
    <w:p w14:paraId="26CF83CD" w14:textId="77777777" w:rsidR="00DD5525" w:rsidRDefault="00DD5525" w:rsidP="00DD5525">
      <w:pPr>
        <w:contextualSpacing/>
        <w:jc w:val="center"/>
        <w:rPr>
          <w:rFonts w:ascii="Times New Roman" w:hAnsi="Times New Roman"/>
          <w:b/>
          <w:sz w:val="24"/>
          <w:szCs w:val="24"/>
          <w:u w:val="single"/>
          <w:lang w:val="en-GB"/>
        </w:rPr>
      </w:pPr>
    </w:p>
    <w:p w14:paraId="02001F0D" w14:textId="77777777" w:rsidR="00DD5525" w:rsidRDefault="00DD5525" w:rsidP="00DD5525">
      <w:pPr>
        <w:contextualSpacing/>
        <w:jc w:val="center"/>
        <w:rPr>
          <w:rFonts w:ascii="Times New Roman" w:hAnsi="Times New Roman"/>
          <w:b/>
          <w:sz w:val="24"/>
          <w:szCs w:val="24"/>
          <w:u w:val="single"/>
          <w:lang w:val="en-GB"/>
        </w:rPr>
      </w:pPr>
    </w:p>
    <w:p w14:paraId="59B3E573" w14:textId="77777777" w:rsidR="00DD5525" w:rsidRDefault="00DD5525" w:rsidP="00DD5525">
      <w:pPr>
        <w:contextualSpacing/>
        <w:jc w:val="center"/>
        <w:rPr>
          <w:rFonts w:ascii="Times New Roman" w:hAnsi="Times New Roman"/>
          <w:b/>
          <w:sz w:val="24"/>
          <w:szCs w:val="24"/>
          <w:u w:val="single"/>
          <w:lang w:val="en-GB"/>
        </w:rPr>
      </w:pPr>
    </w:p>
    <w:p w14:paraId="657661AA" w14:textId="77777777" w:rsidR="00DD5525" w:rsidRDefault="00DD5525" w:rsidP="00DD5525">
      <w:pPr>
        <w:contextualSpacing/>
        <w:jc w:val="center"/>
        <w:rPr>
          <w:rFonts w:ascii="Times New Roman" w:hAnsi="Times New Roman"/>
          <w:b/>
          <w:sz w:val="24"/>
          <w:szCs w:val="24"/>
          <w:u w:val="single"/>
          <w:lang w:val="en-GB"/>
        </w:rPr>
      </w:pPr>
    </w:p>
    <w:p w14:paraId="098DB564" w14:textId="77777777" w:rsidR="00DD5525" w:rsidRDefault="00DD5525" w:rsidP="00DD5525">
      <w:pPr>
        <w:contextualSpacing/>
        <w:jc w:val="center"/>
        <w:rPr>
          <w:rFonts w:ascii="Times New Roman" w:hAnsi="Times New Roman"/>
          <w:b/>
          <w:sz w:val="24"/>
          <w:szCs w:val="24"/>
          <w:u w:val="single"/>
          <w:lang w:val="en-GB"/>
        </w:rPr>
      </w:pPr>
    </w:p>
    <w:p w14:paraId="1C746FC2" w14:textId="77777777" w:rsidR="00DD5525" w:rsidRDefault="00DD5525" w:rsidP="00DD5525">
      <w:pPr>
        <w:contextualSpacing/>
        <w:jc w:val="center"/>
        <w:rPr>
          <w:rFonts w:ascii="Times New Roman" w:hAnsi="Times New Roman"/>
          <w:b/>
          <w:sz w:val="24"/>
          <w:szCs w:val="24"/>
          <w:u w:val="single"/>
          <w:lang w:val="en-GB"/>
        </w:rPr>
      </w:pPr>
    </w:p>
    <w:p w14:paraId="39F02252" w14:textId="77777777" w:rsidR="00DD5525" w:rsidRDefault="00DD5525" w:rsidP="00DD5525">
      <w:pPr>
        <w:contextualSpacing/>
        <w:jc w:val="center"/>
        <w:rPr>
          <w:rFonts w:ascii="Times New Roman" w:hAnsi="Times New Roman"/>
          <w:b/>
          <w:sz w:val="24"/>
          <w:szCs w:val="24"/>
          <w:u w:val="single"/>
          <w:lang w:val="en-GB"/>
        </w:rPr>
      </w:pPr>
    </w:p>
    <w:p w14:paraId="4C616A25" w14:textId="77777777" w:rsidR="00DD5525" w:rsidRDefault="00DD5525" w:rsidP="00DD5525">
      <w:pPr>
        <w:contextualSpacing/>
        <w:jc w:val="center"/>
        <w:rPr>
          <w:rFonts w:ascii="Times New Roman" w:hAnsi="Times New Roman"/>
          <w:b/>
          <w:sz w:val="24"/>
          <w:szCs w:val="24"/>
          <w:u w:val="single"/>
          <w:lang w:val="en-GB"/>
        </w:rPr>
      </w:pPr>
    </w:p>
    <w:p w14:paraId="5031FCC9" w14:textId="77777777" w:rsidR="00DD5525" w:rsidRDefault="00DD5525" w:rsidP="00DD5525">
      <w:pPr>
        <w:contextualSpacing/>
        <w:jc w:val="center"/>
        <w:rPr>
          <w:rFonts w:ascii="Times New Roman" w:hAnsi="Times New Roman"/>
          <w:b/>
          <w:sz w:val="24"/>
          <w:szCs w:val="24"/>
          <w:u w:val="single"/>
          <w:lang w:val="en-GB"/>
        </w:rPr>
      </w:pPr>
    </w:p>
    <w:p w14:paraId="28BB81B7" w14:textId="77777777" w:rsidR="00DD5525" w:rsidRDefault="00DD5525" w:rsidP="00DD5525">
      <w:pPr>
        <w:contextualSpacing/>
        <w:jc w:val="center"/>
        <w:rPr>
          <w:rFonts w:ascii="Times New Roman" w:hAnsi="Times New Roman"/>
          <w:b/>
          <w:sz w:val="24"/>
          <w:szCs w:val="24"/>
          <w:u w:val="single"/>
          <w:lang w:val="en-GB"/>
        </w:rPr>
      </w:pPr>
    </w:p>
    <w:p w14:paraId="3C6C0307" w14:textId="77777777" w:rsidR="00DD5525" w:rsidRDefault="00DD5525" w:rsidP="00DD5525">
      <w:pPr>
        <w:contextualSpacing/>
        <w:jc w:val="center"/>
        <w:rPr>
          <w:rFonts w:ascii="Times New Roman" w:hAnsi="Times New Roman"/>
          <w:b/>
          <w:sz w:val="24"/>
          <w:szCs w:val="24"/>
          <w:u w:val="single"/>
          <w:lang w:val="en-GB"/>
        </w:rPr>
      </w:pPr>
    </w:p>
    <w:p w14:paraId="16BCEA34" w14:textId="77777777" w:rsidR="00DD5525" w:rsidRDefault="00DD5525" w:rsidP="00DD5525">
      <w:pPr>
        <w:contextualSpacing/>
        <w:jc w:val="center"/>
        <w:rPr>
          <w:rFonts w:ascii="Times New Roman" w:hAnsi="Times New Roman"/>
          <w:b/>
          <w:sz w:val="24"/>
          <w:szCs w:val="24"/>
          <w:u w:val="single"/>
          <w:lang w:val="en-GB"/>
        </w:rPr>
      </w:pPr>
    </w:p>
    <w:p w14:paraId="68718B61" w14:textId="77777777" w:rsidR="00DD5525" w:rsidRDefault="00DD5525" w:rsidP="00DD5525">
      <w:pPr>
        <w:contextualSpacing/>
        <w:jc w:val="center"/>
        <w:rPr>
          <w:rFonts w:ascii="Times New Roman" w:hAnsi="Times New Roman"/>
          <w:b/>
          <w:sz w:val="24"/>
          <w:szCs w:val="24"/>
          <w:u w:val="single"/>
          <w:lang w:val="en-GB"/>
        </w:rPr>
      </w:pPr>
    </w:p>
    <w:p w14:paraId="66FCF4CF" w14:textId="77777777" w:rsidR="00DD5525" w:rsidRDefault="00DD5525" w:rsidP="00DD5525">
      <w:pPr>
        <w:contextualSpacing/>
        <w:jc w:val="center"/>
        <w:rPr>
          <w:rFonts w:ascii="Times New Roman" w:hAnsi="Times New Roman"/>
          <w:b/>
          <w:sz w:val="24"/>
          <w:szCs w:val="24"/>
          <w:u w:val="single"/>
          <w:lang w:val="en-GB"/>
        </w:rPr>
      </w:pPr>
    </w:p>
    <w:p w14:paraId="11488A9C" w14:textId="77777777" w:rsidR="00DD5525" w:rsidRDefault="00DD5525" w:rsidP="00DD5525">
      <w:pPr>
        <w:contextualSpacing/>
        <w:jc w:val="center"/>
        <w:rPr>
          <w:rFonts w:ascii="Times New Roman" w:hAnsi="Times New Roman"/>
          <w:b/>
          <w:sz w:val="24"/>
          <w:szCs w:val="24"/>
          <w:u w:val="single"/>
          <w:lang w:val="en-GB"/>
        </w:rPr>
      </w:pPr>
    </w:p>
    <w:p w14:paraId="26FA3B3F" w14:textId="77777777" w:rsidR="00DD5525" w:rsidRDefault="00DD5525" w:rsidP="00DD5525">
      <w:pPr>
        <w:contextualSpacing/>
        <w:jc w:val="center"/>
        <w:rPr>
          <w:rFonts w:ascii="Times New Roman" w:hAnsi="Times New Roman"/>
          <w:b/>
          <w:sz w:val="24"/>
          <w:szCs w:val="24"/>
          <w:u w:val="single"/>
          <w:lang w:val="en-GB"/>
        </w:rPr>
      </w:pPr>
    </w:p>
    <w:p w14:paraId="68BF98AE" w14:textId="77777777" w:rsidR="00DD5525" w:rsidRDefault="00DD5525" w:rsidP="00DD5525">
      <w:pPr>
        <w:contextualSpacing/>
        <w:jc w:val="center"/>
        <w:rPr>
          <w:rFonts w:ascii="Times New Roman" w:hAnsi="Times New Roman"/>
          <w:b/>
          <w:sz w:val="24"/>
          <w:szCs w:val="24"/>
          <w:u w:val="single"/>
          <w:lang w:val="en-GB"/>
        </w:rPr>
      </w:pPr>
    </w:p>
    <w:p w14:paraId="19513F47" w14:textId="77777777" w:rsidR="00DD5525" w:rsidRPr="00A41FA5" w:rsidRDefault="00DD5525" w:rsidP="00DD5525">
      <w:pPr>
        <w:contextualSpacing/>
        <w:jc w:val="center"/>
        <w:rPr>
          <w:rFonts w:ascii="Times New Roman" w:hAnsi="Times New Roman"/>
          <w:b/>
          <w:sz w:val="24"/>
          <w:szCs w:val="24"/>
          <w:u w:val="single"/>
          <w:lang w:val="en-GB"/>
        </w:rPr>
      </w:pPr>
    </w:p>
    <w:p w14:paraId="5CF54821" w14:textId="77777777" w:rsidR="00976D6A" w:rsidRDefault="00976D6A" w:rsidP="00112953">
      <w:pPr>
        <w:jc w:val="both"/>
        <w:rPr>
          <w:rFonts w:ascii="Times New Roman" w:hAnsi="Times New Roman"/>
          <w:b/>
          <w:sz w:val="24"/>
          <w:szCs w:val="24"/>
          <w:u w:val="single"/>
          <w:lang w:val="en-GB"/>
        </w:rPr>
      </w:pPr>
    </w:p>
    <w:p w14:paraId="48DD02D0" w14:textId="77777777" w:rsidR="007B7653" w:rsidRPr="00B34B66" w:rsidRDefault="00B34B66" w:rsidP="007A0579">
      <w:pPr>
        <w:pStyle w:val="ListParagraph"/>
        <w:numPr>
          <w:ilvl w:val="0"/>
          <w:numId w:val="1"/>
        </w:numPr>
        <w:autoSpaceDE w:val="0"/>
        <w:autoSpaceDN w:val="0"/>
        <w:adjustRightInd w:val="0"/>
        <w:spacing w:line="480" w:lineRule="auto"/>
        <w:rPr>
          <w:rFonts w:ascii="Times New Roman" w:hAnsi="Times New Roman"/>
          <w:szCs w:val="24"/>
        </w:rPr>
      </w:pPr>
      <w:r w:rsidRPr="00B34B66">
        <w:rPr>
          <w:rFonts w:ascii="Times New Roman" w:hAnsi="Times New Roman"/>
          <w:szCs w:val="24"/>
        </w:rPr>
        <w:lastRenderedPageBreak/>
        <w:t xml:space="preserve">Barr, K. </w:t>
      </w:r>
      <w:r w:rsidR="00715736" w:rsidRPr="00B34B66">
        <w:rPr>
          <w:rFonts w:ascii="Times New Roman" w:hAnsi="Times New Roman"/>
          <w:szCs w:val="24"/>
        </w:rPr>
        <w:t>P</w:t>
      </w:r>
      <w:r w:rsidRPr="00B34B66">
        <w:rPr>
          <w:rFonts w:ascii="Times New Roman" w:hAnsi="Times New Roman"/>
          <w:szCs w:val="24"/>
        </w:rPr>
        <w:t xml:space="preserve">., Griggs, M., </w:t>
      </w:r>
      <w:proofErr w:type="spellStart"/>
      <w:r w:rsidRPr="00B34B66">
        <w:rPr>
          <w:rFonts w:ascii="Times New Roman" w:hAnsi="Times New Roman"/>
          <w:szCs w:val="24"/>
        </w:rPr>
        <w:t>Cadby</w:t>
      </w:r>
      <w:proofErr w:type="spellEnd"/>
      <w:r w:rsidRPr="00B34B66">
        <w:rPr>
          <w:rFonts w:ascii="Times New Roman" w:hAnsi="Times New Roman"/>
          <w:szCs w:val="24"/>
        </w:rPr>
        <w:t>, T. (2005)</w:t>
      </w:r>
      <w:r w:rsidR="00715736" w:rsidRPr="00B34B66">
        <w:rPr>
          <w:rFonts w:ascii="Times New Roman" w:hAnsi="Times New Roman"/>
          <w:szCs w:val="24"/>
        </w:rPr>
        <w:t xml:space="preserve"> Lumbar stabilization: Core concepts and current</w:t>
      </w:r>
      <w:r>
        <w:rPr>
          <w:rFonts w:ascii="Times New Roman" w:hAnsi="Times New Roman"/>
          <w:szCs w:val="24"/>
        </w:rPr>
        <w:t xml:space="preserve"> </w:t>
      </w:r>
      <w:r w:rsidR="00715736" w:rsidRPr="00B34B66">
        <w:rPr>
          <w:rFonts w:ascii="Times New Roman" w:hAnsi="Times New Roman"/>
          <w:szCs w:val="24"/>
        </w:rPr>
        <w:t xml:space="preserve">literature, part 1. </w:t>
      </w:r>
      <w:r>
        <w:rPr>
          <w:rFonts w:ascii="Times New Roman" w:hAnsi="Times New Roman"/>
          <w:i/>
          <w:szCs w:val="24"/>
        </w:rPr>
        <w:t xml:space="preserve">American Journal of Physical Medicine and </w:t>
      </w:r>
      <w:r w:rsidRPr="00B34B66">
        <w:rPr>
          <w:rFonts w:ascii="Times New Roman" w:hAnsi="Times New Roman"/>
          <w:szCs w:val="24"/>
        </w:rPr>
        <w:t>Rehabilitation</w:t>
      </w:r>
      <w:r>
        <w:rPr>
          <w:rFonts w:ascii="Times New Roman" w:hAnsi="Times New Roman"/>
          <w:szCs w:val="24"/>
        </w:rPr>
        <w:t xml:space="preserve"> 84, 473-480</w:t>
      </w:r>
    </w:p>
    <w:p w14:paraId="61C1C3D2" w14:textId="31E46B10" w:rsidR="007A0579" w:rsidRPr="007A0579" w:rsidRDefault="007A0579" w:rsidP="007A0579">
      <w:pPr>
        <w:pStyle w:val="ListParagraph"/>
        <w:numPr>
          <w:ilvl w:val="0"/>
          <w:numId w:val="1"/>
        </w:numPr>
        <w:autoSpaceDE w:val="0"/>
        <w:autoSpaceDN w:val="0"/>
        <w:adjustRightInd w:val="0"/>
        <w:spacing w:line="480" w:lineRule="auto"/>
        <w:rPr>
          <w:rFonts w:ascii="Times New Roman" w:hAnsi="Times New Roman"/>
          <w:szCs w:val="24"/>
        </w:rPr>
      </w:pPr>
      <w:r>
        <w:rPr>
          <w:rFonts w:ascii="Times New Roman" w:hAnsi="Times New Roman"/>
          <w:szCs w:val="24"/>
        </w:rPr>
        <w:t>Beattie, P. F., Meyers, S. P., Stratford, P.  (2000)  Associations between patient report of symptoms an</w:t>
      </w:r>
      <w:r w:rsidR="009F32E8">
        <w:rPr>
          <w:rFonts w:ascii="Times New Roman" w:hAnsi="Times New Roman"/>
          <w:szCs w:val="24"/>
        </w:rPr>
        <w:t>d</w:t>
      </w:r>
      <w:r>
        <w:rPr>
          <w:rFonts w:ascii="Times New Roman" w:hAnsi="Times New Roman"/>
          <w:szCs w:val="24"/>
        </w:rPr>
        <w:t xml:space="preserve"> anatomic impairment visible on lumbar magnetic resonance imaging.  </w:t>
      </w:r>
      <w:r>
        <w:rPr>
          <w:rFonts w:ascii="Times New Roman" w:hAnsi="Times New Roman"/>
          <w:i/>
          <w:szCs w:val="24"/>
        </w:rPr>
        <w:t xml:space="preserve">Spine </w:t>
      </w:r>
      <w:r>
        <w:rPr>
          <w:rFonts w:ascii="Times New Roman" w:hAnsi="Times New Roman"/>
          <w:szCs w:val="24"/>
        </w:rPr>
        <w:t>25, 819-828</w:t>
      </w:r>
    </w:p>
    <w:p w14:paraId="61823C75" w14:textId="77777777" w:rsidR="000D50B1" w:rsidRPr="00715736" w:rsidRDefault="00F718D1" w:rsidP="00715736">
      <w:pPr>
        <w:pStyle w:val="ListParagraph"/>
        <w:numPr>
          <w:ilvl w:val="0"/>
          <w:numId w:val="1"/>
        </w:numPr>
        <w:autoSpaceDE w:val="0"/>
        <w:autoSpaceDN w:val="0"/>
        <w:adjustRightInd w:val="0"/>
        <w:spacing w:line="480" w:lineRule="auto"/>
        <w:rPr>
          <w:rFonts w:ascii="Times New Roman" w:hAnsi="Times New Roman"/>
          <w:bCs/>
          <w:szCs w:val="24"/>
          <w:lang w:val="en-GB"/>
        </w:rPr>
      </w:pPr>
      <w:hyperlink r:id="rId25" w:history="1">
        <w:proofErr w:type="spellStart"/>
        <w:r w:rsidR="000D50B1" w:rsidRPr="00715736">
          <w:rPr>
            <w:rStyle w:val="highlight2"/>
            <w:rFonts w:ascii="Times New Roman" w:hAnsi="Times New Roman"/>
            <w:szCs w:val="24"/>
            <w:lang w:val="en-GB"/>
          </w:rPr>
          <w:t>Benninger</w:t>
        </w:r>
        <w:proofErr w:type="spellEnd"/>
        <w:r w:rsidR="000D50B1" w:rsidRPr="00715736">
          <w:rPr>
            <w:rStyle w:val="highlight2"/>
            <w:rFonts w:ascii="Times New Roman" w:hAnsi="Times New Roman"/>
            <w:szCs w:val="24"/>
            <w:lang w:val="en-GB"/>
          </w:rPr>
          <w:t>, M. I</w:t>
        </w:r>
      </w:hyperlink>
      <w:proofErr w:type="gramStart"/>
      <w:r w:rsidR="000D50B1" w:rsidRPr="00715736">
        <w:rPr>
          <w:rFonts w:ascii="Times New Roman" w:hAnsi="Times New Roman"/>
          <w:szCs w:val="24"/>
          <w:lang w:val="en-GB"/>
        </w:rPr>
        <w:t>.,</w:t>
      </w:r>
      <w:proofErr w:type="gramEnd"/>
      <w:r w:rsidR="000D50B1" w:rsidRPr="00715736">
        <w:rPr>
          <w:rFonts w:ascii="Times New Roman" w:hAnsi="Times New Roman"/>
          <w:szCs w:val="24"/>
          <w:lang w:val="en-GB"/>
        </w:rPr>
        <w:t xml:space="preserve"> </w:t>
      </w:r>
      <w:hyperlink r:id="rId26" w:history="1">
        <w:r w:rsidR="000D50B1" w:rsidRPr="00715736">
          <w:rPr>
            <w:rFonts w:ascii="Times New Roman" w:hAnsi="Times New Roman"/>
            <w:szCs w:val="24"/>
            <w:lang w:val="en-GB"/>
          </w:rPr>
          <w:t>Seiler, G. S</w:t>
        </w:r>
      </w:hyperlink>
      <w:r w:rsidR="000D50B1" w:rsidRPr="00715736">
        <w:rPr>
          <w:rFonts w:ascii="Times New Roman" w:hAnsi="Times New Roman"/>
          <w:szCs w:val="24"/>
          <w:lang w:val="en-GB"/>
        </w:rPr>
        <w:t xml:space="preserve">., </w:t>
      </w:r>
      <w:hyperlink r:id="rId27" w:history="1">
        <w:r w:rsidR="000D50B1" w:rsidRPr="00715736">
          <w:rPr>
            <w:rFonts w:ascii="Times New Roman" w:hAnsi="Times New Roman"/>
            <w:szCs w:val="24"/>
            <w:lang w:val="en-GB"/>
          </w:rPr>
          <w:t>Robinson, L. E</w:t>
        </w:r>
      </w:hyperlink>
      <w:r w:rsidR="000D50B1" w:rsidRPr="00715736">
        <w:rPr>
          <w:rFonts w:ascii="Times New Roman" w:hAnsi="Times New Roman"/>
          <w:szCs w:val="24"/>
          <w:lang w:val="en-GB"/>
        </w:rPr>
        <w:t xml:space="preserve">., </w:t>
      </w:r>
      <w:r w:rsidR="003360DF" w:rsidRPr="00715736">
        <w:rPr>
          <w:rFonts w:ascii="Times New Roman" w:hAnsi="Times New Roman"/>
          <w:i/>
          <w:szCs w:val="24"/>
          <w:lang w:val="en-GB"/>
        </w:rPr>
        <w:t>et al.</w:t>
      </w:r>
      <w:r w:rsidR="000D50B1" w:rsidRPr="00715736">
        <w:rPr>
          <w:rFonts w:ascii="Times New Roman" w:hAnsi="Times New Roman"/>
          <w:szCs w:val="24"/>
          <w:lang w:val="en-GB"/>
        </w:rPr>
        <w:t xml:space="preserve">. (2006) </w:t>
      </w:r>
      <w:r w:rsidR="000D50B1" w:rsidRPr="00715736">
        <w:rPr>
          <w:rFonts w:ascii="Times New Roman" w:hAnsi="Times New Roman"/>
          <w:bCs/>
          <w:szCs w:val="24"/>
          <w:lang w:val="en-GB"/>
        </w:rPr>
        <w:t xml:space="preserve">Effects of anatomic conformation on three-dimensional motion of the caudal lumbar and lumbosacral portions of the vertebral column of dogs.  </w:t>
      </w:r>
      <w:r w:rsidR="000D50B1" w:rsidRPr="00715736">
        <w:rPr>
          <w:rFonts w:ascii="Times New Roman" w:hAnsi="Times New Roman"/>
          <w:bCs/>
          <w:i/>
          <w:szCs w:val="24"/>
          <w:lang w:val="en-GB"/>
        </w:rPr>
        <w:t xml:space="preserve">American Journal of Veterinary Research </w:t>
      </w:r>
      <w:r w:rsidR="000D50B1" w:rsidRPr="00715736">
        <w:rPr>
          <w:rFonts w:ascii="Times New Roman" w:hAnsi="Times New Roman"/>
          <w:szCs w:val="24"/>
          <w:lang w:val="en-GB"/>
        </w:rPr>
        <w:t>67, 43-50</w:t>
      </w:r>
    </w:p>
    <w:p w14:paraId="5C56474B" w14:textId="77777777" w:rsidR="00DE0829" w:rsidRDefault="000D50B1" w:rsidP="00DE0829">
      <w:pPr>
        <w:pStyle w:val="ListParagraph"/>
        <w:numPr>
          <w:ilvl w:val="0"/>
          <w:numId w:val="1"/>
        </w:numPr>
        <w:autoSpaceDE w:val="0"/>
        <w:autoSpaceDN w:val="0"/>
        <w:adjustRightInd w:val="0"/>
        <w:spacing w:line="480" w:lineRule="auto"/>
        <w:rPr>
          <w:rFonts w:ascii="Times New Roman" w:hAnsi="Times New Roman"/>
          <w:szCs w:val="24"/>
          <w:lang w:val="en-GB"/>
        </w:rPr>
      </w:pPr>
      <w:r w:rsidRPr="00715736">
        <w:rPr>
          <w:rFonts w:ascii="Times New Roman" w:hAnsi="Times New Roman"/>
          <w:szCs w:val="24"/>
          <w:lang w:val="en-GB"/>
        </w:rPr>
        <w:t xml:space="preserve">Bouche, K. G. W., </w:t>
      </w:r>
      <w:proofErr w:type="spellStart"/>
      <w:r w:rsidRPr="00715736">
        <w:rPr>
          <w:rFonts w:ascii="Times New Roman" w:hAnsi="Times New Roman"/>
          <w:szCs w:val="24"/>
          <w:lang w:val="en-GB"/>
        </w:rPr>
        <w:t>Vanovermeire</w:t>
      </w:r>
      <w:proofErr w:type="spellEnd"/>
      <w:r w:rsidRPr="00715736">
        <w:rPr>
          <w:rFonts w:ascii="Times New Roman" w:hAnsi="Times New Roman"/>
          <w:szCs w:val="24"/>
          <w:lang w:val="en-GB"/>
        </w:rPr>
        <w:t xml:space="preserve">, O., Stevens, V. K. (2011) Computed tomographic analysis of the quality of trunk muscles in asymptomatic and symptomatic lumbar discectomy patients.  </w:t>
      </w:r>
      <w:proofErr w:type="spellStart"/>
      <w:r w:rsidRPr="00715736">
        <w:rPr>
          <w:rFonts w:ascii="Times New Roman" w:hAnsi="Times New Roman"/>
          <w:i/>
          <w:szCs w:val="24"/>
          <w:lang w:val="en-GB"/>
        </w:rPr>
        <w:t>BioMed</w:t>
      </w:r>
      <w:proofErr w:type="spellEnd"/>
      <w:r w:rsidRPr="00715736">
        <w:rPr>
          <w:rFonts w:ascii="Times New Roman" w:hAnsi="Times New Roman"/>
          <w:i/>
          <w:szCs w:val="24"/>
          <w:lang w:val="en-GB"/>
        </w:rPr>
        <w:t xml:space="preserve"> Central Musculoskeletal Disorders </w:t>
      </w:r>
      <w:r w:rsidRPr="00715736">
        <w:rPr>
          <w:rFonts w:ascii="Times New Roman" w:hAnsi="Times New Roman"/>
          <w:szCs w:val="24"/>
          <w:lang w:val="en-GB"/>
        </w:rPr>
        <w:t>12, 1-9</w:t>
      </w:r>
    </w:p>
    <w:p w14:paraId="74F9EC92" w14:textId="77777777" w:rsidR="00B3572A" w:rsidRPr="00B34B66" w:rsidRDefault="00B34B66" w:rsidP="00B34B66">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
        </w:rPr>
      </w:pPr>
      <w:proofErr w:type="spellStart"/>
      <w:r>
        <w:rPr>
          <w:rFonts w:ascii="Times New Roman" w:hAnsi="Times New Roman"/>
          <w:szCs w:val="24"/>
          <w:lang w:val="en"/>
        </w:rPr>
        <w:t>Carneiro</w:t>
      </w:r>
      <w:proofErr w:type="spellEnd"/>
      <w:r>
        <w:rPr>
          <w:rFonts w:ascii="Times New Roman" w:hAnsi="Times New Roman"/>
          <w:szCs w:val="24"/>
          <w:lang w:val="en"/>
        </w:rPr>
        <w:t xml:space="preserve">, K.A., </w:t>
      </w:r>
      <w:proofErr w:type="spellStart"/>
      <w:r>
        <w:rPr>
          <w:rFonts w:ascii="Times New Roman" w:hAnsi="Times New Roman"/>
          <w:szCs w:val="24"/>
          <w:lang w:val="en"/>
        </w:rPr>
        <w:t>Rittenberg</w:t>
      </w:r>
      <w:proofErr w:type="spellEnd"/>
      <w:r>
        <w:rPr>
          <w:rFonts w:ascii="Times New Roman" w:hAnsi="Times New Roman"/>
          <w:szCs w:val="24"/>
          <w:lang w:val="en"/>
        </w:rPr>
        <w:t>, J.D.  (2010)</w:t>
      </w:r>
      <w:r w:rsidR="00B3572A" w:rsidRPr="00715736">
        <w:rPr>
          <w:rFonts w:ascii="Times New Roman" w:hAnsi="Times New Roman"/>
          <w:szCs w:val="24"/>
          <w:lang w:val="en"/>
        </w:rPr>
        <w:t xml:space="preserve">  </w:t>
      </w:r>
      <w:proofErr w:type="gramStart"/>
      <w:r w:rsidR="00B3572A" w:rsidRPr="00715736">
        <w:rPr>
          <w:rFonts w:ascii="Times New Roman" w:hAnsi="Times New Roman"/>
          <w:szCs w:val="24"/>
          <w:lang w:val="en"/>
        </w:rPr>
        <w:t>The</w:t>
      </w:r>
      <w:proofErr w:type="gramEnd"/>
      <w:r w:rsidR="00B3572A" w:rsidRPr="00715736">
        <w:rPr>
          <w:rFonts w:ascii="Times New Roman" w:hAnsi="Times New Roman"/>
          <w:szCs w:val="24"/>
          <w:lang w:val="en"/>
        </w:rPr>
        <w:t xml:space="preserve"> role of exercise and alternative treatments for low back </w:t>
      </w:r>
      <w:r>
        <w:rPr>
          <w:rFonts w:ascii="Times New Roman" w:hAnsi="Times New Roman"/>
          <w:szCs w:val="24"/>
          <w:lang w:val="en"/>
        </w:rPr>
        <w:t xml:space="preserve">pain.  </w:t>
      </w:r>
      <w:r>
        <w:rPr>
          <w:rFonts w:ascii="Times New Roman" w:hAnsi="Times New Roman"/>
          <w:i/>
          <w:szCs w:val="24"/>
          <w:lang w:val="en"/>
        </w:rPr>
        <w:t xml:space="preserve">Physical Medicine and Rehabilitation Clinics of North America </w:t>
      </w:r>
      <w:r>
        <w:rPr>
          <w:rFonts w:ascii="Times New Roman" w:hAnsi="Times New Roman"/>
          <w:szCs w:val="24"/>
        </w:rPr>
        <w:t>21, 777-792</w:t>
      </w:r>
    </w:p>
    <w:p w14:paraId="32F5A58F" w14:textId="77777777" w:rsidR="000D50B1" w:rsidRPr="004D076F" w:rsidRDefault="000D50B1" w:rsidP="00715736">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715736">
        <w:rPr>
          <w:rFonts w:ascii="Times New Roman" w:hAnsi="Times New Roman"/>
          <w:szCs w:val="24"/>
          <w:lang w:val="en-GB"/>
        </w:rPr>
        <w:t>Danielsson</w:t>
      </w:r>
      <w:proofErr w:type="spellEnd"/>
      <w:r w:rsidRPr="00715736">
        <w:rPr>
          <w:rFonts w:ascii="Times New Roman" w:hAnsi="Times New Roman"/>
          <w:szCs w:val="24"/>
          <w:lang w:val="en-GB"/>
        </w:rPr>
        <w:t xml:space="preserve">, F. &amp; </w:t>
      </w:r>
      <w:proofErr w:type="spellStart"/>
      <w:r w:rsidRPr="00715736">
        <w:rPr>
          <w:rFonts w:ascii="Times New Roman" w:hAnsi="Times New Roman"/>
          <w:szCs w:val="24"/>
          <w:lang w:val="en-GB"/>
        </w:rPr>
        <w:t>Sjostrom</w:t>
      </w:r>
      <w:proofErr w:type="spellEnd"/>
      <w:r w:rsidRPr="00715736">
        <w:rPr>
          <w:rFonts w:ascii="Times New Roman" w:hAnsi="Times New Roman"/>
          <w:szCs w:val="24"/>
          <w:lang w:val="en-GB"/>
        </w:rPr>
        <w:t xml:space="preserve">, L. (1999) </w:t>
      </w:r>
      <w:proofErr w:type="gramStart"/>
      <w:r w:rsidRPr="00715736">
        <w:rPr>
          <w:rFonts w:ascii="Times New Roman" w:hAnsi="Times New Roman"/>
          <w:szCs w:val="24"/>
          <w:lang w:val="en-GB"/>
        </w:rPr>
        <w:t>Surgical</w:t>
      </w:r>
      <w:proofErr w:type="gramEnd"/>
      <w:r w:rsidRPr="00715736">
        <w:rPr>
          <w:rFonts w:ascii="Times New Roman" w:hAnsi="Times New Roman"/>
          <w:szCs w:val="24"/>
          <w:lang w:val="en-GB"/>
        </w:rPr>
        <w:t xml:space="preserve"> treatment of degenerative </w:t>
      </w:r>
      <w:r w:rsidRPr="00B3572A">
        <w:rPr>
          <w:rFonts w:ascii="Times New Roman" w:hAnsi="Times New Roman"/>
          <w:szCs w:val="24"/>
          <w:lang w:val="en-GB"/>
        </w:rPr>
        <w:t xml:space="preserve">lumbosacral stenosis in dogs. </w:t>
      </w:r>
      <w:r w:rsidRPr="00B3572A">
        <w:rPr>
          <w:rFonts w:ascii="Times New Roman" w:hAnsi="Times New Roman"/>
          <w:i/>
          <w:szCs w:val="24"/>
          <w:lang w:val="en-GB"/>
        </w:rPr>
        <w:t>Veterinary</w:t>
      </w:r>
      <w:r w:rsidRPr="004D076F">
        <w:rPr>
          <w:rFonts w:ascii="Times New Roman" w:hAnsi="Times New Roman"/>
          <w:i/>
          <w:szCs w:val="24"/>
          <w:lang w:val="en-GB"/>
        </w:rPr>
        <w:t xml:space="preserve"> Surgery </w:t>
      </w:r>
      <w:r w:rsidRPr="004D076F">
        <w:rPr>
          <w:rFonts w:ascii="Times New Roman" w:hAnsi="Times New Roman"/>
          <w:szCs w:val="24"/>
          <w:lang w:val="en-GB"/>
        </w:rPr>
        <w:t xml:space="preserve">28, 91-98  </w:t>
      </w:r>
    </w:p>
    <w:p w14:paraId="14DD36FE" w14:textId="77777777" w:rsidR="000D50B1" w:rsidRPr="004D076F" w:rsidRDefault="000D50B1" w:rsidP="000F1A91">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4D076F">
        <w:rPr>
          <w:rFonts w:ascii="Times New Roman" w:hAnsi="Times New Roman"/>
          <w:szCs w:val="24"/>
          <w:lang w:val="en-GB"/>
        </w:rPr>
        <w:t>Danneels</w:t>
      </w:r>
      <w:proofErr w:type="spellEnd"/>
      <w:r>
        <w:rPr>
          <w:rFonts w:ascii="Times New Roman" w:hAnsi="Times New Roman"/>
          <w:szCs w:val="24"/>
          <w:lang w:val="en-GB"/>
        </w:rPr>
        <w:t>,</w:t>
      </w:r>
      <w:r w:rsidRPr="004D076F">
        <w:rPr>
          <w:rFonts w:ascii="Times New Roman" w:hAnsi="Times New Roman"/>
          <w:szCs w:val="24"/>
          <w:lang w:val="en-GB"/>
        </w:rPr>
        <w:t xml:space="preserve"> L.</w:t>
      </w:r>
      <w:r>
        <w:rPr>
          <w:rFonts w:ascii="Times New Roman" w:hAnsi="Times New Roman"/>
          <w:szCs w:val="24"/>
          <w:lang w:val="en-GB"/>
        </w:rPr>
        <w:t xml:space="preserve"> </w:t>
      </w:r>
      <w:r w:rsidRPr="004D076F">
        <w:rPr>
          <w:rFonts w:ascii="Times New Roman" w:hAnsi="Times New Roman"/>
          <w:szCs w:val="24"/>
          <w:lang w:val="en-GB"/>
        </w:rPr>
        <w:t xml:space="preserve">A., </w:t>
      </w:r>
      <w:proofErr w:type="spellStart"/>
      <w:r w:rsidRPr="004D076F">
        <w:rPr>
          <w:rFonts w:ascii="Times New Roman" w:hAnsi="Times New Roman"/>
          <w:szCs w:val="24"/>
          <w:lang w:val="en-GB"/>
        </w:rPr>
        <w:t>Vanderstraeten</w:t>
      </w:r>
      <w:proofErr w:type="spellEnd"/>
      <w:r>
        <w:rPr>
          <w:rFonts w:ascii="Times New Roman" w:hAnsi="Times New Roman"/>
          <w:szCs w:val="24"/>
          <w:lang w:val="en-GB"/>
        </w:rPr>
        <w:t>,</w:t>
      </w:r>
      <w:r w:rsidRPr="004D076F">
        <w:rPr>
          <w:rFonts w:ascii="Times New Roman" w:hAnsi="Times New Roman"/>
          <w:szCs w:val="24"/>
          <w:lang w:val="en-GB"/>
        </w:rPr>
        <w:t xml:space="preserve"> G.</w:t>
      </w:r>
      <w:r>
        <w:rPr>
          <w:rFonts w:ascii="Times New Roman" w:hAnsi="Times New Roman"/>
          <w:szCs w:val="24"/>
          <w:lang w:val="en-GB"/>
        </w:rPr>
        <w:t xml:space="preserve"> </w:t>
      </w:r>
      <w:r w:rsidRPr="004D076F">
        <w:rPr>
          <w:rFonts w:ascii="Times New Roman" w:hAnsi="Times New Roman"/>
          <w:szCs w:val="24"/>
          <w:lang w:val="en-GB"/>
        </w:rPr>
        <w:t xml:space="preserve">G., </w:t>
      </w:r>
      <w:proofErr w:type="spellStart"/>
      <w:r w:rsidRPr="004D076F">
        <w:rPr>
          <w:rFonts w:ascii="Times New Roman" w:hAnsi="Times New Roman"/>
          <w:szCs w:val="24"/>
          <w:lang w:val="en-GB"/>
        </w:rPr>
        <w:t>Cambier</w:t>
      </w:r>
      <w:proofErr w:type="spellEnd"/>
      <w:r>
        <w:rPr>
          <w:rFonts w:ascii="Times New Roman" w:hAnsi="Times New Roman"/>
          <w:szCs w:val="24"/>
          <w:lang w:val="en-GB"/>
        </w:rPr>
        <w:t>,</w:t>
      </w:r>
      <w:r w:rsidRPr="004D076F">
        <w:rPr>
          <w:rFonts w:ascii="Times New Roman" w:hAnsi="Times New Roman"/>
          <w:szCs w:val="24"/>
          <w:lang w:val="en-GB"/>
        </w:rPr>
        <w:t xml:space="preserve"> D.</w:t>
      </w:r>
      <w:r>
        <w:rPr>
          <w:rFonts w:ascii="Times New Roman" w:hAnsi="Times New Roman"/>
          <w:szCs w:val="24"/>
          <w:lang w:val="en-GB"/>
        </w:rPr>
        <w:t xml:space="preserve"> </w:t>
      </w:r>
      <w:r w:rsidRPr="004D076F">
        <w:rPr>
          <w:rFonts w:ascii="Times New Roman" w:hAnsi="Times New Roman"/>
          <w:szCs w:val="24"/>
          <w:lang w:val="en-GB"/>
        </w:rPr>
        <w:t xml:space="preserve">C., </w:t>
      </w:r>
      <w:r w:rsidR="003360DF" w:rsidRPr="003360DF">
        <w:rPr>
          <w:rFonts w:ascii="Times New Roman" w:hAnsi="Times New Roman"/>
          <w:i/>
          <w:szCs w:val="24"/>
          <w:lang w:val="en-GB"/>
        </w:rPr>
        <w:t>et al</w:t>
      </w:r>
      <w:proofErr w:type="gramStart"/>
      <w:r w:rsidR="003360DF" w:rsidRPr="003360DF">
        <w:rPr>
          <w:rFonts w:ascii="Times New Roman" w:hAnsi="Times New Roman"/>
          <w:i/>
          <w:szCs w:val="24"/>
          <w:lang w:val="en-GB"/>
        </w:rPr>
        <w:t>.</w:t>
      </w:r>
      <w:r w:rsidRPr="004D076F">
        <w:rPr>
          <w:rFonts w:ascii="Times New Roman" w:hAnsi="Times New Roman"/>
          <w:szCs w:val="24"/>
          <w:lang w:val="en-GB"/>
        </w:rPr>
        <w:t>.</w:t>
      </w:r>
      <w:proofErr w:type="gramEnd"/>
      <w:r w:rsidRPr="004D076F">
        <w:rPr>
          <w:rFonts w:ascii="Times New Roman" w:hAnsi="Times New Roman"/>
          <w:szCs w:val="24"/>
          <w:lang w:val="en-GB"/>
        </w:rPr>
        <w:t xml:space="preserve"> (2000) CT imaging of trunk muscles in chronic low back pain patients and healthy control subjects. </w:t>
      </w:r>
      <w:r w:rsidRPr="004D076F">
        <w:rPr>
          <w:rFonts w:ascii="Times New Roman" w:hAnsi="Times New Roman"/>
          <w:i/>
          <w:szCs w:val="24"/>
          <w:lang w:val="en-GB"/>
        </w:rPr>
        <w:t>European Spine Journal</w:t>
      </w:r>
      <w:r w:rsidRPr="004D076F">
        <w:rPr>
          <w:rFonts w:ascii="Times New Roman" w:hAnsi="Times New Roman"/>
          <w:szCs w:val="24"/>
          <w:lang w:val="en-GB"/>
        </w:rPr>
        <w:t xml:space="preserve"> 9, 266-72</w:t>
      </w:r>
    </w:p>
    <w:p w14:paraId="0593722A" w14:textId="77777777" w:rsidR="00715736" w:rsidRDefault="000D50B1" w:rsidP="00715736">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4D076F">
        <w:rPr>
          <w:rFonts w:ascii="Times New Roman" w:hAnsi="Times New Roman"/>
          <w:szCs w:val="24"/>
          <w:lang w:val="en-GB"/>
        </w:rPr>
        <w:lastRenderedPageBreak/>
        <w:t xml:space="preserve">De </w:t>
      </w:r>
      <w:proofErr w:type="spellStart"/>
      <w:r w:rsidRPr="004D076F">
        <w:rPr>
          <w:rFonts w:ascii="Times New Roman" w:hAnsi="Times New Roman"/>
          <w:szCs w:val="24"/>
          <w:lang w:val="en-GB"/>
        </w:rPr>
        <w:t>Risio</w:t>
      </w:r>
      <w:proofErr w:type="spellEnd"/>
      <w:r>
        <w:rPr>
          <w:rFonts w:ascii="Times New Roman" w:hAnsi="Times New Roman"/>
          <w:szCs w:val="24"/>
          <w:lang w:val="en-GB"/>
        </w:rPr>
        <w:t>,</w:t>
      </w:r>
      <w:r w:rsidRPr="004D076F">
        <w:rPr>
          <w:rFonts w:ascii="Times New Roman" w:hAnsi="Times New Roman"/>
          <w:szCs w:val="24"/>
          <w:lang w:val="en-GB"/>
        </w:rPr>
        <w:t xml:space="preserve"> L., Sharp</w:t>
      </w:r>
      <w:r>
        <w:rPr>
          <w:rFonts w:ascii="Times New Roman" w:hAnsi="Times New Roman"/>
          <w:szCs w:val="24"/>
          <w:lang w:val="en-GB"/>
        </w:rPr>
        <w:t>,</w:t>
      </w:r>
      <w:r w:rsidRPr="004D076F">
        <w:rPr>
          <w:rFonts w:ascii="Times New Roman" w:hAnsi="Times New Roman"/>
          <w:szCs w:val="24"/>
          <w:lang w:val="en-GB"/>
        </w:rPr>
        <w:t xml:space="preserve"> N.</w:t>
      </w:r>
      <w:r>
        <w:rPr>
          <w:rFonts w:ascii="Times New Roman" w:hAnsi="Times New Roman"/>
          <w:szCs w:val="24"/>
          <w:lang w:val="en-GB"/>
        </w:rPr>
        <w:t xml:space="preserve"> </w:t>
      </w:r>
      <w:r w:rsidRPr="004D076F">
        <w:rPr>
          <w:rFonts w:ascii="Times New Roman" w:hAnsi="Times New Roman"/>
          <w:szCs w:val="24"/>
          <w:lang w:val="en-GB"/>
        </w:rPr>
        <w:t xml:space="preserve">J., </w:t>
      </w:r>
      <w:proofErr w:type="spellStart"/>
      <w:r w:rsidRPr="004D076F">
        <w:rPr>
          <w:rFonts w:ascii="Times New Roman" w:hAnsi="Times New Roman"/>
          <w:szCs w:val="24"/>
          <w:lang w:val="en-GB"/>
        </w:rPr>
        <w:t>Olby</w:t>
      </w:r>
      <w:proofErr w:type="spellEnd"/>
      <w:r>
        <w:rPr>
          <w:rFonts w:ascii="Times New Roman" w:hAnsi="Times New Roman"/>
          <w:szCs w:val="24"/>
          <w:lang w:val="en-GB"/>
        </w:rPr>
        <w:t>,</w:t>
      </w:r>
      <w:r w:rsidRPr="004D076F">
        <w:rPr>
          <w:rFonts w:ascii="Times New Roman" w:hAnsi="Times New Roman"/>
          <w:szCs w:val="24"/>
          <w:lang w:val="en-GB"/>
        </w:rPr>
        <w:t xml:space="preserve"> N. (2001) Predictors of outcome after dorsal </w:t>
      </w:r>
      <w:proofErr w:type="spellStart"/>
      <w:r w:rsidRPr="004D076F">
        <w:rPr>
          <w:rFonts w:ascii="Times New Roman" w:hAnsi="Times New Roman"/>
          <w:szCs w:val="24"/>
          <w:lang w:val="en-GB"/>
        </w:rPr>
        <w:t>decompressive</w:t>
      </w:r>
      <w:proofErr w:type="spellEnd"/>
      <w:r w:rsidRPr="004D076F">
        <w:rPr>
          <w:rFonts w:ascii="Times New Roman" w:hAnsi="Times New Roman"/>
          <w:szCs w:val="24"/>
          <w:lang w:val="en-GB"/>
        </w:rPr>
        <w:t xml:space="preserve"> laminectomy for degenerative lumbosacral stenosis in dogs: 69 cases </w:t>
      </w:r>
      <w:r w:rsidRPr="00715736">
        <w:rPr>
          <w:rFonts w:ascii="Times New Roman" w:hAnsi="Times New Roman"/>
          <w:szCs w:val="24"/>
          <w:lang w:val="en-GB"/>
        </w:rPr>
        <w:t xml:space="preserve">(1987–1997).  </w:t>
      </w:r>
      <w:r w:rsidRPr="00715736">
        <w:rPr>
          <w:rFonts w:ascii="Times New Roman" w:hAnsi="Times New Roman"/>
          <w:i/>
          <w:szCs w:val="24"/>
          <w:lang w:val="en-GB"/>
        </w:rPr>
        <w:t>Journal of the American Veterinary Medical Association</w:t>
      </w:r>
      <w:r w:rsidRPr="00715736">
        <w:rPr>
          <w:rFonts w:ascii="Times New Roman" w:hAnsi="Times New Roman"/>
          <w:szCs w:val="24"/>
          <w:lang w:val="en-GB"/>
        </w:rPr>
        <w:t xml:space="preserve"> 219, 624-628</w:t>
      </w:r>
    </w:p>
    <w:p w14:paraId="048F581A" w14:textId="77777777" w:rsidR="00081929" w:rsidRPr="00081929" w:rsidRDefault="00081929" w:rsidP="00715736">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081929">
        <w:rPr>
          <w:rFonts w:ascii="Times New Roman" w:hAnsi="Times New Roman"/>
          <w:szCs w:val="24"/>
          <w:lang w:val="en-GB"/>
        </w:rPr>
        <w:t>Dworkin</w:t>
      </w:r>
      <w:proofErr w:type="spellEnd"/>
      <w:r w:rsidRPr="00081929">
        <w:rPr>
          <w:rFonts w:ascii="Times New Roman" w:hAnsi="Times New Roman"/>
          <w:szCs w:val="24"/>
          <w:lang w:val="en-GB"/>
        </w:rPr>
        <w:t xml:space="preserve">, R. H., Turk, D. C., </w:t>
      </w:r>
      <w:proofErr w:type="spellStart"/>
      <w:r w:rsidRPr="00081929">
        <w:rPr>
          <w:rFonts w:ascii="Times New Roman" w:hAnsi="Times New Roman"/>
          <w:szCs w:val="24"/>
          <w:lang w:val="en-GB"/>
        </w:rPr>
        <w:t>Wyrwich</w:t>
      </w:r>
      <w:proofErr w:type="spellEnd"/>
      <w:r w:rsidRPr="00081929">
        <w:rPr>
          <w:rFonts w:ascii="Times New Roman" w:hAnsi="Times New Roman"/>
          <w:szCs w:val="24"/>
          <w:lang w:val="en-GB"/>
        </w:rPr>
        <w:t xml:space="preserve">, K. W., </w:t>
      </w:r>
      <w:r w:rsidRPr="00081929">
        <w:rPr>
          <w:rFonts w:ascii="Times New Roman" w:hAnsi="Times New Roman"/>
          <w:i/>
          <w:szCs w:val="24"/>
          <w:lang w:val="en-GB"/>
        </w:rPr>
        <w:t>et al.</w:t>
      </w:r>
      <w:r w:rsidRPr="00081929">
        <w:rPr>
          <w:rFonts w:ascii="Times New Roman" w:hAnsi="Times New Roman"/>
          <w:szCs w:val="24"/>
        </w:rPr>
        <w:t xml:space="preserve"> </w:t>
      </w:r>
      <w:r>
        <w:rPr>
          <w:rFonts w:ascii="Times New Roman" w:hAnsi="Times New Roman"/>
          <w:szCs w:val="24"/>
        </w:rPr>
        <w:t xml:space="preserve">(2008) </w:t>
      </w:r>
      <w:r w:rsidRPr="00081929">
        <w:rPr>
          <w:rFonts w:ascii="Times New Roman" w:hAnsi="Times New Roman"/>
          <w:szCs w:val="24"/>
        </w:rPr>
        <w:t>Interpreting the Clinical Importance of Treatment Outcomes</w:t>
      </w:r>
      <w:r>
        <w:rPr>
          <w:rFonts w:ascii="Times New Roman" w:hAnsi="Times New Roman"/>
          <w:szCs w:val="24"/>
        </w:rPr>
        <w:t xml:space="preserve"> </w:t>
      </w:r>
      <w:r w:rsidRPr="00081929">
        <w:rPr>
          <w:rFonts w:ascii="Times New Roman" w:hAnsi="Times New Roman"/>
          <w:szCs w:val="24"/>
        </w:rPr>
        <w:t>in Chronic Pain Clinical Trials: IMMPACT Recommendations</w:t>
      </w:r>
      <w:r>
        <w:rPr>
          <w:rFonts w:ascii="Times New Roman" w:hAnsi="Times New Roman"/>
          <w:szCs w:val="24"/>
        </w:rPr>
        <w:t xml:space="preserve">.  </w:t>
      </w:r>
      <w:r>
        <w:rPr>
          <w:rFonts w:ascii="Times New Roman" w:hAnsi="Times New Roman"/>
          <w:i/>
          <w:szCs w:val="24"/>
        </w:rPr>
        <w:t>The Journal of Pain</w:t>
      </w:r>
      <w:r>
        <w:rPr>
          <w:rFonts w:ascii="Times New Roman" w:hAnsi="Times New Roman"/>
          <w:szCs w:val="24"/>
        </w:rPr>
        <w:t xml:space="preserve"> 9, 105-121</w:t>
      </w:r>
    </w:p>
    <w:p w14:paraId="0A33A2AF" w14:textId="77777777" w:rsidR="00715736" w:rsidRPr="00715736" w:rsidRDefault="008A46F8" w:rsidP="00715736">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Pr>
          <w:rFonts w:ascii="Times New Roman" w:hAnsi="Times New Roman"/>
          <w:szCs w:val="24"/>
        </w:rPr>
        <w:t>Ebenbichler</w:t>
      </w:r>
      <w:proofErr w:type="spellEnd"/>
      <w:r>
        <w:rPr>
          <w:rFonts w:ascii="Times New Roman" w:hAnsi="Times New Roman"/>
          <w:szCs w:val="24"/>
        </w:rPr>
        <w:t>, G. R.</w:t>
      </w:r>
      <w:r w:rsidR="00715736" w:rsidRPr="00715736">
        <w:rPr>
          <w:rFonts w:ascii="Times New Roman" w:hAnsi="Times New Roman"/>
          <w:szCs w:val="24"/>
        </w:rPr>
        <w:t xml:space="preserve">, </w:t>
      </w:r>
      <w:proofErr w:type="spellStart"/>
      <w:r w:rsidR="00715736" w:rsidRPr="00715736">
        <w:rPr>
          <w:rFonts w:ascii="Times New Roman" w:hAnsi="Times New Roman"/>
          <w:szCs w:val="24"/>
        </w:rPr>
        <w:t>O</w:t>
      </w:r>
      <w:r>
        <w:rPr>
          <w:rFonts w:ascii="Times New Roman" w:hAnsi="Times New Roman"/>
          <w:szCs w:val="24"/>
        </w:rPr>
        <w:t>ddsson</w:t>
      </w:r>
      <w:proofErr w:type="spellEnd"/>
      <w:r>
        <w:rPr>
          <w:rFonts w:ascii="Times New Roman" w:hAnsi="Times New Roman"/>
          <w:szCs w:val="24"/>
        </w:rPr>
        <w:t xml:space="preserve">, L. I., </w:t>
      </w:r>
      <w:proofErr w:type="spellStart"/>
      <w:r>
        <w:rPr>
          <w:rFonts w:ascii="Times New Roman" w:hAnsi="Times New Roman"/>
          <w:szCs w:val="24"/>
        </w:rPr>
        <w:t>Kollmitzer</w:t>
      </w:r>
      <w:proofErr w:type="spellEnd"/>
      <w:r>
        <w:rPr>
          <w:rFonts w:ascii="Times New Roman" w:hAnsi="Times New Roman"/>
          <w:szCs w:val="24"/>
        </w:rPr>
        <w:t xml:space="preserve">, J. </w:t>
      </w:r>
      <w:r>
        <w:rPr>
          <w:rFonts w:ascii="Times New Roman" w:hAnsi="Times New Roman"/>
          <w:i/>
          <w:szCs w:val="24"/>
        </w:rPr>
        <w:t>et al.</w:t>
      </w:r>
      <w:r>
        <w:rPr>
          <w:rFonts w:ascii="Times New Roman" w:hAnsi="Times New Roman"/>
          <w:szCs w:val="24"/>
        </w:rPr>
        <w:t xml:space="preserve"> (2001) </w:t>
      </w:r>
      <w:proofErr w:type="spellStart"/>
      <w:r w:rsidR="00715736" w:rsidRPr="00715736">
        <w:rPr>
          <w:rFonts w:ascii="Times New Roman" w:hAnsi="Times New Roman"/>
          <w:szCs w:val="24"/>
        </w:rPr>
        <w:t>Sensorymotor</w:t>
      </w:r>
      <w:proofErr w:type="spellEnd"/>
      <w:r w:rsidR="00715736">
        <w:rPr>
          <w:rFonts w:ascii="Times New Roman" w:hAnsi="Times New Roman"/>
          <w:szCs w:val="24"/>
        </w:rPr>
        <w:t xml:space="preserve"> </w:t>
      </w:r>
      <w:r w:rsidR="00715736" w:rsidRPr="00715736">
        <w:rPr>
          <w:rFonts w:ascii="Times New Roman" w:hAnsi="Times New Roman"/>
          <w:szCs w:val="24"/>
        </w:rPr>
        <w:t>control of the lower back: Implications for rehabilitation.</w:t>
      </w:r>
      <w:r w:rsidR="00095E12">
        <w:rPr>
          <w:rFonts w:ascii="Times New Roman" w:hAnsi="Times New Roman"/>
          <w:szCs w:val="24"/>
        </w:rPr>
        <w:t xml:space="preserve">  </w:t>
      </w:r>
      <w:r>
        <w:rPr>
          <w:rFonts w:ascii="Times New Roman" w:hAnsi="Times New Roman"/>
          <w:i/>
          <w:iCs/>
          <w:szCs w:val="24"/>
        </w:rPr>
        <w:t>Me</w:t>
      </w:r>
      <w:r w:rsidR="00095E12" w:rsidRPr="00095E12">
        <w:rPr>
          <w:rFonts w:ascii="Times New Roman" w:hAnsi="Times New Roman"/>
          <w:i/>
          <w:iCs/>
          <w:szCs w:val="24"/>
        </w:rPr>
        <w:t>d</w:t>
      </w:r>
      <w:r>
        <w:rPr>
          <w:rFonts w:ascii="Times New Roman" w:hAnsi="Times New Roman"/>
          <w:i/>
          <w:iCs/>
          <w:szCs w:val="24"/>
        </w:rPr>
        <w:t xml:space="preserve">icine and Science in Sports and Exercise </w:t>
      </w:r>
      <w:r>
        <w:rPr>
          <w:rFonts w:ascii="Times New Roman" w:hAnsi="Times New Roman"/>
          <w:szCs w:val="24"/>
        </w:rPr>
        <w:t xml:space="preserve">33, </w:t>
      </w:r>
      <w:r w:rsidR="00095E12" w:rsidRPr="00095E12">
        <w:rPr>
          <w:rFonts w:ascii="Times New Roman" w:hAnsi="Times New Roman"/>
          <w:szCs w:val="24"/>
        </w:rPr>
        <w:t>1889–</w:t>
      </w:r>
      <w:r>
        <w:rPr>
          <w:rFonts w:ascii="Times New Roman" w:hAnsi="Times New Roman"/>
          <w:szCs w:val="24"/>
        </w:rPr>
        <w:t>18</w:t>
      </w:r>
      <w:r w:rsidR="00095E12" w:rsidRPr="00095E12">
        <w:rPr>
          <w:rFonts w:ascii="Times New Roman" w:hAnsi="Times New Roman"/>
          <w:szCs w:val="24"/>
        </w:rPr>
        <w:t>98</w:t>
      </w:r>
    </w:p>
    <w:p w14:paraId="79F4C0C1" w14:textId="77777777" w:rsidR="000D50B1" w:rsidRPr="004D076F" w:rsidRDefault="000D50B1"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4D076F">
        <w:rPr>
          <w:rFonts w:ascii="Times New Roman" w:hAnsi="Times New Roman"/>
          <w:szCs w:val="24"/>
          <w:lang w:val="en-GB"/>
        </w:rPr>
        <w:t>Freeman, L</w:t>
      </w:r>
      <w:r>
        <w:rPr>
          <w:rFonts w:ascii="Times New Roman" w:hAnsi="Times New Roman"/>
          <w:szCs w:val="24"/>
          <w:lang w:val="en-GB"/>
        </w:rPr>
        <w:t xml:space="preserve">. </w:t>
      </w:r>
      <w:r w:rsidRPr="004D076F">
        <w:rPr>
          <w:rFonts w:ascii="Times New Roman" w:hAnsi="Times New Roman"/>
          <w:szCs w:val="24"/>
          <w:lang w:val="en-GB"/>
        </w:rPr>
        <w:t xml:space="preserve">M. (2012) Cachexia and </w:t>
      </w:r>
      <w:proofErr w:type="spellStart"/>
      <w:r>
        <w:rPr>
          <w:rFonts w:ascii="Times New Roman" w:hAnsi="Times New Roman"/>
          <w:szCs w:val="24"/>
          <w:lang w:val="en-GB"/>
        </w:rPr>
        <w:t>s</w:t>
      </w:r>
      <w:r w:rsidRPr="004D076F">
        <w:rPr>
          <w:rFonts w:ascii="Times New Roman" w:hAnsi="Times New Roman"/>
          <w:szCs w:val="24"/>
          <w:lang w:val="en-GB"/>
        </w:rPr>
        <w:t>arcopenia</w:t>
      </w:r>
      <w:proofErr w:type="spellEnd"/>
      <w:r w:rsidRPr="004D076F">
        <w:rPr>
          <w:rFonts w:ascii="Times New Roman" w:hAnsi="Times New Roman"/>
          <w:szCs w:val="24"/>
          <w:lang w:val="en-GB"/>
        </w:rPr>
        <w:t xml:space="preserve">: Emerging </w:t>
      </w:r>
      <w:r>
        <w:rPr>
          <w:rFonts w:ascii="Times New Roman" w:hAnsi="Times New Roman"/>
          <w:szCs w:val="24"/>
          <w:lang w:val="en-GB"/>
        </w:rPr>
        <w:t>s</w:t>
      </w:r>
      <w:r w:rsidRPr="004D076F">
        <w:rPr>
          <w:rFonts w:ascii="Times New Roman" w:hAnsi="Times New Roman"/>
          <w:szCs w:val="24"/>
          <w:lang w:val="en-GB"/>
        </w:rPr>
        <w:t xml:space="preserve">yndromes of </w:t>
      </w:r>
      <w:r>
        <w:rPr>
          <w:rFonts w:ascii="Times New Roman" w:hAnsi="Times New Roman"/>
          <w:szCs w:val="24"/>
          <w:lang w:val="en-GB"/>
        </w:rPr>
        <w:t>i</w:t>
      </w:r>
      <w:r w:rsidRPr="004D076F">
        <w:rPr>
          <w:rFonts w:ascii="Times New Roman" w:hAnsi="Times New Roman"/>
          <w:szCs w:val="24"/>
          <w:lang w:val="en-GB"/>
        </w:rPr>
        <w:t xml:space="preserve">mportance in </w:t>
      </w:r>
      <w:r>
        <w:rPr>
          <w:rFonts w:ascii="Times New Roman" w:hAnsi="Times New Roman"/>
          <w:szCs w:val="24"/>
          <w:lang w:val="en-GB"/>
        </w:rPr>
        <w:t>d</w:t>
      </w:r>
      <w:r w:rsidRPr="004D076F">
        <w:rPr>
          <w:rFonts w:ascii="Times New Roman" w:hAnsi="Times New Roman"/>
          <w:szCs w:val="24"/>
          <w:lang w:val="en-GB"/>
        </w:rPr>
        <w:t xml:space="preserve">ogs and </w:t>
      </w:r>
      <w:r>
        <w:rPr>
          <w:rFonts w:ascii="Times New Roman" w:hAnsi="Times New Roman"/>
          <w:szCs w:val="24"/>
          <w:lang w:val="en-GB"/>
        </w:rPr>
        <w:t>c</w:t>
      </w:r>
      <w:r w:rsidRPr="004D076F">
        <w:rPr>
          <w:rFonts w:ascii="Times New Roman" w:hAnsi="Times New Roman"/>
          <w:szCs w:val="24"/>
          <w:lang w:val="en-GB"/>
        </w:rPr>
        <w:t xml:space="preserve">ats.  </w:t>
      </w:r>
      <w:r w:rsidRPr="004D076F">
        <w:rPr>
          <w:rFonts w:ascii="Times New Roman" w:hAnsi="Times New Roman"/>
          <w:i/>
          <w:szCs w:val="24"/>
          <w:lang w:val="en-GB"/>
        </w:rPr>
        <w:t xml:space="preserve">Journal of Veterinary Internal Medicine </w:t>
      </w:r>
      <w:r w:rsidRPr="004D076F">
        <w:rPr>
          <w:rFonts w:ascii="Times New Roman" w:hAnsi="Times New Roman"/>
          <w:szCs w:val="24"/>
          <w:lang w:val="en-GB"/>
        </w:rPr>
        <w:t>26, 3-17</w:t>
      </w:r>
    </w:p>
    <w:p w14:paraId="3D939A42" w14:textId="77777777" w:rsidR="00DE0829" w:rsidRPr="007B7653" w:rsidRDefault="000D50B1" w:rsidP="007B7653">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4D076F">
        <w:rPr>
          <w:rFonts w:ascii="Times New Roman" w:hAnsi="Times New Roman"/>
          <w:szCs w:val="24"/>
          <w:lang w:val="en-GB"/>
        </w:rPr>
        <w:t>Gibbons</w:t>
      </w:r>
      <w:r>
        <w:rPr>
          <w:rFonts w:ascii="Times New Roman" w:hAnsi="Times New Roman"/>
          <w:szCs w:val="24"/>
          <w:lang w:val="en-GB"/>
        </w:rPr>
        <w:t>,</w:t>
      </w:r>
      <w:r w:rsidRPr="004D076F">
        <w:rPr>
          <w:rFonts w:ascii="Times New Roman" w:hAnsi="Times New Roman"/>
          <w:szCs w:val="24"/>
          <w:lang w:val="en-GB"/>
        </w:rPr>
        <w:t xml:space="preserve"> L., </w:t>
      </w:r>
      <w:proofErr w:type="spellStart"/>
      <w:r w:rsidRPr="004D076F">
        <w:rPr>
          <w:rFonts w:ascii="Times New Roman" w:hAnsi="Times New Roman"/>
          <w:szCs w:val="24"/>
          <w:lang w:val="en-GB"/>
        </w:rPr>
        <w:t>Videman</w:t>
      </w:r>
      <w:proofErr w:type="spellEnd"/>
      <w:r>
        <w:rPr>
          <w:rFonts w:ascii="Times New Roman" w:hAnsi="Times New Roman"/>
          <w:szCs w:val="24"/>
          <w:lang w:val="en-GB"/>
        </w:rPr>
        <w:t>,</w:t>
      </w:r>
      <w:r w:rsidRPr="004D076F">
        <w:rPr>
          <w:rFonts w:ascii="Times New Roman" w:hAnsi="Times New Roman"/>
          <w:szCs w:val="24"/>
          <w:lang w:val="en-GB"/>
        </w:rPr>
        <w:t xml:space="preserve"> T., </w:t>
      </w:r>
      <w:proofErr w:type="spellStart"/>
      <w:r w:rsidRPr="004D076F">
        <w:rPr>
          <w:rFonts w:ascii="Times New Roman" w:hAnsi="Times New Roman"/>
          <w:szCs w:val="24"/>
          <w:lang w:val="en-GB"/>
        </w:rPr>
        <w:t>Battie</w:t>
      </w:r>
      <w:proofErr w:type="spellEnd"/>
      <w:r>
        <w:rPr>
          <w:rFonts w:ascii="Times New Roman" w:hAnsi="Times New Roman"/>
          <w:szCs w:val="24"/>
          <w:lang w:val="en-GB"/>
        </w:rPr>
        <w:t>,</w:t>
      </w:r>
      <w:r w:rsidRPr="004D076F">
        <w:rPr>
          <w:rFonts w:ascii="Times New Roman" w:hAnsi="Times New Roman"/>
          <w:szCs w:val="24"/>
          <w:lang w:val="en-GB"/>
        </w:rPr>
        <w:t xml:space="preserve"> M. (1997) Isokinetic and psychophysical lifting strength, static back muscle endurance, and magnetic resonance imaging of the paraspinal muscles as predictors of low back pain in men.  </w:t>
      </w:r>
      <w:r w:rsidRPr="004D076F">
        <w:rPr>
          <w:rFonts w:ascii="Times New Roman" w:hAnsi="Times New Roman"/>
          <w:i/>
          <w:szCs w:val="24"/>
          <w:lang w:val="en-GB"/>
        </w:rPr>
        <w:t>Scandinavian Journal of Rehabilitation Medicine</w:t>
      </w:r>
      <w:r w:rsidRPr="004D076F">
        <w:rPr>
          <w:rFonts w:ascii="Times New Roman" w:hAnsi="Times New Roman"/>
          <w:szCs w:val="24"/>
          <w:lang w:val="en-GB"/>
        </w:rPr>
        <w:t xml:space="preserve"> 29, 187-191</w:t>
      </w:r>
    </w:p>
    <w:p w14:paraId="6291B06A" w14:textId="2C0F2CA1" w:rsidR="00E17883" w:rsidRPr="00DE0829" w:rsidRDefault="00E17883"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E17883">
        <w:rPr>
          <w:rFonts w:ascii="Times New Roman" w:hAnsi="Times New Roman"/>
          <w:szCs w:val="24"/>
          <w:lang w:val="en-GB"/>
        </w:rPr>
        <w:t>Gudavalli</w:t>
      </w:r>
      <w:proofErr w:type="spellEnd"/>
      <w:r w:rsidRPr="00E17883">
        <w:rPr>
          <w:rFonts w:ascii="Times New Roman" w:hAnsi="Times New Roman"/>
          <w:szCs w:val="24"/>
          <w:lang w:val="en-GB"/>
        </w:rPr>
        <w:t xml:space="preserve">, M. R., </w:t>
      </w:r>
      <w:proofErr w:type="spellStart"/>
      <w:r w:rsidRPr="00E17883">
        <w:rPr>
          <w:rFonts w:ascii="Times New Roman" w:hAnsi="Times New Roman"/>
          <w:szCs w:val="24"/>
          <w:lang w:val="en-GB"/>
        </w:rPr>
        <w:t>Cambron</w:t>
      </w:r>
      <w:proofErr w:type="spellEnd"/>
      <w:r w:rsidRPr="00E17883">
        <w:rPr>
          <w:rFonts w:ascii="Times New Roman" w:hAnsi="Times New Roman"/>
          <w:szCs w:val="24"/>
          <w:lang w:val="en-GB"/>
        </w:rPr>
        <w:t xml:space="preserve">, J. A., McGregor, M., </w:t>
      </w:r>
      <w:r w:rsidR="003360DF" w:rsidRPr="003360DF">
        <w:rPr>
          <w:rFonts w:ascii="Times New Roman" w:hAnsi="Times New Roman"/>
          <w:i/>
          <w:szCs w:val="24"/>
          <w:lang w:val="en-GB"/>
        </w:rPr>
        <w:t>et al.</w:t>
      </w:r>
      <w:r w:rsidRPr="00E17883">
        <w:rPr>
          <w:rFonts w:ascii="Times New Roman" w:hAnsi="Times New Roman"/>
          <w:szCs w:val="24"/>
          <w:lang w:val="en-GB"/>
        </w:rPr>
        <w:t xml:space="preserve"> (2006</w:t>
      </w:r>
      <w:proofErr w:type="gramStart"/>
      <w:r w:rsidRPr="00E17883">
        <w:rPr>
          <w:rFonts w:ascii="Times New Roman" w:hAnsi="Times New Roman"/>
          <w:szCs w:val="24"/>
          <w:lang w:val="en-GB"/>
        </w:rPr>
        <w:t xml:space="preserve">)  </w:t>
      </w:r>
      <w:r w:rsidRPr="00E17883">
        <w:rPr>
          <w:rFonts w:ascii="Times New Roman" w:hAnsi="Times New Roman"/>
          <w:szCs w:val="24"/>
        </w:rPr>
        <w:t>A</w:t>
      </w:r>
      <w:proofErr w:type="gramEnd"/>
      <w:r w:rsidRPr="00E17883">
        <w:rPr>
          <w:rFonts w:ascii="Times New Roman" w:hAnsi="Times New Roman"/>
          <w:szCs w:val="24"/>
        </w:rPr>
        <w:t xml:space="preserve"> randomized clinical </w:t>
      </w:r>
      <w:r w:rsidRPr="00DE0829">
        <w:rPr>
          <w:rFonts w:ascii="Times New Roman" w:hAnsi="Times New Roman"/>
          <w:szCs w:val="24"/>
        </w:rPr>
        <w:t>trial and subgroup analysis to compare flexion–distraction with active exercise for chronic low back pain</w:t>
      </w:r>
      <w:r w:rsidR="00E200DF">
        <w:rPr>
          <w:rFonts w:ascii="Times New Roman" w:hAnsi="Times New Roman"/>
          <w:szCs w:val="24"/>
        </w:rPr>
        <w:t>.</w:t>
      </w:r>
      <w:r w:rsidRPr="00DE0829">
        <w:rPr>
          <w:rFonts w:ascii="Times New Roman" w:hAnsi="Times New Roman"/>
          <w:szCs w:val="24"/>
        </w:rPr>
        <w:t xml:space="preserve"> </w:t>
      </w:r>
      <w:r w:rsidRPr="00DE0829">
        <w:rPr>
          <w:rFonts w:ascii="Times New Roman" w:hAnsi="Times New Roman"/>
          <w:i/>
          <w:szCs w:val="24"/>
          <w:lang w:val="en-GB"/>
        </w:rPr>
        <w:t>European Spine Journal</w:t>
      </w:r>
      <w:r w:rsidRPr="00DE0829">
        <w:rPr>
          <w:rFonts w:ascii="Times New Roman" w:hAnsi="Times New Roman"/>
          <w:szCs w:val="24"/>
          <w:lang w:val="en-GB"/>
        </w:rPr>
        <w:t xml:space="preserve"> </w:t>
      </w:r>
      <w:r w:rsidRPr="00DE0829">
        <w:rPr>
          <w:rFonts w:ascii="Times New Roman" w:hAnsi="Times New Roman"/>
          <w:szCs w:val="24"/>
        </w:rPr>
        <w:t>15, 1070–1082</w:t>
      </w:r>
    </w:p>
    <w:p w14:paraId="7D273418" w14:textId="03793774" w:rsidR="000D50B1" w:rsidRPr="00DE0829" w:rsidRDefault="000D50B1" w:rsidP="00DE0829">
      <w:pPr>
        <w:pStyle w:val="ListParagraph"/>
        <w:numPr>
          <w:ilvl w:val="0"/>
          <w:numId w:val="1"/>
        </w:numPr>
        <w:autoSpaceDE w:val="0"/>
        <w:autoSpaceDN w:val="0"/>
        <w:adjustRightInd w:val="0"/>
        <w:spacing w:line="480" w:lineRule="auto"/>
        <w:rPr>
          <w:rFonts w:ascii="Times New Roman" w:hAnsi="Times New Roman"/>
          <w:szCs w:val="24"/>
          <w:lang w:val="en-GB"/>
        </w:rPr>
      </w:pPr>
      <w:proofErr w:type="spellStart"/>
      <w:r w:rsidRPr="00DE0829">
        <w:rPr>
          <w:rFonts w:ascii="Times New Roman" w:hAnsi="Times New Roman"/>
          <w:szCs w:val="24"/>
          <w:lang w:val="en-GB"/>
        </w:rPr>
        <w:t>Hermanson</w:t>
      </w:r>
      <w:proofErr w:type="spellEnd"/>
      <w:r w:rsidRPr="00DE0829">
        <w:rPr>
          <w:rFonts w:ascii="Times New Roman" w:hAnsi="Times New Roman"/>
          <w:szCs w:val="24"/>
          <w:lang w:val="en-GB"/>
        </w:rPr>
        <w:t>, J. W. &amp; Evans, H. E. (1993) Muscles of the pelvic limb</w:t>
      </w:r>
      <w:r w:rsidR="009F32E8">
        <w:rPr>
          <w:rFonts w:ascii="Times New Roman" w:hAnsi="Times New Roman"/>
          <w:szCs w:val="24"/>
          <w:lang w:val="en-GB"/>
        </w:rPr>
        <w:t xml:space="preserve">, </w:t>
      </w:r>
      <w:proofErr w:type="spellStart"/>
      <w:r w:rsidR="009F32E8">
        <w:rPr>
          <w:rFonts w:ascii="Times New Roman" w:hAnsi="Times New Roman"/>
          <w:szCs w:val="24"/>
          <w:lang w:val="en-GB"/>
        </w:rPr>
        <w:t>in</w:t>
      </w:r>
      <w:proofErr w:type="gramStart"/>
      <w:r w:rsidR="009F32E8">
        <w:rPr>
          <w:rFonts w:ascii="Times New Roman" w:hAnsi="Times New Roman"/>
          <w:szCs w:val="24"/>
          <w:lang w:val="en-GB"/>
        </w:rPr>
        <w:t>:Evans</w:t>
      </w:r>
      <w:proofErr w:type="spellEnd"/>
      <w:proofErr w:type="gramEnd"/>
      <w:r w:rsidR="009F32E8">
        <w:rPr>
          <w:rFonts w:ascii="Times New Roman" w:hAnsi="Times New Roman"/>
          <w:szCs w:val="24"/>
          <w:lang w:val="en-GB"/>
        </w:rPr>
        <w:t>, H. E. (</w:t>
      </w:r>
      <w:proofErr w:type="spellStart"/>
      <w:r w:rsidR="009F32E8">
        <w:rPr>
          <w:rFonts w:ascii="Times New Roman" w:hAnsi="Times New Roman"/>
          <w:szCs w:val="24"/>
          <w:lang w:val="en-GB"/>
        </w:rPr>
        <w:t>ed</w:t>
      </w:r>
      <w:proofErr w:type="spellEnd"/>
      <w:r w:rsidR="009F32E8">
        <w:rPr>
          <w:rFonts w:ascii="Times New Roman" w:hAnsi="Times New Roman"/>
          <w:szCs w:val="24"/>
          <w:lang w:val="en-GB"/>
        </w:rPr>
        <w:t xml:space="preserve">): </w:t>
      </w:r>
      <w:r w:rsidRPr="00C7727F">
        <w:rPr>
          <w:rFonts w:ascii="Times New Roman" w:hAnsi="Times New Roman"/>
          <w:i/>
          <w:iCs/>
          <w:szCs w:val="24"/>
          <w:lang w:val="en-GB"/>
        </w:rPr>
        <w:t>Miller’s Anatomy of the Dog</w:t>
      </w:r>
      <w:r w:rsidRPr="00C7727F">
        <w:rPr>
          <w:rFonts w:ascii="Times New Roman" w:hAnsi="Times New Roman"/>
          <w:i/>
          <w:szCs w:val="24"/>
          <w:lang w:val="en-GB"/>
        </w:rPr>
        <w:t>.</w:t>
      </w:r>
      <w:r w:rsidRPr="00DE0829">
        <w:rPr>
          <w:rFonts w:ascii="Times New Roman" w:hAnsi="Times New Roman"/>
          <w:szCs w:val="24"/>
          <w:lang w:val="en-GB"/>
        </w:rPr>
        <w:t xml:space="preserve"> 3rd ed. Ed H. E. Evans.  W.B. Saunders, Philadelphia. pp 258-384</w:t>
      </w:r>
    </w:p>
    <w:p w14:paraId="6406744D" w14:textId="5C511C87" w:rsidR="00715736" w:rsidRPr="00B34B66" w:rsidRDefault="000D50B1" w:rsidP="00DE0829">
      <w:pPr>
        <w:pStyle w:val="ListParagraph"/>
        <w:numPr>
          <w:ilvl w:val="0"/>
          <w:numId w:val="1"/>
        </w:numPr>
        <w:autoSpaceDE w:val="0"/>
        <w:autoSpaceDN w:val="0"/>
        <w:adjustRightInd w:val="0"/>
        <w:spacing w:line="480" w:lineRule="auto"/>
        <w:rPr>
          <w:rFonts w:ascii="Times New Roman" w:hAnsi="Times New Roman"/>
          <w:szCs w:val="16"/>
          <w:lang w:val="en-GB"/>
        </w:rPr>
      </w:pPr>
      <w:r w:rsidRPr="00DE0829">
        <w:rPr>
          <w:rFonts w:ascii="Times New Roman" w:hAnsi="Times New Roman"/>
          <w:szCs w:val="24"/>
          <w:lang w:val="en-GB"/>
        </w:rPr>
        <w:lastRenderedPageBreak/>
        <w:t>Hides, J. A., Stanton, W. R., McMahon</w:t>
      </w:r>
      <w:r>
        <w:rPr>
          <w:rFonts w:ascii="Times New Roman" w:hAnsi="Times New Roman"/>
          <w:szCs w:val="24"/>
          <w:lang w:val="en-GB"/>
        </w:rPr>
        <w:t>,</w:t>
      </w:r>
      <w:r w:rsidRPr="004D076F">
        <w:rPr>
          <w:rFonts w:ascii="Times New Roman" w:hAnsi="Times New Roman"/>
          <w:szCs w:val="24"/>
          <w:lang w:val="en-GB"/>
        </w:rPr>
        <w:t xml:space="preserve"> S., </w:t>
      </w:r>
      <w:r w:rsidR="003360DF" w:rsidRPr="003360DF">
        <w:rPr>
          <w:rFonts w:ascii="Times New Roman" w:hAnsi="Times New Roman"/>
          <w:i/>
          <w:szCs w:val="24"/>
          <w:lang w:val="en-GB"/>
        </w:rPr>
        <w:t>et al</w:t>
      </w:r>
      <w:r w:rsidR="00765E5E">
        <w:rPr>
          <w:rFonts w:ascii="Times New Roman" w:hAnsi="Times New Roman"/>
          <w:szCs w:val="24"/>
          <w:lang w:val="en-GB"/>
        </w:rPr>
        <w:t>. (2008</w:t>
      </w:r>
      <w:r w:rsidRPr="004D076F">
        <w:rPr>
          <w:rFonts w:ascii="Times New Roman" w:hAnsi="Times New Roman"/>
          <w:szCs w:val="24"/>
          <w:lang w:val="en-GB"/>
        </w:rPr>
        <w:t xml:space="preserve">) Effect of stabilization training on multifidus muscle cross-sectional area among young elite cricketers with low back pain. </w:t>
      </w:r>
      <w:r w:rsidRPr="004D076F">
        <w:rPr>
          <w:rFonts w:ascii="Times New Roman" w:hAnsi="Times New Roman"/>
          <w:i/>
          <w:szCs w:val="24"/>
          <w:lang w:val="en-GB"/>
        </w:rPr>
        <w:t>Journal of Orthopaedic and Sports Physical Therapy</w:t>
      </w:r>
      <w:r w:rsidRPr="004D076F">
        <w:rPr>
          <w:rFonts w:ascii="Times New Roman" w:hAnsi="Times New Roman"/>
          <w:szCs w:val="24"/>
          <w:lang w:val="en-GB"/>
        </w:rPr>
        <w:t xml:space="preserve"> 38, 101-108</w:t>
      </w:r>
    </w:p>
    <w:p w14:paraId="66A8AA47" w14:textId="77777777" w:rsidR="00B34B66" w:rsidRPr="00165897" w:rsidRDefault="00B34B66" w:rsidP="00DE0829">
      <w:pPr>
        <w:pStyle w:val="ListParagraph"/>
        <w:numPr>
          <w:ilvl w:val="0"/>
          <w:numId w:val="1"/>
        </w:numPr>
        <w:autoSpaceDE w:val="0"/>
        <w:autoSpaceDN w:val="0"/>
        <w:adjustRightInd w:val="0"/>
        <w:spacing w:line="480" w:lineRule="auto"/>
        <w:rPr>
          <w:rFonts w:ascii="Times New Roman" w:hAnsi="Times New Roman"/>
          <w:szCs w:val="16"/>
          <w:lang w:val="en-GB"/>
        </w:rPr>
      </w:pPr>
      <w:proofErr w:type="spellStart"/>
      <w:r>
        <w:rPr>
          <w:rFonts w:ascii="Times New Roman" w:hAnsi="Times New Roman"/>
          <w:szCs w:val="24"/>
          <w:lang w:val="en-GB"/>
        </w:rPr>
        <w:t>Hielm</w:t>
      </w:r>
      <w:proofErr w:type="spellEnd"/>
      <w:r>
        <w:rPr>
          <w:rFonts w:ascii="Times New Roman" w:hAnsi="Times New Roman"/>
          <w:szCs w:val="24"/>
          <w:lang w:val="en-GB"/>
        </w:rPr>
        <w:t xml:space="preserve">-Bjorkman, A. K., </w:t>
      </w:r>
      <w:proofErr w:type="spellStart"/>
      <w:r>
        <w:rPr>
          <w:rFonts w:ascii="Times New Roman" w:hAnsi="Times New Roman"/>
          <w:szCs w:val="24"/>
          <w:lang w:val="en-GB"/>
        </w:rPr>
        <w:t>Kapatkin</w:t>
      </w:r>
      <w:proofErr w:type="spellEnd"/>
      <w:r>
        <w:rPr>
          <w:rFonts w:ascii="Times New Roman" w:hAnsi="Times New Roman"/>
          <w:szCs w:val="24"/>
          <w:lang w:val="en-GB"/>
        </w:rPr>
        <w:t xml:space="preserve">, A. S., Rita, H. J. (2011) Reliability and validity of a visual analogue scale used by owners to measure chronic pain attributable to osteoarthritis in their dogs.  </w:t>
      </w:r>
      <w:r>
        <w:rPr>
          <w:rFonts w:ascii="Times New Roman" w:hAnsi="Times New Roman"/>
          <w:i/>
          <w:szCs w:val="24"/>
          <w:lang w:val="en-GB"/>
        </w:rPr>
        <w:t>American Journal of Veterinary Research</w:t>
      </w:r>
      <w:r>
        <w:rPr>
          <w:rFonts w:ascii="Times New Roman" w:hAnsi="Times New Roman"/>
          <w:szCs w:val="24"/>
          <w:lang w:val="en-GB"/>
        </w:rPr>
        <w:t xml:space="preserve"> 72, 601-607</w:t>
      </w:r>
    </w:p>
    <w:p w14:paraId="6F994CBE" w14:textId="6CD8355C" w:rsidR="00715736" w:rsidRPr="00241590" w:rsidRDefault="00715736" w:rsidP="00DE0829">
      <w:pPr>
        <w:pStyle w:val="ListParagraph"/>
        <w:numPr>
          <w:ilvl w:val="0"/>
          <w:numId w:val="1"/>
        </w:numPr>
        <w:autoSpaceDE w:val="0"/>
        <w:autoSpaceDN w:val="0"/>
        <w:adjustRightInd w:val="0"/>
        <w:spacing w:line="480" w:lineRule="auto"/>
        <w:rPr>
          <w:rFonts w:ascii="Times New Roman" w:hAnsi="Times New Roman"/>
          <w:szCs w:val="16"/>
          <w:lang w:val="en-GB"/>
        </w:rPr>
      </w:pPr>
      <w:r w:rsidRPr="00715736">
        <w:rPr>
          <w:rFonts w:ascii="Times New Roman" w:hAnsi="Times New Roman"/>
          <w:szCs w:val="24"/>
        </w:rPr>
        <w:t>Hodges</w:t>
      </w:r>
      <w:r w:rsidR="00B34B66">
        <w:rPr>
          <w:rFonts w:ascii="Times New Roman" w:hAnsi="Times New Roman"/>
          <w:szCs w:val="24"/>
        </w:rPr>
        <w:t xml:space="preserve">, P. (2004) </w:t>
      </w:r>
      <w:proofErr w:type="spellStart"/>
      <w:r w:rsidRPr="00715736">
        <w:rPr>
          <w:rFonts w:ascii="Times New Roman" w:hAnsi="Times New Roman"/>
          <w:szCs w:val="24"/>
        </w:rPr>
        <w:t>Lumbopelvic</w:t>
      </w:r>
      <w:proofErr w:type="spellEnd"/>
      <w:r w:rsidRPr="00715736">
        <w:rPr>
          <w:rFonts w:ascii="Times New Roman" w:hAnsi="Times New Roman"/>
          <w:szCs w:val="24"/>
        </w:rPr>
        <w:t xml:space="preserve"> stability: a functional model of the</w:t>
      </w:r>
      <w:r>
        <w:rPr>
          <w:rFonts w:ascii="Times New Roman" w:hAnsi="Times New Roman"/>
          <w:szCs w:val="24"/>
        </w:rPr>
        <w:t xml:space="preserve"> </w:t>
      </w:r>
      <w:r w:rsidRPr="00715736">
        <w:rPr>
          <w:rFonts w:ascii="Times New Roman" w:hAnsi="Times New Roman"/>
          <w:szCs w:val="24"/>
        </w:rPr>
        <w:t>biomechanics and motor control, in: Richardson C (</w:t>
      </w:r>
      <w:proofErr w:type="spellStart"/>
      <w:r w:rsidRPr="00715736">
        <w:rPr>
          <w:rFonts w:ascii="Times New Roman" w:hAnsi="Times New Roman"/>
          <w:szCs w:val="24"/>
        </w:rPr>
        <w:t>ed</w:t>
      </w:r>
      <w:proofErr w:type="spellEnd"/>
      <w:r w:rsidRPr="00715736">
        <w:rPr>
          <w:rFonts w:ascii="Times New Roman" w:hAnsi="Times New Roman"/>
          <w:szCs w:val="24"/>
        </w:rPr>
        <w:t>):</w:t>
      </w:r>
      <w:r>
        <w:rPr>
          <w:rFonts w:ascii="Times New Roman" w:hAnsi="Times New Roman"/>
          <w:szCs w:val="24"/>
        </w:rPr>
        <w:t xml:space="preserve"> </w:t>
      </w:r>
      <w:r w:rsidRPr="00715736">
        <w:rPr>
          <w:rFonts w:ascii="Times New Roman" w:hAnsi="Times New Roman"/>
          <w:i/>
          <w:iCs/>
          <w:szCs w:val="24"/>
        </w:rPr>
        <w:t xml:space="preserve">Therapeutic Exercise for </w:t>
      </w:r>
      <w:proofErr w:type="spellStart"/>
      <w:r w:rsidRPr="00715736">
        <w:rPr>
          <w:rFonts w:ascii="Times New Roman" w:hAnsi="Times New Roman"/>
          <w:i/>
          <w:iCs/>
          <w:szCs w:val="24"/>
        </w:rPr>
        <w:t>Lumbopelvic</w:t>
      </w:r>
      <w:proofErr w:type="spellEnd"/>
      <w:r w:rsidRPr="00715736">
        <w:rPr>
          <w:rFonts w:ascii="Times New Roman" w:hAnsi="Times New Roman"/>
          <w:i/>
          <w:iCs/>
          <w:szCs w:val="24"/>
        </w:rPr>
        <w:t xml:space="preserve"> Stabilization,</w:t>
      </w:r>
      <w:r w:rsidRPr="00715736">
        <w:rPr>
          <w:rFonts w:ascii="Times New Roman" w:hAnsi="Times New Roman"/>
          <w:szCs w:val="24"/>
        </w:rPr>
        <w:t xml:space="preserve"> 2</w:t>
      </w:r>
      <w:r w:rsidR="00E200DF" w:rsidRPr="00C7727F">
        <w:rPr>
          <w:rFonts w:ascii="Times New Roman" w:hAnsi="Times New Roman"/>
          <w:szCs w:val="24"/>
          <w:vertAlign w:val="superscript"/>
        </w:rPr>
        <w:t>nd</w:t>
      </w:r>
      <w:r w:rsidR="00E200DF">
        <w:rPr>
          <w:rFonts w:ascii="Times New Roman" w:hAnsi="Times New Roman"/>
          <w:szCs w:val="24"/>
        </w:rPr>
        <w:t xml:space="preserve"> ed</w:t>
      </w:r>
      <w:r w:rsidRPr="00715736">
        <w:rPr>
          <w:rFonts w:ascii="Times New Roman" w:hAnsi="Times New Roman"/>
          <w:szCs w:val="24"/>
        </w:rPr>
        <w:t>.</w:t>
      </w:r>
      <w:r>
        <w:rPr>
          <w:rFonts w:ascii="Times New Roman" w:hAnsi="Times New Roman"/>
          <w:szCs w:val="24"/>
        </w:rPr>
        <w:t xml:space="preserve"> </w:t>
      </w:r>
      <w:r w:rsidRPr="00715736">
        <w:rPr>
          <w:rFonts w:ascii="Times New Roman" w:hAnsi="Times New Roman"/>
          <w:szCs w:val="24"/>
        </w:rPr>
        <w:t xml:space="preserve">Edinburgh, Churchill </w:t>
      </w:r>
      <w:proofErr w:type="spellStart"/>
      <w:r w:rsidRPr="00715736">
        <w:rPr>
          <w:rFonts w:ascii="Times New Roman" w:hAnsi="Times New Roman"/>
          <w:szCs w:val="24"/>
        </w:rPr>
        <w:t>Livingstone</w:t>
      </w:r>
      <w:r w:rsidR="009F32E8">
        <w:rPr>
          <w:rFonts w:ascii="Times New Roman" w:hAnsi="Times New Roman"/>
          <w:szCs w:val="24"/>
        </w:rPr>
        <w:t>.</w:t>
      </w:r>
      <w:r w:rsidRPr="00715736">
        <w:rPr>
          <w:rFonts w:ascii="Times New Roman" w:hAnsi="Times New Roman"/>
          <w:szCs w:val="24"/>
        </w:rPr>
        <w:t>pp</w:t>
      </w:r>
      <w:proofErr w:type="spellEnd"/>
      <w:r w:rsidRPr="00715736">
        <w:rPr>
          <w:rFonts w:ascii="Times New Roman" w:hAnsi="Times New Roman"/>
          <w:szCs w:val="24"/>
        </w:rPr>
        <w:t xml:space="preserve"> 13–28</w:t>
      </w:r>
    </w:p>
    <w:p w14:paraId="672204E4" w14:textId="3A7740D7" w:rsidR="00241590" w:rsidRPr="00241590" w:rsidRDefault="00241590" w:rsidP="00241590">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241590">
        <w:rPr>
          <w:rFonts w:ascii="Times New Roman" w:hAnsi="Times New Roman"/>
          <w:szCs w:val="24"/>
          <w:lang w:val="en-GB"/>
        </w:rPr>
        <w:t>Hudson, J. T., Slater, M. R., Taylor, L. (2004</w:t>
      </w:r>
      <w:proofErr w:type="gramStart"/>
      <w:r w:rsidRPr="00241590">
        <w:rPr>
          <w:rFonts w:ascii="Times New Roman" w:hAnsi="Times New Roman"/>
          <w:szCs w:val="24"/>
          <w:lang w:val="en-GB"/>
        </w:rPr>
        <w:t xml:space="preserve">)  </w:t>
      </w:r>
      <w:r w:rsidRPr="00241590">
        <w:rPr>
          <w:rFonts w:ascii="Times New Roman" w:hAnsi="Times New Roman"/>
          <w:szCs w:val="24"/>
        </w:rPr>
        <w:t>Assessing</w:t>
      </w:r>
      <w:proofErr w:type="gramEnd"/>
      <w:r w:rsidRPr="00241590">
        <w:rPr>
          <w:rFonts w:ascii="Times New Roman" w:hAnsi="Times New Roman"/>
          <w:szCs w:val="24"/>
        </w:rPr>
        <w:t xml:space="preserve"> repeatability and validity</w:t>
      </w:r>
      <w:r>
        <w:rPr>
          <w:rFonts w:ascii="Times New Roman" w:hAnsi="Times New Roman"/>
          <w:szCs w:val="24"/>
        </w:rPr>
        <w:t xml:space="preserve"> </w:t>
      </w:r>
      <w:r w:rsidRPr="00241590">
        <w:rPr>
          <w:rFonts w:ascii="Times New Roman" w:hAnsi="Times New Roman"/>
          <w:szCs w:val="24"/>
        </w:rPr>
        <w:t>of a visual analogue scale questionnaire</w:t>
      </w:r>
      <w:r w:rsidR="00E200DF">
        <w:rPr>
          <w:rFonts w:ascii="Times New Roman" w:hAnsi="Times New Roman"/>
          <w:szCs w:val="24"/>
        </w:rPr>
        <w:t>.</w:t>
      </w:r>
      <w:r>
        <w:rPr>
          <w:rFonts w:ascii="Times New Roman" w:hAnsi="Times New Roman"/>
          <w:szCs w:val="24"/>
        </w:rPr>
        <w:t xml:space="preserve"> </w:t>
      </w:r>
      <w:r w:rsidRPr="00241590">
        <w:rPr>
          <w:rFonts w:ascii="Times New Roman" w:hAnsi="Times New Roman"/>
          <w:i/>
          <w:szCs w:val="24"/>
          <w:lang w:val="en-GB"/>
        </w:rPr>
        <w:t xml:space="preserve">Journal of Veterinary Research </w:t>
      </w:r>
      <w:r w:rsidRPr="00241590">
        <w:rPr>
          <w:rFonts w:ascii="Times New Roman" w:hAnsi="Times New Roman"/>
          <w:szCs w:val="24"/>
          <w:lang w:val="en-GB"/>
        </w:rPr>
        <w:t>65, 1634-1643</w:t>
      </w:r>
    </w:p>
    <w:p w14:paraId="1F228003" w14:textId="77777777" w:rsidR="007F4008" w:rsidRPr="00715736" w:rsidRDefault="007F4008" w:rsidP="00DE0829">
      <w:pPr>
        <w:pStyle w:val="ListParagraph"/>
        <w:numPr>
          <w:ilvl w:val="0"/>
          <w:numId w:val="1"/>
        </w:numPr>
        <w:autoSpaceDE w:val="0"/>
        <w:autoSpaceDN w:val="0"/>
        <w:adjustRightInd w:val="0"/>
        <w:spacing w:line="480" w:lineRule="auto"/>
        <w:rPr>
          <w:rFonts w:ascii="Times New Roman" w:hAnsi="Times New Roman"/>
          <w:szCs w:val="16"/>
          <w:lang w:val="en-GB"/>
        </w:rPr>
      </w:pPr>
      <w:r w:rsidRPr="00715736">
        <w:rPr>
          <w:rFonts w:ascii="Times New Roman" w:hAnsi="Times New Roman"/>
          <w:szCs w:val="16"/>
          <w:lang w:val="en-GB"/>
        </w:rPr>
        <w:t xml:space="preserve">Jones, J. C., </w:t>
      </w:r>
      <w:proofErr w:type="spellStart"/>
      <w:r w:rsidRPr="00715736">
        <w:rPr>
          <w:rFonts w:ascii="Times New Roman" w:hAnsi="Times New Roman"/>
          <w:szCs w:val="16"/>
          <w:lang w:val="en-GB"/>
        </w:rPr>
        <w:t>Banfield</w:t>
      </w:r>
      <w:proofErr w:type="spellEnd"/>
      <w:r w:rsidRPr="00715736">
        <w:rPr>
          <w:rFonts w:ascii="Times New Roman" w:hAnsi="Times New Roman"/>
          <w:szCs w:val="16"/>
          <w:lang w:val="en-GB"/>
        </w:rPr>
        <w:t xml:space="preserve">, C. M., Ward, D. L. (2000) Association between postoperative outcome and results of magnetic resonance imaging and computed tomography in working dogs with degenerative lumbosacral stenosis.  </w:t>
      </w:r>
      <w:r w:rsidRPr="00715736">
        <w:rPr>
          <w:rFonts w:ascii="Times New Roman" w:hAnsi="Times New Roman"/>
          <w:i/>
          <w:szCs w:val="16"/>
          <w:lang w:val="en-GB"/>
        </w:rPr>
        <w:t>Journal of the American Veterinary Medical Association</w:t>
      </w:r>
      <w:r w:rsidRPr="00715736">
        <w:rPr>
          <w:rFonts w:ascii="Times New Roman" w:hAnsi="Times New Roman"/>
          <w:szCs w:val="16"/>
          <w:lang w:val="en-GB"/>
        </w:rPr>
        <w:t xml:space="preserve"> 216, 1769-1774</w:t>
      </w:r>
    </w:p>
    <w:p w14:paraId="0995BD1F" w14:textId="77777777" w:rsidR="00715736" w:rsidRPr="00715736" w:rsidRDefault="000D50B1" w:rsidP="00DE0829">
      <w:pPr>
        <w:pStyle w:val="ListParagraph"/>
        <w:numPr>
          <w:ilvl w:val="0"/>
          <w:numId w:val="1"/>
        </w:numPr>
        <w:autoSpaceDE w:val="0"/>
        <w:autoSpaceDN w:val="0"/>
        <w:adjustRightInd w:val="0"/>
        <w:spacing w:line="480" w:lineRule="auto"/>
        <w:rPr>
          <w:rFonts w:ascii="Times New Roman" w:hAnsi="Times New Roman"/>
          <w:szCs w:val="16"/>
          <w:lang w:val="en-GB"/>
        </w:rPr>
      </w:pPr>
      <w:r w:rsidRPr="00715736">
        <w:rPr>
          <w:rFonts w:ascii="Times New Roman" w:hAnsi="Times New Roman"/>
          <w:szCs w:val="24"/>
          <w:lang w:val="en-GB"/>
        </w:rPr>
        <w:t xml:space="preserve">Kader, D. F., </w:t>
      </w:r>
      <w:proofErr w:type="spellStart"/>
      <w:r w:rsidRPr="00715736">
        <w:rPr>
          <w:rFonts w:ascii="Times New Roman" w:hAnsi="Times New Roman"/>
          <w:szCs w:val="24"/>
          <w:lang w:val="en-GB"/>
        </w:rPr>
        <w:t>Wardlaw</w:t>
      </w:r>
      <w:proofErr w:type="spellEnd"/>
      <w:r w:rsidRPr="00715736">
        <w:rPr>
          <w:rFonts w:ascii="Times New Roman" w:hAnsi="Times New Roman"/>
          <w:szCs w:val="24"/>
          <w:lang w:val="en-GB"/>
        </w:rPr>
        <w:t xml:space="preserve">, D., Smith, F. W. (2000) Correlation between the MRI changes in the lumbar multifidus muscles and leg pain. </w:t>
      </w:r>
      <w:r w:rsidRPr="00715736">
        <w:rPr>
          <w:rFonts w:ascii="Times New Roman" w:hAnsi="Times New Roman"/>
          <w:i/>
          <w:szCs w:val="24"/>
          <w:lang w:val="en-GB"/>
        </w:rPr>
        <w:t xml:space="preserve">Clinical Radiology </w:t>
      </w:r>
      <w:r w:rsidRPr="00715736">
        <w:rPr>
          <w:rFonts w:ascii="Times New Roman" w:hAnsi="Times New Roman"/>
          <w:szCs w:val="24"/>
          <w:lang w:val="en-GB"/>
        </w:rPr>
        <w:t>55, 145-149</w:t>
      </w:r>
    </w:p>
    <w:p w14:paraId="5085136B" w14:textId="77777777" w:rsidR="00241590" w:rsidRPr="00241590" w:rsidRDefault="000D50B1" w:rsidP="00241590">
      <w:pPr>
        <w:pStyle w:val="ListParagraph"/>
        <w:numPr>
          <w:ilvl w:val="0"/>
          <w:numId w:val="1"/>
        </w:numPr>
        <w:autoSpaceDE w:val="0"/>
        <w:autoSpaceDN w:val="0"/>
        <w:adjustRightInd w:val="0"/>
        <w:spacing w:line="480" w:lineRule="auto"/>
        <w:rPr>
          <w:rFonts w:ascii="Times New Roman" w:hAnsi="Times New Roman"/>
          <w:szCs w:val="16"/>
          <w:lang w:val="en-GB"/>
        </w:rPr>
      </w:pPr>
      <w:proofErr w:type="spellStart"/>
      <w:r w:rsidRPr="00715736">
        <w:rPr>
          <w:rFonts w:ascii="Times New Roman" w:hAnsi="Times New Roman"/>
          <w:szCs w:val="24"/>
          <w:lang w:val="en-GB"/>
        </w:rPr>
        <w:t>Kamaz</w:t>
      </w:r>
      <w:proofErr w:type="spellEnd"/>
      <w:r w:rsidRPr="00715736">
        <w:rPr>
          <w:rFonts w:ascii="Times New Roman" w:hAnsi="Times New Roman"/>
          <w:szCs w:val="24"/>
          <w:lang w:val="en-GB"/>
        </w:rPr>
        <w:t xml:space="preserve">, M., </w:t>
      </w:r>
      <w:proofErr w:type="spellStart"/>
      <w:r w:rsidRPr="00715736">
        <w:rPr>
          <w:rFonts w:ascii="Times New Roman" w:hAnsi="Times New Roman"/>
          <w:szCs w:val="24"/>
          <w:lang w:val="en-GB"/>
        </w:rPr>
        <w:t>Kireşi</w:t>
      </w:r>
      <w:proofErr w:type="spellEnd"/>
      <w:r w:rsidRPr="00715736">
        <w:rPr>
          <w:rFonts w:ascii="Times New Roman" w:hAnsi="Times New Roman"/>
          <w:szCs w:val="24"/>
          <w:lang w:val="en-GB"/>
        </w:rPr>
        <w:t xml:space="preserve">, D., </w:t>
      </w:r>
      <w:proofErr w:type="spellStart"/>
      <w:r w:rsidRPr="00715736">
        <w:rPr>
          <w:rFonts w:ascii="Times New Roman" w:hAnsi="Times New Roman"/>
          <w:szCs w:val="24"/>
          <w:lang w:val="en-GB"/>
        </w:rPr>
        <w:t>Oğuz</w:t>
      </w:r>
      <w:proofErr w:type="spellEnd"/>
      <w:r w:rsidRPr="00715736">
        <w:rPr>
          <w:rFonts w:ascii="Times New Roman" w:hAnsi="Times New Roman"/>
          <w:szCs w:val="24"/>
          <w:lang w:val="en-GB"/>
        </w:rPr>
        <w:t xml:space="preserve">, H., </w:t>
      </w:r>
      <w:r w:rsidR="003360DF" w:rsidRPr="00715736">
        <w:rPr>
          <w:rFonts w:ascii="Times New Roman" w:hAnsi="Times New Roman"/>
          <w:i/>
          <w:szCs w:val="24"/>
          <w:lang w:val="en-GB"/>
        </w:rPr>
        <w:t>et al</w:t>
      </w:r>
      <w:proofErr w:type="gramStart"/>
      <w:r w:rsidR="003360DF" w:rsidRPr="00715736">
        <w:rPr>
          <w:rFonts w:ascii="Times New Roman" w:hAnsi="Times New Roman"/>
          <w:i/>
          <w:szCs w:val="24"/>
          <w:lang w:val="en-GB"/>
        </w:rPr>
        <w:t>.</w:t>
      </w:r>
      <w:r w:rsidRPr="00715736">
        <w:rPr>
          <w:rFonts w:ascii="Times New Roman" w:hAnsi="Times New Roman"/>
          <w:szCs w:val="24"/>
          <w:lang w:val="en-GB"/>
        </w:rPr>
        <w:t>.</w:t>
      </w:r>
      <w:proofErr w:type="gramEnd"/>
      <w:r w:rsidRPr="00715736">
        <w:rPr>
          <w:rFonts w:ascii="Times New Roman" w:hAnsi="Times New Roman"/>
          <w:szCs w:val="24"/>
          <w:lang w:val="en-GB"/>
        </w:rPr>
        <w:t xml:space="preserve"> (2007) CT measurement of trunk muscle areas in patients with chronic low back pain. </w:t>
      </w:r>
      <w:r w:rsidRPr="00715736">
        <w:rPr>
          <w:rFonts w:ascii="Times New Roman" w:hAnsi="Times New Roman"/>
          <w:i/>
          <w:szCs w:val="24"/>
          <w:lang w:val="en-GB"/>
        </w:rPr>
        <w:t>Diagnostic and Interventional Radiology</w:t>
      </w:r>
      <w:r w:rsidRPr="00715736">
        <w:rPr>
          <w:rFonts w:ascii="Times New Roman" w:hAnsi="Times New Roman"/>
          <w:szCs w:val="24"/>
          <w:lang w:val="en-GB"/>
        </w:rPr>
        <w:t xml:space="preserve"> 13, 144-148</w:t>
      </w:r>
    </w:p>
    <w:p w14:paraId="1C46E2D0" w14:textId="77777777" w:rsidR="006B6645" w:rsidRPr="00241590" w:rsidRDefault="006B6645" w:rsidP="00241590">
      <w:pPr>
        <w:pStyle w:val="ListParagraph"/>
        <w:numPr>
          <w:ilvl w:val="0"/>
          <w:numId w:val="1"/>
        </w:numPr>
        <w:autoSpaceDE w:val="0"/>
        <w:autoSpaceDN w:val="0"/>
        <w:adjustRightInd w:val="0"/>
        <w:spacing w:line="480" w:lineRule="auto"/>
        <w:rPr>
          <w:rFonts w:ascii="Times New Roman" w:hAnsi="Times New Roman"/>
          <w:szCs w:val="16"/>
          <w:lang w:val="en-GB"/>
        </w:rPr>
      </w:pPr>
      <w:r w:rsidRPr="00241590">
        <w:rPr>
          <w:rFonts w:ascii="Times New Roman" w:hAnsi="Times New Roman"/>
          <w:lang w:val="en"/>
        </w:rPr>
        <w:t xml:space="preserve">Kim, J., Gong, W., Hwang, B.  (2011) </w:t>
      </w:r>
      <w:proofErr w:type="gramStart"/>
      <w:r w:rsidRPr="00241590">
        <w:rPr>
          <w:rFonts w:ascii="Times New Roman" w:hAnsi="Times New Roman"/>
          <w:lang w:val="en"/>
        </w:rPr>
        <w:t>The</w:t>
      </w:r>
      <w:proofErr w:type="gramEnd"/>
      <w:r w:rsidRPr="00241590">
        <w:rPr>
          <w:rFonts w:ascii="Times New Roman" w:hAnsi="Times New Roman"/>
          <w:lang w:val="en"/>
        </w:rPr>
        <w:t xml:space="preserve"> effects of resistivity and stability-combined exercise for lumbar muscles on strength, cross-sectional area and balance </w:t>
      </w:r>
      <w:r w:rsidRPr="00241590">
        <w:rPr>
          <w:rFonts w:ascii="Times New Roman" w:hAnsi="Times New Roman"/>
          <w:lang w:val="en"/>
        </w:rPr>
        <w:lastRenderedPageBreak/>
        <w:t xml:space="preserve">ability:  exercises for prevention of lower back pain.  </w:t>
      </w:r>
      <w:r w:rsidRPr="00241590">
        <w:rPr>
          <w:rFonts w:ascii="Times New Roman" w:hAnsi="Times New Roman"/>
          <w:i/>
          <w:lang w:val="en"/>
        </w:rPr>
        <w:t xml:space="preserve">Journal of </w:t>
      </w:r>
      <w:proofErr w:type="spellStart"/>
      <w:r w:rsidRPr="00241590">
        <w:rPr>
          <w:rFonts w:ascii="Times New Roman" w:hAnsi="Times New Roman"/>
          <w:i/>
          <w:lang w:val="en"/>
        </w:rPr>
        <w:t>Phyical</w:t>
      </w:r>
      <w:proofErr w:type="spellEnd"/>
      <w:r w:rsidRPr="00241590">
        <w:rPr>
          <w:rFonts w:ascii="Times New Roman" w:hAnsi="Times New Roman"/>
          <w:i/>
          <w:lang w:val="en"/>
        </w:rPr>
        <w:t xml:space="preserve"> Therapy Science </w:t>
      </w:r>
      <w:r w:rsidR="00F21021" w:rsidRPr="00241590">
        <w:rPr>
          <w:rFonts w:ascii="Times New Roman" w:hAnsi="Times New Roman"/>
          <w:lang w:val="en"/>
        </w:rPr>
        <w:t>23,</w:t>
      </w:r>
      <w:r w:rsidRPr="00241590">
        <w:rPr>
          <w:rFonts w:ascii="Times New Roman" w:hAnsi="Times New Roman"/>
          <w:lang w:val="en"/>
        </w:rPr>
        <w:t xml:space="preserve"> 247-50</w:t>
      </w:r>
    </w:p>
    <w:p w14:paraId="66781176" w14:textId="3D83ED67" w:rsidR="000D50B1" w:rsidRPr="00F21021" w:rsidRDefault="000D50B1"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F21021">
        <w:rPr>
          <w:rFonts w:ascii="Times New Roman" w:hAnsi="Times New Roman"/>
          <w:szCs w:val="24"/>
          <w:lang w:val="en-GB"/>
        </w:rPr>
        <w:t xml:space="preserve">Lawler, D. F., Larson, B. T., </w:t>
      </w:r>
      <w:proofErr w:type="spellStart"/>
      <w:r w:rsidRPr="00F21021">
        <w:rPr>
          <w:rFonts w:ascii="Times New Roman" w:hAnsi="Times New Roman"/>
          <w:szCs w:val="24"/>
          <w:lang w:val="en-GB"/>
        </w:rPr>
        <w:t>Ballam</w:t>
      </w:r>
      <w:proofErr w:type="spellEnd"/>
      <w:r w:rsidRPr="00F21021">
        <w:rPr>
          <w:rFonts w:ascii="Times New Roman" w:hAnsi="Times New Roman"/>
          <w:szCs w:val="24"/>
          <w:lang w:val="en-GB"/>
        </w:rPr>
        <w:t xml:space="preserve">, J. M., </w:t>
      </w:r>
      <w:r w:rsidR="003360DF" w:rsidRPr="00F21021">
        <w:rPr>
          <w:rFonts w:ascii="Times New Roman" w:hAnsi="Times New Roman"/>
          <w:i/>
          <w:szCs w:val="24"/>
          <w:lang w:val="en-GB"/>
        </w:rPr>
        <w:t>et al</w:t>
      </w:r>
      <w:r w:rsidRPr="00F21021">
        <w:rPr>
          <w:rFonts w:ascii="Times New Roman" w:hAnsi="Times New Roman"/>
          <w:szCs w:val="24"/>
          <w:lang w:val="en-GB"/>
        </w:rPr>
        <w:t xml:space="preserve">. (2009) Diet restriction and ageing in the dog: Major observations over two decades. </w:t>
      </w:r>
      <w:r w:rsidRPr="00F21021">
        <w:rPr>
          <w:rFonts w:ascii="Times New Roman" w:hAnsi="Times New Roman"/>
          <w:i/>
          <w:szCs w:val="24"/>
          <w:lang w:val="en-GB"/>
        </w:rPr>
        <w:t xml:space="preserve">British Journal of Nutrition </w:t>
      </w:r>
      <w:r w:rsidRPr="00F21021">
        <w:rPr>
          <w:rFonts w:ascii="Times New Roman" w:hAnsi="Times New Roman"/>
          <w:szCs w:val="24"/>
          <w:lang w:val="en-GB"/>
        </w:rPr>
        <w:t>9, 793-805</w:t>
      </w:r>
    </w:p>
    <w:p w14:paraId="2742DC25" w14:textId="77777777" w:rsidR="00F21021" w:rsidRPr="00397846" w:rsidRDefault="00F21021"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Pr>
          <w:rFonts w:ascii="Times New Roman" w:hAnsi="Times New Roman"/>
          <w:szCs w:val="24"/>
        </w:rPr>
        <w:t xml:space="preserve">Lin, L. I. </w:t>
      </w:r>
      <w:r w:rsidRPr="00F21021">
        <w:rPr>
          <w:rFonts w:ascii="Times New Roman" w:hAnsi="Times New Roman"/>
          <w:szCs w:val="24"/>
        </w:rPr>
        <w:t xml:space="preserve"> (1989) A concordance correlation coefficient to evaluate reproducibility. </w:t>
      </w:r>
      <w:r w:rsidRPr="00397846">
        <w:rPr>
          <w:rFonts w:ascii="Times New Roman" w:hAnsi="Times New Roman"/>
          <w:i/>
          <w:szCs w:val="24"/>
        </w:rPr>
        <w:t>Biometrics</w:t>
      </w:r>
      <w:r w:rsidRPr="00397846">
        <w:rPr>
          <w:rFonts w:ascii="Times New Roman" w:hAnsi="Times New Roman"/>
          <w:szCs w:val="24"/>
        </w:rPr>
        <w:t xml:space="preserve"> 45, 255-268</w:t>
      </w:r>
    </w:p>
    <w:p w14:paraId="4B045015" w14:textId="09376050" w:rsidR="00E60B74" w:rsidRPr="00397846" w:rsidRDefault="000D50B1"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397846">
        <w:rPr>
          <w:rFonts w:ascii="Times New Roman" w:hAnsi="Times New Roman"/>
          <w:szCs w:val="24"/>
          <w:lang w:val="en-GB"/>
        </w:rPr>
        <w:t xml:space="preserve">Linn, L. L., Bartels, K. E., </w:t>
      </w:r>
      <w:proofErr w:type="spellStart"/>
      <w:r w:rsidRPr="00397846">
        <w:rPr>
          <w:rFonts w:ascii="Times New Roman" w:hAnsi="Times New Roman"/>
          <w:szCs w:val="24"/>
          <w:lang w:val="en-GB"/>
        </w:rPr>
        <w:t>Rochat</w:t>
      </w:r>
      <w:proofErr w:type="spellEnd"/>
      <w:r w:rsidRPr="00397846">
        <w:rPr>
          <w:rFonts w:ascii="Times New Roman" w:hAnsi="Times New Roman"/>
          <w:szCs w:val="24"/>
          <w:lang w:val="en-GB"/>
        </w:rPr>
        <w:t xml:space="preserve">, M. C., </w:t>
      </w:r>
      <w:r w:rsidR="003360DF" w:rsidRPr="00397846">
        <w:rPr>
          <w:rFonts w:ascii="Times New Roman" w:hAnsi="Times New Roman"/>
          <w:i/>
          <w:szCs w:val="24"/>
          <w:lang w:val="en-GB"/>
        </w:rPr>
        <w:t>et al</w:t>
      </w:r>
      <w:r w:rsidRPr="00397846">
        <w:rPr>
          <w:rFonts w:ascii="Times New Roman" w:hAnsi="Times New Roman"/>
          <w:szCs w:val="24"/>
          <w:lang w:val="en-GB"/>
        </w:rPr>
        <w:t xml:space="preserve">. (2003) Lumbosacral stenosis in 29 military working dogs: epidemiologic findings and outcome after surgical intervention (1990-1999). </w:t>
      </w:r>
      <w:r w:rsidRPr="00397846">
        <w:rPr>
          <w:rFonts w:ascii="Times New Roman" w:hAnsi="Times New Roman"/>
          <w:i/>
          <w:szCs w:val="24"/>
          <w:lang w:val="en-GB"/>
        </w:rPr>
        <w:t xml:space="preserve">Veterinary Surgery </w:t>
      </w:r>
      <w:r w:rsidRPr="00397846">
        <w:rPr>
          <w:rFonts w:ascii="Times New Roman" w:hAnsi="Times New Roman"/>
          <w:szCs w:val="24"/>
          <w:lang w:val="en-GB"/>
        </w:rPr>
        <w:t xml:space="preserve">32, 21-29 </w:t>
      </w:r>
    </w:p>
    <w:p w14:paraId="7F810AE5" w14:textId="77777777" w:rsidR="00E60B74" w:rsidRPr="00397846" w:rsidRDefault="00E60B74"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397846">
        <w:rPr>
          <w:rFonts w:ascii="Times New Roman" w:hAnsi="Times New Roman"/>
          <w:szCs w:val="24"/>
        </w:rPr>
        <w:t>Maluf</w:t>
      </w:r>
      <w:proofErr w:type="spellEnd"/>
      <w:r w:rsidRPr="00397846">
        <w:rPr>
          <w:rFonts w:ascii="Times New Roman" w:hAnsi="Times New Roman"/>
          <w:szCs w:val="24"/>
        </w:rPr>
        <w:t xml:space="preserve">, K. S., </w:t>
      </w:r>
      <w:proofErr w:type="spellStart"/>
      <w:r w:rsidRPr="00397846">
        <w:rPr>
          <w:rFonts w:ascii="Times New Roman" w:hAnsi="Times New Roman"/>
          <w:szCs w:val="24"/>
        </w:rPr>
        <w:t>Sahrmann</w:t>
      </w:r>
      <w:proofErr w:type="spellEnd"/>
      <w:r w:rsidRPr="00397846">
        <w:rPr>
          <w:rFonts w:ascii="Times New Roman" w:hAnsi="Times New Roman"/>
          <w:szCs w:val="24"/>
        </w:rPr>
        <w:t xml:space="preserve">, S. A., Van </w:t>
      </w:r>
      <w:proofErr w:type="spellStart"/>
      <w:r w:rsidRPr="00397846">
        <w:rPr>
          <w:rFonts w:ascii="Times New Roman" w:hAnsi="Times New Roman"/>
          <w:szCs w:val="24"/>
        </w:rPr>
        <w:t>Dillen</w:t>
      </w:r>
      <w:proofErr w:type="spellEnd"/>
      <w:r w:rsidRPr="00397846">
        <w:rPr>
          <w:rFonts w:ascii="Times New Roman" w:hAnsi="Times New Roman"/>
          <w:szCs w:val="24"/>
        </w:rPr>
        <w:t xml:space="preserve">, L. R. (2000) Use of a classification system to guide nonsurgical management of a patient with chronic low back pain. </w:t>
      </w:r>
      <w:r w:rsidRPr="00397846">
        <w:rPr>
          <w:rFonts w:ascii="Times New Roman" w:hAnsi="Times New Roman"/>
          <w:i/>
          <w:iCs/>
          <w:szCs w:val="24"/>
        </w:rPr>
        <w:t xml:space="preserve">Physical Therapy </w:t>
      </w:r>
      <w:r w:rsidRPr="00397846">
        <w:rPr>
          <w:rFonts w:ascii="Times New Roman" w:hAnsi="Times New Roman"/>
          <w:szCs w:val="24"/>
        </w:rPr>
        <w:t>80, 1097–1111</w:t>
      </w:r>
    </w:p>
    <w:p w14:paraId="148BE828" w14:textId="47149F58" w:rsidR="00397846" w:rsidRPr="00397846" w:rsidRDefault="00397846"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
        </w:rPr>
      </w:pPr>
      <w:r w:rsidRPr="00397846">
        <w:rPr>
          <w:rFonts w:ascii="Times New Roman" w:hAnsi="Times New Roman"/>
          <w:szCs w:val="24"/>
          <w:lang w:val="en"/>
        </w:rPr>
        <w:t>Marshall</w:t>
      </w:r>
      <w:r w:rsidR="003971F6">
        <w:rPr>
          <w:rFonts w:ascii="Times New Roman" w:hAnsi="Times New Roman"/>
          <w:szCs w:val="24"/>
          <w:lang w:val="en"/>
        </w:rPr>
        <w:t>,</w:t>
      </w:r>
      <w:r w:rsidRPr="00397846">
        <w:rPr>
          <w:rFonts w:ascii="Times New Roman" w:hAnsi="Times New Roman"/>
          <w:szCs w:val="24"/>
          <w:lang w:val="en"/>
        </w:rPr>
        <w:t xml:space="preserve"> P</w:t>
      </w:r>
      <w:r w:rsidR="00E200DF">
        <w:rPr>
          <w:rFonts w:ascii="Times New Roman" w:hAnsi="Times New Roman"/>
          <w:szCs w:val="24"/>
          <w:lang w:val="en"/>
        </w:rPr>
        <w:t>.</w:t>
      </w:r>
      <w:r w:rsidRPr="00397846">
        <w:rPr>
          <w:rFonts w:ascii="Times New Roman" w:hAnsi="Times New Roman"/>
          <w:szCs w:val="24"/>
          <w:lang w:val="en"/>
        </w:rPr>
        <w:t>W</w:t>
      </w:r>
      <w:r w:rsidR="00E200DF">
        <w:rPr>
          <w:rFonts w:ascii="Times New Roman" w:hAnsi="Times New Roman"/>
          <w:szCs w:val="24"/>
          <w:lang w:val="en"/>
        </w:rPr>
        <w:t>.</w:t>
      </w:r>
      <w:r w:rsidRPr="00397846">
        <w:rPr>
          <w:rFonts w:ascii="Times New Roman" w:hAnsi="Times New Roman"/>
          <w:szCs w:val="24"/>
          <w:lang w:val="en"/>
        </w:rPr>
        <w:t>, Desai</w:t>
      </w:r>
      <w:r w:rsidR="003971F6">
        <w:rPr>
          <w:rFonts w:ascii="Times New Roman" w:hAnsi="Times New Roman"/>
          <w:szCs w:val="24"/>
          <w:lang w:val="en"/>
        </w:rPr>
        <w:t>,</w:t>
      </w:r>
      <w:r w:rsidRPr="00397846">
        <w:rPr>
          <w:rFonts w:ascii="Times New Roman" w:hAnsi="Times New Roman"/>
          <w:szCs w:val="24"/>
          <w:lang w:val="en"/>
        </w:rPr>
        <w:t xml:space="preserve"> I</w:t>
      </w:r>
      <w:r w:rsidR="00E200DF">
        <w:rPr>
          <w:rFonts w:ascii="Times New Roman" w:hAnsi="Times New Roman"/>
          <w:szCs w:val="24"/>
          <w:lang w:val="en"/>
        </w:rPr>
        <w:t>.</w:t>
      </w:r>
      <w:r w:rsidRPr="00397846">
        <w:rPr>
          <w:rFonts w:ascii="Times New Roman" w:hAnsi="Times New Roman"/>
          <w:szCs w:val="24"/>
          <w:lang w:val="en"/>
        </w:rPr>
        <w:t>, Robbins</w:t>
      </w:r>
      <w:r w:rsidR="003971F6">
        <w:rPr>
          <w:rFonts w:ascii="Times New Roman" w:hAnsi="Times New Roman"/>
          <w:szCs w:val="24"/>
          <w:lang w:val="en"/>
        </w:rPr>
        <w:t>,</w:t>
      </w:r>
      <w:r w:rsidRPr="00397846">
        <w:rPr>
          <w:rFonts w:ascii="Times New Roman" w:hAnsi="Times New Roman"/>
          <w:szCs w:val="24"/>
          <w:lang w:val="en"/>
        </w:rPr>
        <w:t xml:space="preserve"> </w:t>
      </w:r>
      <w:proofErr w:type="gramStart"/>
      <w:r w:rsidRPr="00397846">
        <w:rPr>
          <w:rFonts w:ascii="Times New Roman" w:hAnsi="Times New Roman"/>
          <w:szCs w:val="24"/>
          <w:lang w:val="en"/>
        </w:rPr>
        <w:t>D</w:t>
      </w:r>
      <w:r w:rsidR="00E200DF">
        <w:rPr>
          <w:rFonts w:ascii="Times New Roman" w:hAnsi="Times New Roman"/>
          <w:szCs w:val="24"/>
          <w:lang w:val="en"/>
        </w:rPr>
        <w:t>.</w:t>
      </w:r>
      <w:r w:rsidRPr="00397846">
        <w:rPr>
          <w:rFonts w:ascii="Times New Roman" w:hAnsi="Times New Roman"/>
          <w:szCs w:val="24"/>
          <w:lang w:val="en"/>
        </w:rPr>
        <w:t>W</w:t>
      </w:r>
      <w:r w:rsidR="00E200DF">
        <w:rPr>
          <w:rFonts w:ascii="Times New Roman" w:hAnsi="Times New Roman"/>
          <w:szCs w:val="24"/>
          <w:lang w:val="en"/>
        </w:rPr>
        <w:t>.</w:t>
      </w:r>
      <w:r w:rsidRPr="00397846">
        <w:rPr>
          <w:rFonts w:ascii="Times New Roman" w:hAnsi="Times New Roman"/>
          <w:szCs w:val="24"/>
          <w:lang w:val="en"/>
        </w:rPr>
        <w:t>.</w:t>
      </w:r>
      <w:proofErr w:type="gramEnd"/>
      <w:r w:rsidRPr="00397846">
        <w:rPr>
          <w:rFonts w:ascii="Times New Roman" w:hAnsi="Times New Roman"/>
          <w:szCs w:val="24"/>
          <w:lang w:val="en"/>
        </w:rPr>
        <w:t xml:space="preserve"> </w:t>
      </w:r>
      <w:r>
        <w:rPr>
          <w:rFonts w:ascii="Times New Roman" w:hAnsi="Times New Roman"/>
          <w:szCs w:val="24"/>
          <w:lang w:val="en"/>
        </w:rPr>
        <w:t xml:space="preserve">(2011) </w:t>
      </w:r>
      <w:r w:rsidRPr="00397846">
        <w:rPr>
          <w:rFonts w:ascii="Times New Roman" w:hAnsi="Times New Roman"/>
          <w:szCs w:val="24"/>
          <w:lang w:val="en"/>
        </w:rPr>
        <w:t>Core stability exercises in individuals with and without chron</w:t>
      </w:r>
      <w:r>
        <w:rPr>
          <w:rFonts w:ascii="Times New Roman" w:hAnsi="Times New Roman"/>
          <w:szCs w:val="24"/>
          <w:lang w:val="en"/>
        </w:rPr>
        <w:t xml:space="preserve">ic nonspecific low back pain. </w:t>
      </w:r>
      <w:r>
        <w:rPr>
          <w:rFonts w:ascii="Times New Roman" w:hAnsi="Times New Roman"/>
          <w:i/>
          <w:szCs w:val="24"/>
          <w:lang w:val="en"/>
        </w:rPr>
        <w:t xml:space="preserve">Journal of Strength and Conditioning Research </w:t>
      </w:r>
      <w:r>
        <w:rPr>
          <w:rFonts w:ascii="Times New Roman" w:hAnsi="Times New Roman"/>
          <w:szCs w:val="24"/>
          <w:lang w:val="en"/>
        </w:rPr>
        <w:t>25, 3404-3411</w:t>
      </w:r>
    </w:p>
    <w:p w14:paraId="56560ED6" w14:textId="77777777" w:rsidR="00F21021" w:rsidRPr="00397846" w:rsidRDefault="000D50B1"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397846">
        <w:rPr>
          <w:rFonts w:ascii="Times New Roman" w:hAnsi="Times New Roman"/>
          <w:szCs w:val="24"/>
          <w:lang w:val="en-GB"/>
        </w:rPr>
        <w:t xml:space="preserve">Marshall, P. W. &amp; Murphy, B. A. (2006) Evaluation of functional and neuromuscular changes after exercise rehabilitation for low back pain using a Swiss ball: a pilot study. </w:t>
      </w:r>
      <w:r w:rsidRPr="00397846">
        <w:rPr>
          <w:rFonts w:ascii="Times New Roman" w:hAnsi="Times New Roman"/>
          <w:i/>
          <w:szCs w:val="24"/>
          <w:lang w:val="en-GB"/>
        </w:rPr>
        <w:t xml:space="preserve">Journal of Manipulative and Physiological Therapeutics </w:t>
      </w:r>
      <w:r w:rsidRPr="00397846">
        <w:rPr>
          <w:rFonts w:ascii="Times New Roman" w:hAnsi="Times New Roman"/>
          <w:szCs w:val="24"/>
          <w:lang w:val="en-GB"/>
        </w:rPr>
        <w:t>29, 550-560</w:t>
      </w:r>
    </w:p>
    <w:p w14:paraId="3E840C72" w14:textId="77777777" w:rsidR="000D50B1" w:rsidRPr="004D076F" w:rsidRDefault="000D50B1"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397846">
        <w:rPr>
          <w:rFonts w:ascii="Times New Roman" w:hAnsi="Times New Roman"/>
          <w:szCs w:val="24"/>
          <w:lang w:val="en-GB"/>
        </w:rPr>
        <w:t>Meij</w:t>
      </w:r>
      <w:proofErr w:type="spellEnd"/>
      <w:r w:rsidRPr="00397846">
        <w:rPr>
          <w:rFonts w:ascii="Times New Roman" w:hAnsi="Times New Roman"/>
          <w:szCs w:val="24"/>
          <w:lang w:val="en-GB"/>
        </w:rPr>
        <w:t xml:space="preserve">, B. P., </w:t>
      </w:r>
      <w:proofErr w:type="spellStart"/>
      <w:r w:rsidRPr="00397846">
        <w:rPr>
          <w:rFonts w:ascii="Times New Roman" w:hAnsi="Times New Roman"/>
          <w:szCs w:val="24"/>
          <w:lang w:val="en-GB"/>
        </w:rPr>
        <w:t>Bergknut</w:t>
      </w:r>
      <w:proofErr w:type="spellEnd"/>
      <w:r w:rsidRPr="00397846">
        <w:rPr>
          <w:rFonts w:ascii="Times New Roman" w:hAnsi="Times New Roman"/>
          <w:szCs w:val="24"/>
          <w:lang w:val="en-GB"/>
        </w:rPr>
        <w:t xml:space="preserve">, N. B. (2010) Degenerative lumbosacral stenosis in dogs.  </w:t>
      </w:r>
      <w:r w:rsidRPr="00397846">
        <w:rPr>
          <w:rFonts w:ascii="Times New Roman" w:hAnsi="Times New Roman"/>
          <w:i/>
          <w:szCs w:val="24"/>
          <w:lang w:val="en-GB"/>
        </w:rPr>
        <w:t>Veterinary Clinics of North America:</w:t>
      </w:r>
      <w:r w:rsidRPr="004D076F">
        <w:rPr>
          <w:rFonts w:ascii="Times New Roman" w:hAnsi="Times New Roman"/>
          <w:i/>
          <w:szCs w:val="24"/>
          <w:lang w:val="en-GB"/>
        </w:rPr>
        <w:t xml:space="preserve">  Small Animal Practice </w:t>
      </w:r>
      <w:r w:rsidRPr="004D076F">
        <w:rPr>
          <w:rFonts w:ascii="Times New Roman" w:hAnsi="Times New Roman"/>
          <w:szCs w:val="24"/>
          <w:lang w:val="en-GB"/>
        </w:rPr>
        <w:t>40, 983-1009</w:t>
      </w:r>
    </w:p>
    <w:p w14:paraId="6ADE500C" w14:textId="2C769303" w:rsidR="00E60B74" w:rsidRPr="00095E12" w:rsidRDefault="000D50B1"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4D076F">
        <w:rPr>
          <w:rFonts w:ascii="Times New Roman" w:hAnsi="Times New Roman"/>
          <w:szCs w:val="24"/>
          <w:lang w:val="en-GB"/>
        </w:rPr>
        <w:lastRenderedPageBreak/>
        <w:t>Moore</w:t>
      </w:r>
      <w:r>
        <w:rPr>
          <w:rFonts w:ascii="Times New Roman" w:hAnsi="Times New Roman"/>
          <w:szCs w:val="24"/>
          <w:lang w:val="en-GB"/>
        </w:rPr>
        <w:t>,</w:t>
      </w:r>
      <w:r w:rsidRPr="004D076F">
        <w:rPr>
          <w:rFonts w:ascii="Times New Roman" w:hAnsi="Times New Roman"/>
          <w:szCs w:val="24"/>
          <w:lang w:val="en-GB"/>
        </w:rPr>
        <w:t xml:space="preserve"> G.</w:t>
      </w:r>
      <w:r>
        <w:rPr>
          <w:rFonts w:ascii="Times New Roman" w:hAnsi="Times New Roman"/>
          <w:szCs w:val="24"/>
          <w:lang w:val="en-GB"/>
        </w:rPr>
        <w:t xml:space="preserve"> </w:t>
      </w:r>
      <w:r w:rsidRPr="004D076F">
        <w:rPr>
          <w:rFonts w:ascii="Times New Roman" w:hAnsi="Times New Roman"/>
          <w:szCs w:val="24"/>
          <w:lang w:val="en-GB"/>
        </w:rPr>
        <w:t xml:space="preserve">E., </w:t>
      </w:r>
      <w:proofErr w:type="spellStart"/>
      <w:r w:rsidRPr="004D076F">
        <w:rPr>
          <w:rFonts w:ascii="Times New Roman" w:hAnsi="Times New Roman"/>
          <w:szCs w:val="24"/>
          <w:lang w:val="en-GB"/>
        </w:rPr>
        <w:t>Burkman</w:t>
      </w:r>
      <w:proofErr w:type="spellEnd"/>
      <w:r>
        <w:rPr>
          <w:rFonts w:ascii="Times New Roman" w:hAnsi="Times New Roman"/>
          <w:szCs w:val="24"/>
          <w:lang w:val="en-GB"/>
        </w:rPr>
        <w:t>,</w:t>
      </w:r>
      <w:r w:rsidRPr="004D076F">
        <w:rPr>
          <w:rFonts w:ascii="Times New Roman" w:hAnsi="Times New Roman"/>
          <w:szCs w:val="24"/>
          <w:lang w:val="en-GB"/>
        </w:rPr>
        <w:t xml:space="preserve"> K.</w:t>
      </w:r>
      <w:r>
        <w:rPr>
          <w:rFonts w:ascii="Times New Roman" w:hAnsi="Times New Roman"/>
          <w:szCs w:val="24"/>
          <w:lang w:val="en-GB"/>
        </w:rPr>
        <w:t xml:space="preserve"> </w:t>
      </w:r>
      <w:r w:rsidRPr="004D076F">
        <w:rPr>
          <w:rFonts w:ascii="Times New Roman" w:hAnsi="Times New Roman"/>
          <w:szCs w:val="24"/>
          <w:lang w:val="en-GB"/>
        </w:rPr>
        <w:t>D., Carter</w:t>
      </w:r>
      <w:r>
        <w:rPr>
          <w:rFonts w:ascii="Times New Roman" w:hAnsi="Times New Roman"/>
          <w:szCs w:val="24"/>
          <w:lang w:val="en-GB"/>
        </w:rPr>
        <w:t>,</w:t>
      </w:r>
      <w:r w:rsidRPr="004D076F">
        <w:rPr>
          <w:rFonts w:ascii="Times New Roman" w:hAnsi="Times New Roman"/>
          <w:szCs w:val="24"/>
          <w:lang w:val="en-GB"/>
        </w:rPr>
        <w:t xml:space="preserve"> M.</w:t>
      </w:r>
      <w:r>
        <w:rPr>
          <w:rFonts w:ascii="Times New Roman" w:hAnsi="Times New Roman"/>
          <w:szCs w:val="24"/>
          <w:lang w:val="en-GB"/>
        </w:rPr>
        <w:t xml:space="preserve"> </w:t>
      </w:r>
      <w:r w:rsidRPr="004D076F">
        <w:rPr>
          <w:rFonts w:ascii="Times New Roman" w:hAnsi="Times New Roman"/>
          <w:szCs w:val="24"/>
          <w:lang w:val="en-GB"/>
        </w:rPr>
        <w:t xml:space="preserve">N., </w:t>
      </w:r>
      <w:r w:rsidR="003360DF" w:rsidRPr="003360DF">
        <w:rPr>
          <w:rFonts w:ascii="Times New Roman" w:hAnsi="Times New Roman"/>
          <w:i/>
          <w:szCs w:val="24"/>
          <w:lang w:val="en-GB"/>
        </w:rPr>
        <w:t>et al</w:t>
      </w:r>
      <w:r w:rsidRPr="004D076F">
        <w:rPr>
          <w:rFonts w:ascii="Times New Roman" w:hAnsi="Times New Roman"/>
          <w:szCs w:val="24"/>
          <w:lang w:val="en-GB"/>
        </w:rPr>
        <w:t xml:space="preserve">. (2001) Causes of death or reasons </w:t>
      </w:r>
      <w:r w:rsidRPr="00095E12">
        <w:rPr>
          <w:rFonts w:ascii="Times New Roman" w:hAnsi="Times New Roman"/>
          <w:szCs w:val="24"/>
          <w:lang w:val="en-GB"/>
        </w:rPr>
        <w:t xml:space="preserve">for euthanasia in military working dogs: 927 cases (1993-1996). </w:t>
      </w:r>
      <w:r w:rsidRPr="00095E12">
        <w:rPr>
          <w:rFonts w:ascii="Times New Roman" w:hAnsi="Times New Roman"/>
          <w:i/>
          <w:szCs w:val="24"/>
          <w:lang w:val="en-GB"/>
        </w:rPr>
        <w:t xml:space="preserve">Journal of the American Veterinary Medical Association </w:t>
      </w:r>
      <w:r w:rsidRPr="00095E12">
        <w:rPr>
          <w:rFonts w:ascii="Times New Roman" w:hAnsi="Times New Roman"/>
          <w:szCs w:val="24"/>
          <w:lang w:val="en-GB"/>
        </w:rPr>
        <w:t>219, 209-214</w:t>
      </w:r>
    </w:p>
    <w:p w14:paraId="6DB1C601" w14:textId="5AAE1405" w:rsidR="00095E12" w:rsidRPr="00095E12" w:rsidRDefault="00095E12"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
        </w:rPr>
      </w:pPr>
      <w:proofErr w:type="spellStart"/>
      <w:r w:rsidRPr="00095E12">
        <w:rPr>
          <w:rFonts w:ascii="Times New Roman" w:hAnsi="Times New Roman"/>
          <w:szCs w:val="24"/>
          <w:lang w:val="en"/>
        </w:rPr>
        <w:t>Niemistö</w:t>
      </w:r>
      <w:proofErr w:type="spellEnd"/>
      <w:r w:rsidR="003971F6">
        <w:rPr>
          <w:rFonts w:ascii="Times New Roman" w:hAnsi="Times New Roman"/>
          <w:szCs w:val="24"/>
          <w:lang w:val="en"/>
        </w:rPr>
        <w:t>,</w:t>
      </w:r>
      <w:r w:rsidRPr="00095E12">
        <w:rPr>
          <w:rFonts w:ascii="Times New Roman" w:hAnsi="Times New Roman"/>
          <w:szCs w:val="24"/>
          <w:lang w:val="en"/>
        </w:rPr>
        <w:t xml:space="preserve"> L</w:t>
      </w:r>
      <w:r w:rsidR="00E200DF">
        <w:rPr>
          <w:rFonts w:ascii="Times New Roman" w:hAnsi="Times New Roman"/>
          <w:szCs w:val="24"/>
          <w:lang w:val="en"/>
        </w:rPr>
        <w:t>.</w:t>
      </w:r>
      <w:r w:rsidRPr="00095E12">
        <w:rPr>
          <w:rFonts w:ascii="Times New Roman" w:hAnsi="Times New Roman"/>
          <w:szCs w:val="24"/>
          <w:lang w:val="en"/>
        </w:rPr>
        <w:t xml:space="preserve">, </w:t>
      </w:r>
      <w:proofErr w:type="spellStart"/>
      <w:r w:rsidRPr="00095E12">
        <w:rPr>
          <w:rFonts w:ascii="Times New Roman" w:hAnsi="Times New Roman"/>
          <w:szCs w:val="24"/>
          <w:lang w:val="en"/>
        </w:rPr>
        <w:t>Lahtinen-Suopanki</w:t>
      </w:r>
      <w:proofErr w:type="spellEnd"/>
      <w:r w:rsidR="003971F6">
        <w:rPr>
          <w:rFonts w:ascii="Times New Roman" w:hAnsi="Times New Roman"/>
          <w:szCs w:val="24"/>
          <w:lang w:val="en"/>
        </w:rPr>
        <w:t>,</w:t>
      </w:r>
      <w:r w:rsidRPr="00095E12">
        <w:rPr>
          <w:rFonts w:ascii="Times New Roman" w:hAnsi="Times New Roman"/>
          <w:szCs w:val="24"/>
          <w:lang w:val="en"/>
        </w:rPr>
        <w:t xml:space="preserve"> T</w:t>
      </w:r>
      <w:r w:rsidR="00E200DF">
        <w:rPr>
          <w:rFonts w:ascii="Times New Roman" w:hAnsi="Times New Roman"/>
          <w:szCs w:val="24"/>
          <w:lang w:val="en"/>
        </w:rPr>
        <w:t>.</w:t>
      </w:r>
      <w:r w:rsidRPr="00095E12">
        <w:rPr>
          <w:rFonts w:ascii="Times New Roman" w:hAnsi="Times New Roman"/>
          <w:szCs w:val="24"/>
          <w:lang w:val="en"/>
        </w:rPr>
        <w:t xml:space="preserve">, </w:t>
      </w:r>
      <w:proofErr w:type="spellStart"/>
      <w:r w:rsidRPr="00095E12">
        <w:rPr>
          <w:rFonts w:ascii="Times New Roman" w:hAnsi="Times New Roman"/>
          <w:szCs w:val="24"/>
          <w:lang w:val="en"/>
        </w:rPr>
        <w:t>Rissanen</w:t>
      </w:r>
      <w:proofErr w:type="spellEnd"/>
      <w:r w:rsidR="003971F6">
        <w:rPr>
          <w:rFonts w:ascii="Times New Roman" w:hAnsi="Times New Roman"/>
          <w:szCs w:val="24"/>
          <w:lang w:val="en"/>
        </w:rPr>
        <w:t>,</w:t>
      </w:r>
      <w:r w:rsidRPr="00095E12">
        <w:rPr>
          <w:rFonts w:ascii="Times New Roman" w:hAnsi="Times New Roman"/>
          <w:szCs w:val="24"/>
          <w:lang w:val="en"/>
        </w:rPr>
        <w:t xml:space="preserve"> P</w:t>
      </w:r>
      <w:r w:rsidR="00E200DF">
        <w:rPr>
          <w:rFonts w:ascii="Times New Roman" w:hAnsi="Times New Roman"/>
          <w:szCs w:val="24"/>
          <w:lang w:val="en"/>
        </w:rPr>
        <w:t>.</w:t>
      </w:r>
      <w:r w:rsidRPr="00095E12">
        <w:rPr>
          <w:rFonts w:ascii="Times New Roman" w:hAnsi="Times New Roman"/>
          <w:szCs w:val="24"/>
          <w:lang w:val="en"/>
        </w:rPr>
        <w:t>, Lindgren</w:t>
      </w:r>
      <w:r w:rsidR="003971F6">
        <w:rPr>
          <w:rFonts w:ascii="Times New Roman" w:hAnsi="Times New Roman"/>
          <w:szCs w:val="24"/>
          <w:lang w:val="en"/>
        </w:rPr>
        <w:t>,</w:t>
      </w:r>
      <w:r w:rsidRPr="00095E12">
        <w:rPr>
          <w:rFonts w:ascii="Times New Roman" w:hAnsi="Times New Roman"/>
          <w:szCs w:val="24"/>
          <w:lang w:val="en"/>
        </w:rPr>
        <w:t xml:space="preserve"> K</w:t>
      </w:r>
      <w:r w:rsidR="00E200DF">
        <w:rPr>
          <w:rFonts w:ascii="Times New Roman" w:hAnsi="Times New Roman"/>
          <w:szCs w:val="24"/>
          <w:lang w:val="en"/>
        </w:rPr>
        <w:t>.</w:t>
      </w:r>
      <w:r w:rsidRPr="00095E12">
        <w:rPr>
          <w:rFonts w:ascii="Times New Roman" w:hAnsi="Times New Roman"/>
          <w:szCs w:val="24"/>
          <w:lang w:val="en"/>
        </w:rPr>
        <w:t>A</w:t>
      </w:r>
      <w:r w:rsidR="00E200DF">
        <w:rPr>
          <w:rFonts w:ascii="Times New Roman" w:hAnsi="Times New Roman"/>
          <w:szCs w:val="24"/>
          <w:lang w:val="en"/>
        </w:rPr>
        <w:t>.</w:t>
      </w:r>
      <w:r w:rsidRPr="00095E12">
        <w:rPr>
          <w:rFonts w:ascii="Times New Roman" w:hAnsi="Times New Roman"/>
          <w:szCs w:val="24"/>
          <w:lang w:val="en"/>
        </w:rPr>
        <w:t xml:space="preserve">, </w:t>
      </w:r>
      <w:proofErr w:type="spellStart"/>
      <w:r w:rsidRPr="00095E12">
        <w:rPr>
          <w:rFonts w:ascii="Times New Roman" w:hAnsi="Times New Roman"/>
          <w:szCs w:val="24"/>
          <w:lang w:val="en"/>
        </w:rPr>
        <w:t>Sarna</w:t>
      </w:r>
      <w:proofErr w:type="spellEnd"/>
      <w:r w:rsidR="003971F6">
        <w:rPr>
          <w:rFonts w:ascii="Times New Roman" w:hAnsi="Times New Roman"/>
          <w:szCs w:val="24"/>
          <w:lang w:val="en"/>
        </w:rPr>
        <w:t>,</w:t>
      </w:r>
      <w:r w:rsidRPr="00095E12">
        <w:rPr>
          <w:rFonts w:ascii="Times New Roman" w:hAnsi="Times New Roman"/>
          <w:szCs w:val="24"/>
          <w:lang w:val="en"/>
        </w:rPr>
        <w:t xml:space="preserve"> S</w:t>
      </w:r>
      <w:r w:rsidR="00E200DF">
        <w:rPr>
          <w:rFonts w:ascii="Times New Roman" w:hAnsi="Times New Roman"/>
          <w:szCs w:val="24"/>
          <w:lang w:val="en"/>
        </w:rPr>
        <w:t>.</w:t>
      </w:r>
      <w:r w:rsidRPr="00095E12">
        <w:rPr>
          <w:rFonts w:ascii="Times New Roman" w:hAnsi="Times New Roman"/>
          <w:szCs w:val="24"/>
          <w:lang w:val="en"/>
        </w:rPr>
        <w:t xml:space="preserve">, </w:t>
      </w:r>
      <w:proofErr w:type="spellStart"/>
      <w:r w:rsidRPr="00095E12">
        <w:rPr>
          <w:rFonts w:ascii="Times New Roman" w:hAnsi="Times New Roman"/>
          <w:szCs w:val="24"/>
          <w:lang w:val="en"/>
        </w:rPr>
        <w:t>Hurri</w:t>
      </w:r>
      <w:proofErr w:type="spellEnd"/>
      <w:r w:rsidR="003971F6">
        <w:rPr>
          <w:rFonts w:ascii="Times New Roman" w:hAnsi="Times New Roman"/>
          <w:szCs w:val="24"/>
          <w:lang w:val="en"/>
        </w:rPr>
        <w:t>,</w:t>
      </w:r>
      <w:r w:rsidRPr="00095E12">
        <w:rPr>
          <w:rFonts w:ascii="Times New Roman" w:hAnsi="Times New Roman"/>
          <w:szCs w:val="24"/>
          <w:lang w:val="en"/>
        </w:rPr>
        <w:t xml:space="preserve"> H. </w:t>
      </w:r>
      <w:r>
        <w:rPr>
          <w:rFonts w:ascii="Times New Roman" w:hAnsi="Times New Roman"/>
          <w:szCs w:val="24"/>
          <w:lang w:val="en"/>
        </w:rPr>
        <w:t xml:space="preserve">(2003) </w:t>
      </w:r>
      <w:r w:rsidRPr="00095E12">
        <w:rPr>
          <w:rFonts w:ascii="Times New Roman" w:hAnsi="Times New Roman"/>
          <w:szCs w:val="24"/>
          <w:lang w:val="en"/>
        </w:rPr>
        <w:t xml:space="preserve">A randomized trial of combined manipulation, stabilizing exercises, and physician consultation compared to physician consultation alone for chronic low back pain. </w:t>
      </w:r>
      <w:r w:rsidRPr="00095E12">
        <w:rPr>
          <w:rFonts w:ascii="Times New Roman" w:hAnsi="Times New Roman"/>
          <w:i/>
          <w:szCs w:val="24"/>
          <w:lang w:val="en"/>
        </w:rPr>
        <w:t>Spine</w:t>
      </w:r>
      <w:r>
        <w:rPr>
          <w:rFonts w:ascii="Times New Roman" w:hAnsi="Times New Roman"/>
          <w:szCs w:val="24"/>
          <w:lang w:val="en"/>
        </w:rPr>
        <w:t xml:space="preserve"> 28, 2185-2191</w:t>
      </w:r>
    </w:p>
    <w:p w14:paraId="5806190F" w14:textId="77777777" w:rsidR="00AE3637" w:rsidRPr="00095E12" w:rsidRDefault="00E60B74"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095E12">
        <w:rPr>
          <w:rFonts w:ascii="Times New Roman" w:hAnsi="Times New Roman"/>
          <w:szCs w:val="24"/>
          <w:lang w:val="en-GB"/>
        </w:rPr>
        <w:t xml:space="preserve">O’Sullivan, P. B.  (2005) </w:t>
      </w:r>
      <w:r w:rsidRPr="00095E12">
        <w:rPr>
          <w:rFonts w:ascii="Times New Roman" w:hAnsi="Times New Roman"/>
          <w:szCs w:val="24"/>
        </w:rPr>
        <w:t xml:space="preserve">Diagnosis and classification of chronic low back pain disorders: maladaptive movement and motor control impairments as underlying mechanism.  </w:t>
      </w:r>
      <w:r w:rsidRPr="00095E12">
        <w:rPr>
          <w:rFonts w:ascii="Times New Roman" w:hAnsi="Times New Roman"/>
          <w:i/>
          <w:szCs w:val="24"/>
        </w:rPr>
        <w:t xml:space="preserve">Manual Therapy </w:t>
      </w:r>
      <w:r w:rsidRPr="00095E12">
        <w:rPr>
          <w:rFonts w:ascii="Times New Roman" w:hAnsi="Times New Roman"/>
          <w:szCs w:val="24"/>
        </w:rPr>
        <w:t>10, 242-255</w:t>
      </w:r>
    </w:p>
    <w:p w14:paraId="7CFC48A9" w14:textId="5BF2AB89" w:rsidR="000F1A91" w:rsidRPr="000F1A91" w:rsidRDefault="008A46F8"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lang w:val="en"/>
        </w:rPr>
      </w:pPr>
      <w:r>
        <w:rPr>
          <w:rFonts w:ascii="Times New Roman" w:hAnsi="Times New Roman"/>
          <w:szCs w:val="24"/>
          <w:lang w:val="en"/>
        </w:rPr>
        <w:t xml:space="preserve">O'Sullivan, P. B., </w:t>
      </w:r>
      <w:proofErr w:type="spellStart"/>
      <w:r>
        <w:rPr>
          <w:rFonts w:ascii="Times New Roman" w:hAnsi="Times New Roman"/>
          <w:szCs w:val="24"/>
          <w:lang w:val="en"/>
        </w:rPr>
        <w:t>Phyty</w:t>
      </w:r>
      <w:proofErr w:type="spellEnd"/>
      <w:r>
        <w:rPr>
          <w:rFonts w:ascii="Times New Roman" w:hAnsi="Times New Roman"/>
          <w:szCs w:val="24"/>
          <w:lang w:val="en"/>
        </w:rPr>
        <w:t>, G. D.</w:t>
      </w:r>
      <w:r w:rsidR="000F1A91" w:rsidRPr="00095E12">
        <w:rPr>
          <w:rFonts w:ascii="Times New Roman" w:hAnsi="Times New Roman"/>
          <w:szCs w:val="24"/>
          <w:lang w:val="en"/>
        </w:rPr>
        <w:t>,</w:t>
      </w:r>
      <w:r w:rsidR="000F1A91" w:rsidRPr="000F1A91">
        <w:rPr>
          <w:rFonts w:ascii="Times New Roman" w:hAnsi="Times New Roman"/>
          <w:lang w:val="en"/>
        </w:rPr>
        <w:t xml:space="preserve"> </w:t>
      </w:r>
      <w:proofErr w:type="spellStart"/>
      <w:r w:rsidR="000F1A91" w:rsidRPr="000F1A91">
        <w:rPr>
          <w:rFonts w:ascii="Times New Roman" w:hAnsi="Times New Roman"/>
          <w:lang w:val="en"/>
        </w:rPr>
        <w:t>Twomey</w:t>
      </w:r>
      <w:proofErr w:type="spellEnd"/>
      <w:r>
        <w:rPr>
          <w:rFonts w:ascii="Times New Roman" w:hAnsi="Times New Roman"/>
          <w:lang w:val="en"/>
        </w:rPr>
        <w:t>, L. T.</w:t>
      </w:r>
      <w:r w:rsidR="000F1A91" w:rsidRPr="000F1A91">
        <w:rPr>
          <w:rFonts w:ascii="Times New Roman" w:hAnsi="Times New Roman"/>
          <w:lang w:val="en"/>
        </w:rPr>
        <w:t xml:space="preserve">, </w:t>
      </w:r>
      <w:r>
        <w:rPr>
          <w:rFonts w:ascii="Times New Roman" w:hAnsi="Times New Roman"/>
          <w:i/>
          <w:lang w:val="en"/>
        </w:rPr>
        <w:t>et al.</w:t>
      </w:r>
      <w:r>
        <w:rPr>
          <w:rFonts w:ascii="Times New Roman" w:hAnsi="Times New Roman"/>
          <w:lang w:val="en"/>
        </w:rPr>
        <w:t xml:space="preserve"> (1997) </w:t>
      </w:r>
      <w:r w:rsidR="000F1A91" w:rsidRPr="000F1A91">
        <w:rPr>
          <w:rFonts w:ascii="Times New Roman" w:hAnsi="Times New Roman"/>
          <w:lang w:val="en"/>
        </w:rPr>
        <w:t xml:space="preserve">Evaluation of specific stabilizing exercise in the treatment of chronic low back pain with radiologic diagnosis of </w:t>
      </w:r>
      <w:proofErr w:type="spellStart"/>
      <w:r w:rsidR="000F1A91" w:rsidRPr="000F1A91">
        <w:rPr>
          <w:rFonts w:ascii="Times New Roman" w:hAnsi="Times New Roman"/>
          <w:lang w:val="en"/>
        </w:rPr>
        <w:t>spondylolysis</w:t>
      </w:r>
      <w:proofErr w:type="spellEnd"/>
      <w:r w:rsidR="000F1A91" w:rsidRPr="000F1A91">
        <w:rPr>
          <w:rFonts w:ascii="Times New Roman" w:hAnsi="Times New Roman"/>
          <w:lang w:val="en"/>
        </w:rPr>
        <w:t xml:space="preserve"> or spondylolisthesis. </w:t>
      </w:r>
      <w:r w:rsidR="000F1A91" w:rsidRPr="008A46F8">
        <w:rPr>
          <w:rFonts w:ascii="Times New Roman" w:hAnsi="Times New Roman"/>
          <w:i/>
          <w:lang w:val="en"/>
        </w:rPr>
        <w:t>Spine</w:t>
      </w:r>
      <w:r w:rsidR="000F1A91" w:rsidRPr="000F1A91">
        <w:rPr>
          <w:rFonts w:ascii="Times New Roman" w:hAnsi="Times New Roman"/>
          <w:lang w:val="en"/>
        </w:rPr>
        <w:t xml:space="preserve"> </w:t>
      </w:r>
      <w:r>
        <w:rPr>
          <w:rFonts w:ascii="Times New Roman" w:hAnsi="Times New Roman"/>
          <w:lang w:val="en"/>
        </w:rPr>
        <w:t>22, 2959-2967</w:t>
      </w:r>
    </w:p>
    <w:p w14:paraId="757C7107" w14:textId="5BFE34FC" w:rsidR="000F1A91" w:rsidRPr="000F1A91" w:rsidRDefault="008A46F8"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lang w:val="en"/>
        </w:rPr>
      </w:pPr>
      <w:r>
        <w:rPr>
          <w:rFonts w:ascii="Times New Roman" w:hAnsi="Times New Roman"/>
          <w:lang w:val="en"/>
        </w:rPr>
        <w:t xml:space="preserve">O'Sullivan, P. B., </w:t>
      </w:r>
      <w:proofErr w:type="spellStart"/>
      <w:r>
        <w:rPr>
          <w:rFonts w:ascii="Times New Roman" w:hAnsi="Times New Roman"/>
          <w:lang w:val="en"/>
        </w:rPr>
        <w:t>Twomey</w:t>
      </w:r>
      <w:proofErr w:type="spellEnd"/>
      <w:r>
        <w:rPr>
          <w:rFonts w:ascii="Times New Roman" w:hAnsi="Times New Roman"/>
          <w:lang w:val="en"/>
        </w:rPr>
        <w:t>, L., Allison, G. T</w:t>
      </w:r>
      <w:r w:rsidR="000F1A91" w:rsidRPr="000F1A91">
        <w:rPr>
          <w:rFonts w:ascii="Times New Roman" w:hAnsi="Times New Roman"/>
          <w:lang w:val="en"/>
        </w:rPr>
        <w:t>.</w:t>
      </w:r>
      <w:r>
        <w:rPr>
          <w:rFonts w:ascii="Times New Roman" w:hAnsi="Times New Roman"/>
          <w:lang w:val="en"/>
        </w:rPr>
        <w:t xml:space="preserve"> (1998)</w:t>
      </w:r>
      <w:r w:rsidR="000F1A91" w:rsidRPr="000F1A91">
        <w:rPr>
          <w:rFonts w:ascii="Times New Roman" w:hAnsi="Times New Roman"/>
          <w:lang w:val="en"/>
        </w:rPr>
        <w:t xml:space="preserve"> Altered abdominal muscle recruitment in patients with chronic back pain following a specific exercise intervention. </w:t>
      </w:r>
      <w:r>
        <w:rPr>
          <w:rFonts w:ascii="Times New Roman" w:hAnsi="Times New Roman"/>
          <w:i/>
          <w:lang w:val="en"/>
        </w:rPr>
        <w:t>Journal of Orthopedics and Sports Physical Therapy</w:t>
      </w:r>
      <w:r w:rsidR="000F1A91" w:rsidRPr="000F1A91">
        <w:rPr>
          <w:rFonts w:ascii="Times New Roman" w:hAnsi="Times New Roman"/>
          <w:lang w:val="en"/>
        </w:rPr>
        <w:t xml:space="preserve"> </w:t>
      </w:r>
      <w:r>
        <w:rPr>
          <w:rFonts w:ascii="Times New Roman" w:hAnsi="Times New Roman"/>
          <w:lang w:val="en"/>
        </w:rPr>
        <w:t>27, 114-124</w:t>
      </w:r>
    </w:p>
    <w:p w14:paraId="420920A4" w14:textId="3E370A84" w:rsidR="00AE3637" w:rsidRPr="00AE3637" w:rsidRDefault="008A46F8"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Pr>
          <w:rFonts w:ascii="Times New Roman" w:hAnsi="Times New Roman"/>
          <w:szCs w:val="24"/>
        </w:rPr>
        <w:t xml:space="preserve">Panjabi, M. M. (1992) </w:t>
      </w:r>
      <w:proofErr w:type="gramStart"/>
      <w:r w:rsidR="00AE3637" w:rsidRPr="00AE3637">
        <w:rPr>
          <w:rFonts w:ascii="Times New Roman" w:hAnsi="Times New Roman"/>
          <w:szCs w:val="24"/>
        </w:rPr>
        <w:t>The</w:t>
      </w:r>
      <w:proofErr w:type="gramEnd"/>
      <w:r w:rsidR="00AE3637" w:rsidRPr="00AE3637">
        <w:rPr>
          <w:rFonts w:ascii="Times New Roman" w:hAnsi="Times New Roman"/>
          <w:szCs w:val="24"/>
        </w:rPr>
        <w:t xml:space="preserve"> stabilizing system of the spine.</w:t>
      </w:r>
      <w:r w:rsidR="00AE3637">
        <w:rPr>
          <w:rFonts w:ascii="Times New Roman" w:hAnsi="Times New Roman"/>
          <w:szCs w:val="24"/>
        </w:rPr>
        <w:t xml:space="preserve">  </w:t>
      </w:r>
      <w:r w:rsidR="00AE3637" w:rsidRPr="00AE3637">
        <w:rPr>
          <w:rFonts w:ascii="Times New Roman" w:hAnsi="Times New Roman"/>
          <w:szCs w:val="24"/>
        </w:rPr>
        <w:t>Part I. Function, dysfunction, adaptation, and</w:t>
      </w:r>
      <w:r w:rsidR="00AE3637">
        <w:rPr>
          <w:rFonts w:ascii="Times New Roman" w:hAnsi="Times New Roman"/>
          <w:szCs w:val="24"/>
        </w:rPr>
        <w:t xml:space="preserve"> </w:t>
      </w:r>
      <w:r w:rsidR="00AE3637" w:rsidRPr="00AE3637">
        <w:rPr>
          <w:rFonts w:ascii="Times New Roman" w:hAnsi="Times New Roman"/>
          <w:szCs w:val="24"/>
        </w:rPr>
        <w:t xml:space="preserve">enhancement. </w:t>
      </w:r>
      <w:r>
        <w:rPr>
          <w:rFonts w:ascii="Times New Roman" w:hAnsi="Times New Roman"/>
          <w:i/>
          <w:iCs/>
          <w:szCs w:val="24"/>
        </w:rPr>
        <w:t xml:space="preserve">Journal of Spinal Disorders </w:t>
      </w:r>
      <w:r>
        <w:rPr>
          <w:rFonts w:ascii="Times New Roman" w:hAnsi="Times New Roman"/>
          <w:szCs w:val="24"/>
        </w:rPr>
        <w:t>5,</w:t>
      </w:r>
      <w:r w:rsidR="003971F6">
        <w:rPr>
          <w:rFonts w:ascii="Times New Roman" w:hAnsi="Times New Roman"/>
          <w:szCs w:val="24"/>
        </w:rPr>
        <w:t xml:space="preserve"> </w:t>
      </w:r>
      <w:r>
        <w:rPr>
          <w:rFonts w:ascii="Times New Roman" w:hAnsi="Times New Roman"/>
          <w:szCs w:val="24"/>
        </w:rPr>
        <w:t>383-389</w:t>
      </w:r>
    </w:p>
    <w:p w14:paraId="7335FA3C" w14:textId="77777777" w:rsidR="00397846" w:rsidRPr="00397846" w:rsidRDefault="008A46F8" w:rsidP="00DE0829">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Pr>
          <w:rFonts w:ascii="Times New Roman" w:hAnsi="Times New Roman"/>
          <w:szCs w:val="24"/>
        </w:rPr>
        <w:t xml:space="preserve">Panjabi, M. </w:t>
      </w:r>
      <w:r w:rsidR="00AE3637" w:rsidRPr="00397846">
        <w:rPr>
          <w:rFonts w:ascii="Times New Roman" w:hAnsi="Times New Roman"/>
          <w:szCs w:val="24"/>
        </w:rPr>
        <w:t xml:space="preserve">M. </w:t>
      </w:r>
      <w:r>
        <w:rPr>
          <w:rFonts w:ascii="Times New Roman" w:hAnsi="Times New Roman"/>
          <w:szCs w:val="24"/>
        </w:rPr>
        <w:t xml:space="preserve">(1992) </w:t>
      </w:r>
      <w:proofErr w:type="gramStart"/>
      <w:r w:rsidR="00AE3637" w:rsidRPr="00397846">
        <w:rPr>
          <w:rFonts w:ascii="Times New Roman" w:hAnsi="Times New Roman"/>
          <w:szCs w:val="24"/>
        </w:rPr>
        <w:t>The</w:t>
      </w:r>
      <w:proofErr w:type="gramEnd"/>
      <w:r w:rsidR="00AE3637" w:rsidRPr="00397846">
        <w:rPr>
          <w:rFonts w:ascii="Times New Roman" w:hAnsi="Times New Roman"/>
          <w:szCs w:val="24"/>
        </w:rPr>
        <w:t xml:space="preserve"> stabilizing system of the spine. Part II. Neutral zone and instability hypothesis. </w:t>
      </w:r>
      <w:r w:rsidR="00AE3637" w:rsidRPr="00397846">
        <w:rPr>
          <w:rFonts w:ascii="Times New Roman" w:hAnsi="Times New Roman"/>
          <w:i/>
          <w:szCs w:val="24"/>
        </w:rPr>
        <w:t xml:space="preserve">Journal of </w:t>
      </w:r>
      <w:r w:rsidR="00AE3637" w:rsidRPr="00397846">
        <w:rPr>
          <w:rFonts w:ascii="Times New Roman" w:hAnsi="Times New Roman"/>
          <w:i/>
          <w:iCs/>
          <w:szCs w:val="24"/>
        </w:rPr>
        <w:t xml:space="preserve">Spinal Disorders </w:t>
      </w:r>
      <w:r>
        <w:rPr>
          <w:rFonts w:ascii="Times New Roman" w:hAnsi="Times New Roman"/>
          <w:szCs w:val="24"/>
        </w:rPr>
        <w:t xml:space="preserve">5, </w:t>
      </w:r>
      <w:r w:rsidR="00AE3637" w:rsidRPr="00397846">
        <w:rPr>
          <w:rFonts w:ascii="Times New Roman" w:hAnsi="Times New Roman"/>
          <w:szCs w:val="24"/>
        </w:rPr>
        <w:t>390-</w:t>
      </w:r>
      <w:r>
        <w:rPr>
          <w:rFonts w:ascii="Times New Roman" w:hAnsi="Times New Roman"/>
          <w:szCs w:val="24"/>
        </w:rPr>
        <w:t>397</w:t>
      </w:r>
    </w:p>
    <w:p w14:paraId="78CDB4A6" w14:textId="77777777" w:rsidR="00241590" w:rsidRDefault="000D50B1" w:rsidP="00241590">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397846">
        <w:rPr>
          <w:rFonts w:ascii="Times New Roman" w:hAnsi="Times New Roman"/>
          <w:bCs/>
          <w:szCs w:val="24"/>
          <w:lang w:val="en-GB"/>
        </w:rPr>
        <w:t>Parkkola</w:t>
      </w:r>
      <w:proofErr w:type="spellEnd"/>
      <w:r w:rsidRPr="00397846">
        <w:rPr>
          <w:rFonts w:ascii="Times New Roman" w:hAnsi="Times New Roman"/>
          <w:bCs/>
          <w:szCs w:val="24"/>
          <w:lang w:val="en-GB"/>
        </w:rPr>
        <w:t>,</w:t>
      </w:r>
      <w:r w:rsidRPr="00397846">
        <w:rPr>
          <w:rFonts w:ascii="Times New Roman" w:hAnsi="Times New Roman"/>
          <w:szCs w:val="24"/>
          <w:lang w:val="en-GB"/>
        </w:rPr>
        <w:t xml:space="preserve"> R., </w:t>
      </w:r>
      <w:proofErr w:type="spellStart"/>
      <w:r w:rsidRPr="00397846">
        <w:rPr>
          <w:rFonts w:ascii="Times New Roman" w:hAnsi="Times New Roman"/>
          <w:szCs w:val="24"/>
          <w:lang w:val="en-GB"/>
        </w:rPr>
        <w:t>Rytökoski</w:t>
      </w:r>
      <w:proofErr w:type="spellEnd"/>
      <w:r w:rsidRPr="00397846">
        <w:rPr>
          <w:rFonts w:ascii="Times New Roman" w:hAnsi="Times New Roman"/>
          <w:szCs w:val="24"/>
          <w:lang w:val="en-GB"/>
        </w:rPr>
        <w:t xml:space="preserve">, U., </w:t>
      </w:r>
      <w:proofErr w:type="spellStart"/>
      <w:r w:rsidRPr="00397846">
        <w:rPr>
          <w:rFonts w:ascii="Times New Roman" w:hAnsi="Times New Roman"/>
          <w:szCs w:val="24"/>
          <w:lang w:val="en-GB"/>
        </w:rPr>
        <w:t>Kormano</w:t>
      </w:r>
      <w:proofErr w:type="spellEnd"/>
      <w:r w:rsidRPr="00397846">
        <w:rPr>
          <w:rFonts w:ascii="Times New Roman" w:hAnsi="Times New Roman"/>
          <w:szCs w:val="24"/>
          <w:lang w:val="en-GB"/>
        </w:rPr>
        <w:t xml:space="preserve">, M. (1993) Magnetic resonance imaging of the discs and trunk </w:t>
      </w:r>
      <w:r w:rsidRPr="00241590">
        <w:rPr>
          <w:rFonts w:ascii="Times New Roman" w:hAnsi="Times New Roman"/>
          <w:szCs w:val="24"/>
          <w:lang w:val="en-GB"/>
        </w:rPr>
        <w:t xml:space="preserve">muscles in patients with chronic low back pain and healthy control subjects.  </w:t>
      </w:r>
      <w:r w:rsidRPr="00241590">
        <w:rPr>
          <w:rFonts w:ascii="Times New Roman" w:hAnsi="Times New Roman"/>
          <w:i/>
          <w:szCs w:val="24"/>
          <w:lang w:val="en-GB"/>
        </w:rPr>
        <w:t>Spine</w:t>
      </w:r>
      <w:r w:rsidRPr="00241590">
        <w:rPr>
          <w:rFonts w:ascii="Times New Roman" w:hAnsi="Times New Roman"/>
          <w:szCs w:val="24"/>
          <w:lang w:val="en-GB"/>
        </w:rPr>
        <w:t xml:space="preserve"> 1, 830-836</w:t>
      </w:r>
    </w:p>
    <w:p w14:paraId="06983108" w14:textId="473D762B" w:rsidR="00241590" w:rsidRPr="00241590" w:rsidRDefault="00241590" w:rsidP="00241590">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241590">
        <w:rPr>
          <w:rFonts w:ascii="Times New Roman" w:hAnsi="Times New Roman"/>
          <w:szCs w:val="24"/>
          <w:lang w:val="en-GB"/>
        </w:rPr>
        <w:lastRenderedPageBreak/>
        <w:t xml:space="preserve">Quinn, M. M., </w:t>
      </w:r>
      <w:proofErr w:type="spellStart"/>
      <w:r w:rsidRPr="00241590">
        <w:rPr>
          <w:rFonts w:ascii="Times New Roman" w:hAnsi="Times New Roman"/>
          <w:szCs w:val="24"/>
          <w:lang w:val="en-GB"/>
        </w:rPr>
        <w:t>Keuler</w:t>
      </w:r>
      <w:proofErr w:type="spellEnd"/>
      <w:r w:rsidRPr="00241590">
        <w:rPr>
          <w:rFonts w:ascii="Times New Roman" w:hAnsi="Times New Roman"/>
          <w:szCs w:val="24"/>
          <w:lang w:val="en-GB"/>
        </w:rPr>
        <w:t>, N. S., Lu, Y.</w:t>
      </w:r>
      <w:r w:rsidR="00370179">
        <w:rPr>
          <w:rFonts w:ascii="Times New Roman" w:hAnsi="Times New Roman"/>
          <w:szCs w:val="24"/>
          <w:lang w:val="en-GB"/>
        </w:rPr>
        <w:t>,</w:t>
      </w:r>
      <w:r w:rsidRPr="00241590">
        <w:rPr>
          <w:rFonts w:ascii="Times New Roman" w:hAnsi="Times New Roman"/>
          <w:szCs w:val="24"/>
          <w:lang w:val="en-GB"/>
        </w:rPr>
        <w:t xml:space="preserve"> </w:t>
      </w:r>
      <w:r w:rsidRPr="00241590">
        <w:rPr>
          <w:rFonts w:ascii="Times New Roman" w:hAnsi="Times New Roman"/>
          <w:i/>
          <w:szCs w:val="24"/>
          <w:lang w:val="en-GB"/>
        </w:rPr>
        <w:t>et al</w:t>
      </w:r>
      <w:r w:rsidRPr="00241590">
        <w:rPr>
          <w:rFonts w:ascii="Times New Roman" w:hAnsi="Times New Roman"/>
          <w:szCs w:val="24"/>
          <w:lang w:val="en-GB"/>
        </w:rPr>
        <w:t xml:space="preserve">. </w:t>
      </w:r>
      <w:r w:rsidR="002117A0">
        <w:rPr>
          <w:rFonts w:ascii="Times New Roman" w:hAnsi="Times New Roman"/>
          <w:szCs w:val="24"/>
          <w:lang w:val="en-GB"/>
        </w:rPr>
        <w:t>(2007)</w:t>
      </w:r>
      <w:r w:rsidRPr="00241590">
        <w:rPr>
          <w:rFonts w:ascii="Times New Roman" w:hAnsi="Times New Roman"/>
          <w:szCs w:val="24"/>
          <w:lang w:val="en-GB"/>
        </w:rPr>
        <w:t xml:space="preserve"> </w:t>
      </w:r>
      <w:r w:rsidRPr="00241590">
        <w:rPr>
          <w:rFonts w:ascii="Times New Roman" w:hAnsi="Times New Roman"/>
          <w:szCs w:val="24"/>
        </w:rPr>
        <w:t xml:space="preserve">Evaluation of </w:t>
      </w:r>
      <w:r w:rsidR="00370179">
        <w:rPr>
          <w:rFonts w:ascii="Times New Roman" w:hAnsi="Times New Roman"/>
          <w:szCs w:val="24"/>
        </w:rPr>
        <w:t>a</w:t>
      </w:r>
      <w:r w:rsidRPr="00241590">
        <w:rPr>
          <w:rFonts w:ascii="Times New Roman" w:hAnsi="Times New Roman"/>
          <w:szCs w:val="24"/>
        </w:rPr>
        <w:t xml:space="preserve">greement </w:t>
      </w:r>
      <w:r w:rsidR="00370179">
        <w:rPr>
          <w:rFonts w:ascii="Times New Roman" w:hAnsi="Times New Roman"/>
          <w:szCs w:val="24"/>
        </w:rPr>
        <w:t>b</w:t>
      </w:r>
      <w:r w:rsidRPr="00241590">
        <w:rPr>
          <w:rFonts w:ascii="Times New Roman" w:hAnsi="Times New Roman"/>
          <w:szCs w:val="24"/>
        </w:rPr>
        <w:t xml:space="preserve">etween </w:t>
      </w:r>
      <w:r w:rsidR="00370179">
        <w:rPr>
          <w:rFonts w:ascii="Times New Roman" w:hAnsi="Times New Roman"/>
          <w:szCs w:val="24"/>
        </w:rPr>
        <w:t>n</w:t>
      </w:r>
      <w:r w:rsidRPr="00241590">
        <w:rPr>
          <w:rFonts w:ascii="Times New Roman" w:hAnsi="Times New Roman"/>
          <w:szCs w:val="24"/>
        </w:rPr>
        <w:t xml:space="preserve">umerical </w:t>
      </w:r>
      <w:r w:rsidR="00370179">
        <w:rPr>
          <w:rFonts w:ascii="Times New Roman" w:hAnsi="Times New Roman"/>
          <w:szCs w:val="24"/>
        </w:rPr>
        <w:t>r</w:t>
      </w:r>
      <w:r w:rsidRPr="00241590">
        <w:rPr>
          <w:rFonts w:ascii="Times New Roman" w:hAnsi="Times New Roman"/>
          <w:szCs w:val="24"/>
        </w:rPr>
        <w:t xml:space="preserve">ating </w:t>
      </w:r>
      <w:r w:rsidR="00370179">
        <w:rPr>
          <w:rFonts w:ascii="Times New Roman" w:hAnsi="Times New Roman"/>
          <w:szCs w:val="24"/>
        </w:rPr>
        <w:t>s</w:t>
      </w:r>
      <w:r w:rsidRPr="00241590">
        <w:rPr>
          <w:rFonts w:ascii="Times New Roman" w:hAnsi="Times New Roman"/>
          <w:szCs w:val="24"/>
        </w:rPr>
        <w:t xml:space="preserve">cales, </w:t>
      </w:r>
      <w:r w:rsidR="00370179">
        <w:rPr>
          <w:rFonts w:ascii="Times New Roman" w:hAnsi="Times New Roman"/>
          <w:szCs w:val="24"/>
        </w:rPr>
        <w:t>v</w:t>
      </w:r>
      <w:r w:rsidRPr="00241590">
        <w:rPr>
          <w:rFonts w:ascii="Times New Roman" w:hAnsi="Times New Roman"/>
          <w:szCs w:val="24"/>
        </w:rPr>
        <w:t>isual</w:t>
      </w:r>
      <w:r>
        <w:rPr>
          <w:rFonts w:ascii="Times New Roman" w:hAnsi="Times New Roman"/>
          <w:szCs w:val="24"/>
        </w:rPr>
        <w:t xml:space="preserve"> </w:t>
      </w:r>
      <w:r w:rsidR="00370179">
        <w:rPr>
          <w:rFonts w:ascii="Times New Roman" w:hAnsi="Times New Roman"/>
          <w:szCs w:val="24"/>
        </w:rPr>
        <w:t>a</w:t>
      </w:r>
      <w:r>
        <w:rPr>
          <w:rFonts w:ascii="Times New Roman" w:hAnsi="Times New Roman"/>
          <w:szCs w:val="24"/>
        </w:rPr>
        <w:t xml:space="preserve">nalogue </w:t>
      </w:r>
      <w:r w:rsidR="00370179">
        <w:rPr>
          <w:rFonts w:ascii="Times New Roman" w:hAnsi="Times New Roman"/>
          <w:szCs w:val="24"/>
        </w:rPr>
        <w:t>s</w:t>
      </w:r>
      <w:r>
        <w:rPr>
          <w:rFonts w:ascii="Times New Roman" w:hAnsi="Times New Roman"/>
          <w:szCs w:val="24"/>
        </w:rPr>
        <w:t xml:space="preserve">coring </w:t>
      </w:r>
      <w:r w:rsidR="00370179">
        <w:rPr>
          <w:rFonts w:ascii="Times New Roman" w:hAnsi="Times New Roman"/>
          <w:szCs w:val="24"/>
        </w:rPr>
        <w:t>s</w:t>
      </w:r>
      <w:r>
        <w:rPr>
          <w:rFonts w:ascii="Times New Roman" w:hAnsi="Times New Roman"/>
          <w:szCs w:val="24"/>
        </w:rPr>
        <w:t xml:space="preserve">cales, and </w:t>
      </w:r>
      <w:r w:rsidR="00370179">
        <w:rPr>
          <w:rFonts w:ascii="Times New Roman" w:hAnsi="Times New Roman"/>
          <w:szCs w:val="24"/>
        </w:rPr>
        <w:t>f</w:t>
      </w:r>
      <w:r>
        <w:rPr>
          <w:rFonts w:ascii="Times New Roman" w:hAnsi="Times New Roman"/>
          <w:szCs w:val="24"/>
        </w:rPr>
        <w:t xml:space="preserve">orce </w:t>
      </w:r>
      <w:r w:rsidR="00370179">
        <w:rPr>
          <w:rFonts w:ascii="Times New Roman" w:hAnsi="Times New Roman"/>
          <w:szCs w:val="24"/>
        </w:rPr>
        <w:t>p</w:t>
      </w:r>
      <w:r>
        <w:rPr>
          <w:rFonts w:ascii="Times New Roman" w:hAnsi="Times New Roman"/>
          <w:szCs w:val="24"/>
        </w:rPr>
        <w:t xml:space="preserve">late </w:t>
      </w:r>
      <w:r w:rsidR="00370179">
        <w:rPr>
          <w:rFonts w:ascii="Times New Roman" w:hAnsi="Times New Roman"/>
          <w:szCs w:val="24"/>
        </w:rPr>
        <w:t>g</w:t>
      </w:r>
      <w:r>
        <w:rPr>
          <w:rFonts w:ascii="Times New Roman" w:hAnsi="Times New Roman"/>
          <w:szCs w:val="24"/>
        </w:rPr>
        <w:t xml:space="preserve">ait </w:t>
      </w:r>
      <w:r w:rsidR="00370179">
        <w:rPr>
          <w:rFonts w:ascii="Times New Roman" w:hAnsi="Times New Roman"/>
          <w:szCs w:val="24"/>
        </w:rPr>
        <w:t>a</w:t>
      </w:r>
      <w:r>
        <w:rPr>
          <w:rFonts w:ascii="Times New Roman" w:hAnsi="Times New Roman"/>
          <w:szCs w:val="24"/>
        </w:rPr>
        <w:t xml:space="preserve">nalysis in </w:t>
      </w:r>
      <w:r w:rsidR="00370179">
        <w:rPr>
          <w:rFonts w:ascii="Times New Roman" w:hAnsi="Times New Roman"/>
          <w:szCs w:val="24"/>
        </w:rPr>
        <w:t>d</w:t>
      </w:r>
      <w:r>
        <w:rPr>
          <w:rFonts w:ascii="Times New Roman" w:hAnsi="Times New Roman"/>
          <w:szCs w:val="24"/>
        </w:rPr>
        <w:t xml:space="preserve">ogs. </w:t>
      </w:r>
      <w:r w:rsidR="002117A0">
        <w:rPr>
          <w:rFonts w:ascii="Times New Roman" w:hAnsi="Times New Roman"/>
          <w:i/>
          <w:szCs w:val="24"/>
        </w:rPr>
        <w:t>Veterinary Surgery</w:t>
      </w:r>
      <w:r>
        <w:rPr>
          <w:rFonts w:ascii="Times New Roman" w:hAnsi="Times New Roman"/>
          <w:szCs w:val="24"/>
        </w:rPr>
        <w:t xml:space="preserve"> </w:t>
      </w:r>
      <w:r w:rsidR="002117A0">
        <w:rPr>
          <w:rFonts w:ascii="Times New Roman" w:hAnsi="Times New Roman"/>
          <w:szCs w:val="24"/>
        </w:rPr>
        <w:t xml:space="preserve">36, 360-367 </w:t>
      </w:r>
    </w:p>
    <w:p w14:paraId="179DA29A" w14:textId="77777777" w:rsidR="00397846" w:rsidRPr="00241590" w:rsidRDefault="000D50B1" w:rsidP="002117A0">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241590">
        <w:rPr>
          <w:rFonts w:ascii="Times New Roman" w:hAnsi="Times New Roman"/>
          <w:szCs w:val="24"/>
        </w:rPr>
        <w:t xml:space="preserve">Reeves, N.P., </w:t>
      </w:r>
      <w:proofErr w:type="spellStart"/>
      <w:r w:rsidRPr="00241590">
        <w:rPr>
          <w:rFonts w:ascii="Times New Roman" w:hAnsi="Times New Roman"/>
          <w:szCs w:val="24"/>
        </w:rPr>
        <w:t>Cholewicki</w:t>
      </w:r>
      <w:proofErr w:type="spellEnd"/>
      <w:r w:rsidRPr="00241590">
        <w:rPr>
          <w:rFonts w:ascii="Times New Roman" w:hAnsi="Times New Roman"/>
          <w:szCs w:val="24"/>
        </w:rPr>
        <w:t xml:space="preserve">, J., </w:t>
      </w:r>
      <w:proofErr w:type="spellStart"/>
      <w:r w:rsidRPr="00241590">
        <w:rPr>
          <w:rFonts w:ascii="Times New Roman" w:hAnsi="Times New Roman"/>
          <w:szCs w:val="24"/>
        </w:rPr>
        <w:t>Silfies</w:t>
      </w:r>
      <w:proofErr w:type="spellEnd"/>
      <w:r w:rsidRPr="00241590">
        <w:rPr>
          <w:rFonts w:ascii="Times New Roman" w:hAnsi="Times New Roman"/>
          <w:szCs w:val="24"/>
        </w:rPr>
        <w:t>, S.P. (2006) Muscle activation imbalance and</w:t>
      </w:r>
      <w:r w:rsidR="00E60B74" w:rsidRPr="00241590">
        <w:rPr>
          <w:rFonts w:ascii="Times New Roman" w:hAnsi="Times New Roman"/>
          <w:szCs w:val="24"/>
          <w:lang w:val="en-GB"/>
        </w:rPr>
        <w:t xml:space="preserve"> </w:t>
      </w:r>
      <w:r w:rsidRPr="00241590">
        <w:rPr>
          <w:rFonts w:ascii="Times New Roman" w:hAnsi="Times New Roman"/>
          <w:szCs w:val="24"/>
        </w:rPr>
        <w:t xml:space="preserve">low-back injury in varsity athletes. </w:t>
      </w:r>
      <w:r w:rsidRPr="00241590">
        <w:rPr>
          <w:rFonts w:ascii="Times New Roman" w:hAnsi="Times New Roman"/>
          <w:i/>
          <w:iCs/>
          <w:szCs w:val="24"/>
        </w:rPr>
        <w:t xml:space="preserve">Journal of Electromyography and Kinesiology. </w:t>
      </w:r>
      <w:r w:rsidRPr="00241590">
        <w:rPr>
          <w:rFonts w:ascii="Times New Roman" w:hAnsi="Times New Roman"/>
          <w:bCs/>
          <w:szCs w:val="24"/>
        </w:rPr>
        <w:t>16</w:t>
      </w:r>
      <w:r w:rsidR="00397846" w:rsidRPr="00241590">
        <w:rPr>
          <w:rFonts w:ascii="Times New Roman" w:hAnsi="Times New Roman"/>
          <w:szCs w:val="24"/>
        </w:rPr>
        <w:t>, 264-272</w:t>
      </w:r>
    </w:p>
    <w:p w14:paraId="1573A53F" w14:textId="77777777" w:rsidR="000D50B1" w:rsidRPr="002117A0" w:rsidRDefault="000D50B1" w:rsidP="002117A0">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2117A0">
        <w:rPr>
          <w:rFonts w:ascii="Times New Roman" w:hAnsi="Times New Roman"/>
          <w:szCs w:val="24"/>
          <w:lang w:val="en-GB"/>
        </w:rPr>
        <w:t>Renkawitz</w:t>
      </w:r>
      <w:proofErr w:type="spellEnd"/>
      <w:r w:rsidRPr="002117A0">
        <w:rPr>
          <w:rFonts w:ascii="Times New Roman" w:hAnsi="Times New Roman"/>
          <w:szCs w:val="24"/>
          <w:lang w:val="en-GB"/>
        </w:rPr>
        <w:t xml:space="preserve">, T., </w:t>
      </w:r>
      <w:proofErr w:type="spellStart"/>
      <w:r w:rsidRPr="002117A0">
        <w:rPr>
          <w:rFonts w:ascii="Times New Roman" w:hAnsi="Times New Roman"/>
          <w:szCs w:val="24"/>
          <w:lang w:val="en-GB"/>
        </w:rPr>
        <w:t>Boluki</w:t>
      </w:r>
      <w:proofErr w:type="spellEnd"/>
      <w:r w:rsidRPr="002117A0">
        <w:rPr>
          <w:rFonts w:ascii="Times New Roman" w:hAnsi="Times New Roman"/>
          <w:szCs w:val="24"/>
          <w:lang w:val="en-GB"/>
        </w:rPr>
        <w:t xml:space="preserve">, D., </w:t>
      </w:r>
      <w:proofErr w:type="spellStart"/>
      <w:r w:rsidRPr="002117A0">
        <w:rPr>
          <w:rFonts w:ascii="Times New Roman" w:hAnsi="Times New Roman"/>
          <w:szCs w:val="24"/>
          <w:lang w:val="en-GB"/>
        </w:rPr>
        <w:t>Grifka</w:t>
      </w:r>
      <w:proofErr w:type="spellEnd"/>
      <w:r w:rsidRPr="002117A0">
        <w:rPr>
          <w:rFonts w:ascii="Times New Roman" w:hAnsi="Times New Roman"/>
          <w:szCs w:val="24"/>
          <w:lang w:val="en-GB"/>
        </w:rPr>
        <w:t xml:space="preserve">, J. (2006) </w:t>
      </w:r>
      <w:proofErr w:type="gramStart"/>
      <w:r w:rsidRPr="002117A0">
        <w:rPr>
          <w:rFonts w:ascii="Times New Roman" w:hAnsi="Times New Roman"/>
          <w:szCs w:val="24"/>
          <w:lang w:val="en-GB"/>
        </w:rPr>
        <w:t>The</w:t>
      </w:r>
      <w:proofErr w:type="gramEnd"/>
      <w:r w:rsidRPr="002117A0">
        <w:rPr>
          <w:rFonts w:ascii="Times New Roman" w:hAnsi="Times New Roman"/>
          <w:szCs w:val="24"/>
          <w:lang w:val="en-GB"/>
        </w:rPr>
        <w:t xml:space="preserve"> </w:t>
      </w:r>
      <w:r w:rsidRPr="002117A0">
        <w:rPr>
          <w:rStyle w:val="highlight2"/>
          <w:rFonts w:ascii="Times New Roman" w:hAnsi="Times New Roman"/>
          <w:szCs w:val="24"/>
          <w:lang w:val="en-GB"/>
        </w:rPr>
        <w:t>association</w:t>
      </w:r>
      <w:r w:rsidRPr="002117A0">
        <w:rPr>
          <w:rFonts w:ascii="Times New Roman" w:hAnsi="Times New Roman"/>
          <w:szCs w:val="24"/>
          <w:lang w:val="en-GB"/>
        </w:rPr>
        <w:t xml:space="preserve"> of </w:t>
      </w:r>
      <w:r w:rsidRPr="002117A0">
        <w:rPr>
          <w:rStyle w:val="highlight2"/>
          <w:rFonts w:ascii="Times New Roman" w:hAnsi="Times New Roman"/>
          <w:szCs w:val="24"/>
          <w:lang w:val="en-GB"/>
        </w:rPr>
        <w:t>low</w:t>
      </w:r>
      <w:r w:rsidRPr="002117A0">
        <w:rPr>
          <w:rFonts w:ascii="Times New Roman" w:hAnsi="Times New Roman"/>
          <w:szCs w:val="24"/>
          <w:lang w:val="en-GB"/>
        </w:rPr>
        <w:t xml:space="preserve"> </w:t>
      </w:r>
      <w:r w:rsidRPr="002117A0">
        <w:rPr>
          <w:rStyle w:val="highlight2"/>
          <w:rFonts w:ascii="Times New Roman" w:hAnsi="Times New Roman"/>
          <w:szCs w:val="24"/>
          <w:lang w:val="en-GB"/>
        </w:rPr>
        <w:t>back</w:t>
      </w:r>
      <w:r w:rsidRPr="002117A0">
        <w:rPr>
          <w:rFonts w:ascii="Times New Roman" w:hAnsi="Times New Roman"/>
          <w:szCs w:val="24"/>
          <w:lang w:val="en-GB"/>
        </w:rPr>
        <w:t xml:space="preserve"> </w:t>
      </w:r>
      <w:r w:rsidRPr="002117A0">
        <w:rPr>
          <w:rStyle w:val="highlight2"/>
          <w:rFonts w:ascii="Times New Roman" w:hAnsi="Times New Roman"/>
          <w:szCs w:val="24"/>
          <w:lang w:val="en-GB"/>
        </w:rPr>
        <w:t>pain</w:t>
      </w:r>
      <w:r w:rsidRPr="002117A0">
        <w:rPr>
          <w:rFonts w:ascii="Times New Roman" w:hAnsi="Times New Roman"/>
          <w:szCs w:val="24"/>
          <w:lang w:val="en-GB"/>
        </w:rPr>
        <w:t xml:space="preserve">, </w:t>
      </w:r>
      <w:r w:rsidRPr="002117A0">
        <w:rPr>
          <w:rStyle w:val="highlight2"/>
          <w:rFonts w:ascii="Times New Roman" w:hAnsi="Times New Roman"/>
          <w:szCs w:val="24"/>
          <w:lang w:val="en-GB"/>
        </w:rPr>
        <w:t>neuromuscular</w:t>
      </w:r>
      <w:r w:rsidRPr="002117A0">
        <w:rPr>
          <w:rFonts w:ascii="Times New Roman" w:hAnsi="Times New Roman"/>
          <w:szCs w:val="24"/>
          <w:lang w:val="en-GB"/>
        </w:rPr>
        <w:t xml:space="preserve"> </w:t>
      </w:r>
      <w:r w:rsidRPr="002117A0">
        <w:rPr>
          <w:rStyle w:val="highlight2"/>
          <w:rFonts w:ascii="Times New Roman" w:hAnsi="Times New Roman"/>
          <w:szCs w:val="24"/>
          <w:lang w:val="en-GB"/>
        </w:rPr>
        <w:t>imbalance</w:t>
      </w:r>
      <w:r w:rsidRPr="002117A0">
        <w:rPr>
          <w:rFonts w:ascii="Times New Roman" w:hAnsi="Times New Roman"/>
          <w:szCs w:val="24"/>
          <w:lang w:val="en-GB"/>
        </w:rPr>
        <w:t>, and trunk extension strength in athletes.</w:t>
      </w:r>
      <w:r w:rsidRPr="002117A0">
        <w:rPr>
          <w:rFonts w:ascii="Times New Roman" w:hAnsi="Times New Roman"/>
          <w:i/>
          <w:szCs w:val="24"/>
          <w:lang w:val="en-GB"/>
        </w:rPr>
        <w:t xml:space="preserve"> The Spine Journal </w:t>
      </w:r>
      <w:r w:rsidRPr="002117A0">
        <w:rPr>
          <w:rFonts w:ascii="Times New Roman" w:hAnsi="Times New Roman"/>
          <w:szCs w:val="24"/>
          <w:lang w:val="en-GB"/>
        </w:rPr>
        <w:t>6, 673-683</w:t>
      </w:r>
    </w:p>
    <w:p w14:paraId="10971750" w14:textId="77777777" w:rsidR="000D50B1" w:rsidRPr="00E60B74" w:rsidRDefault="000D50B1" w:rsidP="002117A0">
      <w:pPr>
        <w:pStyle w:val="ListParagraph"/>
        <w:numPr>
          <w:ilvl w:val="0"/>
          <w:numId w:val="1"/>
        </w:numPr>
        <w:autoSpaceDE w:val="0"/>
        <w:autoSpaceDN w:val="0"/>
        <w:adjustRightInd w:val="0"/>
        <w:spacing w:line="480" w:lineRule="auto"/>
        <w:rPr>
          <w:rFonts w:ascii="Times New Roman" w:hAnsi="Times New Roman"/>
          <w:szCs w:val="24"/>
          <w:lang w:val="en-GB"/>
        </w:rPr>
      </w:pPr>
      <w:proofErr w:type="spellStart"/>
      <w:r w:rsidRPr="00E60B74">
        <w:rPr>
          <w:rFonts w:ascii="Times New Roman" w:hAnsi="Times New Roman"/>
          <w:szCs w:val="24"/>
          <w:lang w:val="en-GB"/>
        </w:rPr>
        <w:t>Smit</w:t>
      </w:r>
      <w:proofErr w:type="spellEnd"/>
      <w:r w:rsidRPr="00E60B74">
        <w:rPr>
          <w:rFonts w:ascii="Times New Roman" w:hAnsi="Times New Roman"/>
          <w:szCs w:val="24"/>
          <w:lang w:val="en-GB"/>
        </w:rPr>
        <w:t xml:space="preserve">, T. H. (2002) </w:t>
      </w:r>
      <w:proofErr w:type="gramStart"/>
      <w:r w:rsidRPr="00E60B74">
        <w:rPr>
          <w:rFonts w:ascii="Times New Roman" w:hAnsi="Times New Roman"/>
          <w:szCs w:val="24"/>
          <w:lang w:val="en-GB"/>
        </w:rPr>
        <w:t>The</w:t>
      </w:r>
      <w:proofErr w:type="gramEnd"/>
      <w:r w:rsidRPr="00E60B74">
        <w:rPr>
          <w:rFonts w:ascii="Times New Roman" w:hAnsi="Times New Roman"/>
          <w:szCs w:val="24"/>
          <w:lang w:val="en-GB"/>
        </w:rPr>
        <w:t xml:space="preserve"> use of a quadruped as an in vivo model for the study of the spine – biomechanical considerations. </w:t>
      </w:r>
      <w:r w:rsidRPr="00E60B74">
        <w:rPr>
          <w:rFonts w:ascii="Times New Roman" w:hAnsi="Times New Roman"/>
          <w:i/>
          <w:szCs w:val="24"/>
          <w:lang w:val="en-GB"/>
        </w:rPr>
        <w:t>European Spine Journal</w:t>
      </w:r>
      <w:r w:rsidRPr="00E60B74">
        <w:rPr>
          <w:rFonts w:ascii="Times New Roman" w:hAnsi="Times New Roman"/>
          <w:szCs w:val="24"/>
          <w:lang w:val="en-GB"/>
        </w:rPr>
        <w:t xml:space="preserve"> 11, 137-144</w:t>
      </w:r>
    </w:p>
    <w:p w14:paraId="0F661F19" w14:textId="1BEB29FD" w:rsidR="00081929" w:rsidRDefault="000D50B1" w:rsidP="002117A0">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r w:rsidRPr="00E60B74">
        <w:rPr>
          <w:rFonts w:ascii="Times New Roman" w:hAnsi="Times New Roman"/>
          <w:szCs w:val="24"/>
          <w:lang w:val="en-GB"/>
        </w:rPr>
        <w:t xml:space="preserve">Stubbs, N. C., Kaiser, L. J., Hauptman, J., </w:t>
      </w:r>
      <w:r w:rsidR="003360DF" w:rsidRPr="003360DF">
        <w:rPr>
          <w:rFonts w:ascii="Times New Roman" w:hAnsi="Times New Roman"/>
          <w:i/>
          <w:szCs w:val="24"/>
          <w:lang w:val="en-GB"/>
        </w:rPr>
        <w:t>et al</w:t>
      </w:r>
      <w:r w:rsidRPr="00E60B74">
        <w:rPr>
          <w:rFonts w:ascii="Times New Roman" w:hAnsi="Times New Roman"/>
          <w:szCs w:val="24"/>
          <w:lang w:val="en-GB"/>
        </w:rPr>
        <w:t xml:space="preserve">. (2011) Dynamic mobilisation exercises increase cross sectional area of </w:t>
      </w:r>
      <w:proofErr w:type="spellStart"/>
      <w:r w:rsidRPr="00E60B74">
        <w:rPr>
          <w:rFonts w:ascii="Times New Roman" w:hAnsi="Times New Roman"/>
          <w:szCs w:val="24"/>
          <w:lang w:val="en-GB"/>
        </w:rPr>
        <w:t>musculus</w:t>
      </w:r>
      <w:proofErr w:type="spellEnd"/>
      <w:r w:rsidRPr="00E60B74">
        <w:rPr>
          <w:rFonts w:ascii="Times New Roman" w:hAnsi="Times New Roman"/>
          <w:szCs w:val="24"/>
          <w:lang w:val="en-GB"/>
        </w:rPr>
        <w:t xml:space="preserve"> multifidus. </w:t>
      </w:r>
      <w:r w:rsidRPr="00E60B74">
        <w:rPr>
          <w:rFonts w:ascii="Times New Roman" w:hAnsi="Times New Roman"/>
          <w:i/>
          <w:szCs w:val="24"/>
          <w:lang w:val="en-GB"/>
        </w:rPr>
        <w:t xml:space="preserve">Equine Veterinary Journal </w:t>
      </w:r>
      <w:r w:rsidRPr="00E60B74">
        <w:rPr>
          <w:rFonts w:ascii="Times New Roman" w:hAnsi="Times New Roman"/>
          <w:szCs w:val="24"/>
          <w:lang w:val="en-GB"/>
        </w:rPr>
        <w:t>43, 522-52</w:t>
      </w:r>
    </w:p>
    <w:p w14:paraId="5BC3BD0D" w14:textId="77777777" w:rsidR="007B7653" w:rsidRPr="007B7653" w:rsidRDefault="00081929" w:rsidP="002117A0">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081929">
        <w:rPr>
          <w:rFonts w:ascii="Times New Roman" w:hAnsi="Times New Roman"/>
          <w:szCs w:val="16"/>
        </w:rPr>
        <w:t>Stuge</w:t>
      </w:r>
      <w:proofErr w:type="spellEnd"/>
      <w:r w:rsidRPr="00081929">
        <w:rPr>
          <w:rFonts w:ascii="Times New Roman" w:hAnsi="Times New Roman"/>
          <w:szCs w:val="16"/>
        </w:rPr>
        <w:t xml:space="preserve"> B, </w:t>
      </w:r>
      <w:proofErr w:type="spellStart"/>
      <w:r w:rsidRPr="00081929">
        <w:rPr>
          <w:rFonts w:ascii="Times New Roman" w:hAnsi="Times New Roman"/>
          <w:szCs w:val="16"/>
        </w:rPr>
        <w:t>Veierod</w:t>
      </w:r>
      <w:proofErr w:type="spellEnd"/>
      <w:r w:rsidRPr="00081929">
        <w:rPr>
          <w:rFonts w:ascii="Times New Roman" w:hAnsi="Times New Roman"/>
          <w:szCs w:val="16"/>
        </w:rPr>
        <w:t xml:space="preserve"> MB, </w:t>
      </w:r>
      <w:proofErr w:type="spellStart"/>
      <w:r w:rsidRPr="00081929">
        <w:rPr>
          <w:rFonts w:ascii="Times New Roman" w:hAnsi="Times New Roman"/>
          <w:szCs w:val="16"/>
        </w:rPr>
        <w:t>Laemm</w:t>
      </w:r>
      <w:proofErr w:type="spellEnd"/>
      <w:r w:rsidRPr="00081929">
        <w:rPr>
          <w:rFonts w:ascii="Times New Roman" w:hAnsi="Times New Roman"/>
          <w:szCs w:val="16"/>
        </w:rPr>
        <w:t xml:space="preserve"> E, </w:t>
      </w:r>
      <w:r w:rsidRPr="00081929">
        <w:rPr>
          <w:rFonts w:ascii="Times New Roman" w:hAnsi="Times New Roman"/>
          <w:i/>
          <w:szCs w:val="16"/>
        </w:rPr>
        <w:t>et al</w:t>
      </w:r>
      <w:r w:rsidRPr="00081929">
        <w:rPr>
          <w:rFonts w:ascii="Times New Roman" w:hAnsi="Times New Roman"/>
          <w:szCs w:val="16"/>
        </w:rPr>
        <w:t>.</w:t>
      </w:r>
      <w:r>
        <w:rPr>
          <w:rFonts w:ascii="Times New Roman" w:hAnsi="Times New Roman"/>
          <w:szCs w:val="16"/>
        </w:rPr>
        <w:t xml:space="preserve">  (2004)</w:t>
      </w:r>
      <w:r w:rsidRPr="00081929">
        <w:rPr>
          <w:rFonts w:ascii="Times New Roman" w:hAnsi="Times New Roman"/>
          <w:szCs w:val="16"/>
        </w:rPr>
        <w:t xml:space="preserve"> </w:t>
      </w:r>
      <w:proofErr w:type="gramStart"/>
      <w:r w:rsidRPr="00081929">
        <w:rPr>
          <w:rFonts w:ascii="Times New Roman" w:hAnsi="Times New Roman"/>
          <w:szCs w:val="16"/>
        </w:rPr>
        <w:t>The</w:t>
      </w:r>
      <w:proofErr w:type="gramEnd"/>
      <w:r>
        <w:rPr>
          <w:rFonts w:ascii="Times New Roman" w:hAnsi="Times New Roman"/>
          <w:szCs w:val="16"/>
        </w:rPr>
        <w:t xml:space="preserve"> effic</w:t>
      </w:r>
      <w:r w:rsidRPr="00081929">
        <w:rPr>
          <w:rFonts w:ascii="Times New Roman" w:hAnsi="Times New Roman"/>
          <w:szCs w:val="16"/>
        </w:rPr>
        <w:t>acy of a treatment program focusing</w:t>
      </w:r>
      <w:r>
        <w:rPr>
          <w:rFonts w:ascii="Times New Roman" w:hAnsi="Times New Roman"/>
          <w:szCs w:val="16"/>
        </w:rPr>
        <w:t xml:space="preserve"> on spec</w:t>
      </w:r>
      <w:r w:rsidRPr="00081929">
        <w:rPr>
          <w:rFonts w:ascii="Times New Roman" w:hAnsi="Times New Roman"/>
          <w:szCs w:val="16"/>
        </w:rPr>
        <w:t>ific stabilizing exercises for pelvic</w:t>
      </w:r>
      <w:r>
        <w:rPr>
          <w:rFonts w:ascii="Times New Roman" w:hAnsi="Times New Roman"/>
          <w:szCs w:val="16"/>
        </w:rPr>
        <w:t xml:space="preserve"> </w:t>
      </w:r>
      <w:r w:rsidRPr="00081929">
        <w:rPr>
          <w:rFonts w:ascii="Times New Roman" w:hAnsi="Times New Roman"/>
          <w:szCs w:val="16"/>
        </w:rPr>
        <w:t>girdle pain after pregnancy: a two-year</w:t>
      </w:r>
      <w:r>
        <w:rPr>
          <w:rFonts w:ascii="Times New Roman" w:hAnsi="Times New Roman"/>
          <w:szCs w:val="16"/>
        </w:rPr>
        <w:t xml:space="preserve"> </w:t>
      </w:r>
      <w:r w:rsidRPr="007B7653">
        <w:rPr>
          <w:rFonts w:ascii="Times New Roman" w:hAnsi="Times New Roman"/>
          <w:szCs w:val="24"/>
        </w:rPr>
        <w:t xml:space="preserve">follow-up of a randomized clinical trial.  </w:t>
      </w:r>
      <w:r w:rsidRPr="007B7653">
        <w:rPr>
          <w:rFonts w:ascii="Times New Roman" w:hAnsi="Times New Roman"/>
          <w:i/>
          <w:szCs w:val="24"/>
        </w:rPr>
        <w:t xml:space="preserve">Spine </w:t>
      </w:r>
      <w:r w:rsidRPr="007B7653">
        <w:rPr>
          <w:rFonts w:ascii="Times New Roman" w:hAnsi="Times New Roman"/>
          <w:szCs w:val="24"/>
        </w:rPr>
        <w:t>29, E197-E203</w:t>
      </w:r>
    </w:p>
    <w:p w14:paraId="7F3873AF" w14:textId="27B684A3" w:rsidR="007B7653" w:rsidRPr="007B7653" w:rsidRDefault="000D50B1" w:rsidP="002117A0">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7B7653">
        <w:rPr>
          <w:rFonts w:ascii="Times New Roman" w:hAnsi="Times New Roman"/>
          <w:bCs/>
          <w:szCs w:val="24"/>
          <w:lang w:val="en-GB"/>
        </w:rPr>
        <w:t>Suwankong</w:t>
      </w:r>
      <w:proofErr w:type="spellEnd"/>
      <w:r w:rsidRPr="007B7653">
        <w:rPr>
          <w:rFonts w:ascii="Times New Roman" w:hAnsi="Times New Roman"/>
          <w:bCs/>
          <w:szCs w:val="24"/>
          <w:lang w:val="en-GB"/>
        </w:rPr>
        <w:t>,</w:t>
      </w:r>
      <w:r w:rsidRPr="007B7653">
        <w:rPr>
          <w:rFonts w:ascii="Times New Roman" w:hAnsi="Times New Roman"/>
          <w:szCs w:val="24"/>
          <w:lang w:val="en-GB"/>
        </w:rPr>
        <w:t xml:space="preserve"> N., </w:t>
      </w:r>
      <w:proofErr w:type="spellStart"/>
      <w:r w:rsidRPr="007B7653">
        <w:rPr>
          <w:rFonts w:ascii="Times New Roman" w:hAnsi="Times New Roman"/>
          <w:szCs w:val="24"/>
          <w:lang w:val="en-GB"/>
        </w:rPr>
        <w:t>Meij</w:t>
      </w:r>
      <w:proofErr w:type="spellEnd"/>
      <w:r w:rsidRPr="007B7653">
        <w:rPr>
          <w:rFonts w:ascii="Times New Roman" w:hAnsi="Times New Roman"/>
          <w:szCs w:val="24"/>
          <w:lang w:val="en-GB"/>
        </w:rPr>
        <w:t xml:space="preserve">, B. P., </w:t>
      </w:r>
      <w:proofErr w:type="spellStart"/>
      <w:r w:rsidRPr="007B7653">
        <w:rPr>
          <w:rFonts w:ascii="Times New Roman" w:hAnsi="Times New Roman"/>
          <w:szCs w:val="24"/>
          <w:lang w:val="en-GB"/>
        </w:rPr>
        <w:t>Voorhout</w:t>
      </w:r>
      <w:proofErr w:type="spellEnd"/>
      <w:r w:rsidRPr="007B7653">
        <w:rPr>
          <w:rFonts w:ascii="Times New Roman" w:hAnsi="Times New Roman"/>
          <w:szCs w:val="24"/>
          <w:lang w:val="en-GB"/>
        </w:rPr>
        <w:t xml:space="preserve">, G., </w:t>
      </w:r>
      <w:r w:rsidR="003360DF" w:rsidRPr="007B7653">
        <w:rPr>
          <w:rFonts w:ascii="Times New Roman" w:hAnsi="Times New Roman"/>
          <w:i/>
          <w:szCs w:val="24"/>
          <w:lang w:val="en-GB"/>
        </w:rPr>
        <w:t>et al.</w:t>
      </w:r>
      <w:r w:rsidRPr="007B7653">
        <w:rPr>
          <w:rFonts w:ascii="Times New Roman" w:hAnsi="Times New Roman"/>
          <w:szCs w:val="24"/>
          <w:lang w:val="en-GB"/>
        </w:rPr>
        <w:t xml:space="preserve"> (2008) Review and retrospective analysis of degenerative lumbosacral stenosis in 156 dogs treated by dorsal laminectomy.  </w:t>
      </w:r>
      <w:r w:rsidRPr="007B7653">
        <w:rPr>
          <w:rFonts w:ascii="Times New Roman" w:hAnsi="Times New Roman"/>
          <w:i/>
          <w:szCs w:val="24"/>
          <w:lang w:val="en-GB"/>
        </w:rPr>
        <w:t xml:space="preserve">Veterinary and Comparative Orthopaedics and Traumatology </w:t>
      </w:r>
      <w:r w:rsidRPr="007B7653">
        <w:rPr>
          <w:rFonts w:ascii="Times New Roman" w:hAnsi="Times New Roman"/>
          <w:szCs w:val="24"/>
          <w:lang w:val="en-GB"/>
        </w:rPr>
        <w:t>21, 285-293</w:t>
      </w:r>
    </w:p>
    <w:p w14:paraId="33BB0A38" w14:textId="77777777" w:rsidR="007B7653" w:rsidRPr="007B7653" w:rsidRDefault="007B7653" w:rsidP="002117A0">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7B7653">
        <w:rPr>
          <w:rFonts w:ascii="Times New Roman" w:hAnsi="Times New Roman"/>
          <w:szCs w:val="24"/>
        </w:rPr>
        <w:t>Takatalo</w:t>
      </w:r>
      <w:proofErr w:type="spellEnd"/>
      <w:r w:rsidRPr="007B7653">
        <w:rPr>
          <w:rFonts w:ascii="Times New Roman" w:hAnsi="Times New Roman"/>
          <w:szCs w:val="24"/>
        </w:rPr>
        <w:t xml:space="preserve">, J., </w:t>
      </w:r>
      <w:proofErr w:type="spellStart"/>
      <w:r w:rsidRPr="007B7653">
        <w:rPr>
          <w:rFonts w:ascii="Times New Roman" w:hAnsi="Times New Roman"/>
          <w:szCs w:val="24"/>
        </w:rPr>
        <w:t>Karppinen</w:t>
      </w:r>
      <w:proofErr w:type="spellEnd"/>
      <w:r w:rsidRPr="007B7653">
        <w:rPr>
          <w:rFonts w:ascii="Times New Roman" w:hAnsi="Times New Roman"/>
          <w:szCs w:val="24"/>
        </w:rPr>
        <w:t xml:space="preserve">, J., </w:t>
      </w:r>
      <w:proofErr w:type="spellStart"/>
      <w:r w:rsidRPr="007B7653">
        <w:rPr>
          <w:rFonts w:ascii="Times New Roman" w:hAnsi="Times New Roman"/>
          <w:szCs w:val="24"/>
        </w:rPr>
        <w:t>Niinimäki</w:t>
      </w:r>
      <w:proofErr w:type="spellEnd"/>
      <w:r w:rsidRPr="007B7653">
        <w:rPr>
          <w:rFonts w:ascii="Times New Roman" w:hAnsi="Times New Roman"/>
          <w:szCs w:val="24"/>
        </w:rPr>
        <w:t xml:space="preserve"> J. </w:t>
      </w:r>
      <w:r w:rsidR="007A0579">
        <w:rPr>
          <w:rFonts w:ascii="Times New Roman" w:hAnsi="Times New Roman"/>
          <w:i/>
          <w:szCs w:val="24"/>
        </w:rPr>
        <w:t>et al</w:t>
      </w:r>
      <w:r w:rsidR="007A0579">
        <w:rPr>
          <w:rFonts w:ascii="Times New Roman" w:hAnsi="Times New Roman"/>
          <w:szCs w:val="24"/>
        </w:rPr>
        <w:t xml:space="preserve">. </w:t>
      </w:r>
      <w:r w:rsidRPr="007B7653">
        <w:rPr>
          <w:rFonts w:ascii="Times New Roman" w:hAnsi="Times New Roman"/>
          <w:szCs w:val="24"/>
        </w:rPr>
        <w:t xml:space="preserve"> (2011) Does lumbar disc degeneration on magnetic resonance imaging associate with low back symptom severity in young Finnish adults?  </w:t>
      </w:r>
      <w:r w:rsidRPr="007B7653">
        <w:rPr>
          <w:rFonts w:ascii="Times New Roman" w:hAnsi="Times New Roman"/>
          <w:i/>
          <w:szCs w:val="24"/>
        </w:rPr>
        <w:t>Spine</w:t>
      </w:r>
      <w:r w:rsidRPr="007B7653">
        <w:rPr>
          <w:rFonts w:ascii="Times New Roman" w:hAnsi="Times New Roman"/>
          <w:szCs w:val="24"/>
        </w:rPr>
        <w:t xml:space="preserve"> 36, 2180-2189  </w:t>
      </w:r>
    </w:p>
    <w:p w14:paraId="2983D3BF" w14:textId="77777777" w:rsidR="000D50B1" w:rsidRPr="00095E12" w:rsidRDefault="000D50B1" w:rsidP="002117A0">
      <w:pPr>
        <w:pStyle w:val="ListParagraph"/>
        <w:numPr>
          <w:ilvl w:val="0"/>
          <w:numId w:val="1"/>
        </w:numPr>
        <w:shd w:val="clear" w:color="auto" w:fill="FFFFFF"/>
        <w:spacing w:before="100" w:beforeAutospacing="1" w:after="180" w:line="480" w:lineRule="auto"/>
        <w:textAlignment w:val="center"/>
        <w:rPr>
          <w:rFonts w:ascii="Times New Roman" w:hAnsi="Times New Roman"/>
          <w:szCs w:val="24"/>
          <w:lang w:val="en-GB"/>
        </w:rPr>
      </w:pPr>
      <w:proofErr w:type="spellStart"/>
      <w:r w:rsidRPr="007B7653">
        <w:rPr>
          <w:rFonts w:ascii="Times New Roman" w:hAnsi="Times New Roman"/>
          <w:szCs w:val="24"/>
          <w:lang w:val="en-GB"/>
        </w:rPr>
        <w:lastRenderedPageBreak/>
        <w:t>Teeling</w:t>
      </w:r>
      <w:proofErr w:type="spellEnd"/>
      <w:r w:rsidRPr="007B7653">
        <w:rPr>
          <w:rFonts w:ascii="Times New Roman" w:hAnsi="Times New Roman"/>
          <w:szCs w:val="24"/>
          <w:lang w:val="en-GB"/>
        </w:rPr>
        <w:t>, M. &amp; Van den Berg, S. S. (2012) Exploring the effects of canine core ball exercises on the multifidus muscles and hind quarter muscles in three dogs over two months.  Proceedings of the 7</w:t>
      </w:r>
      <w:r w:rsidRPr="007B7653">
        <w:rPr>
          <w:rFonts w:ascii="Times New Roman" w:hAnsi="Times New Roman"/>
          <w:szCs w:val="24"/>
          <w:vertAlign w:val="superscript"/>
          <w:lang w:val="en-GB"/>
        </w:rPr>
        <w:t>th</w:t>
      </w:r>
      <w:r w:rsidRPr="007B7653">
        <w:rPr>
          <w:rFonts w:ascii="Times New Roman" w:hAnsi="Times New Roman"/>
          <w:szCs w:val="24"/>
          <w:lang w:val="en-GB"/>
        </w:rPr>
        <w:t xml:space="preserve"> International Symposium in Veterinary Rehabilitation and Physical Therapy.  August 15 to</w:t>
      </w:r>
      <w:r w:rsidRPr="00095E12">
        <w:rPr>
          <w:rFonts w:ascii="Times New Roman" w:hAnsi="Times New Roman"/>
          <w:szCs w:val="24"/>
          <w:lang w:val="en-GB"/>
        </w:rPr>
        <w:t xml:space="preserve"> 18, Vienna, Austria.  p. 100</w:t>
      </w:r>
    </w:p>
    <w:p w14:paraId="415F1237" w14:textId="77777777" w:rsidR="00095E12" w:rsidRPr="00095E12" w:rsidRDefault="00891D16" w:rsidP="002117A0">
      <w:pPr>
        <w:pStyle w:val="ListParagraph"/>
        <w:numPr>
          <w:ilvl w:val="0"/>
          <w:numId w:val="1"/>
        </w:numPr>
        <w:shd w:val="clear" w:color="auto" w:fill="FFFFFF"/>
        <w:spacing w:before="100" w:beforeAutospacing="1" w:after="180" w:line="480" w:lineRule="auto"/>
        <w:textAlignment w:val="center"/>
        <w:rPr>
          <w:rFonts w:ascii="Times New Roman" w:hAnsi="Times New Roman"/>
          <w:szCs w:val="24"/>
        </w:rPr>
      </w:pPr>
      <w:r>
        <w:rPr>
          <w:rFonts w:ascii="Times New Roman" w:hAnsi="Times New Roman"/>
          <w:szCs w:val="24"/>
          <w:lang w:val="en"/>
        </w:rPr>
        <w:t>V</w:t>
      </w:r>
      <w:r w:rsidR="00095E12" w:rsidRPr="00095E12">
        <w:rPr>
          <w:rFonts w:ascii="Times New Roman" w:hAnsi="Times New Roman"/>
          <w:szCs w:val="24"/>
          <w:lang w:val="en"/>
        </w:rPr>
        <w:t xml:space="preserve">an </w:t>
      </w:r>
      <w:proofErr w:type="spellStart"/>
      <w:r w:rsidR="00095E12" w:rsidRPr="00095E12">
        <w:rPr>
          <w:rFonts w:ascii="Times New Roman" w:hAnsi="Times New Roman"/>
          <w:szCs w:val="24"/>
          <w:lang w:val="en"/>
        </w:rPr>
        <w:t>Dieën</w:t>
      </w:r>
      <w:proofErr w:type="spellEnd"/>
      <w:r w:rsidR="008A46F8">
        <w:rPr>
          <w:rFonts w:ascii="Times New Roman" w:hAnsi="Times New Roman"/>
          <w:szCs w:val="24"/>
          <w:lang w:val="en"/>
        </w:rPr>
        <w:t>,</w:t>
      </w:r>
      <w:r w:rsidR="00095E12" w:rsidRPr="00095E12">
        <w:rPr>
          <w:rFonts w:ascii="Times New Roman" w:hAnsi="Times New Roman"/>
          <w:szCs w:val="24"/>
          <w:lang w:val="en"/>
        </w:rPr>
        <w:t xml:space="preserve"> J</w:t>
      </w:r>
      <w:r w:rsidR="008A46F8">
        <w:rPr>
          <w:rFonts w:ascii="Times New Roman" w:hAnsi="Times New Roman"/>
          <w:szCs w:val="24"/>
          <w:lang w:val="en"/>
        </w:rPr>
        <w:t>.</w:t>
      </w:r>
      <w:r w:rsidR="00095E12" w:rsidRPr="00095E12">
        <w:rPr>
          <w:rFonts w:ascii="Times New Roman" w:hAnsi="Times New Roman"/>
          <w:szCs w:val="24"/>
          <w:lang w:val="en"/>
        </w:rPr>
        <w:t>H</w:t>
      </w:r>
      <w:r w:rsidR="008A46F8">
        <w:rPr>
          <w:rFonts w:ascii="Times New Roman" w:hAnsi="Times New Roman"/>
          <w:szCs w:val="24"/>
          <w:lang w:val="en"/>
        </w:rPr>
        <w:t xml:space="preserve">., </w:t>
      </w:r>
      <w:proofErr w:type="spellStart"/>
      <w:r w:rsidR="008A46F8">
        <w:rPr>
          <w:rFonts w:ascii="Times New Roman" w:hAnsi="Times New Roman"/>
          <w:szCs w:val="24"/>
          <w:lang w:val="en"/>
        </w:rPr>
        <w:t>Kingma</w:t>
      </w:r>
      <w:proofErr w:type="spellEnd"/>
      <w:r w:rsidR="008A46F8">
        <w:rPr>
          <w:rFonts w:ascii="Times New Roman" w:hAnsi="Times New Roman"/>
          <w:szCs w:val="24"/>
          <w:lang w:val="en"/>
        </w:rPr>
        <w:t xml:space="preserve">, </w:t>
      </w:r>
      <w:r w:rsidR="00095E12" w:rsidRPr="00095E12">
        <w:rPr>
          <w:rFonts w:ascii="Times New Roman" w:hAnsi="Times New Roman"/>
          <w:szCs w:val="24"/>
          <w:lang w:val="en"/>
        </w:rPr>
        <w:t>I</w:t>
      </w:r>
      <w:r w:rsidR="008A46F8">
        <w:rPr>
          <w:rFonts w:ascii="Times New Roman" w:hAnsi="Times New Roman"/>
          <w:szCs w:val="24"/>
          <w:lang w:val="en"/>
        </w:rPr>
        <w:t>., V</w:t>
      </w:r>
      <w:r w:rsidR="00095E12" w:rsidRPr="00095E12">
        <w:rPr>
          <w:rFonts w:ascii="Times New Roman" w:hAnsi="Times New Roman"/>
          <w:szCs w:val="24"/>
          <w:lang w:val="en"/>
        </w:rPr>
        <w:t>an der Bug</w:t>
      </w:r>
      <w:r w:rsidR="008A46F8">
        <w:rPr>
          <w:rFonts w:ascii="Times New Roman" w:hAnsi="Times New Roman"/>
          <w:szCs w:val="24"/>
          <w:lang w:val="en"/>
        </w:rPr>
        <w:t>,</w:t>
      </w:r>
      <w:r w:rsidR="00095E12" w:rsidRPr="00095E12">
        <w:rPr>
          <w:rFonts w:ascii="Times New Roman" w:hAnsi="Times New Roman"/>
          <w:szCs w:val="24"/>
          <w:lang w:val="en"/>
        </w:rPr>
        <w:t xml:space="preserve"> P. </w:t>
      </w:r>
      <w:r w:rsidR="008A46F8">
        <w:rPr>
          <w:rFonts w:ascii="Times New Roman" w:hAnsi="Times New Roman"/>
          <w:szCs w:val="24"/>
          <w:lang w:val="en"/>
        </w:rPr>
        <w:t xml:space="preserve">(2003) </w:t>
      </w:r>
      <w:r w:rsidR="00095E12" w:rsidRPr="00095E12">
        <w:rPr>
          <w:rFonts w:ascii="Times New Roman" w:hAnsi="Times New Roman"/>
          <w:szCs w:val="24"/>
          <w:lang w:val="en"/>
        </w:rPr>
        <w:t xml:space="preserve">Evidence for a role of antagonistic </w:t>
      </w:r>
      <w:proofErr w:type="spellStart"/>
      <w:r w:rsidR="00095E12" w:rsidRPr="00095E12">
        <w:rPr>
          <w:rFonts w:ascii="Times New Roman" w:hAnsi="Times New Roman"/>
          <w:szCs w:val="24"/>
          <w:lang w:val="en"/>
        </w:rPr>
        <w:t>cocontraction</w:t>
      </w:r>
      <w:proofErr w:type="spellEnd"/>
      <w:r w:rsidR="00095E12" w:rsidRPr="00095E12">
        <w:rPr>
          <w:rFonts w:ascii="Times New Roman" w:hAnsi="Times New Roman"/>
          <w:szCs w:val="24"/>
          <w:lang w:val="en"/>
        </w:rPr>
        <w:t xml:space="preserve"> in controlling trunk stiffness during lifting. </w:t>
      </w:r>
      <w:r w:rsidR="008A46F8">
        <w:rPr>
          <w:rFonts w:ascii="Times New Roman" w:hAnsi="Times New Roman"/>
          <w:i/>
          <w:szCs w:val="24"/>
          <w:lang w:val="en"/>
        </w:rPr>
        <w:t>Journal of Biomechanics</w:t>
      </w:r>
      <w:r w:rsidR="00095E12" w:rsidRPr="00095E12">
        <w:rPr>
          <w:rFonts w:ascii="Times New Roman" w:hAnsi="Times New Roman"/>
          <w:szCs w:val="24"/>
          <w:lang w:val="en"/>
        </w:rPr>
        <w:t xml:space="preserve"> </w:t>
      </w:r>
      <w:r w:rsidR="008A46F8">
        <w:rPr>
          <w:rFonts w:ascii="Times New Roman" w:hAnsi="Times New Roman"/>
          <w:szCs w:val="24"/>
          <w:lang w:val="en"/>
        </w:rPr>
        <w:t>36, 1829-1836</w:t>
      </w:r>
      <w:r w:rsidR="00095E12" w:rsidRPr="00095E12">
        <w:rPr>
          <w:rFonts w:ascii="Times New Roman" w:hAnsi="Times New Roman"/>
          <w:szCs w:val="24"/>
          <w:lang w:val="en"/>
        </w:rPr>
        <w:t xml:space="preserve"> </w:t>
      </w:r>
    </w:p>
    <w:p w14:paraId="774A9AEC" w14:textId="200B1DC2" w:rsidR="00081929" w:rsidRDefault="000D50B1" w:rsidP="002117A0">
      <w:pPr>
        <w:pStyle w:val="ListParagraph"/>
        <w:numPr>
          <w:ilvl w:val="0"/>
          <w:numId w:val="1"/>
        </w:numPr>
        <w:autoSpaceDE w:val="0"/>
        <w:autoSpaceDN w:val="0"/>
        <w:adjustRightInd w:val="0"/>
        <w:spacing w:line="480" w:lineRule="auto"/>
        <w:rPr>
          <w:rFonts w:ascii="Times New Roman" w:hAnsi="Times New Roman"/>
          <w:szCs w:val="24"/>
          <w:lang w:val="en-GB"/>
        </w:rPr>
      </w:pPr>
      <w:r w:rsidRPr="00095E12">
        <w:rPr>
          <w:rFonts w:ascii="Times New Roman" w:hAnsi="Times New Roman"/>
          <w:szCs w:val="24"/>
          <w:lang w:val="en-GB"/>
        </w:rPr>
        <w:t xml:space="preserve">Zimmerman, M. C., </w:t>
      </w:r>
      <w:proofErr w:type="spellStart"/>
      <w:r w:rsidRPr="00095E12">
        <w:rPr>
          <w:rFonts w:ascii="Times New Roman" w:hAnsi="Times New Roman"/>
          <w:szCs w:val="24"/>
          <w:lang w:val="en-GB"/>
        </w:rPr>
        <w:t>Vuono</w:t>
      </w:r>
      <w:proofErr w:type="spellEnd"/>
      <w:r w:rsidRPr="00095E12">
        <w:rPr>
          <w:rFonts w:ascii="Times New Roman" w:hAnsi="Times New Roman"/>
          <w:szCs w:val="24"/>
          <w:lang w:val="en-GB"/>
        </w:rPr>
        <w:t xml:space="preserve">-Hawkins, M., Parsons, J. R., </w:t>
      </w:r>
      <w:r w:rsidR="003360DF" w:rsidRPr="00095E12">
        <w:rPr>
          <w:rFonts w:ascii="Times New Roman" w:hAnsi="Times New Roman"/>
          <w:i/>
          <w:szCs w:val="24"/>
          <w:lang w:val="en-GB"/>
        </w:rPr>
        <w:t>et al.</w:t>
      </w:r>
      <w:r w:rsidRPr="00095E12">
        <w:rPr>
          <w:rFonts w:ascii="Times New Roman" w:hAnsi="Times New Roman"/>
          <w:i/>
          <w:szCs w:val="24"/>
          <w:lang w:val="en-GB"/>
        </w:rPr>
        <w:t xml:space="preserve"> </w:t>
      </w:r>
      <w:r w:rsidRPr="00095E12">
        <w:rPr>
          <w:rFonts w:ascii="Times New Roman" w:hAnsi="Times New Roman"/>
          <w:szCs w:val="24"/>
          <w:lang w:val="en-GB"/>
        </w:rPr>
        <w:t xml:space="preserve">(1992) </w:t>
      </w:r>
      <w:proofErr w:type="gramStart"/>
      <w:r w:rsidRPr="00095E12">
        <w:rPr>
          <w:rFonts w:ascii="Times New Roman" w:hAnsi="Times New Roman"/>
          <w:szCs w:val="24"/>
          <w:lang w:val="en-GB"/>
        </w:rPr>
        <w:t>The</w:t>
      </w:r>
      <w:proofErr w:type="gramEnd"/>
      <w:r w:rsidRPr="00095E12">
        <w:rPr>
          <w:rFonts w:ascii="Times New Roman" w:hAnsi="Times New Roman"/>
          <w:szCs w:val="24"/>
          <w:lang w:val="en-GB"/>
        </w:rPr>
        <w:t xml:space="preserve"> mechanical </w:t>
      </w:r>
      <w:r w:rsidRPr="00081929">
        <w:rPr>
          <w:rFonts w:ascii="Times New Roman" w:hAnsi="Times New Roman"/>
          <w:szCs w:val="24"/>
          <w:lang w:val="en-GB"/>
        </w:rPr>
        <w:t xml:space="preserve">properties of the canine lumbar disc and motion segment. </w:t>
      </w:r>
      <w:r w:rsidRPr="00081929">
        <w:rPr>
          <w:rFonts w:ascii="Times New Roman" w:hAnsi="Times New Roman"/>
          <w:i/>
          <w:szCs w:val="24"/>
          <w:lang w:val="en-GB"/>
        </w:rPr>
        <w:t xml:space="preserve"> Spine</w:t>
      </w:r>
      <w:r w:rsidRPr="00081929">
        <w:rPr>
          <w:rFonts w:ascii="Times New Roman" w:hAnsi="Times New Roman"/>
          <w:szCs w:val="24"/>
          <w:lang w:val="en-GB"/>
        </w:rPr>
        <w:t xml:space="preserve"> 17, 213-220</w:t>
      </w:r>
    </w:p>
    <w:p w14:paraId="042652DD" w14:textId="77777777" w:rsidR="000D50B1" w:rsidRPr="00B3572A" w:rsidRDefault="000D50B1" w:rsidP="002117A0">
      <w:pPr>
        <w:pStyle w:val="ListParagraph"/>
        <w:numPr>
          <w:ilvl w:val="0"/>
          <w:numId w:val="1"/>
        </w:numPr>
        <w:autoSpaceDE w:val="0"/>
        <w:autoSpaceDN w:val="0"/>
        <w:adjustRightInd w:val="0"/>
        <w:spacing w:line="480" w:lineRule="auto"/>
        <w:rPr>
          <w:rFonts w:ascii="Times New Roman" w:hAnsi="Times New Roman"/>
          <w:szCs w:val="18"/>
          <w:lang w:val="en-GB"/>
        </w:rPr>
      </w:pPr>
      <w:r w:rsidRPr="00B3572A">
        <w:rPr>
          <w:rFonts w:ascii="Times New Roman" w:hAnsi="Times New Roman"/>
          <w:szCs w:val="18"/>
          <w:lang w:val="en-GB"/>
        </w:rPr>
        <w:br w:type="page"/>
      </w:r>
    </w:p>
    <w:p w14:paraId="4D4596F7" w14:textId="77777777" w:rsidR="000D50B1" w:rsidRDefault="00A41FA5" w:rsidP="00A41FA5">
      <w:pPr>
        <w:pStyle w:val="Header"/>
        <w:tabs>
          <w:tab w:val="clear" w:pos="4320"/>
          <w:tab w:val="clear" w:pos="8640"/>
        </w:tabs>
        <w:spacing w:line="480" w:lineRule="auto"/>
        <w:contextualSpacing/>
        <w:jc w:val="center"/>
        <w:rPr>
          <w:rFonts w:ascii="Times New Roman" w:hAnsi="Times New Roman"/>
          <w:b/>
          <w:szCs w:val="24"/>
          <w:u w:val="single"/>
        </w:rPr>
      </w:pPr>
      <w:r>
        <w:rPr>
          <w:rFonts w:ascii="Times New Roman" w:hAnsi="Times New Roman"/>
          <w:b/>
          <w:szCs w:val="24"/>
          <w:u w:val="single"/>
        </w:rPr>
        <w:lastRenderedPageBreak/>
        <w:t>Appendix A:  Orthopedic and Neurologic Examination</w:t>
      </w:r>
    </w:p>
    <w:p w14:paraId="01BD61CB" w14:textId="77777777" w:rsidR="0032466C" w:rsidRPr="00483168" w:rsidRDefault="0032466C" w:rsidP="0032466C">
      <w:pPr>
        <w:rPr>
          <w:rFonts w:ascii="Times New Roman" w:hAnsi="Times New Roman" w:cs="Times New Roman"/>
        </w:rPr>
      </w:pPr>
    </w:p>
    <w:p w14:paraId="595D56FA" w14:textId="77777777" w:rsidR="0032466C" w:rsidRPr="00483168" w:rsidRDefault="0032466C" w:rsidP="0032466C">
      <w:pPr>
        <w:rPr>
          <w:rFonts w:ascii="Times New Roman" w:hAnsi="Times New Roman" w:cs="Times New Roman"/>
          <w:sz w:val="24"/>
          <w:u w:val="single"/>
        </w:rPr>
      </w:pPr>
      <w:r w:rsidRPr="00483168">
        <w:rPr>
          <w:rFonts w:ascii="Times New Roman" w:hAnsi="Times New Roman" w:cs="Times New Roman"/>
          <w:sz w:val="24"/>
          <w:u w:val="single"/>
        </w:rPr>
        <w:t>Neurological Examination:</w:t>
      </w:r>
    </w:p>
    <w:tbl>
      <w:tblPr>
        <w:tblStyle w:val="MediumShading2-Accent1"/>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1336"/>
        <w:gridCol w:w="1355"/>
        <w:gridCol w:w="1351"/>
        <w:gridCol w:w="1352"/>
        <w:gridCol w:w="1339"/>
        <w:gridCol w:w="1718"/>
      </w:tblGrid>
      <w:tr w:rsidR="0032466C" w:rsidRPr="00483168" w14:paraId="5FAAFBA7" w14:textId="77777777" w:rsidTr="0032466C">
        <w:trPr>
          <w:cnfStyle w:val="100000000000" w:firstRow="1" w:lastRow="0" w:firstColumn="0" w:lastColumn="0" w:oddVBand="0" w:evenVBand="0" w:oddHBand="0" w:evenHBand="0" w:firstRowFirstColumn="0" w:firstRowLastColumn="0" w:lastRowFirstColumn="0" w:lastRowLastColumn="0"/>
          <w:trHeight w:val="426"/>
        </w:trPr>
        <w:tc>
          <w:tcPr>
            <w:cnfStyle w:val="001000000100" w:firstRow="0" w:lastRow="0" w:firstColumn="1" w:lastColumn="0" w:oddVBand="0" w:evenVBand="0" w:oddHBand="0" w:evenHBand="0" w:firstRowFirstColumn="1" w:firstRowLastColumn="0" w:lastRowFirstColumn="0" w:lastRowLastColumn="0"/>
            <w:tcW w:w="1647" w:type="dxa"/>
            <w:tcBorders>
              <w:top w:val="single" w:sz="12" w:space="0" w:color="auto"/>
              <w:left w:val="single" w:sz="12" w:space="0" w:color="auto"/>
              <w:bottom w:val="single" w:sz="4" w:space="0" w:color="auto"/>
            </w:tcBorders>
            <w:shd w:val="clear" w:color="auto" w:fill="8DB3E2" w:themeFill="text2" w:themeFillTint="66"/>
            <w:vAlign w:val="center"/>
          </w:tcPr>
          <w:p w14:paraId="6CDE916E" w14:textId="77777777" w:rsidR="0032466C" w:rsidRPr="00483168" w:rsidRDefault="0032466C" w:rsidP="00715736">
            <w:pPr>
              <w:tabs>
                <w:tab w:val="left" w:pos="796"/>
              </w:tabs>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OBSERVATIONS</w:t>
            </w:r>
          </w:p>
        </w:tc>
        <w:tc>
          <w:tcPr>
            <w:tcW w:w="1336" w:type="dxa"/>
            <w:tcBorders>
              <w:top w:val="single" w:sz="12" w:space="0" w:color="auto"/>
              <w:bottom w:val="single" w:sz="4" w:space="0" w:color="auto"/>
            </w:tcBorders>
            <w:shd w:val="clear" w:color="auto" w:fill="8DB3E2" w:themeFill="text2" w:themeFillTint="66"/>
            <w:vAlign w:val="center"/>
          </w:tcPr>
          <w:p w14:paraId="317E2D49"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1355" w:type="dxa"/>
            <w:tcBorders>
              <w:top w:val="single" w:sz="12" w:space="0" w:color="auto"/>
              <w:bottom w:val="single" w:sz="4" w:space="0" w:color="auto"/>
            </w:tcBorders>
            <w:shd w:val="clear" w:color="auto" w:fill="8DB3E2" w:themeFill="text2" w:themeFillTint="66"/>
            <w:vAlign w:val="center"/>
          </w:tcPr>
          <w:p w14:paraId="509C1AF7"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1351" w:type="dxa"/>
            <w:tcBorders>
              <w:top w:val="single" w:sz="12" w:space="0" w:color="auto"/>
              <w:bottom w:val="single" w:sz="4" w:space="0" w:color="auto"/>
            </w:tcBorders>
            <w:shd w:val="clear" w:color="auto" w:fill="8DB3E2" w:themeFill="text2" w:themeFillTint="66"/>
            <w:vAlign w:val="center"/>
          </w:tcPr>
          <w:p w14:paraId="0FC36095"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1352" w:type="dxa"/>
            <w:tcBorders>
              <w:top w:val="single" w:sz="12" w:space="0" w:color="auto"/>
              <w:bottom w:val="single" w:sz="4" w:space="0" w:color="auto"/>
            </w:tcBorders>
            <w:shd w:val="clear" w:color="auto" w:fill="8DB3E2" w:themeFill="text2" w:themeFillTint="66"/>
            <w:vAlign w:val="center"/>
          </w:tcPr>
          <w:p w14:paraId="555CE85A"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1339" w:type="dxa"/>
            <w:tcBorders>
              <w:top w:val="single" w:sz="12" w:space="0" w:color="auto"/>
              <w:bottom w:val="single" w:sz="4" w:space="0" w:color="auto"/>
            </w:tcBorders>
            <w:shd w:val="clear" w:color="auto" w:fill="8DB3E2" w:themeFill="text2" w:themeFillTint="66"/>
            <w:vAlign w:val="center"/>
          </w:tcPr>
          <w:p w14:paraId="684AB5AF"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1718" w:type="dxa"/>
            <w:tcBorders>
              <w:top w:val="single" w:sz="12" w:space="0" w:color="auto"/>
              <w:bottom w:val="single" w:sz="4" w:space="0" w:color="auto"/>
              <w:right w:val="single" w:sz="12" w:space="0" w:color="auto"/>
            </w:tcBorders>
            <w:shd w:val="clear" w:color="auto" w:fill="8DB3E2" w:themeFill="text2" w:themeFillTint="66"/>
            <w:vAlign w:val="center"/>
          </w:tcPr>
          <w:p w14:paraId="1528F77C"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r>
      <w:tr w:rsidR="0032466C" w:rsidRPr="00483168" w14:paraId="590CCAED" w14:textId="77777777" w:rsidTr="0032466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auto"/>
              <w:left w:val="single" w:sz="12" w:space="0" w:color="auto"/>
              <w:bottom w:val="single" w:sz="4" w:space="0" w:color="auto"/>
            </w:tcBorders>
            <w:shd w:val="clear" w:color="auto" w:fill="8DB3E2" w:themeFill="text2" w:themeFillTint="66"/>
            <w:vAlign w:val="center"/>
          </w:tcPr>
          <w:p w14:paraId="3D852AEE"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Behavior</w:t>
            </w:r>
          </w:p>
        </w:tc>
        <w:tc>
          <w:tcPr>
            <w:tcW w:w="1336" w:type="dxa"/>
            <w:tcBorders>
              <w:top w:val="single" w:sz="4" w:space="0" w:color="auto"/>
              <w:bottom w:val="single" w:sz="4" w:space="0" w:color="auto"/>
            </w:tcBorders>
            <w:vAlign w:val="center"/>
          </w:tcPr>
          <w:p w14:paraId="38CCD091"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Normal</w:t>
            </w:r>
          </w:p>
        </w:tc>
        <w:tc>
          <w:tcPr>
            <w:tcW w:w="1355" w:type="dxa"/>
            <w:tcBorders>
              <w:top w:val="single" w:sz="4" w:space="0" w:color="auto"/>
              <w:bottom w:val="single" w:sz="4" w:space="0" w:color="auto"/>
            </w:tcBorders>
            <w:vAlign w:val="center"/>
          </w:tcPr>
          <w:p w14:paraId="246A17EE"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Aggressive</w:t>
            </w:r>
          </w:p>
        </w:tc>
        <w:tc>
          <w:tcPr>
            <w:tcW w:w="1351" w:type="dxa"/>
            <w:tcBorders>
              <w:top w:val="single" w:sz="4" w:space="0" w:color="auto"/>
              <w:bottom w:val="single" w:sz="4" w:space="0" w:color="auto"/>
            </w:tcBorders>
            <w:vAlign w:val="center"/>
          </w:tcPr>
          <w:p w14:paraId="1524C35B"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Excited</w:t>
            </w:r>
          </w:p>
        </w:tc>
        <w:tc>
          <w:tcPr>
            <w:tcW w:w="1352" w:type="dxa"/>
            <w:tcBorders>
              <w:top w:val="single" w:sz="4" w:space="0" w:color="auto"/>
              <w:bottom w:val="single" w:sz="4" w:space="0" w:color="auto"/>
            </w:tcBorders>
            <w:vAlign w:val="center"/>
          </w:tcPr>
          <w:p w14:paraId="3E672EE2"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Anxious</w:t>
            </w:r>
          </w:p>
        </w:tc>
        <w:tc>
          <w:tcPr>
            <w:tcW w:w="1339" w:type="dxa"/>
            <w:tcBorders>
              <w:top w:val="single" w:sz="4" w:space="0" w:color="auto"/>
              <w:bottom w:val="single" w:sz="4" w:space="0" w:color="auto"/>
            </w:tcBorders>
            <w:vAlign w:val="center"/>
          </w:tcPr>
          <w:p w14:paraId="177E701E"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Apathetic</w:t>
            </w:r>
          </w:p>
        </w:tc>
        <w:tc>
          <w:tcPr>
            <w:tcW w:w="1718" w:type="dxa"/>
            <w:tcBorders>
              <w:top w:val="single" w:sz="4" w:space="0" w:color="auto"/>
              <w:bottom w:val="single" w:sz="4" w:space="0" w:color="auto"/>
              <w:right w:val="single" w:sz="12" w:space="0" w:color="auto"/>
            </w:tcBorders>
            <w:shd w:val="clear" w:color="auto" w:fill="000000" w:themeFill="text1"/>
            <w:vAlign w:val="center"/>
          </w:tcPr>
          <w:p w14:paraId="689FE478"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
        </w:tc>
      </w:tr>
      <w:tr w:rsidR="0032466C" w:rsidRPr="00483168" w14:paraId="00C33ADE" w14:textId="77777777" w:rsidTr="0032466C">
        <w:trPr>
          <w:trHeight w:val="426"/>
        </w:trPr>
        <w:tc>
          <w:tcPr>
            <w:cnfStyle w:val="001000000000" w:firstRow="0" w:lastRow="0" w:firstColumn="1" w:lastColumn="0" w:oddVBand="0" w:evenVBand="0" w:oddHBand="0" w:evenHBand="0" w:firstRowFirstColumn="0" w:firstRowLastColumn="0" w:lastRowFirstColumn="0" w:lastRowLastColumn="0"/>
            <w:tcW w:w="1647" w:type="dxa"/>
            <w:tcBorders>
              <w:left w:val="single" w:sz="12" w:space="0" w:color="auto"/>
              <w:bottom w:val="single" w:sz="4" w:space="0" w:color="auto"/>
            </w:tcBorders>
            <w:shd w:val="clear" w:color="auto" w:fill="8DB3E2" w:themeFill="text2" w:themeFillTint="66"/>
            <w:vAlign w:val="center"/>
          </w:tcPr>
          <w:p w14:paraId="5AD1BF30"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Gait</w:t>
            </w:r>
          </w:p>
        </w:tc>
        <w:tc>
          <w:tcPr>
            <w:tcW w:w="1336" w:type="dxa"/>
            <w:tcBorders>
              <w:bottom w:val="single" w:sz="4" w:space="0" w:color="auto"/>
            </w:tcBorders>
            <w:vAlign w:val="center"/>
          </w:tcPr>
          <w:p w14:paraId="3BA06D27"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Ataxia</w:t>
            </w:r>
          </w:p>
        </w:tc>
        <w:tc>
          <w:tcPr>
            <w:tcW w:w="1355" w:type="dxa"/>
            <w:tcBorders>
              <w:bottom w:val="single" w:sz="4" w:space="0" w:color="auto"/>
            </w:tcBorders>
            <w:vAlign w:val="center"/>
          </w:tcPr>
          <w:p w14:paraId="14884D68"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Circling</w:t>
            </w:r>
          </w:p>
        </w:tc>
        <w:tc>
          <w:tcPr>
            <w:tcW w:w="1351" w:type="dxa"/>
            <w:tcBorders>
              <w:bottom w:val="single" w:sz="4" w:space="0" w:color="auto"/>
            </w:tcBorders>
            <w:vAlign w:val="center"/>
          </w:tcPr>
          <w:p w14:paraId="4C0E5942"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proofErr w:type="spellStart"/>
            <w:r w:rsidRPr="00483168">
              <w:rPr>
                <w:rFonts w:ascii="Times New Roman" w:hAnsi="Times New Roman" w:cs="Times New Roman"/>
                <w:color w:val="000000" w:themeColor="text1"/>
                <w:sz w:val="18"/>
              </w:rPr>
              <w:t>Hypometria</w:t>
            </w:r>
            <w:proofErr w:type="spellEnd"/>
          </w:p>
        </w:tc>
        <w:tc>
          <w:tcPr>
            <w:tcW w:w="1352" w:type="dxa"/>
            <w:tcBorders>
              <w:bottom w:val="single" w:sz="4" w:space="0" w:color="auto"/>
            </w:tcBorders>
            <w:vAlign w:val="center"/>
          </w:tcPr>
          <w:p w14:paraId="5D8327F2"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proofErr w:type="spellStart"/>
            <w:r w:rsidRPr="00483168">
              <w:rPr>
                <w:rFonts w:ascii="Times New Roman" w:hAnsi="Times New Roman" w:cs="Times New Roman"/>
                <w:color w:val="000000" w:themeColor="text1"/>
                <w:sz w:val="18"/>
              </w:rPr>
              <w:t>Hypermetria</w:t>
            </w:r>
            <w:proofErr w:type="spellEnd"/>
          </w:p>
        </w:tc>
        <w:tc>
          <w:tcPr>
            <w:tcW w:w="1339" w:type="dxa"/>
            <w:tcBorders>
              <w:bottom w:val="single" w:sz="4" w:space="0" w:color="auto"/>
            </w:tcBorders>
            <w:vAlign w:val="center"/>
          </w:tcPr>
          <w:p w14:paraId="0BA04922"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Lameness</w:t>
            </w:r>
          </w:p>
        </w:tc>
        <w:tc>
          <w:tcPr>
            <w:tcW w:w="1718" w:type="dxa"/>
            <w:tcBorders>
              <w:bottom w:val="single" w:sz="4" w:space="0" w:color="auto"/>
              <w:right w:val="single" w:sz="12" w:space="0" w:color="auto"/>
            </w:tcBorders>
            <w:shd w:val="clear" w:color="auto" w:fill="FFFFFF" w:themeFill="background1"/>
            <w:vAlign w:val="center"/>
          </w:tcPr>
          <w:p w14:paraId="1F224524"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Affected Limbs:</w:t>
            </w:r>
          </w:p>
        </w:tc>
      </w:tr>
      <w:tr w:rsidR="0032466C" w:rsidRPr="00483168" w14:paraId="3FFFAD79" w14:textId="77777777" w:rsidTr="0032466C">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647" w:type="dxa"/>
            <w:tcBorders>
              <w:left w:val="single" w:sz="12" w:space="0" w:color="auto"/>
              <w:bottom w:val="single" w:sz="12" w:space="0" w:color="auto"/>
            </w:tcBorders>
            <w:shd w:val="clear" w:color="auto" w:fill="8DB3E2" w:themeFill="text2" w:themeFillTint="66"/>
            <w:vAlign w:val="center"/>
          </w:tcPr>
          <w:p w14:paraId="5CB60062"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Voluntary Movement</w:t>
            </w:r>
          </w:p>
        </w:tc>
        <w:tc>
          <w:tcPr>
            <w:tcW w:w="1336" w:type="dxa"/>
            <w:tcBorders>
              <w:bottom w:val="single" w:sz="12" w:space="0" w:color="auto"/>
            </w:tcBorders>
            <w:vAlign w:val="center"/>
          </w:tcPr>
          <w:p w14:paraId="4D39901C"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Normal</w:t>
            </w:r>
          </w:p>
        </w:tc>
        <w:tc>
          <w:tcPr>
            <w:tcW w:w="1355" w:type="dxa"/>
            <w:tcBorders>
              <w:bottom w:val="single" w:sz="12" w:space="0" w:color="auto"/>
            </w:tcBorders>
            <w:vAlign w:val="center"/>
          </w:tcPr>
          <w:p w14:paraId="345A65AD"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roofErr w:type="spellStart"/>
            <w:r w:rsidRPr="00483168">
              <w:rPr>
                <w:rFonts w:ascii="Times New Roman" w:hAnsi="Times New Roman" w:cs="Times New Roman"/>
                <w:color w:val="000000" w:themeColor="text1"/>
                <w:sz w:val="18"/>
              </w:rPr>
              <w:t>Monoparesis</w:t>
            </w:r>
            <w:proofErr w:type="spellEnd"/>
          </w:p>
          <w:p w14:paraId="0AFB8015"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w:t>
            </w:r>
            <w:proofErr w:type="spellStart"/>
            <w:r w:rsidRPr="00483168">
              <w:rPr>
                <w:rFonts w:ascii="Times New Roman" w:hAnsi="Times New Roman" w:cs="Times New Roman"/>
                <w:color w:val="000000" w:themeColor="text1"/>
                <w:sz w:val="18"/>
              </w:rPr>
              <w:t>plegia</w:t>
            </w:r>
            <w:proofErr w:type="spellEnd"/>
          </w:p>
        </w:tc>
        <w:tc>
          <w:tcPr>
            <w:tcW w:w="1351" w:type="dxa"/>
            <w:tcBorders>
              <w:bottom w:val="single" w:sz="12" w:space="0" w:color="auto"/>
            </w:tcBorders>
            <w:vAlign w:val="center"/>
          </w:tcPr>
          <w:p w14:paraId="6D6D5E1F"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roofErr w:type="spellStart"/>
            <w:r w:rsidRPr="00483168">
              <w:rPr>
                <w:rFonts w:ascii="Times New Roman" w:hAnsi="Times New Roman" w:cs="Times New Roman"/>
                <w:color w:val="000000" w:themeColor="text1"/>
                <w:sz w:val="18"/>
              </w:rPr>
              <w:t>Paraparesis</w:t>
            </w:r>
            <w:proofErr w:type="spellEnd"/>
          </w:p>
          <w:p w14:paraId="17C0C9D2"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w:t>
            </w:r>
            <w:proofErr w:type="spellStart"/>
            <w:r w:rsidRPr="00483168">
              <w:rPr>
                <w:rFonts w:ascii="Times New Roman" w:hAnsi="Times New Roman" w:cs="Times New Roman"/>
                <w:color w:val="000000" w:themeColor="text1"/>
                <w:sz w:val="18"/>
              </w:rPr>
              <w:t>plegia</w:t>
            </w:r>
            <w:proofErr w:type="spellEnd"/>
          </w:p>
        </w:tc>
        <w:tc>
          <w:tcPr>
            <w:tcW w:w="1352" w:type="dxa"/>
            <w:tcBorders>
              <w:bottom w:val="single" w:sz="12" w:space="0" w:color="auto"/>
            </w:tcBorders>
            <w:vAlign w:val="center"/>
          </w:tcPr>
          <w:p w14:paraId="5A0B28D2"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Tetraparesis</w:t>
            </w:r>
          </w:p>
          <w:p w14:paraId="7929EE95"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w:t>
            </w:r>
            <w:proofErr w:type="spellStart"/>
            <w:r w:rsidRPr="00483168">
              <w:rPr>
                <w:rFonts w:ascii="Times New Roman" w:hAnsi="Times New Roman" w:cs="Times New Roman"/>
                <w:color w:val="000000" w:themeColor="text1"/>
                <w:sz w:val="18"/>
              </w:rPr>
              <w:t>plegia</w:t>
            </w:r>
            <w:proofErr w:type="spellEnd"/>
          </w:p>
        </w:tc>
        <w:tc>
          <w:tcPr>
            <w:tcW w:w="1339" w:type="dxa"/>
            <w:tcBorders>
              <w:bottom w:val="single" w:sz="12" w:space="0" w:color="auto"/>
            </w:tcBorders>
            <w:vAlign w:val="center"/>
          </w:tcPr>
          <w:p w14:paraId="58B2B25A"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Tremors</w:t>
            </w:r>
          </w:p>
        </w:tc>
        <w:tc>
          <w:tcPr>
            <w:tcW w:w="1718" w:type="dxa"/>
            <w:tcBorders>
              <w:bottom w:val="single" w:sz="12" w:space="0" w:color="auto"/>
              <w:right w:val="single" w:sz="12" w:space="0" w:color="auto"/>
            </w:tcBorders>
            <w:shd w:val="clear" w:color="auto" w:fill="FFFFFF" w:themeFill="background1"/>
            <w:vAlign w:val="center"/>
          </w:tcPr>
          <w:p w14:paraId="5A711A02"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LF  RF  LH  RH</w:t>
            </w:r>
          </w:p>
        </w:tc>
      </w:tr>
    </w:tbl>
    <w:p w14:paraId="4EAEC044" w14:textId="77777777" w:rsidR="0032466C" w:rsidRPr="00483168" w:rsidRDefault="0032466C" w:rsidP="0032466C">
      <w:pPr>
        <w:rPr>
          <w:rFonts w:ascii="Times New Roman" w:hAnsi="Times New Roman" w:cs="Times New Roman"/>
        </w:rPr>
      </w:pPr>
    </w:p>
    <w:tbl>
      <w:tblPr>
        <w:tblStyle w:val="MediumShading2-Accent1"/>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1260"/>
        <w:gridCol w:w="1260"/>
        <w:gridCol w:w="1170"/>
        <w:gridCol w:w="1260"/>
        <w:gridCol w:w="3060"/>
      </w:tblGrid>
      <w:tr w:rsidR="0032466C" w:rsidRPr="00483168" w14:paraId="0908C41F" w14:textId="77777777" w:rsidTr="00715736">
        <w:trPr>
          <w:cnfStyle w:val="100000000000" w:firstRow="1" w:lastRow="0" w:firstColumn="0" w:lastColumn="0" w:oddVBand="0" w:evenVBand="0" w:oddHBand="0" w:evenHBand="0" w:firstRowFirstColumn="0" w:firstRowLastColumn="0" w:lastRowFirstColumn="0" w:lastRowLastColumn="0"/>
          <w:trHeight w:val="426"/>
        </w:trPr>
        <w:tc>
          <w:tcPr>
            <w:cnfStyle w:val="001000000100" w:firstRow="0" w:lastRow="0" w:firstColumn="1" w:lastColumn="0" w:oddVBand="0" w:evenVBand="0" w:oddHBand="0" w:evenHBand="0" w:firstRowFirstColumn="1" w:firstRowLastColumn="0" w:lastRowFirstColumn="0" w:lastRowLastColumn="0"/>
            <w:tcW w:w="2088" w:type="dxa"/>
            <w:tcBorders>
              <w:top w:val="single" w:sz="12" w:space="0" w:color="auto"/>
              <w:left w:val="single" w:sz="12" w:space="0" w:color="auto"/>
              <w:bottom w:val="single" w:sz="4" w:space="0" w:color="auto"/>
              <w:right w:val="single" w:sz="4" w:space="0" w:color="auto"/>
            </w:tcBorders>
            <w:shd w:val="clear" w:color="auto" w:fill="8DB3E2" w:themeFill="text2" w:themeFillTint="66"/>
            <w:vAlign w:val="center"/>
          </w:tcPr>
          <w:p w14:paraId="2112CB38" w14:textId="77777777" w:rsidR="0032466C" w:rsidRPr="00483168" w:rsidRDefault="0032466C" w:rsidP="00715736">
            <w:pPr>
              <w:tabs>
                <w:tab w:val="left" w:pos="796"/>
              </w:tabs>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 xml:space="preserve">POSTURAL </w:t>
            </w:r>
          </w:p>
          <w:p w14:paraId="690AE700" w14:textId="77777777" w:rsidR="0032466C" w:rsidRPr="00483168" w:rsidRDefault="0032466C" w:rsidP="00715736">
            <w:pPr>
              <w:tabs>
                <w:tab w:val="left" w:pos="796"/>
              </w:tabs>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REACTIONS</w:t>
            </w:r>
          </w:p>
        </w:tc>
        <w:tc>
          <w:tcPr>
            <w:tcW w:w="1260" w:type="dxa"/>
            <w:tcBorders>
              <w:top w:val="single" w:sz="12" w:space="0" w:color="auto"/>
              <w:left w:val="single" w:sz="4" w:space="0" w:color="auto"/>
              <w:bottom w:val="single" w:sz="4" w:space="0" w:color="auto"/>
            </w:tcBorders>
            <w:shd w:val="clear" w:color="auto" w:fill="8DB3E2" w:themeFill="text2" w:themeFillTint="66"/>
            <w:vAlign w:val="center"/>
          </w:tcPr>
          <w:p w14:paraId="624CEC06" w14:textId="77777777" w:rsidR="0032466C" w:rsidRPr="00483168" w:rsidRDefault="0032466C" w:rsidP="0071573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LIMB    AND</w:t>
            </w:r>
          </w:p>
        </w:tc>
        <w:tc>
          <w:tcPr>
            <w:tcW w:w="1260" w:type="dxa"/>
            <w:tcBorders>
              <w:top w:val="single" w:sz="12" w:space="0" w:color="auto"/>
              <w:bottom w:val="single" w:sz="4" w:space="0" w:color="auto"/>
            </w:tcBorders>
            <w:shd w:val="clear" w:color="auto" w:fill="8DB3E2" w:themeFill="text2" w:themeFillTint="66"/>
            <w:vAlign w:val="center"/>
          </w:tcPr>
          <w:p w14:paraId="3C079A24" w14:textId="77777777" w:rsidR="0032466C" w:rsidRPr="00483168" w:rsidRDefault="0032466C" w:rsidP="0071573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DEGREE</w:t>
            </w:r>
          </w:p>
        </w:tc>
        <w:tc>
          <w:tcPr>
            <w:tcW w:w="1170" w:type="dxa"/>
            <w:tcBorders>
              <w:top w:val="single" w:sz="12" w:space="0" w:color="auto"/>
              <w:bottom w:val="single" w:sz="4" w:space="0" w:color="auto"/>
            </w:tcBorders>
            <w:shd w:val="clear" w:color="auto" w:fill="8DB3E2" w:themeFill="text2" w:themeFillTint="66"/>
            <w:vAlign w:val="center"/>
          </w:tcPr>
          <w:p w14:paraId="0AB12981"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1260" w:type="dxa"/>
            <w:tcBorders>
              <w:top w:val="single" w:sz="12" w:space="0" w:color="auto"/>
              <w:bottom w:val="single" w:sz="4" w:space="0" w:color="auto"/>
            </w:tcBorders>
            <w:shd w:val="clear" w:color="auto" w:fill="8DB3E2" w:themeFill="text2" w:themeFillTint="66"/>
            <w:vAlign w:val="center"/>
          </w:tcPr>
          <w:p w14:paraId="4991E5D9"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3060" w:type="dxa"/>
            <w:tcBorders>
              <w:top w:val="single" w:sz="12" w:space="0" w:color="auto"/>
              <w:left w:val="single" w:sz="4" w:space="0" w:color="auto"/>
              <w:bottom w:val="single" w:sz="4" w:space="0" w:color="auto"/>
              <w:right w:val="single" w:sz="12" w:space="0" w:color="auto"/>
            </w:tcBorders>
            <w:shd w:val="clear" w:color="auto" w:fill="8DB3E2" w:themeFill="text2" w:themeFillTint="66"/>
            <w:vAlign w:val="center"/>
          </w:tcPr>
          <w:p w14:paraId="7D2B8135"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KEY</w:t>
            </w:r>
          </w:p>
        </w:tc>
      </w:tr>
      <w:tr w:rsidR="0032466C" w:rsidRPr="00483168" w14:paraId="4B83A0A4" w14:textId="77777777" w:rsidTr="00715736">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088" w:type="dxa"/>
            <w:tcBorders>
              <w:top w:val="single" w:sz="4" w:space="0" w:color="auto"/>
              <w:left w:val="single" w:sz="12" w:space="0" w:color="auto"/>
              <w:bottom w:val="single" w:sz="4" w:space="0" w:color="auto"/>
            </w:tcBorders>
            <w:shd w:val="clear" w:color="auto" w:fill="8DB3E2" w:themeFill="text2" w:themeFillTint="66"/>
            <w:vAlign w:val="center"/>
          </w:tcPr>
          <w:p w14:paraId="30588219"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Hopping</w:t>
            </w:r>
          </w:p>
        </w:tc>
        <w:tc>
          <w:tcPr>
            <w:tcW w:w="1260" w:type="dxa"/>
            <w:tcBorders>
              <w:top w:val="single" w:sz="4" w:space="0" w:color="auto"/>
              <w:bottom w:val="single" w:sz="4" w:space="0" w:color="auto"/>
            </w:tcBorders>
            <w:vAlign w:val="center"/>
          </w:tcPr>
          <w:p w14:paraId="4E83D2B2"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LF</w:t>
            </w:r>
          </w:p>
        </w:tc>
        <w:tc>
          <w:tcPr>
            <w:tcW w:w="1260" w:type="dxa"/>
            <w:tcBorders>
              <w:top w:val="single" w:sz="4" w:space="0" w:color="auto"/>
              <w:bottom w:val="single" w:sz="4" w:space="0" w:color="auto"/>
            </w:tcBorders>
            <w:vAlign w:val="center"/>
          </w:tcPr>
          <w:p w14:paraId="3236D9CC"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RF</w:t>
            </w:r>
          </w:p>
        </w:tc>
        <w:tc>
          <w:tcPr>
            <w:tcW w:w="1170" w:type="dxa"/>
            <w:tcBorders>
              <w:top w:val="single" w:sz="4" w:space="0" w:color="auto"/>
              <w:bottom w:val="single" w:sz="4" w:space="0" w:color="auto"/>
            </w:tcBorders>
            <w:vAlign w:val="center"/>
          </w:tcPr>
          <w:p w14:paraId="7D4E267F"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LH</w:t>
            </w:r>
          </w:p>
        </w:tc>
        <w:tc>
          <w:tcPr>
            <w:tcW w:w="1260" w:type="dxa"/>
            <w:tcBorders>
              <w:top w:val="single" w:sz="4" w:space="0" w:color="auto"/>
              <w:bottom w:val="single" w:sz="4" w:space="0" w:color="auto"/>
            </w:tcBorders>
            <w:vAlign w:val="center"/>
          </w:tcPr>
          <w:p w14:paraId="3A27C99A"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RH</w:t>
            </w:r>
          </w:p>
        </w:tc>
        <w:tc>
          <w:tcPr>
            <w:tcW w:w="3060" w:type="dxa"/>
            <w:tcBorders>
              <w:top w:val="single" w:sz="4" w:space="0" w:color="auto"/>
              <w:bottom w:val="single" w:sz="4" w:space="0" w:color="auto"/>
              <w:right w:val="single" w:sz="12" w:space="0" w:color="auto"/>
            </w:tcBorders>
            <w:shd w:val="clear" w:color="auto" w:fill="8DB3E2" w:themeFill="text2" w:themeFillTint="66"/>
            <w:vAlign w:val="center"/>
          </w:tcPr>
          <w:p w14:paraId="236DEF57"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 w:val="18"/>
              </w:rPr>
            </w:pPr>
            <w:r w:rsidRPr="00483168">
              <w:rPr>
                <w:rFonts w:ascii="Times New Roman" w:hAnsi="Times New Roman" w:cs="Times New Roman"/>
                <w:i/>
                <w:color w:val="000000" w:themeColor="text1"/>
                <w:sz w:val="18"/>
              </w:rPr>
              <w:t>0 = absent</w:t>
            </w:r>
          </w:p>
        </w:tc>
      </w:tr>
      <w:tr w:rsidR="0032466C" w:rsidRPr="00483168" w14:paraId="593CA201" w14:textId="77777777" w:rsidTr="00715736">
        <w:trPr>
          <w:trHeight w:val="426"/>
        </w:trPr>
        <w:tc>
          <w:tcPr>
            <w:cnfStyle w:val="001000000000" w:firstRow="0" w:lastRow="0" w:firstColumn="1" w:lastColumn="0" w:oddVBand="0" w:evenVBand="0" w:oddHBand="0" w:evenHBand="0" w:firstRowFirstColumn="0" w:firstRowLastColumn="0" w:lastRowFirstColumn="0" w:lastRowLastColumn="0"/>
            <w:tcW w:w="2088" w:type="dxa"/>
            <w:tcBorders>
              <w:left w:val="single" w:sz="12" w:space="0" w:color="auto"/>
              <w:bottom w:val="single" w:sz="4" w:space="0" w:color="auto"/>
            </w:tcBorders>
            <w:shd w:val="clear" w:color="auto" w:fill="8DB3E2" w:themeFill="text2" w:themeFillTint="66"/>
            <w:vAlign w:val="center"/>
          </w:tcPr>
          <w:p w14:paraId="13B68AB9" w14:textId="77777777" w:rsidR="0032466C" w:rsidRPr="00483168" w:rsidRDefault="0032466C" w:rsidP="00715736">
            <w:pPr>
              <w:jc w:val="center"/>
              <w:rPr>
                <w:rFonts w:ascii="Times New Roman" w:hAnsi="Times New Roman" w:cs="Times New Roman"/>
                <w:color w:val="000000" w:themeColor="text1"/>
                <w:sz w:val="18"/>
              </w:rPr>
            </w:pPr>
            <w:proofErr w:type="spellStart"/>
            <w:r w:rsidRPr="00483168">
              <w:rPr>
                <w:rFonts w:ascii="Times New Roman" w:hAnsi="Times New Roman" w:cs="Times New Roman"/>
                <w:color w:val="000000" w:themeColor="text1"/>
                <w:sz w:val="18"/>
              </w:rPr>
              <w:t>Hemiwalking</w:t>
            </w:r>
            <w:proofErr w:type="spellEnd"/>
          </w:p>
        </w:tc>
        <w:tc>
          <w:tcPr>
            <w:tcW w:w="1260" w:type="dxa"/>
            <w:tcBorders>
              <w:bottom w:val="single" w:sz="4" w:space="0" w:color="auto"/>
            </w:tcBorders>
            <w:vAlign w:val="center"/>
          </w:tcPr>
          <w:p w14:paraId="5CF49832"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LF</w:t>
            </w:r>
          </w:p>
        </w:tc>
        <w:tc>
          <w:tcPr>
            <w:tcW w:w="1260" w:type="dxa"/>
            <w:tcBorders>
              <w:bottom w:val="single" w:sz="4" w:space="0" w:color="auto"/>
            </w:tcBorders>
            <w:vAlign w:val="center"/>
          </w:tcPr>
          <w:p w14:paraId="2E7FB0D3"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RF</w:t>
            </w:r>
          </w:p>
        </w:tc>
        <w:tc>
          <w:tcPr>
            <w:tcW w:w="1170" w:type="dxa"/>
            <w:tcBorders>
              <w:bottom w:val="single" w:sz="4" w:space="0" w:color="auto"/>
            </w:tcBorders>
            <w:vAlign w:val="center"/>
          </w:tcPr>
          <w:p w14:paraId="73AF4F63"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LH</w:t>
            </w:r>
          </w:p>
        </w:tc>
        <w:tc>
          <w:tcPr>
            <w:tcW w:w="1260" w:type="dxa"/>
            <w:tcBorders>
              <w:bottom w:val="single" w:sz="4" w:space="0" w:color="auto"/>
            </w:tcBorders>
            <w:vAlign w:val="center"/>
          </w:tcPr>
          <w:p w14:paraId="278586C5"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RH</w:t>
            </w:r>
          </w:p>
        </w:tc>
        <w:tc>
          <w:tcPr>
            <w:tcW w:w="3060" w:type="dxa"/>
            <w:tcBorders>
              <w:bottom w:val="single" w:sz="4" w:space="0" w:color="auto"/>
              <w:right w:val="single" w:sz="12" w:space="0" w:color="auto"/>
            </w:tcBorders>
            <w:shd w:val="clear" w:color="auto" w:fill="8DB3E2" w:themeFill="text2" w:themeFillTint="66"/>
            <w:vAlign w:val="center"/>
          </w:tcPr>
          <w:p w14:paraId="48900C82"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000000" w:themeColor="text1"/>
                <w:sz w:val="18"/>
              </w:rPr>
            </w:pPr>
            <w:r w:rsidRPr="00483168">
              <w:rPr>
                <w:rFonts w:ascii="Times New Roman" w:hAnsi="Times New Roman" w:cs="Times New Roman"/>
                <w:i/>
                <w:color w:val="000000" w:themeColor="text1"/>
                <w:sz w:val="18"/>
              </w:rPr>
              <w:t>+1 = decreased</w:t>
            </w:r>
          </w:p>
        </w:tc>
      </w:tr>
      <w:tr w:rsidR="0032466C" w:rsidRPr="00483168" w14:paraId="38C30D21" w14:textId="77777777" w:rsidTr="00715736">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88" w:type="dxa"/>
            <w:tcBorders>
              <w:left w:val="single" w:sz="12" w:space="0" w:color="auto"/>
              <w:bottom w:val="single" w:sz="4" w:space="0" w:color="auto"/>
            </w:tcBorders>
            <w:shd w:val="clear" w:color="auto" w:fill="8DB3E2" w:themeFill="text2" w:themeFillTint="66"/>
            <w:vAlign w:val="center"/>
          </w:tcPr>
          <w:p w14:paraId="061FE4D9"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Proprioceptive Positioning (Knuckling)</w:t>
            </w:r>
          </w:p>
        </w:tc>
        <w:tc>
          <w:tcPr>
            <w:tcW w:w="1260" w:type="dxa"/>
            <w:tcBorders>
              <w:bottom w:val="single" w:sz="4" w:space="0" w:color="auto"/>
            </w:tcBorders>
            <w:vAlign w:val="center"/>
          </w:tcPr>
          <w:p w14:paraId="109AFC34"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LF</w:t>
            </w:r>
          </w:p>
        </w:tc>
        <w:tc>
          <w:tcPr>
            <w:tcW w:w="1260" w:type="dxa"/>
            <w:tcBorders>
              <w:bottom w:val="single" w:sz="4" w:space="0" w:color="auto"/>
            </w:tcBorders>
            <w:vAlign w:val="center"/>
          </w:tcPr>
          <w:p w14:paraId="24CA002E"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RF</w:t>
            </w:r>
          </w:p>
        </w:tc>
        <w:tc>
          <w:tcPr>
            <w:tcW w:w="1170" w:type="dxa"/>
            <w:tcBorders>
              <w:bottom w:val="single" w:sz="4" w:space="0" w:color="auto"/>
            </w:tcBorders>
            <w:vAlign w:val="center"/>
          </w:tcPr>
          <w:p w14:paraId="74759B68"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LH</w:t>
            </w:r>
          </w:p>
        </w:tc>
        <w:tc>
          <w:tcPr>
            <w:tcW w:w="1260" w:type="dxa"/>
            <w:tcBorders>
              <w:bottom w:val="single" w:sz="4" w:space="0" w:color="auto"/>
            </w:tcBorders>
            <w:vAlign w:val="center"/>
          </w:tcPr>
          <w:p w14:paraId="5ED7D58C"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RH</w:t>
            </w:r>
          </w:p>
        </w:tc>
        <w:tc>
          <w:tcPr>
            <w:tcW w:w="3060" w:type="dxa"/>
            <w:tcBorders>
              <w:bottom w:val="single" w:sz="4" w:space="0" w:color="auto"/>
              <w:right w:val="single" w:sz="12" w:space="0" w:color="auto"/>
            </w:tcBorders>
            <w:shd w:val="clear" w:color="auto" w:fill="8DB3E2" w:themeFill="text2" w:themeFillTint="66"/>
            <w:vAlign w:val="center"/>
          </w:tcPr>
          <w:p w14:paraId="192843F0"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 w:val="18"/>
              </w:rPr>
            </w:pPr>
            <w:r w:rsidRPr="00483168">
              <w:rPr>
                <w:rFonts w:ascii="Times New Roman" w:hAnsi="Times New Roman" w:cs="Times New Roman"/>
                <w:i/>
                <w:color w:val="000000" w:themeColor="text1"/>
                <w:sz w:val="18"/>
              </w:rPr>
              <w:t>+2 = normal</w:t>
            </w:r>
          </w:p>
        </w:tc>
      </w:tr>
      <w:tr w:rsidR="0032466C" w:rsidRPr="00483168" w14:paraId="1AD11F97" w14:textId="77777777" w:rsidTr="00715736">
        <w:trPr>
          <w:trHeight w:val="426"/>
        </w:trPr>
        <w:tc>
          <w:tcPr>
            <w:cnfStyle w:val="001000000000" w:firstRow="0" w:lastRow="0" w:firstColumn="1" w:lastColumn="0" w:oddVBand="0" w:evenVBand="0" w:oddHBand="0" w:evenHBand="0" w:firstRowFirstColumn="0" w:firstRowLastColumn="0" w:lastRowFirstColumn="0" w:lastRowLastColumn="0"/>
            <w:tcW w:w="2088" w:type="dxa"/>
            <w:tcBorders>
              <w:left w:val="single" w:sz="12" w:space="0" w:color="auto"/>
              <w:bottom w:val="single" w:sz="4" w:space="0" w:color="auto"/>
            </w:tcBorders>
            <w:shd w:val="clear" w:color="auto" w:fill="8DB3E2" w:themeFill="text2" w:themeFillTint="66"/>
            <w:vAlign w:val="center"/>
          </w:tcPr>
          <w:p w14:paraId="2DDB74A5"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Extensor Postural Thrust</w:t>
            </w:r>
          </w:p>
        </w:tc>
        <w:tc>
          <w:tcPr>
            <w:tcW w:w="1260" w:type="dxa"/>
            <w:tcBorders>
              <w:bottom w:val="single" w:sz="4" w:space="0" w:color="auto"/>
            </w:tcBorders>
            <w:vAlign w:val="center"/>
          </w:tcPr>
          <w:p w14:paraId="5716A69F"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LF</w:t>
            </w:r>
          </w:p>
        </w:tc>
        <w:tc>
          <w:tcPr>
            <w:tcW w:w="1260" w:type="dxa"/>
            <w:tcBorders>
              <w:bottom w:val="single" w:sz="4" w:space="0" w:color="auto"/>
            </w:tcBorders>
            <w:vAlign w:val="center"/>
          </w:tcPr>
          <w:p w14:paraId="1B0302F2"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RF</w:t>
            </w:r>
          </w:p>
        </w:tc>
        <w:tc>
          <w:tcPr>
            <w:tcW w:w="1170" w:type="dxa"/>
            <w:tcBorders>
              <w:bottom w:val="single" w:sz="4" w:space="0" w:color="auto"/>
            </w:tcBorders>
            <w:vAlign w:val="center"/>
          </w:tcPr>
          <w:p w14:paraId="5D94C7F1"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LH</w:t>
            </w:r>
          </w:p>
        </w:tc>
        <w:tc>
          <w:tcPr>
            <w:tcW w:w="1260" w:type="dxa"/>
            <w:tcBorders>
              <w:bottom w:val="single" w:sz="4" w:space="0" w:color="auto"/>
            </w:tcBorders>
            <w:vAlign w:val="center"/>
          </w:tcPr>
          <w:p w14:paraId="2FC75413"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RH</w:t>
            </w:r>
          </w:p>
        </w:tc>
        <w:tc>
          <w:tcPr>
            <w:tcW w:w="3060" w:type="dxa"/>
            <w:tcBorders>
              <w:bottom w:val="single" w:sz="4" w:space="0" w:color="auto"/>
              <w:right w:val="single" w:sz="12" w:space="0" w:color="auto"/>
            </w:tcBorders>
            <w:shd w:val="clear" w:color="auto" w:fill="8DB3E2" w:themeFill="text2" w:themeFillTint="66"/>
            <w:vAlign w:val="center"/>
          </w:tcPr>
          <w:p w14:paraId="0CF1297C"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000000" w:themeColor="text1"/>
                <w:sz w:val="18"/>
              </w:rPr>
            </w:pPr>
            <w:r w:rsidRPr="00483168">
              <w:rPr>
                <w:rFonts w:ascii="Times New Roman" w:hAnsi="Times New Roman" w:cs="Times New Roman"/>
                <w:i/>
                <w:color w:val="000000" w:themeColor="text1"/>
                <w:sz w:val="18"/>
              </w:rPr>
              <w:t>+3 = exaggerated</w:t>
            </w:r>
          </w:p>
        </w:tc>
      </w:tr>
      <w:tr w:rsidR="0032466C" w:rsidRPr="00483168" w14:paraId="49C19FB3" w14:textId="77777777" w:rsidTr="00715736">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88" w:type="dxa"/>
            <w:tcBorders>
              <w:left w:val="single" w:sz="12" w:space="0" w:color="auto"/>
              <w:bottom w:val="single" w:sz="4" w:space="0" w:color="auto"/>
            </w:tcBorders>
            <w:shd w:val="clear" w:color="auto" w:fill="8DB3E2" w:themeFill="text2" w:themeFillTint="66"/>
            <w:vAlign w:val="center"/>
          </w:tcPr>
          <w:p w14:paraId="63B59767"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 xml:space="preserve">Placing:  </w:t>
            </w:r>
            <w:proofErr w:type="spellStart"/>
            <w:r w:rsidRPr="00483168">
              <w:rPr>
                <w:rFonts w:ascii="Times New Roman" w:hAnsi="Times New Roman" w:cs="Times New Roman"/>
                <w:color w:val="000000" w:themeColor="text1"/>
                <w:sz w:val="18"/>
              </w:rPr>
              <w:t>Tactle</w:t>
            </w:r>
            <w:proofErr w:type="spellEnd"/>
          </w:p>
        </w:tc>
        <w:tc>
          <w:tcPr>
            <w:tcW w:w="1260" w:type="dxa"/>
            <w:tcBorders>
              <w:bottom w:val="single" w:sz="4" w:space="0" w:color="auto"/>
            </w:tcBorders>
            <w:vAlign w:val="center"/>
          </w:tcPr>
          <w:p w14:paraId="487E496C"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LF</w:t>
            </w:r>
          </w:p>
        </w:tc>
        <w:tc>
          <w:tcPr>
            <w:tcW w:w="1260" w:type="dxa"/>
            <w:tcBorders>
              <w:bottom w:val="single" w:sz="4" w:space="0" w:color="auto"/>
            </w:tcBorders>
            <w:vAlign w:val="center"/>
          </w:tcPr>
          <w:p w14:paraId="2FD38981"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RF</w:t>
            </w:r>
          </w:p>
        </w:tc>
        <w:tc>
          <w:tcPr>
            <w:tcW w:w="1170" w:type="dxa"/>
            <w:tcBorders>
              <w:bottom w:val="single" w:sz="4" w:space="0" w:color="auto"/>
            </w:tcBorders>
            <w:vAlign w:val="center"/>
          </w:tcPr>
          <w:p w14:paraId="614EE876"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LH</w:t>
            </w:r>
          </w:p>
        </w:tc>
        <w:tc>
          <w:tcPr>
            <w:tcW w:w="1260" w:type="dxa"/>
            <w:tcBorders>
              <w:bottom w:val="single" w:sz="4" w:space="0" w:color="auto"/>
            </w:tcBorders>
            <w:vAlign w:val="center"/>
          </w:tcPr>
          <w:p w14:paraId="2B38E577"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RH</w:t>
            </w:r>
          </w:p>
        </w:tc>
        <w:tc>
          <w:tcPr>
            <w:tcW w:w="3060" w:type="dxa"/>
            <w:tcBorders>
              <w:bottom w:val="single" w:sz="4" w:space="0" w:color="auto"/>
              <w:right w:val="single" w:sz="12" w:space="0" w:color="auto"/>
            </w:tcBorders>
            <w:shd w:val="clear" w:color="auto" w:fill="000000" w:themeFill="text1"/>
            <w:vAlign w:val="center"/>
          </w:tcPr>
          <w:p w14:paraId="40C7BD9A"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 w:val="18"/>
              </w:rPr>
            </w:pPr>
          </w:p>
        </w:tc>
      </w:tr>
      <w:tr w:rsidR="0032466C" w:rsidRPr="00483168" w14:paraId="1E22F4BF" w14:textId="77777777" w:rsidTr="00715736">
        <w:trPr>
          <w:trHeight w:val="426"/>
        </w:trPr>
        <w:tc>
          <w:tcPr>
            <w:cnfStyle w:val="001000000000" w:firstRow="0" w:lastRow="0" w:firstColumn="1" w:lastColumn="0" w:oddVBand="0" w:evenVBand="0" w:oddHBand="0" w:evenHBand="0" w:firstRowFirstColumn="0" w:firstRowLastColumn="0" w:lastRowFirstColumn="0" w:lastRowLastColumn="0"/>
            <w:tcW w:w="2088" w:type="dxa"/>
            <w:tcBorders>
              <w:left w:val="single" w:sz="12" w:space="0" w:color="auto"/>
              <w:bottom w:val="single" w:sz="12" w:space="0" w:color="auto"/>
            </w:tcBorders>
            <w:shd w:val="clear" w:color="auto" w:fill="8DB3E2" w:themeFill="text2" w:themeFillTint="66"/>
            <w:vAlign w:val="center"/>
          </w:tcPr>
          <w:p w14:paraId="24187F4E"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Placing:  Visual</w:t>
            </w:r>
          </w:p>
        </w:tc>
        <w:tc>
          <w:tcPr>
            <w:tcW w:w="1260" w:type="dxa"/>
            <w:tcBorders>
              <w:bottom w:val="single" w:sz="12" w:space="0" w:color="auto"/>
            </w:tcBorders>
            <w:vAlign w:val="center"/>
          </w:tcPr>
          <w:p w14:paraId="5AD88EAE"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LF</w:t>
            </w:r>
          </w:p>
        </w:tc>
        <w:tc>
          <w:tcPr>
            <w:tcW w:w="1260" w:type="dxa"/>
            <w:tcBorders>
              <w:bottom w:val="single" w:sz="12" w:space="0" w:color="auto"/>
            </w:tcBorders>
            <w:vAlign w:val="center"/>
          </w:tcPr>
          <w:p w14:paraId="40E67DA8"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RF</w:t>
            </w:r>
          </w:p>
        </w:tc>
        <w:tc>
          <w:tcPr>
            <w:tcW w:w="1170" w:type="dxa"/>
            <w:tcBorders>
              <w:bottom w:val="single" w:sz="12" w:space="0" w:color="auto"/>
            </w:tcBorders>
            <w:vAlign w:val="center"/>
          </w:tcPr>
          <w:p w14:paraId="656F64B4"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LH</w:t>
            </w:r>
          </w:p>
        </w:tc>
        <w:tc>
          <w:tcPr>
            <w:tcW w:w="1260" w:type="dxa"/>
            <w:tcBorders>
              <w:bottom w:val="single" w:sz="12" w:space="0" w:color="auto"/>
            </w:tcBorders>
            <w:vAlign w:val="center"/>
          </w:tcPr>
          <w:p w14:paraId="7D7742F3"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16"/>
              </w:rPr>
              <w:t>RH</w:t>
            </w:r>
          </w:p>
        </w:tc>
        <w:tc>
          <w:tcPr>
            <w:tcW w:w="3060" w:type="dxa"/>
            <w:tcBorders>
              <w:bottom w:val="single" w:sz="12" w:space="0" w:color="auto"/>
              <w:right w:val="single" w:sz="12" w:space="0" w:color="auto"/>
            </w:tcBorders>
            <w:shd w:val="clear" w:color="auto" w:fill="000000" w:themeFill="text1"/>
            <w:vAlign w:val="center"/>
          </w:tcPr>
          <w:p w14:paraId="63506441"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000000" w:themeColor="text1"/>
                <w:sz w:val="18"/>
              </w:rPr>
            </w:pPr>
          </w:p>
        </w:tc>
      </w:tr>
    </w:tbl>
    <w:p w14:paraId="3E1402C7" w14:textId="77777777" w:rsidR="0032466C" w:rsidRPr="00483168" w:rsidRDefault="0032466C" w:rsidP="0032466C">
      <w:pPr>
        <w:rPr>
          <w:rFonts w:ascii="Times New Roman" w:hAnsi="Times New Roman" w:cs="Times New Roman"/>
        </w:rPr>
      </w:pPr>
    </w:p>
    <w:tbl>
      <w:tblPr>
        <w:tblStyle w:val="MediumShading2-Accent1"/>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876"/>
        <w:gridCol w:w="934"/>
        <w:gridCol w:w="990"/>
        <w:gridCol w:w="990"/>
        <w:gridCol w:w="1080"/>
        <w:gridCol w:w="1170"/>
        <w:gridCol w:w="2250"/>
      </w:tblGrid>
      <w:tr w:rsidR="0032466C" w:rsidRPr="00483168" w14:paraId="17806662" w14:textId="77777777" w:rsidTr="00715736">
        <w:trPr>
          <w:cnfStyle w:val="100000000000" w:firstRow="1" w:lastRow="0" w:firstColumn="0" w:lastColumn="0" w:oddVBand="0" w:evenVBand="0" w:oddHBand="0" w:evenHBand="0" w:firstRowFirstColumn="0" w:firstRowLastColumn="0" w:lastRowFirstColumn="0" w:lastRowLastColumn="0"/>
          <w:trHeight w:val="426"/>
        </w:trPr>
        <w:tc>
          <w:tcPr>
            <w:cnfStyle w:val="001000000100" w:firstRow="0" w:lastRow="0" w:firstColumn="1" w:lastColumn="0" w:oddVBand="0" w:evenVBand="0" w:oddHBand="0" w:evenHBand="0" w:firstRowFirstColumn="1" w:firstRowLastColumn="0" w:lastRowFirstColumn="0" w:lastRowLastColumn="0"/>
            <w:tcW w:w="1808" w:type="dxa"/>
            <w:tcBorders>
              <w:top w:val="single" w:sz="12" w:space="0" w:color="auto"/>
              <w:left w:val="single" w:sz="12" w:space="0" w:color="auto"/>
              <w:bottom w:val="single" w:sz="12" w:space="0" w:color="auto"/>
              <w:right w:val="single" w:sz="4" w:space="0" w:color="auto"/>
            </w:tcBorders>
            <w:shd w:val="clear" w:color="auto" w:fill="8DB3E2" w:themeFill="text2" w:themeFillTint="66"/>
            <w:vAlign w:val="center"/>
          </w:tcPr>
          <w:p w14:paraId="20BB5965" w14:textId="77777777" w:rsidR="0032466C" w:rsidRPr="00483168" w:rsidRDefault="0032466C" w:rsidP="00715736">
            <w:pPr>
              <w:tabs>
                <w:tab w:val="left" w:pos="796"/>
              </w:tabs>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REFLEXES</w:t>
            </w:r>
          </w:p>
        </w:tc>
        <w:tc>
          <w:tcPr>
            <w:tcW w:w="876" w:type="dxa"/>
            <w:tcBorders>
              <w:top w:val="single" w:sz="12" w:space="0" w:color="auto"/>
              <w:left w:val="single" w:sz="4" w:space="0" w:color="auto"/>
              <w:bottom w:val="single" w:sz="12" w:space="0" w:color="auto"/>
            </w:tcBorders>
            <w:shd w:val="clear" w:color="auto" w:fill="8DB3E2" w:themeFill="text2" w:themeFillTint="66"/>
            <w:vAlign w:val="center"/>
          </w:tcPr>
          <w:p w14:paraId="4E614E02" w14:textId="77777777" w:rsidR="0032466C" w:rsidRPr="00483168" w:rsidRDefault="0032466C" w:rsidP="0071573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rPr>
            </w:pPr>
            <w:r w:rsidRPr="00483168">
              <w:rPr>
                <w:rFonts w:ascii="Times New Roman" w:hAnsi="Times New Roman" w:cs="Times New Roman"/>
                <w:color w:val="000000" w:themeColor="text1"/>
                <w:sz w:val="18"/>
              </w:rPr>
              <w:t xml:space="preserve">LIMB </w:t>
            </w:r>
          </w:p>
        </w:tc>
        <w:tc>
          <w:tcPr>
            <w:tcW w:w="934" w:type="dxa"/>
            <w:tcBorders>
              <w:top w:val="single" w:sz="12" w:space="0" w:color="auto"/>
              <w:bottom w:val="single" w:sz="12" w:space="0" w:color="auto"/>
            </w:tcBorders>
            <w:shd w:val="clear" w:color="auto" w:fill="8DB3E2" w:themeFill="text2" w:themeFillTint="66"/>
            <w:vAlign w:val="center"/>
          </w:tcPr>
          <w:p w14:paraId="05FA8629"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AND</w:t>
            </w:r>
          </w:p>
        </w:tc>
        <w:tc>
          <w:tcPr>
            <w:tcW w:w="990" w:type="dxa"/>
            <w:tcBorders>
              <w:top w:val="single" w:sz="12" w:space="0" w:color="auto"/>
              <w:bottom w:val="single" w:sz="12" w:space="0" w:color="auto"/>
            </w:tcBorders>
            <w:shd w:val="clear" w:color="auto" w:fill="8DB3E2" w:themeFill="text2" w:themeFillTint="66"/>
            <w:vAlign w:val="center"/>
          </w:tcPr>
          <w:p w14:paraId="76F987CA"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r w:rsidRPr="00483168">
              <w:rPr>
                <w:rFonts w:ascii="Times New Roman" w:hAnsi="Times New Roman" w:cs="Times New Roman"/>
                <w:color w:val="000000" w:themeColor="text1"/>
                <w:sz w:val="18"/>
              </w:rPr>
              <w:t>DEGREE</w:t>
            </w:r>
          </w:p>
        </w:tc>
        <w:tc>
          <w:tcPr>
            <w:tcW w:w="990" w:type="dxa"/>
            <w:tcBorders>
              <w:top w:val="single" w:sz="12" w:space="0" w:color="auto"/>
              <w:bottom w:val="single" w:sz="12" w:space="0" w:color="auto"/>
            </w:tcBorders>
            <w:shd w:val="clear" w:color="auto" w:fill="8DB3E2" w:themeFill="text2" w:themeFillTint="66"/>
          </w:tcPr>
          <w:p w14:paraId="5DDB59BA"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p>
        </w:tc>
        <w:tc>
          <w:tcPr>
            <w:tcW w:w="1080" w:type="dxa"/>
            <w:tcBorders>
              <w:top w:val="single" w:sz="12" w:space="0" w:color="auto"/>
              <w:bottom w:val="single" w:sz="12" w:space="0" w:color="auto"/>
            </w:tcBorders>
            <w:shd w:val="clear" w:color="auto" w:fill="8DB3E2" w:themeFill="text2" w:themeFillTint="66"/>
          </w:tcPr>
          <w:p w14:paraId="430E0C76"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p>
        </w:tc>
        <w:tc>
          <w:tcPr>
            <w:tcW w:w="1170" w:type="dxa"/>
            <w:tcBorders>
              <w:top w:val="single" w:sz="12" w:space="0" w:color="auto"/>
              <w:bottom w:val="single" w:sz="12" w:space="0" w:color="auto"/>
            </w:tcBorders>
            <w:shd w:val="clear" w:color="auto" w:fill="8DB3E2" w:themeFill="text2" w:themeFillTint="66"/>
            <w:vAlign w:val="center"/>
          </w:tcPr>
          <w:p w14:paraId="0D00E72F"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2250" w:type="dxa"/>
            <w:tcBorders>
              <w:top w:val="single" w:sz="12" w:space="0" w:color="auto"/>
              <w:left w:val="single" w:sz="4" w:space="0" w:color="auto"/>
              <w:bottom w:val="single" w:sz="4" w:space="0" w:color="auto"/>
              <w:right w:val="single" w:sz="12" w:space="0" w:color="auto"/>
            </w:tcBorders>
            <w:shd w:val="clear" w:color="auto" w:fill="8DB3E2" w:themeFill="text2" w:themeFillTint="66"/>
            <w:vAlign w:val="center"/>
          </w:tcPr>
          <w:p w14:paraId="76B1A128"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KEY</w:t>
            </w:r>
          </w:p>
        </w:tc>
      </w:tr>
      <w:tr w:rsidR="0032466C" w:rsidRPr="00483168" w14:paraId="30706773" w14:textId="77777777" w:rsidTr="00715736">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808" w:type="dxa"/>
            <w:tcBorders>
              <w:top w:val="single" w:sz="12" w:space="0" w:color="auto"/>
              <w:left w:val="single" w:sz="12" w:space="0" w:color="auto"/>
              <w:bottom w:val="single" w:sz="4" w:space="0" w:color="auto"/>
              <w:right w:val="single" w:sz="4" w:space="0" w:color="auto"/>
            </w:tcBorders>
            <w:shd w:val="clear" w:color="auto" w:fill="8DB3E2" w:themeFill="text2" w:themeFillTint="66"/>
            <w:vAlign w:val="center"/>
          </w:tcPr>
          <w:p w14:paraId="33E471FA"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MYOTATIC</w:t>
            </w:r>
          </w:p>
        </w:tc>
        <w:tc>
          <w:tcPr>
            <w:tcW w:w="876" w:type="dxa"/>
            <w:tcBorders>
              <w:top w:val="single" w:sz="12" w:space="0" w:color="auto"/>
              <w:left w:val="single" w:sz="4" w:space="0" w:color="auto"/>
              <w:bottom w:val="single" w:sz="4" w:space="0" w:color="auto"/>
              <w:right w:val="nil"/>
            </w:tcBorders>
            <w:vAlign w:val="center"/>
          </w:tcPr>
          <w:p w14:paraId="5DF55C62"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Pelvic</w:t>
            </w:r>
          </w:p>
        </w:tc>
        <w:tc>
          <w:tcPr>
            <w:tcW w:w="934" w:type="dxa"/>
            <w:tcBorders>
              <w:top w:val="single" w:sz="12" w:space="0" w:color="auto"/>
              <w:left w:val="nil"/>
              <w:bottom w:val="single" w:sz="4" w:space="0" w:color="auto"/>
              <w:right w:val="nil"/>
            </w:tcBorders>
            <w:vAlign w:val="center"/>
          </w:tcPr>
          <w:p w14:paraId="28E61044"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
        </w:tc>
        <w:tc>
          <w:tcPr>
            <w:tcW w:w="990" w:type="dxa"/>
            <w:tcBorders>
              <w:top w:val="single" w:sz="12" w:space="0" w:color="auto"/>
              <w:left w:val="nil"/>
              <w:bottom w:val="single" w:sz="4" w:space="0" w:color="auto"/>
              <w:right w:val="single" w:sz="4" w:space="0" w:color="auto"/>
            </w:tcBorders>
            <w:vAlign w:val="center"/>
          </w:tcPr>
          <w:p w14:paraId="1D0AD36D"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
        </w:tc>
        <w:tc>
          <w:tcPr>
            <w:tcW w:w="990" w:type="dxa"/>
            <w:tcBorders>
              <w:top w:val="single" w:sz="12" w:space="0" w:color="auto"/>
              <w:left w:val="single" w:sz="4" w:space="0" w:color="auto"/>
              <w:bottom w:val="single" w:sz="4" w:space="0" w:color="auto"/>
              <w:right w:val="nil"/>
            </w:tcBorders>
            <w:vAlign w:val="center"/>
          </w:tcPr>
          <w:p w14:paraId="435DC474"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Thoracic</w:t>
            </w:r>
          </w:p>
        </w:tc>
        <w:tc>
          <w:tcPr>
            <w:tcW w:w="1080" w:type="dxa"/>
            <w:tcBorders>
              <w:top w:val="single" w:sz="12" w:space="0" w:color="auto"/>
              <w:left w:val="nil"/>
              <w:bottom w:val="single" w:sz="4" w:space="0" w:color="auto"/>
              <w:right w:val="nil"/>
            </w:tcBorders>
          </w:tcPr>
          <w:p w14:paraId="7F467765"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
        </w:tc>
        <w:tc>
          <w:tcPr>
            <w:tcW w:w="1170" w:type="dxa"/>
            <w:tcBorders>
              <w:top w:val="single" w:sz="12" w:space="0" w:color="auto"/>
              <w:left w:val="nil"/>
              <w:bottom w:val="single" w:sz="4" w:space="0" w:color="auto"/>
              <w:right w:val="single" w:sz="12" w:space="0" w:color="auto"/>
            </w:tcBorders>
            <w:vAlign w:val="center"/>
          </w:tcPr>
          <w:p w14:paraId="4D5F550D"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
        </w:tc>
        <w:tc>
          <w:tcPr>
            <w:tcW w:w="2250" w:type="dxa"/>
            <w:tcBorders>
              <w:top w:val="single" w:sz="4" w:space="0" w:color="auto"/>
              <w:left w:val="single" w:sz="12" w:space="0" w:color="auto"/>
              <w:bottom w:val="single" w:sz="4" w:space="0" w:color="auto"/>
              <w:right w:val="single" w:sz="12" w:space="0" w:color="auto"/>
            </w:tcBorders>
            <w:shd w:val="clear" w:color="auto" w:fill="8DB3E2" w:themeFill="text2" w:themeFillTint="66"/>
            <w:vAlign w:val="center"/>
          </w:tcPr>
          <w:p w14:paraId="5D4EBB32"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18"/>
              </w:rPr>
            </w:pPr>
            <w:r w:rsidRPr="00483168">
              <w:rPr>
                <w:rFonts w:ascii="Times New Roman" w:hAnsi="Times New Roman" w:cs="Times New Roman"/>
                <w:i/>
                <w:sz w:val="18"/>
              </w:rPr>
              <w:t>0 = absent</w:t>
            </w:r>
          </w:p>
        </w:tc>
      </w:tr>
      <w:tr w:rsidR="0032466C" w:rsidRPr="00483168" w14:paraId="2CAC51E4" w14:textId="77777777" w:rsidTr="00715736">
        <w:trPr>
          <w:trHeight w:val="426"/>
        </w:trPr>
        <w:tc>
          <w:tcPr>
            <w:cnfStyle w:val="001000000000" w:firstRow="0" w:lastRow="0" w:firstColumn="1" w:lastColumn="0" w:oddVBand="0" w:evenVBand="0" w:oddHBand="0" w:evenHBand="0" w:firstRowFirstColumn="0" w:firstRowLastColumn="0" w:lastRowFirstColumn="0" w:lastRowLastColumn="0"/>
            <w:tcW w:w="1808" w:type="dxa"/>
            <w:tcBorders>
              <w:left w:val="single" w:sz="12" w:space="0" w:color="auto"/>
              <w:bottom w:val="single" w:sz="4" w:space="0" w:color="auto"/>
            </w:tcBorders>
            <w:shd w:val="clear" w:color="auto" w:fill="8DB3E2" w:themeFill="text2" w:themeFillTint="66"/>
            <w:vAlign w:val="center"/>
          </w:tcPr>
          <w:p w14:paraId="633D6B09"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 xml:space="preserve">Left </w:t>
            </w:r>
          </w:p>
        </w:tc>
        <w:tc>
          <w:tcPr>
            <w:tcW w:w="876" w:type="dxa"/>
            <w:tcBorders>
              <w:top w:val="single" w:sz="4" w:space="0" w:color="auto"/>
              <w:bottom w:val="single" w:sz="4" w:space="0" w:color="auto"/>
            </w:tcBorders>
            <w:shd w:val="clear" w:color="auto" w:fill="FFFFFF" w:themeFill="background1"/>
            <w:vAlign w:val="center"/>
          </w:tcPr>
          <w:p w14:paraId="46402451"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Patellar</w:t>
            </w:r>
          </w:p>
        </w:tc>
        <w:tc>
          <w:tcPr>
            <w:tcW w:w="934" w:type="dxa"/>
            <w:tcBorders>
              <w:top w:val="single" w:sz="4" w:space="0" w:color="auto"/>
              <w:bottom w:val="single" w:sz="4" w:space="0" w:color="auto"/>
            </w:tcBorders>
            <w:shd w:val="clear" w:color="auto" w:fill="FFFFFF" w:themeFill="background1"/>
            <w:vAlign w:val="center"/>
          </w:tcPr>
          <w:p w14:paraId="25BE0E6B"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proofErr w:type="spellStart"/>
            <w:r w:rsidRPr="00483168">
              <w:rPr>
                <w:rFonts w:ascii="Times New Roman" w:hAnsi="Times New Roman" w:cs="Times New Roman"/>
                <w:color w:val="000000" w:themeColor="text1"/>
                <w:sz w:val="14"/>
              </w:rPr>
              <w:t>Gastroc</w:t>
            </w:r>
            <w:proofErr w:type="spellEnd"/>
          </w:p>
        </w:tc>
        <w:tc>
          <w:tcPr>
            <w:tcW w:w="990" w:type="dxa"/>
            <w:tcBorders>
              <w:top w:val="single" w:sz="4" w:space="0" w:color="auto"/>
              <w:bottom w:val="single" w:sz="4" w:space="0" w:color="auto"/>
            </w:tcBorders>
            <w:shd w:val="clear" w:color="auto" w:fill="FFFFFF" w:themeFill="background1"/>
            <w:vAlign w:val="center"/>
          </w:tcPr>
          <w:p w14:paraId="073BF44B"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 xml:space="preserve">Cranial </w:t>
            </w:r>
            <w:proofErr w:type="spellStart"/>
            <w:r w:rsidRPr="00483168">
              <w:rPr>
                <w:rFonts w:ascii="Times New Roman" w:hAnsi="Times New Roman" w:cs="Times New Roman"/>
                <w:color w:val="000000" w:themeColor="text1"/>
                <w:sz w:val="14"/>
              </w:rPr>
              <w:t>Tibialis</w:t>
            </w:r>
            <w:proofErr w:type="spellEnd"/>
          </w:p>
        </w:tc>
        <w:tc>
          <w:tcPr>
            <w:tcW w:w="990" w:type="dxa"/>
            <w:tcBorders>
              <w:top w:val="single" w:sz="4" w:space="0" w:color="auto"/>
              <w:bottom w:val="single" w:sz="4" w:space="0" w:color="auto"/>
            </w:tcBorders>
            <w:shd w:val="clear" w:color="auto" w:fill="FFFFFF" w:themeFill="background1"/>
            <w:vAlign w:val="center"/>
          </w:tcPr>
          <w:p w14:paraId="2217976C"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Triceps</w:t>
            </w:r>
          </w:p>
        </w:tc>
        <w:tc>
          <w:tcPr>
            <w:tcW w:w="1080" w:type="dxa"/>
            <w:tcBorders>
              <w:top w:val="single" w:sz="4" w:space="0" w:color="auto"/>
              <w:bottom w:val="single" w:sz="4" w:space="0" w:color="auto"/>
            </w:tcBorders>
            <w:shd w:val="clear" w:color="auto" w:fill="FFFFFF" w:themeFill="background1"/>
            <w:vAlign w:val="center"/>
          </w:tcPr>
          <w:p w14:paraId="7E18CA38"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Biceps</w:t>
            </w:r>
          </w:p>
        </w:tc>
        <w:tc>
          <w:tcPr>
            <w:tcW w:w="1170" w:type="dxa"/>
            <w:tcBorders>
              <w:top w:val="single" w:sz="4" w:space="0" w:color="auto"/>
              <w:bottom w:val="single" w:sz="4" w:space="0" w:color="auto"/>
              <w:right w:val="single" w:sz="12" w:space="0" w:color="auto"/>
            </w:tcBorders>
            <w:shd w:val="clear" w:color="auto" w:fill="FFFFFF" w:themeFill="background1"/>
            <w:vAlign w:val="center"/>
          </w:tcPr>
          <w:p w14:paraId="1812CB32"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ECR</w:t>
            </w:r>
          </w:p>
        </w:tc>
        <w:tc>
          <w:tcPr>
            <w:tcW w:w="2250" w:type="dxa"/>
            <w:tcBorders>
              <w:left w:val="single" w:sz="12" w:space="0" w:color="auto"/>
              <w:bottom w:val="single" w:sz="4" w:space="0" w:color="auto"/>
              <w:right w:val="single" w:sz="12" w:space="0" w:color="auto"/>
            </w:tcBorders>
            <w:shd w:val="clear" w:color="auto" w:fill="8DB3E2" w:themeFill="text2" w:themeFillTint="66"/>
            <w:vAlign w:val="center"/>
          </w:tcPr>
          <w:p w14:paraId="2409F297"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rPr>
            </w:pPr>
            <w:r w:rsidRPr="00483168">
              <w:rPr>
                <w:rFonts w:ascii="Times New Roman" w:hAnsi="Times New Roman" w:cs="Times New Roman"/>
                <w:i/>
                <w:sz w:val="18"/>
              </w:rPr>
              <w:t>+1 = decreased</w:t>
            </w:r>
          </w:p>
        </w:tc>
      </w:tr>
      <w:tr w:rsidR="0032466C" w:rsidRPr="00483168" w14:paraId="09468832" w14:textId="77777777" w:rsidTr="00715736">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808" w:type="dxa"/>
            <w:tcBorders>
              <w:left w:val="single" w:sz="12" w:space="0" w:color="auto"/>
              <w:bottom w:val="single" w:sz="12" w:space="0" w:color="auto"/>
            </w:tcBorders>
            <w:shd w:val="clear" w:color="auto" w:fill="8DB3E2" w:themeFill="text2" w:themeFillTint="66"/>
            <w:vAlign w:val="center"/>
          </w:tcPr>
          <w:p w14:paraId="69CE52CB"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 xml:space="preserve">Right </w:t>
            </w:r>
          </w:p>
        </w:tc>
        <w:tc>
          <w:tcPr>
            <w:tcW w:w="876" w:type="dxa"/>
            <w:tcBorders>
              <w:bottom w:val="single" w:sz="12" w:space="0" w:color="auto"/>
            </w:tcBorders>
            <w:shd w:val="clear" w:color="auto" w:fill="FFFFFF" w:themeFill="background1"/>
            <w:vAlign w:val="center"/>
          </w:tcPr>
          <w:p w14:paraId="2B4B3414"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Patellar</w:t>
            </w:r>
          </w:p>
        </w:tc>
        <w:tc>
          <w:tcPr>
            <w:tcW w:w="934" w:type="dxa"/>
            <w:tcBorders>
              <w:bottom w:val="single" w:sz="12" w:space="0" w:color="auto"/>
            </w:tcBorders>
            <w:shd w:val="clear" w:color="auto" w:fill="FFFFFF" w:themeFill="background1"/>
            <w:vAlign w:val="center"/>
          </w:tcPr>
          <w:p w14:paraId="7F19A02E"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proofErr w:type="spellStart"/>
            <w:r w:rsidRPr="00483168">
              <w:rPr>
                <w:rFonts w:ascii="Times New Roman" w:hAnsi="Times New Roman" w:cs="Times New Roman"/>
                <w:color w:val="000000" w:themeColor="text1"/>
                <w:sz w:val="14"/>
              </w:rPr>
              <w:t>Gastroc</w:t>
            </w:r>
            <w:proofErr w:type="spellEnd"/>
          </w:p>
        </w:tc>
        <w:tc>
          <w:tcPr>
            <w:tcW w:w="990" w:type="dxa"/>
            <w:tcBorders>
              <w:bottom w:val="single" w:sz="12" w:space="0" w:color="auto"/>
            </w:tcBorders>
            <w:shd w:val="clear" w:color="auto" w:fill="FFFFFF" w:themeFill="background1"/>
            <w:vAlign w:val="center"/>
          </w:tcPr>
          <w:p w14:paraId="1522F867"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 xml:space="preserve">Cranial </w:t>
            </w:r>
            <w:proofErr w:type="spellStart"/>
            <w:r w:rsidRPr="00483168">
              <w:rPr>
                <w:rFonts w:ascii="Times New Roman" w:hAnsi="Times New Roman" w:cs="Times New Roman"/>
                <w:color w:val="000000" w:themeColor="text1"/>
                <w:sz w:val="14"/>
              </w:rPr>
              <w:t>Tibialis</w:t>
            </w:r>
            <w:proofErr w:type="spellEnd"/>
          </w:p>
        </w:tc>
        <w:tc>
          <w:tcPr>
            <w:tcW w:w="990" w:type="dxa"/>
            <w:tcBorders>
              <w:bottom w:val="single" w:sz="12" w:space="0" w:color="auto"/>
            </w:tcBorders>
            <w:shd w:val="clear" w:color="auto" w:fill="FFFFFF" w:themeFill="background1"/>
            <w:vAlign w:val="center"/>
          </w:tcPr>
          <w:p w14:paraId="79A04C46"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Triceps</w:t>
            </w:r>
          </w:p>
        </w:tc>
        <w:tc>
          <w:tcPr>
            <w:tcW w:w="1080" w:type="dxa"/>
            <w:tcBorders>
              <w:bottom w:val="single" w:sz="12" w:space="0" w:color="auto"/>
            </w:tcBorders>
            <w:shd w:val="clear" w:color="auto" w:fill="FFFFFF" w:themeFill="background1"/>
            <w:vAlign w:val="center"/>
          </w:tcPr>
          <w:p w14:paraId="159B16DD"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Biceps</w:t>
            </w:r>
          </w:p>
        </w:tc>
        <w:tc>
          <w:tcPr>
            <w:tcW w:w="1170" w:type="dxa"/>
            <w:tcBorders>
              <w:bottom w:val="single" w:sz="12" w:space="0" w:color="auto"/>
              <w:right w:val="single" w:sz="12" w:space="0" w:color="auto"/>
            </w:tcBorders>
            <w:shd w:val="clear" w:color="auto" w:fill="FFFFFF" w:themeFill="background1"/>
            <w:vAlign w:val="center"/>
          </w:tcPr>
          <w:p w14:paraId="79C8D275"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ECR</w:t>
            </w:r>
          </w:p>
        </w:tc>
        <w:tc>
          <w:tcPr>
            <w:tcW w:w="2250" w:type="dxa"/>
            <w:tcBorders>
              <w:left w:val="single" w:sz="12" w:space="0" w:color="auto"/>
              <w:right w:val="single" w:sz="12" w:space="0" w:color="auto"/>
            </w:tcBorders>
            <w:shd w:val="clear" w:color="auto" w:fill="8DB3E2" w:themeFill="text2" w:themeFillTint="66"/>
            <w:vAlign w:val="center"/>
          </w:tcPr>
          <w:p w14:paraId="283EB8DC"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18"/>
              </w:rPr>
            </w:pPr>
            <w:r w:rsidRPr="00483168">
              <w:rPr>
                <w:rFonts w:ascii="Times New Roman" w:hAnsi="Times New Roman" w:cs="Times New Roman"/>
                <w:i/>
                <w:sz w:val="18"/>
              </w:rPr>
              <w:t>+2 = normal</w:t>
            </w:r>
          </w:p>
        </w:tc>
      </w:tr>
      <w:tr w:rsidR="0032466C" w:rsidRPr="00483168" w14:paraId="4A07BFD8" w14:textId="77777777" w:rsidTr="00715736">
        <w:trPr>
          <w:trHeight w:val="426"/>
        </w:trPr>
        <w:tc>
          <w:tcPr>
            <w:cnfStyle w:val="001000000000" w:firstRow="0" w:lastRow="0" w:firstColumn="1" w:lastColumn="0" w:oddVBand="0" w:evenVBand="0" w:oddHBand="0" w:evenHBand="0" w:firstRowFirstColumn="0" w:firstRowLastColumn="0" w:lastRowFirstColumn="0" w:lastRowLastColumn="0"/>
            <w:tcW w:w="1808" w:type="dxa"/>
            <w:tcBorders>
              <w:top w:val="single" w:sz="12" w:space="0" w:color="auto"/>
              <w:left w:val="single" w:sz="12" w:space="0" w:color="auto"/>
              <w:bottom w:val="single" w:sz="12" w:space="0" w:color="auto"/>
            </w:tcBorders>
            <w:shd w:val="clear" w:color="auto" w:fill="8DB3E2" w:themeFill="text2" w:themeFillTint="66"/>
            <w:vAlign w:val="center"/>
          </w:tcPr>
          <w:p w14:paraId="71E3A972"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 xml:space="preserve">Flexion </w:t>
            </w:r>
          </w:p>
        </w:tc>
        <w:tc>
          <w:tcPr>
            <w:tcW w:w="876" w:type="dxa"/>
            <w:tcBorders>
              <w:top w:val="single" w:sz="12" w:space="0" w:color="auto"/>
              <w:bottom w:val="single" w:sz="12" w:space="0" w:color="auto"/>
            </w:tcBorders>
            <w:shd w:val="clear" w:color="auto" w:fill="D9D9D9" w:themeFill="background1" w:themeFillShade="D9"/>
            <w:vAlign w:val="center"/>
          </w:tcPr>
          <w:p w14:paraId="45E87EF6"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LF</w:t>
            </w:r>
          </w:p>
        </w:tc>
        <w:tc>
          <w:tcPr>
            <w:tcW w:w="934" w:type="dxa"/>
            <w:tcBorders>
              <w:top w:val="single" w:sz="12" w:space="0" w:color="auto"/>
              <w:bottom w:val="single" w:sz="12" w:space="0" w:color="auto"/>
            </w:tcBorders>
            <w:shd w:val="clear" w:color="auto" w:fill="D9D9D9" w:themeFill="background1" w:themeFillShade="D9"/>
            <w:vAlign w:val="center"/>
          </w:tcPr>
          <w:p w14:paraId="035B89A6"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RF</w:t>
            </w:r>
          </w:p>
        </w:tc>
        <w:tc>
          <w:tcPr>
            <w:tcW w:w="990" w:type="dxa"/>
            <w:tcBorders>
              <w:top w:val="single" w:sz="12" w:space="0" w:color="auto"/>
              <w:bottom w:val="single" w:sz="12" w:space="0" w:color="auto"/>
            </w:tcBorders>
            <w:shd w:val="clear" w:color="auto" w:fill="D9D9D9" w:themeFill="background1" w:themeFillShade="D9"/>
            <w:vAlign w:val="center"/>
          </w:tcPr>
          <w:p w14:paraId="69BC5675"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LH</w:t>
            </w:r>
          </w:p>
        </w:tc>
        <w:tc>
          <w:tcPr>
            <w:tcW w:w="990" w:type="dxa"/>
            <w:tcBorders>
              <w:top w:val="single" w:sz="12" w:space="0" w:color="auto"/>
              <w:bottom w:val="single" w:sz="12" w:space="0" w:color="auto"/>
              <w:right w:val="single" w:sz="12" w:space="0" w:color="auto"/>
            </w:tcBorders>
            <w:shd w:val="clear" w:color="auto" w:fill="D9D9D9" w:themeFill="background1" w:themeFillShade="D9"/>
            <w:vAlign w:val="center"/>
          </w:tcPr>
          <w:p w14:paraId="794DA656"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RH</w:t>
            </w:r>
          </w:p>
        </w:tc>
        <w:tc>
          <w:tcPr>
            <w:tcW w:w="1080" w:type="dxa"/>
            <w:tcBorders>
              <w:top w:val="single" w:sz="12" w:space="0" w:color="auto"/>
              <w:left w:val="single" w:sz="12" w:space="0" w:color="auto"/>
              <w:bottom w:val="single" w:sz="4" w:space="0" w:color="auto"/>
            </w:tcBorders>
            <w:shd w:val="clear" w:color="auto" w:fill="8DB3E2" w:themeFill="text2" w:themeFillTint="66"/>
            <w:vAlign w:val="center"/>
          </w:tcPr>
          <w:p w14:paraId="32F3174C"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8"/>
              </w:rPr>
            </w:pPr>
            <w:r w:rsidRPr="00483168">
              <w:rPr>
                <w:rFonts w:ascii="Times New Roman" w:hAnsi="Times New Roman" w:cs="Times New Roman"/>
                <w:b/>
                <w:color w:val="000000" w:themeColor="text1"/>
                <w:sz w:val="18"/>
              </w:rPr>
              <w:t>Perineal</w:t>
            </w:r>
          </w:p>
        </w:tc>
        <w:tc>
          <w:tcPr>
            <w:tcW w:w="1170" w:type="dxa"/>
            <w:tcBorders>
              <w:top w:val="single" w:sz="12" w:space="0" w:color="auto"/>
              <w:bottom w:val="single" w:sz="4" w:space="0" w:color="auto"/>
              <w:right w:val="single" w:sz="12" w:space="0" w:color="auto"/>
            </w:tcBorders>
            <w:shd w:val="clear" w:color="auto" w:fill="8DB3E2" w:themeFill="text2" w:themeFillTint="66"/>
            <w:vAlign w:val="center"/>
          </w:tcPr>
          <w:p w14:paraId="32D1815F"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8"/>
              </w:rPr>
            </w:pPr>
            <w:r w:rsidRPr="00483168">
              <w:rPr>
                <w:rFonts w:ascii="Times New Roman" w:hAnsi="Times New Roman" w:cs="Times New Roman"/>
                <w:b/>
                <w:color w:val="000000" w:themeColor="text1"/>
                <w:sz w:val="18"/>
              </w:rPr>
              <w:t xml:space="preserve">Cutaneous </w:t>
            </w:r>
            <w:proofErr w:type="spellStart"/>
            <w:r w:rsidRPr="00483168">
              <w:rPr>
                <w:rFonts w:ascii="Times New Roman" w:hAnsi="Times New Roman" w:cs="Times New Roman"/>
                <w:b/>
                <w:color w:val="000000" w:themeColor="text1"/>
                <w:sz w:val="18"/>
              </w:rPr>
              <w:t>Trunci</w:t>
            </w:r>
            <w:proofErr w:type="spellEnd"/>
          </w:p>
        </w:tc>
        <w:tc>
          <w:tcPr>
            <w:tcW w:w="2250" w:type="dxa"/>
            <w:tcBorders>
              <w:left w:val="single" w:sz="12" w:space="0" w:color="auto"/>
              <w:bottom w:val="single" w:sz="4" w:space="0" w:color="auto"/>
              <w:right w:val="single" w:sz="12" w:space="0" w:color="auto"/>
            </w:tcBorders>
            <w:shd w:val="clear" w:color="auto" w:fill="8DB3E2" w:themeFill="text2" w:themeFillTint="66"/>
            <w:vAlign w:val="center"/>
          </w:tcPr>
          <w:p w14:paraId="2A5CED48"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rPr>
            </w:pPr>
            <w:r w:rsidRPr="00483168">
              <w:rPr>
                <w:rFonts w:ascii="Times New Roman" w:hAnsi="Times New Roman" w:cs="Times New Roman"/>
                <w:i/>
                <w:sz w:val="18"/>
              </w:rPr>
              <w:t>+3 = exaggerated</w:t>
            </w:r>
          </w:p>
        </w:tc>
      </w:tr>
      <w:tr w:rsidR="0032466C" w:rsidRPr="00483168" w14:paraId="63F25F40" w14:textId="77777777" w:rsidTr="00715736">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808" w:type="dxa"/>
            <w:tcBorders>
              <w:top w:val="single" w:sz="12" w:space="0" w:color="auto"/>
              <w:left w:val="single" w:sz="12" w:space="0" w:color="auto"/>
              <w:bottom w:val="single" w:sz="12" w:space="0" w:color="auto"/>
            </w:tcBorders>
            <w:shd w:val="clear" w:color="auto" w:fill="8DB3E2" w:themeFill="text2" w:themeFillTint="66"/>
            <w:vAlign w:val="center"/>
          </w:tcPr>
          <w:p w14:paraId="26578F65"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Crossed Extensor</w:t>
            </w:r>
          </w:p>
        </w:tc>
        <w:tc>
          <w:tcPr>
            <w:tcW w:w="876" w:type="dxa"/>
            <w:tcBorders>
              <w:top w:val="single" w:sz="12" w:space="0" w:color="auto"/>
              <w:bottom w:val="single" w:sz="12" w:space="0" w:color="auto"/>
            </w:tcBorders>
            <w:shd w:val="clear" w:color="auto" w:fill="D9D9D9" w:themeFill="background1" w:themeFillShade="D9"/>
            <w:vAlign w:val="center"/>
          </w:tcPr>
          <w:p w14:paraId="0824EBF0"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LF</w:t>
            </w:r>
          </w:p>
        </w:tc>
        <w:tc>
          <w:tcPr>
            <w:tcW w:w="934" w:type="dxa"/>
            <w:tcBorders>
              <w:top w:val="single" w:sz="12" w:space="0" w:color="auto"/>
              <w:bottom w:val="single" w:sz="12" w:space="0" w:color="auto"/>
            </w:tcBorders>
            <w:shd w:val="clear" w:color="auto" w:fill="D9D9D9" w:themeFill="background1" w:themeFillShade="D9"/>
            <w:vAlign w:val="center"/>
          </w:tcPr>
          <w:p w14:paraId="0B7C0C4A"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RF</w:t>
            </w:r>
          </w:p>
        </w:tc>
        <w:tc>
          <w:tcPr>
            <w:tcW w:w="990" w:type="dxa"/>
            <w:tcBorders>
              <w:top w:val="single" w:sz="12" w:space="0" w:color="auto"/>
              <w:bottom w:val="single" w:sz="12" w:space="0" w:color="auto"/>
            </w:tcBorders>
            <w:shd w:val="clear" w:color="auto" w:fill="D9D9D9" w:themeFill="background1" w:themeFillShade="D9"/>
            <w:vAlign w:val="center"/>
          </w:tcPr>
          <w:p w14:paraId="30F02BE8"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LH</w:t>
            </w:r>
          </w:p>
        </w:tc>
        <w:tc>
          <w:tcPr>
            <w:tcW w:w="990" w:type="dxa"/>
            <w:tcBorders>
              <w:top w:val="single" w:sz="12" w:space="0" w:color="auto"/>
              <w:bottom w:val="single" w:sz="12" w:space="0" w:color="auto"/>
              <w:right w:val="single" w:sz="12" w:space="0" w:color="auto"/>
            </w:tcBorders>
            <w:shd w:val="clear" w:color="auto" w:fill="D9D9D9" w:themeFill="background1" w:themeFillShade="D9"/>
            <w:vAlign w:val="center"/>
          </w:tcPr>
          <w:p w14:paraId="08D11F87"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RH</w:t>
            </w:r>
          </w:p>
        </w:tc>
        <w:tc>
          <w:tcPr>
            <w:tcW w:w="1080" w:type="dxa"/>
            <w:tcBorders>
              <w:left w:val="single" w:sz="12" w:space="0" w:color="auto"/>
              <w:bottom w:val="single" w:sz="12" w:space="0" w:color="auto"/>
            </w:tcBorders>
            <w:shd w:val="clear" w:color="auto" w:fill="D9D9D9" w:themeFill="background1" w:themeFillShade="D9"/>
            <w:vAlign w:val="center"/>
          </w:tcPr>
          <w:p w14:paraId="59B33304"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
        </w:tc>
        <w:tc>
          <w:tcPr>
            <w:tcW w:w="1170" w:type="dxa"/>
            <w:tcBorders>
              <w:bottom w:val="single" w:sz="12" w:space="0" w:color="auto"/>
              <w:right w:val="single" w:sz="12" w:space="0" w:color="auto"/>
            </w:tcBorders>
            <w:shd w:val="clear" w:color="auto" w:fill="D9D9D9" w:themeFill="background1" w:themeFillShade="D9"/>
            <w:vAlign w:val="center"/>
          </w:tcPr>
          <w:p w14:paraId="4AB90A67"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
        </w:tc>
        <w:tc>
          <w:tcPr>
            <w:tcW w:w="2250" w:type="dxa"/>
            <w:tcBorders>
              <w:left w:val="single" w:sz="12" w:space="0" w:color="auto"/>
              <w:bottom w:val="single" w:sz="12" w:space="0" w:color="auto"/>
              <w:right w:val="single" w:sz="12" w:space="0" w:color="auto"/>
            </w:tcBorders>
            <w:shd w:val="clear" w:color="auto" w:fill="8DB3E2" w:themeFill="text2" w:themeFillTint="66"/>
            <w:vAlign w:val="center"/>
          </w:tcPr>
          <w:p w14:paraId="37D0E51D"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18"/>
              </w:rPr>
            </w:pPr>
            <w:r w:rsidRPr="00483168">
              <w:rPr>
                <w:rFonts w:ascii="Times New Roman" w:hAnsi="Times New Roman" w:cs="Times New Roman"/>
                <w:i/>
                <w:sz w:val="18"/>
              </w:rPr>
              <w:t>+4 = clonus</w:t>
            </w:r>
          </w:p>
        </w:tc>
      </w:tr>
    </w:tbl>
    <w:p w14:paraId="643D12A8" w14:textId="77777777" w:rsidR="0032466C" w:rsidRPr="00483168" w:rsidRDefault="0032466C" w:rsidP="0032466C">
      <w:pPr>
        <w:rPr>
          <w:rFonts w:ascii="Times New Roman" w:hAnsi="Times New Roman" w:cs="Times New Roman"/>
        </w:rPr>
      </w:pPr>
    </w:p>
    <w:tbl>
      <w:tblPr>
        <w:tblStyle w:val="MediumShading2-Accent1"/>
        <w:tblW w:w="1009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60"/>
        <w:gridCol w:w="1611"/>
        <w:gridCol w:w="1618"/>
        <w:gridCol w:w="1736"/>
        <w:gridCol w:w="1588"/>
        <w:gridCol w:w="1585"/>
      </w:tblGrid>
      <w:tr w:rsidR="0032466C" w:rsidRPr="00483168" w14:paraId="2C054ED0" w14:textId="77777777" w:rsidTr="00715736">
        <w:trPr>
          <w:cnfStyle w:val="100000000000" w:firstRow="1" w:lastRow="0" w:firstColumn="0" w:lastColumn="0" w:oddVBand="0" w:evenVBand="0" w:oddHBand="0" w:evenHBand="0" w:firstRowFirstColumn="0" w:firstRowLastColumn="0" w:lastRowFirstColumn="0" w:lastRowLastColumn="0"/>
          <w:trHeight w:val="426"/>
        </w:trPr>
        <w:tc>
          <w:tcPr>
            <w:cnfStyle w:val="001000000100" w:firstRow="0" w:lastRow="0" w:firstColumn="1" w:lastColumn="0" w:oddVBand="0" w:evenVBand="0" w:oddHBand="0" w:evenHBand="0" w:firstRowFirstColumn="1" w:firstRowLastColumn="0" w:lastRowFirstColumn="0" w:lastRowLastColumn="0"/>
            <w:tcW w:w="1971" w:type="dxa"/>
            <w:tcBorders>
              <w:top w:val="single" w:sz="12" w:space="0" w:color="auto"/>
              <w:left w:val="single" w:sz="12" w:space="0" w:color="auto"/>
              <w:bottom w:val="single" w:sz="4" w:space="0" w:color="auto"/>
            </w:tcBorders>
            <w:shd w:val="clear" w:color="auto" w:fill="8DB3E2" w:themeFill="text2" w:themeFillTint="66"/>
            <w:vAlign w:val="center"/>
          </w:tcPr>
          <w:p w14:paraId="1601B344" w14:textId="77777777" w:rsidR="0032466C" w:rsidRPr="00483168" w:rsidRDefault="0032466C" w:rsidP="00715736">
            <w:pPr>
              <w:tabs>
                <w:tab w:val="left" w:pos="796"/>
              </w:tabs>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ADDITIONAL INFORMATION</w:t>
            </w:r>
          </w:p>
        </w:tc>
        <w:tc>
          <w:tcPr>
            <w:tcW w:w="1630" w:type="dxa"/>
            <w:tcBorders>
              <w:top w:val="single" w:sz="12" w:space="0" w:color="auto"/>
              <w:bottom w:val="single" w:sz="4" w:space="0" w:color="auto"/>
            </w:tcBorders>
            <w:shd w:val="clear" w:color="auto" w:fill="8DB3E2" w:themeFill="text2" w:themeFillTint="66"/>
            <w:vAlign w:val="center"/>
          </w:tcPr>
          <w:p w14:paraId="5A46F152"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1626" w:type="dxa"/>
            <w:tcBorders>
              <w:top w:val="single" w:sz="12" w:space="0" w:color="auto"/>
              <w:bottom w:val="single" w:sz="4" w:space="0" w:color="auto"/>
            </w:tcBorders>
            <w:shd w:val="clear" w:color="auto" w:fill="8DB3E2" w:themeFill="text2" w:themeFillTint="66"/>
            <w:vAlign w:val="center"/>
          </w:tcPr>
          <w:p w14:paraId="6EA4CAC7"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1626" w:type="dxa"/>
            <w:tcBorders>
              <w:top w:val="single" w:sz="12" w:space="0" w:color="auto"/>
              <w:bottom w:val="single" w:sz="4" w:space="0" w:color="auto"/>
            </w:tcBorders>
            <w:shd w:val="clear" w:color="auto" w:fill="8DB3E2" w:themeFill="text2" w:themeFillTint="66"/>
            <w:vAlign w:val="center"/>
          </w:tcPr>
          <w:p w14:paraId="43041507"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1624" w:type="dxa"/>
            <w:tcBorders>
              <w:top w:val="single" w:sz="12" w:space="0" w:color="auto"/>
              <w:bottom w:val="single" w:sz="4" w:space="0" w:color="auto"/>
            </w:tcBorders>
            <w:shd w:val="clear" w:color="auto" w:fill="8DB3E2" w:themeFill="text2" w:themeFillTint="66"/>
            <w:vAlign w:val="center"/>
          </w:tcPr>
          <w:p w14:paraId="0EA77434"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c>
          <w:tcPr>
            <w:tcW w:w="1621" w:type="dxa"/>
            <w:tcBorders>
              <w:top w:val="single" w:sz="12" w:space="0" w:color="auto"/>
              <w:bottom w:val="single" w:sz="4" w:space="0" w:color="auto"/>
              <w:right w:val="single" w:sz="12" w:space="0" w:color="auto"/>
            </w:tcBorders>
            <w:shd w:val="clear" w:color="auto" w:fill="8DB3E2" w:themeFill="text2" w:themeFillTint="66"/>
            <w:vAlign w:val="center"/>
          </w:tcPr>
          <w:p w14:paraId="4921AD61"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8"/>
              </w:rPr>
            </w:pPr>
          </w:p>
        </w:tc>
      </w:tr>
      <w:tr w:rsidR="0032466C" w:rsidRPr="00483168" w14:paraId="0D7D8FB7" w14:textId="77777777" w:rsidTr="00715736">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971" w:type="dxa"/>
            <w:tcBorders>
              <w:top w:val="single" w:sz="4" w:space="0" w:color="auto"/>
              <w:left w:val="single" w:sz="12" w:space="0" w:color="auto"/>
              <w:bottom w:val="single" w:sz="4" w:space="0" w:color="auto"/>
              <w:right w:val="single" w:sz="4" w:space="0" w:color="auto"/>
            </w:tcBorders>
            <w:shd w:val="clear" w:color="auto" w:fill="8DB3E2" w:themeFill="text2" w:themeFillTint="66"/>
            <w:vAlign w:val="center"/>
          </w:tcPr>
          <w:p w14:paraId="62AD3C9B"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Hyperesthesia</w:t>
            </w:r>
          </w:p>
        </w:tc>
        <w:tc>
          <w:tcPr>
            <w:tcW w:w="1630" w:type="dxa"/>
            <w:tcBorders>
              <w:top w:val="single" w:sz="4" w:space="0" w:color="auto"/>
              <w:left w:val="single" w:sz="4" w:space="0" w:color="auto"/>
              <w:bottom w:val="single" w:sz="4" w:space="0" w:color="auto"/>
              <w:right w:val="single" w:sz="4" w:space="0" w:color="auto"/>
            </w:tcBorders>
            <w:vAlign w:val="center"/>
          </w:tcPr>
          <w:p w14:paraId="2AFAE53F"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Cervical?  Y/N</w:t>
            </w:r>
          </w:p>
        </w:tc>
        <w:tc>
          <w:tcPr>
            <w:tcW w:w="1626" w:type="dxa"/>
            <w:tcBorders>
              <w:top w:val="single" w:sz="4" w:space="0" w:color="auto"/>
              <w:left w:val="single" w:sz="4" w:space="0" w:color="auto"/>
              <w:bottom w:val="single" w:sz="4" w:space="0" w:color="auto"/>
              <w:right w:val="single" w:sz="4" w:space="0" w:color="auto"/>
            </w:tcBorders>
            <w:vAlign w:val="center"/>
          </w:tcPr>
          <w:p w14:paraId="76395AAE"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Thoracolumbar Y/N</w:t>
            </w:r>
          </w:p>
        </w:tc>
        <w:tc>
          <w:tcPr>
            <w:tcW w:w="1626" w:type="dxa"/>
            <w:tcBorders>
              <w:top w:val="single" w:sz="4" w:space="0" w:color="auto"/>
              <w:left w:val="single" w:sz="4" w:space="0" w:color="auto"/>
              <w:bottom w:val="single" w:sz="4" w:space="0" w:color="auto"/>
              <w:right w:val="nil"/>
            </w:tcBorders>
            <w:vAlign w:val="center"/>
          </w:tcPr>
          <w:p w14:paraId="1158B947"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Location/Comments:</w:t>
            </w:r>
          </w:p>
        </w:tc>
        <w:tc>
          <w:tcPr>
            <w:tcW w:w="1624" w:type="dxa"/>
            <w:tcBorders>
              <w:top w:val="single" w:sz="4" w:space="0" w:color="auto"/>
              <w:left w:val="nil"/>
              <w:bottom w:val="single" w:sz="4" w:space="0" w:color="auto"/>
              <w:right w:val="nil"/>
            </w:tcBorders>
            <w:vAlign w:val="center"/>
          </w:tcPr>
          <w:p w14:paraId="13C89A35"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
        </w:tc>
        <w:tc>
          <w:tcPr>
            <w:tcW w:w="1621" w:type="dxa"/>
            <w:tcBorders>
              <w:top w:val="single" w:sz="4" w:space="0" w:color="auto"/>
              <w:left w:val="nil"/>
              <w:bottom w:val="single" w:sz="4" w:space="0" w:color="auto"/>
              <w:right w:val="single" w:sz="12" w:space="0" w:color="auto"/>
            </w:tcBorders>
            <w:vAlign w:val="center"/>
          </w:tcPr>
          <w:p w14:paraId="11D0ACB0"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
        </w:tc>
      </w:tr>
      <w:tr w:rsidR="0032466C" w:rsidRPr="00483168" w14:paraId="7E03C4AE" w14:textId="77777777" w:rsidTr="00715736">
        <w:trPr>
          <w:trHeight w:val="426"/>
        </w:trPr>
        <w:tc>
          <w:tcPr>
            <w:cnfStyle w:val="001000000000" w:firstRow="0" w:lastRow="0" w:firstColumn="1" w:lastColumn="0" w:oddVBand="0" w:evenVBand="0" w:oddHBand="0" w:evenHBand="0" w:firstRowFirstColumn="0" w:firstRowLastColumn="0" w:lastRowFirstColumn="0" w:lastRowLastColumn="0"/>
            <w:tcW w:w="1971" w:type="dxa"/>
            <w:tcBorders>
              <w:top w:val="single" w:sz="4" w:space="0" w:color="auto"/>
              <w:left w:val="single" w:sz="12" w:space="0" w:color="auto"/>
              <w:bottom w:val="single" w:sz="4" w:space="0" w:color="auto"/>
              <w:right w:val="single" w:sz="4" w:space="0" w:color="auto"/>
            </w:tcBorders>
            <w:shd w:val="clear" w:color="auto" w:fill="8DB3E2" w:themeFill="text2" w:themeFillTint="66"/>
            <w:vAlign w:val="center"/>
          </w:tcPr>
          <w:p w14:paraId="24FF26AA"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Bladder Control</w:t>
            </w:r>
          </w:p>
        </w:tc>
        <w:tc>
          <w:tcPr>
            <w:tcW w:w="1630" w:type="dxa"/>
            <w:tcBorders>
              <w:top w:val="single" w:sz="4" w:space="0" w:color="auto"/>
              <w:left w:val="single" w:sz="4" w:space="0" w:color="auto"/>
              <w:bottom w:val="single" w:sz="4" w:space="0" w:color="auto"/>
              <w:right w:val="single" w:sz="4" w:space="0" w:color="auto"/>
            </w:tcBorders>
            <w:vAlign w:val="center"/>
          </w:tcPr>
          <w:p w14:paraId="6B7B10A9"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Normal</w:t>
            </w:r>
          </w:p>
        </w:tc>
        <w:tc>
          <w:tcPr>
            <w:tcW w:w="1626" w:type="dxa"/>
            <w:tcBorders>
              <w:top w:val="single" w:sz="4" w:space="0" w:color="auto"/>
              <w:left w:val="single" w:sz="4" w:space="0" w:color="auto"/>
              <w:bottom w:val="single" w:sz="4" w:space="0" w:color="auto"/>
              <w:right w:val="single" w:sz="4" w:space="0" w:color="auto"/>
            </w:tcBorders>
            <w:vAlign w:val="center"/>
          </w:tcPr>
          <w:p w14:paraId="6B3B197B"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Abnormal</w:t>
            </w:r>
          </w:p>
        </w:tc>
        <w:tc>
          <w:tcPr>
            <w:tcW w:w="1626" w:type="dxa"/>
            <w:tcBorders>
              <w:top w:val="single" w:sz="4" w:space="0" w:color="auto"/>
              <w:left w:val="single" w:sz="4" w:space="0" w:color="auto"/>
              <w:bottom w:val="single" w:sz="4" w:space="0" w:color="auto"/>
            </w:tcBorders>
            <w:vAlign w:val="center"/>
          </w:tcPr>
          <w:p w14:paraId="554D67B6"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Comments:</w:t>
            </w:r>
          </w:p>
        </w:tc>
        <w:tc>
          <w:tcPr>
            <w:tcW w:w="1624" w:type="dxa"/>
            <w:tcBorders>
              <w:top w:val="single" w:sz="4" w:space="0" w:color="auto"/>
              <w:bottom w:val="single" w:sz="4" w:space="0" w:color="auto"/>
            </w:tcBorders>
            <w:vAlign w:val="center"/>
          </w:tcPr>
          <w:p w14:paraId="15909DD7"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p>
        </w:tc>
        <w:tc>
          <w:tcPr>
            <w:tcW w:w="1621" w:type="dxa"/>
            <w:tcBorders>
              <w:top w:val="single" w:sz="4" w:space="0" w:color="auto"/>
              <w:bottom w:val="single" w:sz="4" w:space="0" w:color="auto"/>
              <w:right w:val="single" w:sz="12" w:space="0" w:color="auto"/>
            </w:tcBorders>
            <w:vAlign w:val="center"/>
          </w:tcPr>
          <w:p w14:paraId="68040A15"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p>
        </w:tc>
      </w:tr>
      <w:tr w:rsidR="0032466C" w:rsidRPr="00483168" w14:paraId="1878C57B" w14:textId="77777777" w:rsidTr="00715736">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971" w:type="dxa"/>
            <w:tcBorders>
              <w:top w:val="single" w:sz="4" w:space="0" w:color="auto"/>
              <w:left w:val="single" w:sz="12" w:space="0" w:color="auto"/>
              <w:bottom w:val="single" w:sz="12" w:space="0" w:color="auto"/>
              <w:right w:val="single" w:sz="4" w:space="0" w:color="auto"/>
            </w:tcBorders>
            <w:shd w:val="clear" w:color="auto" w:fill="8DB3E2" w:themeFill="text2" w:themeFillTint="66"/>
            <w:vAlign w:val="center"/>
          </w:tcPr>
          <w:p w14:paraId="719D4D7B"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Bowel Control</w:t>
            </w:r>
          </w:p>
        </w:tc>
        <w:tc>
          <w:tcPr>
            <w:tcW w:w="1630" w:type="dxa"/>
            <w:tcBorders>
              <w:top w:val="single" w:sz="4" w:space="0" w:color="auto"/>
              <w:left w:val="single" w:sz="4" w:space="0" w:color="auto"/>
              <w:bottom w:val="single" w:sz="12" w:space="0" w:color="auto"/>
              <w:right w:val="single" w:sz="4" w:space="0" w:color="auto"/>
            </w:tcBorders>
            <w:vAlign w:val="center"/>
          </w:tcPr>
          <w:p w14:paraId="3AB254B4"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Normal</w:t>
            </w:r>
          </w:p>
        </w:tc>
        <w:tc>
          <w:tcPr>
            <w:tcW w:w="1626" w:type="dxa"/>
            <w:tcBorders>
              <w:top w:val="single" w:sz="4" w:space="0" w:color="auto"/>
              <w:left w:val="single" w:sz="4" w:space="0" w:color="auto"/>
              <w:bottom w:val="single" w:sz="12" w:space="0" w:color="auto"/>
              <w:right w:val="single" w:sz="4" w:space="0" w:color="auto"/>
            </w:tcBorders>
            <w:vAlign w:val="center"/>
          </w:tcPr>
          <w:p w14:paraId="66686251"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Abnormal</w:t>
            </w:r>
          </w:p>
        </w:tc>
        <w:tc>
          <w:tcPr>
            <w:tcW w:w="1626" w:type="dxa"/>
            <w:tcBorders>
              <w:top w:val="single" w:sz="4" w:space="0" w:color="auto"/>
              <w:left w:val="single" w:sz="4" w:space="0" w:color="auto"/>
              <w:bottom w:val="single" w:sz="12" w:space="0" w:color="auto"/>
            </w:tcBorders>
            <w:vAlign w:val="center"/>
          </w:tcPr>
          <w:p w14:paraId="4D90B0F7"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Comments:</w:t>
            </w:r>
          </w:p>
        </w:tc>
        <w:tc>
          <w:tcPr>
            <w:tcW w:w="1624" w:type="dxa"/>
            <w:tcBorders>
              <w:top w:val="single" w:sz="4" w:space="0" w:color="auto"/>
              <w:bottom w:val="single" w:sz="12" w:space="0" w:color="auto"/>
            </w:tcBorders>
            <w:vAlign w:val="center"/>
          </w:tcPr>
          <w:p w14:paraId="42E1D104"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
        </w:tc>
        <w:tc>
          <w:tcPr>
            <w:tcW w:w="1621" w:type="dxa"/>
            <w:tcBorders>
              <w:top w:val="single" w:sz="4" w:space="0" w:color="auto"/>
              <w:bottom w:val="single" w:sz="12" w:space="0" w:color="auto"/>
              <w:right w:val="single" w:sz="12" w:space="0" w:color="auto"/>
            </w:tcBorders>
            <w:vAlign w:val="center"/>
          </w:tcPr>
          <w:p w14:paraId="6C1C65C2"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p>
        </w:tc>
      </w:tr>
    </w:tbl>
    <w:p w14:paraId="6C3CB8DA" w14:textId="77777777" w:rsidR="0032466C" w:rsidRDefault="0032466C" w:rsidP="0032466C">
      <w:pPr>
        <w:rPr>
          <w:rFonts w:ascii="Times New Roman" w:hAnsi="Times New Roman"/>
          <w:u w:val="single"/>
        </w:rPr>
      </w:pPr>
    </w:p>
    <w:p w14:paraId="708C73BC" w14:textId="77777777" w:rsidR="0032466C" w:rsidRPr="00483168" w:rsidRDefault="0032466C" w:rsidP="0032466C">
      <w:pPr>
        <w:rPr>
          <w:rFonts w:ascii="Times New Roman" w:hAnsi="Times New Roman" w:cs="Times New Roman"/>
          <w:u w:val="single"/>
        </w:rPr>
      </w:pPr>
      <w:r w:rsidRPr="00483168">
        <w:rPr>
          <w:rFonts w:ascii="Times New Roman" w:hAnsi="Times New Roman" w:cs="Times New Roman"/>
          <w:u w:val="single"/>
        </w:rPr>
        <w:lastRenderedPageBreak/>
        <w:t>Orthopedic Examination:</w:t>
      </w:r>
    </w:p>
    <w:tbl>
      <w:tblPr>
        <w:tblStyle w:val="MediumShading2-Accent1"/>
        <w:tblW w:w="95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71"/>
        <w:gridCol w:w="1808"/>
        <w:gridCol w:w="1808"/>
        <w:gridCol w:w="1881"/>
        <w:gridCol w:w="1808"/>
      </w:tblGrid>
      <w:tr w:rsidR="0032466C" w:rsidRPr="00483168" w14:paraId="58560DE3" w14:textId="77777777" w:rsidTr="00715736">
        <w:trPr>
          <w:cnfStyle w:val="100000000000" w:firstRow="1" w:lastRow="0" w:firstColumn="0" w:lastColumn="0" w:oddVBand="0" w:evenVBand="0" w:oddHBand="0" w:evenHBand="0" w:firstRowFirstColumn="0" w:firstRowLastColumn="0" w:lastRowFirstColumn="0" w:lastRowLastColumn="0"/>
          <w:trHeight w:val="426"/>
        </w:trPr>
        <w:tc>
          <w:tcPr>
            <w:cnfStyle w:val="001000000100" w:firstRow="0" w:lastRow="0" w:firstColumn="1" w:lastColumn="0" w:oddVBand="0" w:evenVBand="0" w:oddHBand="0" w:evenHBand="0" w:firstRowFirstColumn="1" w:firstRowLastColumn="0" w:lastRowFirstColumn="0" w:lastRowLastColumn="0"/>
            <w:tcW w:w="2271" w:type="dxa"/>
            <w:tcBorders>
              <w:top w:val="single" w:sz="12" w:space="0" w:color="auto"/>
              <w:left w:val="single" w:sz="12" w:space="0" w:color="auto"/>
              <w:bottom w:val="single" w:sz="4" w:space="0" w:color="auto"/>
              <w:right w:val="single" w:sz="12" w:space="0" w:color="auto"/>
            </w:tcBorders>
            <w:shd w:val="clear" w:color="auto" w:fill="8DB3E2" w:themeFill="text2" w:themeFillTint="66"/>
            <w:vAlign w:val="center"/>
          </w:tcPr>
          <w:p w14:paraId="5740ECE8" w14:textId="77777777" w:rsidR="0032466C" w:rsidRPr="00483168" w:rsidRDefault="0032466C" w:rsidP="00715736">
            <w:pPr>
              <w:tabs>
                <w:tab w:val="left" w:pos="796"/>
              </w:tabs>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GAIT EVALUATION</w:t>
            </w:r>
          </w:p>
        </w:tc>
        <w:tc>
          <w:tcPr>
            <w:tcW w:w="1808" w:type="dxa"/>
            <w:tcBorders>
              <w:top w:val="single" w:sz="12" w:space="0" w:color="auto"/>
              <w:left w:val="single" w:sz="12" w:space="0" w:color="auto"/>
              <w:bottom w:val="single" w:sz="4" w:space="0" w:color="auto"/>
              <w:right w:val="single" w:sz="12" w:space="0" w:color="auto"/>
            </w:tcBorders>
            <w:shd w:val="clear" w:color="auto" w:fill="8DB3E2" w:themeFill="text2" w:themeFillTint="66"/>
            <w:vAlign w:val="center"/>
          </w:tcPr>
          <w:p w14:paraId="70CD52A0"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LEFT THORACIC</w:t>
            </w:r>
          </w:p>
        </w:tc>
        <w:tc>
          <w:tcPr>
            <w:tcW w:w="1808" w:type="dxa"/>
            <w:tcBorders>
              <w:top w:val="single" w:sz="12" w:space="0" w:color="auto"/>
              <w:left w:val="single" w:sz="12" w:space="0" w:color="auto"/>
              <w:bottom w:val="single" w:sz="4" w:space="0" w:color="auto"/>
              <w:right w:val="single" w:sz="12" w:space="0" w:color="auto"/>
            </w:tcBorders>
            <w:shd w:val="clear" w:color="auto" w:fill="8DB3E2" w:themeFill="text2" w:themeFillTint="66"/>
            <w:vAlign w:val="center"/>
          </w:tcPr>
          <w:p w14:paraId="0FE7B5DF"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RIGHT THORACIC</w:t>
            </w:r>
          </w:p>
        </w:tc>
        <w:tc>
          <w:tcPr>
            <w:tcW w:w="1881" w:type="dxa"/>
            <w:tcBorders>
              <w:top w:val="single" w:sz="12" w:space="0" w:color="auto"/>
              <w:left w:val="single" w:sz="12" w:space="0" w:color="auto"/>
              <w:bottom w:val="single" w:sz="4" w:space="0" w:color="auto"/>
              <w:right w:val="single" w:sz="12" w:space="0" w:color="auto"/>
            </w:tcBorders>
            <w:shd w:val="clear" w:color="auto" w:fill="8DB3E2" w:themeFill="text2" w:themeFillTint="66"/>
            <w:vAlign w:val="center"/>
          </w:tcPr>
          <w:p w14:paraId="4738D54C"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LEFT PELVIC</w:t>
            </w:r>
          </w:p>
        </w:tc>
        <w:tc>
          <w:tcPr>
            <w:tcW w:w="1808" w:type="dxa"/>
            <w:tcBorders>
              <w:top w:val="single" w:sz="12" w:space="0" w:color="auto"/>
              <w:left w:val="single" w:sz="12" w:space="0" w:color="auto"/>
              <w:bottom w:val="single" w:sz="4" w:space="0" w:color="auto"/>
              <w:right w:val="single" w:sz="12" w:space="0" w:color="auto"/>
            </w:tcBorders>
            <w:shd w:val="clear" w:color="auto" w:fill="8DB3E2" w:themeFill="text2" w:themeFillTint="66"/>
            <w:vAlign w:val="center"/>
          </w:tcPr>
          <w:p w14:paraId="6A5BA1AB"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RIGHT PELVIC</w:t>
            </w:r>
          </w:p>
        </w:tc>
      </w:tr>
      <w:tr w:rsidR="0032466C" w:rsidRPr="00483168" w14:paraId="1CC805BD" w14:textId="77777777" w:rsidTr="00715736">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271" w:type="dxa"/>
            <w:tcBorders>
              <w:top w:val="single" w:sz="4" w:space="0" w:color="auto"/>
              <w:left w:val="single" w:sz="12" w:space="0" w:color="auto"/>
              <w:bottom w:val="single" w:sz="4" w:space="0" w:color="auto"/>
              <w:right w:val="single" w:sz="12" w:space="0" w:color="auto"/>
            </w:tcBorders>
            <w:shd w:val="clear" w:color="auto" w:fill="8DB3E2" w:themeFill="text2" w:themeFillTint="66"/>
            <w:vAlign w:val="center"/>
          </w:tcPr>
          <w:p w14:paraId="785FA576"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Lameness at a Stance</w:t>
            </w:r>
          </w:p>
        </w:tc>
        <w:tc>
          <w:tcPr>
            <w:tcW w:w="1808" w:type="dxa"/>
            <w:tcBorders>
              <w:top w:val="single" w:sz="4" w:space="0" w:color="auto"/>
              <w:left w:val="single" w:sz="12" w:space="0" w:color="auto"/>
              <w:bottom w:val="single" w:sz="4" w:space="0" w:color="auto"/>
              <w:right w:val="single" w:sz="12" w:space="0" w:color="auto"/>
            </w:tcBorders>
            <w:vAlign w:val="center"/>
          </w:tcPr>
          <w:p w14:paraId="085BA492"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 xml:space="preserve">0   1   2   3   4  </w:t>
            </w:r>
          </w:p>
        </w:tc>
        <w:tc>
          <w:tcPr>
            <w:tcW w:w="1808" w:type="dxa"/>
            <w:tcBorders>
              <w:top w:val="single" w:sz="4" w:space="0" w:color="auto"/>
              <w:left w:val="single" w:sz="12" w:space="0" w:color="auto"/>
              <w:bottom w:val="single" w:sz="4" w:space="0" w:color="auto"/>
              <w:right w:val="single" w:sz="12" w:space="0" w:color="auto"/>
            </w:tcBorders>
            <w:vAlign w:val="center"/>
          </w:tcPr>
          <w:p w14:paraId="3EC51C87"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 xml:space="preserve">0   1   2   3   4  </w:t>
            </w:r>
          </w:p>
        </w:tc>
        <w:tc>
          <w:tcPr>
            <w:tcW w:w="1881" w:type="dxa"/>
            <w:tcBorders>
              <w:top w:val="single" w:sz="4" w:space="0" w:color="auto"/>
              <w:left w:val="single" w:sz="12" w:space="0" w:color="auto"/>
              <w:bottom w:val="single" w:sz="4" w:space="0" w:color="auto"/>
              <w:right w:val="single" w:sz="12" w:space="0" w:color="auto"/>
            </w:tcBorders>
            <w:vAlign w:val="center"/>
          </w:tcPr>
          <w:p w14:paraId="2AE43652"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 xml:space="preserve">0   1   2   3   4  </w:t>
            </w:r>
          </w:p>
        </w:tc>
        <w:tc>
          <w:tcPr>
            <w:tcW w:w="1808" w:type="dxa"/>
            <w:tcBorders>
              <w:top w:val="single" w:sz="4" w:space="0" w:color="auto"/>
              <w:left w:val="single" w:sz="12" w:space="0" w:color="auto"/>
              <w:bottom w:val="single" w:sz="4" w:space="0" w:color="auto"/>
              <w:right w:val="single" w:sz="12" w:space="0" w:color="auto"/>
            </w:tcBorders>
            <w:vAlign w:val="center"/>
          </w:tcPr>
          <w:p w14:paraId="1004A203"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 xml:space="preserve">0   1   2   3   4  </w:t>
            </w:r>
          </w:p>
        </w:tc>
      </w:tr>
      <w:tr w:rsidR="0032466C" w:rsidRPr="00483168" w14:paraId="7FBDB10F" w14:textId="77777777" w:rsidTr="00715736">
        <w:trPr>
          <w:trHeight w:val="426"/>
        </w:trPr>
        <w:tc>
          <w:tcPr>
            <w:cnfStyle w:val="001000000000" w:firstRow="0" w:lastRow="0" w:firstColumn="1" w:lastColumn="0" w:oddVBand="0" w:evenVBand="0" w:oddHBand="0" w:evenHBand="0" w:firstRowFirstColumn="0" w:firstRowLastColumn="0" w:lastRowFirstColumn="0" w:lastRowLastColumn="0"/>
            <w:tcW w:w="2271" w:type="dxa"/>
            <w:tcBorders>
              <w:top w:val="single" w:sz="4" w:space="0" w:color="auto"/>
              <w:left w:val="single" w:sz="12" w:space="0" w:color="auto"/>
              <w:bottom w:val="single" w:sz="4" w:space="0" w:color="auto"/>
              <w:right w:val="single" w:sz="12" w:space="0" w:color="auto"/>
            </w:tcBorders>
            <w:shd w:val="clear" w:color="auto" w:fill="8DB3E2" w:themeFill="text2" w:themeFillTint="66"/>
            <w:vAlign w:val="center"/>
          </w:tcPr>
          <w:p w14:paraId="4090E36D"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Lameness at a Walk</w:t>
            </w:r>
          </w:p>
        </w:tc>
        <w:tc>
          <w:tcPr>
            <w:tcW w:w="1808" w:type="dxa"/>
            <w:tcBorders>
              <w:top w:val="single" w:sz="4" w:space="0" w:color="auto"/>
              <w:left w:val="single" w:sz="12" w:space="0" w:color="auto"/>
              <w:bottom w:val="single" w:sz="4" w:space="0" w:color="auto"/>
              <w:right w:val="single" w:sz="12" w:space="0" w:color="auto"/>
            </w:tcBorders>
            <w:vAlign w:val="center"/>
          </w:tcPr>
          <w:p w14:paraId="1171962E"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0   1   2   3   4   5</w:t>
            </w:r>
          </w:p>
        </w:tc>
        <w:tc>
          <w:tcPr>
            <w:tcW w:w="1808" w:type="dxa"/>
            <w:tcBorders>
              <w:top w:val="single" w:sz="4" w:space="0" w:color="auto"/>
              <w:left w:val="single" w:sz="12" w:space="0" w:color="auto"/>
              <w:bottom w:val="single" w:sz="4" w:space="0" w:color="auto"/>
              <w:right w:val="single" w:sz="12" w:space="0" w:color="auto"/>
            </w:tcBorders>
            <w:vAlign w:val="center"/>
          </w:tcPr>
          <w:p w14:paraId="4D9B246C"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0   1   2   3   4   5</w:t>
            </w:r>
          </w:p>
        </w:tc>
        <w:tc>
          <w:tcPr>
            <w:tcW w:w="1881" w:type="dxa"/>
            <w:tcBorders>
              <w:top w:val="single" w:sz="4" w:space="0" w:color="auto"/>
              <w:left w:val="single" w:sz="12" w:space="0" w:color="auto"/>
              <w:bottom w:val="single" w:sz="4" w:space="0" w:color="auto"/>
              <w:right w:val="single" w:sz="12" w:space="0" w:color="auto"/>
            </w:tcBorders>
            <w:vAlign w:val="center"/>
          </w:tcPr>
          <w:p w14:paraId="53D12889"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0   1   2   3   4   5</w:t>
            </w:r>
          </w:p>
        </w:tc>
        <w:tc>
          <w:tcPr>
            <w:tcW w:w="1808" w:type="dxa"/>
            <w:tcBorders>
              <w:top w:val="single" w:sz="4" w:space="0" w:color="auto"/>
              <w:left w:val="single" w:sz="12" w:space="0" w:color="auto"/>
              <w:bottom w:val="single" w:sz="4" w:space="0" w:color="auto"/>
              <w:right w:val="single" w:sz="12" w:space="0" w:color="auto"/>
            </w:tcBorders>
            <w:vAlign w:val="center"/>
          </w:tcPr>
          <w:p w14:paraId="1A0CFFCA" w14:textId="77777777" w:rsidR="0032466C" w:rsidRPr="00483168" w:rsidRDefault="0032466C" w:rsidP="0071573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0   1   2   3   4   5</w:t>
            </w:r>
          </w:p>
        </w:tc>
      </w:tr>
      <w:tr w:rsidR="0032466C" w:rsidRPr="00483168" w14:paraId="13D743F7" w14:textId="77777777" w:rsidTr="00715736">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271" w:type="dxa"/>
            <w:tcBorders>
              <w:top w:val="single" w:sz="4" w:space="0" w:color="auto"/>
              <w:left w:val="single" w:sz="12" w:space="0" w:color="auto"/>
              <w:bottom w:val="single" w:sz="12" w:space="0" w:color="auto"/>
              <w:right w:val="single" w:sz="12" w:space="0" w:color="auto"/>
            </w:tcBorders>
            <w:shd w:val="clear" w:color="auto" w:fill="8DB3E2" w:themeFill="text2" w:themeFillTint="66"/>
            <w:vAlign w:val="center"/>
          </w:tcPr>
          <w:p w14:paraId="2B3E93FF"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Lameness at a Trot</w:t>
            </w:r>
          </w:p>
        </w:tc>
        <w:tc>
          <w:tcPr>
            <w:tcW w:w="1808" w:type="dxa"/>
            <w:tcBorders>
              <w:top w:val="single" w:sz="4" w:space="0" w:color="auto"/>
              <w:left w:val="single" w:sz="12" w:space="0" w:color="auto"/>
              <w:bottom w:val="single" w:sz="12" w:space="0" w:color="auto"/>
              <w:right w:val="single" w:sz="12" w:space="0" w:color="auto"/>
            </w:tcBorders>
            <w:vAlign w:val="center"/>
          </w:tcPr>
          <w:p w14:paraId="1AC067BE"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0   1   2   3   4   5</w:t>
            </w:r>
          </w:p>
        </w:tc>
        <w:tc>
          <w:tcPr>
            <w:tcW w:w="1808" w:type="dxa"/>
            <w:tcBorders>
              <w:top w:val="single" w:sz="4" w:space="0" w:color="auto"/>
              <w:left w:val="single" w:sz="12" w:space="0" w:color="auto"/>
              <w:bottom w:val="single" w:sz="12" w:space="0" w:color="auto"/>
              <w:right w:val="single" w:sz="12" w:space="0" w:color="auto"/>
            </w:tcBorders>
            <w:vAlign w:val="center"/>
          </w:tcPr>
          <w:p w14:paraId="6258B026"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0   1   2   3   4   5</w:t>
            </w:r>
          </w:p>
        </w:tc>
        <w:tc>
          <w:tcPr>
            <w:tcW w:w="1881" w:type="dxa"/>
            <w:tcBorders>
              <w:top w:val="single" w:sz="4" w:space="0" w:color="auto"/>
              <w:left w:val="single" w:sz="12" w:space="0" w:color="auto"/>
              <w:bottom w:val="single" w:sz="12" w:space="0" w:color="auto"/>
              <w:right w:val="single" w:sz="12" w:space="0" w:color="auto"/>
            </w:tcBorders>
            <w:vAlign w:val="center"/>
          </w:tcPr>
          <w:p w14:paraId="7F6A909F"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0   1   2   3   4   5</w:t>
            </w:r>
          </w:p>
        </w:tc>
        <w:tc>
          <w:tcPr>
            <w:tcW w:w="1808" w:type="dxa"/>
            <w:tcBorders>
              <w:top w:val="single" w:sz="4" w:space="0" w:color="auto"/>
              <w:left w:val="single" w:sz="12" w:space="0" w:color="auto"/>
              <w:bottom w:val="single" w:sz="12" w:space="0" w:color="auto"/>
              <w:right w:val="single" w:sz="12" w:space="0" w:color="auto"/>
            </w:tcBorders>
            <w:vAlign w:val="center"/>
          </w:tcPr>
          <w:p w14:paraId="363B1667"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0   1   2   3   4   5</w:t>
            </w:r>
          </w:p>
        </w:tc>
      </w:tr>
    </w:tbl>
    <w:p w14:paraId="44570657" w14:textId="77777777" w:rsidR="0032466C" w:rsidRPr="00483168" w:rsidRDefault="0032466C" w:rsidP="0032466C">
      <w:pPr>
        <w:rPr>
          <w:rFonts w:ascii="Times New Roman" w:hAnsi="Times New Roman" w:cs="Times New Roman"/>
          <w:i/>
          <w:sz w:val="12"/>
        </w:rPr>
      </w:pPr>
      <w:r w:rsidRPr="00483168">
        <w:rPr>
          <w:rFonts w:ascii="Times New Roman" w:hAnsi="Times New Roman" w:cs="Times New Roman"/>
          <w:i/>
          <w:sz w:val="12"/>
        </w:rPr>
        <w:t>Zero is no lameness, 4 (at a stance) and 5 (at a walk/trot) represent non-weight-bearing lameness</w:t>
      </w:r>
    </w:p>
    <w:tbl>
      <w:tblPr>
        <w:tblStyle w:val="MediumShading2-Accent1"/>
        <w:tblW w:w="1009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08"/>
        <w:gridCol w:w="1440"/>
        <w:gridCol w:w="1440"/>
        <w:gridCol w:w="1440"/>
        <w:gridCol w:w="3870"/>
      </w:tblGrid>
      <w:tr w:rsidR="0032466C" w:rsidRPr="00483168" w14:paraId="35E4AB34" w14:textId="77777777" w:rsidTr="00715736">
        <w:trPr>
          <w:cnfStyle w:val="100000000000" w:firstRow="1" w:lastRow="0" w:firstColumn="0" w:lastColumn="0" w:oddVBand="0" w:evenVBand="0" w:oddHBand="0" w:evenHBand="0" w:firstRowFirstColumn="0" w:firstRowLastColumn="0" w:lastRowFirstColumn="0" w:lastRowLastColumn="0"/>
          <w:trHeight w:val="426"/>
        </w:trPr>
        <w:tc>
          <w:tcPr>
            <w:cnfStyle w:val="001000000100" w:firstRow="0" w:lastRow="0" w:firstColumn="1" w:lastColumn="0" w:oddVBand="0" w:evenVBand="0" w:oddHBand="0" w:evenHBand="0" w:firstRowFirstColumn="1" w:firstRowLastColumn="0" w:lastRowFirstColumn="0" w:lastRowLastColumn="0"/>
            <w:tcW w:w="1908" w:type="dxa"/>
            <w:tcBorders>
              <w:top w:val="single" w:sz="12" w:space="0" w:color="auto"/>
              <w:left w:val="single" w:sz="12" w:space="0" w:color="auto"/>
              <w:bottom w:val="single" w:sz="4" w:space="0" w:color="auto"/>
            </w:tcBorders>
            <w:shd w:val="clear" w:color="auto" w:fill="8DB3E2" w:themeFill="text2" w:themeFillTint="66"/>
            <w:vAlign w:val="center"/>
          </w:tcPr>
          <w:p w14:paraId="599B0681" w14:textId="77777777" w:rsidR="0032466C" w:rsidRPr="00483168" w:rsidRDefault="0032466C" w:rsidP="00715736">
            <w:pPr>
              <w:tabs>
                <w:tab w:val="left" w:pos="796"/>
              </w:tabs>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ADDITIONAL INFORMATION</w:t>
            </w:r>
          </w:p>
        </w:tc>
        <w:tc>
          <w:tcPr>
            <w:tcW w:w="1440" w:type="dxa"/>
            <w:tcBorders>
              <w:top w:val="single" w:sz="12" w:space="0" w:color="auto"/>
              <w:bottom w:val="single" w:sz="4" w:space="0" w:color="auto"/>
            </w:tcBorders>
            <w:shd w:val="clear" w:color="auto" w:fill="8DB3E2" w:themeFill="text2" w:themeFillTint="66"/>
            <w:vAlign w:val="center"/>
          </w:tcPr>
          <w:p w14:paraId="2B5566F8" w14:textId="77777777" w:rsidR="0032466C" w:rsidRPr="00483168" w:rsidRDefault="0032466C" w:rsidP="0071573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PALPATION</w:t>
            </w:r>
          </w:p>
        </w:tc>
        <w:tc>
          <w:tcPr>
            <w:tcW w:w="1440" w:type="dxa"/>
            <w:tcBorders>
              <w:top w:val="single" w:sz="12" w:space="0" w:color="auto"/>
              <w:bottom w:val="single" w:sz="4" w:space="0" w:color="auto"/>
            </w:tcBorders>
            <w:shd w:val="clear" w:color="auto" w:fill="8DB3E2" w:themeFill="text2" w:themeFillTint="66"/>
            <w:vAlign w:val="center"/>
          </w:tcPr>
          <w:p w14:paraId="065C0559"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JOINT RANGE OF MOTION</w:t>
            </w:r>
          </w:p>
        </w:tc>
        <w:tc>
          <w:tcPr>
            <w:tcW w:w="1440" w:type="dxa"/>
            <w:tcBorders>
              <w:top w:val="single" w:sz="12" w:space="0" w:color="auto"/>
              <w:bottom w:val="single" w:sz="4" w:space="0" w:color="auto"/>
            </w:tcBorders>
            <w:shd w:val="clear" w:color="auto" w:fill="8DB3E2" w:themeFill="text2" w:themeFillTint="66"/>
            <w:vAlign w:val="center"/>
          </w:tcPr>
          <w:p w14:paraId="1345E53A"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ATROPHY</w:t>
            </w:r>
          </w:p>
        </w:tc>
        <w:tc>
          <w:tcPr>
            <w:tcW w:w="3870" w:type="dxa"/>
            <w:tcBorders>
              <w:top w:val="single" w:sz="12" w:space="0" w:color="auto"/>
              <w:bottom w:val="single" w:sz="4" w:space="0" w:color="auto"/>
            </w:tcBorders>
            <w:shd w:val="clear" w:color="auto" w:fill="8DB3E2" w:themeFill="text2" w:themeFillTint="66"/>
          </w:tcPr>
          <w:p w14:paraId="7B7796E4" w14:textId="77777777" w:rsidR="0032466C" w:rsidRPr="00483168" w:rsidRDefault="0032466C" w:rsidP="0071573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p>
        </w:tc>
      </w:tr>
      <w:tr w:rsidR="0032466C" w:rsidRPr="00483168" w14:paraId="3FC5DA98" w14:textId="77777777" w:rsidTr="00715736">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908" w:type="dxa"/>
            <w:tcBorders>
              <w:top w:val="single" w:sz="4" w:space="0" w:color="auto"/>
              <w:left w:val="single" w:sz="12" w:space="0" w:color="auto"/>
              <w:bottom w:val="single" w:sz="4" w:space="0" w:color="auto"/>
              <w:right w:val="single" w:sz="4" w:space="0" w:color="auto"/>
            </w:tcBorders>
            <w:shd w:val="clear" w:color="auto" w:fill="8DB3E2" w:themeFill="text2" w:themeFillTint="66"/>
            <w:vAlign w:val="center"/>
          </w:tcPr>
          <w:p w14:paraId="2088C5D4"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Right Thoracic</w:t>
            </w:r>
          </w:p>
        </w:tc>
        <w:tc>
          <w:tcPr>
            <w:tcW w:w="1440" w:type="dxa"/>
            <w:tcBorders>
              <w:top w:val="single" w:sz="4" w:space="0" w:color="auto"/>
              <w:left w:val="single" w:sz="4" w:space="0" w:color="auto"/>
              <w:bottom w:val="single" w:sz="4" w:space="0" w:color="auto"/>
              <w:right w:val="single" w:sz="4" w:space="0" w:color="auto"/>
            </w:tcBorders>
            <w:vAlign w:val="center"/>
          </w:tcPr>
          <w:p w14:paraId="3A1A2AFC"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Pain?  Y  /  N</w:t>
            </w:r>
          </w:p>
          <w:p w14:paraId="18EFDEA4"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Asymmetry: Y  /  N</w:t>
            </w:r>
          </w:p>
        </w:tc>
        <w:tc>
          <w:tcPr>
            <w:tcW w:w="1440" w:type="dxa"/>
            <w:tcBorders>
              <w:top w:val="single" w:sz="4" w:space="0" w:color="auto"/>
              <w:left w:val="single" w:sz="4" w:space="0" w:color="auto"/>
              <w:bottom w:val="single" w:sz="4" w:space="0" w:color="auto"/>
              <w:right w:val="single" w:sz="4" w:space="0" w:color="auto"/>
            </w:tcBorders>
            <w:vAlign w:val="center"/>
          </w:tcPr>
          <w:p w14:paraId="453CEBEE"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Restricted? Y  /  N</w:t>
            </w:r>
          </w:p>
          <w:p w14:paraId="4D33E5B2"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Painful?  Y  /  N</w:t>
            </w:r>
          </w:p>
        </w:tc>
        <w:tc>
          <w:tcPr>
            <w:tcW w:w="1440" w:type="dxa"/>
            <w:tcBorders>
              <w:top w:val="single" w:sz="4" w:space="0" w:color="auto"/>
              <w:left w:val="single" w:sz="4" w:space="0" w:color="auto"/>
              <w:bottom w:val="single" w:sz="4" w:space="0" w:color="auto"/>
              <w:right w:val="nil"/>
            </w:tcBorders>
            <w:vAlign w:val="center"/>
          </w:tcPr>
          <w:p w14:paraId="5AFFCE81"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None      Mild       Mod      Severe</w:t>
            </w:r>
          </w:p>
        </w:tc>
        <w:tc>
          <w:tcPr>
            <w:tcW w:w="3870" w:type="dxa"/>
            <w:tcBorders>
              <w:top w:val="single" w:sz="4" w:space="0" w:color="auto"/>
              <w:left w:val="single" w:sz="4" w:space="0" w:color="auto"/>
              <w:bottom w:val="single" w:sz="4" w:space="0" w:color="auto"/>
              <w:right w:val="nil"/>
            </w:tcBorders>
            <w:vAlign w:val="center"/>
          </w:tcPr>
          <w:p w14:paraId="22A219D6"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Comments/Location(s):</w:t>
            </w:r>
          </w:p>
        </w:tc>
      </w:tr>
      <w:tr w:rsidR="0032466C" w:rsidRPr="00483168" w14:paraId="18E0BEA3" w14:textId="77777777" w:rsidTr="00715736">
        <w:trPr>
          <w:trHeight w:val="426"/>
        </w:trPr>
        <w:tc>
          <w:tcPr>
            <w:cnfStyle w:val="001000000000" w:firstRow="0" w:lastRow="0" w:firstColumn="1" w:lastColumn="0" w:oddVBand="0" w:evenVBand="0" w:oddHBand="0" w:evenHBand="0" w:firstRowFirstColumn="0" w:firstRowLastColumn="0" w:lastRowFirstColumn="0" w:lastRowLastColumn="0"/>
            <w:tcW w:w="1908" w:type="dxa"/>
            <w:tcBorders>
              <w:top w:val="single" w:sz="4" w:space="0" w:color="auto"/>
              <w:left w:val="single" w:sz="12" w:space="0" w:color="auto"/>
              <w:bottom w:val="single" w:sz="4" w:space="0" w:color="auto"/>
              <w:right w:val="single" w:sz="4" w:space="0" w:color="auto"/>
            </w:tcBorders>
            <w:shd w:val="clear" w:color="auto" w:fill="8DB3E2" w:themeFill="text2" w:themeFillTint="66"/>
            <w:vAlign w:val="center"/>
          </w:tcPr>
          <w:p w14:paraId="245FC75F"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Left Thoracic</w:t>
            </w:r>
          </w:p>
        </w:tc>
        <w:tc>
          <w:tcPr>
            <w:tcW w:w="1440" w:type="dxa"/>
            <w:tcBorders>
              <w:top w:val="single" w:sz="4" w:space="0" w:color="auto"/>
              <w:left w:val="single" w:sz="4" w:space="0" w:color="auto"/>
              <w:bottom w:val="single" w:sz="4" w:space="0" w:color="auto"/>
              <w:right w:val="single" w:sz="4" w:space="0" w:color="auto"/>
            </w:tcBorders>
            <w:vAlign w:val="center"/>
          </w:tcPr>
          <w:p w14:paraId="09704C4D"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Pain?  Y  /  N</w:t>
            </w:r>
          </w:p>
          <w:p w14:paraId="342BCFB5"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r w:rsidRPr="00483168">
              <w:rPr>
                <w:rFonts w:ascii="Times New Roman" w:hAnsi="Times New Roman" w:cs="Times New Roman"/>
                <w:color w:val="000000" w:themeColor="text1"/>
                <w:sz w:val="14"/>
              </w:rPr>
              <w:t>Asymmetry:  Y  /  N</w:t>
            </w:r>
          </w:p>
        </w:tc>
        <w:tc>
          <w:tcPr>
            <w:tcW w:w="1440" w:type="dxa"/>
            <w:tcBorders>
              <w:top w:val="single" w:sz="4" w:space="0" w:color="auto"/>
              <w:left w:val="single" w:sz="4" w:space="0" w:color="auto"/>
              <w:bottom w:val="single" w:sz="4" w:space="0" w:color="auto"/>
              <w:right w:val="single" w:sz="4" w:space="0" w:color="auto"/>
            </w:tcBorders>
            <w:vAlign w:val="center"/>
          </w:tcPr>
          <w:p w14:paraId="0FCC3344"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Restricted? Y  /  N</w:t>
            </w:r>
          </w:p>
          <w:p w14:paraId="27D76962"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83168">
              <w:rPr>
                <w:rFonts w:ascii="Times New Roman" w:hAnsi="Times New Roman" w:cs="Times New Roman"/>
                <w:color w:val="000000" w:themeColor="text1"/>
                <w:sz w:val="14"/>
              </w:rPr>
              <w:t>Painful?  Y  /  N</w:t>
            </w:r>
          </w:p>
        </w:tc>
        <w:tc>
          <w:tcPr>
            <w:tcW w:w="1440" w:type="dxa"/>
            <w:tcBorders>
              <w:top w:val="single" w:sz="4" w:space="0" w:color="auto"/>
              <w:left w:val="single" w:sz="4" w:space="0" w:color="auto"/>
              <w:bottom w:val="single" w:sz="4" w:space="0" w:color="auto"/>
            </w:tcBorders>
            <w:vAlign w:val="center"/>
          </w:tcPr>
          <w:p w14:paraId="0DF2987D"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None      Mild       Mod      Severe</w:t>
            </w:r>
          </w:p>
        </w:tc>
        <w:tc>
          <w:tcPr>
            <w:tcW w:w="3870" w:type="dxa"/>
            <w:tcBorders>
              <w:top w:val="single" w:sz="4" w:space="0" w:color="auto"/>
              <w:left w:val="single" w:sz="4" w:space="0" w:color="auto"/>
              <w:bottom w:val="single" w:sz="4" w:space="0" w:color="auto"/>
            </w:tcBorders>
            <w:vAlign w:val="center"/>
          </w:tcPr>
          <w:p w14:paraId="2ED0BC9E"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Comments/Location(s):</w:t>
            </w:r>
          </w:p>
        </w:tc>
      </w:tr>
      <w:tr w:rsidR="0032466C" w:rsidRPr="00483168" w14:paraId="24E0366D" w14:textId="77777777" w:rsidTr="00715736">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908" w:type="dxa"/>
            <w:tcBorders>
              <w:top w:val="single" w:sz="4" w:space="0" w:color="auto"/>
              <w:left w:val="single" w:sz="12" w:space="0" w:color="auto"/>
              <w:bottom w:val="single" w:sz="4" w:space="0" w:color="auto"/>
              <w:right w:val="single" w:sz="4" w:space="0" w:color="auto"/>
            </w:tcBorders>
            <w:shd w:val="clear" w:color="auto" w:fill="8DB3E2" w:themeFill="text2" w:themeFillTint="66"/>
            <w:vAlign w:val="center"/>
          </w:tcPr>
          <w:p w14:paraId="00FE2067"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Right Pelvic</w:t>
            </w:r>
          </w:p>
        </w:tc>
        <w:tc>
          <w:tcPr>
            <w:tcW w:w="1440" w:type="dxa"/>
            <w:tcBorders>
              <w:top w:val="single" w:sz="4" w:space="0" w:color="auto"/>
              <w:left w:val="single" w:sz="4" w:space="0" w:color="auto"/>
              <w:bottom w:val="single" w:sz="4" w:space="0" w:color="auto"/>
              <w:right w:val="single" w:sz="4" w:space="0" w:color="auto"/>
            </w:tcBorders>
            <w:vAlign w:val="center"/>
          </w:tcPr>
          <w:p w14:paraId="302DB0D6"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Pain?  Y  /  N</w:t>
            </w:r>
          </w:p>
          <w:p w14:paraId="63E5DC08"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r w:rsidRPr="00483168">
              <w:rPr>
                <w:rFonts w:ascii="Times New Roman" w:hAnsi="Times New Roman" w:cs="Times New Roman"/>
                <w:color w:val="000000" w:themeColor="text1"/>
                <w:sz w:val="14"/>
              </w:rPr>
              <w:t>Asymmetry:  Y  /  N</w:t>
            </w:r>
          </w:p>
        </w:tc>
        <w:tc>
          <w:tcPr>
            <w:tcW w:w="1440" w:type="dxa"/>
            <w:tcBorders>
              <w:top w:val="single" w:sz="4" w:space="0" w:color="auto"/>
              <w:left w:val="single" w:sz="4" w:space="0" w:color="auto"/>
              <w:bottom w:val="single" w:sz="4" w:space="0" w:color="auto"/>
              <w:right w:val="single" w:sz="4" w:space="0" w:color="auto"/>
            </w:tcBorders>
            <w:vAlign w:val="center"/>
          </w:tcPr>
          <w:p w14:paraId="0436FF88"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Restricted? Y  /  N</w:t>
            </w:r>
          </w:p>
          <w:p w14:paraId="4CF5AD51"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83168">
              <w:rPr>
                <w:rFonts w:ascii="Times New Roman" w:hAnsi="Times New Roman" w:cs="Times New Roman"/>
                <w:color w:val="000000" w:themeColor="text1"/>
                <w:sz w:val="14"/>
              </w:rPr>
              <w:t>Painful?  Y  /  N</w:t>
            </w:r>
          </w:p>
        </w:tc>
        <w:tc>
          <w:tcPr>
            <w:tcW w:w="1440" w:type="dxa"/>
            <w:tcBorders>
              <w:top w:val="single" w:sz="4" w:space="0" w:color="auto"/>
              <w:left w:val="single" w:sz="4" w:space="0" w:color="auto"/>
              <w:bottom w:val="single" w:sz="4" w:space="0" w:color="auto"/>
            </w:tcBorders>
            <w:vAlign w:val="center"/>
          </w:tcPr>
          <w:p w14:paraId="0806DD03"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83168">
              <w:rPr>
                <w:rFonts w:ascii="Times New Roman" w:hAnsi="Times New Roman" w:cs="Times New Roman"/>
                <w:color w:val="000000" w:themeColor="text1"/>
                <w:sz w:val="14"/>
              </w:rPr>
              <w:t>None      Mild       Mod      Severe</w:t>
            </w:r>
          </w:p>
        </w:tc>
        <w:tc>
          <w:tcPr>
            <w:tcW w:w="3870" w:type="dxa"/>
            <w:tcBorders>
              <w:top w:val="single" w:sz="4" w:space="0" w:color="auto"/>
              <w:left w:val="single" w:sz="4" w:space="0" w:color="auto"/>
              <w:bottom w:val="single" w:sz="4" w:space="0" w:color="auto"/>
            </w:tcBorders>
            <w:vAlign w:val="center"/>
          </w:tcPr>
          <w:p w14:paraId="0A5974BD"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Comments/Location(s):</w:t>
            </w:r>
          </w:p>
        </w:tc>
      </w:tr>
      <w:tr w:rsidR="0032466C" w:rsidRPr="00483168" w14:paraId="41410348" w14:textId="77777777" w:rsidTr="00715736">
        <w:trPr>
          <w:trHeight w:val="426"/>
        </w:trPr>
        <w:tc>
          <w:tcPr>
            <w:cnfStyle w:val="001000000000" w:firstRow="0" w:lastRow="0" w:firstColumn="1" w:lastColumn="0" w:oddVBand="0" w:evenVBand="0" w:oddHBand="0" w:evenHBand="0" w:firstRowFirstColumn="0" w:firstRowLastColumn="0" w:lastRowFirstColumn="0" w:lastRowLastColumn="0"/>
            <w:tcW w:w="1908" w:type="dxa"/>
            <w:tcBorders>
              <w:top w:val="single" w:sz="4" w:space="0" w:color="auto"/>
              <w:left w:val="single" w:sz="12" w:space="0" w:color="auto"/>
              <w:bottom w:val="single" w:sz="12" w:space="0" w:color="auto"/>
              <w:right w:val="single" w:sz="4" w:space="0" w:color="auto"/>
            </w:tcBorders>
            <w:shd w:val="clear" w:color="auto" w:fill="8DB3E2" w:themeFill="text2" w:themeFillTint="66"/>
            <w:vAlign w:val="center"/>
          </w:tcPr>
          <w:p w14:paraId="4894BD2D"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Left Pelvic</w:t>
            </w:r>
          </w:p>
        </w:tc>
        <w:tc>
          <w:tcPr>
            <w:tcW w:w="1440" w:type="dxa"/>
            <w:tcBorders>
              <w:top w:val="single" w:sz="4" w:space="0" w:color="auto"/>
              <w:left w:val="single" w:sz="4" w:space="0" w:color="auto"/>
              <w:bottom w:val="single" w:sz="12" w:space="0" w:color="auto"/>
              <w:right w:val="single" w:sz="4" w:space="0" w:color="auto"/>
            </w:tcBorders>
            <w:vAlign w:val="center"/>
          </w:tcPr>
          <w:p w14:paraId="0D2A4F6D"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Pain?  Y  /  N</w:t>
            </w:r>
          </w:p>
          <w:p w14:paraId="2B35C78A"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r w:rsidRPr="00483168">
              <w:rPr>
                <w:rFonts w:ascii="Times New Roman" w:hAnsi="Times New Roman" w:cs="Times New Roman"/>
                <w:color w:val="000000" w:themeColor="text1"/>
                <w:sz w:val="14"/>
              </w:rPr>
              <w:t>Asymmetry:  Y  /  N</w:t>
            </w:r>
          </w:p>
        </w:tc>
        <w:tc>
          <w:tcPr>
            <w:tcW w:w="1440" w:type="dxa"/>
            <w:tcBorders>
              <w:top w:val="single" w:sz="4" w:space="0" w:color="auto"/>
              <w:left w:val="single" w:sz="4" w:space="0" w:color="auto"/>
              <w:bottom w:val="single" w:sz="12" w:space="0" w:color="auto"/>
              <w:right w:val="single" w:sz="4" w:space="0" w:color="auto"/>
            </w:tcBorders>
            <w:vAlign w:val="center"/>
          </w:tcPr>
          <w:p w14:paraId="4934C2C9"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Restricted? Y  /  N</w:t>
            </w:r>
          </w:p>
          <w:p w14:paraId="08218811"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83168">
              <w:rPr>
                <w:rFonts w:ascii="Times New Roman" w:hAnsi="Times New Roman" w:cs="Times New Roman"/>
                <w:color w:val="000000" w:themeColor="text1"/>
                <w:sz w:val="14"/>
              </w:rPr>
              <w:t>Painful?  Y  /  N</w:t>
            </w:r>
          </w:p>
        </w:tc>
        <w:tc>
          <w:tcPr>
            <w:tcW w:w="1440" w:type="dxa"/>
            <w:tcBorders>
              <w:top w:val="single" w:sz="4" w:space="0" w:color="auto"/>
              <w:left w:val="single" w:sz="4" w:space="0" w:color="auto"/>
              <w:bottom w:val="single" w:sz="12" w:space="0" w:color="auto"/>
            </w:tcBorders>
            <w:vAlign w:val="center"/>
          </w:tcPr>
          <w:p w14:paraId="096DAF00"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None      Mild       Mod      Severe</w:t>
            </w:r>
          </w:p>
        </w:tc>
        <w:tc>
          <w:tcPr>
            <w:tcW w:w="3870" w:type="dxa"/>
            <w:tcBorders>
              <w:top w:val="single" w:sz="4" w:space="0" w:color="auto"/>
              <w:left w:val="single" w:sz="4" w:space="0" w:color="auto"/>
              <w:bottom w:val="single" w:sz="12" w:space="0" w:color="auto"/>
            </w:tcBorders>
            <w:vAlign w:val="center"/>
          </w:tcPr>
          <w:p w14:paraId="4FDF36AA"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rPr>
            </w:pPr>
            <w:r w:rsidRPr="00483168">
              <w:rPr>
                <w:rFonts w:ascii="Times New Roman" w:hAnsi="Times New Roman" w:cs="Times New Roman"/>
                <w:color w:val="000000" w:themeColor="text1"/>
                <w:sz w:val="14"/>
              </w:rPr>
              <w:t>Comments/Location(s):</w:t>
            </w:r>
          </w:p>
        </w:tc>
      </w:tr>
    </w:tbl>
    <w:p w14:paraId="7627ADBB" w14:textId="77777777" w:rsidR="0032466C" w:rsidRPr="00483168" w:rsidRDefault="0032466C" w:rsidP="0032466C">
      <w:pPr>
        <w:rPr>
          <w:rFonts w:ascii="Times New Roman" w:hAnsi="Times New Roman" w:cs="Times New Roman"/>
        </w:rPr>
      </w:pPr>
    </w:p>
    <w:p w14:paraId="6B40D132" w14:textId="77777777" w:rsidR="0032466C" w:rsidRPr="00483168" w:rsidRDefault="0032466C" w:rsidP="0032466C">
      <w:pPr>
        <w:rPr>
          <w:rFonts w:ascii="Times New Roman" w:hAnsi="Times New Roman" w:cs="Times New Roman"/>
        </w:rPr>
      </w:pPr>
      <w:r w:rsidRPr="00483168">
        <w:rPr>
          <w:rFonts w:ascii="Times New Roman" w:hAnsi="Times New Roman" w:cs="Times New Roman"/>
          <w:b/>
          <w:sz w:val="20"/>
        </w:rPr>
        <w:t>ADDITIONAL FINDINGS/COMMENTS:</w:t>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rPr>
        <w:softHyphen/>
      </w:r>
      <w:r w:rsidRPr="00483168">
        <w:rPr>
          <w:rFonts w:ascii="Times New Roman" w:hAnsi="Times New Roman" w:cs="Times New Roman"/>
          <w:b/>
          <w:sz w:val="20"/>
          <w:vertAlign w:val="subscript"/>
        </w:rPr>
        <w:softHyphen/>
      </w:r>
      <w:r w:rsidRPr="00483168">
        <w:rPr>
          <w:rFonts w:ascii="Times New Roman" w:hAnsi="Times New Roman" w:cs="Times New Roman"/>
          <w:b/>
          <w:sz w:val="20"/>
          <w:vertAlign w:val="subscript"/>
        </w:rPr>
        <w:softHyphen/>
      </w:r>
      <w:r w:rsidRPr="00483168">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MediumShading2-Accent1"/>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440"/>
        <w:gridCol w:w="1350"/>
        <w:gridCol w:w="2340"/>
        <w:gridCol w:w="2970"/>
      </w:tblGrid>
      <w:tr w:rsidR="0032466C" w:rsidRPr="00483168" w14:paraId="0D97C037" w14:textId="77777777" w:rsidTr="00715736">
        <w:trPr>
          <w:cnfStyle w:val="100000000000" w:firstRow="1" w:lastRow="0" w:firstColumn="0" w:lastColumn="0" w:oddVBand="0" w:evenVBand="0" w:oddHBand="0" w:evenHBand="0" w:firstRowFirstColumn="0" w:firstRowLastColumn="0" w:lastRowFirstColumn="0" w:lastRowLastColumn="0"/>
          <w:trHeight w:val="426"/>
        </w:trPr>
        <w:tc>
          <w:tcPr>
            <w:cnfStyle w:val="001000000100" w:firstRow="0" w:lastRow="0" w:firstColumn="1" w:lastColumn="0" w:oddVBand="0" w:evenVBand="0" w:oddHBand="0" w:evenHBand="0" w:firstRowFirstColumn="1" w:firstRowLastColumn="0" w:lastRowFirstColumn="0" w:lastRowLastColumn="0"/>
            <w:tcW w:w="1998" w:type="dxa"/>
            <w:tcBorders>
              <w:top w:val="single" w:sz="12" w:space="0" w:color="auto"/>
              <w:left w:val="single" w:sz="12" w:space="0" w:color="auto"/>
              <w:bottom w:val="single" w:sz="4" w:space="0" w:color="auto"/>
              <w:right w:val="single" w:sz="4" w:space="0" w:color="auto"/>
            </w:tcBorders>
            <w:shd w:val="clear" w:color="auto" w:fill="8DB3E2" w:themeFill="text2" w:themeFillTint="66"/>
            <w:vAlign w:val="center"/>
          </w:tcPr>
          <w:p w14:paraId="30A66B84" w14:textId="77777777" w:rsidR="0032466C" w:rsidRPr="00483168" w:rsidRDefault="0032466C" w:rsidP="00715736">
            <w:pPr>
              <w:tabs>
                <w:tab w:val="left" w:pos="796"/>
              </w:tabs>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TEST</w:t>
            </w:r>
          </w:p>
        </w:tc>
        <w:tc>
          <w:tcPr>
            <w:tcW w:w="1440" w:type="dxa"/>
            <w:tcBorders>
              <w:top w:val="single" w:sz="12" w:space="0" w:color="auto"/>
              <w:left w:val="single" w:sz="4" w:space="0" w:color="auto"/>
              <w:bottom w:val="single" w:sz="4" w:space="0" w:color="auto"/>
            </w:tcBorders>
            <w:shd w:val="clear" w:color="auto" w:fill="8DB3E2" w:themeFill="text2" w:themeFillTint="66"/>
            <w:vAlign w:val="center"/>
          </w:tcPr>
          <w:p w14:paraId="7B7786A2" w14:textId="77777777" w:rsidR="0032466C" w:rsidRPr="00483168" w:rsidRDefault="0032466C" w:rsidP="0071573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PAIN</w:t>
            </w:r>
          </w:p>
        </w:tc>
        <w:tc>
          <w:tcPr>
            <w:tcW w:w="1350" w:type="dxa"/>
            <w:tcBorders>
              <w:top w:val="single" w:sz="12" w:space="0" w:color="auto"/>
              <w:bottom w:val="single" w:sz="4" w:space="0" w:color="auto"/>
            </w:tcBorders>
            <w:shd w:val="clear" w:color="auto" w:fill="8DB3E2" w:themeFill="text2" w:themeFillTint="66"/>
            <w:vAlign w:val="center"/>
          </w:tcPr>
          <w:p w14:paraId="3374F355" w14:textId="77777777" w:rsidR="0032466C" w:rsidRPr="00483168" w:rsidRDefault="0032466C" w:rsidP="0071573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p>
        </w:tc>
        <w:tc>
          <w:tcPr>
            <w:tcW w:w="2340" w:type="dxa"/>
            <w:tcBorders>
              <w:top w:val="single" w:sz="12" w:space="0" w:color="auto"/>
              <w:bottom w:val="single" w:sz="4" w:space="0" w:color="auto"/>
            </w:tcBorders>
            <w:shd w:val="clear" w:color="auto" w:fill="8DB3E2" w:themeFill="text2" w:themeFillTint="66"/>
            <w:vAlign w:val="center"/>
          </w:tcPr>
          <w:p w14:paraId="28A7CEBC" w14:textId="77777777" w:rsidR="0032466C" w:rsidRPr="00483168" w:rsidRDefault="0032466C" w:rsidP="0071573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TEST</w:t>
            </w:r>
          </w:p>
        </w:tc>
        <w:tc>
          <w:tcPr>
            <w:tcW w:w="2970" w:type="dxa"/>
            <w:tcBorders>
              <w:top w:val="single" w:sz="12" w:space="0" w:color="auto"/>
              <w:bottom w:val="single" w:sz="4" w:space="0" w:color="auto"/>
            </w:tcBorders>
            <w:shd w:val="clear" w:color="auto" w:fill="8DB3E2" w:themeFill="text2" w:themeFillTint="66"/>
            <w:vAlign w:val="center"/>
          </w:tcPr>
          <w:p w14:paraId="48B2C761" w14:textId="77777777" w:rsidR="0032466C" w:rsidRPr="00483168" w:rsidRDefault="0032466C" w:rsidP="0071573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RESULTS</w:t>
            </w:r>
          </w:p>
        </w:tc>
      </w:tr>
      <w:tr w:rsidR="0032466C" w:rsidRPr="00483168" w14:paraId="78CE29B9" w14:textId="77777777" w:rsidTr="00715736">
        <w:trPr>
          <w:cnfStyle w:val="000000100000" w:firstRow="0" w:lastRow="0" w:firstColumn="0" w:lastColumn="0" w:oddVBand="0" w:evenVBand="0" w:oddHBand="1"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1998" w:type="dxa"/>
            <w:tcBorders>
              <w:top w:val="single" w:sz="4" w:space="0" w:color="auto"/>
              <w:left w:val="single" w:sz="12" w:space="0" w:color="auto"/>
              <w:bottom w:val="single" w:sz="4" w:space="0" w:color="auto"/>
            </w:tcBorders>
            <w:shd w:val="clear" w:color="auto" w:fill="8DB3E2" w:themeFill="text2" w:themeFillTint="66"/>
            <w:vAlign w:val="center"/>
          </w:tcPr>
          <w:p w14:paraId="11B5A7A5"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Lumbar Hyperextension with Hips in Flexion</w:t>
            </w:r>
          </w:p>
        </w:tc>
        <w:tc>
          <w:tcPr>
            <w:tcW w:w="1440" w:type="dxa"/>
            <w:tcBorders>
              <w:top w:val="single" w:sz="4" w:space="0" w:color="auto"/>
              <w:bottom w:val="single" w:sz="4" w:space="0" w:color="auto"/>
            </w:tcBorders>
            <w:vAlign w:val="center"/>
          </w:tcPr>
          <w:p w14:paraId="00ED181F"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20"/>
              </w:rPr>
              <w:t>Present</w:t>
            </w:r>
          </w:p>
        </w:tc>
        <w:tc>
          <w:tcPr>
            <w:tcW w:w="1350" w:type="dxa"/>
            <w:tcBorders>
              <w:top w:val="single" w:sz="4" w:space="0" w:color="auto"/>
              <w:bottom w:val="single" w:sz="4" w:space="0" w:color="auto"/>
            </w:tcBorders>
            <w:vAlign w:val="center"/>
          </w:tcPr>
          <w:p w14:paraId="22C31310"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rPr>
            </w:pPr>
            <w:r w:rsidRPr="00483168">
              <w:rPr>
                <w:rFonts w:ascii="Times New Roman" w:hAnsi="Times New Roman" w:cs="Times New Roman"/>
                <w:color w:val="000000" w:themeColor="text1"/>
                <w:sz w:val="20"/>
              </w:rPr>
              <w:t>Absent</w:t>
            </w:r>
          </w:p>
        </w:tc>
        <w:tc>
          <w:tcPr>
            <w:tcW w:w="2340" w:type="dxa"/>
            <w:tcBorders>
              <w:top w:val="single" w:sz="4" w:space="0" w:color="auto"/>
              <w:bottom w:val="single" w:sz="4" w:space="0" w:color="auto"/>
            </w:tcBorders>
            <w:shd w:val="clear" w:color="auto" w:fill="8DB3E2" w:themeFill="text2" w:themeFillTint="66"/>
            <w:vAlign w:val="center"/>
          </w:tcPr>
          <w:p w14:paraId="30BF1053" w14:textId="77777777" w:rsidR="0032466C" w:rsidRPr="00483168" w:rsidRDefault="0032466C" w:rsidP="007157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0"/>
              </w:rPr>
            </w:pPr>
            <w:proofErr w:type="spellStart"/>
            <w:r w:rsidRPr="00483168">
              <w:rPr>
                <w:rFonts w:ascii="Times New Roman" w:hAnsi="Times New Roman" w:cs="Times New Roman"/>
                <w:b/>
                <w:color w:val="000000" w:themeColor="text1"/>
                <w:sz w:val="20"/>
              </w:rPr>
              <w:t>Algometer</w:t>
            </w:r>
            <w:proofErr w:type="spellEnd"/>
            <w:r w:rsidRPr="00483168">
              <w:rPr>
                <w:rFonts w:ascii="Times New Roman" w:hAnsi="Times New Roman" w:cs="Times New Roman"/>
                <w:b/>
                <w:color w:val="000000" w:themeColor="text1"/>
                <w:sz w:val="20"/>
              </w:rPr>
              <w:t xml:space="preserve"> at L7-S1 </w:t>
            </w:r>
            <w:r w:rsidRPr="00483168">
              <w:rPr>
                <w:rFonts w:ascii="Times New Roman" w:hAnsi="Times New Roman" w:cs="Times New Roman"/>
                <w:b/>
                <w:i/>
                <w:color w:val="000000" w:themeColor="text1"/>
                <w:sz w:val="18"/>
              </w:rPr>
              <w:t>(always after digital test)</w:t>
            </w:r>
          </w:p>
        </w:tc>
        <w:tc>
          <w:tcPr>
            <w:tcW w:w="2970" w:type="dxa"/>
            <w:tcBorders>
              <w:top w:val="single" w:sz="4" w:space="0" w:color="auto"/>
              <w:bottom w:val="single" w:sz="4" w:space="0" w:color="auto"/>
            </w:tcBorders>
            <w:vAlign w:val="center"/>
          </w:tcPr>
          <w:p w14:paraId="2CE21862"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rPr>
            </w:pPr>
            <w:r w:rsidRPr="00483168">
              <w:rPr>
                <w:rFonts w:ascii="Times New Roman" w:hAnsi="Times New Roman" w:cs="Times New Roman"/>
                <w:color w:val="000000" w:themeColor="text1"/>
                <w:sz w:val="20"/>
              </w:rPr>
              <w:t>Pressure (PSI):</w:t>
            </w:r>
          </w:p>
        </w:tc>
      </w:tr>
      <w:tr w:rsidR="0032466C" w:rsidRPr="00483168" w14:paraId="71011714" w14:textId="77777777" w:rsidTr="00715736">
        <w:trPr>
          <w:trHeight w:val="620"/>
        </w:trPr>
        <w:tc>
          <w:tcPr>
            <w:cnfStyle w:val="001000000000" w:firstRow="0" w:lastRow="0" w:firstColumn="1" w:lastColumn="0" w:oddVBand="0" w:evenVBand="0" w:oddHBand="0" w:evenHBand="0" w:firstRowFirstColumn="0" w:firstRowLastColumn="0" w:lastRowFirstColumn="0" w:lastRowLastColumn="0"/>
            <w:tcW w:w="1998" w:type="dxa"/>
            <w:tcBorders>
              <w:left w:val="single" w:sz="12" w:space="0" w:color="auto"/>
              <w:bottom w:val="single" w:sz="4" w:space="0" w:color="auto"/>
            </w:tcBorders>
            <w:shd w:val="clear" w:color="auto" w:fill="8DB3E2" w:themeFill="text2" w:themeFillTint="66"/>
            <w:vAlign w:val="center"/>
          </w:tcPr>
          <w:p w14:paraId="182396A8"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Dorsal Tail-Base Elevation</w:t>
            </w:r>
          </w:p>
        </w:tc>
        <w:tc>
          <w:tcPr>
            <w:tcW w:w="1440" w:type="dxa"/>
            <w:tcBorders>
              <w:bottom w:val="single" w:sz="4" w:space="0" w:color="auto"/>
            </w:tcBorders>
            <w:vAlign w:val="center"/>
          </w:tcPr>
          <w:p w14:paraId="2857713E"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483168">
              <w:rPr>
                <w:rFonts w:ascii="Times New Roman" w:hAnsi="Times New Roman" w:cs="Times New Roman"/>
                <w:color w:val="000000" w:themeColor="text1"/>
                <w:sz w:val="20"/>
              </w:rPr>
              <w:t>Present</w:t>
            </w:r>
          </w:p>
        </w:tc>
        <w:tc>
          <w:tcPr>
            <w:tcW w:w="1350" w:type="dxa"/>
            <w:tcBorders>
              <w:bottom w:val="single" w:sz="4" w:space="0" w:color="auto"/>
            </w:tcBorders>
            <w:vAlign w:val="center"/>
          </w:tcPr>
          <w:p w14:paraId="3DA01291"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83168">
              <w:rPr>
                <w:rFonts w:ascii="Times New Roman" w:hAnsi="Times New Roman" w:cs="Times New Roman"/>
                <w:color w:val="000000" w:themeColor="text1"/>
                <w:sz w:val="20"/>
              </w:rPr>
              <w:t>Absent</w:t>
            </w:r>
          </w:p>
        </w:tc>
        <w:tc>
          <w:tcPr>
            <w:tcW w:w="2340" w:type="dxa"/>
            <w:tcBorders>
              <w:bottom w:val="single" w:sz="4" w:space="0" w:color="auto"/>
            </w:tcBorders>
            <w:shd w:val="clear" w:color="auto" w:fill="8DB3E2" w:themeFill="text2" w:themeFillTint="66"/>
            <w:vAlign w:val="center"/>
          </w:tcPr>
          <w:p w14:paraId="40F5239C"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themeColor="text1"/>
                <w:sz w:val="20"/>
              </w:rPr>
            </w:pPr>
            <w:r w:rsidRPr="00483168">
              <w:rPr>
                <w:rFonts w:ascii="Times New Roman" w:hAnsi="Times New Roman" w:cs="Times New Roman"/>
                <w:b/>
                <w:color w:val="000000" w:themeColor="text1"/>
                <w:sz w:val="20"/>
              </w:rPr>
              <w:t xml:space="preserve">Goniometric Angle of Max Tail Elevation </w:t>
            </w:r>
            <w:r w:rsidRPr="00483168">
              <w:rPr>
                <w:rFonts w:ascii="Times New Roman" w:hAnsi="Times New Roman" w:cs="Times New Roman"/>
                <w:b/>
                <w:i/>
                <w:color w:val="000000" w:themeColor="text1"/>
                <w:sz w:val="20"/>
              </w:rPr>
              <w:t>(0 degrees is parallel to the ground surface)</w:t>
            </w:r>
          </w:p>
        </w:tc>
        <w:tc>
          <w:tcPr>
            <w:tcW w:w="2970" w:type="dxa"/>
            <w:tcBorders>
              <w:bottom w:val="single" w:sz="4" w:space="0" w:color="auto"/>
            </w:tcBorders>
            <w:vAlign w:val="center"/>
          </w:tcPr>
          <w:p w14:paraId="1763F6D5" w14:textId="77777777" w:rsidR="0032466C" w:rsidRPr="00483168" w:rsidRDefault="0032466C" w:rsidP="007157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rPr>
            </w:pPr>
            <w:r w:rsidRPr="00483168">
              <w:rPr>
                <w:rFonts w:ascii="Times New Roman" w:hAnsi="Times New Roman" w:cs="Times New Roman"/>
                <w:color w:val="000000" w:themeColor="text1"/>
                <w:sz w:val="20"/>
              </w:rPr>
              <w:t>Angle (Degrees):</w:t>
            </w:r>
          </w:p>
        </w:tc>
      </w:tr>
      <w:tr w:rsidR="0032466C" w:rsidRPr="00483168" w14:paraId="07131359" w14:textId="77777777" w:rsidTr="00715736">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998" w:type="dxa"/>
            <w:tcBorders>
              <w:left w:val="single" w:sz="12" w:space="0" w:color="auto"/>
              <w:bottom w:val="single" w:sz="4" w:space="0" w:color="auto"/>
            </w:tcBorders>
            <w:shd w:val="clear" w:color="auto" w:fill="8DB3E2" w:themeFill="text2" w:themeFillTint="66"/>
            <w:vAlign w:val="center"/>
          </w:tcPr>
          <w:p w14:paraId="51DF41F7" w14:textId="77777777" w:rsidR="0032466C" w:rsidRPr="00483168" w:rsidRDefault="0032466C" w:rsidP="00715736">
            <w:pPr>
              <w:jc w:val="center"/>
              <w:rPr>
                <w:rFonts w:ascii="Times New Roman" w:hAnsi="Times New Roman" w:cs="Times New Roman"/>
                <w:color w:val="000000" w:themeColor="text1"/>
                <w:sz w:val="18"/>
              </w:rPr>
            </w:pPr>
            <w:r w:rsidRPr="00483168">
              <w:rPr>
                <w:rFonts w:ascii="Times New Roman" w:hAnsi="Times New Roman" w:cs="Times New Roman"/>
                <w:color w:val="000000" w:themeColor="text1"/>
                <w:sz w:val="18"/>
              </w:rPr>
              <w:t>Digital Pressure over L7-S1</w:t>
            </w:r>
          </w:p>
        </w:tc>
        <w:tc>
          <w:tcPr>
            <w:tcW w:w="1440" w:type="dxa"/>
            <w:tcBorders>
              <w:bottom w:val="single" w:sz="4" w:space="0" w:color="auto"/>
            </w:tcBorders>
            <w:vAlign w:val="center"/>
          </w:tcPr>
          <w:p w14:paraId="7CF2898D"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83168">
              <w:rPr>
                <w:rFonts w:ascii="Times New Roman" w:hAnsi="Times New Roman" w:cs="Times New Roman"/>
                <w:color w:val="000000" w:themeColor="text1"/>
                <w:sz w:val="20"/>
              </w:rPr>
              <w:t>Present</w:t>
            </w:r>
          </w:p>
        </w:tc>
        <w:tc>
          <w:tcPr>
            <w:tcW w:w="1350" w:type="dxa"/>
            <w:tcBorders>
              <w:bottom w:val="single" w:sz="4" w:space="0" w:color="auto"/>
            </w:tcBorders>
            <w:vAlign w:val="center"/>
          </w:tcPr>
          <w:p w14:paraId="7F93EAD8"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83168">
              <w:rPr>
                <w:rFonts w:ascii="Times New Roman" w:hAnsi="Times New Roman" w:cs="Times New Roman"/>
                <w:color w:val="000000" w:themeColor="text1"/>
                <w:sz w:val="20"/>
              </w:rPr>
              <w:t>Absent</w:t>
            </w:r>
          </w:p>
        </w:tc>
        <w:tc>
          <w:tcPr>
            <w:tcW w:w="2340" w:type="dxa"/>
            <w:tcBorders>
              <w:bottom w:val="single" w:sz="4" w:space="0" w:color="auto"/>
            </w:tcBorders>
            <w:shd w:val="clear" w:color="auto" w:fill="000000" w:themeFill="text1"/>
            <w:vAlign w:val="center"/>
          </w:tcPr>
          <w:p w14:paraId="68A54DC9"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2970" w:type="dxa"/>
            <w:tcBorders>
              <w:bottom w:val="single" w:sz="4" w:space="0" w:color="auto"/>
            </w:tcBorders>
            <w:shd w:val="clear" w:color="auto" w:fill="000000" w:themeFill="text1"/>
            <w:vAlign w:val="center"/>
          </w:tcPr>
          <w:p w14:paraId="28A618D3" w14:textId="77777777" w:rsidR="0032466C" w:rsidRPr="00483168" w:rsidRDefault="0032466C" w:rsidP="007157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bl>
    <w:p w14:paraId="01D9F5C2" w14:textId="77777777" w:rsidR="0032466C" w:rsidRDefault="0032466C" w:rsidP="0032466C">
      <w:pPr>
        <w:rPr>
          <w:rFonts w:ascii="Times New Roman" w:hAnsi="Times New Roman" w:cs="Times New Roman"/>
          <w:u w:val="single"/>
        </w:rPr>
      </w:pPr>
    </w:p>
    <w:p w14:paraId="21B5BE56" w14:textId="77777777" w:rsidR="0032466C" w:rsidRPr="00483168" w:rsidRDefault="0032466C" w:rsidP="0032466C">
      <w:pPr>
        <w:rPr>
          <w:rFonts w:ascii="Times New Roman" w:hAnsi="Times New Roman" w:cs="Times New Roman"/>
          <w:u w:val="single"/>
        </w:rPr>
      </w:pPr>
      <w:r w:rsidRPr="00483168">
        <w:rPr>
          <w:rFonts w:ascii="Times New Roman" w:hAnsi="Times New Roman" w:cs="Times New Roman"/>
          <w:u w:val="single"/>
        </w:rPr>
        <w:t xml:space="preserve">Dog Meets Inclusion Criteria </w:t>
      </w:r>
      <w:r w:rsidRPr="00483168">
        <w:rPr>
          <w:rFonts w:ascii="Times New Roman" w:hAnsi="Times New Roman" w:cs="Times New Roman"/>
        </w:rPr>
        <w:t xml:space="preserve">                   |              </w:t>
      </w:r>
      <w:r w:rsidRPr="00483168">
        <w:rPr>
          <w:rFonts w:ascii="Times New Roman" w:hAnsi="Times New Roman" w:cs="Times New Roman"/>
          <w:u w:val="single"/>
        </w:rPr>
        <w:t>Dog Does Not Meet Inclusion Criteria</w:t>
      </w:r>
    </w:p>
    <w:p w14:paraId="5453BF30" w14:textId="77777777" w:rsidR="0032466C" w:rsidRDefault="0032466C" w:rsidP="0032466C">
      <w:pPr>
        <w:rPr>
          <w:rFonts w:ascii="Times New Roman" w:hAnsi="Times New Roman" w:cs="Times New Roman"/>
        </w:rPr>
      </w:pPr>
      <w:r w:rsidRPr="00483168">
        <w:rPr>
          <w:rFonts w:ascii="Times New Roman" w:hAnsi="Times New Roman" w:cs="Times New Roman"/>
        </w:rPr>
        <w:t>LS Pain Pre</w:t>
      </w:r>
      <w:r>
        <w:rPr>
          <w:rFonts w:ascii="Times New Roman" w:hAnsi="Times New Roman" w:cs="Times New Roman"/>
        </w:rPr>
        <w:t>sent    or    LS Pain Absent</w:t>
      </w:r>
      <w:r>
        <w:rPr>
          <w:rFonts w:ascii="Times New Roman" w:hAnsi="Times New Roman" w:cs="Times New Roman"/>
        </w:rPr>
        <w:tab/>
      </w:r>
      <w:r>
        <w:rPr>
          <w:rFonts w:ascii="Times New Roman" w:hAnsi="Times New Roman" w:cs="Times New Roman"/>
        </w:rPr>
        <w:tab/>
      </w:r>
      <w:r w:rsidRPr="00483168">
        <w:rPr>
          <w:rFonts w:ascii="Times New Roman" w:hAnsi="Times New Roman" w:cs="Times New Roman"/>
        </w:rPr>
        <w:tab/>
      </w:r>
    </w:p>
    <w:p w14:paraId="2BDA6C08" w14:textId="77777777" w:rsidR="0032466C" w:rsidRPr="00483168" w:rsidRDefault="0032466C" w:rsidP="0032466C">
      <w:pPr>
        <w:ind w:left="5040" w:firstLine="720"/>
        <w:rPr>
          <w:rFonts w:ascii="Times New Roman" w:hAnsi="Times New Roman" w:cs="Times New Roman"/>
        </w:rPr>
      </w:pPr>
      <w:r w:rsidRPr="00483168">
        <w:rPr>
          <w:rFonts w:ascii="Times New Roman" w:hAnsi="Times New Roman" w:cs="Times New Roman"/>
        </w:rPr>
        <w:t>________________________</w:t>
      </w:r>
    </w:p>
    <w:p w14:paraId="756F2F57" w14:textId="77777777" w:rsidR="0032466C" w:rsidRPr="00483168" w:rsidRDefault="0032466C" w:rsidP="0032466C">
      <w:pPr>
        <w:rPr>
          <w:rFonts w:ascii="Times New Roman" w:hAnsi="Times New Roman" w:cs="Times New Roman"/>
          <w:i/>
        </w:rPr>
      </w:pPr>
      <w:r w:rsidRPr="00483168">
        <w:rPr>
          <w:rFonts w:ascii="Times New Roman" w:hAnsi="Times New Roman" w:cs="Times New Roman"/>
        </w:rPr>
        <w:tab/>
      </w:r>
      <w:r w:rsidRPr="00483168">
        <w:rPr>
          <w:rFonts w:ascii="Times New Roman" w:hAnsi="Times New Roman" w:cs="Times New Roman"/>
        </w:rPr>
        <w:tab/>
      </w:r>
      <w:r w:rsidRPr="00483168">
        <w:rPr>
          <w:rFonts w:ascii="Times New Roman" w:hAnsi="Times New Roman" w:cs="Times New Roman"/>
        </w:rPr>
        <w:tab/>
      </w:r>
      <w:r w:rsidRPr="00483168">
        <w:rPr>
          <w:rFonts w:ascii="Times New Roman" w:hAnsi="Times New Roman" w:cs="Times New Roman"/>
        </w:rPr>
        <w:tab/>
      </w:r>
      <w:r w:rsidRPr="00483168">
        <w:rPr>
          <w:rFonts w:ascii="Times New Roman" w:hAnsi="Times New Roman" w:cs="Times New Roman"/>
        </w:rPr>
        <w:tab/>
      </w:r>
      <w:r w:rsidRPr="00483168">
        <w:rPr>
          <w:rFonts w:ascii="Times New Roman" w:hAnsi="Times New Roman" w:cs="Times New Roman"/>
        </w:rPr>
        <w:tab/>
      </w:r>
      <w:r w:rsidRPr="00483168">
        <w:rPr>
          <w:rFonts w:ascii="Times New Roman" w:hAnsi="Times New Roman" w:cs="Times New Roman"/>
        </w:rPr>
        <w:tab/>
      </w:r>
      <w:r w:rsidRPr="00483168">
        <w:rPr>
          <w:rFonts w:ascii="Times New Roman" w:hAnsi="Times New Roman" w:cs="Times New Roman"/>
        </w:rPr>
        <w:tab/>
      </w:r>
      <w:r w:rsidRPr="00483168">
        <w:rPr>
          <w:rFonts w:ascii="Times New Roman" w:hAnsi="Times New Roman" w:cs="Times New Roman"/>
          <w:i/>
          <w:sz w:val="18"/>
        </w:rPr>
        <w:t>Signature of Examiner</w:t>
      </w:r>
    </w:p>
    <w:p w14:paraId="457824E6" w14:textId="77777777" w:rsidR="00A41FA5" w:rsidRPr="0032466C" w:rsidRDefault="00A41FA5" w:rsidP="00A41FA5">
      <w:pPr>
        <w:pStyle w:val="Header"/>
        <w:tabs>
          <w:tab w:val="clear" w:pos="4320"/>
          <w:tab w:val="clear" w:pos="8640"/>
        </w:tabs>
        <w:spacing w:line="480" w:lineRule="auto"/>
        <w:contextualSpacing/>
        <w:jc w:val="center"/>
        <w:rPr>
          <w:rFonts w:ascii="Times New Roman" w:hAnsi="Times New Roman"/>
          <w:b/>
          <w:szCs w:val="24"/>
          <w:u w:val="single"/>
        </w:rPr>
      </w:pPr>
      <w:r w:rsidRPr="0032466C">
        <w:rPr>
          <w:rFonts w:ascii="Times New Roman" w:hAnsi="Times New Roman"/>
          <w:b/>
          <w:szCs w:val="24"/>
          <w:u w:val="single"/>
        </w:rPr>
        <w:lastRenderedPageBreak/>
        <w:t>Appendix B:  Functional Assessment Questionnaire</w:t>
      </w:r>
    </w:p>
    <w:p w14:paraId="2D2C74FB" w14:textId="77777777" w:rsidR="0032466C" w:rsidRPr="0032466C" w:rsidRDefault="0032466C" w:rsidP="0032466C">
      <w:pPr>
        <w:spacing w:line="360" w:lineRule="auto"/>
        <w:contextualSpacing/>
        <w:rPr>
          <w:rFonts w:ascii="Times New Roman" w:hAnsi="Times New Roman" w:cs="Times New Roman"/>
          <w:b/>
          <w:i/>
        </w:rPr>
      </w:pPr>
    </w:p>
    <w:p w14:paraId="1D908A77"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b/>
          <w:i/>
        </w:rPr>
      </w:pPr>
    </w:p>
    <w:p w14:paraId="4D1CC36F"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b/>
          <w:i/>
        </w:rPr>
      </w:pPr>
    </w:p>
    <w:p w14:paraId="638248BF"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b/>
        </w:rPr>
      </w:pPr>
      <w:r w:rsidRPr="0032466C">
        <w:rPr>
          <w:rFonts w:ascii="Times New Roman" w:hAnsi="Times New Roman" w:cs="Times New Roman"/>
          <w:b/>
        </w:rPr>
        <w:t xml:space="preserve">Handler:   </w:t>
      </w:r>
      <w:r w:rsidRPr="0032466C">
        <w:rPr>
          <w:rFonts w:ascii="Times New Roman" w:hAnsi="Times New Roman" w:cs="Times New Roman"/>
          <w:b/>
        </w:rPr>
        <w:tab/>
        <w:t>First Name______________</w:t>
      </w:r>
      <w:r w:rsidRPr="0032466C">
        <w:rPr>
          <w:rFonts w:ascii="Times New Roman" w:hAnsi="Times New Roman" w:cs="Times New Roman"/>
          <w:b/>
        </w:rPr>
        <w:tab/>
        <w:t>Last Name_____________________</w:t>
      </w:r>
    </w:p>
    <w:p w14:paraId="182DB5E9"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highlight w:val="yellow"/>
        </w:rPr>
      </w:pPr>
      <w:r w:rsidRPr="0032466C">
        <w:rPr>
          <w:rFonts w:ascii="Times New Roman" w:hAnsi="Times New Roman" w:cs="Times New Roman"/>
          <w:b/>
        </w:rPr>
        <w:tab/>
      </w:r>
      <w:r w:rsidRPr="0032466C">
        <w:rPr>
          <w:rFonts w:ascii="Times New Roman" w:hAnsi="Times New Roman" w:cs="Times New Roman"/>
          <w:b/>
        </w:rPr>
        <w:tab/>
        <w:t xml:space="preserve">Branch of Service (circle one):   </w:t>
      </w:r>
      <w:r w:rsidRPr="0032466C">
        <w:rPr>
          <w:rFonts w:ascii="Times New Roman" w:hAnsi="Times New Roman" w:cs="Times New Roman"/>
          <w:b/>
        </w:rPr>
        <w:tab/>
      </w:r>
      <w:r w:rsidRPr="0032466C">
        <w:rPr>
          <w:rFonts w:ascii="Times New Roman" w:hAnsi="Times New Roman" w:cs="Times New Roman"/>
        </w:rPr>
        <w:t xml:space="preserve">Army     Air Force     Navy     Marines     </w:t>
      </w:r>
    </w:p>
    <w:p w14:paraId="2CA85C0D"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b/>
        </w:rPr>
      </w:pPr>
    </w:p>
    <w:p w14:paraId="51E01F3C"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b/>
        </w:rPr>
      </w:pPr>
      <w:r w:rsidRPr="0032466C">
        <w:rPr>
          <w:rFonts w:ascii="Times New Roman" w:hAnsi="Times New Roman" w:cs="Times New Roman"/>
          <w:b/>
        </w:rPr>
        <w:t xml:space="preserve">Dog:  </w:t>
      </w:r>
      <w:r w:rsidRPr="0032466C">
        <w:rPr>
          <w:rFonts w:ascii="Times New Roman" w:hAnsi="Times New Roman" w:cs="Times New Roman"/>
          <w:b/>
        </w:rPr>
        <w:tab/>
      </w:r>
      <w:r w:rsidRPr="0032466C">
        <w:rPr>
          <w:rFonts w:ascii="Times New Roman" w:hAnsi="Times New Roman" w:cs="Times New Roman"/>
          <w:b/>
        </w:rPr>
        <w:tab/>
        <w:t>Name_________________</w:t>
      </w:r>
      <w:r w:rsidRPr="0032466C">
        <w:rPr>
          <w:rFonts w:ascii="Times New Roman" w:hAnsi="Times New Roman" w:cs="Times New Roman"/>
          <w:b/>
        </w:rPr>
        <w:tab/>
        <w:t xml:space="preserve">Sex (Circle One): </w:t>
      </w:r>
      <w:r w:rsidRPr="0032466C">
        <w:rPr>
          <w:rFonts w:ascii="Times New Roman" w:hAnsi="Times New Roman" w:cs="Times New Roman"/>
          <w:b/>
        </w:rPr>
        <w:tab/>
      </w:r>
      <w:r w:rsidRPr="0032466C">
        <w:rPr>
          <w:rFonts w:ascii="Times New Roman" w:hAnsi="Times New Roman" w:cs="Times New Roman"/>
        </w:rPr>
        <w:t xml:space="preserve">Male </w:t>
      </w:r>
      <w:r w:rsidRPr="0032466C">
        <w:rPr>
          <w:rFonts w:ascii="Times New Roman" w:hAnsi="Times New Roman" w:cs="Times New Roman"/>
        </w:rPr>
        <w:tab/>
        <w:t>Female</w:t>
      </w:r>
      <w:r w:rsidRPr="0032466C">
        <w:rPr>
          <w:rFonts w:ascii="Times New Roman" w:hAnsi="Times New Roman" w:cs="Times New Roman"/>
        </w:rPr>
        <w:tab/>
      </w:r>
      <w:r w:rsidRPr="0032466C">
        <w:rPr>
          <w:rFonts w:ascii="Times New Roman" w:hAnsi="Times New Roman" w:cs="Times New Roman"/>
          <w:b/>
        </w:rPr>
        <w:t xml:space="preserve"> </w:t>
      </w:r>
      <w:r w:rsidRPr="0032466C">
        <w:rPr>
          <w:rFonts w:ascii="Times New Roman" w:hAnsi="Times New Roman" w:cs="Times New Roman"/>
          <w:b/>
        </w:rPr>
        <w:tab/>
      </w:r>
      <w:r w:rsidRPr="0032466C">
        <w:rPr>
          <w:rFonts w:ascii="Times New Roman" w:hAnsi="Times New Roman" w:cs="Times New Roman"/>
          <w:b/>
        </w:rPr>
        <w:tab/>
      </w:r>
    </w:p>
    <w:p w14:paraId="1E1B29B3"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b/>
        </w:rPr>
      </w:pPr>
    </w:p>
    <w:p w14:paraId="131B76E5"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b/>
        </w:rPr>
      </w:pPr>
      <w:r w:rsidRPr="0032466C">
        <w:rPr>
          <w:rFonts w:ascii="Times New Roman" w:hAnsi="Times New Roman" w:cs="Times New Roman"/>
          <w:b/>
        </w:rPr>
        <w:t xml:space="preserve"> </w:t>
      </w:r>
      <w:r w:rsidRPr="0032466C">
        <w:rPr>
          <w:rFonts w:ascii="Times New Roman" w:hAnsi="Times New Roman" w:cs="Times New Roman"/>
          <w:b/>
        </w:rPr>
        <w:tab/>
        <w:t xml:space="preserve"> </w:t>
      </w:r>
      <w:r w:rsidRPr="0032466C">
        <w:rPr>
          <w:rFonts w:ascii="Times New Roman" w:hAnsi="Times New Roman" w:cs="Times New Roman"/>
          <w:b/>
        </w:rPr>
        <w:tab/>
        <w:t xml:space="preserve">Spayed/Neutered? (Circle One):  </w:t>
      </w:r>
      <w:r w:rsidRPr="0032466C">
        <w:rPr>
          <w:rFonts w:ascii="Times New Roman" w:hAnsi="Times New Roman" w:cs="Times New Roman"/>
          <w:b/>
        </w:rPr>
        <w:tab/>
      </w:r>
      <w:r w:rsidRPr="0032466C">
        <w:rPr>
          <w:rFonts w:ascii="Times New Roman" w:hAnsi="Times New Roman" w:cs="Times New Roman"/>
        </w:rPr>
        <w:t>Yes</w:t>
      </w:r>
      <w:r w:rsidRPr="0032466C">
        <w:rPr>
          <w:rFonts w:ascii="Times New Roman" w:hAnsi="Times New Roman" w:cs="Times New Roman"/>
        </w:rPr>
        <w:tab/>
        <w:t>No</w:t>
      </w:r>
    </w:p>
    <w:p w14:paraId="1FACF1E1"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b/>
        </w:rPr>
      </w:pPr>
      <w:r w:rsidRPr="0032466C">
        <w:rPr>
          <w:rFonts w:ascii="Times New Roman" w:hAnsi="Times New Roman" w:cs="Times New Roman"/>
          <w:b/>
        </w:rPr>
        <w:tab/>
      </w:r>
      <w:r w:rsidRPr="0032466C">
        <w:rPr>
          <w:rFonts w:ascii="Times New Roman" w:hAnsi="Times New Roman" w:cs="Times New Roman"/>
          <w:b/>
        </w:rPr>
        <w:tab/>
        <w:t>Age (round to the nearest year</w:t>
      </w:r>
      <w:proofErr w:type="gramStart"/>
      <w:r w:rsidRPr="0032466C">
        <w:rPr>
          <w:rFonts w:ascii="Times New Roman" w:hAnsi="Times New Roman" w:cs="Times New Roman"/>
          <w:b/>
        </w:rPr>
        <w:t>)_</w:t>
      </w:r>
      <w:proofErr w:type="gramEnd"/>
      <w:r w:rsidRPr="0032466C">
        <w:rPr>
          <w:rFonts w:ascii="Times New Roman" w:hAnsi="Times New Roman" w:cs="Times New Roman"/>
          <w:b/>
        </w:rPr>
        <w:t xml:space="preserve">______      </w:t>
      </w:r>
    </w:p>
    <w:p w14:paraId="48C8118A"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b/>
        </w:rPr>
      </w:pPr>
    </w:p>
    <w:p w14:paraId="3E55BBF1"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rPr>
      </w:pPr>
      <w:r w:rsidRPr="0032466C">
        <w:rPr>
          <w:rFonts w:ascii="Times New Roman" w:hAnsi="Times New Roman" w:cs="Times New Roman"/>
          <w:b/>
        </w:rPr>
        <w:tab/>
      </w:r>
      <w:r w:rsidRPr="0032466C">
        <w:rPr>
          <w:rFonts w:ascii="Times New Roman" w:hAnsi="Times New Roman" w:cs="Times New Roman"/>
          <w:b/>
        </w:rPr>
        <w:tab/>
        <w:t>Breed:</w:t>
      </w:r>
      <w:r w:rsidRPr="0032466C">
        <w:rPr>
          <w:rFonts w:ascii="Times New Roman" w:hAnsi="Times New Roman" w:cs="Times New Roman"/>
          <w:b/>
        </w:rPr>
        <w:tab/>
      </w:r>
      <w:r w:rsidRPr="0032466C">
        <w:rPr>
          <w:rFonts w:ascii="Times New Roman" w:hAnsi="Times New Roman" w:cs="Times New Roman"/>
          <w:b/>
        </w:rPr>
        <w:tab/>
      </w:r>
      <w:r w:rsidRPr="0032466C">
        <w:rPr>
          <w:rFonts w:ascii="Times New Roman" w:hAnsi="Times New Roman" w:cs="Times New Roman"/>
        </w:rPr>
        <w:t xml:space="preserve">German </w:t>
      </w:r>
      <w:proofErr w:type="gramStart"/>
      <w:r w:rsidRPr="0032466C">
        <w:rPr>
          <w:rFonts w:ascii="Times New Roman" w:hAnsi="Times New Roman" w:cs="Times New Roman"/>
        </w:rPr>
        <w:t>Shepherd</w:t>
      </w:r>
      <w:proofErr w:type="gramEnd"/>
      <w:r w:rsidRPr="0032466C">
        <w:rPr>
          <w:rFonts w:ascii="Times New Roman" w:hAnsi="Times New Roman" w:cs="Times New Roman"/>
        </w:rPr>
        <w:tab/>
        <w:t>Belgian Malinois</w:t>
      </w:r>
    </w:p>
    <w:p w14:paraId="7A17DA19" w14:textId="77777777" w:rsidR="0032466C" w:rsidRPr="0032466C" w:rsidRDefault="0032466C" w:rsidP="0032466C">
      <w:pPr>
        <w:pBdr>
          <w:top w:val="thinThickSmallGap" w:sz="24" w:space="1" w:color="auto"/>
          <w:left w:val="thinThickSmallGap" w:sz="24" w:space="4" w:color="auto"/>
          <w:bottom w:val="thickThinSmallGap" w:sz="24" w:space="1" w:color="auto"/>
          <w:right w:val="thickThinSmallGap" w:sz="24" w:space="4" w:color="auto"/>
        </w:pBdr>
        <w:spacing w:line="360" w:lineRule="auto"/>
        <w:contextualSpacing/>
        <w:rPr>
          <w:rFonts w:ascii="Times New Roman" w:hAnsi="Times New Roman" w:cs="Times New Roman"/>
        </w:rPr>
      </w:pPr>
      <w:r w:rsidRPr="0032466C">
        <w:rPr>
          <w:rFonts w:ascii="Times New Roman" w:hAnsi="Times New Roman" w:cs="Times New Roman"/>
        </w:rPr>
        <w:tab/>
      </w:r>
      <w:r w:rsidRPr="0032466C">
        <w:rPr>
          <w:rFonts w:ascii="Times New Roman" w:hAnsi="Times New Roman" w:cs="Times New Roman"/>
        </w:rPr>
        <w:tab/>
      </w:r>
      <w:r w:rsidRPr="0032466C">
        <w:rPr>
          <w:rFonts w:ascii="Times New Roman" w:hAnsi="Times New Roman" w:cs="Times New Roman"/>
        </w:rPr>
        <w:tab/>
      </w:r>
      <w:r w:rsidRPr="0032466C">
        <w:rPr>
          <w:rFonts w:ascii="Times New Roman" w:hAnsi="Times New Roman" w:cs="Times New Roman"/>
        </w:rPr>
        <w:tab/>
      </w:r>
      <w:r w:rsidRPr="0032466C">
        <w:rPr>
          <w:rFonts w:ascii="Times New Roman" w:hAnsi="Times New Roman" w:cs="Times New Roman"/>
        </w:rPr>
        <w:tab/>
      </w:r>
      <w:r w:rsidRPr="0032466C">
        <w:rPr>
          <w:rFonts w:ascii="Times New Roman" w:hAnsi="Times New Roman" w:cs="Times New Roman"/>
        </w:rPr>
        <w:tab/>
      </w:r>
    </w:p>
    <w:p w14:paraId="0016F137" w14:textId="77777777" w:rsidR="0032466C" w:rsidRPr="0032466C" w:rsidRDefault="0032466C" w:rsidP="0032466C">
      <w:pPr>
        <w:spacing w:line="360" w:lineRule="auto"/>
        <w:contextualSpacing/>
        <w:rPr>
          <w:rFonts w:ascii="Times New Roman" w:hAnsi="Times New Roman" w:cs="Times New Roman"/>
          <w:b/>
          <w:i/>
        </w:rPr>
      </w:pPr>
    </w:p>
    <w:p w14:paraId="0B306F79" w14:textId="77777777" w:rsidR="0032466C" w:rsidRPr="0032466C" w:rsidRDefault="0032466C" w:rsidP="0032466C">
      <w:pPr>
        <w:spacing w:line="360" w:lineRule="auto"/>
        <w:contextualSpacing/>
        <w:rPr>
          <w:rFonts w:ascii="Times New Roman" w:hAnsi="Times New Roman" w:cs="Times New Roman"/>
          <w:b/>
          <w:i/>
        </w:rPr>
      </w:pPr>
      <w:r w:rsidRPr="0032466C">
        <w:rPr>
          <w:rFonts w:ascii="Times New Roman" w:hAnsi="Times New Roman" w:cs="Times New Roman"/>
          <w:b/>
          <w:i/>
        </w:rPr>
        <w:t xml:space="preserve">Functional Assessment </w:t>
      </w:r>
    </w:p>
    <w:p w14:paraId="5C313A0A" w14:textId="77777777" w:rsidR="0032466C" w:rsidRPr="0032466C" w:rsidRDefault="0032466C" w:rsidP="0032466C">
      <w:pPr>
        <w:spacing w:line="360" w:lineRule="auto"/>
        <w:contextualSpacing/>
        <w:rPr>
          <w:rFonts w:ascii="Times New Roman" w:hAnsi="Times New Roman" w:cs="Times New Roman"/>
          <w:i/>
        </w:rPr>
      </w:pPr>
      <w:r w:rsidRPr="0032466C">
        <w:rPr>
          <w:rFonts w:ascii="Times New Roman" w:hAnsi="Times New Roman" w:cs="Times New Roman"/>
        </w:rPr>
        <w:t xml:space="preserve">The following questions are about your evaluation of your military working dog’s performance during a training session.  Please read the following questions and answer each one to the best of your ability. </w:t>
      </w:r>
      <w:r w:rsidRPr="0032466C">
        <w:rPr>
          <w:rFonts w:ascii="Times New Roman" w:hAnsi="Times New Roman" w:cs="Times New Roman"/>
          <w:i/>
        </w:rPr>
        <w:t xml:space="preserve"> Provide only one answer for each question.</w:t>
      </w:r>
    </w:p>
    <w:p w14:paraId="678C8B42" w14:textId="77777777" w:rsidR="0032466C" w:rsidRPr="0032466C" w:rsidRDefault="0032466C" w:rsidP="0032466C">
      <w:pPr>
        <w:spacing w:line="360" w:lineRule="auto"/>
        <w:contextualSpacing/>
        <w:rPr>
          <w:rFonts w:ascii="Times New Roman" w:hAnsi="Times New Roman" w:cs="Times New Roman"/>
        </w:rPr>
      </w:pPr>
    </w:p>
    <w:p w14:paraId="15C753BF" w14:textId="77777777" w:rsidR="0032466C" w:rsidRPr="0032466C" w:rsidRDefault="0032466C" w:rsidP="0032466C">
      <w:pPr>
        <w:pStyle w:val="ListParagraph"/>
        <w:numPr>
          <w:ilvl w:val="0"/>
          <w:numId w:val="18"/>
        </w:numPr>
        <w:spacing w:after="200" w:line="360" w:lineRule="auto"/>
        <w:rPr>
          <w:rFonts w:ascii="Times New Roman" w:hAnsi="Times New Roman"/>
          <w:b/>
        </w:rPr>
      </w:pPr>
      <w:r w:rsidRPr="0032466C">
        <w:rPr>
          <w:rFonts w:ascii="Times New Roman" w:hAnsi="Times New Roman"/>
          <w:b/>
        </w:rPr>
        <w:t>How long does the dog stay in the “hup” position during the evaluation routine?</w:t>
      </w:r>
    </w:p>
    <w:p w14:paraId="1AE48807"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0 seconds, the dog refuses to “hup” when I ask</w:t>
      </w:r>
    </w:p>
    <w:p w14:paraId="4C432C84"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1-2 seconds</w:t>
      </w:r>
    </w:p>
    <w:p w14:paraId="480F91BB"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3-4 seconds</w:t>
      </w:r>
    </w:p>
    <w:p w14:paraId="18567B3E"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5-6 seconds</w:t>
      </w:r>
    </w:p>
    <w:p w14:paraId="48C2B7DD"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7 or more seconds</w:t>
      </w:r>
    </w:p>
    <w:p w14:paraId="711477EB" w14:textId="77777777" w:rsidR="0032466C" w:rsidRPr="0032466C" w:rsidRDefault="0032466C" w:rsidP="0032466C">
      <w:pPr>
        <w:pStyle w:val="ListParagraph"/>
        <w:spacing w:line="360" w:lineRule="auto"/>
        <w:ind w:left="1440"/>
        <w:rPr>
          <w:rFonts w:ascii="Times New Roman" w:hAnsi="Times New Roman"/>
        </w:rPr>
      </w:pPr>
    </w:p>
    <w:p w14:paraId="39495C05" w14:textId="77777777" w:rsidR="0032466C" w:rsidRDefault="0032466C" w:rsidP="0032466C">
      <w:pPr>
        <w:pStyle w:val="ListParagraph"/>
        <w:spacing w:line="360" w:lineRule="auto"/>
        <w:ind w:left="1440"/>
        <w:rPr>
          <w:rFonts w:ascii="Times New Roman" w:hAnsi="Times New Roman"/>
        </w:rPr>
      </w:pPr>
    </w:p>
    <w:p w14:paraId="4E5C0A27" w14:textId="77777777" w:rsidR="0032466C" w:rsidRDefault="0032466C" w:rsidP="0032466C">
      <w:pPr>
        <w:pStyle w:val="ListParagraph"/>
        <w:spacing w:line="360" w:lineRule="auto"/>
        <w:ind w:left="1440"/>
        <w:rPr>
          <w:rFonts w:ascii="Times New Roman" w:hAnsi="Times New Roman"/>
        </w:rPr>
      </w:pPr>
    </w:p>
    <w:p w14:paraId="3BFE47F2" w14:textId="77777777" w:rsidR="0032466C" w:rsidRPr="0032466C" w:rsidRDefault="0032466C" w:rsidP="0032466C">
      <w:pPr>
        <w:pStyle w:val="ListParagraph"/>
        <w:spacing w:line="360" w:lineRule="auto"/>
        <w:ind w:left="1440"/>
        <w:rPr>
          <w:rFonts w:ascii="Times New Roman" w:hAnsi="Times New Roman"/>
        </w:rPr>
      </w:pPr>
    </w:p>
    <w:p w14:paraId="251AD739" w14:textId="77777777" w:rsidR="0032466C" w:rsidRPr="0032466C" w:rsidRDefault="0032466C" w:rsidP="0032466C">
      <w:pPr>
        <w:pStyle w:val="ListParagraph"/>
        <w:numPr>
          <w:ilvl w:val="0"/>
          <w:numId w:val="18"/>
        </w:numPr>
        <w:spacing w:after="200" w:line="360" w:lineRule="auto"/>
        <w:rPr>
          <w:rFonts w:ascii="Times New Roman" w:hAnsi="Times New Roman"/>
          <w:b/>
        </w:rPr>
      </w:pPr>
      <w:r w:rsidRPr="0032466C">
        <w:rPr>
          <w:rFonts w:ascii="Times New Roman" w:hAnsi="Times New Roman"/>
          <w:b/>
        </w:rPr>
        <w:lastRenderedPageBreak/>
        <w:t>Does the dog show any difficulty “</w:t>
      </w:r>
      <w:proofErr w:type="spellStart"/>
      <w:r w:rsidRPr="0032466C">
        <w:rPr>
          <w:rFonts w:ascii="Times New Roman" w:hAnsi="Times New Roman"/>
          <w:b/>
        </w:rPr>
        <w:t>hupping</w:t>
      </w:r>
      <w:proofErr w:type="spellEnd"/>
      <w:r w:rsidRPr="0032466C">
        <w:rPr>
          <w:rFonts w:ascii="Times New Roman" w:hAnsi="Times New Roman"/>
          <w:b/>
        </w:rPr>
        <w:t xml:space="preserve">” each time you ask, to a distance of at least three feet off the ground at the dog’s shoulder level?  </w:t>
      </w:r>
      <w:r w:rsidRPr="0032466C">
        <w:rPr>
          <w:rFonts w:ascii="Times New Roman" w:hAnsi="Times New Roman"/>
          <w:b/>
          <w:i/>
        </w:rPr>
        <w:t>Difficulty may be defined as hesitation in going into the hup, repeatedly unsuccessful attempts at rising into the “hup,” refusal to “hup” or crying out when performing the activity.</w:t>
      </w:r>
    </w:p>
    <w:p w14:paraId="11BF640D"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Never</w:t>
      </w:r>
    </w:p>
    <w:p w14:paraId="766DFEFE"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Rarely</w:t>
      </w:r>
    </w:p>
    <w:p w14:paraId="74DC3FEB"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Sometimes</w:t>
      </w:r>
    </w:p>
    <w:p w14:paraId="408D1F12"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Frequently</w:t>
      </w:r>
    </w:p>
    <w:p w14:paraId="00EDC365"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Always</w:t>
      </w:r>
    </w:p>
    <w:p w14:paraId="3C6DA29A" w14:textId="77777777" w:rsidR="0032466C" w:rsidRPr="0032466C" w:rsidRDefault="0032466C" w:rsidP="0032466C">
      <w:pPr>
        <w:pStyle w:val="ListParagraph"/>
        <w:spacing w:line="360" w:lineRule="auto"/>
        <w:ind w:left="1440"/>
        <w:rPr>
          <w:rFonts w:ascii="Times New Roman" w:hAnsi="Times New Roman"/>
        </w:rPr>
      </w:pPr>
    </w:p>
    <w:p w14:paraId="5503CE87" w14:textId="77777777" w:rsidR="0032466C" w:rsidRPr="0032466C" w:rsidRDefault="0032466C" w:rsidP="0032466C">
      <w:pPr>
        <w:pStyle w:val="ListParagraph"/>
        <w:spacing w:line="360" w:lineRule="auto"/>
        <w:ind w:left="1440"/>
        <w:rPr>
          <w:rFonts w:ascii="Times New Roman" w:hAnsi="Times New Roman"/>
        </w:rPr>
      </w:pPr>
    </w:p>
    <w:p w14:paraId="0E16FB85" w14:textId="77777777" w:rsidR="0032466C" w:rsidRPr="0032466C" w:rsidRDefault="0032466C" w:rsidP="0032466C">
      <w:pPr>
        <w:pStyle w:val="ListParagraph"/>
        <w:numPr>
          <w:ilvl w:val="0"/>
          <w:numId w:val="18"/>
        </w:numPr>
        <w:spacing w:after="200" w:line="360" w:lineRule="auto"/>
        <w:rPr>
          <w:rFonts w:ascii="Times New Roman" w:hAnsi="Times New Roman"/>
          <w:b/>
        </w:rPr>
      </w:pPr>
      <w:r w:rsidRPr="0032466C">
        <w:rPr>
          <w:rFonts w:ascii="Times New Roman" w:hAnsi="Times New Roman"/>
          <w:b/>
        </w:rPr>
        <w:t xml:space="preserve">Does the dog show any difficulty in jumping INTO a vehicle?  </w:t>
      </w:r>
      <w:r w:rsidRPr="0032466C">
        <w:rPr>
          <w:rFonts w:ascii="Times New Roman" w:hAnsi="Times New Roman"/>
          <w:b/>
          <w:i/>
        </w:rPr>
        <w:t>Difficulty may be defined as hesitation, inability to complete the jump the first time, crying out when performing the activity, or slipping or falling during or after the jump.</w:t>
      </w:r>
    </w:p>
    <w:p w14:paraId="22BBD511"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Never</w:t>
      </w:r>
    </w:p>
    <w:p w14:paraId="1AE9A60D"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Rarely</w:t>
      </w:r>
    </w:p>
    <w:p w14:paraId="1093EF08"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Sometimes</w:t>
      </w:r>
    </w:p>
    <w:p w14:paraId="1645C320"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Frequently</w:t>
      </w:r>
    </w:p>
    <w:p w14:paraId="0D5B6577"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Always</w:t>
      </w:r>
    </w:p>
    <w:p w14:paraId="06503A9C" w14:textId="77777777" w:rsidR="0032466C" w:rsidRPr="0032466C" w:rsidRDefault="0032466C" w:rsidP="0032466C">
      <w:pPr>
        <w:spacing w:line="360" w:lineRule="auto"/>
        <w:rPr>
          <w:rFonts w:ascii="Times New Roman" w:hAnsi="Times New Roman" w:cs="Times New Roman"/>
        </w:rPr>
      </w:pPr>
    </w:p>
    <w:p w14:paraId="4EE524E0" w14:textId="77777777" w:rsidR="0032466C" w:rsidRPr="0032466C" w:rsidRDefault="0032466C" w:rsidP="0032466C">
      <w:pPr>
        <w:pStyle w:val="ListParagraph"/>
        <w:spacing w:line="360" w:lineRule="auto"/>
        <w:ind w:left="1440"/>
        <w:rPr>
          <w:rFonts w:ascii="Times New Roman" w:hAnsi="Times New Roman"/>
        </w:rPr>
      </w:pPr>
    </w:p>
    <w:p w14:paraId="47C473AD" w14:textId="65816C52" w:rsidR="0032466C" w:rsidRPr="0032466C" w:rsidRDefault="0032466C" w:rsidP="0032466C">
      <w:pPr>
        <w:pStyle w:val="ListParagraph"/>
        <w:numPr>
          <w:ilvl w:val="0"/>
          <w:numId w:val="18"/>
        </w:numPr>
        <w:spacing w:after="200" w:line="360" w:lineRule="auto"/>
        <w:rPr>
          <w:rFonts w:ascii="Times New Roman" w:hAnsi="Times New Roman"/>
          <w:b/>
        </w:rPr>
      </w:pPr>
      <w:r w:rsidRPr="0032466C">
        <w:rPr>
          <w:rFonts w:ascii="Times New Roman" w:hAnsi="Times New Roman"/>
          <w:b/>
        </w:rPr>
        <w:t xml:space="preserve">Does the dog show any difficulty in jumping OUT OF a vehicle?  </w:t>
      </w:r>
      <w:r w:rsidRPr="0032466C">
        <w:rPr>
          <w:rFonts w:ascii="Times New Roman" w:hAnsi="Times New Roman"/>
          <w:b/>
          <w:i/>
        </w:rPr>
        <w:t>Difficulty may be defined as hesitation, crying out when performing the activity, or slipping or falling during or after the jump.</w:t>
      </w:r>
    </w:p>
    <w:p w14:paraId="56968691"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Never</w:t>
      </w:r>
    </w:p>
    <w:p w14:paraId="67B556E5"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Rarely</w:t>
      </w:r>
    </w:p>
    <w:p w14:paraId="32D37073"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Sometimes</w:t>
      </w:r>
    </w:p>
    <w:p w14:paraId="748DBCC6"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Frequently</w:t>
      </w:r>
    </w:p>
    <w:p w14:paraId="7C8FDF54"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Always</w:t>
      </w:r>
    </w:p>
    <w:p w14:paraId="36778CD5" w14:textId="77777777" w:rsidR="0032466C" w:rsidRPr="0032466C" w:rsidRDefault="0032466C" w:rsidP="0032466C">
      <w:pPr>
        <w:pStyle w:val="ListParagraph"/>
        <w:spacing w:line="360" w:lineRule="auto"/>
        <w:ind w:left="1440"/>
        <w:rPr>
          <w:rFonts w:ascii="Times New Roman" w:hAnsi="Times New Roman"/>
        </w:rPr>
      </w:pPr>
    </w:p>
    <w:p w14:paraId="23628FD6" w14:textId="77777777" w:rsidR="0032466C" w:rsidRPr="0032466C" w:rsidRDefault="0032466C" w:rsidP="0032466C">
      <w:pPr>
        <w:pStyle w:val="ListParagraph"/>
        <w:numPr>
          <w:ilvl w:val="0"/>
          <w:numId w:val="18"/>
        </w:numPr>
        <w:spacing w:after="200" w:line="360" w:lineRule="auto"/>
        <w:rPr>
          <w:rFonts w:ascii="Times New Roman" w:hAnsi="Times New Roman"/>
          <w:b/>
        </w:rPr>
      </w:pPr>
      <w:r w:rsidRPr="0032466C">
        <w:rPr>
          <w:rFonts w:ascii="Times New Roman" w:hAnsi="Times New Roman"/>
          <w:b/>
        </w:rPr>
        <w:lastRenderedPageBreak/>
        <w:t xml:space="preserve">Does the dog show any difficulty in climbing the staircase on an obstacle course?  </w:t>
      </w:r>
      <w:r w:rsidRPr="0032466C">
        <w:rPr>
          <w:rFonts w:ascii="Times New Roman" w:hAnsi="Times New Roman"/>
          <w:b/>
          <w:i/>
        </w:rPr>
        <w:t>Difficulty may be defined as hesitation, repeatedly attempting to get down, refusal to climb, crying out when performing the activity, or slipping or falling during the climb.</w:t>
      </w:r>
    </w:p>
    <w:p w14:paraId="1734D106"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Never</w:t>
      </w:r>
    </w:p>
    <w:p w14:paraId="60438335"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Rarely</w:t>
      </w:r>
    </w:p>
    <w:p w14:paraId="190D72A8"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Sometimes</w:t>
      </w:r>
    </w:p>
    <w:p w14:paraId="33F447D0"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Frequently</w:t>
      </w:r>
    </w:p>
    <w:p w14:paraId="3D73B38E"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Always</w:t>
      </w:r>
    </w:p>
    <w:p w14:paraId="1ABC22E2" w14:textId="77777777" w:rsidR="0032466C" w:rsidRPr="0032466C" w:rsidRDefault="0032466C" w:rsidP="0032466C">
      <w:pPr>
        <w:pStyle w:val="ListParagraph"/>
        <w:spacing w:line="360" w:lineRule="auto"/>
        <w:ind w:left="1440"/>
        <w:rPr>
          <w:rFonts w:ascii="Times New Roman" w:hAnsi="Times New Roman"/>
        </w:rPr>
      </w:pPr>
    </w:p>
    <w:p w14:paraId="3E92F8D7" w14:textId="77777777" w:rsidR="0032466C" w:rsidRPr="0032466C" w:rsidRDefault="0032466C" w:rsidP="0032466C">
      <w:pPr>
        <w:pStyle w:val="ListParagraph"/>
        <w:spacing w:line="360" w:lineRule="auto"/>
        <w:ind w:left="1440"/>
        <w:rPr>
          <w:rFonts w:ascii="Times New Roman" w:hAnsi="Times New Roman"/>
        </w:rPr>
      </w:pPr>
    </w:p>
    <w:p w14:paraId="2761278C" w14:textId="77777777" w:rsidR="0032466C" w:rsidRPr="0032466C" w:rsidRDefault="0032466C" w:rsidP="0032466C">
      <w:pPr>
        <w:pStyle w:val="ListParagraph"/>
        <w:numPr>
          <w:ilvl w:val="0"/>
          <w:numId w:val="18"/>
        </w:numPr>
        <w:spacing w:after="200" w:line="360" w:lineRule="auto"/>
        <w:rPr>
          <w:rFonts w:ascii="Times New Roman" w:hAnsi="Times New Roman"/>
          <w:b/>
        </w:rPr>
      </w:pPr>
      <w:r w:rsidRPr="0032466C">
        <w:rPr>
          <w:rFonts w:ascii="Times New Roman" w:hAnsi="Times New Roman"/>
          <w:b/>
        </w:rPr>
        <w:t xml:space="preserve">Does the dog show any difficulty in climbing up or down the A-frame on an obstacle course?  </w:t>
      </w:r>
      <w:r w:rsidRPr="0032466C">
        <w:rPr>
          <w:rFonts w:ascii="Times New Roman" w:hAnsi="Times New Roman"/>
          <w:b/>
          <w:i/>
        </w:rPr>
        <w:t>Difficulty may be defined as hesitation, repeatedly attempting to get down, refusal to climb, crying out when performing the activity, or slipping or falling during the climb.</w:t>
      </w:r>
    </w:p>
    <w:p w14:paraId="5536FEB9"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Never</w:t>
      </w:r>
    </w:p>
    <w:p w14:paraId="39D6E962"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Rarely</w:t>
      </w:r>
    </w:p>
    <w:p w14:paraId="04C416D8"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Sometimes</w:t>
      </w:r>
    </w:p>
    <w:p w14:paraId="71ACFF75"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Frequently</w:t>
      </w:r>
    </w:p>
    <w:p w14:paraId="14D1250A"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Always</w:t>
      </w:r>
    </w:p>
    <w:p w14:paraId="3686BC16" w14:textId="77777777" w:rsidR="0032466C" w:rsidRPr="0032466C" w:rsidRDefault="0032466C" w:rsidP="0032466C">
      <w:pPr>
        <w:pStyle w:val="ListParagraph"/>
        <w:spacing w:line="360" w:lineRule="auto"/>
        <w:ind w:left="1440"/>
        <w:rPr>
          <w:rFonts w:ascii="Times New Roman" w:hAnsi="Times New Roman"/>
        </w:rPr>
      </w:pPr>
    </w:p>
    <w:p w14:paraId="69EA6E75" w14:textId="77777777" w:rsidR="0032466C" w:rsidRPr="0032466C" w:rsidRDefault="0032466C" w:rsidP="0032466C">
      <w:pPr>
        <w:pStyle w:val="ListParagraph"/>
        <w:spacing w:line="360" w:lineRule="auto"/>
        <w:ind w:left="1440"/>
        <w:rPr>
          <w:rFonts w:ascii="Times New Roman" w:hAnsi="Times New Roman"/>
        </w:rPr>
      </w:pPr>
    </w:p>
    <w:p w14:paraId="619C6FDE" w14:textId="77777777" w:rsidR="0032466C" w:rsidRPr="0032466C" w:rsidRDefault="0032466C" w:rsidP="0032466C">
      <w:pPr>
        <w:pStyle w:val="ListParagraph"/>
        <w:numPr>
          <w:ilvl w:val="0"/>
          <w:numId w:val="18"/>
        </w:numPr>
        <w:spacing w:after="200" w:line="360" w:lineRule="auto"/>
        <w:rPr>
          <w:rFonts w:ascii="Times New Roman" w:hAnsi="Times New Roman"/>
          <w:b/>
        </w:rPr>
      </w:pPr>
      <w:r w:rsidRPr="0032466C">
        <w:rPr>
          <w:rFonts w:ascii="Times New Roman" w:hAnsi="Times New Roman"/>
          <w:b/>
        </w:rPr>
        <w:t xml:space="preserve">Does the dog show any difficulty performing 1-meter jumps on an obstacle course?  </w:t>
      </w:r>
      <w:r w:rsidRPr="0032466C">
        <w:rPr>
          <w:rFonts w:ascii="Times New Roman" w:hAnsi="Times New Roman"/>
          <w:b/>
          <w:i/>
        </w:rPr>
        <w:t>Difficulty may be defined as hesitation, refusal to jump, crying out when performing the activity, not clearing the jump, or slipping or falling upon landing.</w:t>
      </w:r>
    </w:p>
    <w:p w14:paraId="497C9108"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Never</w:t>
      </w:r>
    </w:p>
    <w:p w14:paraId="4AD4C3A3"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Rarely</w:t>
      </w:r>
    </w:p>
    <w:p w14:paraId="5F6214FC"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Sometimes</w:t>
      </w:r>
    </w:p>
    <w:p w14:paraId="50CC0068"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Frequently</w:t>
      </w:r>
    </w:p>
    <w:p w14:paraId="3D386F19"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Always</w:t>
      </w:r>
    </w:p>
    <w:p w14:paraId="390AD957" w14:textId="77777777" w:rsidR="0032466C" w:rsidRPr="0032466C" w:rsidRDefault="0032466C" w:rsidP="0032466C">
      <w:pPr>
        <w:pStyle w:val="ListParagraph"/>
        <w:spacing w:line="360" w:lineRule="auto"/>
        <w:ind w:left="1440"/>
        <w:rPr>
          <w:rFonts w:ascii="Times New Roman" w:hAnsi="Times New Roman"/>
        </w:rPr>
      </w:pPr>
    </w:p>
    <w:p w14:paraId="7040AE7A" w14:textId="77777777" w:rsidR="0032466C" w:rsidRPr="0032466C" w:rsidRDefault="0032466C" w:rsidP="0032466C">
      <w:pPr>
        <w:pStyle w:val="ListParagraph"/>
        <w:numPr>
          <w:ilvl w:val="0"/>
          <w:numId w:val="18"/>
        </w:numPr>
        <w:spacing w:after="200" w:line="360" w:lineRule="auto"/>
        <w:rPr>
          <w:rFonts w:ascii="Times New Roman" w:hAnsi="Times New Roman"/>
        </w:rPr>
      </w:pPr>
      <w:r w:rsidRPr="0032466C">
        <w:rPr>
          <w:rFonts w:ascii="Times New Roman" w:hAnsi="Times New Roman"/>
          <w:b/>
        </w:rPr>
        <w:lastRenderedPageBreak/>
        <w:t xml:space="preserve">Does the dog show any difficulty sitting from a standing position and/or standing from a sitting position when performing this exercise 5 times in a row rapidly?  </w:t>
      </w:r>
      <w:r w:rsidRPr="0032466C">
        <w:rPr>
          <w:rFonts w:ascii="Times New Roman" w:hAnsi="Times New Roman"/>
          <w:b/>
          <w:i/>
        </w:rPr>
        <w:t>Difficulty may be defined as hesitation or reluctance to down/stand, refusal to down or stand, or delayed or awkward changes in position when going into a down or rising into a stand.</w:t>
      </w:r>
    </w:p>
    <w:p w14:paraId="7C727048"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Never</w:t>
      </w:r>
    </w:p>
    <w:p w14:paraId="4D4A84FF"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Rarely</w:t>
      </w:r>
    </w:p>
    <w:p w14:paraId="3EDD1ACE"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Sometimes</w:t>
      </w:r>
    </w:p>
    <w:p w14:paraId="435A2774"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Frequently</w:t>
      </w:r>
    </w:p>
    <w:p w14:paraId="74A86614"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Always</w:t>
      </w:r>
    </w:p>
    <w:p w14:paraId="7B60FE67" w14:textId="77777777" w:rsidR="0032466C" w:rsidRPr="0032466C" w:rsidRDefault="0032466C" w:rsidP="0032466C">
      <w:pPr>
        <w:pStyle w:val="ListParagraph"/>
        <w:spacing w:line="360" w:lineRule="auto"/>
        <w:ind w:left="1440"/>
        <w:rPr>
          <w:rFonts w:ascii="Times New Roman" w:hAnsi="Times New Roman"/>
        </w:rPr>
      </w:pPr>
    </w:p>
    <w:p w14:paraId="530CC069" w14:textId="77777777" w:rsidR="0032466C" w:rsidRPr="0032466C" w:rsidRDefault="0032466C" w:rsidP="0032466C">
      <w:pPr>
        <w:pStyle w:val="ListParagraph"/>
        <w:numPr>
          <w:ilvl w:val="0"/>
          <w:numId w:val="18"/>
        </w:numPr>
        <w:spacing w:after="200" w:line="360" w:lineRule="auto"/>
        <w:rPr>
          <w:rFonts w:ascii="Times New Roman" w:hAnsi="Times New Roman"/>
        </w:rPr>
      </w:pPr>
      <w:r w:rsidRPr="0032466C">
        <w:rPr>
          <w:rFonts w:ascii="Times New Roman" w:hAnsi="Times New Roman"/>
          <w:b/>
        </w:rPr>
        <w:t xml:space="preserve">Does the dog show any difficulty rising from a down position and/or going into down from a standing position when performing this exercise 5 times in a row rapidly?  </w:t>
      </w:r>
      <w:r w:rsidRPr="0032466C">
        <w:rPr>
          <w:rFonts w:ascii="Times New Roman" w:hAnsi="Times New Roman"/>
          <w:b/>
          <w:i/>
        </w:rPr>
        <w:t>Difficulty may be defined as hesitation or reluctance to sit/stand, refusal to sit or stand, or delayed or awkward changes in position when sitting or rising into a stand.</w:t>
      </w:r>
    </w:p>
    <w:p w14:paraId="2B3E53E3"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Never</w:t>
      </w:r>
    </w:p>
    <w:p w14:paraId="1124F9D8"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Rarely</w:t>
      </w:r>
    </w:p>
    <w:p w14:paraId="529186CB"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Sometimes</w:t>
      </w:r>
    </w:p>
    <w:p w14:paraId="33ED03D8"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Frequently</w:t>
      </w:r>
    </w:p>
    <w:p w14:paraId="26B9571A" w14:textId="77777777" w:rsid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Always</w:t>
      </w:r>
    </w:p>
    <w:p w14:paraId="2F4F4DEC" w14:textId="77777777" w:rsidR="0032466C" w:rsidRPr="0032466C" w:rsidRDefault="0032466C" w:rsidP="0032466C">
      <w:pPr>
        <w:pStyle w:val="ListParagraph"/>
        <w:spacing w:after="200" w:line="360" w:lineRule="auto"/>
        <w:ind w:left="1440"/>
        <w:rPr>
          <w:rFonts w:ascii="Times New Roman" w:hAnsi="Times New Roman"/>
        </w:rPr>
      </w:pPr>
    </w:p>
    <w:p w14:paraId="106D2989" w14:textId="77777777" w:rsidR="0032466C" w:rsidRPr="0032466C" w:rsidRDefault="0032466C" w:rsidP="0032466C">
      <w:pPr>
        <w:pStyle w:val="ListParagraph"/>
        <w:numPr>
          <w:ilvl w:val="0"/>
          <w:numId w:val="18"/>
        </w:numPr>
        <w:spacing w:after="200" w:line="360" w:lineRule="auto"/>
        <w:rPr>
          <w:rFonts w:ascii="Times New Roman" w:hAnsi="Times New Roman"/>
          <w:b/>
        </w:rPr>
      </w:pPr>
      <w:r w:rsidRPr="0032466C">
        <w:rPr>
          <w:rFonts w:ascii="Times New Roman" w:hAnsi="Times New Roman"/>
          <w:b/>
        </w:rPr>
        <w:t xml:space="preserve">Does the dog show any difficulty performing a 2-meter tunnel crawl on an obstacle course?  </w:t>
      </w:r>
      <w:r w:rsidRPr="0032466C">
        <w:rPr>
          <w:rFonts w:ascii="Times New Roman" w:hAnsi="Times New Roman"/>
          <w:b/>
          <w:i/>
        </w:rPr>
        <w:t>Difficulty may be defined as hesitation in going into or coming out of the tunnel, repeatedly unsuccessful attempts at getting down or rising, refusal to enter the tunnel or get up from the crawl position, or crying out when performing the activity.</w:t>
      </w:r>
    </w:p>
    <w:p w14:paraId="46DF153B"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Never</w:t>
      </w:r>
    </w:p>
    <w:p w14:paraId="773E5591"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Rarely</w:t>
      </w:r>
    </w:p>
    <w:p w14:paraId="2D65936A"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Sometimes</w:t>
      </w:r>
    </w:p>
    <w:p w14:paraId="2CD5072D"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Frequently</w:t>
      </w:r>
    </w:p>
    <w:p w14:paraId="03810FA2" w14:textId="77777777" w:rsidR="0032466C" w:rsidRPr="0032466C" w:rsidRDefault="0032466C" w:rsidP="0032466C">
      <w:pPr>
        <w:pStyle w:val="ListParagraph"/>
        <w:numPr>
          <w:ilvl w:val="1"/>
          <w:numId w:val="18"/>
        </w:numPr>
        <w:spacing w:after="200" w:line="360" w:lineRule="auto"/>
        <w:rPr>
          <w:rFonts w:ascii="Times New Roman" w:hAnsi="Times New Roman"/>
        </w:rPr>
      </w:pPr>
      <w:r w:rsidRPr="0032466C">
        <w:rPr>
          <w:rFonts w:ascii="Times New Roman" w:hAnsi="Times New Roman"/>
        </w:rPr>
        <w:t>Always</w:t>
      </w:r>
    </w:p>
    <w:p w14:paraId="09417BDE" w14:textId="77777777" w:rsidR="0032466C" w:rsidRPr="00FD685D" w:rsidRDefault="0032466C" w:rsidP="00FD685D">
      <w:pPr>
        <w:rPr>
          <w:rFonts w:ascii="Times New Roman" w:hAnsi="Times New Roman"/>
          <w:sz w:val="24"/>
          <w:u w:val="single"/>
        </w:rPr>
      </w:pPr>
      <w:r w:rsidRPr="00FD685D">
        <w:rPr>
          <w:rFonts w:ascii="Times New Roman" w:hAnsi="Times New Roman"/>
          <w:sz w:val="24"/>
          <w:u w:val="single"/>
        </w:rPr>
        <w:lastRenderedPageBreak/>
        <w:t>Questionnaire Scoring and Score Categorization</w:t>
      </w:r>
    </w:p>
    <w:p w14:paraId="3039A819" w14:textId="77777777" w:rsidR="0032466C" w:rsidRPr="0032466C" w:rsidRDefault="0032466C" w:rsidP="0032466C">
      <w:pPr>
        <w:pStyle w:val="ListParagraph"/>
        <w:spacing w:after="200" w:line="276" w:lineRule="auto"/>
        <w:ind w:left="360"/>
        <w:rPr>
          <w:rFonts w:ascii="Times New Roman" w:hAnsi="Times New Roman"/>
          <w:b/>
        </w:rPr>
      </w:pPr>
    </w:p>
    <w:p w14:paraId="2EF2A69E" w14:textId="77777777" w:rsidR="0032466C" w:rsidRPr="0032466C" w:rsidRDefault="0032466C" w:rsidP="0032466C">
      <w:pPr>
        <w:pStyle w:val="ListParagraph"/>
        <w:numPr>
          <w:ilvl w:val="0"/>
          <w:numId w:val="19"/>
        </w:numPr>
        <w:spacing w:after="200" w:line="276" w:lineRule="auto"/>
        <w:rPr>
          <w:rFonts w:ascii="Times New Roman" w:hAnsi="Times New Roman"/>
          <w:b/>
        </w:rPr>
      </w:pPr>
      <w:r w:rsidRPr="0032466C">
        <w:rPr>
          <w:rFonts w:ascii="Times New Roman" w:hAnsi="Times New Roman"/>
        </w:rPr>
        <w:t>A score value of 0 to 4 will be assigned to each answer choice for Question 1 in the following manner:</w:t>
      </w:r>
    </w:p>
    <w:p w14:paraId="2DEEC594" w14:textId="77777777" w:rsidR="0032466C" w:rsidRPr="0032466C" w:rsidRDefault="0032466C" w:rsidP="00C7727F">
      <w:pPr>
        <w:pStyle w:val="ListParagraph"/>
        <w:numPr>
          <w:ilvl w:val="1"/>
          <w:numId w:val="19"/>
        </w:numPr>
        <w:spacing w:after="200" w:line="360" w:lineRule="auto"/>
        <w:rPr>
          <w:rFonts w:ascii="Times New Roman" w:hAnsi="Times New Roman"/>
          <w:b/>
        </w:rPr>
      </w:pPr>
      <w:r w:rsidRPr="0032466C">
        <w:rPr>
          <w:rFonts w:ascii="Times New Roman" w:hAnsi="Times New Roman"/>
        </w:rPr>
        <w:t>Answers of “0 seconds” will receive a score of 4</w:t>
      </w:r>
    </w:p>
    <w:p w14:paraId="3C1E91DD" w14:textId="77777777" w:rsidR="0032466C" w:rsidRPr="0032466C" w:rsidRDefault="0032466C" w:rsidP="0032466C">
      <w:pPr>
        <w:pStyle w:val="ListParagraph"/>
        <w:numPr>
          <w:ilvl w:val="1"/>
          <w:numId w:val="19"/>
        </w:numPr>
        <w:spacing w:after="200" w:line="360" w:lineRule="auto"/>
        <w:rPr>
          <w:rFonts w:ascii="Times New Roman" w:hAnsi="Times New Roman"/>
        </w:rPr>
      </w:pPr>
      <w:r w:rsidRPr="0032466C">
        <w:rPr>
          <w:rFonts w:ascii="Times New Roman" w:hAnsi="Times New Roman"/>
        </w:rPr>
        <w:t>Answers of “1-2 seconds” will receive a score of 3</w:t>
      </w:r>
    </w:p>
    <w:p w14:paraId="7BCE8F9E" w14:textId="77777777" w:rsidR="0032466C" w:rsidRPr="0032466C" w:rsidRDefault="0032466C" w:rsidP="0032466C">
      <w:pPr>
        <w:pStyle w:val="ListParagraph"/>
        <w:numPr>
          <w:ilvl w:val="1"/>
          <w:numId w:val="19"/>
        </w:numPr>
        <w:spacing w:after="200" w:line="360" w:lineRule="auto"/>
        <w:rPr>
          <w:rFonts w:ascii="Times New Roman" w:hAnsi="Times New Roman"/>
        </w:rPr>
      </w:pPr>
      <w:r w:rsidRPr="0032466C">
        <w:rPr>
          <w:rFonts w:ascii="Times New Roman" w:hAnsi="Times New Roman"/>
        </w:rPr>
        <w:t>Answers of “3-4 seconds” will receive a score of 2</w:t>
      </w:r>
    </w:p>
    <w:p w14:paraId="3E68936A" w14:textId="77777777" w:rsidR="0032466C" w:rsidRPr="0032466C" w:rsidRDefault="0032466C" w:rsidP="0032466C">
      <w:pPr>
        <w:pStyle w:val="ListParagraph"/>
        <w:numPr>
          <w:ilvl w:val="1"/>
          <w:numId w:val="19"/>
        </w:numPr>
        <w:spacing w:after="200" w:line="360" w:lineRule="auto"/>
        <w:rPr>
          <w:rFonts w:ascii="Times New Roman" w:hAnsi="Times New Roman"/>
        </w:rPr>
      </w:pPr>
      <w:r w:rsidRPr="0032466C">
        <w:rPr>
          <w:rFonts w:ascii="Times New Roman" w:hAnsi="Times New Roman"/>
        </w:rPr>
        <w:t>Answers of “5-6 seconds” will receive a score of 1</w:t>
      </w:r>
    </w:p>
    <w:p w14:paraId="4CEC1C74" w14:textId="77777777" w:rsidR="0032466C" w:rsidRDefault="0032466C" w:rsidP="0032466C">
      <w:pPr>
        <w:pStyle w:val="ListParagraph"/>
        <w:numPr>
          <w:ilvl w:val="1"/>
          <w:numId w:val="19"/>
        </w:numPr>
        <w:spacing w:after="200" w:line="360" w:lineRule="auto"/>
        <w:rPr>
          <w:rFonts w:ascii="Times New Roman" w:hAnsi="Times New Roman"/>
        </w:rPr>
      </w:pPr>
      <w:r w:rsidRPr="0032466C">
        <w:rPr>
          <w:rFonts w:ascii="Times New Roman" w:hAnsi="Times New Roman"/>
        </w:rPr>
        <w:t>Answers of “7 or more seconds” will receive a score of 0</w:t>
      </w:r>
    </w:p>
    <w:p w14:paraId="190C6AE8" w14:textId="77777777" w:rsidR="0032466C" w:rsidRPr="0032466C" w:rsidRDefault="0032466C" w:rsidP="0032466C">
      <w:pPr>
        <w:pStyle w:val="ListParagraph"/>
        <w:spacing w:after="200" w:line="360" w:lineRule="auto"/>
        <w:ind w:left="1800"/>
        <w:rPr>
          <w:rFonts w:ascii="Times New Roman" w:hAnsi="Times New Roman"/>
        </w:rPr>
      </w:pPr>
    </w:p>
    <w:p w14:paraId="0C6DF4D1" w14:textId="77777777" w:rsidR="0032466C" w:rsidRPr="0032466C" w:rsidRDefault="0032466C" w:rsidP="0032466C">
      <w:pPr>
        <w:pStyle w:val="ListParagraph"/>
        <w:ind w:left="1080"/>
        <w:rPr>
          <w:rFonts w:ascii="Times New Roman" w:hAnsi="Times New Roman"/>
          <w:b/>
        </w:rPr>
      </w:pPr>
      <w:r w:rsidRPr="0032466C">
        <w:rPr>
          <w:rFonts w:ascii="Times New Roman" w:hAnsi="Times New Roman"/>
        </w:rPr>
        <w:t>A score value of 0 to 4 will be assigned to each answer choice for Questions 2-10 in the following manner:</w:t>
      </w:r>
    </w:p>
    <w:p w14:paraId="7155A1AE" w14:textId="77777777" w:rsidR="0032466C" w:rsidRPr="0032466C" w:rsidRDefault="0032466C" w:rsidP="00C7727F">
      <w:pPr>
        <w:pStyle w:val="ListParagraph"/>
        <w:numPr>
          <w:ilvl w:val="1"/>
          <w:numId w:val="19"/>
        </w:numPr>
        <w:spacing w:after="200" w:line="360" w:lineRule="auto"/>
        <w:rPr>
          <w:rFonts w:ascii="Times New Roman" w:hAnsi="Times New Roman"/>
          <w:b/>
        </w:rPr>
      </w:pPr>
      <w:r w:rsidRPr="0032466C">
        <w:rPr>
          <w:rFonts w:ascii="Times New Roman" w:hAnsi="Times New Roman"/>
        </w:rPr>
        <w:t>“Never” receives a score of 0</w:t>
      </w:r>
    </w:p>
    <w:p w14:paraId="7D289368" w14:textId="77777777" w:rsidR="0032466C" w:rsidRPr="0032466C" w:rsidRDefault="0032466C" w:rsidP="00C7727F">
      <w:pPr>
        <w:pStyle w:val="ListParagraph"/>
        <w:numPr>
          <w:ilvl w:val="1"/>
          <w:numId w:val="19"/>
        </w:numPr>
        <w:spacing w:after="200" w:line="360" w:lineRule="auto"/>
        <w:rPr>
          <w:rFonts w:ascii="Times New Roman" w:hAnsi="Times New Roman"/>
          <w:b/>
        </w:rPr>
      </w:pPr>
      <w:r w:rsidRPr="0032466C">
        <w:rPr>
          <w:rFonts w:ascii="Times New Roman" w:hAnsi="Times New Roman"/>
        </w:rPr>
        <w:t>“Rarely” receives a score of 1</w:t>
      </w:r>
    </w:p>
    <w:p w14:paraId="18ABFF16" w14:textId="77777777" w:rsidR="0032466C" w:rsidRPr="0032466C" w:rsidRDefault="0032466C" w:rsidP="00C7727F">
      <w:pPr>
        <w:pStyle w:val="ListParagraph"/>
        <w:numPr>
          <w:ilvl w:val="1"/>
          <w:numId w:val="19"/>
        </w:numPr>
        <w:spacing w:after="200" w:line="360" w:lineRule="auto"/>
        <w:rPr>
          <w:rFonts w:ascii="Times New Roman" w:hAnsi="Times New Roman"/>
          <w:b/>
        </w:rPr>
      </w:pPr>
      <w:r w:rsidRPr="0032466C">
        <w:rPr>
          <w:rFonts w:ascii="Times New Roman" w:hAnsi="Times New Roman"/>
        </w:rPr>
        <w:t xml:space="preserve">“Sometimes” receives a score of 2  </w:t>
      </w:r>
    </w:p>
    <w:p w14:paraId="19659DAD" w14:textId="77777777" w:rsidR="0032466C" w:rsidRPr="0032466C" w:rsidRDefault="0032466C" w:rsidP="00C7727F">
      <w:pPr>
        <w:pStyle w:val="ListParagraph"/>
        <w:numPr>
          <w:ilvl w:val="1"/>
          <w:numId w:val="19"/>
        </w:numPr>
        <w:spacing w:after="200" w:line="360" w:lineRule="auto"/>
        <w:rPr>
          <w:rFonts w:ascii="Times New Roman" w:hAnsi="Times New Roman"/>
          <w:b/>
        </w:rPr>
      </w:pPr>
      <w:r w:rsidRPr="0032466C">
        <w:rPr>
          <w:rFonts w:ascii="Times New Roman" w:hAnsi="Times New Roman"/>
        </w:rPr>
        <w:t>“Frequently” receives a score of 3</w:t>
      </w:r>
    </w:p>
    <w:p w14:paraId="6A5EAF8A" w14:textId="77777777" w:rsidR="0032466C" w:rsidRPr="0032466C" w:rsidRDefault="0032466C" w:rsidP="00C7727F">
      <w:pPr>
        <w:pStyle w:val="ListParagraph"/>
        <w:numPr>
          <w:ilvl w:val="1"/>
          <w:numId w:val="19"/>
        </w:numPr>
        <w:spacing w:after="200" w:line="360" w:lineRule="auto"/>
        <w:rPr>
          <w:rFonts w:ascii="Times New Roman" w:hAnsi="Times New Roman"/>
          <w:b/>
        </w:rPr>
      </w:pPr>
      <w:r w:rsidRPr="0032466C">
        <w:rPr>
          <w:rFonts w:ascii="Times New Roman" w:hAnsi="Times New Roman"/>
        </w:rPr>
        <w:t>“Always” receives a score of 4</w:t>
      </w:r>
    </w:p>
    <w:p w14:paraId="4D813C17" w14:textId="77777777" w:rsidR="0032466C" w:rsidRPr="0032466C" w:rsidRDefault="0032466C" w:rsidP="0032466C">
      <w:pPr>
        <w:pStyle w:val="ListParagraph"/>
        <w:spacing w:after="200" w:line="276" w:lineRule="auto"/>
        <w:ind w:left="1800"/>
        <w:rPr>
          <w:rFonts w:ascii="Times New Roman" w:hAnsi="Times New Roman"/>
          <w:b/>
        </w:rPr>
      </w:pPr>
    </w:p>
    <w:p w14:paraId="71EB1AF7" w14:textId="77777777" w:rsidR="0032466C" w:rsidRPr="0032466C" w:rsidRDefault="0032466C" w:rsidP="0032466C">
      <w:pPr>
        <w:pStyle w:val="ListParagraph"/>
        <w:numPr>
          <w:ilvl w:val="0"/>
          <w:numId w:val="19"/>
        </w:numPr>
        <w:spacing w:after="200" w:line="276" w:lineRule="auto"/>
        <w:rPr>
          <w:rFonts w:ascii="Times New Roman" w:hAnsi="Times New Roman"/>
          <w:b/>
        </w:rPr>
      </w:pPr>
      <w:r w:rsidRPr="0032466C">
        <w:rPr>
          <w:rFonts w:ascii="Times New Roman" w:hAnsi="Times New Roman"/>
        </w:rPr>
        <w:t>Scores from all questions from which a score from 0 to 4 was obtained will be totaled.</w:t>
      </w:r>
    </w:p>
    <w:p w14:paraId="6376630D" w14:textId="77777777" w:rsidR="0032466C" w:rsidRPr="0032466C" w:rsidRDefault="0032466C" w:rsidP="0032466C">
      <w:pPr>
        <w:pStyle w:val="ListParagraph"/>
        <w:spacing w:after="200" w:line="276" w:lineRule="auto"/>
        <w:ind w:left="1080"/>
        <w:rPr>
          <w:rFonts w:ascii="Times New Roman" w:hAnsi="Times New Roman"/>
          <w:b/>
        </w:rPr>
      </w:pPr>
    </w:p>
    <w:p w14:paraId="4FC2C429" w14:textId="77777777" w:rsidR="0032466C" w:rsidRPr="0032466C" w:rsidRDefault="0032466C" w:rsidP="0032466C">
      <w:pPr>
        <w:pStyle w:val="ListParagraph"/>
        <w:numPr>
          <w:ilvl w:val="0"/>
          <w:numId w:val="19"/>
        </w:numPr>
        <w:spacing w:after="200" w:line="276" w:lineRule="auto"/>
        <w:rPr>
          <w:rFonts w:ascii="Times New Roman" w:hAnsi="Times New Roman"/>
          <w:b/>
        </w:rPr>
      </w:pPr>
      <w:r w:rsidRPr="0032466C">
        <w:rPr>
          <w:rFonts w:ascii="Times New Roman" w:hAnsi="Times New Roman"/>
        </w:rPr>
        <w:t>The total questionnaire score for each Military Working Dog will be categorized as follows:</w:t>
      </w:r>
    </w:p>
    <w:p w14:paraId="7DEC3BF2" w14:textId="77777777" w:rsidR="0032466C" w:rsidRPr="0032466C" w:rsidRDefault="0032466C" w:rsidP="0032466C">
      <w:pPr>
        <w:pStyle w:val="ListParagraph"/>
        <w:numPr>
          <w:ilvl w:val="1"/>
          <w:numId w:val="19"/>
        </w:numPr>
        <w:spacing w:after="200" w:line="276" w:lineRule="auto"/>
        <w:rPr>
          <w:rFonts w:ascii="Times New Roman" w:hAnsi="Times New Roman"/>
          <w:b/>
        </w:rPr>
      </w:pPr>
      <w:r w:rsidRPr="0032466C">
        <w:rPr>
          <w:rFonts w:ascii="Times New Roman" w:hAnsi="Times New Roman"/>
        </w:rPr>
        <w:t>A total score less than or equal to 10 will be classified as “absence of functional evidence for back pain.”</w:t>
      </w:r>
    </w:p>
    <w:p w14:paraId="6AC4B80F" w14:textId="77777777" w:rsidR="0032466C" w:rsidRPr="0032466C" w:rsidRDefault="0032466C" w:rsidP="0032466C">
      <w:pPr>
        <w:pStyle w:val="ListParagraph"/>
        <w:numPr>
          <w:ilvl w:val="1"/>
          <w:numId w:val="19"/>
        </w:numPr>
        <w:spacing w:after="200" w:line="276" w:lineRule="auto"/>
        <w:rPr>
          <w:rFonts w:ascii="Times New Roman" w:hAnsi="Times New Roman"/>
          <w:b/>
        </w:rPr>
      </w:pPr>
      <w:r w:rsidRPr="0032466C">
        <w:rPr>
          <w:rFonts w:ascii="Times New Roman" w:hAnsi="Times New Roman"/>
        </w:rPr>
        <w:t>A total score greater than or equal to 15 will be categorized as “presence of functional evidence for back pain.”</w:t>
      </w:r>
    </w:p>
    <w:p w14:paraId="17D60F1D" w14:textId="77777777" w:rsidR="0032466C" w:rsidRPr="0032466C" w:rsidRDefault="0032466C" w:rsidP="0032466C">
      <w:pPr>
        <w:pStyle w:val="ListParagraph"/>
        <w:numPr>
          <w:ilvl w:val="1"/>
          <w:numId w:val="19"/>
        </w:numPr>
        <w:spacing w:after="200" w:line="276" w:lineRule="auto"/>
        <w:rPr>
          <w:rFonts w:ascii="Times New Roman" w:hAnsi="Times New Roman"/>
          <w:b/>
        </w:rPr>
      </w:pPr>
      <w:r w:rsidRPr="0032466C">
        <w:rPr>
          <w:rFonts w:ascii="Times New Roman" w:hAnsi="Times New Roman"/>
        </w:rPr>
        <w:t>A total score of 11 to 14 will be considered as “borderline for presence of functional evidence for back pain” and will not be considered sufficient for dogs to be categorized in the LS pain group.</w:t>
      </w:r>
    </w:p>
    <w:p w14:paraId="0A0E8229" w14:textId="77777777" w:rsidR="0032466C" w:rsidRPr="0032466C" w:rsidRDefault="0032466C" w:rsidP="0032466C">
      <w:pPr>
        <w:pStyle w:val="ListParagraph"/>
        <w:ind w:left="360"/>
        <w:rPr>
          <w:rFonts w:ascii="Times New Roman" w:hAnsi="Times New Roman"/>
          <w:b/>
        </w:rPr>
      </w:pPr>
    </w:p>
    <w:p w14:paraId="69A42254" w14:textId="77777777" w:rsidR="00A41FA5" w:rsidRPr="0032466C" w:rsidRDefault="00A41FA5" w:rsidP="00A41FA5">
      <w:pPr>
        <w:pStyle w:val="Header"/>
        <w:tabs>
          <w:tab w:val="clear" w:pos="4320"/>
          <w:tab w:val="clear" w:pos="8640"/>
        </w:tabs>
        <w:spacing w:line="480" w:lineRule="auto"/>
        <w:contextualSpacing/>
        <w:jc w:val="center"/>
        <w:rPr>
          <w:rFonts w:ascii="Times New Roman" w:hAnsi="Times New Roman"/>
          <w:b/>
          <w:szCs w:val="24"/>
          <w:u w:val="single"/>
        </w:rPr>
      </w:pPr>
    </w:p>
    <w:p w14:paraId="58C5DCA3" w14:textId="77777777" w:rsidR="00A41FA5" w:rsidRDefault="00A41FA5" w:rsidP="00A41FA5">
      <w:pPr>
        <w:pStyle w:val="Header"/>
        <w:tabs>
          <w:tab w:val="clear" w:pos="4320"/>
          <w:tab w:val="clear" w:pos="8640"/>
        </w:tabs>
        <w:spacing w:line="480" w:lineRule="auto"/>
        <w:contextualSpacing/>
        <w:jc w:val="center"/>
        <w:rPr>
          <w:rFonts w:ascii="Times New Roman" w:hAnsi="Times New Roman"/>
          <w:b/>
          <w:szCs w:val="24"/>
          <w:u w:val="single"/>
        </w:rPr>
      </w:pPr>
    </w:p>
    <w:p w14:paraId="39AE372D" w14:textId="77777777" w:rsidR="00A41FA5" w:rsidRDefault="00A41FA5" w:rsidP="00A41FA5">
      <w:pPr>
        <w:pStyle w:val="Header"/>
        <w:tabs>
          <w:tab w:val="clear" w:pos="4320"/>
          <w:tab w:val="clear" w:pos="8640"/>
        </w:tabs>
        <w:spacing w:line="480" w:lineRule="auto"/>
        <w:contextualSpacing/>
        <w:jc w:val="center"/>
        <w:rPr>
          <w:rFonts w:ascii="Times New Roman" w:hAnsi="Times New Roman"/>
          <w:b/>
          <w:szCs w:val="24"/>
          <w:u w:val="single"/>
        </w:rPr>
      </w:pPr>
    </w:p>
    <w:p w14:paraId="00666608" w14:textId="77777777" w:rsidR="00A41FA5" w:rsidRPr="0032466C" w:rsidRDefault="00A41FA5" w:rsidP="00A41FA5">
      <w:pPr>
        <w:pStyle w:val="Header"/>
        <w:tabs>
          <w:tab w:val="clear" w:pos="4320"/>
          <w:tab w:val="clear" w:pos="8640"/>
        </w:tabs>
        <w:spacing w:line="480" w:lineRule="auto"/>
        <w:contextualSpacing/>
        <w:jc w:val="center"/>
        <w:rPr>
          <w:rFonts w:ascii="Times New Roman" w:hAnsi="Times New Roman"/>
          <w:b/>
          <w:szCs w:val="24"/>
          <w:u w:val="single"/>
        </w:rPr>
      </w:pPr>
      <w:r w:rsidRPr="0032466C">
        <w:rPr>
          <w:rFonts w:ascii="Times New Roman" w:hAnsi="Times New Roman"/>
          <w:b/>
          <w:szCs w:val="24"/>
          <w:u w:val="single"/>
        </w:rPr>
        <w:lastRenderedPageBreak/>
        <w:t xml:space="preserve">Appendix C:  </w:t>
      </w:r>
      <w:r w:rsidR="003360DF" w:rsidRPr="0032466C">
        <w:rPr>
          <w:rFonts w:ascii="Times New Roman" w:hAnsi="Times New Roman"/>
          <w:b/>
          <w:szCs w:val="24"/>
          <w:u w:val="single"/>
        </w:rPr>
        <w:t>Exercise Protocol</w:t>
      </w:r>
    </w:p>
    <w:p w14:paraId="7364E46B" w14:textId="77777777" w:rsidR="0032466C" w:rsidRPr="0032466C" w:rsidRDefault="0032466C" w:rsidP="0032466C">
      <w:pPr>
        <w:pStyle w:val="ListParagraph"/>
        <w:spacing w:after="200" w:line="276" w:lineRule="auto"/>
        <w:ind w:left="0"/>
        <w:rPr>
          <w:rFonts w:ascii="Times New Roman" w:hAnsi="Times New Roman"/>
        </w:rPr>
      </w:pPr>
      <w:r w:rsidRPr="0032466C">
        <w:rPr>
          <w:rFonts w:ascii="Times New Roman" w:hAnsi="Times New Roman"/>
        </w:rPr>
        <w:t>The following describes the 8-week exercise protocol for the treatment group (LS Pain present with exercise, n=10):</w:t>
      </w:r>
    </w:p>
    <w:p w14:paraId="009BE0D3" w14:textId="77777777" w:rsidR="0032466C" w:rsidRPr="0032466C" w:rsidRDefault="0032466C" w:rsidP="0032466C">
      <w:pPr>
        <w:pStyle w:val="ListParagraph"/>
        <w:spacing w:after="200" w:line="276" w:lineRule="auto"/>
        <w:ind w:left="0"/>
        <w:rPr>
          <w:rFonts w:ascii="Times New Roman" w:hAnsi="Times New Roman"/>
        </w:rPr>
      </w:pPr>
    </w:p>
    <w:p w14:paraId="770CBB91" w14:textId="77777777" w:rsidR="0032466C" w:rsidRPr="0032466C" w:rsidRDefault="0032466C" w:rsidP="0032466C">
      <w:pPr>
        <w:pStyle w:val="ListParagraph"/>
        <w:spacing w:after="200" w:line="276" w:lineRule="auto"/>
        <w:ind w:left="0"/>
        <w:rPr>
          <w:rFonts w:ascii="Times New Roman" w:hAnsi="Times New Roman"/>
        </w:rPr>
      </w:pPr>
      <w:r w:rsidRPr="0032466C">
        <w:rPr>
          <w:rFonts w:ascii="Times New Roman" w:hAnsi="Times New Roman"/>
        </w:rPr>
        <w:t>Exercises are to be performed twice per week on non-consecutive days.  One exercise session will precede each 8-week intervention program for all dogs consisting of brief (30-second to 1-minute) trials with the various exercises for familiarization with the equipment, and determination of the dog’s functionality for program individualization if necessary.  These exercises will be in addition to the dog’s normal walking routine as part of normal training aid husbandry.  Exercises should be performed continuously for each session.  Each session is expected to take approximately 35-45 personnel minutes total.</w:t>
      </w:r>
      <w:r w:rsidRPr="0032466C">
        <w:rPr>
          <w:rFonts w:ascii="Times New Roman" w:hAnsi="Times New Roman"/>
        </w:rPr>
        <w:t xml:space="preserve"> </w:t>
      </w:r>
    </w:p>
    <w:p w14:paraId="3E849D5E" w14:textId="77777777" w:rsidR="0032466C" w:rsidRPr="0032466C" w:rsidRDefault="0032466C" w:rsidP="0032466C">
      <w:pPr>
        <w:pStyle w:val="ListParagraph"/>
        <w:spacing w:after="200" w:line="276" w:lineRule="auto"/>
        <w:ind w:left="0"/>
        <w:rPr>
          <w:rFonts w:ascii="Times New Roman" w:hAnsi="Times New Roman"/>
          <w:szCs w:val="24"/>
        </w:rPr>
      </w:pPr>
    </w:p>
    <w:p w14:paraId="0095EF8D" w14:textId="77777777" w:rsidR="0032466C" w:rsidRDefault="0032466C" w:rsidP="0032466C">
      <w:pPr>
        <w:pStyle w:val="ListParagraph"/>
        <w:spacing w:after="200" w:line="276" w:lineRule="auto"/>
        <w:ind w:left="0"/>
        <w:rPr>
          <w:rFonts w:ascii="Times New Roman" w:hAnsi="Times New Roman"/>
          <w:szCs w:val="24"/>
          <w:u w:val="single"/>
        </w:rPr>
      </w:pPr>
      <w:r w:rsidRPr="0032466C">
        <w:rPr>
          <w:rFonts w:ascii="Times New Roman" w:hAnsi="Times New Roman"/>
          <w:szCs w:val="24"/>
          <w:u w:val="single"/>
        </w:rPr>
        <w:t>Weeks 1 and 2 Goals:  Isometric focus and Light Conditioning (Level I)</w:t>
      </w:r>
    </w:p>
    <w:p w14:paraId="1313A3E1" w14:textId="77777777" w:rsidR="0032466C" w:rsidRPr="0032466C" w:rsidRDefault="0032466C" w:rsidP="0032466C">
      <w:pPr>
        <w:pStyle w:val="ListParagraph"/>
        <w:spacing w:after="200" w:line="276" w:lineRule="auto"/>
        <w:ind w:left="0"/>
        <w:rPr>
          <w:rFonts w:ascii="Times New Roman" w:hAnsi="Times New Roman"/>
          <w:szCs w:val="24"/>
          <w:u w:val="single"/>
        </w:rPr>
      </w:pPr>
    </w:p>
    <w:p w14:paraId="7382B64B" w14:textId="77777777" w:rsidR="0032466C" w:rsidRPr="0032466C" w:rsidRDefault="0032466C" w:rsidP="0032466C">
      <w:pPr>
        <w:pStyle w:val="ListParagraph"/>
        <w:ind w:left="1440"/>
        <w:rPr>
          <w:rFonts w:ascii="Times New Roman" w:hAnsi="Times New Roman"/>
          <w:szCs w:val="24"/>
        </w:rPr>
      </w:pPr>
    </w:p>
    <w:p w14:paraId="7898527E" w14:textId="77777777" w:rsidR="0032466C" w:rsidRPr="0032466C" w:rsidRDefault="0032466C" w:rsidP="0032466C">
      <w:pPr>
        <w:ind w:left="360" w:firstLine="720"/>
        <w:rPr>
          <w:rFonts w:ascii="Times New Roman" w:hAnsi="Times New Roman"/>
          <w:sz w:val="24"/>
          <w:szCs w:val="24"/>
        </w:rPr>
      </w:pPr>
      <w:r w:rsidRPr="0032466C">
        <w:rPr>
          <w:rFonts w:ascii="Times New Roman" w:hAnsi="Times New Roman"/>
          <w:sz w:val="24"/>
          <w:szCs w:val="24"/>
        </w:rPr>
        <w:t>Exercise Routine:</w:t>
      </w:r>
    </w:p>
    <w:p w14:paraId="06A19BF2" w14:textId="77777777" w:rsidR="0032466C" w:rsidRPr="0032466C" w:rsidRDefault="0032466C" w:rsidP="00590295">
      <w:pPr>
        <w:pStyle w:val="ListParagraph"/>
        <w:numPr>
          <w:ilvl w:val="1"/>
          <w:numId w:val="28"/>
        </w:numPr>
        <w:spacing w:after="200" w:line="276" w:lineRule="auto"/>
        <w:rPr>
          <w:rFonts w:ascii="Times New Roman" w:hAnsi="Times New Roman"/>
          <w:szCs w:val="24"/>
        </w:rPr>
      </w:pPr>
      <w:r w:rsidRPr="0032466C">
        <w:rPr>
          <w:rFonts w:ascii="Times New Roman" w:hAnsi="Times New Roman"/>
          <w:szCs w:val="24"/>
        </w:rPr>
        <w:t>Walk-trot intervals (one min each) on a land treadmill at zero incline for 15 minutes.  Warm up for first three minutes and cool down for last 2 minutes.</w:t>
      </w:r>
    </w:p>
    <w:p w14:paraId="00E8433F" w14:textId="77777777" w:rsidR="0032466C" w:rsidRPr="0032466C" w:rsidRDefault="0032466C" w:rsidP="00590295">
      <w:pPr>
        <w:pStyle w:val="ListParagraph"/>
        <w:numPr>
          <w:ilvl w:val="1"/>
          <w:numId w:val="28"/>
        </w:numPr>
        <w:spacing w:after="200" w:line="276" w:lineRule="auto"/>
        <w:rPr>
          <w:rFonts w:ascii="Times New Roman" w:hAnsi="Times New Roman"/>
          <w:szCs w:val="24"/>
        </w:rPr>
      </w:pPr>
      <w:r w:rsidRPr="0032466C">
        <w:rPr>
          <w:rFonts w:ascii="Times New Roman" w:hAnsi="Times New Roman"/>
          <w:szCs w:val="24"/>
        </w:rPr>
        <w:t>Walking at a moderate pace through weave poles (5-6 poles) spaced at the same length as the dog’s body, 10 times in each direction.</w:t>
      </w:r>
    </w:p>
    <w:p w14:paraId="6968816E" w14:textId="77777777" w:rsidR="0032466C" w:rsidRPr="0032466C" w:rsidRDefault="0032466C" w:rsidP="00590295">
      <w:pPr>
        <w:pStyle w:val="ListParagraph"/>
        <w:numPr>
          <w:ilvl w:val="1"/>
          <w:numId w:val="28"/>
        </w:numPr>
        <w:spacing w:after="200" w:line="276" w:lineRule="auto"/>
        <w:rPr>
          <w:rFonts w:ascii="Times New Roman" w:hAnsi="Times New Roman"/>
        </w:rPr>
      </w:pPr>
      <w:r w:rsidRPr="0032466C">
        <w:rPr>
          <w:rFonts w:ascii="Times New Roman" w:hAnsi="Times New Roman"/>
          <w:szCs w:val="24"/>
        </w:rPr>
        <w:t>Stand/Sit/Down/Roll for 5 reps each on a mildly unstable surface, ie mattress.  Use a reward</w:t>
      </w:r>
      <w:r w:rsidRPr="0032466C">
        <w:rPr>
          <w:rFonts w:ascii="Times New Roman" w:hAnsi="Times New Roman"/>
        </w:rPr>
        <w:t>.</w:t>
      </w:r>
    </w:p>
    <w:p w14:paraId="693A45FB" w14:textId="77777777" w:rsidR="0032466C" w:rsidRPr="0032466C" w:rsidRDefault="0032466C" w:rsidP="00590295">
      <w:pPr>
        <w:pStyle w:val="ListParagraph"/>
        <w:numPr>
          <w:ilvl w:val="1"/>
          <w:numId w:val="28"/>
        </w:numPr>
        <w:spacing w:after="200" w:line="276" w:lineRule="auto"/>
        <w:rPr>
          <w:rFonts w:ascii="Times New Roman" w:hAnsi="Times New Roman"/>
        </w:rPr>
      </w:pPr>
      <w:r w:rsidRPr="0032466C">
        <w:rPr>
          <w:rFonts w:ascii="Times New Roman" w:hAnsi="Times New Roman"/>
        </w:rPr>
        <w:t xml:space="preserve">Standing on a large (85cm diameter) physioroll peanut for 5 minutes with personnel stabilization at one end of the roll, providing very small movements of the ball in a bouncing motion towards the floor, and rocking from side to side. </w:t>
      </w:r>
    </w:p>
    <w:p w14:paraId="7B9B9E7F" w14:textId="77777777" w:rsidR="0032466C" w:rsidRPr="0032466C" w:rsidRDefault="0032466C" w:rsidP="00590295">
      <w:pPr>
        <w:pStyle w:val="ListParagraph"/>
        <w:numPr>
          <w:ilvl w:val="1"/>
          <w:numId w:val="28"/>
        </w:numPr>
        <w:spacing w:after="200" w:line="276" w:lineRule="auto"/>
        <w:rPr>
          <w:rFonts w:ascii="Times New Roman" w:hAnsi="Times New Roman"/>
        </w:rPr>
      </w:pPr>
      <w:r w:rsidRPr="0032466C">
        <w:rPr>
          <w:rFonts w:ascii="Times New Roman" w:hAnsi="Times New Roman"/>
        </w:rPr>
        <w:t xml:space="preserve">Step up and down exercises (have the dog step one forelimb at a time onto a </w:t>
      </w:r>
      <w:proofErr w:type="spellStart"/>
      <w:r w:rsidRPr="0032466C">
        <w:rPr>
          <w:rFonts w:ascii="Times New Roman" w:hAnsi="Times New Roman"/>
        </w:rPr>
        <w:t>stairstep</w:t>
      </w:r>
      <w:proofErr w:type="spellEnd"/>
      <w:r w:rsidRPr="0032466C">
        <w:rPr>
          <w:rFonts w:ascii="Times New Roman" w:hAnsi="Times New Roman"/>
        </w:rPr>
        <w:t>, then back down one limb at a time.  Repeat up to 10 times as tolerated.</w:t>
      </w:r>
    </w:p>
    <w:p w14:paraId="1C1C790E" w14:textId="77777777" w:rsidR="0032466C" w:rsidRPr="0032466C" w:rsidRDefault="0032466C" w:rsidP="00590295">
      <w:pPr>
        <w:pStyle w:val="ListParagraph"/>
        <w:numPr>
          <w:ilvl w:val="1"/>
          <w:numId w:val="28"/>
        </w:numPr>
        <w:spacing w:after="200" w:line="276" w:lineRule="auto"/>
        <w:rPr>
          <w:rFonts w:ascii="Times New Roman" w:hAnsi="Times New Roman"/>
        </w:rPr>
      </w:pPr>
      <w:r w:rsidRPr="0032466C">
        <w:rPr>
          <w:rFonts w:ascii="Times New Roman" w:hAnsi="Times New Roman"/>
        </w:rPr>
        <w:t xml:space="preserve">Standing on a flat surface with one forelimb and the opposite hindlimb </w:t>
      </w:r>
      <w:proofErr w:type="gramStart"/>
      <w:r w:rsidRPr="0032466C">
        <w:rPr>
          <w:rFonts w:ascii="Times New Roman" w:hAnsi="Times New Roman"/>
        </w:rPr>
        <w:t>raised</w:t>
      </w:r>
      <w:proofErr w:type="gramEnd"/>
      <w:r w:rsidRPr="0032466C">
        <w:rPr>
          <w:rFonts w:ascii="Times New Roman" w:hAnsi="Times New Roman"/>
        </w:rPr>
        <w:t xml:space="preserve"> while maintaining the dog in a square position, preventing weight-shifting to accommodate for the lifted limbs.  Perform this exercise for 30 seconds at a time with 30 second breaks between, for 10 repetitions.  Easier variation:  raise one forelimb or hindlimb alone.</w:t>
      </w:r>
    </w:p>
    <w:p w14:paraId="0B5CDEF0" w14:textId="77777777" w:rsidR="0032466C" w:rsidRPr="0032466C" w:rsidRDefault="0032466C" w:rsidP="00590295">
      <w:pPr>
        <w:pStyle w:val="ListParagraph"/>
        <w:numPr>
          <w:ilvl w:val="1"/>
          <w:numId w:val="28"/>
        </w:numPr>
        <w:spacing w:after="200" w:line="276" w:lineRule="auto"/>
        <w:rPr>
          <w:rFonts w:ascii="Times New Roman" w:hAnsi="Times New Roman"/>
        </w:rPr>
      </w:pPr>
      <w:r w:rsidRPr="0032466C">
        <w:rPr>
          <w:rFonts w:ascii="Times New Roman" w:hAnsi="Times New Roman"/>
        </w:rPr>
        <w:t>Standing on a flat surface and leaning in the following directions for a cookie, 10 repetitions:</w:t>
      </w:r>
    </w:p>
    <w:p w14:paraId="04E1504B" w14:textId="77777777" w:rsidR="0032466C" w:rsidRPr="0032466C" w:rsidRDefault="0032466C" w:rsidP="00590295">
      <w:pPr>
        <w:pStyle w:val="ListParagraph"/>
        <w:numPr>
          <w:ilvl w:val="2"/>
          <w:numId w:val="28"/>
        </w:numPr>
        <w:spacing w:after="200" w:line="276" w:lineRule="auto"/>
        <w:rPr>
          <w:rFonts w:ascii="Times New Roman" w:hAnsi="Times New Roman"/>
        </w:rPr>
      </w:pPr>
      <w:r w:rsidRPr="0032466C">
        <w:rPr>
          <w:rFonts w:ascii="Times New Roman" w:hAnsi="Times New Roman"/>
        </w:rPr>
        <w:t>Head to between front feet</w:t>
      </w:r>
    </w:p>
    <w:p w14:paraId="52D1FC13" w14:textId="77777777" w:rsidR="0032466C" w:rsidRPr="0032466C" w:rsidRDefault="0032466C" w:rsidP="00590295">
      <w:pPr>
        <w:pStyle w:val="ListParagraph"/>
        <w:numPr>
          <w:ilvl w:val="2"/>
          <w:numId w:val="28"/>
        </w:numPr>
        <w:spacing w:after="200" w:line="276" w:lineRule="auto"/>
        <w:rPr>
          <w:rFonts w:ascii="Times New Roman" w:hAnsi="Times New Roman"/>
        </w:rPr>
      </w:pPr>
      <w:r w:rsidRPr="0032466C">
        <w:rPr>
          <w:rFonts w:ascii="Times New Roman" w:hAnsi="Times New Roman"/>
        </w:rPr>
        <w:t>Head to left hind foot</w:t>
      </w:r>
    </w:p>
    <w:p w14:paraId="5CC052E5" w14:textId="77777777" w:rsidR="0032466C" w:rsidRPr="0032466C" w:rsidRDefault="0032466C" w:rsidP="00590295">
      <w:pPr>
        <w:pStyle w:val="ListParagraph"/>
        <w:numPr>
          <w:ilvl w:val="2"/>
          <w:numId w:val="28"/>
        </w:numPr>
        <w:spacing w:after="200" w:line="276" w:lineRule="auto"/>
        <w:rPr>
          <w:rFonts w:ascii="Times New Roman" w:hAnsi="Times New Roman"/>
        </w:rPr>
      </w:pPr>
      <w:r w:rsidRPr="0032466C">
        <w:rPr>
          <w:rFonts w:ascii="Times New Roman" w:hAnsi="Times New Roman"/>
        </w:rPr>
        <w:t>Head to right hind foot</w:t>
      </w:r>
    </w:p>
    <w:p w14:paraId="59390DE8" w14:textId="77777777" w:rsidR="0032466C" w:rsidRPr="0032466C" w:rsidRDefault="0032466C" w:rsidP="00590295">
      <w:pPr>
        <w:pStyle w:val="ListParagraph"/>
        <w:numPr>
          <w:ilvl w:val="4"/>
          <w:numId w:val="28"/>
        </w:numPr>
        <w:spacing w:after="200" w:line="276" w:lineRule="auto"/>
        <w:rPr>
          <w:rFonts w:ascii="Times New Roman" w:hAnsi="Times New Roman"/>
        </w:rPr>
      </w:pPr>
      <w:r w:rsidRPr="0032466C">
        <w:rPr>
          <w:rFonts w:ascii="Times New Roman" w:hAnsi="Times New Roman"/>
        </w:rPr>
        <w:t>Head straight up at 90 degrees from the dog’s longitudinal axis</w:t>
      </w:r>
    </w:p>
    <w:p w14:paraId="7CD75AA3" w14:textId="77777777" w:rsidR="0032466C" w:rsidRPr="0032466C" w:rsidRDefault="0032466C" w:rsidP="0032466C">
      <w:pPr>
        <w:rPr>
          <w:rFonts w:ascii="Times New Roman" w:hAnsi="Times New Roman" w:cs="Times New Roman"/>
          <w:sz w:val="24"/>
          <w:u w:val="single"/>
        </w:rPr>
      </w:pPr>
      <w:r w:rsidRPr="0032466C">
        <w:rPr>
          <w:rFonts w:ascii="Times New Roman" w:hAnsi="Times New Roman" w:cs="Times New Roman"/>
          <w:sz w:val="24"/>
          <w:u w:val="single"/>
        </w:rPr>
        <w:lastRenderedPageBreak/>
        <w:t>Weeks 3 and 4 Goals:  Increasing Strength and Endurance Level I</w:t>
      </w:r>
    </w:p>
    <w:p w14:paraId="6CBD2BDA" w14:textId="77777777" w:rsidR="0032466C" w:rsidRPr="0032466C" w:rsidRDefault="0032466C" w:rsidP="0032466C">
      <w:pPr>
        <w:rPr>
          <w:rFonts w:ascii="Times New Roman" w:hAnsi="Times New Roman" w:cs="Times New Roman"/>
          <w:u w:val="single"/>
        </w:rPr>
      </w:pPr>
    </w:p>
    <w:p w14:paraId="30484827" w14:textId="77777777" w:rsidR="0032466C" w:rsidRDefault="0032466C" w:rsidP="0032466C">
      <w:pPr>
        <w:pStyle w:val="ListParagraph"/>
        <w:spacing w:after="200" w:line="276" w:lineRule="auto"/>
        <w:ind w:left="1080"/>
        <w:rPr>
          <w:rFonts w:ascii="Times New Roman" w:hAnsi="Times New Roman"/>
        </w:rPr>
      </w:pPr>
      <w:r w:rsidRPr="0032466C">
        <w:rPr>
          <w:rFonts w:ascii="Times New Roman" w:hAnsi="Times New Roman"/>
        </w:rPr>
        <w:t>Exercise Routine:</w:t>
      </w:r>
    </w:p>
    <w:p w14:paraId="6004C0AE" w14:textId="77777777" w:rsidR="0032466C" w:rsidRPr="0032466C" w:rsidRDefault="0032466C" w:rsidP="0032466C">
      <w:pPr>
        <w:pStyle w:val="ListParagraph"/>
        <w:spacing w:after="200" w:line="276" w:lineRule="auto"/>
        <w:ind w:left="1080"/>
        <w:rPr>
          <w:rFonts w:ascii="Times New Roman" w:hAnsi="Times New Roman"/>
        </w:rPr>
      </w:pPr>
    </w:p>
    <w:p w14:paraId="3160BC1D" w14:textId="77777777" w:rsidR="0032466C" w:rsidRDefault="0032466C" w:rsidP="0032466C">
      <w:pPr>
        <w:pStyle w:val="ListParagraph"/>
        <w:numPr>
          <w:ilvl w:val="1"/>
          <w:numId w:val="21"/>
        </w:numPr>
        <w:rPr>
          <w:rFonts w:ascii="Times New Roman" w:hAnsi="Times New Roman"/>
        </w:rPr>
      </w:pPr>
      <w:r w:rsidRPr="0032466C">
        <w:rPr>
          <w:rFonts w:ascii="Times New Roman" w:hAnsi="Times New Roman"/>
        </w:rPr>
        <w:t>Walk-trot intervals (2 minutes each) on a land treadmill at zero incline for 15 minutes.  Warm up for first three minutes and cool down for last 2 minutes.</w:t>
      </w:r>
    </w:p>
    <w:p w14:paraId="671D6366" w14:textId="77777777" w:rsidR="0032466C" w:rsidRDefault="0032466C" w:rsidP="0032466C">
      <w:pPr>
        <w:pStyle w:val="ListParagraph"/>
        <w:numPr>
          <w:ilvl w:val="1"/>
          <w:numId w:val="21"/>
        </w:numPr>
        <w:rPr>
          <w:rFonts w:ascii="Times New Roman" w:hAnsi="Times New Roman"/>
        </w:rPr>
      </w:pPr>
      <w:r w:rsidRPr="0032466C">
        <w:rPr>
          <w:rFonts w:ascii="Times New Roman" w:hAnsi="Times New Roman"/>
        </w:rPr>
        <w:t xml:space="preserve">Trotting through weave poles (6-8 poles) spaced at the length of the dog’s body, 10 times in each direction.  </w:t>
      </w:r>
    </w:p>
    <w:p w14:paraId="6D7B291A" w14:textId="77777777" w:rsidR="0032466C" w:rsidRDefault="0032466C" w:rsidP="0032466C">
      <w:pPr>
        <w:pStyle w:val="ListParagraph"/>
        <w:numPr>
          <w:ilvl w:val="1"/>
          <w:numId w:val="21"/>
        </w:numPr>
        <w:rPr>
          <w:rFonts w:ascii="Times New Roman" w:hAnsi="Times New Roman"/>
        </w:rPr>
      </w:pPr>
      <w:r w:rsidRPr="0032466C">
        <w:rPr>
          <w:rFonts w:ascii="Times New Roman" w:hAnsi="Times New Roman"/>
        </w:rPr>
        <w:t>Stand/Sit/Down/Roll for 10 reps in each direction on a mildly unstable surface, ie mattress pad.  Use a reward.</w:t>
      </w:r>
    </w:p>
    <w:p w14:paraId="28E4BD9D" w14:textId="77777777" w:rsidR="0032466C" w:rsidRDefault="0032466C" w:rsidP="0032466C">
      <w:pPr>
        <w:pStyle w:val="ListParagraph"/>
        <w:numPr>
          <w:ilvl w:val="1"/>
          <w:numId w:val="21"/>
        </w:numPr>
        <w:rPr>
          <w:rFonts w:ascii="Times New Roman" w:hAnsi="Times New Roman"/>
        </w:rPr>
      </w:pPr>
      <w:r w:rsidRPr="0032466C">
        <w:rPr>
          <w:rFonts w:ascii="Times New Roman" w:hAnsi="Times New Roman"/>
        </w:rPr>
        <w:t>Standing on a large (85cm diameter) physioroll peanut for 2 sets of 5 minutes each with personnel stabilization at one end of the roll, providing very small movements of the ball in a bouncing motion towards the floor, and rocking from side to side.</w:t>
      </w:r>
    </w:p>
    <w:p w14:paraId="6A4AEA8D" w14:textId="77777777" w:rsidR="0032466C" w:rsidRDefault="0032466C" w:rsidP="0032466C">
      <w:pPr>
        <w:pStyle w:val="ListParagraph"/>
        <w:numPr>
          <w:ilvl w:val="1"/>
          <w:numId w:val="21"/>
        </w:numPr>
        <w:rPr>
          <w:rFonts w:ascii="Times New Roman" w:hAnsi="Times New Roman"/>
        </w:rPr>
      </w:pPr>
      <w:r w:rsidRPr="0032466C">
        <w:rPr>
          <w:rFonts w:ascii="Times New Roman" w:hAnsi="Times New Roman"/>
        </w:rPr>
        <w:t xml:space="preserve">“Hup” exercises:  With dog’s forelimbs elevated on a steady surface at approximately 4 feet to dog’s shoulder in height, have the dog follow a treat while leaning right, left, forward and back without changing position of the hindlimbs.  Hold the treat for 3-5 seconds in each direction with intermittent rewarding.  Do this for 5 repetitions (allowing the dog to resume normal standing position off the hup between reps) in each of the 4 directions.  </w:t>
      </w:r>
    </w:p>
    <w:p w14:paraId="57151E1B" w14:textId="77777777" w:rsidR="0032466C" w:rsidRDefault="0032466C" w:rsidP="0032466C">
      <w:pPr>
        <w:pStyle w:val="ListParagraph"/>
        <w:numPr>
          <w:ilvl w:val="1"/>
          <w:numId w:val="21"/>
        </w:numPr>
        <w:rPr>
          <w:rFonts w:ascii="Times New Roman" w:hAnsi="Times New Roman"/>
        </w:rPr>
      </w:pPr>
      <w:r w:rsidRPr="0032466C">
        <w:rPr>
          <w:rFonts w:ascii="Times New Roman" w:hAnsi="Times New Roman"/>
        </w:rPr>
        <w:t>Planks with forelimbs resting on a medium-sized peanut-shaped physioroll (approximately 70cm diameter at widest point of the peanut).  Hold for 30 seconds, with 30-second to 1-minute breaks between, for 10 repetitions.</w:t>
      </w:r>
    </w:p>
    <w:p w14:paraId="6030C773" w14:textId="77777777" w:rsidR="0032466C" w:rsidRDefault="0032466C" w:rsidP="0032466C">
      <w:pPr>
        <w:pStyle w:val="ListParagraph"/>
        <w:numPr>
          <w:ilvl w:val="1"/>
          <w:numId w:val="21"/>
        </w:numPr>
        <w:rPr>
          <w:rFonts w:ascii="Times New Roman" w:hAnsi="Times New Roman"/>
        </w:rPr>
      </w:pPr>
      <w:r w:rsidRPr="0032466C">
        <w:rPr>
          <w:rFonts w:ascii="Times New Roman" w:hAnsi="Times New Roman"/>
        </w:rPr>
        <w:t xml:space="preserve">Step up and down exercises (have the dog step one forelimb at a time onto a </w:t>
      </w:r>
      <w:proofErr w:type="spellStart"/>
      <w:r w:rsidRPr="0032466C">
        <w:rPr>
          <w:rFonts w:ascii="Times New Roman" w:hAnsi="Times New Roman"/>
        </w:rPr>
        <w:t>stairstep</w:t>
      </w:r>
      <w:proofErr w:type="spellEnd"/>
      <w:r w:rsidRPr="0032466C">
        <w:rPr>
          <w:rFonts w:ascii="Times New Roman" w:hAnsi="Times New Roman"/>
        </w:rPr>
        <w:t>, hold for 10 seconds, then back down one limb at a time.  Repeat up to 10 times as tolerated.</w:t>
      </w:r>
    </w:p>
    <w:p w14:paraId="4A607838" w14:textId="77777777" w:rsidR="0032466C" w:rsidRPr="0032466C" w:rsidRDefault="0032466C" w:rsidP="0032466C">
      <w:pPr>
        <w:pStyle w:val="ListParagraph"/>
        <w:numPr>
          <w:ilvl w:val="1"/>
          <w:numId w:val="21"/>
        </w:numPr>
        <w:rPr>
          <w:rFonts w:ascii="Times New Roman" w:hAnsi="Times New Roman"/>
          <w:szCs w:val="24"/>
        </w:rPr>
      </w:pPr>
      <w:r w:rsidRPr="0032466C">
        <w:rPr>
          <w:rFonts w:ascii="Times New Roman" w:hAnsi="Times New Roman"/>
        </w:rPr>
        <w:t xml:space="preserve">“Superman” standing on a flat stable surface with contralateral forelimb and hindlimb raised and gentle displacement forces in sagittal plane (cranial-caudal) and </w:t>
      </w:r>
      <w:r w:rsidRPr="0032466C">
        <w:rPr>
          <w:rFonts w:ascii="Times New Roman" w:hAnsi="Times New Roman"/>
          <w:szCs w:val="24"/>
        </w:rPr>
        <w:t>frontal plane (axial-</w:t>
      </w:r>
      <w:proofErr w:type="spellStart"/>
      <w:r w:rsidRPr="0032466C">
        <w:rPr>
          <w:rFonts w:ascii="Times New Roman" w:hAnsi="Times New Roman"/>
          <w:szCs w:val="24"/>
        </w:rPr>
        <w:t>abaxial</w:t>
      </w:r>
      <w:proofErr w:type="spellEnd"/>
      <w:r w:rsidRPr="0032466C">
        <w:rPr>
          <w:rFonts w:ascii="Times New Roman" w:hAnsi="Times New Roman"/>
          <w:szCs w:val="24"/>
        </w:rPr>
        <w:t>) applied.  30 seconds at a time with 30 second breaks between, for 10 repetitions.</w:t>
      </w:r>
    </w:p>
    <w:p w14:paraId="71F0D654" w14:textId="77777777" w:rsidR="0032466C" w:rsidRPr="0032466C" w:rsidRDefault="0032466C" w:rsidP="0032466C">
      <w:pPr>
        <w:pStyle w:val="ListParagraph"/>
        <w:ind w:left="2880"/>
        <w:rPr>
          <w:rFonts w:ascii="Times New Roman" w:hAnsi="Times New Roman"/>
          <w:szCs w:val="24"/>
        </w:rPr>
      </w:pPr>
    </w:p>
    <w:p w14:paraId="3F5B5A7D" w14:textId="77777777" w:rsidR="0032466C" w:rsidRPr="0032466C" w:rsidRDefault="0032466C" w:rsidP="0032466C">
      <w:pPr>
        <w:pStyle w:val="ListParagraph"/>
        <w:ind w:left="2880"/>
        <w:rPr>
          <w:rFonts w:ascii="Times New Roman" w:hAnsi="Times New Roman"/>
          <w:szCs w:val="24"/>
        </w:rPr>
      </w:pPr>
    </w:p>
    <w:p w14:paraId="2EAB3E8F" w14:textId="77777777" w:rsidR="0032466C" w:rsidRPr="0032466C" w:rsidRDefault="0032466C" w:rsidP="0032466C">
      <w:pPr>
        <w:pStyle w:val="ListParagraph"/>
        <w:ind w:left="2880"/>
        <w:rPr>
          <w:rFonts w:ascii="Times New Roman" w:hAnsi="Times New Roman"/>
          <w:szCs w:val="24"/>
        </w:rPr>
      </w:pPr>
    </w:p>
    <w:p w14:paraId="7A8BC2EC" w14:textId="77777777" w:rsidR="0032466C" w:rsidRPr="0032466C" w:rsidRDefault="0032466C" w:rsidP="0032466C">
      <w:pPr>
        <w:pStyle w:val="ListParagraph"/>
        <w:ind w:left="2880"/>
        <w:rPr>
          <w:rFonts w:ascii="Times New Roman" w:hAnsi="Times New Roman"/>
          <w:szCs w:val="24"/>
        </w:rPr>
      </w:pPr>
    </w:p>
    <w:p w14:paraId="5EC1C2CE" w14:textId="77777777" w:rsidR="0032466C" w:rsidRPr="0032466C" w:rsidRDefault="0032466C" w:rsidP="0032466C">
      <w:pPr>
        <w:pStyle w:val="ListParagraph"/>
        <w:ind w:left="2880"/>
        <w:rPr>
          <w:rFonts w:ascii="Times New Roman" w:hAnsi="Times New Roman"/>
          <w:szCs w:val="24"/>
        </w:rPr>
      </w:pPr>
    </w:p>
    <w:p w14:paraId="4A5B4867" w14:textId="77777777" w:rsidR="0032466C" w:rsidRDefault="0032466C" w:rsidP="0032466C">
      <w:pPr>
        <w:rPr>
          <w:rFonts w:ascii="Times New Roman" w:hAnsi="Times New Roman" w:cs="Times New Roman"/>
          <w:sz w:val="24"/>
          <w:szCs w:val="24"/>
        </w:rPr>
      </w:pPr>
    </w:p>
    <w:p w14:paraId="2AF58304" w14:textId="77777777" w:rsidR="00FD685D" w:rsidRDefault="00FD685D" w:rsidP="0032466C">
      <w:pPr>
        <w:rPr>
          <w:rFonts w:ascii="Times New Roman" w:hAnsi="Times New Roman" w:cs="Times New Roman"/>
          <w:sz w:val="24"/>
          <w:szCs w:val="24"/>
        </w:rPr>
      </w:pPr>
    </w:p>
    <w:p w14:paraId="27B00400" w14:textId="77777777" w:rsidR="00FD685D" w:rsidRDefault="00FD685D" w:rsidP="0032466C">
      <w:pPr>
        <w:rPr>
          <w:rFonts w:ascii="Times New Roman" w:hAnsi="Times New Roman" w:cs="Times New Roman"/>
          <w:sz w:val="24"/>
          <w:szCs w:val="24"/>
        </w:rPr>
      </w:pPr>
    </w:p>
    <w:p w14:paraId="26963BC8" w14:textId="77777777" w:rsidR="0032466C" w:rsidRPr="0032466C" w:rsidRDefault="0032466C" w:rsidP="0032466C">
      <w:pPr>
        <w:rPr>
          <w:rFonts w:ascii="Times New Roman" w:hAnsi="Times New Roman" w:cs="Times New Roman"/>
          <w:sz w:val="24"/>
          <w:szCs w:val="24"/>
        </w:rPr>
      </w:pPr>
    </w:p>
    <w:p w14:paraId="6C8041F1" w14:textId="77777777" w:rsidR="0032466C" w:rsidRPr="0032466C" w:rsidRDefault="0032466C" w:rsidP="0032466C">
      <w:pPr>
        <w:rPr>
          <w:rFonts w:ascii="Times New Roman" w:hAnsi="Times New Roman" w:cs="Times New Roman"/>
          <w:u w:val="single"/>
        </w:rPr>
      </w:pPr>
    </w:p>
    <w:p w14:paraId="0F6EB609" w14:textId="77777777" w:rsidR="0032466C" w:rsidRPr="00271E3A" w:rsidRDefault="0032466C" w:rsidP="0032466C">
      <w:pPr>
        <w:rPr>
          <w:rFonts w:ascii="Times New Roman" w:hAnsi="Times New Roman" w:cs="Times New Roman"/>
          <w:sz w:val="24"/>
          <w:szCs w:val="24"/>
          <w:u w:val="single"/>
        </w:rPr>
      </w:pPr>
      <w:r w:rsidRPr="00271E3A">
        <w:rPr>
          <w:rFonts w:ascii="Times New Roman" w:hAnsi="Times New Roman" w:cs="Times New Roman"/>
          <w:sz w:val="24"/>
          <w:szCs w:val="24"/>
          <w:u w:val="single"/>
        </w:rPr>
        <w:lastRenderedPageBreak/>
        <w:t>Weeks 5 and 6 Goals:  Controlled concentric/eccentric, Dynamic Exercises and Moderate Conditioning (Level II)</w:t>
      </w:r>
    </w:p>
    <w:p w14:paraId="254A37EF" w14:textId="77777777" w:rsidR="0032466C" w:rsidRPr="00271E3A" w:rsidRDefault="0032466C" w:rsidP="0032466C">
      <w:pPr>
        <w:rPr>
          <w:rFonts w:ascii="Times New Roman" w:hAnsi="Times New Roman" w:cs="Times New Roman"/>
          <w:sz w:val="24"/>
          <w:szCs w:val="24"/>
          <w:u w:val="single"/>
        </w:rPr>
      </w:pPr>
    </w:p>
    <w:p w14:paraId="2B509C4C" w14:textId="77777777" w:rsidR="0032466C" w:rsidRPr="00271E3A" w:rsidRDefault="0032466C" w:rsidP="0032466C">
      <w:pPr>
        <w:ind w:left="720" w:firstLine="720"/>
        <w:rPr>
          <w:rFonts w:ascii="Times New Roman" w:hAnsi="Times New Roman"/>
          <w:sz w:val="24"/>
          <w:szCs w:val="24"/>
        </w:rPr>
      </w:pPr>
      <w:r w:rsidRPr="00271E3A">
        <w:rPr>
          <w:rFonts w:ascii="Times New Roman" w:hAnsi="Times New Roman"/>
          <w:sz w:val="24"/>
          <w:szCs w:val="24"/>
        </w:rPr>
        <w:t>Exercise Routine:</w:t>
      </w:r>
    </w:p>
    <w:p w14:paraId="4E88EC98" w14:textId="77777777" w:rsidR="0032466C" w:rsidRPr="00271E3A" w:rsidRDefault="0032466C" w:rsidP="00271E3A">
      <w:pPr>
        <w:pStyle w:val="ListParagraph"/>
        <w:numPr>
          <w:ilvl w:val="0"/>
          <w:numId w:val="23"/>
        </w:numPr>
        <w:rPr>
          <w:rFonts w:ascii="Times New Roman" w:hAnsi="Times New Roman"/>
          <w:szCs w:val="24"/>
        </w:rPr>
      </w:pPr>
      <w:r w:rsidRPr="00271E3A">
        <w:rPr>
          <w:rFonts w:ascii="Times New Roman" w:hAnsi="Times New Roman"/>
          <w:szCs w:val="24"/>
        </w:rPr>
        <w:t>Walk-trot intervals (1 minute each) on a land treadmill at a mild incline (5 degrees) for 15 minutes.  Warm up for first three minutes and cool down for last 2 minutes.</w:t>
      </w:r>
    </w:p>
    <w:p w14:paraId="75E96D04" w14:textId="77777777" w:rsidR="0032466C" w:rsidRPr="00271E3A" w:rsidRDefault="0032466C" w:rsidP="0032466C">
      <w:pPr>
        <w:pStyle w:val="ListParagraph"/>
        <w:numPr>
          <w:ilvl w:val="0"/>
          <w:numId w:val="23"/>
        </w:numPr>
        <w:spacing w:after="200" w:line="276" w:lineRule="auto"/>
        <w:rPr>
          <w:rFonts w:ascii="Times New Roman" w:hAnsi="Times New Roman"/>
          <w:szCs w:val="24"/>
        </w:rPr>
      </w:pPr>
      <w:r w:rsidRPr="00271E3A">
        <w:rPr>
          <w:rFonts w:ascii="Times New Roman" w:hAnsi="Times New Roman"/>
          <w:szCs w:val="24"/>
        </w:rPr>
        <w:t xml:space="preserve">Trotting on leash through weave poles (6-8 poles) spaced at 2/3 of the length of the dog’s body, 15 times in each direction.  </w:t>
      </w:r>
    </w:p>
    <w:p w14:paraId="17081E94" w14:textId="77777777" w:rsidR="0032466C" w:rsidRPr="00271E3A" w:rsidRDefault="0032466C" w:rsidP="0032466C">
      <w:pPr>
        <w:pStyle w:val="ListParagraph"/>
        <w:numPr>
          <w:ilvl w:val="0"/>
          <w:numId w:val="23"/>
        </w:numPr>
        <w:spacing w:after="200" w:line="276" w:lineRule="auto"/>
        <w:rPr>
          <w:rFonts w:ascii="Times New Roman" w:hAnsi="Times New Roman"/>
          <w:szCs w:val="24"/>
        </w:rPr>
      </w:pPr>
      <w:r w:rsidRPr="00271E3A">
        <w:rPr>
          <w:rFonts w:ascii="Times New Roman" w:hAnsi="Times New Roman"/>
          <w:szCs w:val="24"/>
        </w:rPr>
        <w:t>Stand/sit/beg/down/roll for 2 sets of 5 reps (one set in each direction) on a mattress.  With each sit, have the dog go slowly into a hup/beg position and hold for about 1 second before lowering back into the sit and standing again for the next rep.</w:t>
      </w:r>
    </w:p>
    <w:p w14:paraId="2D89CB70" w14:textId="77777777" w:rsidR="0032466C" w:rsidRPr="00271E3A" w:rsidRDefault="0032466C" w:rsidP="0032466C">
      <w:pPr>
        <w:pStyle w:val="ListParagraph"/>
        <w:numPr>
          <w:ilvl w:val="0"/>
          <w:numId w:val="23"/>
        </w:numPr>
        <w:spacing w:after="200" w:line="276" w:lineRule="auto"/>
        <w:rPr>
          <w:rFonts w:ascii="Times New Roman" w:hAnsi="Times New Roman"/>
          <w:szCs w:val="24"/>
        </w:rPr>
      </w:pPr>
      <w:r w:rsidRPr="00271E3A">
        <w:rPr>
          <w:rFonts w:ascii="Times New Roman" w:hAnsi="Times New Roman"/>
          <w:szCs w:val="24"/>
        </w:rPr>
        <w:t xml:space="preserve">“Hup” exercises:  With dog’s forelimbs elevated on a steady surface at approximately 4 feet to dog’s shoulder in height, have the dog follow a treat while leaning right, left, forward and back without changing position of the hindlimbs.  Hold the treat for 3-5 seconds in each direction with intermittent rewarding.  Do this for 10 repetitions (allowing the dog to resume normal standing position off the hup between reps) in each of the 4 directions.  </w:t>
      </w:r>
    </w:p>
    <w:p w14:paraId="1A4E5FF5" w14:textId="77777777" w:rsidR="0032466C" w:rsidRPr="00271E3A" w:rsidRDefault="0032466C" w:rsidP="0032466C">
      <w:pPr>
        <w:pStyle w:val="ListParagraph"/>
        <w:numPr>
          <w:ilvl w:val="0"/>
          <w:numId w:val="23"/>
        </w:numPr>
        <w:spacing w:after="200" w:line="276" w:lineRule="auto"/>
        <w:rPr>
          <w:rFonts w:ascii="Times New Roman" w:hAnsi="Times New Roman"/>
          <w:szCs w:val="24"/>
        </w:rPr>
      </w:pPr>
      <w:r w:rsidRPr="00271E3A">
        <w:rPr>
          <w:rFonts w:ascii="Times New Roman" w:hAnsi="Times New Roman"/>
          <w:szCs w:val="24"/>
        </w:rPr>
        <w:t>Standing on a large (85cm diameter) physioroll peanut for 5 minutes with personnel stabilization at one end of the roll, providing small movements of the ball in a bouncing motion towards the floor, and rocking from side to side.</w:t>
      </w:r>
    </w:p>
    <w:p w14:paraId="4BC3EC6E" w14:textId="77777777" w:rsidR="0032466C" w:rsidRPr="00271E3A" w:rsidRDefault="0032466C" w:rsidP="0032466C">
      <w:pPr>
        <w:pStyle w:val="ListParagraph"/>
        <w:numPr>
          <w:ilvl w:val="0"/>
          <w:numId w:val="23"/>
        </w:numPr>
        <w:spacing w:after="200" w:line="276" w:lineRule="auto"/>
        <w:rPr>
          <w:rFonts w:ascii="Times New Roman" w:hAnsi="Times New Roman"/>
          <w:szCs w:val="24"/>
        </w:rPr>
      </w:pPr>
      <w:r w:rsidRPr="00271E3A">
        <w:rPr>
          <w:rFonts w:ascii="Times New Roman" w:hAnsi="Times New Roman"/>
          <w:szCs w:val="24"/>
        </w:rPr>
        <w:t xml:space="preserve">Three-legged standing on the large physioroll peanut for 5 minutes, with one forelimb raised for 2.5 minutes and one hindlimb </w:t>
      </w:r>
      <w:proofErr w:type="gramStart"/>
      <w:r w:rsidRPr="00271E3A">
        <w:rPr>
          <w:rFonts w:ascii="Times New Roman" w:hAnsi="Times New Roman"/>
          <w:szCs w:val="24"/>
        </w:rPr>
        <w:t>raised</w:t>
      </w:r>
      <w:proofErr w:type="gramEnd"/>
      <w:r w:rsidRPr="00271E3A">
        <w:rPr>
          <w:rFonts w:ascii="Times New Roman" w:hAnsi="Times New Roman"/>
          <w:szCs w:val="24"/>
        </w:rPr>
        <w:t xml:space="preserve"> for the remaining 2.5 minutes.  This exercise will require 2 people.</w:t>
      </w:r>
    </w:p>
    <w:p w14:paraId="36521B2B" w14:textId="77777777" w:rsidR="0032466C" w:rsidRPr="00271E3A" w:rsidRDefault="0032466C" w:rsidP="0032466C">
      <w:pPr>
        <w:pStyle w:val="ListParagraph"/>
        <w:numPr>
          <w:ilvl w:val="0"/>
          <w:numId w:val="23"/>
        </w:numPr>
        <w:spacing w:after="200" w:line="276" w:lineRule="auto"/>
        <w:rPr>
          <w:rFonts w:ascii="Times New Roman" w:hAnsi="Times New Roman"/>
          <w:szCs w:val="24"/>
        </w:rPr>
      </w:pPr>
      <w:r w:rsidRPr="00271E3A">
        <w:rPr>
          <w:rFonts w:ascii="Times New Roman" w:hAnsi="Times New Roman"/>
          <w:szCs w:val="24"/>
        </w:rPr>
        <w:t xml:space="preserve">Forelimbs on stable surface level with a Fit </w:t>
      </w:r>
      <w:proofErr w:type="spellStart"/>
      <w:r w:rsidRPr="00271E3A">
        <w:rPr>
          <w:rFonts w:ascii="Times New Roman" w:hAnsi="Times New Roman"/>
          <w:szCs w:val="24"/>
        </w:rPr>
        <w:t>Pawz</w:t>
      </w:r>
      <w:proofErr w:type="spellEnd"/>
      <w:r w:rsidRPr="00271E3A">
        <w:rPr>
          <w:rFonts w:ascii="Times New Roman" w:hAnsi="Times New Roman"/>
          <w:szCs w:val="24"/>
        </w:rPr>
        <w:t xml:space="preserve"> donut, hind limbs on donut, balance for 5 minutes</w:t>
      </w:r>
    </w:p>
    <w:p w14:paraId="06E906FC" w14:textId="77777777" w:rsidR="0032466C" w:rsidRPr="00271E3A" w:rsidRDefault="0032466C" w:rsidP="0032466C">
      <w:pPr>
        <w:pStyle w:val="ListParagraph"/>
        <w:numPr>
          <w:ilvl w:val="0"/>
          <w:numId w:val="23"/>
        </w:numPr>
        <w:spacing w:after="200" w:line="276" w:lineRule="auto"/>
        <w:rPr>
          <w:rFonts w:ascii="Times New Roman" w:hAnsi="Times New Roman"/>
          <w:szCs w:val="24"/>
        </w:rPr>
      </w:pPr>
      <w:r w:rsidRPr="00271E3A">
        <w:rPr>
          <w:rFonts w:ascii="Times New Roman" w:hAnsi="Times New Roman"/>
          <w:szCs w:val="24"/>
        </w:rPr>
        <w:t>Plank-to-push up exercises with 85cm diameter physioroll peanut:  With the dog’s hindlimbs planted on a mattress, have the dog’s forelimbs up on the physioroll.  Gently roll the physioroll cranially and caudally so the dog’s antebrachii alternatively rest on the roll when in a more forward position, and paws rest on the roll when in a more backward position.  The ball movement should be small so the hindlimbs stay in position.  Perform this exercise for 2 sets of 5 reps in each direction.</w:t>
      </w:r>
    </w:p>
    <w:p w14:paraId="34BD942A" w14:textId="77777777" w:rsidR="0032466C" w:rsidRPr="00271E3A" w:rsidRDefault="0032466C" w:rsidP="0032466C">
      <w:pPr>
        <w:pStyle w:val="ListParagraph"/>
        <w:spacing w:after="200" w:line="276" w:lineRule="auto"/>
        <w:ind w:left="2880"/>
        <w:rPr>
          <w:rFonts w:ascii="Times New Roman" w:hAnsi="Times New Roman"/>
          <w:szCs w:val="24"/>
        </w:rPr>
      </w:pPr>
    </w:p>
    <w:p w14:paraId="67E9E5F3" w14:textId="77777777" w:rsidR="0032466C" w:rsidRPr="00271E3A" w:rsidRDefault="0032466C" w:rsidP="0032466C">
      <w:pPr>
        <w:rPr>
          <w:rFonts w:ascii="Times New Roman" w:hAnsi="Times New Roman" w:cs="Times New Roman"/>
          <w:sz w:val="24"/>
          <w:szCs w:val="24"/>
          <w:u w:val="single"/>
        </w:rPr>
      </w:pPr>
    </w:p>
    <w:p w14:paraId="13277B30" w14:textId="77777777" w:rsidR="0032466C" w:rsidRPr="00271E3A" w:rsidRDefault="0032466C" w:rsidP="0032466C">
      <w:pPr>
        <w:rPr>
          <w:rFonts w:ascii="Times New Roman" w:hAnsi="Times New Roman" w:cs="Times New Roman"/>
          <w:sz w:val="24"/>
          <w:szCs w:val="24"/>
          <w:u w:val="single"/>
        </w:rPr>
      </w:pPr>
    </w:p>
    <w:p w14:paraId="6CADA718" w14:textId="77777777" w:rsidR="0032466C" w:rsidRPr="00271E3A" w:rsidRDefault="0032466C" w:rsidP="0032466C">
      <w:pPr>
        <w:rPr>
          <w:rFonts w:ascii="Times New Roman" w:hAnsi="Times New Roman" w:cs="Times New Roman"/>
          <w:sz w:val="24"/>
          <w:szCs w:val="24"/>
          <w:u w:val="single"/>
        </w:rPr>
      </w:pPr>
      <w:r w:rsidRPr="00271E3A">
        <w:rPr>
          <w:rFonts w:ascii="Times New Roman" w:hAnsi="Times New Roman" w:cs="Times New Roman"/>
          <w:sz w:val="24"/>
          <w:szCs w:val="24"/>
          <w:u w:val="single"/>
        </w:rPr>
        <w:lastRenderedPageBreak/>
        <w:t>Weeks 7 and 8 Goals:  Increasing Strength and Endurance Level II</w:t>
      </w:r>
    </w:p>
    <w:p w14:paraId="5CF02892" w14:textId="77777777" w:rsidR="0032466C" w:rsidRPr="00271E3A" w:rsidRDefault="0032466C" w:rsidP="0032466C">
      <w:pPr>
        <w:rPr>
          <w:rFonts w:ascii="Times New Roman" w:hAnsi="Times New Roman" w:cs="Times New Roman"/>
          <w:sz w:val="24"/>
          <w:szCs w:val="24"/>
          <w:u w:val="single"/>
        </w:rPr>
      </w:pPr>
    </w:p>
    <w:p w14:paraId="045155C4" w14:textId="77777777" w:rsidR="0032466C" w:rsidRPr="00271E3A" w:rsidRDefault="0032466C" w:rsidP="00271E3A">
      <w:pPr>
        <w:ind w:left="720" w:firstLine="720"/>
        <w:rPr>
          <w:rFonts w:ascii="Times New Roman" w:hAnsi="Times New Roman"/>
          <w:sz w:val="24"/>
          <w:szCs w:val="24"/>
        </w:rPr>
      </w:pPr>
      <w:r w:rsidRPr="00271E3A">
        <w:rPr>
          <w:rFonts w:ascii="Times New Roman" w:hAnsi="Times New Roman"/>
          <w:sz w:val="24"/>
          <w:szCs w:val="24"/>
        </w:rPr>
        <w:t>Exercise Routine:</w:t>
      </w:r>
    </w:p>
    <w:p w14:paraId="3F53E2D2" w14:textId="77777777" w:rsidR="00271E3A" w:rsidRDefault="0032466C" w:rsidP="00271E3A">
      <w:pPr>
        <w:pStyle w:val="ListParagraph"/>
        <w:numPr>
          <w:ilvl w:val="1"/>
          <w:numId w:val="23"/>
        </w:numPr>
        <w:ind w:left="1800"/>
        <w:rPr>
          <w:rFonts w:ascii="Times New Roman" w:hAnsi="Times New Roman"/>
          <w:szCs w:val="24"/>
        </w:rPr>
      </w:pPr>
      <w:r w:rsidRPr="00271E3A">
        <w:rPr>
          <w:rFonts w:ascii="Times New Roman" w:hAnsi="Times New Roman"/>
          <w:szCs w:val="24"/>
        </w:rPr>
        <w:t>Walk-trot intervals (2 minutes each) on a land treadmill at a mild incline (10 degrees) for 15 minutes.  Warm up for first three minutes and cool down for last 2 minutes.</w:t>
      </w:r>
    </w:p>
    <w:p w14:paraId="103168FC" w14:textId="77777777" w:rsidR="00271E3A" w:rsidRDefault="0032466C" w:rsidP="00271E3A">
      <w:pPr>
        <w:pStyle w:val="ListParagraph"/>
        <w:numPr>
          <w:ilvl w:val="1"/>
          <w:numId w:val="23"/>
        </w:numPr>
        <w:ind w:left="1800"/>
        <w:rPr>
          <w:rFonts w:ascii="Times New Roman" w:hAnsi="Times New Roman"/>
          <w:szCs w:val="24"/>
        </w:rPr>
      </w:pPr>
      <w:r w:rsidRPr="00271E3A">
        <w:rPr>
          <w:rFonts w:ascii="Times New Roman" w:hAnsi="Times New Roman"/>
          <w:szCs w:val="24"/>
        </w:rPr>
        <w:t xml:space="preserve">Trotting on leash through weave poles (6-8 poles) spaced at the 2/3 of the length of the dog’s body, 15 times in each direction.  </w:t>
      </w:r>
    </w:p>
    <w:p w14:paraId="52954517" w14:textId="77777777" w:rsidR="00271E3A" w:rsidRPr="00271E3A" w:rsidRDefault="0032466C" w:rsidP="00271E3A">
      <w:pPr>
        <w:pStyle w:val="ListParagraph"/>
        <w:numPr>
          <w:ilvl w:val="1"/>
          <w:numId w:val="23"/>
        </w:numPr>
        <w:ind w:left="1800"/>
        <w:rPr>
          <w:rFonts w:ascii="Times New Roman" w:hAnsi="Times New Roman"/>
          <w:szCs w:val="24"/>
        </w:rPr>
      </w:pPr>
      <w:r w:rsidRPr="00271E3A">
        <w:rPr>
          <w:rFonts w:ascii="Times New Roman" w:hAnsi="Times New Roman"/>
          <w:szCs w:val="24"/>
        </w:rPr>
        <w:t>Stand/sit/down/roll for 2 sets of 5 reps each on a mattress, ensuring every other set is in the opposite direction.  With each sit, have the dog go slowly into a beg position and hold for about 2 seconds before lowering back into the sit and standing again for the</w:t>
      </w:r>
      <w:r w:rsidRPr="00271E3A">
        <w:rPr>
          <w:rFonts w:ascii="Times New Roman" w:hAnsi="Times New Roman"/>
        </w:rPr>
        <w:t xml:space="preserve"> next rep.</w:t>
      </w:r>
    </w:p>
    <w:p w14:paraId="43887060" w14:textId="77777777" w:rsidR="00271E3A" w:rsidRPr="00271E3A" w:rsidRDefault="0032466C" w:rsidP="00271E3A">
      <w:pPr>
        <w:pStyle w:val="ListParagraph"/>
        <w:numPr>
          <w:ilvl w:val="1"/>
          <w:numId w:val="23"/>
        </w:numPr>
        <w:ind w:left="1800"/>
        <w:rPr>
          <w:rFonts w:ascii="Times New Roman" w:hAnsi="Times New Roman"/>
          <w:szCs w:val="24"/>
        </w:rPr>
      </w:pPr>
      <w:r w:rsidRPr="00271E3A">
        <w:rPr>
          <w:rFonts w:ascii="Times New Roman" w:hAnsi="Times New Roman"/>
        </w:rPr>
        <w:t>Standing on a large (85cm diameter) physioroll peanut for 5 minutes with personnel stabilization at one end of the roll, providing small movements of the ball in a bouncing motion towards the floor, and rocking from side to side.</w:t>
      </w:r>
    </w:p>
    <w:p w14:paraId="644BF7BA" w14:textId="77777777" w:rsidR="00271E3A" w:rsidRPr="00271E3A" w:rsidRDefault="0032466C" w:rsidP="00271E3A">
      <w:pPr>
        <w:pStyle w:val="ListParagraph"/>
        <w:numPr>
          <w:ilvl w:val="1"/>
          <w:numId w:val="23"/>
        </w:numPr>
        <w:ind w:left="1800"/>
        <w:rPr>
          <w:rFonts w:ascii="Times New Roman" w:hAnsi="Times New Roman"/>
          <w:szCs w:val="24"/>
        </w:rPr>
      </w:pPr>
      <w:r w:rsidRPr="00271E3A">
        <w:rPr>
          <w:rFonts w:ascii="Times New Roman" w:hAnsi="Times New Roman"/>
        </w:rPr>
        <w:t xml:space="preserve">Three-legged standing on the large physioroll peanut for 5 minutes, with one forelimb raised for 2.5 minutes and one hindlimb </w:t>
      </w:r>
      <w:proofErr w:type="gramStart"/>
      <w:r w:rsidRPr="00271E3A">
        <w:rPr>
          <w:rFonts w:ascii="Times New Roman" w:hAnsi="Times New Roman"/>
        </w:rPr>
        <w:t>raised</w:t>
      </w:r>
      <w:proofErr w:type="gramEnd"/>
      <w:r w:rsidRPr="00271E3A">
        <w:rPr>
          <w:rFonts w:ascii="Times New Roman" w:hAnsi="Times New Roman"/>
        </w:rPr>
        <w:t xml:space="preserve"> for the remaining 2.5 minutes.  This exercise will require 2 people.</w:t>
      </w:r>
    </w:p>
    <w:p w14:paraId="516B8724" w14:textId="77777777" w:rsidR="00271E3A" w:rsidRPr="00271E3A" w:rsidRDefault="0032466C" w:rsidP="00271E3A">
      <w:pPr>
        <w:pStyle w:val="ListParagraph"/>
        <w:numPr>
          <w:ilvl w:val="1"/>
          <w:numId w:val="23"/>
        </w:numPr>
        <w:ind w:left="1800"/>
        <w:rPr>
          <w:rFonts w:ascii="Times New Roman" w:hAnsi="Times New Roman"/>
          <w:szCs w:val="24"/>
        </w:rPr>
      </w:pPr>
      <w:r w:rsidRPr="00271E3A">
        <w:rPr>
          <w:rFonts w:ascii="Times New Roman" w:hAnsi="Times New Roman"/>
        </w:rPr>
        <w:t>With hindlimbs on a donut and forelimbs on a stable surface at the same height as the donut, balance for 5 minutes</w:t>
      </w:r>
    </w:p>
    <w:p w14:paraId="252C517D" w14:textId="77777777" w:rsidR="00271E3A" w:rsidRPr="00271E3A" w:rsidRDefault="0032466C" w:rsidP="00271E3A">
      <w:pPr>
        <w:pStyle w:val="ListParagraph"/>
        <w:numPr>
          <w:ilvl w:val="1"/>
          <w:numId w:val="23"/>
        </w:numPr>
        <w:ind w:left="1800"/>
        <w:rPr>
          <w:rFonts w:ascii="Times New Roman" w:hAnsi="Times New Roman"/>
          <w:szCs w:val="24"/>
        </w:rPr>
      </w:pPr>
      <w:r w:rsidRPr="00271E3A">
        <w:rPr>
          <w:rFonts w:ascii="Times New Roman" w:hAnsi="Times New Roman"/>
        </w:rPr>
        <w:t>Sitting/standing for 2 sets of 5 reps each with the dog entirely on a physioroll peanut.  Use a reward.</w:t>
      </w:r>
    </w:p>
    <w:p w14:paraId="303EE0FB" w14:textId="77777777" w:rsidR="0032466C" w:rsidRPr="00271E3A" w:rsidRDefault="0032466C" w:rsidP="00271E3A">
      <w:pPr>
        <w:pStyle w:val="ListParagraph"/>
        <w:numPr>
          <w:ilvl w:val="1"/>
          <w:numId w:val="23"/>
        </w:numPr>
        <w:ind w:left="1800"/>
        <w:rPr>
          <w:rFonts w:ascii="Times New Roman" w:hAnsi="Times New Roman"/>
          <w:szCs w:val="24"/>
        </w:rPr>
      </w:pPr>
      <w:r w:rsidRPr="00271E3A">
        <w:rPr>
          <w:rFonts w:ascii="Times New Roman" w:hAnsi="Times New Roman"/>
        </w:rPr>
        <w:t>Plank-to-push up exercises with 85cm diameter physioroll peanut:  With the dog’s hindlimbs planted on a mattress, have the dog’s forelimbs up on the physioroll.  Gently roll the physioroll cranially and caudally so the dog’s antebrachii alternatively rest on the roll when in a more forward position, and paws rest on the roll when in a more backward position.  The ball movement should be small so the hindlimbs stay in position.  Perform this exercise for 2 sets of 10 reps in each direction.</w:t>
      </w:r>
    </w:p>
    <w:p w14:paraId="7749DC57" w14:textId="77777777" w:rsidR="0032466C" w:rsidRPr="0032466C" w:rsidRDefault="0032466C" w:rsidP="00271E3A">
      <w:pPr>
        <w:pStyle w:val="ListParagraph"/>
        <w:numPr>
          <w:ilvl w:val="0"/>
          <w:numId w:val="23"/>
        </w:numPr>
        <w:spacing w:after="200" w:line="276" w:lineRule="auto"/>
        <w:rPr>
          <w:rFonts w:ascii="Times New Roman" w:hAnsi="Times New Roman"/>
        </w:rPr>
      </w:pPr>
      <w:r w:rsidRPr="0032466C">
        <w:rPr>
          <w:rFonts w:ascii="Times New Roman" w:hAnsi="Times New Roman"/>
        </w:rPr>
        <w:t xml:space="preserve">Step up and down exercises (have the dog step one forelimb at a time onto a first and second </w:t>
      </w:r>
      <w:proofErr w:type="spellStart"/>
      <w:r w:rsidRPr="0032466C">
        <w:rPr>
          <w:rFonts w:ascii="Times New Roman" w:hAnsi="Times New Roman"/>
        </w:rPr>
        <w:t>stairstep</w:t>
      </w:r>
      <w:proofErr w:type="spellEnd"/>
      <w:r w:rsidRPr="0032466C">
        <w:rPr>
          <w:rFonts w:ascii="Times New Roman" w:hAnsi="Times New Roman"/>
        </w:rPr>
        <w:t>, hold for 5 seconds, then back down one limb at a time.  Repeat 10 times as tolerated.</w:t>
      </w:r>
    </w:p>
    <w:p w14:paraId="6796E9AB" w14:textId="77777777" w:rsidR="0032466C" w:rsidRPr="0032466C" w:rsidRDefault="0032466C" w:rsidP="0032466C">
      <w:pPr>
        <w:pStyle w:val="ListParagraph"/>
        <w:spacing w:after="200" w:line="276" w:lineRule="auto"/>
        <w:ind w:left="2880"/>
        <w:rPr>
          <w:rFonts w:ascii="Times New Roman" w:hAnsi="Times New Roman"/>
        </w:rPr>
      </w:pPr>
    </w:p>
    <w:p w14:paraId="238F2CE6" w14:textId="77777777" w:rsidR="0032466C" w:rsidRPr="0032466C" w:rsidRDefault="0032466C" w:rsidP="0032466C">
      <w:pPr>
        <w:pStyle w:val="ListParagraph"/>
        <w:spacing w:after="200" w:line="276" w:lineRule="auto"/>
        <w:ind w:left="2880"/>
        <w:rPr>
          <w:rFonts w:ascii="Times New Roman" w:hAnsi="Times New Roman"/>
        </w:rPr>
      </w:pPr>
    </w:p>
    <w:p w14:paraId="46BA3CFC" w14:textId="77777777" w:rsidR="0032466C" w:rsidRPr="0032466C" w:rsidRDefault="0032466C" w:rsidP="0032466C">
      <w:pPr>
        <w:pStyle w:val="ListParagraph"/>
        <w:spacing w:after="200" w:line="276" w:lineRule="auto"/>
        <w:ind w:left="2880"/>
        <w:rPr>
          <w:rFonts w:ascii="Times New Roman" w:hAnsi="Times New Roman"/>
        </w:rPr>
      </w:pPr>
    </w:p>
    <w:p w14:paraId="71C269AF" w14:textId="77777777" w:rsidR="0032466C" w:rsidRPr="008A1623" w:rsidRDefault="0032466C" w:rsidP="0032466C">
      <w:pPr>
        <w:rPr>
          <w:u w:val="single"/>
        </w:rPr>
      </w:pPr>
    </w:p>
    <w:p w14:paraId="4A5D4C1E" w14:textId="77777777" w:rsidR="0032466C" w:rsidRDefault="0032466C" w:rsidP="00A41FA5">
      <w:pPr>
        <w:pStyle w:val="Header"/>
        <w:tabs>
          <w:tab w:val="clear" w:pos="4320"/>
          <w:tab w:val="clear" w:pos="8640"/>
        </w:tabs>
        <w:spacing w:line="480" w:lineRule="auto"/>
        <w:contextualSpacing/>
        <w:jc w:val="center"/>
        <w:rPr>
          <w:rFonts w:ascii="Times New Roman" w:hAnsi="Times New Roman"/>
          <w:b/>
          <w:szCs w:val="24"/>
          <w:u w:val="single"/>
        </w:rPr>
      </w:pPr>
    </w:p>
    <w:p w14:paraId="783E0A50" w14:textId="77777777" w:rsidR="009E0A25" w:rsidRDefault="009E0A25" w:rsidP="00A41FA5">
      <w:pPr>
        <w:pStyle w:val="Header"/>
        <w:tabs>
          <w:tab w:val="clear" w:pos="4320"/>
          <w:tab w:val="clear" w:pos="8640"/>
        </w:tabs>
        <w:spacing w:line="480" w:lineRule="auto"/>
        <w:contextualSpacing/>
        <w:jc w:val="center"/>
        <w:rPr>
          <w:rFonts w:ascii="Times New Roman" w:hAnsi="Times New Roman"/>
          <w:b/>
          <w:szCs w:val="24"/>
          <w:u w:val="single"/>
        </w:rPr>
      </w:pPr>
    </w:p>
    <w:p w14:paraId="7F1EA315" w14:textId="77777777" w:rsidR="009E0A25" w:rsidRDefault="009E0A25" w:rsidP="00A41FA5">
      <w:pPr>
        <w:pStyle w:val="Header"/>
        <w:tabs>
          <w:tab w:val="clear" w:pos="4320"/>
          <w:tab w:val="clear" w:pos="8640"/>
        </w:tabs>
        <w:spacing w:line="480" w:lineRule="auto"/>
        <w:contextualSpacing/>
        <w:jc w:val="center"/>
        <w:rPr>
          <w:rFonts w:ascii="Times New Roman" w:hAnsi="Times New Roman"/>
          <w:b/>
          <w:szCs w:val="24"/>
          <w:u w:val="single"/>
        </w:rPr>
      </w:pPr>
    </w:p>
    <w:p w14:paraId="55635EEE" w14:textId="77777777" w:rsidR="005E4ACB" w:rsidRPr="005E4ACB" w:rsidRDefault="005E4ACB" w:rsidP="005E4ACB">
      <w:pPr>
        <w:jc w:val="center"/>
        <w:rPr>
          <w:rFonts w:ascii="Times New Roman" w:hAnsi="Times New Roman" w:cs="Times New Roman"/>
          <w:b/>
          <w:sz w:val="24"/>
        </w:rPr>
      </w:pPr>
      <w:r>
        <w:rPr>
          <w:rFonts w:ascii="Times New Roman" w:hAnsi="Times New Roman" w:cs="Times New Roman"/>
          <w:b/>
          <w:sz w:val="24"/>
          <w:u w:val="single"/>
        </w:rPr>
        <w:lastRenderedPageBreak/>
        <w:t>Vita</w:t>
      </w:r>
    </w:p>
    <w:p w14:paraId="603DA581" w14:textId="77777777" w:rsidR="005E4ACB" w:rsidRDefault="005E4ACB" w:rsidP="005E4ACB">
      <w:pPr>
        <w:rPr>
          <w:rFonts w:ascii="Times New Roman" w:hAnsi="Times New Roman" w:cs="Times New Roman"/>
          <w:sz w:val="24"/>
        </w:rPr>
      </w:pPr>
    </w:p>
    <w:p w14:paraId="380325EC" w14:textId="77777777" w:rsidR="009E0A25" w:rsidRPr="00DB030C" w:rsidRDefault="00841D08" w:rsidP="00841D08">
      <w:pPr>
        <w:spacing w:line="480" w:lineRule="auto"/>
        <w:rPr>
          <w:rFonts w:ascii="Times New Roman" w:hAnsi="Times New Roman"/>
          <w:b/>
          <w:szCs w:val="24"/>
          <w:u w:val="single"/>
        </w:rPr>
      </w:pPr>
      <w:r w:rsidRPr="00841D08">
        <w:rPr>
          <w:rFonts w:ascii="Times New Roman" w:hAnsi="Times New Roman" w:cs="Times New Roman"/>
          <w:sz w:val="24"/>
        </w:rPr>
        <w:t xml:space="preserve">Dr. Andrea Henderson was born in Roanoke, VA and attended the Roanoke Valley Governor’s School for Math and Science and Lord Botetourt High School, graduating in 1996.  She graduated with distinction with a Bachelor of Arts in Biology at the University of Virginia in 2000.  Dr. Henderson was accepted into veterinary school and received her Doctorate of Veterinary Medicine from the Virginia-Maryland Regional College of Veterinary Medicine in 2005.  She participated in a Summer Fellowship Program in 2002 in which she conducted a research project involving working dog and handler interactions.  Her passion for working dogs led her to join the U.S. Army Veterinary Corps in 2003, swearing in to active duty in May 2005.  She has been an active duty officer for nine years and currently holds the rank of Major.  Her first assignment was an internship at the Department of Defense Military Working Dog Veterinary Services in San Antonio, Texas.  She has since held leadership positions overseeing the Mine Detector Dog program at Fort Leonard Wood, Missouri and the Kaiserslautern Branch Veterinary Services in Germany.  In July 2011, Dr. Henderson began a residency in canine sports medicine and rehabilitation at the University of Tennessee in Knoxville, and has completed all requirements of her residency in good standing.  She is concurrently pursuing a </w:t>
      </w:r>
      <w:proofErr w:type="spellStart"/>
      <w:r w:rsidRPr="00841D08">
        <w:rPr>
          <w:rFonts w:ascii="Times New Roman" w:hAnsi="Times New Roman" w:cs="Times New Roman"/>
          <w:sz w:val="24"/>
        </w:rPr>
        <w:t>Masters</w:t>
      </w:r>
      <w:proofErr w:type="spellEnd"/>
      <w:r w:rsidRPr="00841D08">
        <w:rPr>
          <w:rFonts w:ascii="Times New Roman" w:hAnsi="Times New Roman" w:cs="Times New Roman"/>
          <w:sz w:val="24"/>
        </w:rPr>
        <w:t xml:space="preserve"> of Science with a focus in Kinesiology with plans to graduate in December 2014.  In fall 2014 she returns to the </w:t>
      </w:r>
      <w:proofErr w:type="spellStart"/>
      <w:r w:rsidRPr="00841D08">
        <w:rPr>
          <w:rFonts w:ascii="Times New Roman" w:hAnsi="Times New Roman" w:cs="Times New Roman"/>
          <w:sz w:val="24"/>
        </w:rPr>
        <w:t>DoD</w:t>
      </w:r>
      <w:proofErr w:type="spellEnd"/>
      <w:r w:rsidRPr="00841D08">
        <w:rPr>
          <w:rFonts w:ascii="Times New Roman" w:hAnsi="Times New Roman" w:cs="Times New Roman"/>
          <w:sz w:val="24"/>
        </w:rPr>
        <w:t xml:space="preserve"> Military Working Dog Center in San Antonio to oversee and expand the sports medicine and conditioning programs for the military working dogs.  Dr. Henderson has specific interests in therapeutic laser applications in healing and nerve regeneration, perioperative multimodal analgesia, and conservative management of degenerative lumbosacral stenosis in Military Working Dogs.</w:t>
      </w:r>
    </w:p>
    <w:sectPr w:rsidR="009E0A25" w:rsidRPr="00DB030C" w:rsidSect="00A41FA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98EAC1" w14:textId="77777777" w:rsidR="00384A77" w:rsidRDefault="00384A77" w:rsidP="0006658E">
      <w:pPr>
        <w:spacing w:after="0" w:line="240" w:lineRule="auto"/>
      </w:pPr>
      <w:r>
        <w:separator/>
      </w:r>
    </w:p>
  </w:endnote>
  <w:endnote w:type="continuationSeparator" w:id="0">
    <w:p w14:paraId="5EE48D12" w14:textId="77777777" w:rsidR="00384A77" w:rsidRDefault="00384A77" w:rsidP="00066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Berkeley-Mediu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vanish/>
        <w:highlight w:val="yellow"/>
      </w:rPr>
      <w:id w:val="389773140"/>
      <w:docPartObj>
        <w:docPartGallery w:val="Page Numbers (Bottom of Page)"/>
        <w:docPartUnique/>
      </w:docPartObj>
    </w:sdtPr>
    <w:sdtContent>
      <w:p w14:paraId="783AEF03" w14:textId="77777777" w:rsidR="00F718D1" w:rsidRDefault="00F718D1">
        <w:pPr>
          <w:pStyle w:val="Footer"/>
        </w:pPr>
        <w:r>
          <w:rPr>
            <w:noProof/>
          </w:rPr>
          <mc:AlternateContent>
            <mc:Choice Requires="wps">
              <w:drawing>
                <wp:anchor distT="0" distB="0" distL="114300" distR="114300" simplePos="0" relativeHeight="251660288" behindDoc="0" locked="0" layoutInCell="1" allowOverlap="1" wp14:anchorId="603FE0B2" wp14:editId="0D9BE442">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6C28831C" w14:textId="77777777" w:rsidR="00F718D1" w:rsidRDefault="00F718D1">
                              <w:pPr>
                                <w:jc w:val="center"/>
                              </w:pPr>
                              <w:r>
                                <w:fldChar w:fldCharType="begin"/>
                              </w:r>
                              <w:r>
                                <w:instrText xml:space="preserve"> PAGE    \* MERGEFORMAT </w:instrText>
                              </w:r>
                              <w:r>
                                <w:fldChar w:fldCharType="separate"/>
                              </w:r>
                              <w:r w:rsidR="001921D4">
                                <w:rPr>
                                  <w:noProof/>
                                </w:rPr>
                                <w:t>ii</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5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4dNgIAAGgEAAAOAAAAZHJzL2Uyb0RvYy54bWysVFFv0zAQfkfiP1h+p2nK0pVo6TR1DCEN&#10;mDT4ARfbacwc25zdpuPX7+KkowOeEK1k3dl3n7/77pyLy0Nn2F5h0M5WPJ/NOVNWOKnttuLfvt68&#10;WXEWIlgJxllV8UcV+OX69auL3pdq4VpnpEJGIDaUva94G6MvsyyIVnUQZs4rS4eNww4iubjNJEJP&#10;6J3JFvP5MusdSo9OqBBo93o85OuE3zRKxC9NE1RkpuLELaYV01oPa7a+gHKL4FstJhrwDyw60JYu&#10;fYa6hghsh/oPqE4LdME1cSZcl7mm0UKlGqiafP5bNfcteJVqIXGCf5Yp/D9Y8Xl/h0zLihfFkjML&#10;HTXpahddupstFoNCvQ8lBd77OxxqDP7WiYfArNu0YLfqCtH1rQJJvPIhPnuRMDiBUlndf3KS4IHg&#10;k1iHBrsBkGRgh9STx+eeqENkgjaLIl/lBWeCjhZvV+fL1LMMymOyxxA/KNexwah4jSAeVLwDjekO&#10;2N+GmDojp+pAfues6Qz1eQ+G5cvl8jyxhnIKJvQjaqrXGS1vtDHJwW29McgoteI36Tclh9MwY1lP&#10;hFfFeZFovDgMpxir+fD/Gwa6nZVpQAdx3092BG1Gm2gaO6k9CDw2Kh7qw9Sz2slH0h3dOPb0TMlo&#10;Hf7krKeRr3j4sQNUnJmPlnr3Lj87G95IcsjA0936uAtWEETFI2ejuYnje9p51NuWbshTxdYNY9To&#10;eByIkc3El8aZrBfv5dRPUb8+EOsnAA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ChZPh02AgAAaAQAAA4AAAAAAAAAAAAA&#10;AAAALgIAAGRycy9lMm9Eb2MueG1sUEsBAi0AFAAGAAgAAAAhAP8vKureAAAAAwEAAA8AAAAAAAAA&#10;AAAAAAAAkAQAAGRycy9kb3ducmV2LnhtbFBLBQYAAAAABAAEAPMAAACbBQAAAAA=&#10;" filled="t" strokecolor="gray" strokeweight="2.25pt">
                  <v:textbox inset=",0,,0">
                    <w:txbxContent>
                      <w:p w14:paraId="6C28831C" w14:textId="77777777" w:rsidR="00F718D1" w:rsidRDefault="00F718D1">
                        <w:pPr>
                          <w:jc w:val="center"/>
                        </w:pPr>
                        <w:r>
                          <w:fldChar w:fldCharType="begin"/>
                        </w:r>
                        <w:r>
                          <w:instrText xml:space="preserve"> PAGE    \* MERGEFORMAT </w:instrText>
                        </w:r>
                        <w:r>
                          <w:fldChar w:fldCharType="separate"/>
                        </w:r>
                        <w:r w:rsidR="001921D4">
                          <w:rPr>
                            <w:noProof/>
                          </w:rPr>
                          <w:t>ii</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090786B" wp14:editId="31685C71">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104DD7" w14:textId="77777777" w:rsidR="00384A77" w:rsidRDefault="00384A77" w:rsidP="0006658E">
      <w:pPr>
        <w:spacing w:after="0" w:line="240" w:lineRule="auto"/>
      </w:pPr>
      <w:r>
        <w:separator/>
      </w:r>
    </w:p>
  </w:footnote>
  <w:footnote w:type="continuationSeparator" w:id="0">
    <w:p w14:paraId="2EC5053D" w14:textId="77777777" w:rsidR="00384A77" w:rsidRDefault="00384A77" w:rsidP="000665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1304D"/>
    <w:multiLevelType w:val="hybridMultilevel"/>
    <w:tmpl w:val="49A23500"/>
    <w:lvl w:ilvl="0" w:tplc="3A16E12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7271E4"/>
    <w:multiLevelType w:val="hybridMultilevel"/>
    <w:tmpl w:val="1540B6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A75218"/>
    <w:multiLevelType w:val="hybridMultilevel"/>
    <w:tmpl w:val="66EE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8A3BAA"/>
    <w:multiLevelType w:val="hybridMultilevel"/>
    <w:tmpl w:val="574450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0C43DE"/>
    <w:multiLevelType w:val="hybridMultilevel"/>
    <w:tmpl w:val="B1B040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C30199"/>
    <w:multiLevelType w:val="hybridMultilevel"/>
    <w:tmpl w:val="B1B040A4"/>
    <w:lvl w:ilvl="0" w:tplc="0409000F">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nsid w:val="373765BA"/>
    <w:multiLevelType w:val="hybridMultilevel"/>
    <w:tmpl w:val="F5B02A42"/>
    <w:lvl w:ilvl="0" w:tplc="6AD84688">
      <w:start w:val="1"/>
      <w:numFmt w:val="lowerLetter"/>
      <w:lvlText w:val="%1."/>
      <w:lvlJc w:val="left"/>
      <w:pPr>
        <w:ind w:left="1800" w:hanging="360"/>
      </w:pPr>
      <w:rPr>
        <w:rFonts w:ascii="Times New Roman" w:eastAsiaTheme="minorHAnsi" w:hAnsi="Times New Roman" w:cstheme="minorBidi"/>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nsid w:val="3F556B69"/>
    <w:multiLevelType w:val="hybridMultilevel"/>
    <w:tmpl w:val="E902ACAA"/>
    <w:lvl w:ilvl="0" w:tplc="3834730E">
      <w:start w:val="1"/>
      <w:numFmt w:val="decimal"/>
      <w:lvlText w:val="%1."/>
      <w:lvlJc w:val="left"/>
      <w:pPr>
        <w:ind w:left="28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CF1D09"/>
    <w:multiLevelType w:val="hybridMultilevel"/>
    <w:tmpl w:val="510C8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151AC5"/>
    <w:multiLevelType w:val="hybridMultilevel"/>
    <w:tmpl w:val="1540B6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CB0378"/>
    <w:multiLevelType w:val="hybridMultilevel"/>
    <w:tmpl w:val="B1B040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771074"/>
    <w:multiLevelType w:val="hybridMultilevel"/>
    <w:tmpl w:val="AA90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7A7507"/>
    <w:multiLevelType w:val="hybridMultilevel"/>
    <w:tmpl w:val="52526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676900"/>
    <w:multiLevelType w:val="hybridMultilevel"/>
    <w:tmpl w:val="E7ECFE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BD56D3F"/>
    <w:multiLevelType w:val="hybridMultilevel"/>
    <w:tmpl w:val="125CBE10"/>
    <w:lvl w:ilvl="0" w:tplc="3B488D6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906459"/>
    <w:multiLevelType w:val="hybridMultilevel"/>
    <w:tmpl w:val="7A8A6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887299"/>
    <w:multiLevelType w:val="hybridMultilevel"/>
    <w:tmpl w:val="88D493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4C4C94"/>
    <w:multiLevelType w:val="hybridMultilevel"/>
    <w:tmpl w:val="3BF23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0E78ED"/>
    <w:multiLevelType w:val="hybridMultilevel"/>
    <w:tmpl w:val="D7C6466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55F27630"/>
    <w:multiLevelType w:val="hybridMultilevel"/>
    <w:tmpl w:val="49A23500"/>
    <w:lvl w:ilvl="0" w:tplc="3A16E12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B27358A"/>
    <w:multiLevelType w:val="hybridMultilevel"/>
    <w:tmpl w:val="3E4677E4"/>
    <w:lvl w:ilvl="0" w:tplc="DAE653C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1">
    <w:nsid w:val="5BED6642"/>
    <w:multiLevelType w:val="hybridMultilevel"/>
    <w:tmpl w:val="F836BF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B88BD24">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01A01C3"/>
    <w:multiLevelType w:val="hybridMultilevel"/>
    <w:tmpl w:val="AF40AA78"/>
    <w:lvl w:ilvl="0" w:tplc="0D18D8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964E40"/>
    <w:multiLevelType w:val="hybridMultilevel"/>
    <w:tmpl w:val="B1B040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62E4B15"/>
    <w:multiLevelType w:val="hybridMultilevel"/>
    <w:tmpl w:val="E902ACAA"/>
    <w:lvl w:ilvl="0" w:tplc="3834730E">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8F4484"/>
    <w:multiLevelType w:val="hybridMultilevel"/>
    <w:tmpl w:val="B1B040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317A3E"/>
    <w:multiLevelType w:val="hybridMultilevel"/>
    <w:tmpl w:val="D7C6466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nsid w:val="71BF79B1"/>
    <w:multiLevelType w:val="hybridMultilevel"/>
    <w:tmpl w:val="B1B040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C4293D"/>
    <w:multiLevelType w:val="hybridMultilevel"/>
    <w:tmpl w:val="D7C6466C"/>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9">
    <w:nsid w:val="7A282EE1"/>
    <w:multiLevelType w:val="hybridMultilevel"/>
    <w:tmpl w:val="B1B040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D7F45AD"/>
    <w:multiLevelType w:val="hybridMultilevel"/>
    <w:tmpl w:val="A522AF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7"/>
  </w:num>
  <w:num w:numId="2">
    <w:abstractNumId w:val="16"/>
  </w:num>
  <w:num w:numId="3">
    <w:abstractNumId w:val="3"/>
  </w:num>
  <w:num w:numId="4">
    <w:abstractNumId w:val="1"/>
  </w:num>
  <w:num w:numId="5">
    <w:abstractNumId w:val="0"/>
  </w:num>
  <w:num w:numId="6">
    <w:abstractNumId w:val="9"/>
  </w:num>
  <w:num w:numId="7">
    <w:abstractNumId w:val="12"/>
  </w:num>
  <w:num w:numId="8">
    <w:abstractNumId w:val="17"/>
  </w:num>
  <w:num w:numId="9">
    <w:abstractNumId w:val="13"/>
  </w:num>
  <w:num w:numId="10">
    <w:abstractNumId w:val="8"/>
  </w:num>
  <w:num w:numId="11">
    <w:abstractNumId w:val="2"/>
  </w:num>
  <w:num w:numId="12">
    <w:abstractNumId w:val="11"/>
  </w:num>
  <w:num w:numId="13">
    <w:abstractNumId w:val="20"/>
  </w:num>
  <w:num w:numId="14">
    <w:abstractNumId w:val="19"/>
  </w:num>
  <w:num w:numId="15">
    <w:abstractNumId w:val="15"/>
  </w:num>
  <w:num w:numId="16">
    <w:abstractNumId w:val="22"/>
  </w:num>
  <w:num w:numId="17">
    <w:abstractNumId w:val="14"/>
  </w:num>
  <w:num w:numId="18">
    <w:abstractNumId w:val="21"/>
  </w:num>
  <w:num w:numId="19">
    <w:abstractNumId w:val="30"/>
  </w:num>
  <w:num w:numId="20">
    <w:abstractNumId w:val="28"/>
  </w:num>
  <w:num w:numId="21">
    <w:abstractNumId w:val="7"/>
  </w:num>
  <w:num w:numId="22">
    <w:abstractNumId w:val="18"/>
  </w:num>
  <w:num w:numId="23">
    <w:abstractNumId w:val="6"/>
  </w:num>
  <w:num w:numId="24">
    <w:abstractNumId w:val="24"/>
  </w:num>
  <w:num w:numId="25">
    <w:abstractNumId w:val="26"/>
  </w:num>
  <w:num w:numId="26">
    <w:abstractNumId w:val="25"/>
  </w:num>
  <w:num w:numId="27">
    <w:abstractNumId w:val="5"/>
  </w:num>
  <w:num w:numId="28">
    <w:abstractNumId w:val="10"/>
  </w:num>
  <w:num w:numId="29">
    <w:abstractNumId w:val="23"/>
  </w:num>
  <w:num w:numId="30">
    <w:abstractNumId w:val="4"/>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A89"/>
    <w:rsid w:val="00016E50"/>
    <w:rsid w:val="00020C40"/>
    <w:rsid w:val="000404E0"/>
    <w:rsid w:val="0005256C"/>
    <w:rsid w:val="0006658E"/>
    <w:rsid w:val="00066BF9"/>
    <w:rsid w:val="00067D39"/>
    <w:rsid w:val="000801BA"/>
    <w:rsid w:val="00081929"/>
    <w:rsid w:val="00095E12"/>
    <w:rsid w:val="000A4227"/>
    <w:rsid w:val="000A6B81"/>
    <w:rsid w:val="000A752C"/>
    <w:rsid w:val="000D50B1"/>
    <w:rsid w:val="000D6D8F"/>
    <w:rsid w:val="000E2904"/>
    <w:rsid w:val="000F1A91"/>
    <w:rsid w:val="001024F7"/>
    <w:rsid w:val="00103A4C"/>
    <w:rsid w:val="00112953"/>
    <w:rsid w:val="00113039"/>
    <w:rsid w:val="00117226"/>
    <w:rsid w:val="00144339"/>
    <w:rsid w:val="001528CE"/>
    <w:rsid w:val="00162B53"/>
    <w:rsid w:val="00165897"/>
    <w:rsid w:val="001661B2"/>
    <w:rsid w:val="00184366"/>
    <w:rsid w:val="00186302"/>
    <w:rsid w:val="00190CD6"/>
    <w:rsid w:val="001921D4"/>
    <w:rsid w:val="00193E39"/>
    <w:rsid w:val="001D1EEE"/>
    <w:rsid w:val="001E739D"/>
    <w:rsid w:val="001F6246"/>
    <w:rsid w:val="002117A0"/>
    <w:rsid w:val="00213455"/>
    <w:rsid w:val="002269AE"/>
    <w:rsid w:val="00240225"/>
    <w:rsid w:val="00241590"/>
    <w:rsid w:val="00243F83"/>
    <w:rsid w:val="00261BD3"/>
    <w:rsid w:val="00271E3A"/>
    <w:rsid w:val="00275D31"/>
    <w:rsid w:val="00291F0E"/>
    <w:rsid w:val="002A2706"/>
    <w:rsid w:val="002A2C51"/>
    <w:rsid w:val="002C536D"/>
    <w:rsid w:val="002D031F"/>
    <w:rsid w:val="002D054B"/>
    <w:rsid w:val="002D35BC"/>
    <w:rsid w:val="002D3A86"/>
    <w:rsid w:val="002F1CF6"/>
    <w:rsid w:val="002F3C1D"/>
    <w:rsid w:val="003042A2"/>
    <w:rsid w:val="00305640"/>
    <w:rsid w:val="0032466C"/>
    <w:rsid w:val="00334AF0"/>
    <w:rsid w:val="003360DF"/>
    <w:rsid w:val="00370179"/>
    <w:rsid w:val="00371975"/>
    <w:rsid w:val="00384A77"/>
    <w:rsid w:val="0039398A"/>
    <w:rsid w:val="00393A0D"/>
    <w:rsid w:val="003944E9"/>
    <w:rsid w:val="003971F6"/>
    <w:rsid w:val="00397846"/>
    <w:rsid w:val="003A20CD"/>
    <w:rsid w:val="003A2E3B"/>
    <w:rsid w:val="003A409B"/>
    <w:rsid w:val="003B012C"/>
    <w:rsid w:val="003D0A38"/>
    <w:rsid w:val="0040509A"/>
    <w:rsid w:val="00410182"/>
    <w:rsid w:val="004108B5"/>
    <w:rsid w:val="004129D7"/>
    <w:rsid w:val="0042014E"/>
    <w:rsid w:val="0042277A"/>
    <w:rsid w:val="00437BCE"/>
    <w:rsid w:val="0045329E"/>
    <w:rsid w:val="00455098"/>
    <w:rsid w:val="00457B08"/>
    <w:rsid w:val="0046230E"/>
    <w:rsid w:val="0046533B"/>
    <w:rsid w:val="00473BC7"/>
    <w:rsid w:val="0048580A"/>
    <w:rsid w:val="00495E24"/>
    <w:rsid w:val="004972E3"/>
    <w:rsid w:val="004B34E8"/>
    <w:rsid w:val="004C3424"/>
    <w:rsid w:val="004C4FEA"/>
    <w:rsid w:val="004C6E8B"/>
    <w:rsid w:val="004D198F"/>
    <w:rsid w:val="004D1F98"/>
    <w:rsid w:val="004E5CF2"/>
    <w:rsid w:val="004F6538"/>
    <w:rsid w:val="005069D1"/>
    <w:rsid w:val="005301D4"/>
    <w:rsid w:val="00532D19"/>
    <w:rsid w:val="00534C52"/>
    <w:rsid w:val="00545FB1"/>
    <w:rsid w:val="0055451B"/>
    <w:rsid w:val="00556FAA"/>
    <w:rsid w:val="00584E31"/>
    <w:rsid w:val="005862E9"/>
    <w:rsid w:val="00590295"/>
    <w:rsid w:val="005A01EE"/>
    <w:rsid w:val="005A4C9F"/>
    <w:rsid w:val="005B77B3"/>
    <w:rsid w:val="005E4ACB"/>
    <w:rsid w:val="005F40FA"/>
    <w:rsid w:val="005F4845"/>
    <w:rsid w:val="005F7A54"/>
    <w:rsid w:val="006071B7"/>
    <w:rsid w:val="00620ED2"/>
    <w:rsid w:val="006222A1"/>
    <w:rsid w:val="00624FD1"/>
    <w:rsid w:val="00627E11"/>
    <w:rsid w:val="006425FF"/>
    <w:rsid w:val="0064291D"/>
    <w:rsid w:val="006528B8"/>
    <w:rsid w:val="006538C7"/>
    <w:rsid w:val="00657B71"/>
    <w:rsid w:val="006632A6"/>
    <w:rsid w:val="00682BD0"/>
    <w:rsid w:val="006972EC"/>
    <w:rsid w:val="006A075A"/>
    <w:rsid w:val="006B6645"/>
    <w:rsid w:val="006C0511"/>
    <w:rsid w:val="006C0527"/>
    <w:rsid w:val="006C1DE9"/>
    <w:rsid w:val="006C7F70"/>
    <w:rsid w:val="00701DB8"/>
    <w:rsid w:val="00715736"/>
    <w:rsid w:val="00730795"/>
    <w:rsid w:val="00731564"/>
    <w:rsid w:val="00735406"/>
    <w:rsid w:val="00736006"/>
    <w:rsid w:val="007456DE"/>
    <w:rsid w:val="00746EA1"/>
    <w:rsid w:val="007511E0"/>
    <w:rsid w:val="00765E5E"/>
    <w:rsid w:val="007A0579"/>
    <w:rsid w:val="007A2431"/>
    <w:rsid w:val="007A2FFA"/>
    <w:rsid w:val="007B5707"/>
    <w:rsid w:val="007B7653"/>
    <w:rsid w:val="007C2AB7"/>
    <w:rsid w:val="007E15C5"/>
    <w:rsid w:val="007E52BC"/>
    <w:rsid w:val="007F4008"/>
    <w:rsid w:val="00801B14"/>
    <w:rsid w:val="00804E17"/>
    <w:rsid w:val="008057C4"/>
    <w:rsid w:val="008210A1"/>
    <w:rsid w:val="00841D08"/>
    <w:rsid w:val="00846FFD"/>
    <w:rsid w:val="00852027"/>
    <w:rsid w:val="00852CC5"/>
    <w:rsid w:val="0085704A"/>
    <w:rsid w:val="00860AAF"/>
    <w:rsid w:val="00884595"/>
    <w:rsid w:val="00891D16"/>
    <w:rsid w:val="008A46F8"/>
    <w:rsid w:val="008B7612"/>
    <w:rsid w:val="008C49FA"/>
    <w:rsid w:val="008E68E9"/>
    <w:rsid w:val="00902CAA"/>
    <w:rsid w:val="00903E39"/>
    <w:rsid w:val="00904158"/>
    <w:rsid w:val="00913374"/>
    <w:rsid w:val="009205E3"/>
    <w:rsid w:val="00933179"/>
    <w:rsid w:val="00944072"/>
    <w:rsid w:val="00955A23"/>
    <w:rsid w:val="00957365"/>
    <w:rsid w:val="0096222F"/>
    <w:rsid w:val="0096237B"/>
    <w:rsid w:val="00976D6A"/>
    <w:rsid w:val="00980991"/>
    <w:rsid w:val="00985214"/>
    <w:rsid w:val="009952CC"/>
    <w:rsid w:val="009A4CA2"/>
    <w:rsid w:val="009A7013"/>
    <w:rsid w:val="009A7237"/>
    <w:rsid w:val="009B22D6"/>
    <w:rsid w:val="009B28D4"/>
    <w:rsid w:val="009E0A25"/>
    <w:rsid w:val="009F0CEF"/>
    <w:rsid w:val="009F32E8"/>
    <w:rsid w:val="00A058E1"/>
    <w:rsid w:val="00A31D95"/>
    <w:rsid w:val="00A41FA5"/>
    <w:rsid w:val="00A42FC3"/>
    <w:rsid w:val="00A528EC"/>
    <w:rsid w:val="00A57391"/>
    <w:rsid w:val="00A579BF"/>
    <w:rsid w:val="00A61258"/>
    <w:rsid w:val="00A62B35"/>
    <w:rsid w:val="00A719E3"/>
    <w:rsid w:val="00A7309A"/>
    <w:rsid w:val="00A91693"/>
    <w:rsid w:val="00AB63A3"/>
    <w:rsid w:val="00AD2E6D"/>
    <w:rsid w:val="00AE3637"/>
    <w:rsid w:val="00AF5B5E"/>
    <w:rsid w:val="00B01E4F"/>
    <w:rsid w:val="00B34B66"/>
    <w:rsid w:val="00B3572A"/>
    <w:rsid w:val="00B461BF"/>
    <w:rsid w:val="00B5497F"/>
    <w:rsid w:val="00B747F6"/>
    <w:rsid w:val="00B76BB6"/>
    <w:rsid w:val="00B972FA"/>
    <w:rsid w:val="00BB0EA1"/>
    <w:rsid w:val="00BB1131"/>
    <w:rsid w:val="00BB23E3"/>
    <w:rsid w:val="00BC730C"/>
    <w:rsid w:val="00BD604F"/>
    <w:rsid w:val="00BE2485"/>
    <w:rsid w:val="00BF04E8"/>
    <w:rsid w:val="00BF31E6"/>
    <w:rsid w:val="00C05EEB"/>
    <w:rsid w:val="00C33FC2"/>
    <w:rsid w:val="00C7727F"/>
    <w:rsid w:val="00C80411"/>
    <w:rsid w:val="00C93B19"/>
    <w:rsid w:val="00CB6213"/>
    <w:rsid w:val="00CC0C33"/>
    <w:rsid w:val="00CC2843"/>
    <w:rsid w:val="00CC3343"/>
    <w:rsid w:val="00CC5A86"/>
    <w:rsid w:val="00CC65A6"/>
    <w:rsid w:val="00CC6E78"/>
    <w:rsid w:val="00CD3A89"/>
    <w:rsid w:val="00CD61AF"/>
    <w:rsid w:val="00CF190D"/>
    <w:rsid w:val="00D02E40"/>
    <w:rsid w:val="00D0524D"/>
    <w:rsid w:val="00D343AA"/>
    <w:rsid w:val="00D366E1"/>
    <w:rsid w:val="00D42B31"/>
    <w:rsid w:val="00D442FD"/>
    <w:rsid w:val="00D47A60"/>
    <w:rsid w:val="00D558DC"/>
    <w:rsid w:val="00D902CA"/>
    <w:rsid w:val="00DB030C"/>
    <w:rsid w:val="00DC58F1"/>
    <w:rsid w:val="00DD40AF"/>
    <w:rsid w:val="00DD4BC9"/>
    <w:rsid w:val="00DD5525"/>
    <w:rsid w:val="00DE0829"/>
    <w:rsid w:val="00E04652"/>
    <w:rsid w:val="00E05447"/>
    <w:rsid w:val="00E120CC"/>
    <w:rsid w:val="00E15230"/>
    <w:rsid w:val="00E17883"/>
    <w:rsid w:val="00E200DF"/>
    <w:rsid w:val="00E248B9"/>
    <w:rsid w:val="00E25E63"/>
    <w:rsid w:val="00E35059"/>
    <w:rsid w:val="00E42BB1"/>
    <w:rsid w:val="00E435B7"/>
    <w:rsid w:val="00E54632"/>
    <w:rsid w:val="00E60B74"/>
    <w:rsid w:val="00E66737"/>
    <w:rsid w:val="00E6761D"/>
    <w:rsid w:val="00E71C05"/>
    <w:rsid w:val="00E76EC6"/>
    <w:rsid w:val="00E92873"/>
    <w:rsid w:val="00E948C1"/>
    <w:rsid w:val="00EB4F4B"/>
    <w:rsid w:val="00ED11CC"/>
    <w:rsid w:val="00ED1502"/>
    <w:rsid w:val="00EE0F79"/>
    <w:rsid w:val="00EE4E37"/>
    <w:rsid w:val="00EE7B26"/>
    <w:rsid w:val="00EF2E7F"/>
    <w:rsid w:val="00EF5037"/>
    <w:rsid w:val="00F060EC"/>
    <w:rsid w:val="00F13136"/>
    <w:rsid w:val="00F21021"/>
    <w:rsid w:val="00F2146C"/>
    <w:rsid w:val="00F35B78"/>
    <w:rsid w:val="00F41361"/>
    <w:rsid w:val="00F45BDD"/>
    <w:rsid w:val="00F53C40"/>
    <w:rsid w:val="00F53CC2"/>
    <w:rsid w:val="00F57450"/>
    <w:rsid w:val="00F57E4C"/>
    <w:rsid w:val="00F6413E"/>
    <w:rsid w:val="00F718D1"/>
    <w:rsid w:val="00F72491"/>
    <w:rsid w:val="00F80E0F"/>
    <w:rsid w:val="00F90191"/>
    <w:rsid w:val="00F94241"/>
    <w:rsid w:val="00FA14AD"/>
    <w:rsid w:val="00FB0C0E"/>
    <w:rsid w:val="00FB75B9"/>
    <w:rsid w:val="00FB7FCD"/>
    <w:rsid w:val="00FD685D"/>
    <w:rsid w:val="00FE2E95"/>
    <w:rsid w:val="00FF6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2E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653"/>
    <w:pPr>
      <w:spacing w:before="240" w:after="120" w:line="240" w:lineRule="auto"/>
      <w:outlineLvl w:val="0"/>
    </w:pPr>
    <w:rPr>
      <w:rFonts w:ascii="Times New Roman" w:eastAsia="Times New Roman" w:hAnsi="Times New Roman" w:cs="Times New Roman"/>
      <w:b/>
      <w:bCs/>
      <w:color w:val="000000"/>
      <w:kern w:val="36"/>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D3A89"/>
    <w:pPr>
      <w:tabs>
        <w:tab w:val="center" w:pos="4320"/>
        <w:tab w:val="right" w:pos="8640"/>
      </w:tabs>
      <w:spacing w:after="0" w:line="240" w:lineRule="auto"/>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CD3A89"/>
    <w:rPr>
      <w:rFonts w:ascii="Arial" w:eastAsia="Times New Roman" w:hAnsi="Arial" w:cs="Times New Roman"/>
      <w:sz w:val="24"/>
      <w:szCs w:val="20"/>
    </w:rPr>
  </w:style>
  <w:style w:type="paragraph" w:styleId="BodyTextIndent2">
    <w:name w:val="Body Text Indent 2"/>
    <w:basedOn w:val="Normal"/>
    <w:link w:val="BodyTextIndent2Char"/>
    <w:rsid w:val="00CD3A89"/>
    <w:pPr>
      <w:spacing w:after="0" w:line="240" w:lineRule="auto"/>
      <w:ind w:firstLine="360"/>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CD3A89"/>
    <w:rPr>
      <w:rFonts w:ascii="Arial" w:eastAsia="Times New Roman" w:hAnsi="Arial" w:cs="Times New Roman"/>
      <w:b/>
      <w:sz w:val="24"/>
      <w:szCs w:val="20"/>
    </w:rPr>
  </w:style>
  <w:style w:type="paragraph" w:styleId="CommentText">
    <w:name w:val="annotation text"/>
    <w:basedOn w:val="Normal"/>
    <w:link w:val="CommentTextChar"/>
    <w:semiHidden/>
    <w:rsid w:val="00CD3A8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CD3A89"/>
    <w:rPr>
      <w:rFonts w:ascii="Times New Roman" w:eastAsia="Times New Roman" w:hAnsi="Times New Roman" w:cs="Times New Roman"/>
      <w:sz w:val="20"/>
      <w:szCs w:val="20"/>
    </w:rPr>
  </w:style>
  <w:style w:type="paragraph" w:styleId="ListParagraph">
    <w:name w:val="List Paragraph"/>
    <w:basedOn w:val="Normal"/>
    <w:uiPriority w:val="34"/>
    <w:qFormat/>
    <w:rsid w:val="00CD3A89"/>
    <w:pPr>
      <w:spacing w:after="0" w:line="240" w:lineRule="auto"/>
      <w:ind w:left="720"/>
      <w:contextualSpacing/>
    </w:pPr>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FA14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4AD"/>
    <w:rPr>
      <w:rFonts w:ascii="Tahoma" w:hAnsi="Tahoma" w:cs="Tahoma"/>
      <w:sz w:val="16"/>
      <w:szCs w:val="16"/>
    </w:rPr>
  </w:style>
  <w:style w:type="character" w:customStyle="1" w:styleId="highlight2">
    <w:name w:val="highlight2"/>
    <w:basedOn w:val="DefaultParagraphFont"/>
    <w:rsid w:val="000D50B1"/>
  </w:style>
  <w:style w:type="paragraph" w:customStyle="1" w:styleId="desc2">
    <w:name w:val="desc2"/>
    <w:basedOn w:val="Normal"/>
    <w:rsid w:val="000D50B1"/>
    <w:pPr>
      <w:spacing w:after="0" w:line="240" w:lineRule="auto"/>
    </w:pPr>
    <w:rPr>
      <w:rFonts w:ascii="Times New Roman" w:eastAsia="Times New Roman" w:hAnsi="Times New Roman" w:cs="Times New Roman"/>
      <w:sz w:val="26"/>
      <w:szCs w:val="26"/>
    </w:rPr>
  </w:style>
  <w:style w:type="character" w:customStyle="1" w:styleId="normal1">
    <w:name w:val="normal1"/>
    <w:basedOn w:val="DefaultParagraphFont"/>
    <w:rsid w:val="002D3A86"/>
    <w:rPr>
      <w:rFonts w:ascii="Arial" w:hAnsi="Arial" w:cs="Arial" w:hint="default"/>
      <w:color w:val="000000"/>
      <w:sz w:val="20"/>
      <w:szCs w:val="20"/>
    </w:rPr>
  </w:style>
  <w:style w:type="character" w:customStyle="1" w:styleId="result">
    <w:name w:val="result"/>
    <w:basedOn w:val="DefaultParagraphFont"/>
    <w:rsid w:val="002D3A86"/>
    <w:rPr>
      <w:color w:val="000080"/>
    </w:rPr>
  </w:style>
  <w:style w:type="character" w:customStyle="1" w:styleId="rphighlightallclass">
    <w:name w:val="rphighlightallclass"/>
    <w:basedOn w:val="DefaultParagraphFont"/>
    <w:rsid w:val="00BD604F"/>
  </w:style>
  <w:style w:type="paragraph" w:styleId="Footer">
    <w:name w:val="footer"/>
    <w:basedOn w:val="Normal"/>
    <w:link w:val="FooterChar"/>
    <w:uiPriority w:val="99"/>
    <w:unhideWhenUsed/>
    <w:rsid w:val="00066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58E"/>
  </w:style>
  <w:style w:type="table" w:styleId="MediumShading2-Accent1">
    <w:name w:val="Medium Shading 2 Accent 1"/>
    <w:basedOn w:val="TableNormal"/>
    <w:uiPriority w:val="64"/>
    <w:rsid w:val="0032466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is">
    <w:name w:val="Emphasis"/>
    <w:basedOn w:val="DefaultParagraphFont"/>
    <w:uiPriority w:val="20"/>
    <w:qFormat/>
    <w:rsid w:val="00DE0829"/>
    <w:rPr>
      <w:i/>
      <w:iCs/>
    </w:rPr>
  </w:style>
  <w:style w:type="character" w:styleId="Strong">
    <w:name w:val="Strong"/>
    <w:basedOn w:val="DefaultParagraphFont"/>
    <w:uiPriority w:val="22"/>
    <w:qFormat/>
    <w:rsid w:val="00DE0829"/>
    <w:rPr>
      <w:b/>
      <w:bCs/>
    </w:rPr>
  </w:style>
  <w:style w:type="character" w:customStyle="1" w:styleId="Heading1Char">
    <w:name w:val="Heading 1 Char"/>
    <w:basedOn w:val="DefaultParagraphFont"/>
    <w:link w:val="Heading1"/>
    <w:uiPriority w:val="9"/>
    <w:rsid w:val="007B7653"/>
    <w:rPr>
      <w:rFonts w:ascii="Times New Roman" w:eastAsia="Times New Roman" w:hAnsi="Times New Roman" w:cs="Times New Roman"/>
      <w:b/>
      <w:bCs/>
      <w:color w:val="000000"/>
      <w:kern w:val="36"/>
      <w:sz w:val="33"/>
      <w:szCs w:val="33"/>
    </w:rPr>
  </w:style>
  <w:style w:type="paragraph" w:styleId="NormalWeb">
    <w:name w:val="Normal (Web)"/>
    <w:basedOn w:val="Normal"/>
    <w:uiPriority w:val="99"/>
    <w:semiHidden/>
    <w:unhideWhenUsed/>
    <w:rsid w:val="001D1EEE"/>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E71C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71C05"/>
    <w:rPr>
      <w:sz w:val="20"/>
      <w:szCs w:val="20"/>
    </w:rPr>
  </w:style>
  <w:style w:type="character" w:styleId="EndnoteReference">
    <w:name w:val="endnote reference"/>
    <w:basedOn w:val="DefaultParagraphFont"/>
    <w:uiPriority w:val="99"/>
    <w:semiHidden/>
    <w:unhideWhenUsed/>
    <w:rsid w:val="00E71C05"/>
    <w:rPr>
      <w:vertAlign w:val="superscript"/>
    </w:rPr>
  </w:style>
  <w:style w:type="character" w:styleId="CommentReference">
    <w:name w:val="annotation reference"/>
    <w:basedOn w:val="DefaultParagraphFont"/>
    <w:uiPriority w:val="99"/>
    <w:semiHidden/>
    <w:unhideWhenUsed/>
    <w:rsid w:val="00D0524D"/>
    <w:rPr>
      <w:sz w:val="16"/>
      <w:szCs w:val="16"/>
    </w:rPr>
  </w:style>
  <w:style w:type="paragraph" w:styleId="CommentSubject">
    <w:name w:val="annotation subject"/>
    <w:basedOn w:val="CommentText"/>
    <w:next w:val="CommentText"/>
    <w:link w:val="CommentSubjectChar"/>
    <w:uiPriority w:val="99"/>
    <w:semiHidden/>
    <w:unhideWhenUsed/>
    <w:rsid w:val="00D0524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0524D"/>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653"/>
    <w:pPr>
      <w:spacing w:before="240" w:after="120" w:line="240" w:lineRule="auto"/>
      <w:outlineLvl w:val="0"/>
    </w:pPr>
    <w:rPr>
      <w:rFonts w:ascii="Times New Roman" w:eastAsia="Times New Roman" w:hAnsi="Times New Roman" w:cs="Times New Roman"/>
      <w:b/>
      <w:bCs/>
      <w:color w:val="000000"/>
      <w:kern w:val="36"/>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D3A89"/>
    <w:pPr>
      <w:tabs>
        <w:tab w:val="center" w:pos="4320"/>
        <w:tab w:val="right" w:pos="8640"/>
      </w:tabs>
      <w:spacing w:after="0" w:line="240" w:lineRule="auto"/>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CD3A89"/>
    <w:rPr>
      <w:rFonts w:ascii="Arial" w:eastAsia="Times New Roman" w:hAnsi="Arial" w:cs="Times New Roman"/>
      <w:sz w:val="24"/>
      <w:szCs w:val="20"/>
    </w:rPr>
  </w:style>
  <w:style w:type="paragraph" w:styleId="BodyTextIndent2">
    <w:name w:val="Body Text Indent 2"/>
    <w:basedOn w:val="Normal"/>
    <w:link w:val="BodyTextIndent2Char"/>
    <w:rsid w:val="00CD3A89"/>
    <w:pPr>
      <w:spacing w:after="0" w:line="240" w:lineRule="auto"/>
      <w:ind w:firstLine="360"/>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CD3A89"/>
    <w:rPr>
      <w:rFonts w:ascii="Arial" w:eastAsia="Times New Roman" w:hAnsi="Arial" w:cs="Times New Roman"/>
      <w:b/>
      <w:sz w:val="24"/>
      <w:szCs w:val="20"/>
    </w:rPr>
  </w:style>
  <w:style w:type="paragraph" w:styleId="CommentText">
    <w:name w:val="annotation text"/>
    <w:basedOn w:val="Normal"/>
    <w:link w:val="CommentTextChar"/>
    <w:semiHidden/>
    <w:rsid w:val="00CD3A8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CD3A89"/>
    <w:rPr>
      <w:rFonts w:ascii="Times New Roman" w:eastAsia="Times New Roman" w:hAnsi="Times New Roman" w:cs="Times New Roman"/>
      <w:sz w:val="20"/>
      <w:szCs w:val="20"/>
    </w:rPr>
  </w:style>
  <w:style w:type="paragraph" w:styleId="ListParagraph">
    <w:name w:val="List Paragraph"/>
    <w:basedOn w:val="Normal"/>
    <w:uiPriority w:val="34"/>
    <w:qFormat/>
    <w:rsid w:val="00CD3A89"/>
    <w:pPr>
      <w:spacing w:after="0" w:line="240" w:lineRule="auto"/>
      <w:ind w:left="720"/>
      <w:contextualSpacing/>
    </w:pPr>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FA14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4AD"/>
    <w:rPr>
      <w:rFonts w:ascii="Tahoma" w:hAnsi="Tahoma" w:cs="Tahoma"/>
      <w:sz w:val="16"/>
      <w:szCs w:val="16"/>
    </w:rPr>
  </w:style>
  <w:style w:type="character" w:customStyle="1" w:styleId="highlight2">
    <w:name w:val="highlight2"/>
    <w:basedOn w:val="DefaultParagraphFont"/>
    <w:rsid w:val="000D50B1"/>
  </w:style>
  <w:style w:type="paragraph" w:customStyle="1" w:styleId="desc2">
    <w:name w:val="desc2"/>
    <w:basedOn w:val="Normal"/>
    <w:rsid w:val="000D50B1"/>
    <w:pPr>
      <w:spacing w:after="0" w:line="240" w:lineRule="auto"/>
    </w:pPr>
    <w:rPr>
      <w:rFonts w:ascii="Times New Roman" w:eastAsia="Times New Roman" w:hAnsi="Times New Roman" w:cs="Times New Roman"/>
      <w:sz w:val="26"/>
      <w:szCs w:val="26"/>
    </w:rPr>
  </w:style>
  <w:style w:type="character" w:customStyle="1" w:styleId="normal1">
    <w:name w:val="normal1"/>
    <w:basedOn w:val="DefaultParagraphFont"/>
    <w:rsid w:val="002D3A86"/>
    <w:rPr>
      <w:rFonts w:ascii="Arial" w:hAnsi="Arial" w:cs="Arial" w:hint="default"/>
      <w:color w:val="000000"/>
      <w:sz w:val="20"/>
      <w:szCs w:val="20"/>
    </w:rPr>
  </w:style>
  <w:style w:type="character" w:customStyle="1" w:styleId="result">
    <w:name w:val="result"/>
    <w:basedOn w:val="DefaultParagraphFont"/>
    <w:rsid w:val="002D3A86"/>
    <w:rPr>
      <w:color w:val="000080"/>
    </w:rPr>
  </w:style>
  <w:style w:type="character" w:customStyle="1" w:styleId="rphighlightallclass">
    <w:name w:val="rphighlightallclass"/>
    <w:basedOn w:val="DefaultParagraphFont"/>
    <w:rsid w:val="00BD604F"/>
  </w:style>
  <w:style w:type="paragraph" w:styleId="Footer">
    <w:name w:val="footer"/>
    <w:basedOn w:val="Normal"/>
    <w:link w:val="FooterChar"/>
    <w:uiPriority w:val="99"/>
    <w:unhideWhenUsed/>
    <w:rsid w:val="00066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58E"/>
  </w:style>
  <w:style w:type="table" w:styleId="MediumShading2-Accent1">
    <w:name w:val="Medium Shading 2 Accent 1"/>
    <w:basedOn w:val="TableNormal"/>
    <w:uiPriority w:val="64"/>
    <w:rsid w:val="0032466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is">
    <w:name w:val="Emphasis"/>
    <w:basedOn w:val="DefaultParagraphFont"/>
    <w:uiPriority w:val="20"/>
    <w:qFormat/>
    <w:rsid w:val="00DE0829"/>
    <w:rPr>
      <w:i/>
      <w:iCs/>
    </w:rPr>
  </w:style>
  <w:style w:type="character" w:styleId="Strong">
    <w:name w:val="Strong"/>
    <w:basedOn w:val="DefaultParagraphFont"/>
    <w:uiPriority w:val="22"/>
    <w:qFormat/>
    <w:rsid w:val="00DE0829"/>
    <w:rPr>
      <w:b/>
      <w:bCs/>
    </w:rPr>
  </w:style>
  <w:style w:type="character" w:customStyle="1" w:styleId="Heading1Char">
    <w:name w:val="Heading 1 Char"/>
    <w:basedOn w:val="DefaultParagraphFont"/>
    <w:link w:val="Heading1"/>
    <w:uiPriority w:val="9"/>
    <w:rsid w:val="007B7653"/>
    <w:rPr>
      <w:rFonts w:ascii="Times New Roman" w:eastAsia="Times New Roman" w:hAnsi="Times New Roman" w:cs="Times New Roman"/>
      <w:b/>
      <w:bCs/>
      <w:color w:val="000000"/>
      <w:kern w:val="36"/>
      <w:sz w:val="33"/>
      <w:szCs w:val="33"/>
    </w:rPr>
  </w:style>
  <w:style w:type="paragraph" w:styleId="NormalWeb">
    <w:name w:val="Normal (Web)"/>
    <w:basedOn w:val="Normal"/>
    <w:uiPriority w:val="99"/>
    <w:semiHidden/>
    <w:unhideWhenUsed/>
    <w:rsid w:val="001D1EEE"/>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E71C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71C05"/>
    <w:rPr>
      <w:sz w:val="20"/>
      <w:szCs w:val="20"/>
    </w:rPr>
  </w:style>
  <w:style w:type="character" w:styleId="EndnoteReference">
    <w:name w:val="endnote reference"/>
    <w:basedOn w:val="DefaultParagraphFont"/>
    <w:uiPriority w:val="99"/>
    <w:semiHidden/>
    <w:unhideWhenUsed/>
    <w:rsid w:val="00E71C05"/>
    <w:rPr>
      <w:vertAlign w:val="superscript"/>
    </w:rPr>
  </w:style>
  <w:style w:type="character" w:styleId="CommentReference">
    <w:name w:val="annotation reference"/>
    <w:basedOn w:val="DefaultParagraphFont"/>
    <w:uiPriority w:val="99"/>
    <w:semiHidden/>
    <w:unhideWhenUsed/>
    <w:rsid w:val="00D0524D"/>
    <w:rPr>
      <w:sz w:val="16"/>
      <w:szCs w:val="16"/>
    </w:rPr>
  </w:style>
  <w:style w:type="paragraph" w:styleId="CommentSubject">
    <w:name w:val="annotation subject"/>
    <w:basedOn w:val="CommentText"/>
    <w:next w:val="CommentText"/>
    <w:link w:val="CommentSubjectChar"/>
    <w:uiPriority w:val="99"/>
    <w:semiHidden/>
    <w:unhideWhenUsed/>
    <w:rsid w:val="00D0524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0524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07642">
      <w:bodyDiv w:val="1"/>
      <w:marLeft w:val="0"/>
      <w:marRight w:val="0"/>
      <w:marTop w:val="0"/>
      <w:marBottom w:val="0"/>
      <w:divBdr>
        <w:top w:val="none" w:sz="0" w:space="0" w:color="auto"/>
        <w:left w:val="none" w:sz="0" w:space="0" w:color="auto"/>
        <w:bottom w:val="none" w:sz="0" w:space="0" w:color="auto"/>
        <w:right w:val="none" w:sz="0" w:space="0" w:color="auto"/>
      </w:divBdr>
      <w:divsChild>
        <w:div w:id="1473786700">
          <w:marLeft w:val="0"/>
          <w:marRight w:val="0"/>
          <w:marTop w:val="0"/>
          <w:marBottom w:val="0"/>
          <w:divBdr>
            <w:top w:val="none" w:sz="0" w:space="0" w:color="auto"/>
            <w:left w:val="none" w:sz="0" w:space="0" w:color="auto"/>
            <w:bottom w:val="none" w:sz="0" w:space="0" w:color="auto"/>
            <w:right w:val="none" w:sz="0" w:space="0" w:color="auto"/>
          </w:divBdr>
          <w:divsChild>
            <w:div w:id="390808977">
              <w:marLeft w:val="0"/>
              <w:marRight w:val="0"/>
              <w:marTop w:val="0"/>
              <w:marBottom w:val="0"/>
              <w:divBdr>
                <w:top w:val="none" w:sz="0" w:space="0" w:color="auto"/>
                <w:left w:val="none" w:sz="0" w:space="0" w:color="auto"/>
                <w:bottom w:val="none" w:sz="0" w:space="0" w:color="auto"/>
                <w:right w:val="none" w:sz="0" w:space="0" w:color="auto"/>
              </w:divBdr>
              <w:divsChild>
                <w:div w:id="600797583">
                  <w:marLeft w:val="0"/>
                  <w:marRight w:val="0"/>
                  <w:marTop w:val="0"/>
                  <w:marBottom w:val="0"/>
                  <w:divBdr>
                    <w:top w:val="none" w:sz="0" w:space="0" w:color="auto"/>
                    <w:left w:val="none" w:sz="0" w:space="0" w:color="auto"/>
                    <w:bottom w:val="none" w:sz="0" w:space="0" w:color="auto"/>
                    <w:right w:val="none" w:sz="0" w:space="0" w:color="auto"/>
                  </w:divBdr>
                  <w:divsChild>
                    <w:div w:id="1750301092">
                      <w:marLeft w:val="0"/>
                      <w:marRight w:val="0"/>
                      <w:marTop w:val="0"/>
                      <w:marBottom w:val="0"/>
                      <w:divBdr>
                        <w:top w:val="none" w:sz="0" w:space="0" w:color="auto"/>
                        <w:left w:val="none" w:sz="0" w:space="0" w:color="auto"/>
                        <w:bottom w:val="none" w:sz="0" w:space="0" w:color="auto"/>
                        <w:right w:val="none" w:sz="0" w:space="0" w:color="auto"/>
                      </w:divBdr>
                      <w:divsChild>
                        <w:div w:id="308941644">
                          <w:marLeft w:val="0"/>
                          <w:marRight w:val="0"/>
                          <w:marTop w:val="0"/>
                          <w:marBottom w:val="0"/>
                          <w:divBdr>
                            <w:top w:val="none" w:sz="0" w:space="0" w:color="auto"/>
                            <w:left w:val="none" w:sz="0" w:space="0" w:color="auto"/>
                            <w:bottom w:val="none" w:sz="0" w:space="0" w:color="auto"/>
                            <w:right w:val="none" w:sz="0" w:space="0" w:color="auto"/>
                          </w:divBdr>
                          <w:divsChild>
                            <w:div w:id="1886526900">
                              <w:marLeft w:val="0"/>
                              <w:marRight w:val="0"/>
                              <w:marTop w:val="0"/>
                              <w:marBottom w:val="0"/>
                              <w:divBdr>
                                <w:top w:val="none" w:sz="0" w:space="0" w:color="auto"/>
                                <w:left w:val="none" w:sz="0" w:space="0" w:color="auto"/>
                                <w:bottom w:val="none" w:sz="0" w:space="0" w:color="auto"/>
                                <w:right w:val="none" w:sz="0" w:space="0" w:color="auto"/>
                              </w:divBdr>
                              <w:divsChild>
                                <w:div w:id="645545541">
                                  <w:marLeft w:val="0"/>
                                  <w:marRight w:val="0"/>
                                  <w:marTop w:val="0"/>
                                  <w:marBottom w:val="0"/>
                                  <w:divBdr>
                                    <w:top w:val="none" w:sz="0" w:space="0" w:color="auto"/>
                                    <w:left w:val="none" w:sz="0" w:space="0" w:color="auto"/>
                                    <w:bottom w:val="none" w:sz="0" w:space="0" w:color="auto"/>
                                    <w:right w:val="none" w:sz="0" w:space="0" w:color="auto"/>
                                  </w:divBdr>
                                  <w:divsChild>
                                    <w:div w:id="704988709">
                                      <w:marLeft w:val="0"/>
                                      <w:marRight w:val="0"/>
                                      <w:marTop w:val="0"/>
                                      <w:marBottom w:val="0"/>
                                      <w:divBdr>
                                        <w:top w:val="none" w:sz="0" w:space="0" w:color="auto"/>
                                        <w:left w:val="none" w:sz="0" w:space="0" w:color="auto"/>
                                        <w:bottom w:val="none" w:sz="0" w:space="0" w:color="auto"/>
                                        <w:right w:val="none" w:sz="0" w:space="0" w:color="auto"/>
                                      </w:divBdr>
                                      <w:divsChild>
                                        <w:div w:id="271017228">
                                          <w:marLeft w:val="0"/>
                                          <w:marRight w:val="0"/>
                                          <w:marTop w:val="0"/>
                                          <w:marBottom w:val="0"/>
                                          <w:divBdr>
                                            <w:top w:val="none" w:sz="0" w:space="0" w:color="auto"/>
                                            <w:left w:val="none" w:sz="0" w:space="0" w:color="auto"/>
                                            <w:bottom w:val="none" w:sz="0" w:space="0" w:color="auto"/>
                                            <w:right w:val="none" w:sz="0" w:space="0" w:color="auto"/>
                                          </w:divBdr>
                                          <w:divsChild>
                                            <w:div w:id="2096897510">
                                              <w:marLeft w:val="0"/>
                                              <w:marRight w:val="0"/>
                                              <w:marTop w:val="0"/>
                                              <w:marBottom w:val="0"/>
                                              <w:divBdr>
                                                <w:top w:val="none" w:sz="0" w:space="0" w:color="auto"/>
                                                <w:left w:val="none" w:sz="0" w:space="0" w:color="auto"/>
                                                <w:bottom w:val="none" w:sz="0" w:space="0" w:color="auto"/>
                                                <w:right w:val="none" w:sz="0" w:space="0" w:color="auto"/>
                                              </w:divBdr>
                                              <w:divsChild>
                                                <w:div w:id="759520719">
                                                  <w:marLeft w:val="0"/>
                                                  <w:marRight w:val="0"/>
                                                  <w:marTop w:val="0"/>
                                                  <w:marBottom w:val="0"/>
                                                  <w:divBdr>
                                                    <w:top w:val="none" w:sz="0" w:space="0" w:color="auto"/>
                                                    <w:left w:val="none" w:sz="0" w:space="0" w:color="auto"/>
                                                    <w:bottom w:val="none" w:sz="0" w:space="0" w:color="auto"/>
                                                    <w:right w:val="none" w:sz="0" w:space="0" w:color="auto"/>
                                                  </w:divBdr>
                                                  <w:divsChild>
                                                    <w:div w:id="607351891">
                                                      <w:marLeft w:val="0"/>
                                                      <w:marRight w:val="0"/>
                                                      <w:marTop w:val="0"/>
                                                      <w:marBottom w:val="0"/>
                                                      <w:divBdr>
                                                        <w:top w:val="none" w:sz="0" w:space="0" w:color="auto"/>
                                                        <w:left w:val="none" w:sz="0" w:space="0" w:color="auto"/>
                                                        <w:bottom w:val="none" w:sz="0" w:space="0" w:color="auto"/>
                                                        <w:right w:val="none" w:sz="0" w:space="0" w:color="auto"/>
                                                      </w:divBdr>
                                                      <w:divsChild>
                                                        <w:div w:id="1545142349">
                                                          <w:marLeft w:val="0"/>
                                                          <w:marRight w:val="0"/>
                                                          <w:marTop w:val="0"/>
                                                          <w:marBottom w:val="0"/>
                                                          <w:divBdr>
                                                            <w:top w:val="none" w:sz="0" w:space="0" w:color="auto"/>
                                                            <w:left w:val="none" w:sz="0" w:space="0" w:color="auto"/>
                                                            <w:bottom w:val="none" w:sz="0" w:space="0" w:color="auto"/>
                                                            <w:right w:val="none" w:sz="0" w:space="0" w:color="auto"/>
                                                          </w:divBdr>
                                                          <w:divsChild>
                                                            <w:div w:id="1741059306">
                                                              <w:marLeft w:val="0"/>
                                                              <w:marRight w:val="0"/>
                                                              <w:marTop w:val="0"/>
                                                              <w:marBottom w:val="0"/>
                                                              <w:divBdr>
                                                                <w:top w:val="none" w:sz="0" w:space="0" w:color="auto"/>
                                                                <w:left w:val="none" w:sz="0" w:space="0" w:color="auto"/>
                                                                <w:bottom w:val="none" w:sz="0" w:space="0" w:color="auto"/>
                                                                <w:right w:val="none" w:sz="0" w:space="0" w:color="auto"/>
                                                              </w:divBdr>
                                                              <w:divsChild>
                                                                <w:div w:id="132208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824719">
      <w:bodyDiv w:val="1"/>
      <w:marLeft w:val="0"/>
      <w:marRight w:val="0"/>
      <w:marTop w:val="0"/>
      <w:marBottom w:val="0"/>
      <w:divBdr>
        <w:top w:val="none" w:sz="0" w:space="0" w:color="auto"/>
        <w:left w:val="none" w:sz="0" w:space="0" w:color="auto"/>
        <w:bottom w:val="none" w:sz="0" w:space="0" w:color="auto"/>
        <w:right w:val="none" w:sz="0" w:space="0" w:color="auto"/>
      </w:divBdr>
      <w:divsChild>
        <w:div w:id="1399665047">
          <w:marLeft w:val="0"/>
          <w:marRight w:val="1"/>
          <w:marTop w:val="0"/>
          <w:marBottom w:val="0"/>
          <w:divBdr>
            <w:top w:val="none" w:sz="0" w:space="0" w:color="auto"/>
            <w:left w:val="none" w:sz="0" w:space="0" w:color="auto"/>
            <w:bottom w:val="none" w:sz="0" w:space="0" w:color="auto"/>
            <w:right w:val="none" w:sz="0" w:space="0" w:color="auto"/>
          </w:divBdr>
          <w:divsChild>
            <w:div w:id="456995979">
              <w:marLeft w:val="0"/>
              <w:marRight w:val="0"/>
              <w:marTop w:val="0"/>
              <w:marBottom w:val="0"/>
              <w:divBdr>
                <w:top w:val="none" w:sz="0" w:space="0" w:color="auto"/>
                <w:left w:val="none" w:sz="0" w:space="0" w:color="auto"/>
                <w:bottom w:val="none" w:sz="0" w:space="0" w:color="auto"/>
                <w:right w:val="none" w:sz="0" w:space="0" w:color="auto"/>
              </w:divBdr>
              <w:divsChild>
                <w:div w:id="1734084759">
                  <w:marLeft w:val="0"/>
                  <w:marRight w:val="1"/>
                  <w:marTop w:val="0"/>
                  <w:marBottom w:val="0"/>
                  <w:divBdr>
                    <w:top w:val="none" w:sz="0" w:space="0" w:color="auto"/>
                    <w:left w:val="none" w:sz="0" w:space="0" w:color="auto"/>
                    <w:bottom w:val="none" w:sz="0" w:space="0" w:color="auto"/>
                    <w:right w:val="none" w:sz="0" w:space="0" w:color="auto"/>
                  </w:divBdr>
                  <w:divsChild>
                    <w:div w:id="193075935">
                      <w:marLeft w:val="0"/>
                      <w:marRight w:val="0"/>
                      <w:marTop w:val="0"/>
                      <w:marBottom w:val="0"/>
                      <w:divBdr>
                        <w:top w:val="none" w:sz="0" w:space="0" w:color="auto"/>
                        <w:left w:val="none" w:sz="0" w:space="0" w:color="auto"/>
                        <w:bottom w:val="none" w:sz="0" w:space="0" w:color="auto"/>
                        <w:right w:val="none" w:sz="0" w:space="0" w:color="auto"/>
                      </w:divBdr>
                      <w:divsChild>
                        <w:div w:id="544221320">
                          <w:marLeft w:val="0"/>
                          <w:marRight w:val="0"/>
                          <w:marTop w:val="0"/>
                          <w:marBottom w:val="0"/>
                          <w:divBdr>
                            <w:top w:val="none" w:sz="0" w:space="0" w:color="auto"/>
                            <w:left w:val="none" w:sz="0" w:space="0" w:color="auto"/>
                            <w:bottom w:val="none" w:sz="0" w:space="0" w:color="auto"/>
                            <w:right w:val="none" w:sz="0" w:space="0" w:color="auto"/>
                          </w:divBdr>
                          <w:divsChild>
                            <w:div w:id="1908373283">
                              <w:marLeft w:val="0"/>
                              <w:marRight w:val="0"/>
                              <w:marTop w:val="120"/>
                              <w:marBottom w:val="360"/>
                              <w:divBdr>
                                <w:top w:val="none" w:sz="0" w:space="0" w:color="auto"/>
                                <w:left w:val="none" w:sz="0" w:space="0" w:color="auto"/>
                                <w:bottom w:val="none" w:sz="0" w:space="0" w:color="auto"/>
                                <w:right w:val="none" w:sz="0" w:space="0" w:color="auto"/>
                              </w:divBdr>
                              <w:divsChild>
                                <w:div w:id="1171874012">
                                  <w:marLeft w:val="0"/>
                                  <w:marRight w:val="0"/>
                                  <w:marTop w:val="0"/>
                                  <w:marBottom w:val="0"/>
                                  <w:divBdr>
                                    <w:top w:val="none" w:sz="0" w:space="0" w:color="auto"/>
                                    <w:left w:val="none" w:sz="0" w:space="0" w:color="auto"/>
                                    <w:bottom w:val="none" w:sz="0" w:space="0" w:color="auto"/>
                                    <w:right w:val="none" w:sz="0" w:space="0" w:color="auto"/>
                                  </w:divBdr>
                                </w:div>
                                <w:div w:id="128819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98170">
      <w:bodyDiv w:val="1"/>
      <w:marLeft w:val="0"/>
      <w:marRight w:val="0"/>
      <w:marTop w:val="0"/>
      <w:marBottom w:val="0"/>
      <w:divBdr>
        <w:top w:val="none" w:sz="0" w:space="0" w:color="auto"/>
        <w:left w:val="none" w:sz="0" w:space="0" w:color="auto"/>
        <w:bottom w:val="none" w:sz="0" w:space="0" w:color="auto"/>
        <w:right w:val="none" w:sz="0" w:space="0" w:color="auto"/>
      </w:divBdr>
    </w:div>
    <w:div w:id="102265737">
      <w:bodyDiv w:val="1"/>
      <w:marLeft w:val="0"/>
      <w:marRight w:val="0"/>
      <w:marTop w:val="0"/>
      <w:marBottom w:val="0"/>
      <w:divBdr>
        <w:top w:val="none" w:sz="0" w:space="0" w:color="auto"/>
        <w:left w:val="none" w:sz="0" w:space="0" w:color="auto"/>
        <w:bottom w:val="none" w:sz="0" w:space="0" w:color="auto"/>
        <w:right w:val="none" w:sz="0" w:space="0" w:color="auto"/>
      </w:divBdr>
    </w:div>
    <w:div w:id="274408440">
      <w:bodyDiv w:val="1"/>
      <w:marLeft w:val="0"/>
      <w:marRight w:val="0"/>
      <w:marTop w:val="0"/>
      <w:marBottom w:val="0"/>
      <w:divBdr>
        <w:top w:val="none" w:sz="0" w:space="0" w:color="auto"/>
        <w:left w:val="none" w:sz="0" w:space="0" w:color="auto"/>
        <w:bottom w:val="none" w:sz="0" w:space="0" w:color="auto"/>
        <w:right w:val="none" w:sz="0" w:space="0" w:color="auto"/>
      </w:divBdr>
    </w:div>
    <w:div w:id="507407045">
      <w:bodyDiv w:val="1"/>
      <w:marLeft w:val="0"/>
      <w:marRight w:val="0"/>
      <w:marTop w:val="0"/>
      <w:marBottom w:val="0"/>
      <w:divBdr>
        <w:top w:val="none" w:sz="0" w:space="0" w:color="auto"/>
        <w:left w:val="none" w:sz="0" w:space="0" w:color="auto"/>
        <w:bottom w:val="none" w:sz="0" w:space="0" w:color="auto"/>
        <w:right w:val="none" w:sz="0" w:space="0" w:color="auto"/>
      </w:divBdr>
    </w:div>
    <w:div w:id="589892825">
      <w:bodyDiv w:val="1"/>
      <w:marLeft w:val="0"/>
      <w:marRight w:val="0"/>
      <w:marTop w:val="0"/>
      <w:marBottom w:val="0"/>
      <w:divBdr>
        <w:top w:val="none" w:sz="0" w:space="0" w:color="auto"/>
        <w:left w:val="none" w:sz="0" w:space="0" w:color="auto"/>
        <w:bottom w:val="none" w:sz="0" w:space="0" w:color="auto"/>
        <w:right w:val="none" w:sz="0" w:space="0" w:color="auto"/>
      </w:divBdr>
    </w:div>
    <w:div w:id="629630314">
      <w:bodyDiv w:val="1"/>
      <w:marLeft w:val="0"/>
      <w:marRight w:val="0"/>
      <w:marTop w:val="0"/>
      <w:marBottom w:val="0"/>
      <w:divBdr>
        <w:top w:val="none" w:sz="0" w:space="0" w:color="auto"/>
        <w:left w:val="none" w:sz="0" w:space="0" w:color="auto"/>
        <w:bottom w:val="none" w:sz="0" w:space="0" w:color="auto"/>
        <w:right w:val="none" w:sz="0" w:space="0" w:color="auto"/>
      </w:divBdr>
      <w:divsChild>
        <w:div w:id="1515652601">
          <w:marLeft w:val="0"/>
          <w:marRight w:val="1"/>
          <w:marTop w:val="0"/>
          <w:marBottom w:val="0"/>
          <w:divBdr>
            <w:top w:val="none" w:sz="0" w:space="0" w:color="auto"/>
            <w:left w:val="none" w:sz="0" w:space="0" w:color="auto"/>
            <w:bottom w:val="none" w:sz="0" w:space="0" w:color="auto"/>
            <w:right w:val="none" w:sz="0" w:space="0" w:color="auto"/>
          </w:divBdr>
          <w:divsChild>
            <w:div w:id="788620841">
              <w:marLeft w:val="0"/>
              <w:marRight w:val="0"/>
              <w:marTop w:val="0"/>
              <w:marBottom w:val="0"/>
              <w:divBdr>
                <w:top w:val="none" w:sz="0" w:space="0" w:color="auto"/>
                <w:left w:val="none" w:sz="0" w:space="0" w:color="auto"/>
                <w:bottom w:val="none" w:sz="0" w:space="0" w:color="auto"/>
                <w:right w:val="none" w:sz="0" w:space="0" w:color="auto"/>
              </w:divBdr>
              <w:divsChild>
                <w:div w:id="1154878853">
                  <w:marLeft w:val="0"/>
                  <w:marRight w:val="1"/>
                  <w:marTop w:val="0"/>
                  <w:marBottom w:val="0"/>
                  <w:divBdr>
                    <w:top w:val="none" w:sz="0" w:space="0" w:color="auto"/>
                    <w:left w:val="none" w:sz="0" w:space="0" w:color="auto"/>
                    <w:bottom w:val="none" w:sz="0" w:space="0" w:color="auto"/>
                    <w:right w:val="none" w:sz="0" w:space="0" w:color="auto"/>
                  </w:divBdr>
                  <w:divsChild>
                    <w:div w:id="1058431708">
                      <w:marLeft w:val="0"/>
                      <w:marRight w:val="0"/>
                      <w:marTop w:val="0"/>
                      <w:marBottom w:val="0"/>
                      <w:divBdr>
                        <w:top w:val="none" w:sz="0" w:space="0" w:color="auto"/>
                        <w:left w:val="none" w:sz="0" w:space="0" w:color="auto"/>
                        <w:bottom w:val="none" w:sz="0" w:space="0" w:color="auto"/>
                        <w:right w:val="none" w:sz="0" w:space="0" w:color="auto"/>
                      </w:divBdr>
                      <w:divsChild>
                        <w:div w:id="1262033513">
                          <w:marLeft w:val="0"/>
                          <w:marRight w:val="0"/>
                          <w:marTop w:val="0"/>
                          <w:marBottom w:val="0"/>
                          <w:divBdr>
                            <w:top w:val="none" w:sz="0" w:space="0" w:color="auto"/>
                            <w:left w:val="none" w:sz="0" w:space="0" w:color="auto"/>
                            <w:bottom w:val="none" w:sz="0" w:space="0" w:color="auto"/>
                            <w:right w:val="none" w:sz="0" w:space="0" w:color="auto"/>
                          </w:divBdr>
                          <w:divsChild>
                            <w:div w:id="1603032986">
                              <w:marLeft w:val="0"/>
                              <w:marRight w:val="0"/>
                              <w:marTop w:val="120"/>
                              <w:marBottom w:val="360"/>
                              <w:divBdr>
                                <w:top w:val="none" w:sz="0" w:space="0" w:color="auto"/>
                                <w:left w:val="none" w:sz="0" w:space="0" w:color="auto"/>
                                <w:bottom w:val="none" w:sz="0" w:space="0" w:color="auto"/>
                                <w:right w:val="none" w:sz="0" w:space="0" w:color="auto"/>
                              </w:divBdr>
                              <w:divsChild>
                                <w:div w:id="1069155124">
                                  <w:marLeft w:val="0"/>
                                  <w:marRight w:val="0"/>
                                  <w:marTop w:val="0"/>
                                  <w:marBottom w:val="0"/>
                                  <w:divBdr>
                                    <w:top w:val="none" w:sz="0" w:space="0" w:color="auto"/>
                                    <w:left w:val="none" w:sz="0" w:space="0" w:color="auto"/>
                                    <w:bottom w:val="none" w:sz="0" w:space="0" w:color="auto"/>
                                    <w:right w:val="none" w:sz="0" w:space="0" w:color="auto"/>
                                  </w:divBdr>
                                </w:div>
                                <w:div w:id="111058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3567483">
      <w:bodyDiv w:val="1"/>
      <w:marLeft w:val="0"/>
      <w:marRight w:val="0"/>
      <w:marTop w:val="0"/>
      <w:marBottom w:val="0"/>
      <w:divBdr>
        <w:top w:val="none" w:sz="0" w:space="0" w:color="auto"/>
        <w:left w:val="none" w:sz="0" w:space="0" w:color="auto"/>
        <w:bottom w:val="none" w:sz="0" w:space="0" w:color="auto"/>
        <w:right w:val="none" w:sz="0" w:space="0" w:color="auto"/>
      </w:divBdr>
    </w:div>
    <w:div w:id="988287269">
      <w:bodyDiv w:val="1"/>
      <w:marLeft w:val="0"/>
      <w:marRight w:val="0"/>
      <w:marTop w:val="0"/>
      <w:marBottom w:val="0"/>
      <w:divBdr>
        <w:top w:val="none" w:sz="0" w:space="0" w:color="auto"/>
        <w:left w:val="none" w:sz="0" w:space="0" w:color="auto"/>
        <w:bottom w:val="none" w:sz="0" w:space="0" w:color="auto"/>
        <w:right w:val="none" w:sz="0" w:space="0" w:color="auto"/>
      </w:divBdr>
    </w:div>
    <w:div w:id="989402413">
      <w:bodyDiv w:val="1"/>
      <w:marLeft w:val="0"/>
      <w:marRight w:val="0"/>
      <w:marTop w:val="0"/>
      <w:marBottom w:val="0"/>
      <w:divBdr>
        <w:top w:val="none" w:sz="0" w:space="0" w:color="auto"/>
        <w:left w:val="none" w:sz="0" w:space="0" w:color="auto"/>
        <w:bottom w:val="none" w:sz="0" w:space="0" w:color="auto"/>
        <w:right w:val="none" w:sz="0" w:space="0" w:color="auto"/>
      </w:divBdr>
      <w:divsChild>
        <w:div w:id="177045388">
          <w:marLeft w:val="0"/>
          <w:marRight w:val="1"/>
          <w:marTop w:val="0"/>
          <w:marBottom w:val="0"/>
          <w:divBdr>
            <w:top w:val="none" w:sz="0" w:space="0" w:color="auto"/>
            <w:left w:val="none" w:sz="0" w:space="0" w:color="auto"/>
            <w:bottom w:val="none" w:sz="0" w:space="0" w:color="auto"/>
            <w:right w:val="none" w:sz="0" w:space="0" w:color="auto"/>
          </w:divBdr>
          <w:divsChild>
            <w:div w:id="490407443">
              <w:marLeft w:val="0"/>
              <w:marRight w:val="0"/>
              <w:marTop w:val="0"/>
              <w:marBottom w:val="0"/>
              <w:divBdr>
                <w:top w:val="none" w:sz="0" w:space="0" w:color="auto"/>
                <w:left w:val="none" w:sz="0" w:space="0" w:color="auto"/>
                <w:bottom w:val="none" w:sz="0" w:space="0" w:color="auto"/>
                <w:right w:val="none" w:sz="0" w:space="0" w:color="auto"/>
              </w:divBdr>
              <w:divsChild>
                <w:div w:id="1830902714">
                  <w:marLeft w:val="0"/>
                  <w:marRight w:val="1"/>
                  <w:marTop w:val="0"/>
                  <w:marBottom w:val="0"/>
                  <w:divBdr>
                    <w:top w:val="none" w:sz="0" w:space="0" w:color="auto"/>
                    <w:left w:val="none" w:sz="0" w:space="0" w:color="auto"/>
                    <w:bottom w:val="none" w:sz="0" w:space="0" w:color="auto"/>
                    <w:right w:val="none" w:sz="0" w:space="0" w:color="auto"/>
                  </w:divBdr>
                  <w:divsChild>
                    <w:div w:id="208883196">
                      <w:marLeft w:val="0"/>
                      <w:marRight w:val="0"/>
                      <w:marTop w:val="0"/>
                      <w:marBottom w:val="0"/>
                      <w:divBdr>
                        <w:top w:val="none" w:sz="0" w:space="0" w:color="auto"/>
                        <w:left w:val="none" w:sz="0" w:space="0" w:color="auto"/>
                        <w:bottom w:val="none" w:sz="0" w:space="0" w:color="auto"/>
                        <w:right w:val="none" w:sz="0" w:space="0" w:color="auto"/>
                      </w:divBdr>
                      <w:divsChild>
                        <w:div w:id="1922762232">
                          <w:marLeft w:val="0"/>
                          <w:marRight w:val="0"/>
                          <w:marTop w:val="0"/>
                          <w:marBottom w:val="0"/>
                          <w:divBdr>
                            <w:top w:val="none" w:sz="0" w:space="0" w:color="auto"/>
                            <w:left w:val="none" w:sz="0" w:space="0" w:color="auto"/>
                            <w:bottom w:val="none" w:sz="0" w:space="0" w:color="auto"/>
                            <w:right w:val="none" w:sz="0" w:space="0" w:color="auto"/>
                          </w:divBdr>
                          <w:divsChild>
                            <w:div w:id="1497456253">
                              <w:marLeft w:val="0"/>
                              <w:marRight w:val="0"/>
                              <w:marTop w:val="120"/>
                              <w:marBottom w:val="360"/>
                              <w:divBdr>
                                <w:top w:val="none" w:sz="0" w:space="0" w:color="auto"/>
                                <w:left w:val="none" w:sz="0" w:space="0" w:color="auto"/>
                                <w:bottom w:val="none" w:sz="0" w:space="0" w:color="auto"/>
                                <w:right w:val="none" w:sz="0" w:space="0" w:color="auto"/>
                              </w:divBdr>
                              <w:divsChild>
                                <w:div w:id="356085039">
                                  <w:marLeft w:val="0"/>
                                  <w:marRight w:val="0"/>
                                  <w:marTop w:val="0"/>
                                  <w:marBottom w:val="0"/>
                                  <w:divBdr>
                                    <w:top w:val="none" w:sz="0" w:space="0" w:color="auto"/>
                                    <w:left w:val="none" w:sz="0" w:space="0" w:color="auto"/>
                                    <w:bottom w:val="none" w:sz="0" w:space="0" w:color="auto"/>
                                    <w:right w:val="none" w:sz="0" w:space="0" w:color="auto"/>
                                  </w:divBdr>
                                </w:div>
                                <w:div w:id="14877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5761268">
      <w:bodyDiv w:val="1"/>
      <w:marLeft w:val="0"/>
      <w:marRight w:val="0"/>
      <w:marTop w:val="0"/>
      <w:marBottom w:val="0"/>
      <w:divBdr>
        <w:top w:val="none" w:sz="0" w:space="0" w:color="auto"/>
        <w:left w:val="none" w:sz="0" w:space="0" w:color="auto"/>
        <w:bottom w:val="none" w:sz="0" w:space="0" w:color="auto"/>
        <w:right w:val="none" w:sz="0" w:space="0" w:color="auto"/>
      </w:divBdr>
    </w:div>
    <w:div w:id="1154839114">
      <w:bodyDiv w:val="1"/>
      <w:marLeft w:val="0"/>
      <w:marRight w:val="0"/>
      <w:marTop w:val="0"/>
      <w:marBottom w:val="0"/>
      <w:divBdr>
        <w:top w:val="none" w:sz="0" w:space="0" w:color="auto"/>
        <w:left w:val="none" w:sz="0" w:space="0" w:color="auto"/>
        <w:bottom w:val="none" w:sz="0" w:space="0" w:color="auto"/>
        <w:right w:val="none" w:sz="0" w:space="0" w:color="auto"/>
      </w:divBdr>
      <w:divsChild>
        <w:div w:id="2003583910">
          <w:marLeft w:val="0"/>
          <w:marRight w:val="0"/>
          <w:marTop w:val="0"/>
          <w:marBottom w:val="0"/>
          <w:divBdr>
            <w:top w:val="none" w:sz="0" w:space="0" w:color="auto"/>
            <w:left w:val="none" w:sz="0" w:space="0" w:color="auto"/>
            <w:bottom w:val="none" w:sz="0" w:space="0" w:color="auto"/>
            <w:right w:val="none" w:sz="0" w:space="0" w:color="auto"/>
          </w:divBdr>
          <w:divsChild>
            <w:div w:id="2023586601">
              <w:marLeft w:val="0"/>
              <w:marRight w:val="0"/>
              <w:marTop w:val="0"/>
              <w:marBottom w:val="0"/>
              <w:divBdr>
                <w:top w:val="none" w:sz="0" w:space="0" w:color="auto"/>
                <w:left w:val="none" w:sz="0" w:space="0" w:color="auto"/>
                <w:bottom w:val="none" w:sz="0" w:space="0" w:color="auto"/>
                <w:right w:val="dotted" w:sz="6" w:space="15" w:color="999999"/>
              </w:divBdr>
              <w:divsChild>
                <w:div w:id="8796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701978">
      <w:bodyDiv w:val="1"/>
      <w:marLeft w:val="0"/>
      <w:marRight w:val="0"/>
      <w:marTop w:val="0"/>
      <w:marBottom w:val="0"/>
      <w:divBdr>
        <w:top w:val="none" w:sz="0" w:space="0" w:color="auto"/>
        <w:left w:val="none" w:sz="0" w:space="0" w:color="auto"/>
        <w:bottom w:val="none" w:sz="0" w:space="0" w:color="auto"/>
        <w:right w:val="none" w:sz="0" w:space="0" w:color="auto"/>
      </w:divBdr>
    </w:div>
    <w:div w:id="1856186099">
      <w:bodyDiv w:val="1"/>
      <w:marLeft w:val="0"/>
      <w:marRight w:val="0"/>
      <w:marTop w:val="0"/>
      <w:marBottom w:val="0"/>
      <w:divBdr>
        <w:top w:val="none" w:sz="0" w:space="0" w:color="auto"/>
        <w:left w:val="none" w:sz="0" w:space="0" w:color="auto"/>
        <w:bottom w:val="none" w:sz="0" w:space="0" w:color="auto"/>
        <w:right w:val="none" w:sz="0" w:space="0" w:color="auto"/>
      </w:divBdr>
      <w:divsChild>
        <w:div w:id="489950729">
          <w:marLeft w:val="0"/>
          <w:marRight w:val="1"/>
          <w:marTop w:val="0"/>
          <w:marBottom w:val="0"/>
          <w:divBdr>
            <w:top w:val="none" w:sz="0" w:space="0" w:color="auto"/>
            <w:left w:val="none" w:sz="0" w:space="0" w:color="auto"/>
            <w:bottom w:val="none" w:sz="0" w:space="0" w:color="auto"/>
            <w:right w:val="none" w:sz="0" w:space="0" w:color="auto"/>
          </w:divBdr>
          <w:divsChild>
            <w:div w:id="400448539">
              <w:marLeft w:val="0"/>
              <w:marRight w:val="0"/>
              <w:marTop w:val="0"/>
              <w:marBottom w:val="0"/>
              <w:divBdr>
                <w:top w:val="none" w:sz="0" w:space="0" w:color="auto"/>
                <w:left w:val="none" w:sz="0" w:space="0" w:color="auto"/>
                <w:bottom w:val="none" w:sz="0" w:space="0" w:color="auto"/>
                <w:right w:val="none" w:sz="0" w:space="0" w:color="auto"/>
              </w:divBdr>
              <w:divsChild>
                <w:div w:id="957101043">
                  <w:marLeft w:val="0"/>
                  <w:marRight w:val="1"/>
                  <w:marTop w:val="0"/>
                  <w:marBottom w:val="0"/>
                  <w:divBdr>
                    <w:top w:val="none" w:sz="0" w:space="0" w:color="auto"/>
                    <w:left w:val="none" w:sz="0" w:space="0" w:color="auto"/>
                    <w:bottom w:val="none" w:sz="0" w:space="0" w:color="auto"/>
                    <w:right w:val="none" w:sz="0" w:space="0" w:color="auto"/>
                  </w:divBdr>
                  <w:divsChild>
                    <w:div w:id="1558928532">
                      <w:marLeft w:val="0"/>
                      <w:marRight w:val="0"/>
                      <w:marTop w:val="0"/>
                      <w:marBottom w:val="0"/>
                      <w:divBdr>
                        <w:top w:val="none" w:sz="0" w:space="0" w:color="auto"/>
                        <w:left w:val="none" w:sz="0" w:space="0" w:color="auto"/>
                        <w:bottom w:val="none" w:sz="0" w:space="0" w:color="auto"/>
                        <w:right w:val="none" w:sz="0" w:space="0" w:color="auto"/>
                      </w:divBdr>
                      <w:divsChild>
                        <w:div w:id="1849441470">
                          <w:marLeft w:val="0"/>
                          <w:marRight w:val="0"/>
                          <w:marTop w:val="0"/>
                          <w:marBottom w:val="0"/>
                          <w:divBdr>
                            <w:top w:val="none" w:sz="0" w:space="0" w:color="auto"/>
                            <w:left w:val="none" w:sz="0" w:space="0" w:color="auto"/>
                            <w:bottom w:val="none" w:sz="0" w:space="0" w:color="auto"/>
                            <w:right w:val="none" w:sz="0" w:space="0" w:color="auto"/>
                          </w:divBdr>
                          <w:divsChild>
                            <w:div w:id="1081835105">
                              <w:marLeft w:val="0"/>
                              <w:marRight w:val="0"/>
                              <w:marTop w:val="120"/>
                              <w:marBottom w:val="360"/>
                              <w:divBdr>
                                <w:top w:val="none" w:sz="0" w:space="0" w:color="auto"/>
                                <w:left w:val="none" w:sz="0" w:space="0" w:color="auto"/>
                                <w:bottom w:val="none" w:sz="0" w:space="0" w:color="auto"/>
                                <w:right w:val="none" w:sz="0" w:space="0" w:color="auto"/>
                              </w:divBdr>
                              <w:divsChild>
                                <w:div w:id="913508882">
                                  <w:marLeft w:val="0"/>
                                  <w:marRight w:val="0"/>
                                  <w:marTop w:val="0"/>
                                  <w:marBottom w:val="0"/>
                                  <w:divBdr>
                                    <w:top w:val="none" w:sz="0" w:space="0" w:color="auto"/>
                                    <w:left w:val="none" w:sz="0" w:space="0" w:color="auto"/>
                                    <w:bottom w:val="none" w:sz="0" w:space="0" w:color="auto"/>
                                    <w:right w:val="none" w:sz="0" w:space="0" w:color="auto"/>
                                  </w:divBdr>
                                </w:div>
                                <w:div w:id="189264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433935">
      <w:bodyDiv w:val="1"/>
      <w:marLeft w:val="0"/>
      <w:marRight w:val="0"/>
      <w:marTop w:val="0"/>
      <w:marBottom w:val="0"/>
      <w:divBdr>
        <w:top w:val="none" w:sz="0" w:space="0" w:color="auto"/>
        <w:left w:val="none" w:sz="0" w:space="0" w:color="auto"/>
        <w:bottom w:val="none" w:sz="0" w:space="0" w:color="auto"/>
        <w:right w:val="none" w:sz="0" w:space="0" w:color="auto"/>
      </w:divBdr>
    </w:div>
    <w:div w:id="207319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chart" Target="charts/chart5.xml"/><Relationship Id="rId26" Type="http://schemas.openxmlformats.org/officeDocument/2006/relationships/hyperlink" Target="http://www.ncbi.nlm.nih.gov/pubmed?term=Seiler%20GS%5BAuthor%5D&amp;cauthor=true&amp;cauthor_uid=16426210" TargetMode="Externa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chart" Target="charts/chart4.xml"/><Relationship Id="rId25" Type="http://schemas.openxmlformats.org/officeDocument/2006/relationships/hyperlink" Target="http://www.ncbi.nlm.nih.gov/pubmed?term=Benninger%20MI%5BAuthor%5D&amp;cauthor=true&amp;cauthor_uid=16426210"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chart" Target="charts/chart11.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chart" Target="charts/chart6.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hyperlink" Target="http://www.ncbi.nlm.nih.gov/pubmed?term=Robinson%20LE%5BAuthor%5D&amp;cauthor=true&amp;cauthor_uid=16426210"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drea\Documents\ACVSMR%20Residency%20UTK%202011_2014\Thesis%20Project\DLSS\MWD%20Screening%20Tail%20Gonio%20and%20LS%20Pressur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drea\Documents\ACVSMR%20Residency%20UTK%202011_2014\Thesis%20Project\DLSS\MWD%20Screening%20Tail%20Gonio%20and%20LS%20Pressur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Henderson%20LS%20Project%20Comprehensive%20Data.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ndrea\Documents\ACVSMR%20Residency%20UTK%202011_2014\Thesis%20Project\Henderson%20LS%20Project%20Muscle%20Means%20and%20Charts%20all%20Stats.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ndrea\Documents\ACVSMR%20Residency%20UTK%202011_2014\Thesis%20Project\Henderson%20LS%20Project%20Muscle%20Means%20and%20Charts%20all%20Stats.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Andrea\Documents\ACVSMR%20Residency%20UTK%202011_2014\Thesis%20Project\Henderson%20LS%20Project%20Muscle%20Means%20and%20Charts%20all%20Stats.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Andrea\Documents\ACVSMR%20Residency%20UTK%202011_2014\Thesis%20Project\Henderson%20LS%20Project%20Muscle%20Means%20and%20Chart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ndrea\Documents\ACVSMR%20Residency%20UTK%202011_2014\Thesis%20Project\Henderson%20LS%20Project%20Muscle%20Means%20and%20Chart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ndrea\Documents\ACVSMR%20Residency%20UTK%202011_2014\Thesis%20Project\Henderson%20LS%20Project%20Muscle%20Means%20and%20Charts%20all%20Stats.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Andrea\Documents\ACVSMR%20Residency%20UTK%202011_2014\Thesis%20Project\Henderson%20LS%20Project%20Muscle%20Means%20and%20Charts%20all%20Stat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ndrea\Documents\ACVSMR%20Residency%20UTK%202011_2014\Thesis%20Project\Henderson%20LS%20Project%20Muscle%20Means%20and%20Charts%20all%20Sta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8250891084725"/>
          <c:y val="5.7745682342193412E-2"/>
          <c:w val="0.71815744003857096"/>
          <c:h val="0.86679872137808311"/>
        </c:manualLayout>
      </c:layout>
      <c:barChart>
        <c:barDir val="col"/>
        <c:grouping val="clustered"/>
        <c:varyColors val="0"/>
        <c:ser>
          <c:idx val="0"/>
          <c:order val="0"/>
          <c:tx>
            <c:v>Control</c:v>
          </c:tx>
          <c:spPr>
            <a:solidFill>
              <a:schemeClr val="accent3">
                <a:lumMod val="60000"/>
                <a:lumOff val="40000"/>
              </a:schemeClr>
            </a:solidFill>
          </c:spPr>
          <c:invertIfNegative val="0"/>
          <c:errBars>
            <c:errBarType val="both"/>
            <c:errValType val="cust"/>
            <c:noEndCap val="0"/>
            <c:plus>
              <c:numRef>
                <c:f>Sheet1!$B$19</c:f>
                <c:numCache>
                  <c:formatCode>General</c:formatCode>
                  <c:ptCount val="1"/>
                  <c:pt idx="0">
                    <c:v>6.3335582506171155</c:v>
                  </c:pt>
                </c:numCache>
              </c:numRef>
            </c:plus>
            <c:minus>
              <c:numRef>
                <c:f>Sheet1!$B$19</c:f>
                <c:numCache>
                  <c:formatCode>General</c:formatCode>
                  <c:ptCount val="1"/>
                  <c:pt idx="0">
                    <c:v>6.3335582506171155</c:v>
                  </c:pt>
                </c:numCache>
              </c:numRef>
            </c:minus>
          </c:errBars>
          <c:val>
            <c:numRef>
              <c:f>Sheet1!$B$18</c:f>
              <c:numCache>
                <c:formatCode>0.00</c:formatCode>
                <c:ptCount val="1"/>
                <c:pt idx="0">
                  <c:v>85.07692307692308</c:v>
                </c:pt>
              </c:numCache>
            </c:numRef>
          </c:val>
        </c:ser>
        <c:ser>
          <c:idx val="1"/>
          <c:order val="1"/>
          <c:tx>
            <c:v>LS Pain</c:v>
          </c:tx>
          <c:spPr>
            <a:solidFill>
              <a:schemeClr val="accent1">
                <a:lumMod val="60000"/>
                <a:lumOff val="40000"/>
              </a:schemeClr>
            </a:solidFill>
            <a:ln>
              <a:noFill/>
            </a:ln>
          </c:spPr>
          <c:invertIfNegative val="0"/>
          <c:errBars>
            <c:errBarType val="both"/>
            <c:errValType val="cust"/>
            <c:noEndCap val="0"/>
            <c:plus>
              <c:numRef>
                <c:f>Sheet1!$C$19</c:f>
                <c:numCache>
                  <c:formatCode>General</c:formatCode>
                  <c:ptCount val="1"/>
                  <c:pt idx="0">
                    <c:v>14.893968679646937</c:v>
                  </c:pt>
                </c:numCache>
              </c:numRef>
            </c:plus>
            <c:minus>
              <c:numRef>
                <c:f>Sheet1!$C$19</c:f>
                <c:numCache>
                  <c:formatCode>General</c:formatCode>
                  <c:ptCount val="1"/>
                  <c:pt idx="0">
                    <c:v>14.893968679646937</c:v>
                  </c:pt>
                </c:numCache>
              </c:numRef>
            </c:minus>
          </c:errBars>
          <c:val>
            <c:numRef>
              <c:f>Sheet1!$C$18</c:f>
              <c:numCache>
                <c:formatCode>0.00</c:formatCode>
                <c:ptCount val="1"/>
                <c:pt idx="0">
                  <c:v>109.18181818181819</c:v>
                </c:pt>
              </c:numCache>
            </c:numRef>
          </c:val>
        </c:ser>
        <c:dLbls>
          <c:showLegendKey val="0"/>
          <c:showVal val="0"/>
          <c:showCatName val="0"/>
          <c:showSerName val="0"/>
          <c:showPercent val="0"/>
          <c:showBubbleSize val="0"/>
        </c:dLbls>
        <c:gapWidth val="150"/>
        <c:axId val="160779648"/>
        <c:axId val="161239424"/>
      </c:barChart>
      <c:catAx>
        <c:axId val="160779648"/>
        <c:scaling>
          <c:orientation val="minMax"/>
        </c:scaling>
        <c:delete val="1"/>
        <c:axPos val="b"/>
        <c:majorTickMark val="out"/>
        <c:minorTickMark val="none"/>
        <c:tickLblPos val="nextTo"/>
        <c:crossAx val="161239424"/>
        <c:crosses val="autoZero"/>
        <c:auto val="1"/>
        <c:lblAlgn val="ctr"/>
        <c:lblOffset val="100"/>
        <c:noMultiLvlLbl val="0"/>
      </c:catAx>
      <c:valAx>
        <c:axId val="161239424"/>
        <c:scaling>
          <c:orientation val="minMax"/>
        </c:scaling>
        <c:delete val="0"/>
        <c:axPos val="l"/>
        <c:majorGridlines/>
        <c:title>
          <c:tx>
            <c:rich>
              <a:bodyPr rot="-5400000" vert="horz"/>
              <a:lstStyle/>
              <a:p>
                <a:pPr>
                  <a:defRPr/>
                </a:pPr>
                <a:r>
                  <a:rPr lang="en-US"/>
                  <a:t>Angle</a:t>
                </a:r>
                <a:r>
                  <a:rPr lang="en-US" baseline="0"/>
                  <a:t> of Tail Extension (degrees)</a:t>
                </a:r>
                <a:endParaRPr lang="en-US"/>
              </a:p>
            </c:rich>
          </c:tx>
          <c:layout>
            <c:manualLayout>
              <c:xMode val="edge"/>
              <c:yMode val="edge"/>
              <c:x val="2.9498525073746312E-2"/>
              <c:y val="0.24500745546341596"/>
            </c:manualLayout>
          </c:layout>
          <c:overlay val="0"/>
        </c:title>
        <c:numFmt formatCode="0.00" sourceLinked="1"/>
        <c:majorTickMark val="out"/>
        <c:minorTickMark val="none"/>
        <c:tickLblPos val="nextTo"/>
        <c:crossAx val="160779648"/>
        <c:crosses val="autoZero"/>
        <c:crossBetween val="between"/>
      </c:valAx>
    </c:plotArea>
    <c:legend>
      <c:legendPos val="r"/>
      <c:legendEntry>
        <c:idx val="0"/>
        <c:txPr>
          <a:bodyPr/>
          <a:lstStyle/>
          <a:p>
            <a:pPr>
              <a:defRPr b="1"/>
            </a:pPr>
            <a:endParaRPr lang="en-US"/>
          </a:p>
        </c:txPr>
      </c:legendEntry>
      <c:legendEntry>
        <c:idx val="1"/>
        <c:txPr>
          <a:bodyPr/>
          <a:lstStyle/>
          <a:p>
            <a:pPr>
              <a:defRPr b="1"/>
            </a:pPr>
            <a:endParaRPr lang="en-US"/>
          </a:p>
        </c:txPr>
      </c:legendEntry>
      <c:layout>
        <c:manualLayout>
          <c:xMode val="edge"/>
          <c:yMode val="edge"/>
          <c:x val="0.3516884487377222"/>
          <c:y val="3.8619216017265139E-2"/>
          <c:w val="0.25116738601822586"/>
          <c:h val="0.16490602125358619"/>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127925434867573"/>
          <c:y val="6.6751468221168481E-2"/>
          <c:w val="0.71757449187063393"/>
          <c:h val="0.85767972195969977"/>
        </c:manualLayout>
      </c:layout>
      <c:barChart>
        <c:barDir val="col"/>
        <c:grouping val="clustered"/>
        <c:varyColors val="0"/>
        <c:ser>
          <c:idx val="0"/>
          <c:order val="0"/>
          <c:tx>
            <c:v>Control</c:v>
          </c:tx>
          <c:spPr>
            <a:solidFill>
              <a:schemeClr val="accent3">
                <a:lumMod val="60000"/>
                <a:lumOff val="40000"/>
              </a:schemeClr>
            </a:solidFill>
          </c:spPr>
          <c:invertIfNegative val="0"/>
          <c:errBars>
            <c:errBarType val="both"/>
            <c:errValType val="cust"/>
            <c:noEndCap val="0"/>
            <c:plus>
              <c:numLit>
                <c:formatCode>General</c:formatCode>
                <c:ptCount val="1"/>
                <c:pt idx="0">
                  <c:v>3.09</c:v>
                </c:pt>
              </c:numLit>
            </c:plus>
            <c:minus>
              <c:numLit>
                <c:formatCode>General</c:formatCode>
                <c:ptCount val="1"/>
                <c:pt idx="0">
                  <c:v>3.09</c:v>
                </c:pt>
              </c:numLit>
            </c:minus>
            <c:spPr>
              <a:ln>
                <a:solidFill>
                  <a:schemeClr val="tx1"/>
                </a:solidFill>
              </a:ln>
            </c:spPr>
          </c:errBars>
          <c:val>
            <c:numRef>
              <c:f>Sheet1!$E$18</c:f>
              <c:numCache>
                <c:formatCode>0.00</c:formatCode>
                <c:ptCount val="1"/>
                <c:pt idx="0">
                  <c:v>18.653846153846153</c:v>
                </c:pt>
              </c:numCache>
            </c:numRef>
          </c:val>
        </c:ser>
        <c:ser>
          <c:idx val="1"/>
          <c:order val="1"/>
          <c:tx>
            <c:v>LS Pain</c:v>
          </c:tx>
          <c:spPr>
            <a:solidFill>
              <a:schemeClr val="accent1">
                <a:lumMod val="60000"/>
                <a:lumOff val="40000"/>
              </a:schemeClr>
            </a:solidFill>
          </c:spPr>
          <c:invertIfNegative val="0"/>
          <c:errBars>
            <c:errBarType val="both"/>
            <c:errValType val="cust"/>
            <c:noEndCap val="0"/>
            <c:plus>
              <c:numLit>
                <c:formatCode>General</c:formatCode>
                <c:ptCount val="1"/>
                <c:pt idx="0">
                  <c:v>4.7300000000000004</c:v>
                </c:pt>
              </c:numLit>
            </c:plus>
            <c:minus>
              <c:numLit>
                <c:formatCode>General</c:formatCode>
                <c:ptCount val="1"/>
                <c:pt idx="0">
                  <c:v>4.7300000000000004</c:v>
                </c:pt>
              </c:numLit>
            </c:minus>
          </c:errBars>
          <c:val>
            <c:numRef>
              <c:f>Sheet1!$F$18</c:f>
              <c:numCache>
                <c:formatCode>0.00</c:formatCode>
                <c:ptCount val="1"/>
                <c:pt idx="0">
                  <c:v>13.009090909090911</c:v>
                </c:pt>
              </c:numCache>
            </c:numRef>
          </c:val>
        </c:ser>
        <c:dLbls>
          <c:showLegendKey val="0"/>
          <c:showVal val="0"/>
          <c:showCatName val="0"/>
          <c:showSerName val="0"/>
          <c:showPercent val="0"/>
          <c:showBubbleSize val="0"/>
        </c:dLbls>
        <c:gapWidth val="150"/>
        <c:axId val="166540032"/>
        <c:axId val="166541568"/>
      </c:barChart>
      <c:catAx>
        <c:axId val="166540032"/>
        <c:scaling>
          <c:orientation val="minMax"/>
        </c:scaling>
        <c:delete val="1"/>
        <c:axPos val="b"/>
        <c:majorTickMark val="out"/>
        <c:minorTickMark val="none"/>
        <c:tickLblPos val="nextTo"/>
        <c:crossAx val="166541568"/>
        <c:crosses val="autoZero"/>
        <c:auto val="1"/>
        <c:lblAlgn val="ctr"/>
        <c:lblOffset val="100"/>
        <c:noMultiLvlLbl val="0"/>
      </c:catAx>
      <c:valAx>
        <c:axId val="166541568"/>
        <c:scaling>
          <c:orientation val="minMax"/>
        </c:scaling>
        <c:delete val="0"/>
        <c:axPos val="l"/>
        <c:majorGridlines/>
        <c:title>
          <c:tx>
            <c:rich>
              <a:bodyPr rot="-5400000" vert="horz"/>
              <a:lstStyle/>
              <a:p>
                <a:pPr>
                  <a:defRPr/>
                </a:pPr>
                <a:r>
                  <a:rPr lang="en-US"/>
                  <a:t>Pressure (PSI)</a:t>
                </a:r>
              </a:p>
            </c:rich>
          </c:tx>
          <c:overlay val="0"/>
        </c:title>
        <c:numFmt formatCode="0.00" sourceLinked="1"/>
        <c:majorTickMark val="out"/>
        <c:minorTickMark val="none"/>
        <c:tickLblPos val="nextTo"/>
        <c:crossAx val="166540032"/>
        <c:crosses val="autoZero"/>
        <c:crossBetween val="between"/>
      </c:valAx>
    </c:plotArea>
    <c:legend>
      <c:legendPos val="r"/>
      <c:layout>
        <c:manualLayout>
          <c:xMode val="edge"/>
          <c:yMode val="edge"/>
          <c:x val="0.69774975117209337"/>
          <c:y val="3.6074317033301641E-2"/>
          <c:w val="0.25050150312015512"/>
          <c:h val="0.16528210771482602"/>
        </c:manualLayout>
      </c:layout>
      <c:overlay val="1"/>
      <c:spPr>
        <a:solidFill>
          <a:schemeClr val="bg1"/>
        </a:solidFill>
        <a:ln>
          <a:solidFill>
            <a:schemeClr val="tx1"/>
          </a:solidFill>
        </a:ln>
      </c:spPr>
      <c:txPr>
        <a:bodyPr/>
        <a:lstStyle/>
        <a:p>
          <a:pPr>
            <a:defRPr b="1"/>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39939221205826"/>
          <c:y val="5.3371560744880503E-2"/>
          <c:w val="0.83323084316474882"/>
          <c:h val="0.79029931540075238"/>
        </c:manualLayout>
      </c:layout>
      <c:scatterChart>
        <c:scatterStyle val="lineMarker"/>
        <c:varyColors val="0"/>
        <c:ser>
          <c:idx val="0"/>
          <c:order val="0"/>
          <c:spPr>
            <a:ln w="28575">
              <a:noFill/>
            </a:ln>
          </c:spPr>
          <c:trendline>
            <c:trendlineType val="linear"/>
            <c:dispRSqr val="1"/>
            <c:dispEq val="0"/>
            <c:trendlineLbl>
              <c:numFmt formatCode="General" sourceLinked="0"/>
            </c:trendlineLbl>
          </c:trendline>
          <c:xVal>
            <c:numRef>
              <c:f>(Baseline!$G$3:$G$10,Baseline!$G$12:$G$19)</c:f>
              <c:numCache>
                <c:formatCode>General</c:formatCode>
                <c:ptCount val="16"/>
                <c:pt idx="0">
                  <c:v>2</c:v>
                </c:pt>
                <c:pt idx="1">
                  <c:v>0</c:v>
                </c:pt>
                <c:pt idx="2">
                  <c:v>0</c:v>
                </c:pt>
                <c:pt idx="3">
                  <c:v>2</c:v>
                </c:pt>
                <c:pt idx="4">
                  <c:v>0</c:v>
                </c:pt>
                <c:pt idx="5">
                  <c:v>0</c:v>
                </c:pt>
                <c:pt idx="6">
                  <c:v>1</c:v>
                </c:pt>
                <c:pt idx="7">
                  <c:v>0</c:v>
                </c:pt>
                <c:pt idx="8">
                  <c:v>15</c:v>
                </c:pt>
                <c:pt idx="9">
                  <c:v>12</c:v>
                </c:pt>
                <c:pt idx="10">
                  <c:v>10</c:v>
                </c:pt>
                <c:pt idx="11">
                  <c:v>9</c:v>
                </c:pt>
                <c:pt idx="12">
                  <c:v>22</c:v>
                </c:pt>
                <c:pt idx="13">
                  <c:v>15</c:v>
                </c:pt>
                <c:pt idx="14">
                  <c:v>23</c:v>
                </c:pt>
                <c:pt idx="15">
                  <c:v>21</c:v>
                </c:pt>
              </c:numCache>
            </c:numRef>
          </c:xVal>
          <c:yVal>
            <c:numRef>
              <c:f>(Baseline!$H$3:$H$10,Baseline!$H$12:$H$19)</c:f>
              <c:numCache>
                <c:formatCode>0%</c:formatCode>
                <c:ptCount val="16"/>
                <c:pt idx="0">
                  <c:v>0</c:v>
                </c:pt>
                <c:pt idx="1">
                  <c:v>0</c:v>
                </c:pt>
                <c:pt idx="2">
                  <c:v>0</c:v>
                </c:pt>
                <c:pt idx="3">
                  <c:v>0</c:v>
                </c:pt>
                <c:pt idx="4">
                  <c:v>0</c:v>
                </c:pt>
                <c:pt idx="5">
                  <c:v>0</c:v>
                </c:pt>
                <c:pt idx="6">
                  <c:v>0.08</c:v>
                </c:pt>
                <c:pt idx="7">
                  <c:v>0</c:v>
                </c:pt>
                <c:pt idx="8">
                  <c:v>0.56999999999999995</c:v>
                </c:pt>
                <c:pt idx="9">
                  <c:v>0.28999999999999998</c:v>
                </c:pt>
                <c:pt idx="10">
                  <c:v>0.21</c:v>
                </c:pt>
                <c:pt idx="11">
                  <c:v>0.26</c:v>
                </c:pt>
                <c:pt idx="12">
                  <c:v>0.41</c:v>
                </c:pt>
                <c:pt idx="13">
                  <c:v>0.39</c:v>
                </c:pt>
                <c:pt idx="14">
                  <c:v>0.44</c:v>
                </c:pt>
                <c:pt idx="15">
                  <c:v>0.11</c:v>
                </c:pt>
              </c:numCache>
            </c:numRef>
          </c:yVal>
          <c:smooth val="0"/>
        </c:ser>
        <c:dLbls>
          <c:showLegendKey val="0"/>
          <c:showVal val="0"/>
          <c:showCatName val="0"/>
          <c:showSerName val="0"/>
          <c:showPercent val="0"/>
          <c:showBubbleSize val="0"/>
        </c:dLbls>
        <c:axId val="170847232"/>
        <c:axId val="217601152"/>
      </c:scatterChart>
      <c:valAx>
        <c:axId val="170847232"/>
        <c:scaling>
          <c:orientation val="minMax"/>
        </c:scaling>
        <c:delete val="0"/>
        <c:axPos val="b"/>
        <c:title>
          <c:tx>
            <c:rich>
              <a:bodyPr/>
              <a:lstStyle/>
              <a:p>
                <a:pPr>
                  <a:defRPr/>
                </a:pPr>
                <a:r>
                  <a:rPr lang="en-US"/>
                  <a:t>Functional Questionnaire Score</a:t>
                </a:r>
              </a:p>
            </c:rich>
          </c:tx>
          <c:overlay val="0"/>
        </c:title>
        <c:numFmt formatCode="General" sourceLinked="1"/>
        <c:majorTickMark val="out"/>
        <c:minorTickMark val="none"/>
        <c:tickLblPos val="nextTo"/>
        <c:crossAx val="217601152"/>
        <c:crosses val="autoZero"/>
        <c:crossBetween val="midCat"/>
      </c:valAx>
      <c:valAx>
        <c:axId val="217601152"/>
        <c:scaling>
          <c:orientation val="minMax"/>
        </c:scaling>
        <c:delete val="0"/>
        <c:axPos val="l"/>
        <c:majorGridlines/>
        <c:title>
          <c:tx>
            <c:rich>
              <a:bodyPr rot="-5400000" vert="horz"/>
              <a:lstStyle/>
              <a:p>
                <a:pPr>
                  <a:defRPr/>
                </a:pPr>
                <a:r>
                  <a:rPr lang="en-US"/>
                  <a:t>VAS Score (%)</a:t>
                </a:r>
              </a:p>
            </c:rich>
          </c:tx>
          <c:overlay val="0"/>
        </c:title>
        <c:numFmt formatCode="0%" sourceLinked="1"/>
        <c:majorTickMark val="out"/>
        <c:minorTickMark val="none"/>
        <c:tickLblPos val="nextTo"/>
        <c:crossAx val="170847232"/>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tx>
            <c:v>LS Pain</c:v>
          </c:tx>
          <c:spPr>
            <a:solidFill>
              <a:schemeClr val="accent1">
                <a:lumMod val="60000"/>
                <a:lumOff val="40000"/>
              </a:schemeClr>
            </a:solidFill>
          </c:spPr>
          <c:invertIfNegative val="0"/>
          <c:errBars>
            <c:errBarType val="both"/>
            <c:errValType val="cust"/>
            <c:noEndCap val="0"/>
            <c:plus>
              <c:numRef>
                <c:f>'CSA Control vs LS Pain '!$B$38:$G$38</c:f>
                <c:numCache>
                  <c:formatCode>General</c:formatCode>
                  <c:ptCount val="6"/>
                  <c:pt idx="0">
                    <c:v>8.0777019609510683E-2</c:v>
                  </c:pt>
                  <c:pt idx="1">
                    <c:v>3.239372586872407E-2</c:v>
                  </c:pt>
                  <c:pt idx="2">
                    <c:v>8.7403372215763081E-2</c:v>
                  </c:pt>
                  <c:pt idx="3">
                    <c:v>2.4535301644482015E-2</c:v>
                  </c:pt>
                  <c:pt idx="4">
                    <c:v>0.25347990149192373</c:v>
                  </c:pt>
                  <c:pt idx="5">
                    <c:v>0.77686899283256072</c:v>
                  </c:pt>
                </c:numCache>
              </c:numRef>
            </c:plus>
            <c:minus>
              <c:numRef>
                <c:f>'CSA Control vs LS Pain '!$B$38:$G$38</c:f>
                <c:numCache>
                  <c:formatCode>General</c:formatCode>
                  <c:ptCount val="6"/>
                  <c:pt idx="0">
                    <c:v>8.0777019609510683E-2</c:v>
                  </c:pt>
                  <c:pt idx="1">
                    <c:v>3.239372586872407E-2</c:v>
                  </c:pt>
                  <c:pt idx="2">
                    <c:v>8.7403372215763081E-2</c:v>
                  </c:pt>
                  <c:pt idx="3">
                    <c:v>2.4535301644482015E-2</c:v>
                  </c:pt>
                  <c:pt idx="4">
                    <c:v>0.25347990149192373</c:v>
                  </c:pt>
                  <c:pt idx="5">
                    <c:v>0.77686899283256072</c:v>
                  </c:pt>
                </c:numCache>
              </c:numRef>
            </c:minus>
          </c:errBars>
          <c:cat>
            <c:strRef>
              <c:f>'CSA Control vs LS Pain '!$B$21:$G$21</c:f>
              <c:strCache>
                <c:ptCount val="6"/>
                <c:pt idx="0">
                  <c:v>MF</c:v>
                </c:pt>
                <c:pt idx="1">
                  <c:v>LL</c:v>
                </c:pt>
                <c:pt idx="2">
                  <c:v>MF + LL</c:v>
                </c:pt>
                <c:pt idx="3">
                  <c:v>QL</c:v>
                </c:pt>
                <c:pt idx="4">
                  <c:v>IPS</c:v>
                </c:pt>
                <c:pt idx="5">
                  <c:v>GM</c:v>
                </c:pt>
              </c:strCache>
            </c:strRef>
          </c:cat>
          <c:val>
            <c:numRef>
              <c:f>'CSA Control vs LS Pain '!$B$37:$G$37</c:f>
              <c:numCache>
                <c:formatCode>0.00</c:formatCode>
                <c:ptCount val="6"/>
                <c:pt idx="0">
                  <c:v>0.59777385490355339</c:v>
                </c:pt>
                <c:pt idx="1">
                  <c:v>0.31470122808715822</c:v>
                </c:pt>
                <c:pt idx="2">
                  <c:v>0.91247508299071145</c:v>
                </c:pt>
                <c:pt idx="3">
                  <c:v>0.19734375000000001</c:v>
                </c:pt>
                <c:pt idx="4">
                  <c:v>1.2565242002329982</c:v>
                </c:pt>
                <c:pt idx="5">
                  <c:v>2.3868616979746511</c:v>
                </c:pt>
              </c:numCache>
            </c:numRef>
          </c:val>
        </c:ser>
        <c:ser>
          <c:idx val="0"/>
          <c:order val="1"/>
          <c:tx>
            <c:v>Control</c:v>
          </c:tx>
          <c:spPr>
            <a:solidFill>
              <a:schemeClr val="accent3">
                <a:lumMod val="60000"/>
                <a:lumOff val="40000"/>
              </a:schemeClr>
            </a:solidFill>
          </c:spPr>
          <c:invertIfNegative val="0"/>
          <c:errBars>
            <c:errBarType val="both"/>
            <c:errValType val="cust"/>
            <c:noEndCap val="0"/>
            <c:plus>
              <c:numRef>
                <c:f>'CSA Control vs LS Pain '!$B$19:$G$19</c:f>
                <c:numCache>
                  <c:formatCode>General</c:formatCode>
                  <c:ptCount val="6"/>
                  <c:pt idx="0">
                    <c:v>0.10068278828662912</c:v>
                  </c:pt>
                  <c:pt idx="1">
                    <c:v>3.6983951048624897E-2</c:v>
                  </c:pt>
                  <c:pt idx="2">
                    <c:v>0.11176823858607074</c:v>
                  </c:pt>
                  <c:pt idx="3">
                    <c:v>2.2187814384090374E-2</c:v>
                  </c:pt>
                  <c:pt idx="4">
                    <c:v>0.23527224381625772</c:v>
                  </c:pt>
                  <c:pt idx="5">
                    <c:v>0.91072402670818386</c:v>
                  </c:pt>
                </c:numCache>
              </c:numRef>
            </c:plus>
            <c:minus>
              <c:numRef>
                <c:f>'CSA Control vs LS Pain '!$B$19:$G$19</c:f>
                <c:numCache>
                  <c:formatCode>General</c:formatCode>
                  <c:ptCount val="6"/>
                  <c:pt idx="0">
                    <c:v>0.10068278828662912</c:v>
                  </c:pt>
                  <c:pt idx="1">
                    <c:v>3.6983951048624897E-2</c:v>
                  </c:pt>
                  <c:pt idx="2">
                    <c:v>0.11176823858607074</c:v>
                  </c:pt>
                  <c:pt idx="3">
                    <c:v>2.2187814384090374E-2</c:v>
                  </c:pt>
                  <c:pt idx="4">
                    <c:v>0.23527224381625772</c:v>
                  </c:pt>
                  <c:pt idx="5">
                    <c:v>0.91072402670818386</c:v>
                  </c:pt>
                </c:numCache>
              </c:numRef>
            </c:minus>
          </c:errBars>
          <c:cat>
            <c:strRef>
              <c:f>'CSA Control vs LS Pain '!$B$21:$G$21</c:f>
              <c:strCache>
                <c:ptCount val="6"/>
                <c:pt idx="0">
                  <c:v>MF</c:v>
                </c:pt>
                <c:pt idx="1">
                  <c:v>LL</c:v>
                </c:pt>
                <c:pt idx="2">
                  <c:v>MF + LL</c:v>
                </c:pt>
                <c:pt idx="3">
                  <c:v>QL</c:v>
                </c:pt>
                <c:pt idx="4">
                  <c:v>IPS</c:v>
                </c:pt>
                <c:pt idx="5">
                  <c:v>GM</c:v>
                </c:pt>
              </c:strCache>
            </c:strRef>
          </c:cat>
          <c:val>
            <c:numRef>
              <c:f>'CSA Control vs LS Pain '!$B$18:$G$18</c:f>
              <c:numCache>
                <c:formatCode>0.00</c:formatCode>
                <c:ptCount val="6"/>
                <c:pt idx="0">
                  <c:v>0.66661826033556093</c:v>
                </c:pt>
                <c:pt idx="1">
                  <c:v>0.36596894110623746</c:v>
                </c:pt>
                <c:pt idx="2">
                  <c:v>1.0325872014417985</c:v>
                </c:pt>
                <c:pt idx="3">
                  <c:v>0.19093750000000001</c:v>
                </c:pt>
                <c:pt idx="4">
                  <c:v>1.2479368058235452</c:v>
                </c:pt>
                <c:pt idx="5">
                  <c:v>2.2634759528686983</c:v>
                </c:pt>
              </c:numCache>
            </c:numRef>
          </c:val>
        </c:ser>
        <c:dLbls>
          <c:showLegendKey val="0"/>
          <c:showVal val="0"/>
          <c:showCatName val="0"/>
          <c:showSerName val="0"/>
          <c:showPercent val="0"/>
          <c:showBubbleSize val="0"/>
        </c:dLbls>
        <c:gapWidth val="150"/>
        <c:axId val="136689536"/>
        <c:axId val="136691072"/>
      </c:barChart>
      <c:catAx>
        <c:axId val="136689536"/>
        <c:scaling>
          <c:orientation val="minMax"/>
        </c:scaling>
        <c:delete val="0"/>
        <c:axPos val="b"/>
        <c:numFmt formatCode="General" sourceLinked="0"/>
        <c:majorTickMark val="out"/>
        <c:minorTickMark val="none"/>
        <c:tickLblPos val="nextTo"/>
        <c:crossAx val="136691072"/>
        <c:crosses val="autoZero"/>
        <c:auto val="1"/>
        <c:lblAlgn val="ctr"/>
        <c:lblOffset val="100"/>
        <c:noMultiLvlLbl val="0"/>
      </c:catAx>
      <c:valAx>
        <c:axId val="136691072"/>
        <c:scaling>
          <c:orientation val="minMax"/>
        </c:scaling>
        <c:delete val="0"/>
        <c:axPos val="l"/>
        <c:majorGridlines/>
        <c:title>
          <c:tx>
            <c:rich>
              <a:bodyPr rot="-5400000" vert="horz"/>
              <a:lstStyle/>
              <a:p>
                <a:pPr>
                  <a:defRPr/>
                </a:pPr>
                <a:r>
                  <a:rPr lang="en-US"/>
                  <a:t>Muscle:</a:t>
                </a:r>
                <a:r>
                  <a:rPr lang="en-US" baseline="0"/>
                  <a:t>Vertebral CSA Ratio</a:t>
                </a:r>
                <a:endParaRPr lang="en-US"/>
              </a:p>
            </c:rich>
          </c:tx>
          <c:overlay val="0"/>
        </c:title>
        <c:numFmt formatCode="0.00" sourceLinked="1"/>
        <c:majorTickMark val="out"/>
        <c:minorTickMark val="none"/>
        <c:tickLblPos val="nextTo"/>
        <c:crossAx val="136689536"/>
        <c:crosses val="autoZero"/>
        <c:crossBetween val="between"/>
      </c:valAx>
    </c:plotArea>
    <c:legend>
      <c:legendPos val="r"/>
      <c:layout>
        <c:manualLayout>
          <c:xMode val="edge"/>
          <c:yMode val="edge"/>
          <c:x val="0.19375087489063864"/>
          <c:y val="9.6838363954505693E-2"/>
          <c:w val="0.13124912510936132"/>
          <c:h val="0.15707199466516197"/>
        </c:manualLayout>
      </c:layout>
      <c:overlay val="1"/>
      <c:spPr>
        <a:solidFill>
          <a:schemeClr val="bg1"/>
        </a:solidFill>
        <a:ln>
          <a:solidFill>
            <a:schemeClr val="tx1"/>
          </a:solidFill>
        </a:ln>
      </c:spPr>
    </c:legend>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LS Pain</c:v>
          </c:tx>
          <c:spPr>
            <a:solidFill>
              <a:schemeClr val="accent1">
                <a:lumMod val="60000"/>
                <a:lumOff val="40000"/>
              </a:schemeClr>
            </a:solidFill>
          </c:spPr>
          <c:invertIfNegative val="0"/>
          <c:errBars>
            <c:errBarType val="both"/>
            <c:errValType val="cust"/>
            <c:noEndCap val="0"/>
            <c:plus>
              <c:numRef>
                <c:f>('ASI Control vs LS Pain'!$B$38:$C$38,'ASI Control vs LS Pain'!$E$38:$G$38)</c:f>
                <c:numCache>
                  <c:formatCode>General</c:formatCode>
                  <c:ptCount val="5"/>
                  <c:pt idx="0">
                    <c:v>1.2981024612872436</c:v>
                  </c:pt>
                  <c:pt idx="1">
                    <c:v>3.9667690462978364</c:v>
                  </c:pt>
                  <c:pt idx="2">
                    <c:v>4.3958996045557432</c:v>
                  </c:pt>
                  <c:pt idx="3">
                    <c:v>1.0322015307099845</c:v>
                  </c:pt>
                  <c:pt idx="4">
                    <c:v>0.79195959492893264</c:v>
                  </c:pt>
                </c:numCache>
              </c:numRef>
            </c:plus>
            <c:minus>
              <c:numRef>
                <c:f>('ASI Control vs LS Pain'!$B$38:$C$38,'ASI Control vs LS Pain'!$E$38:$G$38)</c:f>
                <c:numCache>
                  <c:formatCode>General</c:formatCode>
                  <c:ptCount val="5"/>
                  <c:pt idx="0">
                    <c:v>1.2981024612872436</c:v>
                  </c:pt>
                  <c:pt idx="1">
                    <c:v>3.9667690462978364</c:v>
                  </c:pt>
                  <c:pt idx="2">
                    <c:v>4.3958996045557432</c:v>
                  </c:pt>
                  <c:pt idx="3">
                    <c:v>1.0322015307099845</c:v>
                  </c:pt>
                  <c:pt idx="4">
                    <c:v>0.79195959492893264</c:v>
                  </c:pt>
                </c:numCache>
              </c:numRef>
            </c:minus>
          </c:errBars>
          <c:cat>
            <c:strRef>
              <c:f>('ASI Control vs LS Pain'!$B$2:$C$2,'ASI Control vs LS Pain'!$E$2:$G$2)</c:f>
              <c:strCache>
                <c:ptCount val="5"/>
                <c:pt idx="0">
                  <c:v>MF</c:v>
                </c:pt>
                <c:pt idx="1">
                  <c:v>LL</c:v>
                </c:pt>
                <c:pt idx="2">
                  <c:v>QL</c:v>
                </c:pt>
                <c:pt idx="3">
                  <c:v>IPS</c:v>
                </c:pt>
                <c:pt idx="4">
                  <c:v>GM</c:v>
                </c:pt>
              </c:strCache>
            </c:strRef>
          </c:cat>
          <c:val>
            <c:numRef>
              <c:f>('ASI Control vs LS Pain'!$B$37:$C$37,'ASI Control vs LS Pain'!$E$37:$G$37)</c:f>
              <c:numCache>
                <c:formatCode>0.00</c:formatCode>
                <c:ptCount val="5"/>
                <c:pt idx="0">
                  <c:v>13.604999999999999</c:v>
                </c:pt>
                <c:pt idx="1">
                  <c:v>15.971666666666666</c:v>
                </c:pt>
                <c:pt idx="2">
                  <c:v>12.85</c:v>
                </c:pt>
                <c:pt idx="3">
                  <c:v>8.69</c:v>
                </c:pt>
                <c:pt idx="4">
                  <c:v>15.82</c:v>
                </c:pt>
              </c:numCache>
            </c:numRef>
          </c:val>
        </c:ser>
        <c:ser>
          <c:idx val="1"/>
          <c:order val="1"/>
          <c:tx>
            <c:v>Control</c:v>
          </c:tx>
          <c:spPr>
            <a:solidFill>
              <a:schemeClr val="accent3">
                <a:lumMod val="60000"/>
                <a:lumOff val="40000"/>
              </a:schemeClr>
            </a:solidFill>
          </c:spPr>
          <c:invertIfNegative val="0"/>
          <c:errBars>
            <c:errBarType val="both"/>
            <c:errValType val="cust"/>
            <c:noEndCap val="0"/>
            <c:plus>
              <c:numRef>
                <c:f>('ASI Control vs LS Pain'!$B$19:$C$19,'ASI Control vs LS Pain'!$E$19:$G$19)</c:f>
                <c:numCache>
                  <c:formatCode>General</c:formatCode>
                  <c:ptCount val="5"/>
                  <c:pt idx="0">
                    <c:v>2.0736730697002344</c:v>
                  </c:pt>
                  <c:pt idx="1">
                    <c:v>5.0856136961694878</c:v>
                  </c:pt>
                  <c:pt idx="2">
                    <c:v>7.2159499259164317</c:v>
                  </c:pt>
                  <c:pt idx="3">
                    <c:v>2.5812509887003752</c:v>
                  </c:pt>
                  <c:pt idx="4">
                    <c:v>7.0710678118640685E-3</c:v>
                  </c:pt>
                </c:numCache>
              </c:numRef>
            </c:plus>
            <c:minus>
              <c:numRef>
                <c:f>('ASI Control vs LS Pain'!$B$19:$C$19,'ASI Control vs LS Pain'!$E$19:$G$19)</c:f>
                <c:numCache>
                  <c:formatCode>General</c:formatCode>
                  <c:ptCount val="5"/>
                  <c:pt idx="0">
                    <c:v>2.0736730697002344</c:v>
                  </c:pt>
                  <c:pt idx="1">
                    <c:v>5.0856136961694878</c:v>
                  </c:pt>
                  <c:pt idx="2">
                    <c:v>7.2159499259164317</c:v>
                  </c:pt>
                  <c:pt idx="3">
                    <c:v>2.5812509887003752</c:v>
                  </c:pt>
                  <c:pt idx="4">
                    <c:v>7.0710678118640685E-3</c:v>
                  </c:pt>
                </c:numCache>
              </c:numRef>
            </c:minus>
          </c:errBars>
          <c:cat>
            <c:strRef>
              <c:f>('ASI Control vs LS Pain'!$B$2:$C$2,'ASI Control vs LS Pain'!$E$2:$G$2)</c:f>
              <c:strCache>
                <c:ptCount val="5"/>
                <c:pt idx="0">
                  <c:v>MF</c:v>
                </c:pt>
                <c:pt idx="1">
                  <c:v>LL</c:v>
                </c:pt>
                <c:pt idx="2">
                  <c:v>QL</c:v>
                </c:pt>
                <c:pt idx="3">
                  <c:v>IPS</c:v>
                </c:pt>
                <c:pt idx="4">
                  <c:v>GM</c:v>
                </c:pt>
              </c:strCache>
            </c:strRef>
          </c:cat>
          <c:val>
            <c:numRef>
              <c:f>('ASI Control vs LS Pain'!$B$18:$C$18,'ASI Control vs LS Pain'!$E$18:$G$18)</c:f>
              <c:numCache>
                <c:formatCode>0.00</c:formatCode>
                <c:ptCount val="5"/>
                <c:pt idx="0">
                  <c:v>8.6300000000000008</c:v>
                </c:pt>
                <c:pt idx="1">
                  <c:v>13.736666666666666</c:v>
                </c:pt>
                <c:pt idx="2">
                  <c:v>17.5</c:v>
                </c:pt>
                <c:pt idx="3">
                  <c:v>7.1616666666666662</c:v>
                </c:pt>
                <c:pt idx="4">
                  <c:v>21.035</c:v>
                </c:pt>
              </c:numCache>
            </c:numRef>
          </c:val>
        </c:ser>
        <c:dLbls>
          <c:showLegendKey val="0"/>
          <c:showVal val="0"/>
          <c:showCatName val="0"/>
          <c:showSerName val="0"/>
          <c:showPercent val="0"/>
          <c:showBubbleSize val="0"/>
        </c:dLbls>
        <c:gapWidth val="150"/>
        <c:axId val="155674496"/>
        <c:axId val="155676032"/>
      </c:barChart>
      <c:catAx>
        <c:axId val="155674496"/>
        <c:scaling>
          <c:orientation val="minMax"/>
        </c:scaling>
        <c:delete val="0"/>
        <c:axPos val="b"/>
        <c:numFmt formatCode="General" sourceLinked="0"/>
        <c:majorTickMark val="out"/>
        <c:minorTickMark val="none"/>
        <c:tickLblPos val="nextTo"/>
        <c:crossAx val="155676032"/>
        <c:crosses val="autoZero"/>
        <c:auto val="1"/>
        <c:lblAlgn val="ctr"/>
        <c:lblOffset val="100"/>
        <c:noMultiLvlLbl val="0"/>
      </c:catAx>
      <c:valAx>
        <c:axId val="155676032"/>
        <c:scaling>
          <c:orientation val="minMax"/>
        </c:scaling>
        <c:delete val="0"/>
        <c:axPos val="l"/>
        <c:majorGridlines/>
        <c:title>
          <c:tx>
            <c:rich>
              <a:bodyPr rot="-5400000" vert="horz"/>
              <a:lstStyle/>
              <a:p>
                <a:pPr>
                  <a:defRPr/>
                </a:pPr>
                <a:r>
                  <a:rPr lang="en-US"/>
                  <a:t>ASI</a:t>
                </a:r>
                <a:r>
                  <a:rPr lang="en-US" baseline="0"/>
                  <a:t> (0 indicates perfect symmetry)</a:t>
                </a:r>
                <a:endParaRPr lang="en-US"/>
              </a:p>
            </c:rich>
          </c:tx>
          <c:overlay val="0"/>
        </c:title>
        <c:numFmt formatCode="0.00" sourceLinked="1"/>
        <c:majorTickMark val="out"/>
        <c:minorTickMark val="none"/>
        <c:tickLblPos val="nextTo"/>
        <c:crossAx val="155674496"/>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LS Pain</c:v>
          </c:tx>
          <c:spPr>
            <a:solidFill>
              <a:schemeClr val="accent1">
                <a:lumMod val="60000"/>
                <a:lumOff val="40000"/>
              </a:schemeClr>
            </a:solidFill>
          </c:spPr>
          <c:invertIfNegative val="0"/>
          <c:errBars>
            <c:errBarType val="both"/>
            <c:errValType val="cust"/>
            <c:noEndCap val="0"/>
            <c:plus>
              <c:numRef>
                <c:f>'Density Control vs LS Pain'!$B$38:$F$38</c:f>
                <c:numCache>
                  <c:formatCode>General</c:formatCode>
                  <c:ptCount val="5"/>
                  <c:pt idx="0">
                    <c:v>6.6368295643828761</c:v>
                  </c:pt>
                  <c:pt idx="1">
                    <c:v>2.3775169119622839</c:v>
                  </c:pt>
                  <c:pt idx="2">
                    <c:v>1.0314714408714052</c:v>
                  </c:pt>
                  <c:pt idx="3">
                    <c:v>3.1128234771666712</c:v>
                  </c:pt>
                  <c:pt idx="4">
                    <c:v>0.42426406871192951</c:v>
                  </c:pt>
                </c:numCache>
              </c:numRef>
            </c:plus>
            <c:minus>
              <c:numRef>
                <c:f>'Density Control vs LS Pain'!$B$38:$F$38</c:f>
                <c:numCache>
                  <c:formatCode>General</c:formatCode>
                  <c:ptCount val="5"/>
                  <c:pt idx="0">
                    <c:v>6.6368295643828761</c:v>
                  </c:pt>
                  <c:pt idx="1">
                    <c:v>2.3775169119622839</c:v>
                  </c:pt>
                  <c:pt idx="2">
                    <c:v>1.0314714408714052</c:v>
                  </c:pt>
                  <c:pt idx="3">
                    <c:v>3.1128234771666712</c:v>
                  </c:pt>
                  <c:pt idx="4">
                    <c:v>0.42426406871192951</c:v>
                  </c:pt>
                </c:numCache>
              </c:numRef>
            </c:minus>
          </c:errBars>
          <c:cat>
            <c:strRef>
              <c:f>'Density Control vs LS Pain'!$B$2:$F$2</c:f>
              <c:strCache>
                <c:ptCount val="5"/>
                <c:pt idx="0">
                  <c:v>MF</c:v>
                </c:pt>
                <c:pt idx="1">
                  <c:v>LL</c:v>
                </c:pt>
                <c:pt idx="2">
                  <c:v>QL</c:v>
                </c:pt>
                <c:pt idx="3">
                  <c:v>IPS</c:v>
                </c:pt>
                <c:pt idx="4">
                  <c:v>GM</c:v>
                </c:pt>
              </c:strCache>
            </c:strRef>
          </c:cat>
          <c:val>
            <c:numRef>
              <c:f>'Density Control vs LS Pain'!$B$37:$F$37</c:f>
              <c:numCache>
                <c:formatCode>0.00</c:formatCode>
                <c:ptCount val="5"/>
                <c:pt idx="0">
                  <c:v>48.896666666666668</c:v>
                </c:pt>
                <c:pt idx="1">
                  <c:v>48.593333333333334</c:v>
                </c:pt>
                <c:pt idx="2">
                  <c:v>49.75</c:v>
                </c:pt>
                <c:pt idx="3">
                  <c:v>47.134999999999998</c:v>
                </c:pt>
                <c:pt idx="4">
                  <c:v>57.83</c:v>
                </c:pt>
              </c:numCache>
            </c:numRef>
          </c:val>
        </c:ser>
        <c:ser>
          <c:idx val="1"/>
          <c:order val="1"/>
          <c:tx>
            <c:v>Control</c:v>
          </c:tx>
          <c:spPr>
            <a:solidFill>
              <a:schemeClr val="accent3">
                <a:lumMod val="60000"/>
                <a:lumOff val="40000"/>
              </a:schemeClr>
            </a:solidFill>
          </c:spPr>
          <c:invertIfNegative val="0"/>
          <c:errBars>
            <c:errBarType val="both"/>
            <c:errValType val="cust"/>
            <c:noEndCap val="0"/>
            <c:plus>
              <c:numRef>
                <c:f>'Density Control vs LS Pain'!$B$19:$F$19</c:f>
                <c:numCache>
                  <c:formatCode>General</c:formatCode>
                  <c:ptCount val="5"/>
                  <c:pt idx="0">
                    <c:v>7.8443085524899043</c:v>
                  </c:pt>
                  <c:pt idx="1">
                    <c:v>5.0004426470730223</c:v>
                  </c:pt>
                  <c:pt idx="2">
                    <c:v>1.6861099212882498</c:v>
                  </c:pt>
                  <c:pt idx="3">
                    <c:v>1.7289495847671972</c:v>
                  </c:pt>
                  <c:pt idx="4">
                    <c:v>0.1979898987322341</c:v>
                  </c:pt>
                </c:numCache>
              </c:numRef>
            </c:plus>
            <c:minus>
              <c:numRef>
                <c:f>'Density Control vs LS Pain'!$B$19:$F$19</c:f>
                <c:numCache>
                  <c:formatCode>General</c:formatCode>
                  <c:ptCount val="5"/>
                  <c:pt idx="0">
                    <c:v>7.8443085524899043</c:v>
                  </c:pt>
                  <c:pt idx="1">
                    <c:v>5.0004426470730223</c:v>
                  </c:pt>
                  <c:pt idx="2">
                    <c:v>1.6861099212882498</c:v>
                  </c:pt>
                  <c:pt idx="3">
                    <c:v>1.7289495847671972</c:v>
                  </c:pt>
                  <c:pt idx="4">
                    <c:v>0.1979898987322341</c:v>
                  </c:pt>
                </c:numCache>
              </c:numRef>
            </c:minus>
          </c:errBars>
          <c:cat>
            <c:strRef>
              <c:f>'Density Control vs LS Pain'!$B$2:$F$2</c:f>
              <c:strCache>
                <c:ptCount val="5"/>
                <c:pt idx="0">
                  <c:v>MF</c:v>
                </c:pt>
                <c:pt idx="1">
                  <c:v>LL</c:v>
                </c:pt>
                <c:pt idx="2">
                  <c:v>QL</c:v>
                </c:pt>
                <c:pt idx="3">
                  <c:v>IPS</c:v>
                </c:pt>
                <c:pt idx="4">
                  <c:v>GM</c:v>
                </c:pt>
              </c:strCache>
            </c:strRef>
          </c:cat>
          <c:val>
            <c:numRef>
              <c:f>'Density Control vs LS Pain'!$B$18:$F$18</c:f>
              <c:numCache>
                <c:formatCode>0.00</c:formatCode>
                <c:ptCount val="5"/>
                <c:pt idx="0">
                  <c:v>57.751666666666665</c:v>
                </c:pt>
                <c:pt idx="1">
                  <c:v>50.74666666666667</c:v>
                </c:pt>
                <c:pt idx="2">
                  <c:v>53.335000000000001</c:v>
                </c:pt>
                <c:pt idx="3">
                  <c:v>47.583333333333336</c:v>
                </c:pt>
                <c:pt idx="4">
                  <c:v>57.67</c:v>
                </c:pt>
              </c:numCache>
            </c:numRef>
          </c:val>
        </c:ser>
        <c:dLbls>
          <c:showLegendKey val="0"/>
          <c:showVal val="0"/>
          <c:showCatName val="0"/>
          <c:showSerName val="0"/>
          <c:showPercent val="0"/>
          <c:showBubbleSize val="0"/>
        </c:dLbls>
        <c:gapWidth val="150"/>
        <c:axId val="155887488"/>
        <c:axId val="155889024"/>
      </c:barChart>
      <c:catAx>
        <c:axId val="155887488"/>
        <c:scaling>
          <c:orientation val="minMax"/>
        </c:scaling>
        <c:delete val="0"/>
        <c:axPos val="b"/>
        <c:numFmt formatCode="General" sourceLinked="0"/>
        <c:majorTickMark val="out"/>
        <c:minorTickMark val="none"/>
        <c:tickLblPos val="nextTo"/>
        <c:crossAx val="155889024"/>
        <c:crosses val="autoZero"/>
        <c:auto val="1"/>
        <c:lblAlgn val="ctr"/>
        <c:lblOffset val="100"/>
        <c:noMultiLvlLbl val="0"/>
      </c:catAx>
      <c:valAx>
        <c:axId val="155889024"/>
        <c:scaling>
          <c:orientation val="minMax"/>
        </c:scaling>
        <c:delete val="0"/>
        <c:axPos val="l"/>
        <c:majorGridlines/>
        <c:title>
          <c:tx>
            <c:rich>
              <a:bodyPr rot="-5400000" vert="horz"/>
              <a:lstStyle/>
              <a:p>
                <a:pPr>
                  <a:defRPr/>
                </a:pPr>
                <a:r>
                  <a:rPr lang="en-US"/>
                  <a:t>Muscle</a:t>
                </a:r>
                <a:r>
                  <a:rPr lang="en-US" baseline="0"/>
                  <a:t> Density (HU)</a:t>
                </a:r>
                <a:endParaRPr lang="en-US"/>
              </a:p>
            </c:rich>
          </c:tx>
          <c:overlay val="0"/>
        </c:title>
        <c:numFmt formatCode="0.00" sourceLinked="1"/>
        <c:majorTickMark val="out"/>
        <c:minorTickMark val="none"/>
        <c:tickLblPos val="nextTo"/>
        <c:crossAx val="155887488"/>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Exercised Group</c:v>
          </c:tx>
          <c:spPr>
            <a:solidFill>
              <a:schemeClr val="accent1">
                <a:lumMod val="60000"/>
                <a:lumOff val="40000"/>
              </a:schemeClr>
            </a:solidFill>
          </c:spPr>
          <c:invertIfNegative val="0"/>
          <c:errBars>
            <c:errBarType val="both"/>
            <c:errValType val="cust"/>
            <c:noEndCap val="0"/>
            <c:plus>
              <c:numLit>
                <c:formatCode>General</c:formatCode>
                <c:ptCount val="2"/>
                <c:pt idx="0">
                  <c:v>6.45</c:v>
                </c:pt>
                <c:pt idx="1">
                  <c:v>5</c:v>
                </c:pt>
              </c:numLit>
            </c:plus>
            <c:minus>
              <c:numLit>
                <c:formatCode>General</c:formatCode>
                <c:ptCount val="2"/>
                <c:pt idx="0">
                  <c:v>6.45</c:v>
                </c:pt>
                <c:pt idx="1">
                  <c:v>5</c:v>
                </c:pt>
              </c:numLit>
            </c:minus>
          </c:errBars>
          <c:cat>
            <c:strRef>
              <c:f>'VAS and Functional Scores'!$G$3:$H$3</c:f>
              <c:strCache>
                <c:ptCount val="2"/>
                <c:pt idx="0">
                  <c:v>Pre-Exercise</c:v>
                </c:pt>
                <c:pt idx="1">
                  <c:v>Post-Exercise</c:v>
                </c:pt>
              </c:strCache>
            </c:strRef>
          </c:cat>
          <c:val>
            <c:numRef>
              <c:f>'VAS and Functional Scores'!$G$8:$H$8</c:f>
              <c:numCache>
                <c:formatCode>General</c:formatCode>
                <c:ptCount val="2"/>
                <c:pt idx="0">
                  <c:v>13.5</c:v>
                </c:pt>
                <c:pt idx="1">
                  <c:v>5.75</c:v>
                </c:pt>
              </c:numCache>
            </c:numRef>
          </c:val>
        </c:ser>
        <c:ser>
          <c:idx val="1"/>
          <c:order val="1"/>
          <c:tx>
            <c:v>Rested Group</c:v>
          </c:tx>
          <c:spPr>
            <a:solidFill>
              <a:schemeClr val="accent4">
                <a:lumMod val="75000"/>
              </a:schemeClr>
            </a:solidFill>
          </c:spPr>
          <c:invertIfNegative val="0"/>
          <c:errBars>
            <c:errBarType val="both"/>
            <c:errValType val="cust"/>
            <c:noEndCap val="0"/>
            <c:plus>
              <c:numLit>
                <c:formatCode>General</c:formatCode>
                <c:ptCount val="2"/>
                <c:pt idx="0">
                  <c:v>4</c:v>
                </c:pt>
                <c:pt idx="1">
                  <c:v>11</c:v>
                </c:pt>
              </c:numLit>
            </c:plus>
            <c:minus>
              <c:numLit>
                <c:formatCode>General</c:formatCode>
                <c:ptCount val="2"/>
                <c:pt idx="0">
                  <c:v>4</c:v>
                </c:pt>
                <c:pt idx="1">
                  <c:v>11</c:v>
                </c:pt>
              </c:numLit>
            </c:minus>
          </c:errBars>
          <c:cat>
            <c:strRef>
              <c:f>'VAS and Functional Scores'!$G$3:$H$3</c:f>
              <c:strCache>
                <c:ptCount val="2"/>
                <c:pt idx="0">
                  <c:v>Pre-Exercise</c:v>
                </c:pt>
                <c:pt idx="1">
                  <c:v>Post-Exercise</c:v>
                </c:pt>
              </c:strCache>
            </c:strRef>
          </c:cat>
          <c:val>
            <c:numRef>
              <c:f>'VAS and Functional Scores'!$G$16:$H$16</c:f>
              <c:numCache>
                <c:formatCode>0.00</c:formatCode>
                <c:ptCount val="2"/>
                <c:pt idx="0">
                  <c:v>17.333333333333332</c:v>
                </c:pt>
                <c:pt idx="1">
                  <c:v>16.333333333333332</c:v>
                </c:pt>
              </c:numCache>
            </c:numRef>
          </c:val>
        </c:ser>
        <c:dLbls>
          <c:showLegendKey val="0"/>
          <c:showVal val="0"/>
          <c:showCatName val="0"/>
          <c:showSerName val="0"/>
          <c:showPercent val="0"/>
          <c:showBubbleSize val="0"/>
        </c:dLbls>
        <c:gapWidth val="150"/>
        <c:axId val="155900928"/>
        <c:axId val="155906816"/>
      </c:barChart>
      <c:catAx>
        <c:axId val="155900928"/>
        <c:scaling>
          <c:orientation val="minMax"/>
        </c:scaling>
        <c:delete val="0"/>
        <c:axPos val="b"/>
        <c:numFmt formatCode="General" sourceLinked="0"/>
        <c:majorTickMark val="out"/>
        <c:minorTickMark val="none"/>
        <c:tickLblPos val="nextTo"/>
        <c:crossAx val="155906816"/>
        <c:crosses val="autoZero"/>
        <c:auto val="1"/>
        <c:lblAlgn val="ctr"/>
        <c:lblOffset val="100"/>
        <c:noMultiLvlLbl val="0"/>
      </c:catAx>
      <c:valAx>
        <c:axId val="155906816"/>
        <c:scaling>
          <c:orientation val="minMax"/>
        </c:scaling>
        <c:delete val="0"/>
        <c:axPos val="l"/>
        <c:majorGridlines/>
        <c:title>
          <c:tx>
            <c:rich>
              <a:bodyPr rot="-5400000" vert="horz"/>
              <a:lstStyle/>
              <a:p>
                <a:pPr>
                  <a:defRPr/>
                </a:pPr>
                <a:r>
                  <a:rPr lang="en-US"/>
                  <a:t>Questionnaire Score</a:t>
                </a:r>
                <a:endParaRPr lang="en-US" baseline="0"/>
              </a:p>
            </c:rich>
          </c:tx>
          <c:overlay val="0"/>
        </c:title>
        <c:numFmt formatCode="General" sourceLinked="1"/>
        <c:majorTickMark val="out"/>
        <c:minorTickMark val="none"/>
        <c:tickLblPos val="nextTo"/>
        <c:crossAx val="155900928"/>
        <c:crosses val="autoZero"/>
        <c:crossBetween val="between"/>
      </c:valAx>
    </c:plotArea>
    <c:legend>
      <c:legendPos val="r"/>
      <c:layout>
        <c:manualLayout>
          <c:xMode val="edge"/>
          <c:yMode val="edge"/>
          <c:x val="0.37435417024437412"/>
          <c:y val="2.2808233073928475E-2"/>
          <c:w val="0.36882787888344604"/>
          <c:h val="0.2057789051474582"/>
        </c:manualLayout>
      </c:layout>
      <c:overlay val="1"/>
      <c:spPr>
        <a:solidFill>
          <a:schemeClr val="bg1"/>
        </a:solidFill>
        <a:ln>
          <a:solidFill>
            <a:schemeClr val="tx1"/>
          </a:solidFill>
        </a:ln>
      </c:spPr>
    </c:legend>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Exercised Group</c:v>
          </c:tx>
          <c:spPr>
            <a:solidFill>
              <a:schemeClr val="accent1">
                <a:lumMod val="60000"/>
                <a:lumOff val="40000"/>
              </a:schemeClr>
            </a:solidFill>
          </c:spPr>
          <c:invertIfNegative val="0"/>
          <c:errBars>
            <c:errBarType val="both"/>
            <c:errValType val="cust"/>
            <c:noEndCap val="0"/>
            <c:plus>
              <c:numLit>
                <c:formatCode>General</c:formatCode>
                <c:ptCount val="2"/>
                <c:pt idx="0">
                  <c:v>9.8000000000000004E-2</c:v>
                </c:pt>
                <c:pt idx="1">
                  <c:v>0.13500000000000001</c:v>
                </c:pt>
              </c:numLit>
            </c:plus>
            <c:minus>
              <c:numLit>
                <c:formatCode>General</c:formatCode>
                <c:ptCount val="2"/>
                <c:pt idx="0">
                  <c:v>9.8000000000000004E-2</c:v>
                </c:pt>
                <c:pt idx="1">
                  <c:v>0.13500000000000001</c:v>
                </c:pt>
              </c:numLit>
            </c:minus>
          </c:errBars>
          <c:cat>
            <c:strRef>
              <c:f>'VAS and Functional Scores'!$G$3:$H$3</c:f>
              <c:strCache>
                <c:ptCount val="2"/>
                <c:pt idx="0">
                  <c:v>Pre-Exercise</c:v>
                </c:pt>
                <c:pt idx="1">
                  <c:v>Post-Exercise</c:v>
                </c:pt>
              </c:strCache>
            </c:strRef>
          </c:cat>
          <c:val>
            <c:numRef>
              <c:f>'VAS and Functional Scores'!$I$8:$J$8</c:f>
              <c:numCache>
                <c:formatCode>0%</c:formatCode>
                <c:ptCount val="2"/>
                <c:pt idx="0">
                  <c:v>0.3</c:v>
                </c:pt>
                <c:pt idx="1">
                  <c:v>0.21250000000000002</c:v>
                </c:pt>
              </c:numCache>
            </c:numRef>
          </c:val>
        </c:ser>
        <c:ser>
          <c:idx val="1"/>
          <c:order val="1"/>
          <c:tx>
            <c:v>Rested Group</c:v>
          </c:tx>
          <c:spPr>
            <a:solidFill>
              <a:schemeClr val="accent4">
                <a:lumMod val="75000"/>
              </a:schemeClr>
            </a:solidFill>
          </c:spPr>
          <c:invertIfNegative val="0"/>
          <c:errBars>
            <c:errBarType val="both"/>
            <c:errValType val="cust"/>
            <c:noEndCap val="0"/>
            <c:plus>
              <c:numLit>
                <c:formatCode>General</c:formatCode>
                <c:ptCount val="1"/>
                <c:pt idx="0">
                  <c:v>9.9000000000000005E-2</c:v>
                </c:pt>
              </c:numLit>
            </c:plus>
            <c:minus>
              <c:numLit>
                <c:formatCode>General</c:formatCode>
                <c:ptCount val="1"/>
                <c:pt idx="0">
                  <c:v>5.6000000000000001E-2</c:v>
                </c:pt>
              </c:numLit>
            </c:minus>
          </c:errBars>
          <c:cat>
            <c:strRef>
              <c:f>'VAS and Functional Scores'!$G$3:$H$3</c:f>
              <c:strCache>
                <c:ptCount val="2"/>
                <c:pt idx="0">
                  <c:v>Pre-Exercise</c:v>
                </c:pt>
                <c:pt idx="1">
                  <c:v>Post-Exercise</c:v>
                </c:pt>
              </c:strCache>
            </c:strRef>
          </c:cat>
          <c:val>
            <c:numRef>
              <c:f>'VAS and Functional Scores'!$I$16:$J$16</c:f>
              <c:numCache>
                <c:formatCode>0%</c:formatCode>
                <c:ptCount val="2"/>
                <c:pt idx="0">
                  <c:v>0.45666666666666672</c:v>
                </c:pt>
                <c:pt idx="1">
                  <c:v>0.15</c:v>
                </c:pt>
              </c:numCache>
            </c:numRef>
          </c:val>
        </c:ser>
        <c:dLbls>
          <c:showLegendKey val="0"/>
          <c:showVal val="0"/>
          <c:showCatName val="0"/>
          <c:showSerName val="0"/>
          <c:showPercent val="0"/>
          <c:showBubbleSize val="0"/>
        </c:dLbls>
        <c:gapWidth val="150"/>
        <c:axId val="158149632"/>
        <c:axId val="158155520"/>
      </c:barChart>
      <c:catAx>
        <c:axId val="158149632"/>
        <c:scaling>
          <c:orientation val="minMax"/>
        </c:scaling>
        <c:delete val="0"/>
        <c:axPos val="b"/>
        <c:numFmt formatCode="General" sourceLinked="0"/>
        <c:majorTickMark val="out"/>
        <c:minorTickMark val="none"/>
        <c:tickLblPos val="nextTo"/>
        <c:crossAx val="158155520"/>
        <c:crosses val="autoZero"/>
        <c:auto val="1"/>
        <c:lblAlgn val="ctr"/>
        <c:lblOffset val="100"/>
        <c:noMultiLvlLbl val="0"/>
      </c:catAx>
      <c:valAx>
        <c:axId val="158155520"/>
        <c:scaling>
          <c:orientation val="minMax"/>
        </c:scaling>
        <c:delete val="0"/>
        <c:axPos val="l"/>
        <c:majorGridlines/>
        <c:title>
          <c:tx>
            <c:rich>
              <a:bodyPr rot="-5400000" vert="horz"/>
              <a:lstStyle/>
              <a:p>
                <a:pPr>
                  <a:defRPr/>
                </a:pPr>
                <a:r>
                  <a:rPr lang="en-US" baseline="0"/>
                  <a:t>VAS Score (%)</a:t>
                </a:r>
              </a:p>
            </c:rich>
          </c:tx>
          <c:overlay val="0"/>
        </c:title>
        <c:numFmt formatCode="0%" sourceLinked="1"/>
        <c:majorTickMark val="out"/>
        <c:minorTickMark val="none"/>
        <c:tickLblPos val="nextTo"/>
        <c:crossAx val="158149632"/>
        <c:crosses val="autoZero"/>
        <c:crossBetween val="between"/>
      </c:valAx>
    </c:plotArea>
    <c:legend>
      <c:legendPos val="r"/>
      <c:layout>
        <c:manualLayout>
          <c:xMode val="edge"/>
          <c:yMode val="edge"/>
          <c:x val="0.57184734809820315"/>
          <c:y val="2.2812060986299901E-2"/>
          <c:w val="0.35011825538723723"/>
          <c:h val="0.21550112896453341"/>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Pre-Exercise</c:v>
          </c:tx>
          <c:invertIfNegative val="0"/>
          <c:errBars>
            <c:errBarType val="both"/>
            <c:errValType val="cust"/>
            <c:noEndCap val="0"/>
            <c:plus>
              <c:numRef>
                <c:f>'Density Pre vs Post Exercise'!$B$19:$C$19</c:f>
                <c:numCache>
                  <c:formatCode>General</c:formatCode>
                  <c:ptCount val="2"/>
                  <c:pt idx="0">
                    <c:v>7.4186999787698653</c:v>
                  </c:pt>
                  <c:pt idx="1">
                    <c:v>1.8493030781891864</c:v>
                  </c:pt>
                </c:numCache>
              </c:numRef>
            </c:plus>
            <c:minus>
              <c:numRef>
                <c:f>'Density Pre vs Post Exercise'!$B$19:$C$19</c:f>
                <c:numCache>
                  <c:formatCode>General</c:formatCode>
                  <c:ptCount val="2"/>
                  <c:pt idx="0">
                    <c:v>7.4186999787698653</c:v>
                  </c:pt>
                  <c:pt idx="1">
                    <c:v>1.8493030781891864</c:v>
                  </c:pt>
                </c:numCache>
              </c:numRef>
            </c:minus>
          </c:errBars>
          <c:cat>
            <c:strRef>
              <c:f>'Density Pre vs Post Exercise'!$B$2:$C$2</c:f>
              <c:strCache>
                <c:ptCount val="2"/>
                <c:pt idx="0">
                  <c:v>MF</c:v>
                </c:pt>
                <c:pt idx="1">
                  <c:v>LL</c:v>
                </c:pt>
              </c:strCache>
            </c:strRef>
          </c:cat>
          <c:val>
            <c:numRef>
              <c:f>'Density Pre vs Post Exercise'!$B$18:$C$18</c:f>
              <c:numCache>
                <c:formatCode>0.00</c:formatCode>
                <c:ptCount val="2"/>
                <c:pt idx="0">
                  <c:v>51.65625</c:v>
                </c:pt>
                <c:pt idx="1">
                  <c:v>46.28125</c:v>
                </c:pt>
              </c:numCache>
            </c:numRef>
          </c:val>
        </c:ser>
        <c:ser>
          <c:idx val="1"/>
          <c:order val="1"/>
          <c:tx>
            <c:v>Post-Exercise</c:v>
          </c:tx>
          <c:invertIfNegative val="0"/>
          <c:errBars>
            <c:errBarType val="both"/>
            <c:errValType val="cust"/>
            <c:noEndCap val="0"/>
            <c:plus>
              <c:numRef>
                <c:f>'Density Pre vs Post Exercise'!$B$38:$C$38</c:f>
                <c:numCache>
                  <c:formatCode>General</c:formatCode>
                  <c:ptCount val="2"/>
                  <c:pt idx="0">
                    <c:v>6.64873891551371</c:v>
                  </c:pt>
                  <c:pt idx="1">
                    <c:v>1.7737965403807356</c:v>
                  </c:pt>
                </c:numCache>
              </c:numRef>
            </c:plus>
            <c:minus>
              <c:numRef>
                <c:f>'Density Pre vs Post Exercise'!$B$38:$C$38</c:f>
                <c:numCache>
                  <c:formatCode>General</c:formatCode>
                  <c:ptCount val="2"/>
                  <c:pt idx="0">
                    <c:v>6.64873891551371</c:v>
                  </c:pt>
                  <c:pt idx="1">
                    <c:v>1.7737965403807356</c:v>
                  </c:pt>
                </c:numCache>
              </c:numRef>
            </c:minus>
          </c:errBars>
          <c:cat>
            <c:strRef>
              <c:f>'Density Pre vs Post Exercise'!$B$2:$C$2</c:f>
              <c:strCache>
                <c:ptCount val="2"/>
                <c:pt idx="0">
                  <c:v>MF</c:v>
                </c:pt>
                <c:pt idx="1">
                  <c:v>LL</c:v>
                </c:pt>
              </c:strCache>
            </c:strRef>
          </c:cat>
          <c:val>
            <c:numRef>
              <c:f>'Density Pre vs Post Exercise'!$B$37:$C$37</c:f>
              <c:numCache>
                <c:formatCode>0.00</c:formatCode>
                <c:ptCount val="2"/>
                <c:pt idx="0">
                  <c:v>53.083333333333336</c:v>
                </c:pt>
                <c:pt idx="1">
                  <c:v>45.416666666666664</c:v>
                </c:pt>
              </c:numCache>
            </c:numRef>
          </c:val>
        </c:ser>
        <c:dLbls>
          <c:showLegendKey val="0"/>
          <c:showVal val="0"/>
          <c:showCatName val="0"/>
          <c:showSerName val="0"/>
          <c:showPercent val="0"/>
          <c:showBubbleSize val="0"/>
        </c:dLbls>
        <c:gapWidth val="150"/>
        <c:axId val="158188672"/>
        <c:axId val="158190208"/>
      </c:barChart>
      <c:catAx>
        <c:axId val="158188672"/>
        <c:scaling>
          <c:orientation val="minMax"/>
        </c:scaling>
        <c:delete val="0"/>
        <c:axPos val="b"/>
        <c:numFmt formatCode="General" sourceLinked="0"/>
        <c:majorTickMark val="out"/>
        <c:minorTickMark val="none"/>
        <c:tickLblPos val="nextTo"/>
        <c:crossAx val="158190208"/>
        <c:crosses val="autoZero"/>
        <c:auto val="1"/>
        <c:lblAlgn val="ctr"/>
        <c:lblOffset val="100"/>
        <c:noMultiLvlLbl val="0"/>
      </c:catAx>
      <c:valAx>
        <c:axId val="158190208"/>
        <c:scaling>
          <c:orientation val="minMax"/>
          <c:max val="60"/>
          <c:min val="40"/>
        </c:scaling>
        <c:delete val="0"/>
        <c:axPos val="l"/>
        <c:majorGridlines/>
        <c:title>
          <c:tx>
            <c:rich>
              <a:bodyPr rot="-5400000" vert="horz"/>
              <a:lstStyle/>
              <a:p>
                <a:pPr>
                  <a:defRPr/>
                </a:pPr>
                <a:r>
                  <a:rPr lang="en-US"/>
                  <a:t>Muscle</a:t>
                </a:r>
                <a:r>
                  <a:rPr lang="en-US" baseline="0"/>
                  <a:t> Density (HU)</a:t>
                </a:r>
                <a:endParaRPr lang="en-US"/>
              </a:p>
            </c:rich>
          </c:tx>
          <c:layout>
            <c:manualLayout>
              <c:xMode val="edge"/>
              <c:yMode val="edge"/>
              <c:x val="2.3148148148148147E-2"/>
              <c:y val="0.25773330417031204"/>
            </c:manualLayout>
          </c:layout>
          <c:overlay val="0"/>
        </c:title>
        <c:numFmt formatCode="0" sourceLinked="0"/>
        <c:majorTickMark val="out"/>
        <c:minorTickMark val="none"/>
        <c:tickLblPos val="nextTo"/>
        <c:crossAx val="158188672"/>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7235102556624868"/>
          <c:y val="4.4359390277817976E-2"/>
          <c:w val="0.65974773986585011"/>
          <c:h val="0.85554836866723627"/>
        </c:manualLayout>
      </c:layout>
      <c:barChart>
        <c:barDir val="col"/>
        <c:grouping val="clustered"/>
        <c:varyColors val="0"/>
        <c:ser>
          <c:idx val="0"/>
          <c:order val="0"/>
          <c:tx>
            <c:v>Pre-Exercise</c:v>
          </c:tx>
          <c:invertIfNegative val="0"/>
          <c:errBars>
            <c:errBarType val="both"/>
            <c:errValType val="cust"/>
            <c:noEndCap val="0"/>
            <c:plus>
              <c:numRef>
                <c:f>'ASI Pre vs Post Exercise'!$B$19:$C$19</c:f>
                <c:numCache>
                  <c:formatCode>General</c:formatCode>
                  <c:ptCount val="2"/>
                  <c:pt idx="0">
                    <c:v>1.8649253783105209</c:v>
                  </c:pt>
                  <c:pt idx="1">
                    <c:v>6.558651538235587</c:v>
                  </c:pt>
                </c:numCache>
              </c:numRef>
            </c:plus>
            <c:minus>
              <c:numRef>
                <c:f>'ASI Pre vs Post Exercise'!$B$19:$C$19</c:f>
                <c:numCache>
                  <c:formatCode>General</c:formatCode>
                  <c:ptCount val="2"/>
                  <c:pt idx="0">
                    <c:v>1.8649253783105209</c:v>
                  </c:pt>
                  <c:pt idx="1">
                    <c:v>6.558651538235587</c:v>
                  </c:pt>
                </c:numCache>
              </c:numRef>
            </c:minus>
          </c:errBars>
          <c:cat>
            <c:strRef>
              <c:f>'ASI Pre vs Post Exercise'!$B$21:$C$21</c:f>
              <c:strCache>
                <c:ptCount val="2"/>
                <c:pt idx="0">
                  <c:v>MF</c:v>
                </c:pt>
                <c:pt idx="1">
                  <c:v>LL</c:v>
                </c:pt>
              </c:strCache>
            </c:strRef>
          </c:cat>
          <c:val>
            <c:numRef>
              <c:f>'ASI Pre vs Post Exercise'!$B$18:$C$18</c:f>
              <c:numCache>
                <c:formatCode>0.00</c:formatCode>
                <c:ptCount val="2"/>
                <c:pt idx="0">
                  <c:v>12.546666666666667</c:v>
                </c:pt>
                <c:pt idx="1">
                  <c:v>14.844999999999999</c:v>
                </c:pt>
              </c:numCache>
            </c:numRef>
          </c:val>
        </c:ser>
        <c:ser>
          <c:idx val="1"/>
          <c:order val="1"/>
          <c:tx>
            <c:v>Post-Exercise</c:v>
          </c:tx>
          <c:invertIfNegative val="0"/>
          <c:errBars>
            <c:errBarType val="both"/>
            <c:errValType val="cust"/>
            <c:noEndCap val="0"/>
            <c:plus>
              <c:numRef>
                <c:f>'ASI Pre vs Post Exercise'!$B$38:$C$38</c:f>
                <c:numCache>
                  <c:formatCode>General</c:formatCode>
                  <c:ptCount val="2"/>
                  <c:pt idx="0">
                    <c:v>2.7817602340963909</c:v>
                  </c:pt>
                  <c:pt idx="1">
                    <c:v>7.0926339724158005</c:v>
                  </c:pt>
                </c:numCache>
              </c:numRef>
            </c:plus>
            <c:minus>
              <c:numRef>
                <c:f>'ASI Pre vs Post Exercise'!$B$38:$C$38</c:f>
                <c:numCache>
                  <c:formatCode>General</c:formatCode>
                  <c:ptCount val="2"/>
                  <c:pt idx="0">
                    <c:v>2.7817602340963909</c:v>
                  </c:pt>
                  <c:pt idx="1">
                    <c:v>7.0926339724158005</c:v>
                  </c:pt>
                </c:numCache>
              </c:numRef>
            </c:minus>
          </c:errBars>
          <c:cat>
            <c:strRef>
              <c:f>'ASI Pre vs Post Exercise'!$B$21:$C$21</c:f>
              <c:strCache>
                <c:ptCount val="2"/>
                <c:pt idx="0">
                  <c:v>MF</c:v>
                </c:pt>
                <c:pt idx="1">
                  <c:v>LL</c:v>
                </c:pt>
              </c:strCache>
            </c:strRef>
          </c:cat>
          <c:val>
            <c:numRef>
              <c:f>'ASI Pre vs Post Exercise'!$B$37:$C$37</c:f>
              <c:numCache>
                <c:formatCode>0.00</c:formatCode>
                <c:ptCount val="2"/>
                <c:pt idx="0">
                  <c:v>7.8949999999999996</c:v>
                </c:pt>
                <c:pt idx="1">
                  <c:v>12.698333333333332</c:v>
                </c:pt>
              </c:numCache>
            </c:numRef>
          </c:val>
        </c:ser>
        <c:dLbls>
          <c:showLegendKey val="0"/>
          <c:showVal val="0"/>
          <c:showCatName val="0"/>
          <c:showSerName val="0"/>
          <c:showPercent val="0"/>
          <c:showBubbleSize val="0"/>
        </c:dLbls>
        <c:gapWidth val="150"/>
        <c:axId val="158237056"/>
        <c:axId val="158238592"/>
      </c:barChart>
      <c:catAx>
        <c:axId val="158237056"/>
        <c:scaling>
          <c:orientation val="minMax"/>
        </c:scaling>
        <c:delete val="0"/>
        <c:axPos val="b"/>
        <c:numFmt formatCode="General" sourceLinked="0"/>
        <c:majorTickMark val="out"/>
        <c:minorTickMark val="none"/>
        <c:tickLblPos val="nextTo"/>
        <c:crossAx val="158238592"/>
        <c:crosses val="autoZero"/>
        <c:auto val="1"/>
        <c:lblAlgn val="ctr"/>
        <c:lblOffset val="100"/>
        <c:noMultiLvlLbl val="0"/>
      </c:catAx>
      <c:valAx>
        <c:axId val="158238592"/>
        <c:scaling>
          <c:orientation val="minMax"/>
        </c:scaling>
        <c:delete val="0"/>
        <c:axPos val="l"/>
        <c:majorGridlines/>
        <c:title>
          <c:tx>
            <c:rich>
              <a:bodyPr rot="-5400000" vert="horz"/>
              <a:lstStyle/>
              <a:p>
                <a:pPr>
                  <a:defRPr/>
                </a:pPr>
                <a:r>
                  <a:rPr lang="en-US"/>
                  <a:t>Muscle</a:t>
                </a:r>
                <a:r>
                  <a:rPr lang="en-US" baseline="0"/>
                  <a:t> ASI</a:t>
                </a:r>
                <a:endParaRPr lang="en-US"/>
              </a:p>
            </c:rich>
          </c:tx>
          <c:layout>
            <c:manualLayout>
              <c:xMode val="edge"/>
              <c:yMode val="edge"/>
              <c:x val="3.0864197530864196E-2"/>
              <c:y val="0.36927230250064896"/>
            </c:manualLayout>
          </c:layout>
          <c:overlay val="0"/>
        </c:title>
        <c:numFmt formatCode="0" sourceLinked="0"/>
        <c:majorTickMark val="out"/>
        <c:minorTickMark val="none"/>
        <c:tickLblPos val="nextTo"/>
        <c:crossAx val="158237056"/>
        <c:crosses val="autoZero"/>
        <c:crossBetween val="between"/>
      </c:valAx>
      <c:spPr>
        <a:noFill/>
        <a:ln w="25400">
          <a:noFill/>
        </a:ln>
      </c:spPr>
    </c:plotArea>
    <c:legend>
      <c:legendPos val="r"/>
      <c:layout>
        <c:manualLayout>
          <c:xMode val="edge"/>
          <c:yMode val="edge"/>
          <c:x val="0.26991732283464565"/>
          <c:y val="0.11998651210265383"/>
          <c:w val="0.29025917619955549"/>
          <c:h val="0.21948762959364201"/>
        </c:manualLayout>
      </c:layout>
      <c:overlay val="1"/>
      <c:spPr>
        <a:solidFill>
          <a:schemeClr val="bg1"/>
        </a:solidFill>
        <a:ln>
          <a:solidFill>
            <a:schemeClr val="tx1"/>
          </a:solidFill>
        </a:ln>
      </c:spPr>
    </c:legend>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063841239055488"/>
          <c:y val="3.7826889285898085E-2"/>
          <c:w val="0.66817081606832418"/>
          <c:h val="0.83121301013843862"/>
        </c:manualLayout>
      </c:layout>
      <c:barChart>
        <c:barDir val="col"/>
        <c:grouping val="clustered"/>
        <c:varyColors val="0"/>
        <c:ser>
          <c:idx val="0"/>
          <c:order val="0"/>
          <c:tx>
            <c:v>Pre-Exercise</c:v>
          </c:tx>
          <c:invertIfNegative val="0"/>
          <c:errBars>
            <c:errBarType val="both"/>
            <c:errValType val="cust"/>
            <c:noEndCap val="0"/>
            <c:plus>
              <c:numRef>
                <c:f>('CSA Pre vs Post Exercise'!$B$19:$C$19,'CSA Pre vs Post Exercise'!$E$19:$G$19)</c:f>
                <c:numCache>
                  <c:formatCode>General</c:formatCode>
                  <c:ptCount val="5"/>
                  <c:pt idx="0">
                    <c:v>4.1649635346973211E-2</c:v>
                  </c:pt>
                  <c:pt idx="1">
                    <c:v>3.2649858736741873E-2</c:v>
                  </c:pt>
                  <c:pt idx="2">
                    <c:v>3.3850160019316552E-2</c:v>
                  </c:pt>
                  <c:pt idx="3">
                    <c:v>8.3539421493004085E-2</c:v>
                  </c:pt>
                  <c:pt idx="4">
                    <c:v>6.709192469171428E-2</c:v>
                  </c:pt>
                </c:numCache>
              </c:numRef>
            </c:plus>
            <c:minus>
              <c:numRef>
                <c:f>('CSA Pre vs Post Exercise'!$B$19:$C$19,'CSA Pre vs Post Exercise'!$E$19:$G$19)</c:f>
                <c:numCache>
                  <c:formatCode>General</c:formatCode>
                  <c:ptCount val="5"/>
                  <c:pt idx="0">
                    <c:v>4.1649635346973211E-2</c:v>
                  </c:pt>
                  <c:pt idx="1">
                    <c:v>3.2649858736741873E-2</c:v>
                  </c:pt>
                  <c:pt idx="2">
                    <c:v>3.3850160019316552E-2</c:v>
                  </c:pt>
                  <c:pt idx="3">
                    <c:v>8.3539421493004085E-2</c:v>
                  </c:pt>
                  <c:pt idx="4">
                    <c:v>6.709192469171428E-2</c:v>
                  </c:pt>
                </c:numCache>
              </c:numRef>
            </c:minus>
          </c:errBars>
          <c:cat>
            <c:strRef>
              <c:f>'CSA Pre vs Post Exercise'!$B$21:$D$21</c:f>
              <c:strCache>
                <c:ptCount val="3"/>
                <c:pt idx="0">
                  <c:v>MF</c:v>
                </c:pt>
                <c:pt idx="1">
                  <c:v>LL</c:v>
                </c:pt>
                <c:pt idx="2">
                  <c:v>MF + LL</c:v>
                </c:pt>
              </c:strCache>
            </c:strRef>
          </c:cat>
          <c:val>
            <c:numRef>
              <c:f>'CSA Pre vs Post Exercise'!$B$18:$C$18</c:f>
              <c:numCache>
                <c:formatCode>0.00</c:formatCode>
                <c:ptCount val="2"/>
                <c:pt idx="0">
                  <c:v>0.62882486514610747</c:v>
                </c:pt>
                <c:pt idx="1">
                  <c:v>0.32862932139238415</c:v>
                </c:pt>
              </c:numCache>
            </c:numRef>
          </c:val>
        </c:ser>
        <c:ser>
          <c:idx val="1"/>
          <c:order val="1"/>
          <c:tx>
            <c:v>Post-Exercise</c:v>
          </c:tx>
          <c:invertIfNegative val="0"/>
          <c:errBars>
            <c:errBarType val="both"/>
            <c:errValType val="cust"/>
            <c:noEndCap val="0"/>
            <c:plus>
              <c:numRef>
                <c:f>('CSA Pre vs Post Exercise'!$B$38:$C$38,'CSA Pre vs Post Exercise'!$E$38:$G$38)</c:f>
                <c:numCache>
                  <c:formatCode>General</c:formatCode>
                  <c:ptCount val="5"/>
                  <c:pt idx="0">
                    <c:v>4.6464639613166381E-2</c:v>
                  </c:pt>
                  <c:pt idx="1">
                    <c:v>2.5681088167043863E-2</c:v>
                  </c:pt>
                  <c:pt idx="2">
                    <c:v>3.3108229208107541E-2</c:v>
                  </c:pt>
                  <c:pt idx="3">
                    <c:v>0.15881322524543931</c:v>
                  </c:pt>
                  <c:pt idx="4">
                    <c:v>2.4590785333672644E-3</c:v>
                  </c:pt>
                </c:numCache>
              </c:numRef>
            </c:plus>
            <c:minus>
              <c:numRef>
                <c:f>('CSA Pre vs Post Exercise'!$B$38:$C$38,'CSA Pre vs Post Exercise'!$E$38:$G$38)</c:f>
                <c:numCache>
                  <c:formatCode>General</c:formatCode>
                  <c:ptCount val="5"/>
                  <c:pt idx="0">
                    <c:v>4.6464639613166381E-2</c:v>
                  </c:pt>
                  <c:pt idx="1">
                    <c:v>2.5681088167043863E-2</c:v>
                  </c:pt>
                  <c:pt idx="2">
                    <c:v>3.3108229208107541E-2</c:v>
                  </c:pt>
                  <c:pt idx="3">
                    <c:v>0.15881322524543931</c:v>
                  </c:pt>
                  <c:pt idx="4">
                    <c:v>2.4590785333672644E-3</c:v>
                  </c:pt>
                </c:numCache>
              </c:numRef>
            </c:minus>
          </c:errBars>
          <c:cat>
            <c:strRef>
              <c:f>'CSA Pre vs Post Exercise'!$B$21:$D$21</c:f>
              <c:strCache>
                <c:ptCount val="3"/>
                <c:pt idx="0">
                  <c:v>MF</c:v>
                </c:pt>
                <c:pt idx="1">
                  <c:v>LL</c:v>
                </c:pt>
                <c:pt idx="2">
                  <c:v>MF + LL</c:v>
                </c:pt>
              </c:strCache>
            </c:strRef>
          </c:cat>
          <c:val>
            <c:numRef>
              <c:f>'CSA Pre vs Post Exercise'!$B$37:$C$37</c:f>
              <c:numCache>
                <c:formatCode>0.00</c:formatCode>
                <c:ptCount val="2"/>
                <c:pt idx="0">
                  <c:v>0.66699503954470452</c:v>
                </c:pt>
                <c:pt idx="1">
                  <c:v>0.34683349154813875</c:v>
                </c:pt>
              </c:numCache>
            </c:numRef>
          </c:val>
        </c:ser>
        <c:dLbls>
          <c:showLegendKey val="0"/>
          <c:showVal val="0"/>
          <c:showCatName val="0"/>
          <c:showSerName val="0"/>
          <c:showPercent val="0"/>
          <c:showBubbleSize val="0"/>
        </c:dLbls>
        <c:gapWidth val="150"/>
        <c:axId val="158253056"/>
        <c:axId val="158254592"/>
      </c:barChart>
      <c:catAx>
        <c:axId val="158253056"/>
        <c:scaling>
          <c:orientation val="minMax"/>
        </c:scaling>
        <c:delete val="0"/>
        <c:axPos val="b"/>
        <c:numFmt formatCode="General" sourceLinked="1"/>
        <c:majorTickMark val="out"/>
        <c:minorTickMark val="none"/>
        <c:tickLblPos val="nextTo"/>
        <c:crossAx val="158254592"/>
        <c:crosses val="autoZero"/>
        <c:auto val="1"/>
        <c:lblAlgn val="ctr"/>
        <c:lblOffset val="100"/>
        <c:noMultiLvlLbl val="0"/>
      </c:catAx>
      <c:valAx>
        <c:axId val="158254592"/>
        <c:scaling>
          <c:orientation val="minMax"/>
        </c:scaling>
        <c:delete val="0"/>
        <c:axPos val="l"/>
        <c:majorGridlines/>
        <c:title>
          <c:tx>
            <c:rich>
              <a:bodyPr rot="-5400000" vert="horz"/>
              <a:lstStyle/>
              <a:p>
                <a:pPr>
                  <a:defRPr/>
                </a:pPr>
                <a:r>
                  <a:rPr lang="en-US"/>
                  <a:t>Muscle:Vertebral</a:t>
                </a:r>
                <a:r>
                  <a:rPr lang="en-US" baseline="0"/>
                  <a:t> CSA Ratio </a:t>
                </a:r>
                <a:endParaRPr lang="en-US"/>
              </a:p>
            </c:rich>
          </c:tx>
          <c:layout>
            <c:manualLayout>
              <c:xMode val="edge"/>
              <c:yMode val="edge"/>
              <c:x val="1.5617616395823092E-2"/>
              <c:y val="0.22176582346617418"/>
            </c:manualLayout>
          </c:layout>
          <c:overlay val="0"/>
        </c:title>
        <c:numFmt formatCode="0.00" sourceLinked="1"/>
        <c:majorTickMark val="out"/>
        <c:minorTickMark val="none"/>
        <c:tickLblPos val="nextTo"/>
        <c:crossAx val="158253056"/>
        <c:crosses val="autoZero"/>
        <c:crossBetween val="between"/>
      </c:valAx>
    </c:plotArea>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0.30881</cdr:x>
      <cdr:y>0.70267</cdr:y>
    </cdr:from>
    <cdr:to>
      <cdr:x>0.35636</cdr:x>
      <cdr:y>0.80073</cdr:y>
    </cdr:to>
    <cdr:sp macro="" textlink="">
      <cdr:nvSpPr>
        <cdr:cNvPr id="2" name="Text Box 2"/>
        <cdr:cNvSpPr txBox="1">
          <a:spLocks xmlns:a="http://schemas.openxmlformats.org/drawingml/2006/main" noChangeArrowheads="1"/>
        </cdr:cNvSpPr>
      </cdr:nvSpPr>
      <cdr:spPr bwMode="auto">
        <a:xfrm xmlns:a="http://schemas.openxmlformats.org/drawingml/2006/main">
          <a:off x="1835229" y="2057407"/>
          <a:ext cx="282588" cy="28711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a:t>
          </a:r>
        </a:p>
      </cdr:txBody>
    </cdr:sp>
  </cdr:relSizeAnchor>
</c:userShapes>
</file>

<file path=word/drawings/drawing2.xml><?xml version="1.0" encoding="utf-8"?>
<c:userShapes xmlns:c="http://schemas.openxmlformats.org/drawingml/2006/chart">
  <cdr:relSizeAnchor xmlns:cdr="http://schemas.openxmlformats.org/drawingml/2006/chartDrawing">
    <cdr:from>
      <cdr:x>0.18016</cdr:x>
      <cdr:y>0.40079</cdr:y>
    </cdr:from>
    <cdr:to>
      <cdr:x>0.21141</cdr:x>
      <cdr:y>0.4881</cdr:y>
    </cdr:to>
    <cdr:sp macro="" textlink="">
      <cdr:nvSpPr>
        <cdr:cNvPr id="2" name="Text Box 1"/>
        <cdr:cNvSpPr txBox="1"/>
      </cdr:nvSpPr>
      <cdr:spPr>
        <a:xfrm xmlns:a="http://schemas.openxmlformats.org/drawingml/2006/main">
          <a:off x="1066801" y="1099457"/>
          <a:ext cx="185057" cy="2394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0.76293</cdr:x>
      <cdr:y>0.19048</cdr:y>
    </cdr:from>
    <cdr:to>
      <cdr:x>0.80153</cdr:x>
      <cdr:y>0.29762</cdr:y>
    </cdr:to>
    <cdr:sp macro="" textlink="">
      <cdr:nvSpPr>
        <cdr:cNvPr id="3" name="Text Box 2"/>
        <cdr:cNvSpPr txBox="1"/>
      </cdr:nvSpPr>
      <cdr:spPr>
        <a:xfrm xmlns:a="http://schemas.openxmlformats.org/drawingml/2006/main">
          <a:off x="4517571" y="522514"/>
          <a:ext cx="228600" cy="2939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a:t>
          </a:r>
        </a:p>
      </cdr:txBody>
    </cdr:sp>
  </cdr:relSizeAnchor>
</c:userShapes>
</file>

<file path=word/drawings/drawing3.xml><?xml version="1.0" encoding="utf-8"?>
<c:userShapes xmlns:c="http://schemas.openxmlformats.org/drawingml/2006/chart">
  <cdr:relSizeAnchor xmlns:cdr="http://schemas.openxmlformats.org/drawingml/2006/chartDrawing">
    <cdr:from>
      <cdr:x>0.17587</cdr:x>
      <cdr:y>0.08598</cdr:y>
    </cdr:from>
    <cdr:to>
      <cdr:x>0.20712</cdr:x>
      <cdr:y>0.17328</cdr:y>
    </cdr:to>
    <cdr:sp macro="" textlink="">
      <cdr:nvSpPr>
        <cdr:cNvPr id="2" name="Text Box 1"/>
        <cdr:cNvSpPr txBox="1"/>
      </cdr:nvSpPr>
      <cdr:spPr>
        <a:xfrm xmlns:a="http://schemas.openxmlformats.org/drawingml/2006/main">
          <a:off x="1041402" y="235857"/>
          <a:ext cx="185057" cy="23948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0.47185</cdr:x>
      <cdr:y>0.09392</cdr:y>
    </cdr:from>
    <cdr:to>
      <cdr:x>0.51046</cdr:x>
      <cdr:y>0.20106</cdr:y>
    </cdr:to>
    <cdr:sp macro="" textlink="">
      <cdr:nvSpPr>
        <cdr:cNvPr id="3" name="Text Box 1"/>
        <cdr:cNvSpPr txBox="1"/>
      </cdr:nvSpPr>
      <cdr:spPr>
        <a:xfrm xmlns:a="http://schemas.openxmlformats.org/drawingml/2006/main">
          <a:off x="2794000" y="257628"/>
          <a:ext cx="228600" cy="29391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a:t>
          </a:r>
        </a:p>
      </cdr:txBody>
    </cdr:sp>
  </cdr:relSizeAnchor>
</c:userShapes>
</file>

<file path=word/drawings/drawing4.xml><?xml version="1.0" encoding="utf-8"?>
<c:userShapes xmlns:c="http://schemas.openxmlformats.org/drawingml/2006/chart">
  <cdr:relSizeAnchor xmlns:cdr="http://schemas.openxmlformats.org/drawingml/2006/chartDrawing">
    <cdr:from>
      <cdr:x>0.29479</cdr:x>
      <cdr:y>0.22502</cdr:y>
    </cdr:from>
    <cdr:to>
      <cdr:x>0.36569</cdr:x>
      <cdr:y>0.32919</cdr:y>
    </cdr:to>
    <cdr:sp macro="" textlink="">
      <cdr:nvSpPr>
        <cdr:cNvPr id="2" name="Text Box 1"/>
        <cdr:cNvSpPr txBox="1"/>
      </cdr:nvSpPr>
      <cdr:spPr>
        <a:xfrm xmlns:a="http://schemas.openxmlformats.org/drawingml/2006/main">
          <a:off x="859970" y="587828"/>
          <a:ext cx="206829" cy="2721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0.66671</cdr:x>
      <cdr:y>0.46948</cdr:y>
    </cdr:from>
    <cdr:to>
      <cdr:x>0.73761</cdr:x>
      <cdr:y>0.57365</cdr:y>
    </cdr:to>
    <cdr:sp macro="" textlink="">
      <cdr:nvSpPr>
        <cdr:cNvPr id="3" name="Text Box 1"/>
        <cdr:cNvSpPr txBox="1"/>
      </cdr:nvSpPr>
      <cdr:spPr>
        <a:xfrm xmlns:a="http://schemas.openxmlformats.org/drawingml/2006/main">
          <a:off x="1944914" y="1226456"/>
          <a:ext cx="206829" cy="27214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a:t>
          </a: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cdr:y>
    </cdr:from>
    <cdr:to>
      <cdr:x>0.12685</cdr:x>
      <cdr:y>0.13347</cdr:y>
    </cdr:to>
    <cdr:sp macro="" textlink="">
      <cdr:nvSpPr>
        <cdr:cNvPr id="2" name="Text Box 295"/>
        <cdr:cNvSpPr txBox="1"/>
      </cdr:nvSpPr>
      <cdr:spPr>
        <a:xfrm xmlns:a="http://schemas.openxmlformats.org/drawingml/2006/main">
          <a:off x="0" y="-892629"/>
          <a:ext cx="260985" cy="424180"/>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r>
            <a:rPr lang="en-US" sz="1400" b="1">
              <a:latin typeface="Times New Roman" panose="02020603050405020304" pitchFamily="18" charset="0"/>
              <a:cs typeface="Times New Roman" panose="02020603050405020304" pitchFamily="18" charset="0"/>
            </a:rPr>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151CA-932B-439B-9CD9-C79A766E9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11242</TotalTime>
  <Pages>60</Pages>
  <Words>12513</Words>
  <Characters>71328</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cp:keywords/>
  <dc:description/>
  <cp:lastModifiedBy>Andrea</cp:lastModifiedBy>
  <cp:revision>15</cp:revision>
  <dcterms:created xsi:type="dcterms:W3CDTF">2014-07-21T00:54:00Z</dcterms:created>
  <dcterms:modified xsi:type="dcterms:W3CDTF">2014-08-15T19:20:00Z</dcterms:modified>
</cp:coreProperties>
</file>