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52B09" w14:textId="123F4B32" w:rsidR="00E244B1" w:rsidRPr="0088740D" w:rsidRDefault="00E244B1" w:rsidP="00F06A68">
      <w:pPr>
        <w:spacing w:after="0" w:line="480" w:lineRule="auto"/>
        <w:jc w:val="center"/>
        <w:rPr>
          <w:rFonts w:ascii="Times New Roman" w:hAnsi="Times New Roman" w:cs="Times New Roman"/>
          <w:b/>
          <w:bCs/>
          <w:sz w:val="24"/>
          <w:szCs w:val="24"/>
        </w:rPr>
      </w:pPr>
      <w:bookmarkStart w:id="0" w:name="_Hlk182247639"/>
      <w:bookmarkStart w:id="1" w:name="_Hlk182165326"/>
      <w:bookmarkEnd w:id="0"/>
      <w:r w:rsidRPr="0088740D">
        <w:rPr>
          <w:rFonts w:ascii="Times New Roman" w:hAnsi="Times New Roman" w:cs="Times New Roman"/>
          <w:b/>
          <w:bCs/>
          <w:sz w:val="24"/>
          <w:szCs w:val="24"/>
        </w:rPr>
        <w:t>Mathematical Modeling of Regulatory Mechanisms in Cell Differentiation, Signaling, and Tumor Progression Across Biological Systems</w:t>
      </w:r>
    </w:p>
    <w:p w14:paraId="2617E1ED" w14:textId="77777777" w:rsidR="0080119B" w:rsidRPr="00F06A68" w:rsidRDefault="0080119B" w:rsidP="00F06A68">
      <w:pPr>
        <w:spacing w:after="0" w:line="480" w:lineRule="auto"/>
        <w:rPr>
          <w:rFonts w:ascii="Times New Roman" w:hAnsi="Times New Roman" w:cs="Times New Roman"/>
          <w:b/>
          <w:bCs/>
          <w:sz w:val="24"/>
          <w:szCs w:val="24"/>
        </w:rPr>
      </w:pPr>
    </w:p>
    <w:p w14:paraId="102894FD" w14:textId="77777777" w:rsidR="0080119B" w:rsidRPr="00F06A68" w:rsidRDefault="0080119B" w:rsidP="00A728A2">
      <w:pPr>
        <w:spacing w:line="480" w:lineRule="auto"/>
        <w:jc w:val="center"/>
        <w:rPr>
          <w:rFonts w:ascii="Times New Roman" w:hAnsi="Times New Roman" w:cs="Times New Roman"/>
          <w:b/>
          <w:bCs/>
          <w:sz w:val="24"/>
          <w:szCs w:val="24"/>
        </w:rPr>
      </w:pPr>
    </w:p>
    <w:p w14:paraId="23C28979" w14:textId="77777777" w:rsidR="00A728A2" w:rsidRDefault="00A728A2" w:rsidP="00A728A2">
      <w:pPr>
        <w:spacing w:line="480" w:lineRule="auto"/>
        <w:jc w:val="center"/>
        <w:rPr>
          <w:rFonts w:ascii="Times New Roman" w:hAnsi="Times New Roman" w:cs="Times New Roman"/>
          <w:b/>
          <w:bCs/>
          <w:sz w:val="24"/>
          <w:szCs w:val="24"/>
        </w:rPr>
      </w:pPr>
    </w:p>
    <w:p w14:paraId="0B0E5EAF" w14:textId="77777777" w:rsidR="0088740D" w:rsidRPr="00F06A68" w:rsidRDefault="0088740D" w:rsidP="00A728A2">
      <w:pPr>
        <w:spacing w:line="480" w:lineRule="auto"/>
        <w:jc w:val="center"/>
        <w:rPr>
          <w:rFonts w:ascii="Times New Roman" w:hAnsi="Times New Roman" w:cs="Times New Roman"/>
          <w:b/>
          <w:bCs/>
          <w:sz w:val="24"/>
          <w:szCs w:val="24"/>
        </w:rPr>
      </w:pPr>
    </w:p>
    <w:p w14:paraId="7C18C3B9" w14:textId="77777777" w:rsidR="00E244B1" w:rsidRPr="00F06A68" w:rsidRDefault="00E244B1" w:rsidP="00F06A68">
      <w:pPr>
        <w:spacing w:line="480" w:lineRule="auto"/>
        <w:rPr>
          <w:rFonts w:ascii="Times New Roman" w:hAnsi="Times New Roman" w:cs="Times New Roman"/>
          <w:b/>
          <w:bCs/>
          <w:sz w:val="24"/>
          <w:szCs w:val="24"/>
        </w:rPr>
      </w:pPr>
    </w:p>
    <w:p w14:paraId="5D197CB4" w14:textId="77777777" w:rsidR="00E244B1" w:rsidRPr="00F06A68" w:rsidRDefault="00E244B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 xml:space="preserve">A Dissertation Presented for the </w:t>
      </w:r>
    </w:p>
    <w:p w14:paraId="35D1DFD4" w14:textId="77777777" w:rsidR="00E244B1" w:rsidRPr="00F06A68" w:rsidRDefault="00E244B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Doctor of Philosophy</w:t>
      </w:r>
    </w:p>
    <w:p w14:paraId="4F84AB12" w14:textId="77777777" w:rsidR="00E244B1" w:rsidRPr="00F06A68" w:rsidRDefault="00E244B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Degree</w:t>
      </w:r>
    </w:p>
    <w:p w14:paraId="3AB919D5" w14:textId="3D80F906" w:rsidR="0080119B" w:rsidRPr="00F06A68" w:rsidRDefault="00E244B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The University of Tennessee, Knoxvill</w:t>
      </w:r>
      <w:r w:rsidR="00F06A68">
        <w:rPr>
          <w:rFonts w:ascii="Times New Roman" w:hAnsi="Times New Roman" w:cs="Times New Roman"/>
          <w:b/>
          <w:bCs/>
          <w:sz w:val="24"/>
          <w:szCs w:val="24"/>
        </w:rPr>
        <w:t>e</w:t>
      </w:r>
    </w:p>
    <w:p w14:paraId="1E75BD9D" w14:textId="77777777" w:rsidR="0080119B" w:rsidRPr="00F06A68" w:rsidRDefault="0080119B" w:rsidP="00A728A2">
      <w:pPr>
        <w:spacing w:line="480" w:lineRule="auto"/>
        <w:jc w:val="center"/>
        <w:rPr>
          <w:rFonts w:ascii="Times New Roman" w:hAnsi="Times New Roman" w:cs="Times New Roman"/>
          <w:b/>
          <w:bCs/>
          <w:sz w:val="24"/>
          <w:szCs w:val="24"/>
        </w:rPr>
      </w:pPr>
    </w:p>
    <w:p w14:paraId="5C36DCA4" w14:textId="77777777" w:rsidR="0080119B" w:rsidRPr="00F06A68" w:rsidRDefault="0080119B" w:rsidP="00A728A2">
      <w:pPr>
        <w:spacing w:line="480" w:lineRule="auto"/>
        <w:jc w:val="center"/>
        <w:rPr>
          <w:rFonts w:ascii="Times New Roman" w:hAnsi="Times New Roman" w:cs="Times New Roman"/>
          <w:b/>
          <w:bCs/>
          <w:sz w:val="24"/>
          <w:szCs w:val="24"/>
        </w:rPr>
      </w:pPr>
    </w:p>
    <w:p w14:paraId="1430CF37" w14:textId="77777777" w:rsidR="0080119B" w:rsidRPr="00F06A68" w:rsidRDefault="0080119B" w:rsidP="00A728A2">
      <w:pPr>
        <w:spacing w:line="480" w:lineRule="auto"/>
        <w:jc w:val="center"/>
        <w:rPr>
          <w:rFonts w:ascii="Times New Roman" w:hAnsi="Times New Roman" w:cs="Times New Roman"/>
          <w:b/>
          <w:bCs/>
          <w:sz w:val="24"/>
          <w:szCs w:val="24"/>
        </w:rPr>
      </w:pPr>
    </w:p>
    <w:p w14:paraId="7AD15426" w14:textId="77777777" w:rsidR="00A728A2" w:rsidRDefault="00A728A2" w:rsidP="00F06A68">
      <w:pPr>
        <w:spacing w:line="480" w:lineRule="auto"/>
        <w:rPr>
          <w:rFonts w:ascii="Times New Roman" w:hAnsi="Times New Roman" w:cs="Times New Roman"/>
          <w:b/>
          <w:bCs/>
          <w:sz w:val="24"/>
          <w:szCs w:val="24"/>
        </w:rPr>
      </w:pPr>
    </w:p>
    <w:p w14:paraId="2D227378" w14:textId="77777777" w:rsidR="0088740D" w:rsidRDefault="0088740D" w:rsidP="00F06A68">
      <w:pPr>
        <w:spacing w:line="480" w:lineRule="auto"/>
        <w:rPr>
          <w:rFonts w:ascii="Times New Roman" w:hAnsi="Times New Roman" w:cs="Times New Roman"/>
          <w:b/>
          <w:bCs/>
          <w:sz w:val="24"/>
          <w:szCs w:val="24"/>
        </w:rPr>
      </w:pPr>
    </w:p>
    <w:p w14:paraId="20628648" w14:textId="77777777" w:rsidR="00F06A68" w:rsidRDefault="00F06A68" w:rsidP="00F06A68">
      <w:pPr>
        <w:spacing w:line="480" w:lineRule="auto"/>
        <w:rPr>
          <w:rFonts w:ascii="Times New Roman" w:hAnsi="Times New Roman" w:cs="Times New Roman"/>
          <w:b/>
          <w:bCs/>
          <w:sz w:val="24"/>
          <w:szCs w:val="24"/>
        </w:rPr>
      </w:pPr>
    </w:p>
    <w:p w14:paraId="14596DF5" w14:textId="77777777" w:rsidR="00F06A68" w:rsidRPr="00F06A68" w:rsidRDefault="00F06A68" w:rsidP="00F06A68">
      <w:pPr>
        <w:spacing w:line="480" w:lineRule="auto"/>
        <w:rPr>
          <w:rFonts w:ascii="Times New Roman" w:hAnsi="Times New Roman" w:cs="Times New Roman"/>
          <w:b/>
          <w:bCs/>
          <w:sz w:val="24"/>
          <w:szCs w:val="24"/>
        </w:rPr>
      </w:pPr>
    </w:p>
    <w:p w14:paraId="48E309E1" w14:textId="77777777" w:rsidR="00E244B1" w:rsidRPr="00F06A68" w:rsidRDefault="00E244B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Ziyi Liu</w:t>
      </w:r>
    </w:p>
    <w:p w14:paraId="35AE9A70" w14:textId="1DB4A0DB" w:rsidR="00F06A68" w:rsidRPr="0088740D" w:rsidRDefault="00E244B1" w:rsidP="0088740D">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t>December 2024</w:t>
      </w:r>
      <w:bookmarkEnd w:id="1"/>
    </w:p>
    <w:p w14:paraId="7EA7B336" w14:textId="45DC04FA" w:rsidR="00634EBC" w:rsidRPr="0088740D" w:rsidRDefault="00634EBC" w:rsidP="00F06A68">
      <w:pPr>
        <w:spacing w:after="0" w:line="480" w:lineRule="auto"/>
        <w:jc w:val="center"/>
        <w:rPr>
          <w:rFonts w:ascii="Times New Roman" w:hAnsi="Times New Roman" w:cs="Times New Roman"/>
          <w:b/>
          <w:bCs/>
          <w:sz w:val="24"/>
          <w:szCs w:val="24"/>
        </w:rPr>
      </w:pPr>
      <w:r w:rsidRPr="0088740D">
        <w:rPr>
          <w:rFonts w:ascii="Times New Roman" w:hAnsi="Times New Roman" w:cs="Times New Roman"/>
          <w:b/>
          <w:bCs/>
          <w:sz w:val="24"/>
          <w:szCs w:val="24"/>
        </w:rPr>
        <w:lastRenderedPageBreak/>
        <w:t>DED</w:t>
      </w:r>
      <w:r w:rsidR="00D021BB" w:rsidRPr="0088740D">
        <w:rPr>
          <w:rFonts w:ascii="Times New Roman" w:hAnsi="Times New Roman" w:cs="Times New Roman"/>
          <w:b/>
          <w:bCs/>
          <w:sz w:val="24"/>
          <w:szCs w:val="24"/>
        </w:rPr>
        <w:t>I</w:t>
      </w:r>
      <w:r w:rsidRPr="0088740D">
        <w:rPr>
          <w:rFonts w:ascii="Times New Roman" w:hAnsi="Times New Roman" w:cs="Times New Roman"/>
          <w:b/>
          <w:bCs/>
          <w:sz w:val="24"/>
          <w:szCs w:val="24"/>
        </w:rPr>
        <w:t>CATION</w:t>
      </w:r>
    </w:p>
    <w:p w14:paraId="042EF20D" w14:textId="787B50DF" w:rsidR="00634EBC" w:rsidRPr="0088740D" w:rsidRDefault="001B4257" w:rsidP="00F06A68">
      <w:pPr>
        <w:spacing w:after="0" w:line="480" w:lineRule="auto"/>
        <w:jc w:val="center"/>
        <w:rPr>
          <w:rFonts w:ascii="Times New Roman" w:hAnsi="Times New Roman" w:cs="Times New Roman"/>
          <w:sz w:val="24"/>
          <w:szCs w:val="24"/>
        </w:rPr>
      </w:pPr>
      <w:r w:rsidRPr="0088740D">
        <w:rPr>
          <w:rFonts w:ascii="Times New Roman" w:hAnsi="Times New Roman" w:cs="Times New Roman"/>
          <w:sz w:val="24"/>
          <w:szCs w:val="24"/>
        </w:rPr>
        <w:t xml:space="preserve">To my cute and loving parents, </w:t>
      </w:r>
      <w:proofErr w:type="spellStart"/>
      <w:r w:rsidRPr="0088740D">
        <w:rPr>
          <w:rFonts w:ascii="Times New Roman" w:hAnsi="Times New Roman" w:cs="Times New Roman"/>
          <w:sz w:val="24"/>
          <w:szCs w:val="24"/>
        </w:rPr>
        <w:t>Weihong</w:t>
      </w:r>
      <w:proofErr w:type="spellEnd"/>
      <w:r w:rsidRPr="0088740D">
        <w:rPr>
          <w:rFonts w:ascii="Times New Roman" w:hAnsi="Times New Roman" w:cs="Times New Roman"/>
          <w:sz w:val="24"/>
          <w:szCs w:val="24"/>
        </w:rPr>
        <w:t xml:space="preserve"> Lu and Wenbin Liu, and my dear grandfather, </w:t>
      </w:r>
      <w:proofErr w:type="spellStart"/>
      <w:r w:rsidRPr="0088740D">
        <w:rPr>
          <w:rFonts w:ascii="Times New Roman" w:hAnsi="Times New Roman" w:cs="Times New Roman"/>
          <w:sz w:val="24"/>
          <w:szCs w:val="24"/>
        </w:rPr>
        <w:t>Xinyou</w:t>
      </w:r>
      <w:proofErr w:type="spellEnd"/>
      <w:r w:rsidRPr="0088740D">
        <w:rPr>
          <w:rFonts w:ascii="Times New Roman" w:hAnsi="Times New Roman" w:cs="Times New Roman"/>
          <w:sz w:val="24"/>
          <w:szCs w:val="24"/>
        </w:rPr>
        <w:t xml:space="preserve"> Liu.</w:t>
      </w:r>
    </w:p>
    <w:p w14:paraId="1A85723B" w14:textId="77777777" w:rsidR="00634EBC" w:rsidRPr="0080119B" w:rsidRDefault="00634EBC" w:rsidP="00A728A2">
      <w:pPr>
        <w:spacing w:line="480" w:lineRule="auto"/>
        <w:jc w:val="center"/>
        <w:rPr>
          <w:rFonts w:ascii="Times New Roman" w:hAnsi="Times New Roman" w:cs="Times New Roman"/>
          <w:b/>
          <w:bCs/>
        </w:rPr>
      </w:pPr>
    </w:p>
    <w:p w14:paraId="05C2B5B6" w14:textId="77777777" w:rsidR="00634EBC" w:rsidRPr="0080119B" w:rsidRDefault="00634EBC" w:rsidP="00A728A2">
      <w:pPr>
        <w:spacing w:line="480" w:lineRule="auto"/>
        <w:jc w:val="center"/>
        <w:rPr>
          <w:rFonts w:ascii="Times New Roman" w:hAnsi="Times New Roman" w:cs="Times New Roman"/>
          <w:b/>
          <w:bCs/>
        </w:rPr>
      </w:pPr>
    </w:p>
    <w:p w14:paraId="38E0C23A" w14:textId="77777777" w:rsidR="00634EBC" w:rsidRPr="0080119B" w:rsidRDefault="00634EBC" w:rsidP="00A728A2">
      <w:pPr>
        <w:spacing w:line="480" w:lineRule="auto"/>
        <w:jc w:val="center"/>
        <w:rPr>
          <w:rFonts w:ascii="Times New Roman" w:hAnsi="Times New Roman" w:cs="Times New Roman"/>
          <w:b/>
          <w:bCs/>
        </w:rPr>
      </w:pPr>
    </w:p>
    <w:p w14:paraId="78FD9E27" w14:textId="77777777" w:rsidR="00634EBC" w:rsidRPr="0080119B" w:rsidRDefault="00634EBC" w:rsidP="00A728A2">
      <w:pPr>
        <w:spacing w:line="480" w:lineRule="auto"/>
        <w:jc w:val="center"/>
        <w:rPr>
          <w:rFonts w:ascii="Times New Roman" w:hAnsi="Times New Roman" w:cs="Times New Roman"/>
          <w:b/>
          <w:bCs/>
        </w:rPr>
      </w:pPr>
    </w:p>
    <w:p w14:paraId="58D0D69B" w14:textId="77777777" w:rsidR="00634EBC" w:rsidRPr="0080119B" w:rsidRDefault="00634EBC" w:rsidP="00A728A2">
      <w:pPr>
        <w:spacing w:line="480" w:lineRule="auto"/>
        <w:jc w:val="center"/>
        <w:rPr>
          <w:rFonts w:ascii="Times New Roman" w:hAnsi="Times New Roman" w:cs="Times New Roman"/>
          <w:b/>
          <w:bCs/>
        </w:rPr>
      </w:pPr>
    </w:p>
    <w:p w14:paraId="65107980" w14:textId="77777777" w:rsidR="00634EBC" w:rsidRPr="0080119B" w:rsidRDefault="00634EBC" w:rsidP="00A728A2">
      <w:pPr>
        <w:spacing w:line="480" w:lineRule="auto"/>
        <w:jc w:val="center"/>
        <w:rPr>
          <w:rFonts w:ascii="Times New Roman" w:hAnsi="Times New Roman" w:cs="Times New Roman"/>
          <w:b/>
          <w:bCs/>
        </w:rPr>
      </w:pPr>
    </w:p>
    <w:p w14:paraId="06D0E37D" w14:textId="77777777" w:rsidR="00634EBC" w:rsidRPr="0080119B" w:rsidRDefault="00634EBC" w:rsidP="00A728A2">
      <w:pPr>
        <w:spacing w:line="480" w:lineRule="auto"/>
        <w:jc w:val="center"/>
        <w:rPr>
          <w:rFonts w:ascii="Times New Roman" w:hAnsi="Times New Roman" w:cs="Times New Roman"/>
          <w:b/>
          <w:bCs/>
        </w:rPr>
      </w:pPr>
    </w:p>
    <w:p w14:paraId="0F811BE3" w14:textId="77777777" w:rsidR="00634EBC" w:rsidRPr="0080119B" w:rsidRDefault="00634EBC" w:rsidP="00A728A2">
      <w:pPr>
        <w:spacing w:line="480" w:lineRule="auto"/>
        <w:jc w:val="center"/>
        <w:rPr>
          <w:rFonts w:ascii="Times New Roman" w:hAnsi="Times New Roman" w:cs="Times New Roman"/>
          <w:b/>
          <w:bCs/>
        </w:rPr>
      </w:pPr>
    </w:p>
    <w:p w14:paraId="105252AD" w14:textId="77777777" w:rsidR="00634EBC" w:rsidRPr="0080119B" w:rsidRDefault="00634EBC" w:rsidP="00A728A2">
      <w:pPr>
        <w:spacing w:line="480" w:lineRule="auto"/>
        <w:jc w:val="center"/>
        <w:rPr>
          <w:rFonts w:ascii="Times New Roman" w:hAnsi="Times New Roman" w:cs="Times New Roman"/>
          <w:b/>
          <w:bCs/>
        </w:rPr>
      </w:pPr>
    </w:p>
    <w:p w14:paraId="7CC53904" w14:textId="77777777" w:rsidR="00634EBC" w:rsidRPr="0080119B" w:rsidRDefault="00634EBC" w:rsidP="00A728A2">
      <w:pPr>
        <w:spacing w:line="480" w:lineRule="auto"/>
        <w:jc w:val="center"/>
        <w:rPr>
          <w:rFonts w:ascii="Times New Roman" w:hAnsi="Times New Roman" w:cs="Times New Roman"/>
          <w:b/>
          <w:bCs/>
        </w:rPr>
      </w:pPr>
    </w:p>
    <w:p w14:paraId="0976DA57" w14:textId="77777777" w:rsidR="00634EBC" w:rsidRPr="0080119B" w:rsidRDefault="00634EBC" w:rsidP="00A728A2">
      <w:pPr>
        <w:spacing w:line="480" w:lineRule="auto"/>
        <w:jc w:val="center"/>
        <w:rPr>
          <w:rFonts w:ascii="Times New Roman" w:hAnsi="Times New Roman" w:cs="Times New Roman"/>
          <w:b/>
          <w:bCs/>
        </w:rPr>
      </w:pPr>
    </w:p>
    <w:p w14:paraId="1A27D9E1" w14:textId="77777777" w:rsidR="00634EBC" w:rsidRPr="0080119B" w:rsidRDefault="00634EBC" w:rsidP="00A728A2">
      <w:pPr>
        <w:spacing w:line="480" w:lineRule="auto"/>
        <w:jc w:val="center"/>
        <w:rPr>
          <w:rFonts w:ascii="Times New Roman" w:hAnsi="Times New Roman" w:cs="Times New Roman"/>
          <w:b/>
          <w:bCs/>
        </w:rPr>
      </w:pPr>
    </w:p>
    <w:p w14:paraId="3C4F18C3" w14:textId="77777777" w:rsidR="00634EBC" w:rsidRPr="0080119B" w:rsidRDefault="00634EBC" w:rsidP="00A728A2">
      <w:pPr>
        <w:spacing w:line="480" w:lineRule="auto"/>
        <w:jc w:val="center"/>
        <w:rPr>
          <w:rFonts w:ascii="Times New Roman" w:hAnsi="Times New Roman" w:cs="Times New Roman"/>
          <w:b/>
          <w:bCs/>
        </w:rPr>
      </w:pPr>
    </w:p>
    <w:p w14:paraId="5EC7E890" w14:textId="77777777" w:rsidR="00634EBC" w:rsidRPr="0080119B" w:rsidRDefault="00634EBC" w:rsidP="00A728A2">
      <w:pPr>
        <w:spacing w:line="480" w:lineRule="auto"/>
        <w:jc w:val="center"/>
        <w:rPr>
          <w:rFonts w:ascii="Times New Roman" w:hAnsi="Times New Roman" w:cs="Times New Roman"/>
          <w:b/>
          <w:bCs/>
        </w:rPr>
      </w:pPr>
    </w:p>
    <w:p w14:paraId="2E5C0E5D" w14:textId="77777777" w:rsidR="00634EBC" w:rsidRPr="0080119B" w:rsidRDefault="00634EBC" w:rsidP="00A728A2">
      <w:pPr>
        <w:spacing w:line="480" w:lineRule="auto"/>
        <w:jc w:val="center"/>
        <w:rPr>
          <w:rFonts w:ascii="Times New Roman" w:hAnsi="Times New Roman" w:cs="Times New Roman"/>
          <w:b/>
          <w:bCs/>
        </w:rPr>
      </w:pPr>
    </w:p>
    <w:p w14:paraId="3B52FA4F" w14:textId="77777777" w:rsidR="00634EBC" w:rsidRPr="0080119B" w:rsidRDefault="00634EBC" w:rsidP="00A728A2">
      <w:pPr>
        <w:spacing w:line="480" w:lineRule="auto"/>
        <w:jc w:val="center"/>
        <w:rPr>
          <w:rFonts w:ascii="Times New Roman" w:hAnsi="Times New Roman" w:cs="Times New Roman"/>
          <w:b/>
          <w:bCs/>
        </w:rPr>
      </w:pPr>
    </w:p>
    <w:p w14:paraId="7ED709D8" w14:textId="77777777" w:rsidR="00740A6B" w:rsidRPr="0080119B" w:rsidRDefault="00740A6B" w:rsidP="00F06A68">
      <w:pPr>
        <w:spacing w:line="480" w:lineRule="auto"/>
        <w:rPr>
          <w:rFonts w:ascii="Times New Roman" w:hAnsi="Times New Roman" w:cs="Times New Roman"/>
          <w:b/>
          <w:bCs/>
        </w:rPr>
      </w:pPr>
    </w:p>
    <w:p w14:paraId="6AABDDF5" w14:textId="2AA8CCDA" w:rsidR="00634EBC" w:rsidRPr="00F06A68" w:rsidRDefault="00634EBC"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lastRenderedPageBreak/>
        <w:t>ACKNOWLEDGEMENTS</w:t>
      </w:r>
    </w:p>
    <w:p w14:paraId="4AE1F366" w14:textId="302006CB" w:rsidR="0088740D" w:rsidRPr="00F06A68" w:rsidRDefault="001146E1" w:rsidP="0088740D">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First and foremost, I would like to thank my advisor, Dr. Tian Hong, for his invaluable mentorship, encouragement, and guidance throughout my research journey. I am also deeply grateful to the members of my thesis committee, Dr. Maitreyi Das, Dr. Hong Guo, and Dr. Tarek </w:t>
      </w:r>
      <w:proofErr w:type="spellStart"/>
      <w:r w:rsidRPr="00F06A68">
        <w:rPr>
          <w:rFonts w:ascii="Times New Roman" w:hAnsi="Times New Roman" w:cs="Times New Roman"/>
          <w:sz w:val="24"/>
          <w:szCs w:val="24"/>
        </w:rPr>
        <w:t>Hewezi</w:t>
      </w:r>
      <w:proofErr w:type="spellEnd"/>
      <w:r w:rsidRPr="00F06A68">
        <w:rPr>
          <w:rFonts w:ascii="Times New Roman" w:hAnsi="Times New Roman" w:cs="Times New Roman"/>
          <w:sz w:val="24"/>
          <w:szCs w:val="24"/>
        </w:rPr>
        <w:t>, for their constructive feedback and support, which greatly enriched this work.</w:t>
      </w:r>
    </w:p>
    <w:p w14:paraId="64F74471" w14:textId="00B71972" w:rsidR="001146E1" w:rsidRPr="00F06A68" w:rsidRDefault="001146E1" w:rsidP="0088740D">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I would like to express my heartfelt appreciation to everyone who contributed, directly or indirectly, to the successful completion of</w:t>
      </w:r>
      <w:r w:rsidR="003A16AC" w:rsidRPr="00F06A68">
        <w:rPr>
          <w:rFonts w:ascii="Times New Roman" w:hAnsi="Times New Roman" w:cs="Times New Roman" w:hint="eastAsia"/>
          <w:sz w:val="24"/>
          <w:szCs w:val="24"/>
        </w:rPr>
        <w:t xml:space="preserve"> my PhD journey and</w:t>
      </w:r>
      <w:r w:rsidRPr="00F06A68">
        <w:rPr>
          <w:rFonts w:ascii="Times New Roman" w:hAnsi="Times New Roman" w:cs="Times New Roman"/>
          <w:sz w:val="24"/>
          <w:szCs w:val="24"/>
        </w:rPr>
        <w:t xml:space="preserve"> this thesis.</w:t>
      </w:r>
    </w:p>
    <w:p w14:paraId="5EF85602" w14:textId="77777777" w:rsidR="00634EBC" w:rsidRPr="0080119B" w:rsidRDefault="00634EBC" w:rsidP="00A728A2">
      <w:pPr>
        <w:spacing w:line="480" w:lineRule="auto"/>
        <w:jc w:val="center"/>
        <w:rPr>
          <w:rFonts w:ascii="Times New Roman" w:hAnsi="Times New Roman" w:cs="Times New Roman"/>
          <w:b/>
          <w:bCs/>
        </w:rPr>
      </w:pPr>
    </w:p>
    <w:p w14:paraId="7770E48A" w14:textId="77777777" w:rsidR="00634EBC" w:rsidRPr="0080119B" w:rsidRDefault="00634EBC" w:rsidP="00A728A2">
      <w:pPr>
        <w:spacing w:line="480" w:lineRule="auto"/>
        <w:jc w:val="center"/>
        <w:rPr>
          <w:rFonts w:ascii="Times New Roman" w:hAnsi="Times New Roman" w:cs="Times New Roman"/>
          <w:b/>
          <w:bCs/>
        </w:rPr>
      </w:pPr>
    </w:p>
    <w:p w14:paraId="3185B5F9" w14:textId="77777777" w:rsidR="00634EBC" w:rsidRPr="0080119B" w:rsidRDefault="00634EBC" w:rsidP="00A728A2">
      <w:pPr>
        <w:spacing w:line="480" w:lineRule="auto"/>
        <w:jc w:val="center"/>
        <w:rPr>
          <w:rFonts w:ascii="Times New Roman" w:hAnsi="Times New Roman" w:cs="Times New Roman"/>
          <w:b/>
          <w:bCs/>
        </w:rPr>
      </w:pPr>
    </w:p>
    <w:p w14:paraId="11FE7639" w14:textId="77777777" w:rsidR="00634EBC" w:rsidRPr="0080119B" w:rsidRDefault="00634EBC" w:rsidP="00A728A2">
      <w:pPr>
        <w:spacing w:line="480" w:lineRule="auto"/>
        <w:jc w:val="center"/>
        <w:rPr>
          <w:rFonts w:ascii="Times New Roman" w:hAnsi="Times New Roman" w:cs="Times New Roman"/>
          <w:b/>
          <w:bCs/>
        </w:rPr>
      </w:pPr>
    </w:p>
    <w:p w14:paraId="245D60EA" w14:textId="77777777" w:rsidR="00634EBC" w:rsidRPr="0080119B" w:rsidRDefault="00634EBC" w:rsidP="00A728A2">
      <w:pPr>
        <w:spacing w:line="480" w:lineRule="auto"/>
        <w:jc w:val="center"/>
        <w:rPr>
          <w:rFonts w:ascii="Times New Roman" w:hAnsi="Times New Roman" w:cs="Times New Roman"/>
          <w:b/>
          <w:bCs/>
        </w:rPr>
      </w:pPr>
    </w:p>
    <w:p w14:paraId="34F1FEF9" w14:textId="77777777" w:rsidR="00634EBC" w:rsidRPr="0080119B" w:rsidRDefault="00634EBC" w:rsidP="00A728A2">
      <w:pPr>
        <w:spacing w:line="480" w:lineRule="auto"/>
        <w:jc w:val="center"/>
        <w:rPr>
          <w:rFonts w:ascii="Times New Roman" w:hAnsi="Times New Roman" w:cs="Times New Roman"/>
          <w:b/>
          <w:bCs/>
        </w:rPr>
      </w:pPr>
    </w:p>
    <w:p w14:paraId="27650FB4" w14:textId="77777777" w:rsidR="00634EBC" w:rsidRPr="0080119B" w:rsidRDefault="00634EBC" w:rsidP="00A728A2">
      <w:pPr>
        <w:spacing w:line="480" w:lineRule="auto"/>
        <w:jc w:val="center"/>
        <w:rPr>
          <w:rFonts w:ascii="Times New Roman" w:hAnsi="Times New Roman" w:cs="Times New Roman"/>
          <w:b/>
          <w:bCs/>
        </w:rPr>
      </w:pPr>
    </w:p>
    <w:p w14:paraId="18D30A94" w14:textId="77777777" w:rsidR="00634EBC" w:rsidRPr="0080119B" w:rsidRDefault="00634EBC" w:rsidP="00A728A2">
      <w:pPr>
        <w:spacing w:line="480" w:lineRule="auto"/>
        <w:jc w:val="center"/>
        <w:rPr>
          <w:rFonts w:ascii="Times New Roman" w:hAnsi="Times New Roman" w:cs="Times New Roman"/>
          <w:b/>
          <w:bCs/>
        </w:rPr>
      </w:pPr>
    </w:p>
    <w:p w14:paraId="6A81020D" w14:textId="77777777" w:rsidR="00634EBC" w:rsidRPr="0080119B" w:rsidRDefault="00634EBC" w:rsidP="00A728A2">
      <w:pPr>
        <w:spacing w:line="480" w:lineRule="auto"/>
        <w:jc w:val="center"/>
        <w:rPr>
          <w:rFonts w:ascii="Times New Roman" w:hAnsi="Times New Roman" w:cs="Times New Roman"/>
          <w:b/>
          <w:bCs/>
        </w:rPr>
      </w:pPr>
    </w:p>
    <w:p w14:paraId="7E8C089A" w14:textId="77777777" w:rsidR="00634EBC" w:rsidRPr="0080119B" w:rsidRDefault="00634EBC" w:rsidP="00A728A2">
      <w:pPr>
        <w:spacing w:line="480" w:lineRule="auto"/>
        <w:jc w:val="center"/>
        <w:rPr>
          <w:rFonts w:ascii="Times New Roman" w:hAnsi="Times New Roman" w:cs="Times New Roman"/>
          <w:b/>
          <w:bCs/>
        </w:rPr>
      </w:pPr>
    </w:p>
    <w:p w14:paraId="0559AE14" w14:textId="77777777" w:rsidR="00634EBC" w:rsidRPr="0080119B" w:rsidRDefault="00634EBC" w:rsidP="00A728A2">
      <w:pPr>
        <w:spacing w:line="480" w:lineRule="auto"/>
        <w:jc w:val="center"/>
        <w:rPr>
          <w:rFonts w:ascii="Times New Roman" w:hAnsi="Times New Roman" w:cs="Times New Roman"/>
          <w:b/>
          <w:bCs/>
        </w:rPr>
      </w:pPr>
    </w:p>
    <w:p w14:paraId="7C685260" w14:textId="77777777" w:rsidR="00634EBC" w:rsidRDefault="00634EBC" w:rsidP="00A728A2">
      <w:pPr>
        <w:spacing w:line="480" w:lineRule="auto"/>
        <w:jc w:val="center"/>
        <w:rPr>
          <w:rFonts w:ascii="Times New Roman" w:hAnsi="Times New Roman" w:cs="Times New Roman"/>
          <w:b/>
          <w:bCs/>
        </w:rPr>
      </w:pPr>
    </w:p>
    <w:p w14:paraId="455B872D" w14:textId="77777777" w:rsidR="00A01B6B" w:rsidRPr="0080119B" w:rsidRDefault="00A01B6B" w:rsidP="00A728A2">
      <w:pPr>
        <w:spacing w:line="480" w:lineRule="auto"/>
        <w:jc w:val="center"/>
        <w:rPr>
          <w:rFonts w:ascii="Times New Roman" w:hAnsi="Times New Roman" w:cs="Times New Roman"/>
          <w:b/>
          <w:bCs/>
        </w:rPr>
      </w:pPr>
    </w:p>
    <w:p w14:paraId="2C8FECD4" w14:textId="77777777" w:rsidR="00634EBC" w:rsidRPr="0080119B" w:rsidRDefault="00634EBC" w:rsidP="00AE5334">
      <w:pPr>
        <w:spacing w:line="480" w:lineRule="auto"/>
        <w:rPr>
          <w:rFonts w:ascii="Times New Roman" w:hAnsi="Times New Roman" w:cs="Times New Roman"/>
          <w:b/>
          <w:bCs/>
        </w:rPr>
      </w:pPr>
    </w:p>
    <w:p w14:paraId="1C1772A2" w14:textId="3B58D035" w:rsidR="00D52141" w:rsidRPr="00F06A68" w:rsidRDefault="00D52141" w:rsidP="00F06A68">
      <w:pPr>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lastRenderedPageBreak/>
        <w:t>ABSTRACT</w:t>
      </w:r>
    </w:p>
    <w:p w14:paraId="02E96F88" w14:textId="57B153E4" w:rsidR="00AE5334" w:rsidRPr="00F06A68" w:rsidRDefault="00BA6898" w:rsidP="00AE5334">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Gene, </w:t>
      </w:r>
      <w:proofErr w:type="gramStart"/>
      <w:r w:rsidRPr="00F06A68">
        <w:rPr>
          <w:rFonts w:ascii="Times New Roman" w:hAnsi="Times New Roman" w:cs="Times New Roman"/>
          <w:sz w:val="24"/>
          <w:szCs w:val="24"/>
        </w:rPr>
        <w:t>protein</w:t>
      </w:r>
      <w:proofErr w:type="gramEnd"/>
      <w:r w:rsidRPr="00F06A68">
        <w:rPr>
          <w:rFonts w:ascii="Times New Roman" w:hAnsi="Times New Roman" w:cs="Times New Roman"/>
          <w:sz w:val="24"/>
          <w:szCs w:val="24"/>
        </w:rPr>
        <w:t xml:space="preserve"> and their regulators govern cellular and organismal responses to internal and external signals, coordinating essential processes that drive growth, differentiation, and adaptation. By mapping interactions among genes, regulatory networks provide a structured framework to simplify complex biological systems, enabling the analysis and prediction of cellular behaviors across diverse domains</w:t>
      </w:r>
      <w:r w:rsidR="00DB55CF" w:rsidRPr="00F06A68">
        <w:rPr>
          <w:rFonts w:ascii="Times New Roman" w:hAnsi="Times New Roman" w:cs="Times New Roman"/>
          <w:sz w:val="24"/>
          <w:szCs w:val="24"/>
        </w:rPr>
        <w:t xml:space="preserve">, </w:t>
      </w:r>
      <w:r w:rsidR="00497C5E" w:rsidRPr="00F06A68">
        <w:rPr>
          <w:rFonts w:ascii="Times New Roman" w:hAnsi="Times New Roman" w:cs="Times New Roman"/>
          <w:sz w:val="24"/>
          <w:szCs w:val="24"/>
        </w:rPr>
        <w:t>revealing potential underlying principles common across different systems</w:t>
      </w:r>
      <w:r w:rsidRPr="00F06A68">
        <w:rPr>
          <w:rFonts w:ascii="Times New Roman" w:hAnsi="Times New Roman" w:cs="Times New Roman"/>
          <w:sz w:val="24"/>
          <w:szCs w:val="24"/>
        </w:rPr>
        <w:t>. This thesis employs regulatory network models to investigate fundamental mechanisms in three biological contexts</w:t>
      </w:r>
      <w:r w:rsidR="00D54CF3" w:rsidRPr="00F06A68">
        <w:rPr>
          <w:rFonts w:ascii="Times New Roman" w:hAnsi="Times New Roman" w:cs="Times New Roman"/>
          <w:sz w:val="24"/>
          <w:szCs w:val="24"/>
        </w:rPr>
        <w:t xml:space="preserve">. </w:t>
      </w:r>
      <w:r w:rsidR="002A3E1C" w:rsidRPr="00F06A68">
        <w:rPr>
          <w:rFonts w:ascii="Times New Roman" w:hAnsi="Times New Roman" w:cs="Times New Roman"/>
          <w:sz w:val="24"/>
          <w:szCs w:val="24"/>
        </w:rPr>
        <w:t>Although the core genes and molecules differ across each biological system, they are simplified to ‘nodes’ and ‘interactions among nodes’ within the regulatory network, whose dynamics can be calculated through differential equations. These node dynamics, linked to real biological insights and experimental approaches, reveal hidden mechanisms beyond what is directly observable.</w:t>
      </w:r>
      <w:r w:rsidR="00CC3E29" w:rsidRPr="00F06A68">
        <w:rPr>
          <w:rFonts w:ascii="Times New Roman" w:hAnsi="Times New Roman" w:cs="Times New Roman" w:hint="eastAsia"/>
          <w:sz w:val="24"/>
          <w:szCs w:val="24"/>
        </w:rPr>
        <w:t xml:space="preserve"> </w:t>
      </w:r>
    </w:p>
    <w:p w14:paraId="4E18D549" w14:textId="48EC29DE" w:rsidR="00AE5334" w:rsidRPr="00F06A68" w:rsidRDefault="002A3E1C" w:rsidP="00AE5334">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In the shoot apical meristem (SAM) project (</w:t>
      </w:r>
      <w:r w:rsidR="0022402E" w:rsidRPr="00F06A68">
        <w:rPr>
          <w:rFonts w:ascii="Times New Roman" w:hAnsi="Times New Roman" w:cs="Times New Roman"/>
          <w:sz w:val="24"/>
          <w:szCs w:val="24"/>
        </w:rPr>
        <w:t>C</w:t>
      </w:r>
      <w:r w:rsidRPr="00F06A68">
        <w:rPr>
          <w:rFonts w:ascii="Times New Roman" w:hAnsi="Times New Roman" w:cs="Times New Roman"/>
          <w:sz w:val="24"/>
          <w:szCs w:val="24"/>
        </w:rPr>
        <w:t>hapter I</w:t>
      </w:r>
      <w:r w:rsidR="00D021BB" w:rsidRPr="00F06A68">
        <w:rPr>
          <w:rFonts w:ascii="Times New Roman" w:hAnsi="Times New Roman" w:cs="Times New Roman"/>
          <w:sz w:val="24"/>
          <w:szCs w:val="24"/>
        </w:rPr>
        <w:t>I</w:t>
      </w:r>
      <w:r w:rsidRPr="00F06A68">
        <w:rPr>
          <w:rFonts w:ascii="Times New Roman" w:hAnsi="Times New Roman" w:cs="Times New Roman"/>
          <w:sz w:val="24"/>
          <w:szCs w:val="24"/>
        </w:rPr>
        <w:t>), we developed a mathematical model to examine the regulatory network controlling stem cell populations, focusing on the interaction between WUSCHEL (WUS) and CLAVATA3 (CLV3), with modulation by Epidermal Patterning Factor-Like (EPFL) proteins. The model reveals that EPFL and HAIRY MERISTEM signals synergize to stabilize WUS expression under perturbations, providing insight into the SAM's apical-basal and lateral axis patterning.</w:t>
      </w:r>
    </w:p>
    <w:p w14:paraId="0FFC11BF" w14:textId="45ABBC54" w:rsidR="00AE5334" w:rsidRPr="00F06A68" w:rsidRDefault="002A3E1C" w:rsidP="00AE5334">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In fission yeast project (</w:t>
      </w:r>
      <w:r w:rsidR="0022402E" w:rsidRPr="00F06A68">
        <w:rPr>
          <w:rFonts w:ascii="Times New Roman" w:hAnsi="Times New Roman" w:cs="Times New Roman"/>
          <w:sz w:val="24"/>
          <w:szCs w:val="24"/>
        </w:rPr>
        <w:t>C</w:t>
      </w:r>
      <w:r w:rsidRPr="00F06A68">
        <w:rPr>
          <w:rFonts w:ascii="Times New Roman" w:hAnsi="Times New Roman" w:cs="Times New Roman"/>
          <w:sz w:val="24"/>
          <w:szCs w:val="24"/>
        </w:rPr>
        <w:t>hapter II</w:t>
      </w:r>
      <w:r w:rsidR="00D021BB" w:rsidRPr="00F06A68">
        <w:rPr>
          <w:rFonts w:ascii="Times New Roman" w:hAnsi="Times New Roman" w:cs="Times New Roman"/>
          <w:sz w:val="24"/>
          <w:szCs w:val="24"/>
        </w:rPr>
        <w:t>I</w:t>
      </w:r>
      <w:r w:rsidRPr="00F06A68">
        <w:rPr>
          <w:rFonts w:ascii="Times New Roman" w:hAnsi="Times New Roman" w:cs="Times New Roman"/>
          <w:sz w:val="24"/>
          <w:szCs w:val="24"/>
        </w:rPr>
        <w:t>), we investigated Cdc42-mediated polarized growth, showing how alternating positive and negative feedbacks regulate growth cycles. Through experimental and modeling approaches, we found that endocytosis-dependent removal of Pak1 kinase is essential for Cdc42 reactivation, revealing a novel feedback mechanism involving branched actin-mediated endocytosis in the maintenance of cell polarity.</w:t>
      </w:r>
    </w:p>
    <w:p w14:paraId="728AB3A8" w14:textId="270F13E6" w:rsidR="00AE5334" w:rsidRPr="00F06A68" w:rsidRDefault="002A3E1C" w:rsidP="00AE5334">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lastRenderedPageBreak/>
        <w:t>In small cell lung cancer (SCLC) project (</w:t>
      </w:r>
      <w:r w:rsidR="0022402E" w:rsidRPr="00F06A68">
        <w:rPr>
          <w:rFonts w:ascii="Times New Roman" w:hAnsi="Times New Roman" w:cs="Times New Roman"/>
          <w:sz w:val="24"/>
          <w:szCs w:val="24"/>
        </w:rPr>
        <w:t>C</w:t>
      </w:r>
      <w:r w:rsidRPr="00F06A68">
        <w:rPr>
          <w:rFonts w:ascii="Times New Roman" w:hAnsi="Times New Roman" w:cs="Times New Roman"/>
          <w:sz w:val="24"/>
          <w:szCs w:val="24"/>
        </w:rPr>
        <w:t>hapter I</w:t>
      </w:r>
      <w:r w:rsidR="00D021BB" w:rsidRPr="00F06A68">
        <w:rPr>
          <w:rFonts w:ascii="Times New Roman" w:hAnsi="Times New Roman" w:cs="Times New Roman"/>
          <w:sz w:val="24"/>
          <w:szCs w:val="24"/>
        </w:rPr>
        <w:t>V</w:t>
      </w:r>
      <w:r w:rsidRPr="00F06A68">
        <w:rPr>
          <w:rFonts w:ascii="Times New Roman" w:hAnsi="Times New Roman" w:cs="Times New Roman"/>
          <w:sz w:val="24"/>
          <w:szCs w:val="24"/>
        </w:rPr>
        <w:t>), we used an ordinary differential equation framework to model the dynamics among key subtypes defined by ASCL1, NEUROD1, and YAP1. Our model captures subtype-specific expression patterns and predicts stable intermediate states, consistent with transcriptome data. This work provides a map of SCLC subtype dynamics, offering insights into the mechanisms driving tumor heterogeneity and progression.</w:t>
      </w:r>
    </w:p>
    <w:p w14:paraId="1D9FBD30" w14:textId="6D28395E" w:rsidR="002A3E1C" w:rsidRPr="00F06A68" w:rsidRDefault="002A3E1C" w:rsidP="00AE5334">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Together, these studies highlight the utility of regulatory networks and dynamic modeling help to understand phenomena in complex biological systems.</w:t>
      </w:r>
    </w:p>
    <w:p w14:paraId="3C4589D9" w14:textId="77777777" w:rsidR="002A3E1C" w:rsidRPr="0080119B" w:rsidRDefault="002A3E1C" w:rsidP="00AE5334">
      <w:pPr>
        <w:spacing w:line="480" w:lineRule="auto"/>
        <w:rPr>
          <w:rFonts w:ascii="Times New Roman" w:hAnsi="Times New Roman" w:cs="Times New Roman"/>
        </w:rPr>
      </w:pPr>
    </w:p>
    <w:p w14:paraId="64EE05DE" w14:textId="77777777" w:rsidR="00D52141" w:rsidRPr="0080119B" w:rsidRDefault="00D52141" w:rsidP="00A728A2">
      <w:pPr>
        <w:spacing w:line="480" w:lineRule="auto"/>
        <w:jc w:val="center"/>
        <w:rPr>
          <w:rFonts w:ascii="Times New Roman" w:hAnsi="Times New Roman" w:cs="Times New Roman"/>
          <w:b/>
          <w:bCs/>
        </w:rPr>
      </w:pPr>
    </w:p>
    <w:p w14:paraId="0BE96668" w14:textId="77777777" w:rsidR="00D52141" w:rsidRPr="0080119B" w:rsidRDefault="00D52141" w:rsidP="00A728A2">
      <w:pPr>
        <w:spacing w:line="480" w:lineRule="auto"/>
        <w:jc w:val="center"/>
        <w:rPr>
          <w:rFonts w:ascii="Times New Roman" w:hAnsi="Times New Roman" w:cs="Times New Roman"/>
          <w:b/>
          <w:bCs/>
        </w:rPr>
      </w:pPr>
    </w:p>
    <w:p w14:paraId="6C354B79" w14:textId="77777777" w:rsidR="00D52141" w:rsidRPr="0080119B" w:rsidRDefault="00D52141" w:rsidP="00A728A2">
      <w:pPr>
        <w:spacing w:line="480" w:lineRule="auto"/>
        <w:jc w:val="center"/>
        <w:rPr>
          <w:rFonts w:ascii="Times New Roman" w:hAnsi="Times New Roman" w:cs="Times New Roman"/>
          <w:b/>
          <w:bCs/>
        </w:rPr>
      </w:pPr>
    </w:p>
    <w:p w14:paraId="55DF0813" w14:textId="77777777" w:rsidR="00D52141" w:rsidRDefault="00D52141" w:rsidP="00A728A2">
      <w:pPr>
        <w:spacing w:line="480" w:lineRule="auto"/>
        <w:jc w:val="center"/>
        <w:rPr>
          <w:rFonts w:ascii="Times New Roman" w:hAnsi="Times New Roman" w:cs="Times New Roman"/>
          <w:b/>
          <w:bCs/>
        </w:rPr>
      </w:pPr>
    </w:p>
    <w:p w14:paraId="4E36C0FF" w14:textId="77777777" w:rsidR="00D021BB" w:rsidRDefault="00D021BB" w:rsidP="00A728A2">
      <w:pPr>
        <w:spacing w:line="480" w:lineRule="auto"/>
        <w:jc w:val="center"/>
        <w:rPr>
          <w:rFonts w:ascii="Times New Roman" w:hAnsi="Times New Roman" w:cs="Times New Roman"/>
          <w:b/>
          <w:bCs/>
        </w:rPr>
      </w:pPr>
    </w:p>
    <w:p w14:paraId="24B79648" w14:textId="77777777" w:rsidR="00D021BB" w:rsidRDefault="00D021BB" w:rsidP="00A728A2">
      <w:pPr>
        <w:spacing w:line="480" w:lineRule="auto"/>
        <w:jc w:val="center"/>
        <w:rPr>
          <w:rFonts w:ascii="Times New Roman" w:hAnsi="Times New Roman" w:cs="Times New Roman"/>
          <w:b/>
          <w:bCs/>
        </w:rPr>
      </w:pPr>
    </w:p>
    <w:p w14:paraId="04E166FB" w14:textId="77777777" w:rsidR="00A728A2" w:rsidRDefault="00A728A2" w:rsidP="00A728A2">
      <w:pPr>
        <w:spacing w:line="480" w:lineRule="auto"/>
        <w:jc w:val="center"/>
        <w:rPr>
          <w:rFonts w:ascii="Times New Roman" w:hAnsi="Times New Roman" w:cs="Times New Roman"/>
          <w:b/>
          <w:bCs/>
        </w:rPr>
      </w:pPr>
    </w:p>
    <w:p w14:paraId="4DB0B2C1" w14:textId="77777777" w:rsidR="00A728A2" w:rsidRDefault="00A728A2" w:rsidP="00A728A2">
      <w:pPr>
        <w:spacing w:line="480" w:lineRule="auto"/>
        <w:jc w:val="center"/>
        <w:rPr>
          <w:rFonts w:ascii="Times New Roman" w:hAnsi="Times New Roman" w:cs="Times New Roman"/>
          <w:b/>
          <w:bCs/>
        </w:rPr>
      </w:pPr>
    </w:p>
    <w:p w14:paraId="77B12912" w14:textId="77777777" w:rsidR="00AE5334" w:rsidRDefault="00AE5334" w:rsidP="00A728A2">
      <w:pPr>
        <w:spacing w:line="480" w:lineRule="auto"/>
        <w:jc w:val="center"/>
        <w:rPr>
          <w:rFonts w:ascii="Times New Roman" w:hAnsi="Times New Roman" w:cs="Times New Roman"/>
          <w:b/>
          <w:bCs/>
        </w:rPr>
      </w:pPr>
    </w:p>
    <w:p w14:paraId="1FB5B0A3" w14:textId="77777777" w:rsidR="00AE5334" w:rsidRDefault="00AE5334" w:rsidP="00A728A2">
      <w:pPr>
        <w:spacing w:line="480" w:lineRule="auto"/>
        <w:jc w:val="center"/>
        <w:rPr>
          <w:rFonts w:ascii="Times New Roman" w:hAnsi="Times New Roman" w:cs="Times New Roman"/>
          <w:b/>
          <w:bCs/>
        </w:rPr>
      </w:pPr>
    </w:p>
    <w:p w14:paraId="5417BB2B" w14:textId="77777777" w:rsidR="00AE5334" w:rsidRDefault="00AE5334" w:rsidP="00A728A2">
      <w:pPr>
        <w:spacing w:line="480" w:lineRule="auto"/>
        <w:jc w:val="center"/>
        <w:rPr>
          <w:rFonts w:ascii="Times New Roman" w:hAnsi="Times New Roman" w:cs="Times New Roman"/>
          <w:b/>
          <w:bCs/>
        </w:rPr>
      </w:pPr>
    </w:p>
    <w:p w14:paraId="7CDF921D" w14:textId="77777777" w:rsidR="00115D83" w:rsidRDefault="00115D83" w:rsidP="00A728A2">
      <w:pPr>
        <w:spacing w:line="480" w:lineRule="auto"/>
        <w:jc w:val="center"/>
        <w:rPr>
          <w:rFonts w:ascii="Times New Roman" w:hAnsi="Times New Roman" w:cs="Times New Roman"/>
          <w:b/>
          <w:bCs/>
        </w:rPr>
      </w:pPr>
    </w:p>
    <w:p w14:paraId="65D3C1B8" w14:textId="77777777" w:rsidR="00D021BB" w:rsidRPr="0080119B" w:rsidRDefault="00D021BB" w:rsidP="00F06A68">
      <w:pPr>
        <w:spacing w:line="480" w:lineRule="auto"/>
        <w:rPr>
          <w:rFonts w:ascii="Times New Roman" w:hAnsi="Times New Roman" w:cs="Times New Roman"/>
          <w:b/>
          <w:bCs/>
        </w:rPr>
      </w:pPr>
    </w:p>
    <w:p w14:paraId="36909D7C" w14:textId="77777777" w:rsidR="00E244B1" w:rsidRPr="00F06A68" w:rsidRDefault="00E244B1" w:rsidP="00F06A68">
      <w:pPr>
        <w:tabs>
          <w:tab w:val="right" w:leader="dot" w:pos="9360"/>
        </w:tabs>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lastRenderedPageBreak/>
        <w:t>TABLE OF CONTENTS</w:t>
      </w:r>
    </w:p>
    <w:p w14:paraId="64F6648D" w14:textId="219C4CF2" w:rsidR="00E244B1" w:rsidRPr="00F06A68" w:rsidRDefault="00D021BB"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b/>
          <w:bCs/>
          <w:sz w:val="24"/>
          <w:szCs w:val="24"/>
        </w:rPr>
        <w:t>C</w:t>
      </w:r>
      <w:r w:rsidR="00F06A68" w:rsidRPr="00F06A68">
        <w:rPr>
          <w:rFonts w:ascii="Times New Roman" w:hAnsi="Times New Roman" w:cs="Times New Roman"/>
          <w:b/>
          <w:bCs/>
          <w:sz w:val="24"/>
          <w:szCs w:val="24"/>
        </w:rPr>
        <w:t>HAPTER I</w:t>
      </w:r>
      <w:r w:rsidRPr="00F06A68">
        <w:rPr>
          <w:rFonts w:ascii="Times New Roman" w:hAnsi="Times New Roman" w:cs="Times New Roman"/>
          <w:b/>
          <w:bCs/>
          <w:sz w:val="24"/>
          <w:szCs w:val="24"/>
        </w:rPr>
        <w:t xml:space="preserve">. </w:t>
      </w:r>
      <w:r w:rsidR="00CC7618" w:rsidRPr="00F06A68">
        <w:rPr>
          <w:rFonts w:ascii="Times New Roman" w:hAnsi="Times New Roman" w:cs="Times New Roman"/>
          <w:b/>
          <w:bCs/>
          <w:sz w:val="24"/>
          <w:szCs w:val="24"/>
        </w:rPr>
        <w:t>INTRODUCTION</w:t>
      </w:r>
      <w:r w:rsidRPr="00F06A68">
        <w:rPr>
          <w:rFonts w:ascii="Times New Roman" w:hAnsi="Times New Roman" w:cs="Times New Roman"/>
          <w:sz w:val="24"/>
          <w:szCs w:val="24"/>
        </w:rPr>
        <w:tab/>
        <w:t>1</w:t>
      </w:r>
    </w:p>
    <w:p w14:paraId="5B7C7280" w14:textId="190B2878" w:rsidR="00E244B1" w:rsidRPr="00F06A68" w:rsidRDefault="00CC7618"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References</w:t>
      </w:r>
      <w:r w:rsidR="00825A9D" w:rsidRPr="00F06A68">
        <w:rPr>
          <w:rFonts w:ascii="Times New Roman" w:hAnsi="Times New Roman" w:cs="Times New Roman"/>
          <w:sz w:val="24"/>
          <w:szCs w:val="24"/>
        </w:rPr>
        <w:t xml:space="preserve"> </w:t>
      </w:r>
      <w:r w:rsidR="00D021BB" w:rsidRPr="00F06A68">
        <w:rPr>
          <w:rFonts w:ascii="Times New Roman" w:hAnsi="Times New Roman" w:cs="Times New Roman"/>
          <w:sz w:val="24"/>
          <w:szCs w:val="24"/>
        </w:rPr>
        <w:tab/>
      </w:r>
      <w:r w:rsidR="00A01B6B">
        <w:rPr>
          <w:rFonts w:ascii="Times New Roman" w:hAnsi="Times New Roman" w:cs="Times New Roman"/>
          <w:sz w:val="24"/>
          <w:szCs w:val="24"/>
        </w:rPr>
        <w:t>8</w:t>
      </w:r>
    </w:p>
    <w:p w14:paraId="50418D50" w14:textId="03BCD844"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b/>
          <w:bCs/>
          <w:sz w:val="24"/>
          <w:szCs w:val="24"/>
        </w:rPr>
        <w:t>C</w:t>
      </w:r>
      <w:r w:rsidR="00F06A68" w:rsidRPr="00F06A68">
        <w:rPr>
          <w:rFonts w:ascii="Times New Roman" w:hAnsi="Times New Roman" w:cs="Times New Roman"/>
          <w:b/>
          <w:bCs/>
          <w:sz w:val="24"/>
          <w:szCs w:val="24"/>
        </w:rPr>
        <w:t>HAPTER</w:t>
      </w:r>
      <w:r w:rsidRPr="00F06A68">
        <w:rPr>
          <w:rFonts w:ascii="Times New Roman" w:hAnsi="Times New Roman" w:cs="Times New Roman"/>
          <w:b/>
          <w:bCs/>
          <w:sz w:val="24"/>
          <w:szCs w:val="24"/>
        </w:rPr>
        <w:t xml:space="preserve"> I</w:t>
      </w:r>
      <w:r w:rsidR="00D021BB" w:rsidRPr="00F06A68">
        <w:rPr>
          <w:rFonts w:ascii="Times New Roman" w:hAnsi="Times New Roman" w:cs="Times New Roman"/>
          <w:b/>
          <w:bCs/>
          <w:sz w:val="24"/>
          <w:szCs w:val="24"/>
        </w:rPr>
        <w:t>I</w:t>
      </w:r>
      <w:r w:rsidRPr="00F06A68">
        <w:rPr>
          <w:rFonts w:ascii="Times New Roman" w:hAnsi="Times New Roman" w:cs="Times New Roman"/>
          <w:b/>
          <w:bCs/>
          <w:sz w:val="24"/>
          <w:szCs w:val="24"/>
        </w:rPr>
        <w:t>. A</w:t>
      </w:r>
      <w:r w:rsidR="00F06A68" w:rsidRPr="00F06A68">
        <w:rPr>
          <w:rFonts w:ascii="Times New Roman" w:hAnsi="Times New Roman" w:cs="Times New Roman"/>
          <w:b/>
          <w:bCs/>
          <w:sz w:val="24"/>
          <w:szCs w:val="24"/>
        </w:rPr>
        <w:t xml:space="preserve"> MATHEMATICAL MODEL FOR UNDERSTANDING SYNERGISTIC REGULATIONS</w:t>
      </w:r>
      <w:r w:rsidRPr="00F06A68">
        <w:rPr>
          <w:rFonts w:ascii="Times New Roman" w:hAnsi="Times New Roman" w:cs="Times New Roman"/>
          <w:b/>
          <w:bCs/>
          <w:sz w:val="24"/>
          <w:szCs w:val="24"/>
        </w:rPr>
        <w:t xml:space="preserve"> </w:t>
      </w:r>
      <w:r w:rsidR="00F06A68" w:rsidRPr="00F06A68">
        <w:rPr>
          <w:rFonts w:ascii="Times New Roman" w:hAnsi="Times New Roman" w:cs="Times New Roman"/>
          <w:b/>
          <w:bCs/>
          <w:sz w:val="24"/>
          <w:szCs w:val="24"/>
        </w:rPr>
        <w:t>AND PARADOXICAL FEEDBACKS IN THE SHOOT APICAL MERISTEM</w:t>
      </w:r>
      <w:r w:rsidR="00D021BB" w:rsidRPr="00F06A68">
        <w:rPr>
          <w:rFonts w:ascii="Times New Roman" w:hAnsi="Times New Roman" w:cs="Times New Roman"/>
          <w:sz w:val="24"/>
          <w:szCs w:val="24"/>
        </w:rPr>
        <w:tab/>
      </w:r>
      <w:r w:rsidR="00BC0BCB" w:rsidRPr="00F06A68">
        <w:rPr>
          <w:rFonts w:ascii="Times New Roman" w:hAnsi="Times New Roman" w:cs="Times New Roman"/>
          <w:sz w:val="24"/>
          <w:szCs w:val="24"/>
        </w:rPr>
        <w:t>1</w:t>
      </w:r>
      <w:r w:rsidR="00A602B2">
        <w:rPr>
          <w:rFonts w:ascii="Times New Roman" w:hAnsi="Times New Roman" w:cs="Times New Roman"/>
          <w:sz w:val="24"/>
          <w:szCs w:val="24"/>
        </w:rPr>
        <w:t>5</w:t>
      </w:r>
      <w:r w:rsidR="00825A9D" w:rsidRPr="00F06A68">
        <w:rPr>
          <w:rFonts w:ascii="Times New Roman" w:hAnsi="Times New Roman" w:cs="Times New Roman"/>
          <w:b/>
          <w:bCs/>
          <w:sz w:val="24"/>
          <w:szCs w:val="24"/>
        </w:rPr>
        <w:t xml:space="preserve">                                                                                                                                </w:t>
      </w:r>
      <w:r w:rsidR="009B3CD2" w:rsidRPr="00F06A68">
        <w:rPr>
          <w:rFonts w:ascii="Times New Roman" w:hAnsi="Times New Roman" w:cs="Times New Roman"/>
          <w:b/>
          <w:bCs/>
          <w:sz w:val="24"/>
          <w:szCs w:val="24"/>
        </w:rPr>
        <w:t xml:space="preserve"> </w:t>
      </w:r>
    </w:p>
    <w:p w14:paraId="7DD716B7" w14:textId="585C6084"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Abstract</w:t>
      </w:r>
      <w:r w:rsidR="00D021BB" w:rsidRPr="00F06A68">
        <w:rPr>
          <w:rFonts w:ascii="Times New Roman" w:hAnsi="Times New Roman" w:cs="Times New Roman"/>
          <w:sz w:val="24"/>
          <w:szCs w:val="24"/>
        </w:rPr>
        <w:tab/>
      </w:r>
      <w:r w:rsidR="00BC0BCB" w:rsidRPr="00F06A68">
        <w:rPr>
          <w:rFonts w:ascii="Times New Roman" w:hAnsi="Times New Roman" w:cs="Times New Roman"/>
          <w:sz w:val="24"/>
          <w:szCs w:val="24"/>
        </w:rPr>
        <w:t>1</w:t>
      </w:r>
      <w:r w:rsidR="00A602B2">
        <w:rPr>
          <w:rFonts w:ascii="Times New Roman" w:hAnsi="Times New Roman" w:cs="Times New Roman"/>
          <w:sz w:val="24"/>
          <w:szCs w:val="24"/>
        </w:rPr>
        <w:t>6</w:t>
      </w:r>
      <w:r w:rsidR="00825A9D" w:rsidRPr="00F06A68">
        <w:rPr>
          <w:rFonts w:ascii="Times New Roman" w:hAnsi="Times New Roman" w:cs="Times New Roman"/>
          <w:sz w:val="24"/>
          <w:szCs w:val="24"/>
        </w:rPr>
        <w:t xml:space="preserve">                  </w:t>
      </w:r>
      <w:r w:rsidR="009B3CD2" w:rsidRPr="00F06A68">
        <w:rPr>
          <w:rFonts w:ascii="Times New Roman" w:hAnsi="Times New Roman" w:cs="Times New Roman"/>
          <w:sz w:val="24"/>
          <w:szCs w:val="24"/>
        </w:rPr>
        <w:t xml:space="preserve"> </w:t>
      </w:r>
    </w:p>
    <w:p w14:paraId="3F8F76D2" w14:textId="016FD921"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Introduction</w:t>
      </w:r>
      <w:r w:rsidR="00D021BB" w:rsidRPr="00F06A68">
        <w:rPr>
          <w:rFonts w:ascii="Times New Roman" w:hAnsi="Times New Roman" w:cs="Times New Roman"/>
          <w:sz w:val="24"/>
          <w:szCs w:val="24"/>
        </w:rPr>
        <w:tab/>
        <w:t>1</w:t>
      </w:r>
      <w:r w:rsidR="00A602B2">
        <w:rPr>
          <w:rFonts w:ascii="Times New Roman" w:hAnsi="Times New Roman" w:cs="Times New Roman"/>
          <w:sz w:val="24"/>
          <w:szCs w:val="24"/>
        </w:rPr>
        <w:t>7</w:t>
      </w:r>
      <w:r w:rsidR="00825A9D" w:rsidRPr="00F06A68">
        <w:rPr>
          <w:rFonts w:ascii="Times New Roman" w:hAnsi="Times New Roman" w:cs="Times New Roman"/>
          <w:sz w:val="24"/>
          <w:szCs w:val="24"/>
        </w:rPr>
        <w:t xml:space="preserve">                                                                                                                                         </w:t>
      </w:r>
    </w:p>
    <w:p w14:paraId="69FA8078" w14:textId="298D7E98" w:rsidR="00825A9D"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Results</w:t>
      </w:r>
      <w:r w:rsidR="00D021BB" w:rsidRPr="00F06A68">
        <w:rPr>
          <w:rFonts w:ascii="Times New Roman" w:hAnsi="Times New Roman" w:cs="Times New Roman"/>
          <w:sz w:val="24"/>
          <w:szCs w:val="24"/>
        </w:rPr>
        <w:tab/>
        <w:t>1</w:t>
      </w:r>
      <w:r w:rsidR="00A602B2">
        <w:rPr>
          <w:rFonts w:ascii="Times New Roman" w:hAnsi="Times New Roman" w:cs="Times New Roman"/>
          <w:sz w:val="24"/>
          <w:szCs w:val="24"/>
        </w:rPr>
        <w:t>9</w:t>
      </w:r>
      <w:r w:rsidR="00825A9D" w:rsidRPr="00F06A68">
        <w:rPr>
          <w:rFonts w:ascii="Times New Roman" w:hAnsi="Times New Roman" w:cs="Times New Roman"/>
          <w:sz w:val="24"/>
          <w:szCs w:val="24"/>
        </w:rPr>
        <w:t xml:space="preserve">                                                                                                                                                        </w:t>
      </w:r>
    </w:p>
    <w:p w14:paraId="6B55656F" w14:textId="77777777"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A mathematical model recapitulates known phenotypes of SAM patterning under normal and            </w:t>
      </w:r>
    </w:p>
    <w:p w14:paraId="462133C2" w14:textId="59189B37"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perturbed conditions</w:t>
      </w:r>
      <w:r w:rsidR="00BC0BCB" w:rsidRPr="00F06A68">
        <w:rPr>
          <w:rFonts w:ascii="Times New Roman" w:hAnsi="Times New Roman" w:cs="Times New Roman"/>
          <w:sz w:val="24"/>
          <w:szCs w:val="24"/>
        </w:rPr>
        <w:tab/>
        <w:t>1</w:t>
      </w:r>
      <w:r w:rsidR="00A602B2">
        <w:rPr>
          <w:rFonts w:ascii="Times New Roman" w:hAnsi="Times New Roman" w:cs="Times New Roman"/>
          <w:sz w:val="24"/>
          <w:szCs w:val="24"/>
        </w:rPr>
        <w:t>9</w:t>
      </w:r>
    </w:p>
    <w:p w14:paraId="02CB6AA1" w14:textId="585C2850"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Differential roles of EPFLs and CLV3 in regulating SAM patterning</w:t>
      </w:r>
      <w:r w:rsidR="00BC0BCB" w:rsidRPr="00F06A68">
        <w:rPr>
          <w:rFonts w:ascii="Times New Roman" w:hAnsi="Times New Roman" w:cs="Times New Roman"/>
          <w:sz w:val="24"/>
          <w:szCs w:val="24"/>
        </w:rPr>
        <w:tab/>
        <w:t>2</w:t>
      </w:r>
      <w:r w:rsidR="00A602B2">
        <w:rPr>
          <w:rFonts w:ascii="Times New Roman" w:hAnsi="Times New Roman" w:cs="Times New Roman"/>
          <w:sz w:val="24"/>
          <w:szCs w:val="24"/>
        </w:rPr>
        <w:t>4</w:t>
      </w:r>
    </w:p>
    <w:p w14:paraId="50C64B19" w14:textId="560389CA"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Inhibition of WUS and CLV3 expression by EPFL is important for maintaining SAM patterning</w:t>
      </w:r>
      <w:r w:rsidR="00F06A68" w:rsidRPr="00F06A68">
        <w:rPr>
          <w:rFonts w:ascii="Times New Roman" w:hAnsi="Times New Roman" w:cs="Times New Roman"/>
          <w:sz w:val="24"/>
          <w:szCs w:val="24"/>
        </w:rPr>
        <w:tab/>
      </w:r>
      <w:r w:rsidR="00A602B2">
        <w:rPr>
          <w:rFonts w:ascii="Times New Roman" w:hAnsi="Times New Roman" w:cs="Times New Roman"/>
          <w:sz w:val="24"/>
          <w:szCs w:val="24"/>
        </w:rPr>
        <w:t>26</w:t>
      </w:r>
    </w:p>
    <w:p w14:paraId="623BE928" w14:textId="5F57A722" w:rsidR="00E244B1" w:rsidRPr="00F06A68" w:rsidRDefault="00A602B2" w:rsidP="00F06A68">
      <w:pPr>
        <w:tabs>
          <w:tab w:val="right" w:leader="dot" w:pos="9360"/>
        </w:tabs>
        <w:spacing w:after="0" w:line="480" w:lineRule="auto"/>
        <w:textAlignment w:val="top"/>
        <w:rPr>
          <w:rFonts w:ascii="Times New Roman" w:hAnsi="Times New Roman" w:cs="Times New Roman"/>
          <w:sz w:val="24"/>
          <w:szCs w:val="24"/>
        </w:rPr>
      </w:pPr>
      <w:r>
        <w:rPr>
          <w:rFonts w:ascii="Times New Roman" w:hAnsi="Times New Roman" w:cs="Times New Roman"/>
          <w:sz w:val="24"/>
          <w:szCs w:val="24"/>
        </w:rPr>
        <w:t xml:space="preserve">      </w:t>
      </w:r>
      <w:r w:rsidR="00E244B1" w:rsidRPr="00F06A68">
        <w:rPr>
          <w:rFonts w:ascii="Times New Roman" w:hAnsi="Times New Roman" w:cs="Times New Roman"/>
          <w:sz w:val="24"/>
          <w:szCs w:val="24"/>
        </w:rPr>
        <w:t>Paradoxical feedbacks between WUS and CLV3 maintain robust patterning in apical-basal axis</w:t>
      </w:r>
      <w:r w:rsidR="00BC0BCB" w:rsidRPr="00F06A68">
        <w:rPr>
          <w:rFonts w:ascii="Times New Roman" w:hAnsi="Times New Roman" w:cs="Times New Roman"/>
          <w:sz w:val="24"/>
          <w:szCs w:val="24"/>
        </w:rPr>
        <w:tab/>
        <w:t>2</w:t>
      </w:r>
      <w:r>
        <w:rPr>
          <w:rFonts w:ascii="Times New Roman" w:hAnsi="Times New Roman" w:cs="Times New Roman"/>
          <w:sz w:val="24"/>
          <w:szCs w:val="24"/>
        </w:rPr>
        <w:t>8</w:t>
      </w:r>
    </w:p>
    <w:p w14:paraId="2F6C83AA" w14:textId="7871242C"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w:t>
      </w:r>
      <w:r w:rsidR="00A602B2">
        <w:rPr>
          <w:rFonts w:ascii="Times New Roman" w:hAnsi="Times New Roman" w:cs="Times New Roman"/>
          <w:sz w:val="24"/>
          <w:szCs w:val="24"/>
        </w:rPr>
        <w:t xml:space="preserve">    </w:t>
      </w:r>
      <w:r w:rsidRPr="00F06A68">
        <w:rPr>
          <w:rFonts w:ascii="Times New Roman" w:hAnsi="Times New Roman" w:cs="Times New Roman"/>
          <w:sz w:val="24"/>
          <w:szCs w:val="24"/>
        </w:rPr>
        <w:t>Tradeoff in maintaining SAM patterning</w:t>
      </w:r>
      <w:r w:rsidR="00BC0BCB" w:rsidRPr="00F06A68">
        <w:rPr>
          <w:rFonts w:ascii="Times New Roman" w:hAnsi="Times New Roman" w:cs="Times New Roman"/>
          <w:sz w:val="24"/>
          <w:szCs w:val="24"/>
        </w:rPr>
        <w:tab/>
      </w:r>
      <w:r w:rsidR="00A602B2">
        <w:rPr>
          <w:rFonts w:ascii="Times New Roman" w:hAnsi="Times New Roman" w:cs="Times New Roman"/>
          <w:sz w:val="24"/>
          <w:szCs w:val="24"/>
        </w:rPr>
        <w:t>32</w:t>
      </w:r>
    </w:p>
    <w:p w14:paraId="7103EC51" w14:textId="4E0EC07A"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Discussion</w:t>
      </w:r>
      <w:r w:rsidR="00D021BB" w:rsidRPr="00F06A68">
        <w:rPr>
          <w:rFonts w:ascii="Times New Roman" w:hAnsi="Times New Roman" w:cs="Times New Roman"/>
          <w:sz w:val="24"/>
          <w:szCs w:val="24"/>
        </w:rPr>
        <w:tab/>
      </w:r>
      <w:r w:rsidR="00BC0BCB" w:rsidRPr="00F06A68">
        <w:rPr>
          <w:rFonts w:ascii="Times New Roman" w:hAnsi="Times New Roman" w:cs="Times New Roman"/>
          <w:sz w:val="24"/>
          <w:szCs w:val="24"/>
        </w:rPr>
        <w:t>3</w:t>
      </w:r>
      <w:r w:rsidR="00A602B2">
        <w:rPr>
          <w:rFonts w:ascii="Times New Roman" w:hAnsi="Times New Roman" w:cs="Times New Roman"/>
          <w:sz w:val="24"/>
          <w:szCs w:val="24"/>
        </w:rPr>
        <w:t>5</w:t>
      </w:r>
      <w:r w:rsidR="00825A9D" w:rsidRPr="00F06A68">
        <w:rPr>
          <w:rFonts w:ascii="Times New Roman" w:hAnsi="Times New Roman" w:cs="Times New Roman"/>
          <w:sz w:val="24"/>
          <w:szCs w:val="24"/>
        </w:rPr>
        <w:t xml:space="preserve">                                                                                                                                                </w:t>
      </w:r>
    </w:p>
    <w:p w14:paraId="3E8DDE48" w14:textId="0BC11867" w:rsidR="00E244B1" w:rsidRPr="00F06A68" w:rsidRDefault="00E244B1" w:rsidP="00F06A68">
      <w:pPr>
        <w:tabs>
          <w:tab w:val="right" w:leader="dot" w:pos="9360"/>
        </w:tabs>
        <w:spacing w:after="0" w:line="480" w:lineRule="auto"/>
        <w:textAlignment w:val="top"/>
        <w:rPr>
          <w:rFonts w:ascii="Times New Roman" w:hAnsi="Times New Roman" w:cs="Times New Roman"/>
          <w:sz w:val="24"/>
          <w:szCs w:val="24"/>
        </w:rPr>
      </w:pPr>
      <w:r w:rsidRPr="00F06A68">
        <w:rPr>
          <w:rFonts w:ascii="Times New Roman" w:hAnsi="Times New Roman" w:cs="Times New Roman"/>
          <w:sz w:val="24"/>
          <w:szCs w:val="24"/>
        </w:rPr>
        <w:t xml:space="preserve">  Methods</w:t>
      </w:r>
      <w:r w:rsidR="00D021BB" w:rsidRPr="00F06A68">
        <w:rPr>
          <w:rFonts w:ascii="Times New Roman" w:hAnsi="Times New Roman" w:cs="Times New Roman"/>
          <w:sz w:val="24"/>
          <w:szCs w:val="24"/>
        </w:rPr>
        <w:tab/>
      </w:r>
      <w:r w:rsidR="00A602B2">
        <w:rPr>
          <w:rFonts w:ascii="Times New Roman" w:hAnsi="Times New Roman" w:cs="Times New Roman"/>
          <w:sz w:val="24"/>
          <w:szCs w:val="24"/>
        </w:rPr>
        <w:t>40</w:t>
      </w:r>
      <w:r w:rsidR="00825A9D" w:rsidRPr="00F06A68">
        <w:rPr>
          <w:rFonts w:ascii="Times New Roman" w:hAnsi="Times New Roman" w:cs="Times New Roman"/>
          <w:sz w:val="24"/>
          <w:szCs w:val="24"/>
        </w:rPr>
        <w:t xml:space="preserve">                                                                                                                                                          </w:t>
      </w:r>
    </w:p>
    <w:p w14:paraId="63953790" w14:textId="6891D15D"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Construction of mathematical model</w:t>
      </w:r>
      <w:r w:rsidR="00BC0BCB" w:rsidRPr="00F06A68">
        <w:rPr>
          <w:rFonts w:ascii="Times New Roman" w:hAnsi="Times New Roman" w:cs="Times New Roman"/>
          <w:sz w:val="24"/>
          <w:szCs w:val="24"/>
        </w:rPr>
        <w:tab/>
      </w:r>
      <w:r w:rsidR="00A602B2">
        <w:rPr>
          <w:rFonts w:ascii="Times New Roman" w:hAnsi="Times New Roman" w:cs="Times New Roman"/>
          <w:sz w:val="24"/>
          <w:szCs w:val="24"/>
        </w:rPr>
        <w:t>40</w:t>
      </w:r>
    </w:p>
    <w:p w14:paraId="6E816D1F" w14:textId="58858983"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Simulations for mutants</w:t>
      </w:r>
      <w:r w:rsidR="00BC0BCB" w:rsidRPr="00F06A68">
        <w:rPr>
          <w:rFonts w:ascii="Times New Roman" w:hAnsi="Times New Roman" w:cs="Times New Roman"/>
          <w:sz w:val="24"/>
          <w:szCs w:val="24"/>
        </w:rPr>
        <w:tab/>
      </w:r>
      <w:r w:rsidR="00A602B2">
        <w:rPr>
          <w:rFonts w:ascii="Times New Roman" w:hAnsi="Times New Roman" w:cs="Times New Roman"/>
          <w:sz w:val="24"/>
          <w:szCs w:val="24"/>
        </w:rPr>
        <w:t>44</w:t>
      </w:r>
    </w:p>
    <w:p w14:paraId="764427FC" w14:textId="64F560BD"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Normalization of concentrations for visualization</w:t>
      </w:r>
      <w:r w:rsidR="00BC0BCB" w:rsidRPr="00F06A68">
        <w:rPr>
          <w:rFonts w:ascii="Times New Roman" w:hAnsi="Times New Roman" w:cs="Times New Roman"/>
          <w:sz w:val="24"/>
          <w:szCs w:val="24"/>
        </w:rPr>
        <w:tab/>
      </w:r>
      <w:r w:rsidR="00A602B2">
        <w:rPr>
          <w:rFonts w:ascii="Times New Roman" w:hAnsi="Times New Roman" w:cs="Times New Roman"/>
          <w:sz w:val="24"/>
          <w:szCs w:val="24"/>
        </w:rPr>
        <w:t>44</w:t>
      </w:r>
    </w:p>
    <w:p w14:paraId="2FBED3C7" w14:textId="5B2440D1"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Models without feedback loops</w:t>
      </w:r>
      <w:r w:rsidR="00BC0BCB" w:rsidRPr="00F06A68">
        <w:rPr>
          <w:rFonts w:ascii="Times New Roman" w:hAnsi="Times New Roman" w:cs="Times New Roman"/>
          <w:sz w:val="24"/>
          <w:szCs w:val="24"/>
        </w:rPr>
        <w:tab/>
      </w:r>
      <w:r w:rsidR="00A602B2">
        <w:rPr>
          <w:rFonts w:ascii="Times New Roman" w:hAnsi="Times New Roman" w:cs="Times New Roman"/>
          <w:sz w:val="24"/>
          <w:szCs w:val="24"/>
        </w:rPr>
        <w:t>45</w:t>
      </w:r>
    </w:p>
    <w:p w14:paraId="46CF3C0E" w14:textId="0CD20E9E"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lastRenderedPageBreak/>
        <w:t xml:space="preserve">      Performance metrics for SAM patterning</w:t>
      </w:r>
      <w:r w:rsidR="00BC0BCB" w:rsidRPr="00F06A68">
        <w:rPr>
          <w:rFonts w:ascii="Times New Roman" w:hAnsi="Times New Roman" w:cs="Times New Roman"/>
          <w:sz w:val="24"/>
          <w:szCs w:val="24"/>
        </w:rPr>
        <w:tab/>
      </w:r>
      <w:r w:rsidR="00A602B2">
        <w:rPr>
          <w:rFonts w:ascii="Times New Roman" w:hAnsi="Times New Roman" w:cs="Times New Roman"/>
          <w:sz w:val="24"/>
          <w:szCs w:val="24"/>
        </w:rPr>
        <w:t>45</w:t>
      </w:r>
    </w:p>
    <w:p w14:paraId="173FB8DC" w14:textId="7324F559"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Permutation test</w:t>
      </w:r>
      <w:r w:rsidR="00BC0BCB" w:rsidRPr="00F06A68">
        <w:rPr>
          <w:rFonts w:ascii="Times New Roman" w:hAnsi="Times New Roman" w:cs="Times New Roman"/>
          <w:sz w:val="24"/>
          <w:szCs w:val="24"/>
        </w:rPr>
        <w:tab/>
        <w:t>4</w:t>
      </w:r>
      <w:r w:rsidR="00A602B2">
        <w:rPr>
          <w:rFonts w:ascii="Times New Roman" w:hAnsi="Times New Roman" w:cs="Times New Roman"/>
          <w:sz w:val="24"/>
          <w:szCs w:val="24"/>
        </w:rPr>
        <w:t>7</w:t>
      </w:r>
    </w:p>
    <w:p w14:paraId="02A38640" w14:textId="57873E16"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Resource Availability</w:t>
      </w:r>
      <w:r w:rsidR="00D021BB" w:rsidRPr="00F06A68">
        <w:rPr>
          <w:rFonts w:ascii="Times New Roman" w:hAnsi="Times New Roman" w:cs="Times New Roman"/>
          <w:sz w:val="24"/>
          <w:szCs w:val="24"/>
        </w:rPr>
        <w:tab/>
      </w:r>
      <w:r w:rsidR="00BC0BCB" w:rsidRPr="00F06A68">
        <w:rPr>
          <w:rFonts w:ascii="Times New Roman" w:hAnsi="Times New Roman" w:cs="Times New Roman"/>
          <w:sz w:val="24"/>
          <w:szCs w:val="24"/>
        </w:rPr>
        <w:t>4</w:t>
      </w:r>
      <w:r w:rsidR="00A602B2">
        <w:rPr>
          <w:rFonts w:ascii="Times New Roman" w:hAnsi="Times New Roman" w:cs="Times New Roman"/>
          <w:sz w:val="24"/>
          <w:szCs w:val="24"/>
        </w:rPr>
        <w:t>8</w:t>
      </w:r>
    </w:p>
    <w:p w14:paraId="115D51D0" w14:textId="2A301409" w:rsidR="00D021BB" w:rsidRPr="00F06A68" w:rsidRDefault="00D021BB"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Acknowledgement</w:t>
      </w:r>
      <w:r w:rsidRPr="00F06A68">
        <w:rPr>
          <w:rFonts w:ascii="Times New Roman" w:hAnsi="Times New Roman" w:cs="Times New Roman"/>
          <w:sz w:val="24"/>
          <w:szCs w:val="24"/>
        </w:rPr>
        <w:tab/>
      </w:r>
      <w:r w:rsidR="00BC0BCB" w:rsidRPr="00F06A68">
        <w:rPr>
          <w:rFonts w:ascii="Times New Roman" w:hAnsi="Times New Roman" w:cs="Times New Roman"/>
          <w:sz w:val="24"/>
          <w:szCs w:val="24"/>
        </w:rPr>
        <w:t>4</w:t>
      </w:r>
      <w:r w:rsidR="00A602B2">
        <w:rPr>
          <w:rFonts w:ascii="Times New Roman" w:hAnsi="Times New Roman" w:cs="Times New Roman"/>
          <w:sz w:val="24"/>
          <w:szCs w:val="24"/>
        </w:rPr>
        <w:t>8</w:t>
      </w:r>
    </w:p>
    <w:p w14:paraId="05C6BDD0" w14:textId="11726B56"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Declaration of Interests</w:t>
      </w:r>
      <w:r w:rsidR="00D021BB" w:rsidRPr="00F06A68">
        <w:rPr>
          <w:rFonts w:ascii="Times New Roman" w:hAnsi="Times New Roman" w:cs="Times New Roman"/>
          <w:sz w:val="24"/>
          <w:szCs w:val="24"/>
        </w:rPr>
        <w:tab/>
      </w:r>
      <w:r w:rsidR="00BC0BCB" w:rsidRPr="00F06A68">
        <w:rPr>
          <w:rFonts w:ascii="Times New Roman" w:hAnsi="Times New Roman" w:cs="Times New Roman"/>
          <w:sz w:val="24"/>
          <w:szCs w:val="24"/>
        </w:rPr>
        <w:t>4</w:t>
      </w:r>
      <w:r w:rsidR="00A602B2">
        <w:rPr>
          <w:rFonts w:ascii="Times New Roman" w:hAnsi="Times New Roman" w:cs="Times New Roman"/>
          <w:sz w:val="24"/>
          <w:szCs w:val="24"/>
        </w:rPr>
        <w:t>9</w:t>
      </w:r>
    </w:p>
    <w:p w14:paraId="346C7B4D" w14:textId="0C0D69A0"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References</w:t>
      </w:r>
      <w:r w:rsidR="00D021BB" w:rsidRPr="00F06A68">
        <w:rPr>
          <w:rFonts w:ascii="Times New Roman" w:hAnsi="Times New Roman" w:cs="Times New Roman"/>
          <w:sz w:val="24"/>
          <w:szCs w:val="24"/>
        </w:rPr>
        <w:tab/>
      </w:r>
      <w:r w:rsidR="00A602B2">
        <w:rPr>
          <w:rFonts w:ascii="Times New Roman" w:hAnsi="Times New Roman" w:cs="Times New Roman"/>
          <w:sz w:val="24"/>
          <w:szCs w:val="24"/>
        </w:rPr>
        <w:t>50</w:t>
      </w:r>
    </w:p>
    <w:p w14:paraId="162E6D51" w14:textId="1F8434D9"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Appendix</w:t>
      </w:r>
      <w:r w:rsidR="00D021BB" w:rsidRPr="00F06A68">
        <w:rPr>
          <w:rFonts w:ascii="Times New Roman" w:hAnsi="Times New Roman" w:cs="Times New Roman"/>
          <w:sz w:val="24"/>
          <w:szCs w:val="24"/>
        </w:rPr>
        <w:tab/>
      </w:r>
      <w:r w:rsidR="00A654F6" w:rsidRPr="00F06A68">
        <w:rPr>
          <w:rFonts w:ascii="Times New Roman" w:hAnsi="Times New Roman" w:cs="Times New Roman"/>
          <w:sz w:val="24"/>
          <w:szCs w:val="24"/>
        </w:rPr>
        <w:t>5</w:t>
      </w:r>
      <w:r w:rsidR="00A602B2">
        <w:rPr>
          <w:rFonts w:ascii="Times New Roman" w:hAnsi="Times New Roman" w:cs="Times New Roman"/>
          <w:sz w:val="24"/>
          <w:szCs w:val="24"/>
        </w:rPr>
        <w:t>8</w:t>
      </w:r>
      <w:r w:rsidR="009B3CD2" w:rsidRPr="00F06A68">
        <w:rPr>
          <w:rFonts w:ascii="Times New Roman" w:hAnsi="Times New Roman" w:cs="Times New Roman"/>
          <w:sz w:val="24"/>
          <w:szCs w:val="24"/>
        </w:rPr>
        <w:t xml:space="preserve">                                                                                                                                                                  </w:t>
      </w:r>
    </w:p>
    <w:p w14:paraId="0E247154" w14:textId="2539C3B3" w:rsidR="00E244B1" w:rsidRPr="00F06A68" w:rsidRDefault="00E244B1" w:rsidP="00F06A68">
      <w:pPr>
        <w:tabs>
          <w:tab w:val="right" w:leader="dot" w:pos="9360"/>
        </w:tabs>
        <w:spacing w:after="0" w:line="480" w:lineRule="auto"/>
        <w:rPr>
          <w:rFonts w:ascii="Times New Roman" w:hAnsi="Times New Roman" w:cs="Times New Roman"/>
          <w:b/>
          <w:bCs/>
          <w:sz w:val="24"/>
          <w:szCs w:val="24"/>
        </w:rPr>
      </w:pPr>
      <w:r w:rsidRPr="00F06A68">
        <w:rPr>
          <w:rFonts w:ascii="Times New Roman" w:hAnsi="Times New Roman" w:cs="Times New Roman"/>
          <w:b/>
          <w:bCs/>
          <w:sz w:val="24"/>
          <w:szCs w:val="24"/>
        </w:rPr>
        <w:t>C</w:t>
      </w:r>
      <w:r w:rsidR="00F06A68">
        <w:rPr>
          <w:rFonts w:ascii="Times New Roman" w:hAnsi="Times New Roman" w:cs="Times New Roman"/>
          <w:b/>
          <w:bCs/>
          <w:sz w:val="24"/>
          <w:szCs w:val="24"/>
        </w:rPr>
        <w:t>HAPTER</w:t>
      </w:r>
      <w:r w:rsidRPr="00F06A68">
        <w:rPr>
          <w:rFonts w:ascii="Times New Roman" w:hAnsi="Times New Roman" w:cs="Times New Roman"/>
          <w:b/>
          <w:bCs/>
          <w:sz w:val="24"/>
          <w:szCs w:val="24"/>
        </w:rPr>
        <w:t xml:space="preserve"> II</w:t>
      </w:r>
      <w:r w:rsidR="00D021BB" w:rsidRPr="00F06A68">
        <w:rPr>
          <w:rFonts w:ascii="Times New Roman" w:hAnsi="Times New Roman" w:cs="Times New Roman"/>
          <w:b/>
          <w:bCs/>
          <w:sz w:val="24"/>
          <w:szCs w:val="24"/>
        </w:rPr>
        <w:t>I</w:t>
      </w:r>
      <w:r w:rsidRPr="00F06A68">
        <w:rPr>
          <w:rFonts w:ascii="Times New Roman" w:hAnsi="Times New Roman" w:cs="Times New Roman"/>
          <w:b/>
          <w:bCs/>
          <w:sz w:val="24"/>
          <w:szCs w:val="24"/>
        </w:rPr>
        <w:t xml:space="preserve">. </w:t>
      </w:r>
      <w:bookmarkStart w:id="2" w:name="_Hlk163416903"/>
      <w:r w:rsidR="00F06A68">
        <w:rPr>
          <w:rFonts w:ascii="Times New Roman" w:hAnsi="Times New Roman" w:cs="Times New Roman"/>
          <w:b/>
          <w:bCs/>
          <w:sz w:val="24"/>
          <w:szCs w:val="24"/>
        </w:rPr>
        <w:t>ARP2/3-DEPENDENT ENDOCYSTOSIS FACILITATES CDC42 OSCILLATIONS BY PERIODIC REMOVAL OF PAK1-MEDIATED NEGATIVE FEEDBACK</w:t>
      </w:r>
      <w:bookmarkEnd w:id="2"/>
      <w:r w:rsidR="00D021BB" w:rsidRPr="00F06A68">
        <w:rPr>
          <w:rFonts w:ascii="Times New Roman" w:hAnsi="Times New Roman" w:cs="Times New Roman"/>
          <w:sz w:val="24"/>
          <w:szCs w:val="24"/>
        </w:rPr>
        <w:tab/>
      </w:r>
      <w:r w:rsidR="00A602B2">
        <w:rPr>
          <w:rFonts w:ascii="Times New Roman" w:hAnsi="Times New Roman" w:cs="Times New Roman"/>
          <w:sz w:val="24"/>
          <w:szCs w:val="24"/>
        </w:rPr>
        <w:t>63</w:t>
      </w:r>
      <w:r w:rsidR="00825A9D" w:rsidRPr="00F06A68">
        <w:rPr>
          <w:rFonts w:ascii="Times New Roman" w:hAnsi="Times New Roman" w:cs="Times New Roman"/>
          <w:b/>
          <w:bCs/>
          <w:sz w:val="24"/>
          <w:szCs w:val="24"/>
        </w:rPr>
        <w:t xml:space="preserve">                                                                                                                </w:t>
      </w:r>
    </w:p>
    <w:p w14:paraId="271C6022" w14:textId="3C9F1007"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Abstract</w:t>
      </w:r>
      <w:r w:rsidR="00D021BB" w:rsidRPr="00F06A68">
        <w:rPr>
          <w:rFonts w:ascii="Times New Roman" w:hAnsi="Times New Roman" w:cs="Times New Roman"/>
          <w:sz w:val="24"/>
          <w:szCs w:val="24"/>
        </w:rPr>
        <w:tab/>
      </w:r>
      <w:r w:rsidR="00A602B2">
        <w:rPr>
          <w:rFonts w:ascii="Times New Roman" w:hAnsi="Times New Roman" w:cs="Times New Roman"/>
          <w:sz w:val="24"/>
          <w:szCs w:val="24"/>
        </w:rPr>
        <w:t>64</w:t>
      </w:r>
      <w:r w:rsidR="009B3CD2" w:rsidRPr="00F06A68">
        <w:rPr>
          <w:rFonts w:ascii="Times New Roman" w:hAnsi="Times New Roman" w:cs="Times New Roman"/>
          <w:sz w:val="24"/>
          <w:szCs w:val="24"/>
        </w:rPr>
        <w:t xml:space="preserve">                                                                                                                                                                    </w:t>
      </w:r>
    </w:p>
    <w:p w14:paraId="06A0D02C" w14:textId="2BF4B812"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Introduction</w:t>
      </w:r>
      <w:r w:rsidR="00D021BB" w:rsidRPr="00F06A68">
        <w:rPr>
          <w:rFonts w:ascii="Times New Roman" w:hAnsi="Times New Roman" w:cs="Times New Roman"/>
          <w:sz w:val="24"/>
          <w:szCs w:val="24"/>
        </w:rPr>
        <w:tab/>
      </w:r>
      <w:r w:rsidR="00A602B2">
        <w:rPr>
          <w:rFonts w:ascii="Times New Roman" w:hAnsi="Times New Roman" w:cs="Times New Roman"/>
          <w:sz w:val="24"/>
          <w:szCs w:val="24"/>
        </w:rPr>
        <w:t>65</w:t>
      </w:r>
      <w:r w:rsidR="009B3CD2" w:rsidRPr="00F06A68">
        <w:rPr>
          <w:rFonts w:ascii="Times New Roman" w:hAnsi="Times New Roman" w:cs="Times New Roman"/>
          <w:sz w:val="24"/>
          <w:szCs w:val="24"/>
        </w:rPr>
        <w:t xml:space="preserve">                                                                                                                                                  </w:t>
      </w:r>
    </w:p>
    <w:p w14:paraId="625ED6F6" w14:textId="34B0F87B"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Results</w:t>
      </w:r>
      <w:r w:rsidR="00D021BB" w:rsidRPr="00F06A68">
        <w:rPr>
          <w:rFonts w:ascii="Times New Roman" w:hAnsi="Times New Roman" w:cs="Times New Roman"/>
          <w:sz w:val="24"/>
          <w:szCs w:val="24"/>
        </w:rPr>
        <w:tab/>
      </w:r>
      <w:r w:rsidR="00A654F6" w:rsidRPr="00F06A68">
        <w:rPr>
          <w:rFonts w:ascii="Times New Roman" w:hAnsi="Times New Roman" w:cs="Times New Roman"/>
          <w:sz w:val="24"/>
          <w:szCs w:val="24"/>
        </w:rPr>
        <w:t>6</w:t>
      </w:r>
      <w:r w:rsidR="00A602B2">
        <w:rPr>
          <w:rFonts w:ascii="Times New Roman" w:hAnsi="Times New Roman" w:cs="Times New Roman"/>
          <w:sz w:val="24"/>
          <w:szCs w:val="24"/>
        </w:rPr>
        <w:t>7</w:t>
      </w:r>
      <w:r w:rsidR="009B3CD2" w:rsidRPr="00F06A68">
        <w:rPr>
          <w:rFonts w:ascii="Times New Roman" w:hAnsi="Times New Roman" w:cs="Times New Roman"/>
          <w:sz w:val="24"/>
          <w:szCs w:val="24"/>
        </w:rPr>
        <w:t xml:space="preserve">                                                                                                                                                                       </w:t>
      </w:r>
    </w:p>
    <w:p w14:paraId="6B69974C" w14:textId="27DCCA7E"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The Arp2/3 complex is required for anticorrelated oscillations between growing cell ends</w:t>
      </w:r>
      <w:r w:rsidR="00BC0BCB" w:rsidRPr="00F06A68">
        <w:rPr>
          <w:rFonts w:ascii="Times New Roman" w:hAnsi="Times New Roman" w:cs="Times New Roman"/>
          <w:sz w:val="24"/>
          <w:szCs w:val="24"/>
        </w:rPr>
        <w:tab/>
      </w:r>
      <w:r w:rsidR="00A654F6" w:rsidRPr="00F06A68">
        <w:rPr>
          <w:rFonts w:ascii="Times New Roman" w:hAnsi="Times New Roman" w:cs="Times New Roman"/>
          <w:sz w:val="24"/>
          <w:szCs w:val="24"/>
        </w:rPr>
        <w:t>6</w:t>
      </w:r>
      <w:r w:rsidR="00A602B2">
        <w:rPr>
          <w:rFonts w:ascii="Times New Roman" w:hAnsi="Times New Roman" w:cs="Times New Roman"/>
          <w:sz w:val="24"/>
          <w:szCs w:val="24"/>
        </w:rPr>
        <w:t>7</w:t>
      </w:r>
    </w:p>
    <w:p w14:paraId="4CDE2915" w14:textId="38A71A4A"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Inhibition of the Arp2/3 complex depletes Scd1 from cell ends</w:t>
      </w:r>
      <w:r w:rsidR="00BC0BCB" w:rsidRPr="00F06A68">
        <w:rPr>
          <w:rFonts w:ascii="Times New Roman" w:hAnsi="Times New Roman" w:cs="Times New Roman"/>
          <w:sz w:val="24"/>
          <w:szCs w:val="24"/>
        </w:rPr>
        <w:tab/>
      </w:r>
      <w:r w:rsidR="00A602B2">
        <w:rPr>
          <w:rFonts w:ascii="Times New Roman" w:hAnsi="Times New Roman" w:cs="Times New Roman"/>
          <w:sz w:val="24"/>
          <w:szCs w:val="24"/>
        </w:rPr>
        <w:t>70</w:t>
      </w:r>
    </w:p>
    <w:p w14:paraId="01DAE8D1" w14:textId="3E78D4EF" w:rsidR="00E244B1" w:rsidRPr="00F06A68" w:rsidRDefault="00E244B1" w:rsidP="00F06A68">
      <w:pPr>
        <w:tabs>
          <w:tab w:val="right" w:leader="dot" w:pos="9360"/>
        </w:tabs>
        <w:spacing w:after="0" w:line="480" w:lineRule="auto"/>
        <w:rPr>
          <w:rFonts w:ascii="Times New Roman" w:hAnsi="Times New Roman" w:cs="Times New Roman"/>
          <w:color w:val="FF0000"/>
          <w:sz w:val="24"/>
          <w:szCs w:val="24"/>
        </w:rPr>
      </w:pPr>
      <w:r w:rsidRPr="00F06A68">
        <w:rPr>
          <w:rFonts w:ascii="Times New Roman" w:hAnsi="Times New Roman" w:cs="Times New Roman"/>
          <w:sz w:val="24"/>
          <w:szCs w:val="24"/>
        </w:rPr>
        <w:t xml:space="preserve">      Cdc42-GTP inhibits the accumulation of Scd1 through an intermediary molecule</w:t>
      </w:r>
      <w:r w:rsidR="00BC0BCB" w:rsidRPr="00F06A68">
        <w:rPr>
          <w:rFonts w:ascii="Times New Roman" w:hAnsi="Times New Roman" w:cs="Times New Roman"/>
          <w:sz w:val="24"/>
          <w:szCs w:val="24"/>
        </w:rPr>
        <w:tab/>
      </w:r>
      <w:r w:rsidR="00A602B2">
        <w:rPr>
          <w:rFonts w:ascii="Times New Roman" w:hAnsi="Times New Roman" w:cs="Times New Roman"/>
          <w:sz w:val="24"/>
          <w:szCs w:val="24"/>
        </w:rPr>
        <w:t>71</w:t>
      </w:r>
    </w:p>
    <w:p w14:paraId="462259C4" w14:textId="453C43CE"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The PAK kinase, Pak1, stabilizes when the Arp2/3 complex is inhibited</w:t>
      </w:r>
      <w:r w:rsidR="00BC0BCB" w:rsidRPr="00F06A68">
        <w:rPr>
          <w:rFonts w:ascii="Times New Roman" w:hAnsi="Times New Roman" w:cs="Times New Roman"/>
          <w:sz w:val="24"/>
          <w:szCs w:val="24"/>
        </w:rPr>
        <w:tab/>
      </w:r>
      <w:r w:rsidR="00A602B2">
        <w:rPr>
          <w:rFonts w:ascii="Times New Roman" w:hAnsi="Times New Roman" w:cs="Times New Roman"/>
          <w:sz w:val="24"/>
          <w:szCs w:val="24"/>
        </w:rPr>
        <w:t>75</w:t>
      </w:r>
      <w:r w:rsidRPr="00F06A68">
        <w:rPr>
          <w:rFonts w:ascii="Times New Roman" w:hAnsi="Times New Roman" w:cs="Times New Roman"/>
          <w:sz w:val="24"/>
          <w:szCs w:val="24"/>
        </w:rPr>
        <w:t xml:space="preserve"> </w:t>
      </w:r>
    </w:p>
    <w:p w14:paraId="2EDA84C1" w14:textId="6788E6A8"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Pak1 accumulation at the cell ends lags behind Cdc42 activation</w:t>
      </w:r>
      <w:r w:rsidR="00BC0BCB" w:rsidRPr="00F06A68">
        <w:rPr>
          <w:rFonts w:ascii="Times New Roman" w:hAnsi="Times New Roman" w:cs="Times New Roman"/>
          <w:sz w:val="24"/>
          <w:szCs w:val="24"/>
        </w:rPr>
        <w:tab/>
      </w:r>
      <w:r w:rsidR="00A654F6" w:rsidRPr="00F06A68">
        <w:rPr>
          <w:rFonts w:ascii="Times New Roman" w:hAnsi="Times New Roman" w:cs="Times New Roman"/>
          <w:sz w:val="24"/>
          <w:szCs w:val="24"/>
        </w:rPr>
        <w:t>7</w:t>
      </w:r>
      <w:r w:rsidR="006E6D19">
        <w:rPr>
          <w:rFonts w:ascii="Times New Roman" w:hAnsi="Times New Roman" w:cs="Times New Roman"/>
          <w:sz w:val="24"/>
          <w:szCs w:val="24"/>
        </w:rPr>
        <w:t>9</w:t>
      </w:r>
      <w:r w:rsidRPr="00F06A68">
        <w:rPr>
          <w:rFonts w:ascii="Times New Roman" w:hAnsi="Times New Roman" w:cs="Times New Roman"/>
          <w:sz w:val="24"/>
          <w:szCs w:val="24"/>
        </w:rPr>
        <w:t xml:space="preserve"> </w:t>
      </w:r>
    </w:p>
    <w:p w14:paraId="1023B4B6" w14:textId="220EE4E6"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Loss of the Arp2/3 regulator </w:t>
      </w:r>
      <w:r w:rsidRPr="00F06A68">
        <w:rPr>
          <w:rFonts w:ascii="Times New Roman" w:hAnsi="Times New Roman" w:cs="Times New Roman"/>
          <w:i/>
          <w:iCs/>
          <w:sz w:val="24"/>
          <w:szCs w:val="24"/>
        </w:rPr>
        <w:t>myo1</w:t>
      </w:r>
      <w:r w:rsidRPr="00F06A68">
        <w:rPr>
          <w:rFonts w:ascii="Times New Roman" w:hAnsi="Times New Roman" w:cs="Times New Roman"/>
          <w:sz w:val="24"/>
          <w:szCs w:val="24"/>
        </w:rPr>
        <w:t xml:space="preserve"> disrupts Cdc42 oscillatory dynamics</w:t>
      </w:r>
      <w:r w:rsidR="00BC0BCB" w:rsidRPr="00F06A68">
        <w:rPr>
          <w:rFonts w:ascii="Times New Roman" w:hAnsi="Times New Roman" w:cs="Times New Roman"/>
          <w:sz w:val="24"/>
          <w:szCs w:val="24"/>
        </w:rPr>
        <w:tab/>
      </w:r>
      <w:r w:rsidR="006E6D19">
        <w:rPr>
          <w:rFonts w:ascii="Times New Roman" w:hAnsi="Times New Roman" w:cs="Times New Roman"/>
          <w:sz w:val="24"/>
          <w:szCs w:val="24"/>
        </w:rPr>
        <w:t>82</w:t>
      </w:r>
    </w:p>
    <w:p w14:paraId="44D8605E" w14:textId="558EB0F2"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Endocytic events deplete Pak1 from the membrane</w:t>
      </w:r>
      <w:r w:rsidR="00BC0BCB" w:rsidRPr="00F06A68">
        <w:rPr>
          <w:rFonts w:ascii="Times New Roman" w:hAnsi="Times New Roman" w:cs="Times New Roman"/>
          <w:sz w:val="24"/>
          <w:szCs w:val="24"/>
        </w:rPr>
        <w:tab/>
      </w:r>
      <w:r w:rsidR="006E6D19">
        <w:rPr>
          <w:rFonts w:ascii="Times New Roman" w:hAnsi="Times New Roman" w:cs="Times New Roman"/>
          <w:sz w:val="24"/>
          <w:szCs w:val="24"/>
        </w:rPr>
        <w:t>8</w:t>
      </w:r>
      <w:r w:rsidR="00A654F6" w:rsidRPr="00F06A68">
        <w:rPr>
          <w:rFonts w:ascii="Times New Roman" w:hAnsi="Times New Roman" w:cs="Times New Roman"/>
          <w:sz w:val="24"/>
          <w:szCs w:val="24"/>
        </w:rPr>
        <w:t>4</w:t>
      </w:r>
      <w:r w:rsidRPr="00F06A68">
        <w:rPr>
          <w:rFonts w:ascii="Times New Roman" w:hAnsi="Times New Roman" w:cs="Times New Roman"/>
          <w:sz w:val="24"/>
          <w:szCs w:val="24"/>
        </w:rPr>
        <w:t xml:space="preserve"> </w:t>
      </w:r>
    </w:p>
    <w:p w14:paraId="3BF5BD1B" w14:textId="51ACAC0A"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Pak1 activity promotes successful internalization of endocytic patches</w:t>
      </w:r>
      <w:r w:rsidR="00BC0BCB" w:rsidRPr="00F06A68">
        <w:rPr>
          <w:rFonts w:ascii="Times New Roman" w:hAnsi="Times New Roman" w:cs="Times New Roman"/>
          <w:sz w:val="24"/>
          <w:szCs w:val="24"/>
        </w:rPr>
        <w:tab/>
      </w:r>
      <w:r w:rsidR="006E6D19">
        <w:rPr>
          <w:rFonts w:ascii="Times New Roman" w:hAnsi="Times New Roman" w:cs="Times New Roman"/>
          <w:sz w:val="24"/>
          <w:szCs w:val="24"/>
        </w:rPr>
        <w:t>87</w:t>
      </w:r>
      <w:r w:rsidRPr="00F06A68">
        <w:rPr>
          <w:rFonts w:ascii="Times New Roman" w:hAnsi="Times New Roman" w:cs="Times New Roman"/>
          <w:sz w:val="24"/>
          <w:szCs w:val="24"/>
        </w:rPr>
        <w:t xml:space="preserve"> </w:t>
      </w:r>
    </w:p>
    <w:p w14:paraId="5D648F2C" w14:textId="7E8AC69A"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Discussion</w:t>
      </w:r>
      <w:r w:rsidR="00D021BB" w:rsidRPr="00F06A68">
        <w:rPr>
          <w:rFonts w:ascii="Times New Roman" w:hAnsi="Times New Roman" w:cs="Times New Roman"/>
          <w:sz w:val="24"/>
          <w:szCs w:val="24"/>
        </w:rPr>
        <w:tab/>
      </w:r>
      <w:r w:rsidR="00A654F6" w:rsidRPr="00F06A68">
        <w:rPr>
          <w:rFonts w:ascii="Times New Roman" w:hAnsi="Times New Roman" w:cs="Times New Roman"/>
          <w:sz w:val="24"/>
          <w:szCs w:val="24"/>
        </w:rPr>
        <w:t>8</w:t>
      </w:r>
      <w:r w:rsidR="006E6D19">
        <w:rPr>
          <w:rFonts w:ascii="Times New Roman" w:hAnsi="Times New Roman" w:cs="Times New Roman"/>
          <w:sz w:val="24"/>
          <w:szCs w:val="24"/>
        </w:rPr>
        <w:t>9</w:t>
      </w:r>
      <w:r w:rsidR="009B3CD2" w:rsidRPr="00F06A68">
        <w:rPr>
          <w:rFonts w:ascii="Times New Roman" w:hAnsi="Times New Roman" w:cs="Times New Roman"/>
          <w:sz w:val="24"/>
          <w:szCs w:val="24"/>
        </w:rPr>
        <w:t xml:space="preserve">                                                                                                                                                                 </w:t>
      </w:r>
    </w:p>
    <w:p w14:paraId="75D56711" w14:textId="77023342"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Materials and Methods</w:t>
      </w:r>
      <w:r w:rsidR="00D021B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3</w:t>
      </w:r>
      <w:r w:rsidR="009B3CD2" w:rsidRPr="00F06A68">
        <w:rPr>
          <w:rFonts w:ascii="Times New Roman" w:hAnsi="Times New Roman" w:cs="Times New Roman"/>
          <w:sz w:val="24"/>
          <w:szCs w:val="24"/>
        </w:rPr>
        <w:t xml:space="preserve">                                                                                                                                         </w:t>
      </w:r>
    </w:p>
    <w:p w14:paraId="16E00072" w14:textId="054C85BE"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lastRenderedPageBreak/>
        <w:t xml:space="preserve">      Strains and cell culture</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3</w:t>
      </w:r>
    </w:p>
    <w:p w14:paraId="2A7DE643" w14:textId="58205B8E"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Microscopy</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3</w:t>
      </w:r>
    </w:p>
    <w:p w14:paraId="3AF771CE" w14:textId="76A1BE8D"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Acquiring and quantifying fluorescence intensity</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4</w:t>
      </w:r>
      <w:r w:rsidRPr="00F06A68">
        <w:rPr>
          <w:rFonts w:ascii="Times New Roman" w:hAnsi="Times New Roman" w:cs="Times New Roman"/>
          <w:sz w:val="24"/>
          <w:szCs w:val="24"/>
        </w:rPr>
        <w:t xml:space="preserve"> </w:t>
      </w:r>
    </w:p>
    <w:p w14:paraId="41D5C108" w14:textId="5D8E40E4"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Actin cytoskeleton disruptions</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6</w:t>
      </w:r>
      <w:r w:rsidRPr="00F06A68">
        <w:rPr>
          <w:rFonts w:ascii="Times New Roman" w:hAnsi="Times New Roman" w:cs="Times New Roman"/>
          <w:sz w:val="24"/>
          <w:szCs w:val="24"/>
        </w:rPr>
        <w:t xml:space="preserve"> </w:t>
      </w:r>
    </w:p>
    <w:p w14:paraId="405B178A" w14:textId="62F6A253"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Statistical tests</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6</w:t>
      </w:r>
    </w:p>
    <w:p w14:paraId="01A2D57D" w14:textId="749E1773"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Mathematical models for regulation networks</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6</w:t>
      </w:r>
    </w:p>
    <w:p w14:paraId="5EE4D368" w14:textId="71FA3F5B"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Computational phase analysis</w:t>
      </w:r>
      <w:r w:rsidR="00BC0BC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7</w:t>
      </w:r>
    </w:p>
    <w:p w14:paraId="0B8F2310" w14:textId="26CF2BD8" w:rsidR="00E244B1" w:rsidRPr="00F06A68" w:rsidRDefault="00E244B1" w:rsidP="00F06A68">
      <w:pPr>
        <w:tabs>
          <w:tab w:val="right" w:leader="dot" w:pos="9360"/>
        </w:tabs>
        <w:spacing w:after="0" w:line="480" w:lineRule="auto"/>
        <w:contextualSpacing/>
        <w:rPr>
          <w:rFonts w:ascii="Times New Roman" w:hAnsi="Times New Roman" w:cs="Times New Roman"/>
          <w:sz w:val="24"/>
          <w:szCs w:val="24"/>
        </w:rPr>
      </w:pPr>
      <w:r w:rsidRPr="00F06A68">
        <w:rPr>
          <w:rFonts w:ascii="Times New Roman" w:hAnsi="Times New Roman" w:cs="Times New Roman"/>
          <w:sz w:val="24"/>
          <w:szCs w:val="24"/>
        </w:rPr>
        <w:t xml:space="preserve">  Declaration of Interests</w:t>
      </w:r>
      <w:r w:rsidR="00D021BB" w:rsidRPr="00F06A68">
        <w:rPr>
          <w:rFonts w:ascii="Times New Roman" w:hAnsi="Times New Roman" w:cs="Times New Roman"/>
          <w:sz w:val="24"/>
          <w:szCs w:val="24"/>
        </w:rPr>
        <w:tab/>
      </w:r>
      <w:r w:rsidR="00980C49">
        <w:rPr>
          <w:rFonts w:ascii="Times New Roman" w:hAnsi="Times New Roman" w:cs="Times New Roman"/>
          <w:sz w:val="24"/>
          <w:szCs w:val="24"/>
        </w:rPr>
        <w:t>9</w:t>
      </w:r>
      <w:r w:rsidR="00D021BB" w:rsidRPr="00F06A68">
        <w:rPr>
          <w:rFonts w:ascii="Times New Roman" w:hAnsi="Times New Roman" w:cs="Times New Roman"/>
          <w:sz w:val="24"/>
          <w:szCs w:val="24"/>
        </w:rPr>
        <w:t>7</w:t>
      </w:r>
      <w:r w:rsidR="009B3CD2" w:rsidRPr="00F06A68">
        <w:rPr>
          <w:rFonts w:ascii="Times New Roman" w:hAnsi="Times New Roman" w:cs="Times New Roman"/>
          <w:sz w:val="24"/>
          <w:szCs w:val="24"/>
        </w:rPr>
        <w:t xml:space="preserve">                                                                                                                                          </w:t>
      </w:r>
    </w:p>
    <w:p w14:paraId="0D40D96F" w14:textId="2FCAF40E" w:rsidR="00E244B1" w:rsidRPr="00F06A68" w:rsidRDefault="00E244B1" w:rsidP="00F06A68">
      <w:pPr>
        <w:tabs>
          <w:tab w:val="right" w:leader="dot" w:pos="9360"/>
        </w:tabs>
        <w:spacing w:after="0" w:line="480" w:lineRule="auto"/>
        <w:contextualSpacing/>
        <w:rPr>
          <w:rFonts w:ascii="Times New Roman" w:hAnsi="Times New Roman" w:cs="Times New Roman"/>
          <w:sz w:val="24"/>
          <w:szCs w:val="24"/>
        </w:rPr>
      </w:pPr>
      <w:r w:rsidRPr="00F06A68">
        <w:rPr>
          <w:rFonts w:ascii="Times New Roman" w:hAnsi="Times New Roman" w:cs="Times New Roman"/>
          <w:sz w:val="24"/>
          <w:szCs w:val="24"/>
        </w:rPr>
        <w:t xml:space="preserve">  Acknowledgement</w:t>
      </w:r>
      <w:r w:rsidR="00D021B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7</w:t>
      </w:r>
      <w:r w:rsidR="009B3CD2" w:rsidRPr="00F06A68">
        <w:rPr>
          <w:rFonts w:ascii="Times New Roman" w:hAnsi="Times New Roman" w:cs="Times New Roman"/>
          <w:sz w:val="24"/>
          <w:szCs w:val="24"/>
        </w:rPr>
        <w:t xml:space="preserve">                                                                                                                                                  </w:t>
      </w:r>
    </w:p>
    <w:p w14:paraId="0BE228C8" w14:textId="0F279DDC" w:rsidR="00E244B1" w:rsidRPr="00F06A68" w:rsidRDefault="00E244B1" w:rsidP="00F06A68">
      <w:pPr>
        <w:tabs>
          <w:tab w:val="right" w:leader="dot" w:pos="9360"/>
        </w:tabs>
        <w:spacing w:after="0" w:line="480" w:lineRule="auto"/>
        <w:contextualSpacing/>
        <w:rPr>
          <w:rFonts w:ascii="Times New Roman" w:hAnsi="Times New Roman" w:cs="Times New Roman"/>
          <w:sz w:val="24"/>
          <w:szCs w:val="24"/>
        </w:rPr>
      </w:pPr>
      <w:r w:rsidRPr="00F06A68">
        <w:rPr>
          <w:rFonts w:ascii="Times New Roman" w:hAnsi="Times New Roman" w:cs="Times New Roman"/>
          <w:sz w:val="24"/>
          <w:szCs w:val="24"/>
        </w:rPr>
        <w:t xml:space="preserve">  Funding</w:t>
      </w:r>
      <w:r w:rsidR="00D021B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7</w:t>
      </w:r>
    </w:p>
    <w:p w14:paraId="7E432FA2" w14:textId="0C34E66B"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References</w:t>
      </w:r>
      <w:r w:rsidR="00D021BB" w:rsidRPr="00F06A68">
        <w:rPr>
          <w:rFonts w:ascii="Times New Roman" w:hAnsi="Times New Roman" w:cs="Times New Roman"/>
          <w:sz w:val="24"/>
          <w:szCs w:val="24"/>
        </w:rPr>
        <w:tab/>
      </w:r>
      <w:r w:rsidR="00980C49">
        <w:rPr>
          <w:rFonts w:ascii="Times New Roman" w:hAnsi="Times New Roman" w:cs="Times New Roman"/>
          <w:sz w:val="24"/>
          <w:szCs w:val="24"/>
        </w:rPr>
        <w:t>9</w:t>
      </w:r>
      <w:r w:rsidR="00A654F6" w:rsidRPr="00F06A68">
        <w:rPr>
          <w:rFonts w:ascii="Times New Roman" w:hAnsi="Times New Roman" w:cs="Times New Roman"/>
          <w:sz w:val="24"/>
          <w:szCs w:val="24"/>
        </w:rPr>
        <w:t>8</w:t>
      </w:r>
      <w:r w:rsidR="009B3CD2" w:rsidRPr="00F06A68">
        <w:rPr>
          <w:rFonts w:ascii="Times New Roman" w:hAnsi="Times New Roman" w:cs="Times New Roman"/>
          <w:sz w:val="24"/>
          <w:szCs w:val="24"/>
        </w:rPr>
        <w:t xml:space="preserve">                                                                                                                                                                </w:t>
      </w:r>
    </w:p>
    <w:p w14:paraId="4CF2C447" w14:textId="33260242" w:rsidR="00E244B1" w:rsidRPr="00F06A68" w:rsidRDefault="00E244B1"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Appendix</w:t>
      </w:r>
      <w:r w:rsidR="00D021BB" w:rsidRPr="00F06A68">
        <w:rPr>
          <w:rFonts w:ascii="Times New Roman" w:hAnsi="Times New Roman" w:cs="Times New Roman"/>
          <w:sz w:val="24"/>
          <w:szCs w:val="24"/>
        </w:rPr>
        <w:tab/>
      </w:r>
      <w:r w:rsidR="00C30766">
        <w:rPr>
          <w:rFonts w:ascii="Times New Roman" w:hAnsi="Times New Roman" w:cs="Times New Roman"/>
          <w:sz w:val="24"/>
          <w:szCs w:val="24"/>
        </w:rPr>
        <w:t>111</w:t>
      </w:r>
      <w:r w:rsidR="009B3CD2" w:rsidRPr="00F06A68">
        <w:rPr>
          <w:rFonts w:ascii="Times New Roman" w:hAnsi="Times New Roman" w:cs="Times New Roman"/>
          <w:sz w:val="24"/>
          <w:szCs w:val="24"/>
        </w:rPr>
        <w:t xml:space="preserve">                                                                                                                                                                   </w:t>
      </w:r>
    </w:p>
    <w:p w14:paraId="628E80AE" w14:textId="1F68E601" w:rsidR="00610DD0" w:rsidRPr="00F06A68" w:rsidRDefault="006048FE" w:rsidP="00F06A68">
      <w:pPr>
        <w:tabs>
          <w:tab w:val="right" w:leader="dot" w:pos="9360"/>
        </w:tabs>
        <w:spacing w:after="0" w:line="480" w:lineRule="auto"/>
        <w:rPr>
          <w:rFonts w:ascii="Times New Roman" w:hAnsi="Times New Roman" w:cs="Times New Roman"/>
          <w:b/>
          <w:bCs/>
          <w:sz w:val="24"/>
          <w:szCs w:val="24"/>
        </w:rPr>
      </w:pPr>
      <w:r w:rsidRPr="00F06A68">
        <w:rPr>
          <w:rFonts w:ascii="Times New Roman" w:hAnsi="Times New Roman" w:cs="Times New Roman"/>
          <w:b/>
          <w:bCs/>
          <w:sz w:val="24"/>
          <w:szCs w:val="24"/>
        </w:rPr>
        <w:t>C</w:t>
      </w:r>
      <w:r w:rsidR="00F06A68">
        <w:rPr>
          <w:rFonts w:ascii="Times New Roman" w:hAnsi="Times New Roman" w:cs="Times New Roman"/>
          <w:b/>
          <w:bCs/>
          <w:sz w:val="24"/>
          <w:szCs w:val="24"/>
        </w:rPr>
        <w:t>HAPTER</w:t>
      </w:r>
      <w:r w:rsidRPr="00F06A68">
        <w:rPr>
          <w:rFonts w:ascii="Times New Roman" w:hAnsi="Times New Roman" w:cs="Times New Roman"/>
          <w:b/>
          <w:bCs/>
          <w:sz w:val="24"/>
          <w:szCs w:val="24"/>
        </w:rPr>
        <w:t xml:space="preserve"> I</w:t>
      </w:r>
      <w:r w:rsidR="00D021BB" w:rsidRPr="00F06A68">
        <w:rPr>
          <w:rFonts w:ascii="Times New Roman" w:hAnsi="Times New Roman" w:cs="Times New Roman"/>
          <w:b/>
          <w:bCs/>
          <w:sz w:val="24"/>
          <w:szCs w:val="24"/>
        </w:rPr>
        <w:t>V</w:t>
      </w:r>
      <w:r w:rsidRPr="00F06A68">
        <w:rPr>
          <w:rFonts w:ascii="Times New Roman" w:hAnsi="Times New Roman" w:cs="Times New Roman"/>
          <w:b/>
          <w:bCs/>
          <w:sz w:val="24"/>
          <w:szCs w:val="24"/>
        </w:rPr>
        <w:t>.</w:t>
      </w:r>
      <w:r w:rsidR="00F06A68">
        <w:rPr>
          <w:rFonts w:ascii="Times New Roman" w:hAnsi="Times New Roman" w:cs="Times New Roman"/>
          <w:b/>
          <w:bCs/>
          <w:sz w:val="24"/>
          <w:szCs w:val="24"/>
        </w:rPr>
        <w:t xml:space="preserve"> MODELINGN SUBTYPE DYNAMICS AND HETEROGENEITY IN SMALL CELL LUNG CANCER USING ORDINARY DIFFERENTIAL </w:t>
      </w:r>
      <w:r w:rsidR="00F06A68" w:rsidRPr="00F06A68">
        <w:rPr>
          <w:rFonts w:ascii="Times New Roman" w:hAnsi="Times New Roman" w:cs="Times New Roman"/>
          <w:b/>
          <w:bCs/>
          <w:sz w:val="24"/>
          <w:szCs w:val="24"/>
        </w:rPr>
        <w:t>EQUATIONS</w:t>
      </w:r>
      <w:r w:rsidR="00F06A68"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C30766">
        <w:rPr>
          <w:rFonts w:ascii="Times New Roman" w:hAnsi="Times New Roman" w:cs="Times New Roman"/>
          <w:sz w:val="24"/>
          <w:szCs w:val="24"/>
        </w:rPr>
        <w:t>25</w:t>
      </w:r>
    </w:p>
    <w:p w14:paraId="4D9133B5" w14:textId="21D357CC"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Abstract</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C30766">
        <w:rPr>
          <w:rFonts w:ascii="Times New Roman" w:hAnsi="Times New Roman" w:cs="Times New Roman"/>
          <w:sz w:val="24"/>
          <w:szCs w:val="24"/>
        </w:rPr>
        <w:t>26</w:t>
      </w:r>
      <w:r w:rsidR="009B3CD2" w:rsidRPr="00F06A68">
        <w:rPr>
          <w:rFonts w:ascii="Times New Roman" w:hAnsi="Times New Roman" w:cs="Times New Roman"/>
          <w:sz w:val="24"/>
          <w:szCs w:val="24"/>
        </w:rPr>
        <w:t xml:space="preserve">                                                                                                                                                                     </w:t>
      </w:r>
    </w:p>
    <w:p w14:paraId="56798670" w14:textId="6F9C2108"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Introduction</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C30766">
        <w:rPr>
          <w:rFonts w:ascii="Times New Roman" w:hAnsi="Times New Roman" w:cs="Times New Roman"/>
          <w:sz w:val="24"/>
          <w:szCs w:val="24"/>
        </w:rPr>
        <w:t>27</w:t>
      </w:r>
      <w:r w:rsidR="009B3CD2" w:rsidRPr="00F06A68">
        <w:rPr>
          <w:rFonts w:ascii="Times New Roman" w:hAnsi="Times New Roman" w:cs="Times New Roman"/>
          <w:sz w:val="24"/>
          <w:szCs w:val="24"/>
        </w:rPr>
        <w:t xml:space="preserve">                                                                                                                                                            </w:t>
      </w:r>
    </w:p>
    <w:p w14:paraId="0F274ECE" w14:textId="5071B153"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Results</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29</w:t>
      </w:r>
      <w:r w:rsidR="009B3CD2" w:rsidRPr="00F06A68">
        <w:rPr>
          <w:rFonts w:ascii="Times New Roman" w:hAnsi="Times New Roman" w:cs="Times New Roman"/>
          <w:sz w:val="24"/>
          <w:szCs w:val="24"/>
        </w:rPr>
        <w:t xml:space="preserve">                                                                                                                                                                      </w:t>
      </w:r>
    </w:p>
    <w:p w14:paraId="118BEE63" w14:textId="631D2164"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w:t>
      </w:r>
      <w:r w:rsidR="00610DD0" w:rsidRPr="00F06A68">
        <w:rPr>
          <w:rFonts w:ascii="Times New Roman" w:hAnsi="Times New Roman" w:cs="Times New Roman"/>
          <w:sz w:val="24"/>
          <w:szCs w:val="24"/>
        </w:rPr>
        <w:t>Simplified Network Reveals SCLC States</w:t>
      </w:r>
      <w:r w:rsidR="00BC0BC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31</w:t>
      </w:r>
    </w:p>
    <w:p w14:paraId="79F5F247" w14:textId="1CB8158B"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Gene Expression Levels Across Subtypes: ASCL1 Bistable State</w:t>
      </w:r>
      <w:r w:rsidR="00B52526" w:rsidRPr="00F06A68">
        <w:rPr>
          <w:rFonts w:ascii="Times New Roman" w:hAnsi="Times New Roman" w:cs="Times New Roman"/>
          <w:sz w:val="24"/>
          <w:szCs w:val="24"/>
        </w:rPr>
        <w:t>s</w:t>
      </w:r>
      <w:r w:rsidR="00BC0BCB" w:rsidRPr="00F06A68">
        <w:rPr>
          <w:rFonts w:ascii="Times New Roman" w:hAnsi="Times New Roman" w:cs="Times New Roman"/>
          <w:sz w:val="24"/>
          <w:szCs w:val="24"/>
        </w:rPr>
        <w:tab/>
      </w:r>
      <w:r w:rsidR="00553EC9">
        <w:rPr>
          <w:rFonts w:ascii="Times New Roman" w:hAnsi="Times New Roman" w:cs="Times New Roman"/>
          <w:sz w:val="24"/>
          <w:szCs w:val="24"/>
        </w:rPr>
        <w:t>132</w:t>
      </w:r>
    </w:p>
    <w:p w14:paraId="6B5C96FC" w14:textId="52E449CC"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w:t>
      </w:r>
      <w:r w:rsidR="00B52526" w:rsidRPr="00F06A68">
        <w:rPr>
          <w:rFonts w:ascii="Times New Roman" w:hAnsi="Times New Roman" w:cs="Times New Roman"/>
          <w:sz w:val="24"/>
          <w:szCs w:val="24"/>
        </w:rPr>
        <w:t>Materials and Methods</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34</w:t>
      </w:r>
      <w:r w:rsidR="009B3CD2" w:rsidRPr="00F06A68">
        <w:rPr>
          <w:rFonts w:ascii="Times New Roman" w:hAnsi="Times New Roman" w:cs="Times New Roman"/>
          <w:sz w:val="24"/>
          <w:szCs w:val="24"/>
        </w:rPr>
        <w:t xml:space="preserve">                                                                                                                                         </w:t>
      </w:r>
    </w:p>
    <w:p w14:paraId="3C78504F" w14:textId="68245BA7" w:rsidR="00B52526" w:rsidRPr="00F06A68" w:rsidRDefault="00B52526"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Gene Data Collection and Network Construction</w:t>
      </w:r>
      <w:r w:rsidR="00BC0BC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34</w:t>
      </w:r>
    </w:p>
    <w:p w14:paraId="449EFD25" w14:textId="25960C23" w:rsidR="00B52526" w:rsidRPr="00F06A68" w:rsidRDefault="00B52526"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Mathematical modeling</w:t>
      </w:r>
      <w:r w:rsidR="00BC0BC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34</w:t>
      </w:r>
    </w:p>
    <w:p w14:paraId="293C3DF6" w14:textId="49CA6D79" w:rsidR="00B52526" w:rsidRPr="00F06A68" w:rsidRDefault="00B52526"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Random-Genetic Algorithm</w:t>
      </w:r>
      <w:r w:rsidR="00BC0BC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36</w:t>
      </w:r>
    </w:p>
    <w:p w14:paraId="31A6C8CF" w14:textId="3DBC6BB2" w:rsidR="00B52526" w:rsidRPr="00F06A68" w:rsidRDefault="00B52526"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lastRenderedPageBreak/>
        <w:t xml:space="preserve">     Single Cell RNA Sequence Analysis</w:t>
      </w:r>
      <w:r w:rsidR="00BC0BC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36</w:t>
      </w:r>
    </w:p>
    <w:p w14:paraId="7B693E7B" w14:textId="20F7E13D"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w:t>
      </w:r>
      <w:bookmarkStart w:id="3" w:name="_Hlk177620253"/>
      <w:r w:rsidR="00B52526" w:rsidRPr="00F06A68">
        <w:rPr>
          <w:rFonts w:ascii="Times New Roman" w:hAnsi="Times New Roman" w:cs="Times New Roman"/>
          <w:sz w:val="24"/>
          <w:szCs w:val="24"/>
        </w:rPr>
        <w:t>Discussion</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37</w:t>
      </w:r>
      <w:r w:rsidR="009B3CD2" w:rsidRPr="00F06A68">
        <w:rPr>
          <w:rFonts w:ascii="Times New Roman" w:hAnsi="Times New Roman" w:cs="Times New Roman"/>
          <w:sz w:val="24"/>
          <w:szCs w:val="24"/>
        </w:rPr>
        <w:t xml:space="preserve">                                                                                                                                                                </w:t>
      </w:r>
    </w:p>
    <w:p w14:paraId="0F8EE7DB" w14:textId="31F0DD8F"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Acknowledgements</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39</w:t>
      </w:r>
      <w:r w:rsidR="009B3CD2" w:rsidRPr="00F06A68">
        <w:rPr>
          <w:rFonts w:ascii="Times New Roman" w:hAnsi="Times New Roman" w:cs="Times New Roman"/>
          <w:sz w:val="24"/>
          <w:szCs w:val="24"/>
        </w:rPr>
        <w:t xml:space="preserve">                                                                                                                                                </w:t>
      </w:r>
    </w:p>
    <w:p w14:paraId="786167A4" w14:textId="78C5E6C2" w:rsidR="006048FE"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Declaration of Interests</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39</w:t>
      </w:r>
    </w:p>
    <w:p w14:paraId="309A14C5" w14:textId="1EFCF1C5" w:rsidR="00CC7618" w:rsidRPr="00F06A68" w:rsidRDefault="006048FE"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  References</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40</w:t>
      </w:r>
      <w:r w:rsidR="009B3CD2" w:rsidRPr="00F06A68">
        <w:rPr>
          <w:rFonts w:ascii="Times New Roman" w:hAnsi="Times New Roman" w:cs="Times New Roman"/>
          <w:sz w:val="24"/>
          <w:szCs w:val="24"/>
        </w:rPr>
        <w:t xml:space="preserve">                                                                                                                                                              </w:t>
      </w:r>
    </w:p>
    <w:p w14:paraId="09272B8A" w14:textId="2B559585" w:rsidR="00D021BB" w:rsidRPr="00F06A68" w:rsidRDefault="00CC7618"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b/>
          <w:bCs/>
          <w:sz w:val="24"/>
          <w:szCs w:val="24"/>
        </w:rPr>
        <w:t>CONCLUSI</w:t>
      </w:r>
      <w:r w:rsidR="00341006" w:rsidRPr="00F06A68">
        <w:rPr>
          <w:rFonts w:ascii="Times New Roman" w:hAnsi="Times New Roman" w:cs="Times New Roman"/>
          <w:b/>
          <w:bCs/>
          <w:sz w:val="24"/>
          <w:szCs w:val="24"/>
        </w:rPr>
        <w:t>ON</w:t>
      </w:r>
      <w:r w:rsidR="00D021BB"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553EC9">
        <w:rPr>
          <w:rFonts w:ascii="Times New Roman" w:hAnsi="Times New Roman" w:cs="Times New Roman"/>
          <w:sz w:val="24"/>
          <w:szCs w:val="24"/>
        </w:rPr>
        <w:t>48</w:t>
      </w:r>
    </w:p>
    <w:p w14:paraId="388DEF45" w14:textId="7F749CB7" w:rsidR="00A728A2" w:rsidRPr="00F06A68" w:rsidRDefault="00D021BB" w:rsidP="00F06A68">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b/>
          <w:bCs/>
          <w:sz w:val="24"/>
          <w:szCs w:val="24"/>
        </w:rPr>
        <w:t>VITA</w:t>
      </w:r>
      <w:r w:rsidRPr="00F06A68">
        <w:rPr>
          <w:rFonts w:ascii="Times New Roman" w:hAnsi="Times New Roman" w:cs="Times New Roman"/>
          <w:sz w:val="24"/>
          <w:szCs w:val="24"/>
        </w:rPr>
        <w:tab/>
      </w:r>
      <w:r w:rsidR="00EE4DCC" w:rsidRPr="00F06A68">
        <w:rPr>
          <w:rFonts w:ascii="Times New Roman" w:hAnsi="Times New Roman" w:cs="Times New Roman"/>
          <w:sz w:val="24"/>
          <w:szCs w:val="24"/>
        </w:rPr>
        <w:t>1</w:t>
      </w:r>
      <w:r w:rsidR="00A602B2">
        <w:rPr>
          <w:rFonts w:ascii="Times New Roman" w:hAnsi="Times New Roman" w:cs="Times New Roman"/>
          <w:sz w:val="24"/>
          <w:szCs w:val="24"/>
        </w:rPr>
        <w:t>49</w:t>
      </w:r>
      <w:r w:rsidR="009B3CD2" w:rsidRPr="00F06A68">
        <w:rPr>
          <w:rFonts w:ascii="Times New Roman" w:hAnsi="Times New Roman" w:cs="Times New Roman"/>
          <w:sz w:val="24"/>
          <w:szCs w:val="24"/>
        </w:rPr>
        <w:t xml:space="preserve"> </w:t>
      </w:r>
    </w:p>
    <w:p w14:paraId="65ED4976" w14:textId="77777777" w:rsidR="00A728A2" w:rsidRPr="00F06A68" w:rsidRDefault="00A728A2" w:rsidP="00F06A68">
      <w:pPr>
        <w:tabs>
          <w:tab w:val="right" w:leader="dot" w:pos="9360"/>
        </w:tabs>
        <w:spacing w:after="0" w:line="480" w:lineRule="auto"/>
        <w:rPr>
          <w:rFonts w:ascii="Times New Roman" w:hAnsi="Times New Roman" w:cs="Times New Roman"/>
          <w:sz w:val="24"/>
          <w:szCs w:val="24"/>
        </w:rPr>
      </w:pPr>
    </w:p>
    <w:p w14:paraId="2B24049C" w14:textId="77777777" w:rsidR="00A728A2" w:rsidRPr="00F06A68" w:rsidRDefault="00A728A2" w:rsidP="00F06A68">
      <w:pPr>
        <w:tabs>
          <w:tab w:val="right" w:leader="dot" w:pos="9360"/>
        </w:tabs>
        <w:spacing w:after="0" w:line="480" w:lineRule="auto"/>
        <w:rPr>
          <w:rFonts w:ascii="Times New Roman" w:hAnsi="Times New Roman" w:cs="Times New Roman"/>
          <w:sz w:val="24"/>
          <w:szCs w:val="24"/>
        </w:rPr>
      </w:pPr>
    </w:p>
    <w:p w14:paraId="4FBA148E" w14:textId="77777777" w:rsidR="000A7618" w:rsidRDefault="000A7618" w:rsidP="000A7618">
      <w:pPr>
        <w:tabs>
          <w:tab w:val="right" w:leader="dot" w:pos="9360"/>
        </w:tabs>
        <w:spacing w:line="240" w:lineRule="auto"/>
        <w:rPr>
          <w:rFonts w:ascii="Times New Roman" w:hAnsi="Times New Roman" w:cs="Times New Roman"/>
        </w:rPr>
      </w:pPr>
    </w:p>
    <w:p w14:paraId="51427298" w14:textId="77777777" w:rsidR="000A7618" w:rsidRDefault="000A7618" w:rsidP="000A7618">
      <w:pPr>
        <w:tabs>
          <w:tab w:val="right" w:leader="dot" w:pos="9360"/>
        </w:tabs>
        <w:spacing w:line="240" w:lineRule="auto"/>
        <w:rPr>
          <w:rFonts w:ascii="Times New Roman" w:hAnsi="Times New Roman" w:cs="Times New Roman"/>
        </w:rPr>
      </w:pPr>
    </w:p>
    <w:p w14:paraId="2DA5E8CF" w14:textId="77777777" w:rsidR="000A7618" w:rsidRDefault="000A7618" w:rsidP="000A7618">
      <w:pPr>
        <w:tabs>
          <w:tab w:val="right" w:leader="dot" w:pos="9360"/>
        </w:tabs>
        <w:spacing w:line="240" w:lineRule="auto"/>
        <w:rPr>
          <w:rFonts w:ascii="Times New Roman" w:hAnsi="Times New Roman" w:cs="Times New Roman"/>
        </w:rPr>
      </w:pPr>
    </w:p>
    <w:p w14:paraId="64D22846" w14:textId="77777777" w:rsidR="000A7618" w:rsidRDefault="000A7618" w:rsidP="000A7618">
      <w:pPr>
        <w:tabs>
          <w:tab w:val="right" w:leader="dot" w:pos="9360"/>
        </w:tabs>
        <w:spacing w:line="240" w:lineRule="auto"/>
        <w:rPr>
          <w:rFonts w:ascii="Times New Roman" w:hAnsi="Times New Roman" w:cs="Times New Roman"/>
        </w:rPr>
      </w:pPr>
    </w:p>
    <w:p w14:paraId="14F649DC" w14:textId="77777777" w:rsidR="000A7618" w:rsidRDefault="000A7618" w:rsidP="000A7618">
      <w:pPr>
        <w:tabs>
          <w:tab w:val="right" w:leader="dot" w:pos="9360"/>
        </w:tabs>
        <w:spacing w:line="240" w:lineRule="auto"/>
        <w:rPr>
          <w:rFonts w:ascii="Times New Roman" w:hAnsi="Times New Roman" w:cs="Times New Roman"/>
        </w:rPr>
      </w:pPr>
    </w:p>
    <w:p w14:paraId="01739514" w14:textId="77777777" w:rsidR="000A7618" w:rsidRDefault="000A7618" w:rsidP="000A7618">
      <w:pPr>
        <w:tabs>
          <w:tab w:val="right" w:leader="dot" w:pos="9360"/>
        </w:tabs>
        <w:spacing w:line="240" w:lineRule="auto"/>
        <w:rPr>
          <w:rFonts w:ascii="Times New Roman" w:hAnsi="Times New Roman" w:cs="Times New Roman"/>
        </w:rPr>
      </w:pPr>
    </w:p>
    <w:p w14:paraId="65A2CD5F" w14:textId="77777777" w:rsidR="000A7618" w:rsidRDefault="000A7618" w:rsidP="000A7618">
      <w:pPr>
        <w:tabs>
          <w:tab w:val="right" w:leader="dot" w:pos="9360"/>
        </w:tabs>
        <w:spacing w:line="240" w:lineRule="auto"/>
        <w:rPr>
          <w:rFonts w:ascii="Times New Roman" w:hAnsi="Times New Roman" w:cs="Times New Roman"/>
        </w:rPr>
      </w:pPr>
    </w:p>
    <w:p w14:paraId="6BF68F21" w14:textId="77777777" w:rsidR="000A7618" w:rsidRDefault="000A7618" w:rsidP="000A7618">
      <w:pPr>
        <w:tabs>
          <w:tab w:val="right" w:leader="dot" w:pos="9360"/>
        </w:tabs>
        <w:spacing w:line="240" w:lineRule="auto"/>
        <w:rPr>
          <w:rFonts w:ascii="Times New Roman" w:hAnsi="Times New Roman" w:cs="Times New Roman"/>
        </w:rPr>
      </w:pPr>
    </w:p>
    <w:p w14:paraId="16C5851A" w14:textId="77777777" w:rsidR="000A7618" w:rsidRDefault="000A7618" w:rsidP="000A7618">
      <w:pPr>
        <w:tabs>
          <w:tab w:val="right" w:leader="dot" w:pos="9360"/>
        </w:tabs>
        <w:spacing w:line="240" w:lineRule="auto"/>
        <w:rPr>
          <w:rFonts w:ascii="Times New Roman" w:hAnsi="Times New Roman" w:cs="Times New Roman"/>
        </w:rPr>
      </w:pPr>
    </w:p>
    <w:p w14:paraId="565E50C9" w14:textId="77777777" w:rsidR="000A7618" w:rsidRDefault="000A7618" w:rsidP="000A7618">
      <w:pPr>
        <w:tabs>
          <w:tab w:val="right" w:leader="dot" w:pos="9360"/>
        </w:tabs>
        <w:spacing w:line="240" w:lineRule="auto"/>
        <w:rPr>
          <w:rFonts w:ascii="Times New Roman" w:hAnsi="Times New Roman" w:cs="Times New Roman"/>
        </w:rPr>
      </w:pPr>
    </w:p>
    <w:p w14:paraId="7B99F2E2" w14:textId="77777777" w:rsidR="000A7618" w:rsidRDefault="000A7618" w:rsidP="000A7618">
      <w:pPr>
        <w:tabs>
          <w:tab w:val="right" w:leader="dot" w:pos="9360"/>
        </w:tabs>
        <w:spacing w:line="240" w:lineRule="auto"/>
        <w:rPr>
          <w:rFonts w:ascii="Times New Roman" w:hAnsi="Times New Roman" w:cs="Times New Roman"/>
        </w:rPr>
      </w:pPr>
    </w:p>
    <w:p w14:paraId="31F825F2" w14:textId="77777777" w:rsidR="000A7618" w:rsidRDefault="000A7618" w:rsidP="000A7618">
      <w:pPr>
        <w:tabs>
          <w:tab w:val="right" w:leader="dot" w:pos="9360"/>
        </w:tabs>
        <w:spacing w:line="240" w:lineRule="auto"/>
        <w:rPr>
          <w:rFonts w:ascii="Times New Roman" w:hAnsi="Times New Roman" w:cs="Times New Roman"/>
        </w:rPr>
      </w:pPr>
    </w:p>
    <w:p w14:paraId="4EEB8581" w14:textId="77777777" w:rsidR="000A7618" w:rsidRDefault="000A7618" w:rsidP="000A7618">
      <w:pPr>
        <w:tabs>
          <w:tab w:val="right" w:leader="dot" w:pos="9360"/>
        </w:tabs>
        <w:spacing w:line="240" w:lineRule="auto"/>
        <w:rPr>
          <w:rFonts w:ascii="Times New Roman" w:hAnsi="Times New Roman" w:cs="Times New Roman"/>
        </w:rPr>
      </w:pPr>
    </w:p>
    <w:p w14:paraId="4E16E197" w14:textId="77777777" w:rsidR="000A7618" w:rsidRDefault="000A7618" w:rsidP="000A7618">
      <w:pPr>
        <w:tabs>
          <w:tab w:val="right" w:leader="dot" w:pos="9360"/>
        </w:tabs>
        <w:spacing w:line="240" w:lineRule="auto"/>
        <w:rPr>
          <w:rFonts w:ascii="Times New Roman" w:hAnsi="Times New Roman" w:cs="Times New Roman"/>
        </w:rPr>
      </w:pPr>
    </w:p>
    <w:p w14:paraId="4F6E0B7F" w14:textId="77777777" w:rsidR="000A7618" w:rsidRDefault="000A7618" w:rsidP="000A7618">
      <w:pPr>
        <w:tabs>
          <w:tab w:val="right" w:leader="dot" w:pos="9360"/>
        </w:tabs>
        <w:spacing w:line="240" w:lineRule="auto"/>
        <w:rPr>
          <w:rFonts w:ascii="Times New Roman" w:hAnsi="Times New Roman" w:cs="Times New Roman"/>
        </w:rPr>
      </w:pPr>
    </w:p>
    <w:p w14:paraId="45440143" w14:textId="77777777" w:rsidR="00A728A2" w:rsidRDefault="00A728A2" w:rsidP="000A7618">
      <w:pPr>
        <w:tabs>
          <w:tab w:val="right" w:leader="dot" w:pos="9360"/>
        </w:tabs>
        <w:spacing w:line="240" w:lineRule="auto"/>
        <w:rPr>
          <w:rFonts w:ascii="Times New Roman" w:hAnsi="Times New Roman" w:cs="Times New Roman"/>
        </w:rPr>
      </w:pPr>
    </w:p>
    <w:p w14:paraId="2B81545D" w14:textId="77777777" w:rsidR="00A728A2" w:rsidRDefault="00A728A2" w:rsidP="000A7618">
      <w:pPr>
        <w:tabs>
          <w:tab w:val="right" w:leader="dot" w:pos="9360"/>
        </w:tabs>
        <w:spacing w:line="240" w:lineRule="auto"/>
        <w:rPr>
          <w:rFonts w:ascii="Times New Roman" w:hAnsi="Times New Roman" w:cs="Times New Roman"/>
        </w:rPr>
      </w:pPr>
    </w:p>
    <w:p w14:paraId="39B58DCB" w14:textId="77777777" w:rsidR="00A728A2" w:rsidRDefault="00A728A2" w:rsidP="000A7618">
      <w:pPr>
        <w:tabs>
          <w:tab w:val="right" w:leader="dot" w:pos="9360"/>
        </w:tabs>
        <w:spacing w:line="240" w:lineRule="auto"/>
        <w:rPr>
          <w:rFonts w:ascii="Times New Roman" w:hAnsi="Times New Roman" w:cs="Times New Roman"/>
        </w:rPr>
      </w:pPr>
    </w:p>
    <w:p w14:paraId="6B848429" w14:textId="77777777" w:rsidR="00A728A2" w:rsidRDefault="00A728A2" w:rsidP="000A7618">
      <w:pPr>
        <w:tabs>
          <w:tab w:val="right" w:leader="dot" w:pos="9360"/>
        </w:tabs>
        <w:spacing w:line="240" w:lineRule="auto"/>
        <w:rPr>
          <w:rFonts w:ascii="Times New Roman" w:hAnsi="Times New Roman" w:cs="Times New Roman"/>
        </w:rPr>
      </w:pPr>
    </w:p>
    <w:p w14:paraId="14635C2A" w14:textId="77777777" w:rsidR="00A728A2" w:rsidRPr="00F06A68" w:rsidRDefault="00A728A2" w:rsidP="00F06A68">
      <w:pPr>
        <w:tabs>
          <w:tab w:val="right" w:leader="dot" w:pos="9360"/>
        </w:tabs>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lastRenderedPageBreak/>
        <w:t>LIST OF TABLES</w:t>
      </w:r>
      <w:r w:rsidR="009B3CD2" w:rsidRPr="00F06A68">
        <w:rPr>
          <w:rFonts w:ascii="Times New Roman" w:hAnsi="Times New Roman" w:cs="Times New Roman"/>
          <w:b/>
          <w:bCs/>
          <w:sz w:val="24"/>
          <w:szCs w:val="24"/>
        </w:rPr>
        <w:t xml:space="preserve">       </w:t>
      </w:r>
    </w:p>
    <w:p w14:paraId="00E31B0C" w14:textId="0E71CD3F"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Table 1. Key assumptions of the model</w:t>
      </w:r>
      <w:r w:rsidRPr="00F06A68">
        <w:rPr>
          <w:rFonts w:ascii="Times New Roman" w:hAnsi="Times New Roman" w:cs="Times New Roman"/>
          <w:sz w:val="24"/>
          <w:szCs w:val="24"/>
        </w:rPr>
        <w:tab/>
      </w:r>
      <w:r w:rsidR="00041DA7">
        <w:rPr>
          <w:rFonts w:ascii="Times New Roman" w:hAnsi="Times New Roman" w:cs="Times New Roman"/>
          <w:sz w:val="24"/>
          <w:szCs w:val="24"/>
        </w:rPr>
        <w:t>22</w:t>
      </w:r>
      <w:r w:rsidR="009B3CD2" w:rsidRPr="00F06A68">
        <w:rPr>
          <w:rFonts w:ascii="Times New Roman" w:hAnsi="Times New Roman" w:cs="Times New Roman"/>
          <w:sz w:val="24"/>
          <w:szCs w:val="24"/>
        </w:rPr>
        <w:t xml:space="preserve">    </w:t>
      </w:r>
    </w:p>
    <w:p w14:paraId="23914E9D" w14:textId="3A45D8DC"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Table 2. Known SAM gene expression patterns captured by the model.</w:t>
      </w:r>
      <w:r w:rsidRPr="00F06A68">
        <w:rPr>
          <w:rFonts w:ascii="Times New Roman" w:hAnsi="Times New Roman" w:cs="Times New Roman"/>
          <w:sz w:val="24"/>
          <w:szCs w:val="24"/>
        </w:rPr>
        <w:tab/>
      </w:r>
      <w:r w:rsidR="00041DA7">
        <w:rPr>
          <w:rFonts w:ascii="Times New Roman" w:hAnsi="Times New Roman" w:cs="Times New Roman"/>
          <w:sz w:val="24"/>
          <w:szCs w:val="24"/>
        </w:rPr>
        <w:t>22</w:t>
      </w:r>
    </w:p>
    <w:p w14:paraId="01C3BD8F" w14:textId="37B181C6"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Table S</w:t>
      </w:r>
      <w:r w:rsidR="000A7618" w:rsidRPr="00F06A68">
        <w:rPr>
          <w:rFonts w:ascii="Times New Roman" w:hAnsi="Times New Roman" w:cs="Times New Roman"/>
          <w:sz w:val="24"/>
          <w:szCs w:val="24"/>
        </w:rPr>
        <w:t>1</w:t>
      </w:r>
      <w:r w:rsidRPr="00F06A68">
        <w:rPr>
          <w:rFonts w:ascii="Times New Roman" w:hAnsi="Times New Roman" w:cs="Times New Roman"/>
          <w:sz w:val="24"/>
          <w:szCs w:val="24"/>
        </w:rPr>
        <w:t>. Parameter values of the wild-type SAM model.</w:t>
      </w:r>
      <w:r w:rsidRPr="00F06A68">
        <w:rPr>
          <w:rFonts w:ascii="Times New Roman" w:hAnsi="Times New Roman" w:cs="Times New Roman"/>
          <w:sz w:val="24"/>
          <w:szCs w:val="24"/>
        </w:rPr>
        <w:tab/>
      </w:r>
      <w:r w:rsidR="00041DA7">
        <w:rPr>
          <w:rFonts w:ascii="Times New Roman" w:hAnsi="Times New Roman" w:cs="Times New Roman"/>
          <w:sz w:val="24"/>
          <w:szCs w:val="24"/>
        </w:rPr>
        <w:t>61</w:t>
      </w:r>
    </w:p>
    <w:p w14:paraId="3ED6E7BD" w14:textId="6D82987D"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Table S</w:t>
      </w:r>
      <w:r w:rsidR="000A7618" w:rsidRPr="00F06A68">
        <w:rPr>
          <w:rFonts w:ascii="Times New Roman" w:hAnsi="Times New Roman" w:cs="Times New Roman"/>
          <w:sz w:val="24"/>
          <w:szCs w:val="24"/>
        </w:rPr>
        <w:t>2</w:t>
      </w:r>
      <w:r w:rsidRPr="00F06A68">
        <w:rPr>
          <w:rFonts w:ascii="Times New Roman" w:hAnsi="Times New Roman" w:cs="Times New Roman"/>
          <w:sz w:val="24"/>
          <w:szCs w:val="24"/>
        </w:rPr>
        <w:t>. Parameter values of the wild-type model2, including parameters in model2-1.</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1</w:t>
      </w:r>
      <w:r w:rsidR="00041DA7">
        <w:rPr>
          <w:rFonts w:ascii="Times New Roman" w:hAnsi="Times New Roman" w:cs="Times New Roman"/>
          <w:sz w:val="24"/>
          <w:szCs w:val="24"/>
        </w:rPr>
        <w:t>20</w:t>
      </w:r>
    </w:p>
    <w:p w14:paraId="02C47D42" w14:textId="4156F73C"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Table S</w:t>
      </w:r>
      <w:r w:rsidR="000A7618" w:rsidRPr="00F06A68">
        <w:rPr>
          <w:rFonts w:ascii="Times New Roman" w:hAnsi="Times New Roman" w:cs="Times New Roman"/>
          <w:sz w:val="24"/>
          <w:szCs w:val="24"/>
        </w:rPr>
        <w:t>3</w:t>
      </w:r>
      <w:r w:rsidRPr="00F06A68">
        <w:rPr>
          <w:rFonts w:ascii="Times New Roman" w:hAnsi="Times New Roman" w:cs="Times New Roman"/>
          <w:sz w:val="24"/>
          <w:szCs w:val="24"/>
        </w:rPr>
        <w:t>. Parameter values of SCLC</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1</w:t>
      </w:r>
      <w:r w:rsidR="00041DA7">
        <w:rPr>
          <w:rFonts w:ascii="Times New Roman" w:hAnsi="Times New Roman" w:cs="Times New Roman"/>
          <w:sz w:val="24"/>
          <w:szCs w:val="24"/>
        </w:rPr>
        <w:t>35</w:t>
      </w:r>
    </w:p>
    <w:p w14:paraId="6A97063B" w14:textId="77777777" w:rsidR="00A728A2" w:rsidRPr="00F06A68" w:rsidRDefault="00A728A2" w:rsidP="00F06A68">
      <w:pPr>
        <w:spacing w:after="0" w:line="480" w:lineRule="auto"/>
        <w:jc w:val="both"/>
        <w:rPr>
          <w:rFonts w:ascii="Times New Roman" w:hAnsi="Times New Roman" w:cs="Times New Roman"/>
          <w:sz w:val="24"/>
          <w:szCs w:val="24"/>
        </w:rPr>
      </w:pPr>
    </w:p>
    <w:p w14:paraId="07D14153" w14:textId="77777777" w:rsidR="00A728A2" w:rsidRPr="0080119B" w:rsidRDefault="00A728A2" w:rsidP="000A7618">
      <w:pPr>
        <w:spacing w:line="240" w:lineRule="auto"/>
        <w:rPr>
          <w:rFonts w:ascii="Times New Roman" w:hAnsi="Times New Roman" w:cs="Times New Roman"/>
          <w:b/>
          <w:bCs/>
        </w:rPr>
      </w:pPr>
    </w:p>
    <w:p w14:paraId="22ADE72C" w14:textId="77777777" w:rsidR="008869D3" w:rsidRDefault="009B3CD2" w:rsidP="000A7618">
      <w:pPr>
        <w:tabs>
          <w:tab w:val="right" w:leader="dot" w:pos="9360"/>
        </w:tabs>
        <w:spacing w:line="240" w:lineRule="auto"/>
        <w:rPr>
          <w:rFonts w:ascii="Times New Roman" w:hAnsi="Times New Roman" w:cs="Times New Roman"/>
        </w:rPr>
      </w:pPr>
      <w:r w:rsidRPr="00A728A2">
        <w:rPr>
          <w:rFonts w:ascii="Times New Roman" w:hAnsi="Times New Roman" w:cs="Times New Roman"/>
        </w:rPr>
        <w:t xml:space="preserve">                </w:t>
      </w:r>
      <w:r w:rsidR="00341006" w:rsidRPr="00A728A2">
        <w:rPr>
          <w:rFonts w:ascii="Times New Roman" w:hAnsi="Times New Roman" w:cs="Times New Roman"/>
        </w:rPr>
        <w:br w:type="page"/>
      </w:r>
    </w:p>
    <w:p w14:paraId="573B3BEC" w14:textId="40063991" w:rsidR="00A728A2" w:rsidRPr="00F06A68" w:rsidRDefault="00A728A2" w:rsidP="00F06A68">
      <w:pPr>
        <w:tabs>
          <w:tab w:val="right" w:leader="dot" w:pos="9360"/>
        </w:tabs>
        <w:spacing w:after="0" w:line="480" w:lineRule="auto"/>
        <w:jc w:val="center"/>
        <w:rPr>
          <w:rFonts w:ascii="Times New Roman" w:hAnsi="Times New Roman" w:cs="Times New Roman"/>
          <w:b/>
          <w:bCs/>
          <w:sz w:val="24"/>
          <w:szCs w:val="24"/>
        </w:rPr>
      </w:pPr>
      <w:r w:rsidRPr="00F06A68">
        <w:rPr>
          <w:rFonts w:ascii="Times New Roman" w:hAnsi="Times New Roman" w:cs="Times New Roman"/>
          <w:b/>
          <w:bCs/>
          <w:sz w:val="24"/>
          <w:szCs w:val="24"/>
        </w:rPr>
        <w:lastRenderedPageBreak/>
        <w:t>LIST OF FIGURES</w:t>
      </w:r>
    </w:p>
    <w:p w14:paraId="28B8CF30" w14:textId="46A19A86"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1. A simple regulatory network</w:t>
      </w:r>
      <w:r w:rsidRPr="00F06A68">
        <w:rPr>
          <w:rFonts w:ascii="Times New Roman" w:hAnsi="Times New Roman" w:cs="Times New Roman"/>
          <w:sz w:val="24"/>
          <w:szCs w:val="24"/>
        </w:rPr>
        <w:tab/>
      </w:r>
      <w:r w:rsidR="00271508" w:rsidRPr="00F06A68">
        <w:rPr>
          <w:rFonts w:ascii="Times New Roman" w:hAnsi="Times New Roman" w:cs="Times New Roman" w:hint="eastAsia"/>
          <w:sz w:val="24"/>
          <w:szCs w:val="24"/>
        </w:rPr>
        <w:t>2</w:t>
      </w:r>
    </w:p>
    <w:p w14:paraId="415FEFF9" w14:textId="4DE83B01"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2. A mathematical model of SAM captures roles of key regulators of SAM patterning</w:t>
      </w:r>
      <w:r w:rsidRPr="00F06A68">
        <w:rPr>
          <w:rFonts w:ascii="Times New Roman" w:hAnsi="Times New Roman" w:cs="Times New Roman"/>
          <w:sz w:val="24"/>
          <w:szCs w:val="24"/>
        </w:rPr>
        <w:tab/>
      </w:r>
      <w:r w:rsidR="00CA1D3C">
        <w:rPr>
          <w:rFonts w:ascii="Times New Roman" w:hAnsi="Times New Roman" w:cs="Times New Roman"/>
          <w:sz w:val="24"/>
          <w:szCs w:val="24"/>
        </w:rPr>
        <w:t>20</w:t>
      </w:r>
    </w:p>
    <w:p w14:paraId="01A1E506" w14:textId="7EF8437A"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3</w:t>
      </w:r>
      <w:r w:rsidRPr="00F06A68">
        <w:rPr>
          <w:rFonts w:ascii="Times New Roman" w:hAnsi="Times New Roman" w:cs="Times New Roman"/>
          <w:sz w:val="24"/>
          <w:szCs w:val="24"/>
        </w:rPr>
        <w:t>. EPFL and CLV3 control patterns of WUS expression at different regions</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2</w:t>
      </w:r>
      <w:r w:rsidR="00CA1D3C">
        <w:rPr>
          <w:rFonts w:ascii="Times New Roman" w:hAnsi="Times New Roman" w:cs="Times New Roman"/>
          <w:sz w:val="24"/>
          <w:szCs w:val="24"/>
        </w:rPr>
        <w:t>5</w:t>
      </w:r>
    </w:p>
    <w:p w14:paraId="7FC16A83" w14:textId="0EDFC878"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4</w:t>
      </w:r>
      <w:r w:rsidRPr="00F06A68">
        <w:rPr>
          <w:rFonts w:ascii="Times New Roman" w:hAnsi="Times New Roman" w:cs="Times New Roman"/>
          <w:sz w:val="24"/>
          <w:szCs w:val="24"/>
        </w:rPr>
        <w:t>. The effects of WUS and CLV3 inhibition by EPFL</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2</w:t>
      </w:r>
      <w:r w:rsidR="00CA1D3C">
        <w:rPr>
          <w:rFonts w:ascii="Times New Roman" w:hAnsi="Times New Roman" w:cs="Times New Roman"/>
          <w:sz w:val="24"/>
          <w:szCs w:val="24"/>
        </w:rPr>
        <w:t>7</w:t>
      </w:r>
    </w:p>
    <w:p w14:paraId="70F2BA97" w14:textId="1F434272"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5</w:t>
      </w:r>
      <w:r w:rsidRPr="00F06A68">
        <w:rPr>
          <w:rFonts w:ascii="Times New Roman" w:hAnsi="Times New Roman" w:cs="Times New Roman"/>
          <w:sz w:val="24"/>
          <w:szCs w:val="24"/>
        </w:rPr>
        <w:t>. Roles of paradoxical feedbacks between WUS and CLV3</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2</w:t>
      </w:r>
      <w:r w:rsidR="00CA1D3C">
        <w:rPr>
          <w:rFonts w:ascii="Times New Roman" w:hAnsi="Times New Roman" w:cs="Times New Roman"/>
          <w:sz w:val="24"/>
          <w:szCs w:val="24"/>
        </w:rPr>
        <w:t>9</w:t>
      </w:r>
    </w:p>
    <w:p w14:paraId="1F869A75" w14:textId="561929E2"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6</w:t>
      </w:r>
      <w:r w:rsidRPr="00F06A68">
        <w:rPr>
          <w:rFonts w:ascii="Times New Roman" w:hAnsi="Times New Roman" w:cs="Times New Roman"/>
          <w:sz w:val="24"/>
          <w:szCs w:val="24"/>
        </w:rPr>
        <w:t>. Influence of parametric changes on three performance objectives of SAM patterning</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3</w:t>
      </w:r>
      <w:r w:rsidR="00CA1D3C">
        <w:rPr>
          <w:rFonts w:ascii="Times New Roman" w:hAnsi="Times New Roman" w:cs="Times New Roman"/>
          <w:sz w:val="24"/>
          <w:szCs w:val="24"/>
        </w:rPr>
        <w:t>3</w:t>
      </w:r>
    </w:p>
    <w:p w14:paraId="028DEBBA" w14:textId="4043ECFB"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7</w:t>
      </w:r>
      <w:r w:rsidRPr="00F06A68">
        <w:rPr>
          <w:rFonts w:ascii="Times New Roman" w:hAnsi="Times New Roman" w:cs="Times New Roman"/>
          <w:sz w:val="24"/>
          <w:szCs w:val="24"/>
        </w:rPr>
        <w:t>. Tradeoffs in optimizing parameters to gain better performance of SAM patterning</w:t>
      </w:r>
      <w:r w:rsidRPr="00F06A68">
        <w:rPr>
          <w:rFonts w:ascii="Times New Roman" w:hAnsi="Times New Roman" w:cs="Times New Roman"/>
          <w:sz w:val="24"/>
          <w:szCs w:val="24"/>
        </w:rPr>
        <w:tab/>
      </w:r>
      <w:r w:rsidR="00271508" w:rsidRPr="00F06A68">
        <w:rPr>
          <w:rFonts w:ascii="Times New Roman" w:hAnsi="Times New Roman" w:cs="Times New Roman" w:hint="eastAsia"/>
          <w:sz w:val="24"/>
          <w:szCs w:val="24"/>
        </w:rPr>
        <w:t>3</w:t>
      </w:r>
      <w:r w:rsidR="00C316D8" w:rsidRPr="00F06A68">
        <w:rPr>
          <w:rFonts w:ascii="Times New Roman" w:hAnsi="Times New Roman" w:cs="Times New Roman" w:hint="eastAsia"/>
          <w:sz w:val="24"/>
          <w:szCs w:val="24"/>
        </w:rPr>
        <w:t>1</w:t>
      </w:r>
    </w:p>
    <w:p w14:paraId="58BD8CC4" w14:textId="263746DA"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S1. Additional perturbations of the SAM model</w:t>
      </w:r>
      <w:r w:rsidRPr="00F06A68">
        <w:rPr>
          <w:rFonts w:ascii="Times New Roman" w:hAnsi="Times New Roman" w:cs="Times New Roman"/>
          <w:sz w:val="24"/>
          <w:szCs w:val="24"/>
        </w:rPr>
        <w:tab/>
      </w:r>
      <w:r w:rsidR="006E18CC">
        <w:rPr>
          <w:rFonts w:ascii="Times New Roman" w:hAnsi="Times New Roman" w:cs="Times New Roman"/>
          <w:sz w:val="24"/>
          <w:szCs w:val="24"/>
        </w:rPr>
        <w:t>58</w:t>
      </w:r>
    </w:p>
    <w:p w14:paraId="02A9652A" w14:textId="05E2D37D"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S2. Synergy between EPFL and CLV3 in inhibiting lateral </w:t>
      </w:r>
      <w:r w:rsidRPr="00F06A68">
        <w:rPr>
          <w:rFonts w:ascii="Times New Roman" w:hAnsi="Times New Roman" w:cs="Times New Roman"/>
          <w:i/>
          <w:iCs/>
          <w:sz w:val="24"/>
          <w:szCs w:val="24"/>
        </w:rPr>
        <w:t>WUS</w:t>
      </w:r>
      <w:r w:rsidRPr="00F06A68">
        <w:rPr>
          <w:rFonts w:ascii="Times New Roman" w:hAnsi="Times New Roman" w:cs="Times New Roman"/>
          <w:sz w:val="24"/>
          <w:szCs w:val="24"/>
        </w:rPr>
        <w:t xml:space="preserve"> expression</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5</w:t>
      </w:r>
      <w:r w:rsidR="00CA1D3C">
        <w:rPr>
          <w:rFonts w:ascii="Times New Roman" w:hAnsi="Times New Roman" w:cs="Times New Roman"/>
          <w:sz w:val="24"/>
          <w:szCs w:val="24"/>
        </w:rPr>
        <w:t>8</w:t>
      </w:r>
    </w:p>
    <w:p w14:paraId="7B7DCBAF" w14:textId="4195750E"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S3. Robustness of the SAM patterns with respect to perturbations</w:t>
      </w:r>
      <w:r w:rsidRPr="00F06A68">
        <w:rPr>
          <w:rFonts w:ascii="Times New Roman" w:hAnsi="Times New Roman" w:cs="Times New Roman"/>
          <w:sz w:val="24"/>
          <w:szCs w:val="24"/>
        </w:rPr>
        <w:tab/>
      </w:r>
      <w:r w:rsidR="00C316D8" w:rsidRPr="00F06A68">
        <w:rPr>
          <w:rFonts w:ascii="Times New Roman" w:hAnsi="Times New Roman" w:cs="Times New Roman" w:hint="eastAsia"/>
          <w:sz w:val="24"/>
          <w:szCs w:val="24"/>
        </w:rPr>
        <w:t>5</w:t>
      </w:r>
      <w:r w:rsidR="006E18CC">
        <w:rPr>
          <w:rFonts w:ascii="Times New Roman" w:hAnsi="Times New Roman" w:cs="Times New Roman"/>
          <w:sz w:val="24"/>
          <w:szCs w:val="24"/>
        </w:rPr>
        <w:t>9</w:t>
      </w:r>
    </w:p>
    <w:p w14:paraId="6311ADDB" w14:textId="43521E70"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S4. Influence of moderate parametric changes on three performance objectives of SAM patterning</w:t>
      </w:r>
      <w:r w:rsidR="00C316D8" w:rsidRPr="00F06A68">
        <w:rPr>
          <w:rFonts w:ascii="Times New Roman" w:hAnsi="Times New Roman" w:cs="Times New Roman"/>
          <w:sz w:val="24"/>
          <w:szCs w:val="24"/>
        </w:rPr>
        <w:tab/>
      </w:r>
      <w:r w:rsidR="006E18CC">
        <w:rPr>
          <w:rFonts w:ascii="Times New Roman" w:hAnsi="Times New Roman" w:cs="Times New Roman"/>
          <w:sz w:val="24"/>
          <w:szCs w:val="24"/>
        </w:rPr>
        <w:t>60</w:t>
      </w:r>
    </w:p>
    <w:p w14:paraId="2AEB6C03" w14:textId="384897F3"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8</w:t>
      </w:r>
      <w:r w:rsidRPr="00F06A68">
        <w:rPr>
          <w:rFonts w:ascii="Times New Roman" w:hAnsi="Times New Roman" w:cs="Times New Roman"/>
          <w:sz w:val="24"/>
          <w:szCs w:val="24"/>
        </w:rPr>
        <w:t>. Branched actin is required for competition for active Cdc42 between growing ends</w:t>
      </w:r>
      <w:r w:rsidRPr="00F06A68">
        <w:rPr>
          <w:rFonts w:ascii="Times New Roman" w:hAnsi="Times New Roman" w:cs="Times New Roman"/>
          <w:sz w:val="24"/>
          <w:szCs w:val="24"/>
        </w:rPr>
        <w:tab/>
      </w:r>
      <w:r w:rsidR="00271508" w:rsidRPr="00F06A68">
        <w:rPr>
          <w:rFonts w:ascii="Times New Roman" w:hAnsi="Times New Roman" w:cs="Times New Roman" w:hint="eastAsia"/>
          <w:sz w:val="24"/>
          <w:szCs w:val="24"/>
        </w:rPr>
        <w:t>6</w:t>
      </w:r>
      <w:r w:rsidR="006E18CC">
        <w:rPr>
          <w:rFonts w:ascii="Times New Roman" w:hAnsi="Times New Roman" w:cs="Times New Roman"/>
          <w:sz w:val="24"/>
          <w:szCs w:val="24"/>
        </w:rPr>
        <w:t>9</w:t>
      </w:r>
    </w:p>
    <w:p w14:paraId="3CCA7204" w14:textId="4BA30DB0" w:rsidR="00A728A2" w:rsidRPr="00F06A68" w:rsidRDefault="00A728A2" w:rsidP="00CD0CCE">
      <w:pPr>
        <w:tabs>
          <w:tab w:val="right" w:leader="dot" w:pos="9360"/>
        </w:tabs>
        <w:spacing w:after="0" w:line="480" w:lineRule="auto"/>
        <w:rPr>
          <w:rFonts w:ascii="Times New Roman" w:hAnsi="Times New Roman" w:cs="Times New Roman"/>
          <w:color w:val="000000"/>
          <w:sz w:val="24"/>
          <w:szCs w:val="24"/>
          <w14:ligatures w14:val="none"/>
        </w:rPr>
      </w:pPr>
      <w:r w:rsidRPr="00F06A68">
        <w:rPr>
          <w:rFonts w:ascii="Times New Roman" w:eastAsia="Calibri" w:hAnsi="Times New Roman" w:cs="Times New Roman"/>
          <w:color w:val="000000"/>
          <w:sz w:val="24"/>
          <w:szCs w:val="24"/>
          <w14:ligatures w14:val="none"/>
        </w:rPr>
        <w:t xml:space="preserve">Figure </w:t>
      </w:r>
      <w:r w:rsidR="000A7618" w:rsidRPr="00F06A68">
        <w:rPr>
          <w:rFonts w:ascii="Times New Roman" w:eastAsia="Calibri" w:hAnsi="Times New Roman" w:cs="Times New Roman"/>
          <w:color w:val="000000"/>
          <w:sz w:val="24"/>
          <w:szCs w:val="24"/>
          <w14:ligatures w14:val="none"/>
        </w:rPr>
        <w:t>9</w:t>
      </w:r>
      <w:r w:rsidRPr="00F06A68">
        <w:rPr>
          <w:rFonts w:ascii="Times New Roman" w:eastAsia="Calibri" w:hAnsi="Times New Roman" w:cs="Times New Roman"/>
          <w:color w:val="000000"/>
          <w:sz w:val="24"/>
          <w:szCs w:val="24"/>
          <w14:ligatures w14:val="none"/>
        </w:rPr>
        <w:t>. Proper Scd1 localization is lost when the Arp2/3 complex is inhibited</w:t>
      </w:r>
      <w:r w:rsidRPr="00F06A68">
        <w:rPr>
          <w:rFonts w:ascii="Times New Roman" w:eastAsia="Calibri" w:hAnsi="Times New Roman" w:cs="Times New Roman"/>
          <w:color w:val="000000"/>
          <w:sz w:val="24"/>
          <w:szCs w:val="24"/>
          <w14:ligatures w14:val="none"/>
        </w:rPr>
        <w:tab/>
      </w:r>
      <w:r w:rsidR="006E18CC">
        <w:rPr>
          <w:rFonts w:ascii="Times New Roman" w:hAnsi="Times New Roman" w:cs="Times New Roman"/>
          <w:color w:val="000000"/>
          <w:sz w:val="24"/>
          <w:szCs w:val="24"/>
          <w14:ligatures w14:val="none"/>
        </w:rPr>
        <w:t>72</w:t>
      </w:r>
    </w:p>
    <w:p w14:paraId="463A65B9" w14:textId="54732667" w:rsidR="00A728A2" w:rsidRPr="00F06A68" w:rsidRDefault="00A728A2" w:rsidP="00CD0CCE">
      <w:pPr>
        <w:tabs>
          <w:tab w:val="right" w:leader="dot" w:pos="9360"/>
        </w:tabs>
        <w:spacing w:after="0" w:line="480" w:lineRule="auto"/>
        <w:rPr>
          <w:rFonts w:ascii="Times New Roman" w:hAnsi="Times New Roman" w:cs="Times New Roman"/>
          <w:kern w:val="0"/>
          <w:sz w:val="24"/>
          <w:szCs w:val="24"/>
          <w14:ligatures w14:val="none"/>
        </w:rPr>
      </w:pPr>
      <w:r w:rsidRPr="00F06A68">
        <w:rPr>
          <w:rFonts w:ascii="Times New Roman" w:eastAsia="Times New Roman" w:hAnsi="Times New Roman" w:cs="Times New Roman"/>
          <w:kern w:val="0"/>
          <w:sz w:val="24"/>
          <w:szCs w:val="24"/>
          <w14:ligatures w14:val="none"/>
        </w:rPr>
        <w:t xml:space="preserve">Figure </w:t>
      </w:r>
      <w:r w:rsidR="000A7618" w:rsidRPr="00F06A68">
        <w:rPr>
          <w:rFonts w:ascii="Times New Roman" w:eastAsia="Times New Roman" w:hAnsi="Times New Roman" w:cs="Times New Roman"/>
          <w:kern w:val="0"/>
          <w:sz w:val="24"/>
          <w:szCs w:val="24"/>
          <w14:ligatures w14:val="none"/>
        </w:rPr>
        <w:t>10</w:t>
      </w:r>
      <w:r w:rsidRPr="00F06A68">
        <w:rPr>
          <w:rFonts w:ascii="Times New Roman" w:eastAsia="Times New Roman" w:hAnsi="Times New Roman" w:cs="Times New Roman"/>
          <w:kern w:val="0"/>
          <w:sz w:val="24"/>
          <w:szCs w:val="24"/>
          <w14:ligatures w14:val="none"/>
        </w:rPr>
        <w:t>. Models for bipolar and monopolar dynamics involving endocytosis</w:t>
      </w:r>
      <w:r w:rsidRPr="00F06A68">
        <w:rPr>
          <w:rFonts w:ascii="Times New Roman" w:eastAsia="Times New Roman" w:hAnsi="Times New Roman" w:cs="Times New Roman"/>
          <w:kern w:val="0"/>
          <w:sz w:val="24"/>
          <w:szCs w:val="24"/>
          <w14:ligatures w14:val="none"/>
        </w:rPr>
        <w:tab/>
      </w:r>
      <w:r w:rsidR="006E18CC">
        <w:rPr>
          <w:rFonts w:ascii="Times New Roman" w:hAnsi="Times New Roman" w:cs="Times New Roman"/>
          <w:kern w:val="0"/>
          <w:sz w:val="24"/>
          <w:szCs w:val="24"/>
          <w14:ligatures w14:val="none"/>
        </w:rPr>
        <w:t>74</w:t>
      </w:r>
    </w:p>
    <w:p w14:paraId="66A68BB9" w14:textId="576DBE0E" w:rsidR="00A728A2" w:rsidRPr="00F06A68" w:rsidRDefault="00A728A2" w:rsidP="00CD0CCE">
      <w:pPr>
        <w:tabs>
          <w:tab w:val="right" w:leader="dot" w:pos="9360"/>
        </w:tabs>
        <w:spacing w:after="0" w:line="480" w:lineRule="auto"/>
        <w:rPr>
          <w:rFonts w:ascii="Times New Roman" w:hAnsi="Times New Roman" w:cs="Times New Roman"/>
          <w:color w:val="000000" w:themeColor="text1"/>
          <w:sz w:val="24"/>
          <w:szCs w:val="24"/>
          <w14:ligatures w14:val="none"/>
        </w:rPr>
      </w:pPr>
      <w:r w:rsidRPr="00F06A68">
        <w:rPr>
          <w:rFonts w:ascii="Times New Roman" w:eastAsia="Calibri" w:hAnsi="Times New Roman" w:cs="Times New Roman"/>
          <w:color w:val="000000" w:themeColor="text1"/>
          <w:sz w:val="24"/>
          <w:szCs w:val="24"/>
          <w14:ligatures w14:val="none"/>
        </w:rPr>
        <w:t xml:space="preserve">Figure </w:t>
      </w:r>
      <w:r w:rsidR="000A7618" w:rsidRPr="00F06A68">
        <w:rPr>
          <w:rFonts w:ascii="Times New Roman" w:eastAsia="Calibri" w:hAnsi="Times New Roman" w:cs="Times New Roman"/>
          <w:color w:val="000000" w:themeColor="text1"/>
          <w:sz w:val="24"/>
          <w:szCs w:val="24"/>
          <w14:ligatures w14:val="none"/>
        </w:rPr>
        <w:t>11</w:t>
      </w:r>
      <w:r w:rsidRPr="00F06A68">
        <w:rPr>
          <w:rFonts w:ascii="Times New Roman" w:eastAsia="Calibri" w:hAnsi="Times New Roman" w:cs="Times New Roman"/>
          <w:color w:val="000000" w:themeColor="text1"/>
          <w:sz w:val="24"/>
          <w:szCs w:val="24"/>
          <w14:ligatures w14:val="none"/>
        </w:rPr>
        <w:t>. The Pak1 kinase, a potent inhibitor of Scd1, becomes more stable when branched actin is blocked</w:t>
      </w:r>
      <w:r w:rsidRPr="00F06A68">
        <w:rPr>
          <w:rFonts w:ascii="Times New Roman" w:eastAsia="Calibri" w:hAnsi="Times New Roman" w:cs="Times New Roman"/>
          <w:color w:val="000000" w:themeColor="text1"/>
          <w:sz w:val="24"/>
          <w:szCs w:val="24"/>
          <w14:ligatures w14:val="none"/>
        </w:rPr>
        <w:tab/>
      </w:r>
      <w:r w:rsidR="006E18CC">
        <w:rPr>
          <w:rFonts w:ascii="Times New Roman" w:hAnsi="Times New Roman" w:cs="Times New Roman"/>
          <w:color w:val="000000" w:themeColor="text1"/>
          <w:sz w:val="24"/>
          <w:szCs w:val="24"/>
          <w14:ligatures w14:val="none"/>
        </w:rPr>
        <w:t>76</w:t>
      </w:r>
    </w:p>
    <w:p w14:paraId="06C51B94" w14:textId="1314781E" w:rsidR="00A728A2" w:rsidRPr="00F06A68" w:rsidRDefault="00A728A2" w:rsidP="00CD0CCE">
      <w:pPr>
        <w:tabs>
          <w:tab w:val="right" w:leader="dot" w:pos="9360"/>
        </w:tabs>
        <w:spacing w:after="0" w:line="480" w:lineRule="auto"/>
        <w:rPr>
          <w:rFonts w:ascii="Times New Roman" w:hAnsi="Times New Roman" w:cs="Times New Roman"/>
          <w:kern w:val="0"/>
          <w:sz w:val="24"/>
          <w:szCs w:val="24"/>
          <w14:ligatures w14:val="none"/>
        </w:rPr>
      </w:pPr>
      <w:r w:rsidRPr="00F06A68">
        <w:rPr>
          <w:rFonts w:ascii="Times New Roman" w:eastAsia="Times New Roman" w:hAnsi="Times New Roman" w:cs="Times New Roman"/>
          <w:kern w:val="0"/>
          <w:sz w:val="24"/>
          <w:szCs w:val="24"/>
          <w14:ligatures w14:val="none"/>
        </w:rPr>
        <w:t xml:space="preserve">Figure </w:t>
      </w:r>
      <w:r w:rsidR="000A7618" w:rsidRPr="00F06A68">
        <w:rPr>
          <w:rFonts w:ascii="Times New Roman" w:eastAsia="Times New Roman" w:hAnsi="Times New Roman" w:cs="Times New Roman"/>
          <w:kern w:val="0"/>
          <w:sz w:val="24"/>
          <w:szCs w:val="24"/>
          <w14:ligatures w14:val="none"/>
        </w:rPr>
        <w:t>12</w:t>
      </w:r>
      <w:r w:rsidRPr="00F06A68">
        <w:rPr>
          <w:rFonts w:ascii="Times New Roman" w:eastAsia="Times New Roman" w:hAnsi="Times New Roman" w:cs="Times New Roman"/>
          <w:kern w:val="0"/>
          <w:sz w:val="24"/>
          <w:szCs w:val="24"/>
          <w14:ligatures w14:val="none"/>
        </w:rPr>
        <w:t>. Loss of proper Scd1 localization is caused by Pak1 stabilizing</w:t>
      </w:r>
      <w:r w:rsidRPr="00F06A68">
        <w:rPr>
          <w:rFonts w:ascii="Times New Roman" w:eastAsia="Times New Roman" w:hAnsi="Times New Roman" w:cs="Times New Roman"/>
          <w:kern w:val="0"/>
          <w:sz w:val="24"/>
          <w:szCs w:val="24"/>
          <w14:ligatures w14:val="none"/>
        </w:rPr>
        <w:tab/>
      </w:r>
      <w:r w:rsidR="00271508" w:rsidRPr="00F06A68">
        <w:rPr>
          <w:rFonts w:ascii="Times New Roman" w:hAnsi="Times New Roman" w:cs="Times New Roman" w:hint="eastAsia"/>
          <w:kern w:val="0"/>
          <w:sz w:val="24"/>
          <w:szCs w:val="24"/>
          <w14:ligatures w14:val="none"/>
        </w:rPr>
        <w:t>7</w:t>
      </w:r>
      <w:r w:rsidR="006E18CC">
        <w:rPr>
          <w:rFonts w:ascii="Times New Roman" w:hAnsi="Times New Roman" w:cs="Times New Roman"/>
          <w:kern w:val="0"/>
          <w:sz w:val="24"/>
          <w:szCs w:val="24"/>
          <w14:ligatures w14:val="none"/>
        </w:rPr>
        <w:t>8</w:t>
      </w:r>
    </w:p>
    <w:p w14:paraId="0662D1CB" w14:textId="614395AA" w:rsidR="00A728A2" w:rsidRPr="00F06A68" w:rsidRDefault="00A728A2" w:rsidP="00CD0CCE">
      <w:pPr>
        <w:tabs>
          <w:tab w:val="right" w:leader="dot" w:pos="9360"/>
        </w:tabs>
        <w:spacing w:after="0" w:line="480" w:lineRule="auto"/>
        <w:rPr>
          <w:rFonts w:ascii="Times New Roman" w:hAnsi="Times New Roman" w:cs="Times New Roman"/>
          <w:kern w:val="0"/>
          <w:sz w:val="24"/>
          <w:szCs w:val="24"/>
          <w14:ligatures w14:val="none"/>
        </w:rPr>
      </w:pPr>
      <w:r w:rsidRPr="00F06A68">
        <w:rPr>
          <w:rFonts w:ascii="Times New Roman" w:eastAsia="Times New Roman" w:hAnsi="Times New Roman" w:cs="Times New Roman"/>
          <w:kern w:val="0"/>
          <w:sz w:val="24"/>
          <w:szCs w:val="24"/>
          <w14:ligatures w14:val="none"/>
        </w:rPr>
        <w:t xml:space="preserve">Figure </w:t>
      </w:r>
      <w:r w:rsidR="000A7618" w:rsidRPr="00F06A68">
        <w:rPr>
          <w:rFonts w:ascii="Times New Roman" w:eastAsia="Times New Roman" w:hAnsi="Times New Roman" w:cs="Times New Roman"/>
          <w:kern w:val="0"/>
          <w:sz w:val="24"/>
          <w:szCs w:val="24"/>
          <w14:ligatures w14:val="none"/>
        </w:rPr>
        <w:t>13</w:t>
      </w:r>
      <w:r w:rsidRPr="00F06A68">
        <w:rPr>
          <w:rFonts w:ascii="Times New Roman" w:eastAsia="Times New Roman" w:hAnsi="Times New Roman" w:cs="Times New Roman"/>
          <w:kern w:val="0"/>
          <w:sz w:val="24"/>
          <w:szCs w:val="24"/>
          <w14:ligatures w14:val="none"/>
        </w:rPr>
        <w:t>. There is a difference in both recovery rate and the order of accumulation of Pak1 compared to positive polarity proteins at the cell end</w:t>
      </w:r>
      <w:r w:rsidRPr="00F06A68">
        <w:rPr>
          <w:rFonts w:ascii="Times New Roman" w:eastAsia="Times New Roman" w:hAnsi="Times New Roman" w:cs="Times New Roman"/>
          <w:kern w:val="0"/>
          <w:sz w:val="24"/>
          <w:szCs w:val="24"/>
          <w14:ligatures w14:val="none"/>
        </w:rPr>
        <w:tab/>
      </w:r>
      <w:r w:rsidR="006E18CC">
        <w:rPr>
          <w:rFonts w:ascii="Times New Roman" w:hAnsi="Times New Roman" w:cs="Times New Roman"/>
          <w:kern w:val="0"/>
          <w:sz w:val="24"/>
          <w:szCs w:val="24"/>
          <w14:ligatures w14:val="none"/>
        </w:rPr>
        <w:t>80</w:t>
      </w:r>
    </w:p>
    <w:p w14:paraId="233D8CE7" w14:textId="3C8A1C42" w:rsidR="00A728A2" w:rsidRPr="00F06A68" w:rsidRDefault="00A728A2" w:rsidP="00CD0CCE">
      <w:pPr>
        <w:tabs>
          <w:tab w:val="right" w:leader="dot" w:pos="9360"/>
        </w:tabs>
        <w:spacing w:after="0" w:line="480" w:lineRule="auto"/>
        <w:rPr>
          <w:rFonts w:ascii="Times New Roman" w:hAnsi="Times New Roman" w:cs="Times New Roman"/>
          <w:color w:val="000000" w:themeColor="text1"/>
          <w:sz w:val="24"/>
          <w:szCs w:val="24"/>
        </w:rPr>
      </w:pPr>
      <w:r w:rsidRPr="00F06A68">
        <w:rPr>
          <w:rFonts w:ascii="Times New Roman" w:eastAsia="Calibri" w:hAnsi="Times New Roman" w:cs="Times New Roman"/>
          <w:color w:val="000000" w:themeColor="text1"/>
          <w:sz w:val="24"/>
          <w:szCs w:val="24"/>
        </w:rPr>
        <w:t xml:space="preserve">Figure </w:t>
      </w:r>
      <w:r w:rsidR="000A7618" w:rsidRPr="00F06A68">
        <w:rPr>
          <w:rFonts w:ascii="Times New Roman" w:eastAsia="Calibri" w:hAnsi="Times New Roman" w:cs="Times New Roman"/>
          <w:color w:val="000000" w:themeColor="text1"/>
          <w:sz w:val="24"/>
          <w:szCs w:val="24"/>
        </w:rPr>
        <w:t>14</w:t>
      </w:r>
      <w:r w:rsidRPr="00F06A68">
        <w:rPr>
          <w:rFonts w:ascii="Times New Roman" w:eastAsia="Calibri" w:hAnsi="Times New Roman" w:cs="Times New Roman"/>
          <w:color w:val="000000" w:themeColor="text1"/>
          <w:sz w:val="24"/>
          <w:szCs w:val="24"/>
        </w:rPr>
        <w:t xml:space="preserve">. Endocytic mutant </w:t>
      </w:r>
      <w:r w:rsidRPr="00F06A68">
        <w:rPr>
          <w:rFonts w:ascii="Times New Roman" w:eastAsia="Calibri" w:hAnsi="Times New Roman" w:cs="Times New Roman"/>
          <w:i/>
          <w:iCs/>
          <w:color w:val="000000" w:themeColor="text1"/>
          <w:sz w:val="24"/>
          <w:szCs w:val="24"/>
        </w:rPr>
        <w:t>myo1∆</w:t>
      </w:r>
      <w:r w:rsidRPr="00F06A68">
        <w:rPr>
          <w:rFonts w:ascii="Times New Roman" w:eastAsia="Calibri" w:hAnsi="Times New Roman" w:cs="Times New Roman"/>
          <w:color w:val="000000" w:themeColor="text1"/>
          <w:sz w:val="24"/>
          <w:szCs w:val="24"/>
        </w:rPr>
        <w:t xml:space="preserve"> cells show disrupted Cdc42 activation dynamics </w:t>
      </w:r>
      <w:proofErr w:type="gramStart"/>
      <w:r w:rsidRPr="00F06A68">
        <w:rPr>
          <w:rFonts w:ascii="Times New Roman" w:eastAsia="Calibri" w:hAnsi="Times New Roman" w:cs="Times New Roman"/>
          <w:color w:val="000000" w:themeColor="text1"/>
          <w:sz w:val="24"/>
          <w:szCs w:val="24"/>
        </w:rPr>
        <w:t>similar to</w:t>
      </w:r>
      <w:proofErr w:type="gramEnd"/>
      <w:r w:rsidRPr="00F06A68">
        <w:rPr>
          <w:rFonts w:ascii="Times New Roman" w:eastAsia="Calibri" w:hAnsi="Times New Roman" w:cs="Times New Roman"/>
          <w:color w:val="000000" w:themeColor="text1"/>
          <w:sz w:val="24"/>
          <w:szCs w:val="24"/>
        </w:rPr>
        <w:t xml:space="preserve"> CK-666 treatment</w:t>
      </w:r>
      <w:r w:rsidRPr="00F06A68">
        <w:rPr>
          <w:rFonts w:ascii="Times New Roman" w:eastAsia="Calibri" w:hAnsi="Times New Roman" w:cs="Times New Roman"/>
          <w:color w:val="000000" w:themeColor="text1"/>
          <w:sz w:val="24"/>
          <w:szCs w:val="24"/>
        </w:rPr>
        <w:tab/>
      </w:r>
      <w:r w:rsidR="006E18CC">
        <w:rPr>
          <w:rFonts w:ascii="Times New Roman" w:hAnsi="Times New Roman" w:cs="Times New Roman"/>
          <w:color w:val="000000" w:themeColor="text1"/>
          <w:sz w:val="24"/>
          <w:szCs w:val="24"/>
        </w:rPr>
        <w:t>83</w:t>
      </w:r>
    </w:p>
    <w:p w14:paraId="38977D04" w14:textId="2C0B4AF3" w:rsidR="00A728A2" w:rsidRPr="00F06A68" w:rsidRDefault="00A728A2" w:rsidP="00CD0CCE">
      <w:pPr>
        <w:tabs>
          <w:tab w:val="right" w:leader="dot" w:pos="9360"/>
        </w:tabs>
        <w:spacing w:after="0" w:line="480" w:lineRule="auto"/>
        <w:rPr>
          <w:rFonts w:ascii="Times New Roman" w:hAnsi="Times New Roman" w:cs="Times New Roman"/>
          <w:color w:val="000000"/>
          <w:sz w:val="24"/>
          <w:szCs w:val="24"/>
          <w14:ligatures w14:val="none"/>
        </w:rPr>
      </w:pPr>
      <w:r w:rsidRPr="00F06A68">
        <w:rPr>
          <w:rFonts w:ascii="Times New Roman" w:eastAsia="Calibri" w:hAnsi="Times New Roman" w:cs="Times New Roman"/>
          <w:color w:val="000000"/>
          <w:sz w:val="24"/>
          <w:szCs w:val="24"/>
          <w14:ligatures w14:val="none"/>
        </w:rPr>
        <w:lastRenderedPageBreak/>
        <w:t xml:space="preserve">Figure </w:t>
      </w:r>
      <w:r w:rsidR="000A7618" w:rsidRPr="00F06A68">
        <w:rPr>
          <w:rFonts w:ascii="Times New Roman" w:eastAsia="Calibri" w:hAnsi="Times New Roman" w:cs="Times New Roman"/>
          <w:color w:val="000000"/>
          <w:sz w:val="24"/>
          <w:szCs w:val="24"/>
          <w14:ligatures w14:val="none"/>
        </w:rPr>
        <w:t>15</w:t>
      </w:r>
      <w:r w:rsidRPr="00F06A68">
        <w:rPr>
          <w:rFonts w:ascii="Times New Roman" w:eastAsia="Calibri" w:hAnsi="Times New Roman" w:cs="Times New Roman"/>
          <w:color w:val="000000"/>
          <w:sz w:val="24"/>
          <w:szCs w:val="24"/>
          <w14:ligatures w14:val="none"/>
        </w:rPr>
        <w:t>. Endocytosis plays a role in removing Pak1 from cell ends</w:t>
      </w:r>
      <w:r w:rsidRPr="00F06A68">
        <w:rPr>
          <w:rFonts w:ascii="Times New Roman" w:eastAsia="Calibri" w:hAnsi="Times New Roman" w:cs="Times New Roman"/>
          <w:color w:val="000000"/>
          <w:sz w:val="24"/>
          <w:szCs w:val="24"/>
          <w14:ligatures w14:val="none"/>
        </w:rPr>
        <w:tab/>
      </w:r>
      <w:r w:rsidR="006E18CC">
        <w:rPr>
          <w:rFonts w:ascii="Times New Roman" w:hAnsi="Times New Roman" w:cs="Times New Roman"/>
          <w:color w:val="000000"/>
          <w:sz w:val="24"/>
          <w:szCs w:val="24"/>
          <w14:ligatures w14:val="none"/>
        </w:rPr>
        <w:t>86</w:t>
      </w:r>
    </w:p>
    <w:p w14:paraId="6DE59C05" w14:textId="0DCF5F4D" w:rsidR="00A728A2" w:rsidRPr="00F06A68" w:rsidRDefault="00A728A2" w:rsidP="00CD0CCE">
      <w:pPr>
        <w:tabs>
          <w:tab w:val="right" w:leader="dot" w:pos="9360"/>
        </w:tabs>
        <w:spacing w:after="0" w:line="480" w:lineRule="auto"/>
        <w:rPr>
          <w:rFonts w:ascii="Times New Roman" w:hAnsi="Times New Roman" w:cs="Times New Roman"/>
          <w:color w:val="000000"/>
          <w:sz w:val="24"/>
          <w:szCs w:val="24"/>
          <w14:ligatures w14:val="none"/>
        </w:rPr>
      </w:pPr>
      <w:r w:rsidRPr="00F06A68">
        <w:rPr>
          <w:rFonts w:ascii="Times New Roman" w:eastAsia="Calibri" w:hAnsi="Times New Roman" w:cs="Times New Roman"/>
          <w:color w:val="000000"/>
          <w:sz w:val="24"/>
          <w:szCs w:val="24"/>
          <w14:ligatures w14:val="none"/>
        </w:rPr>
        <w:t xml:space="preserve">Figure </w:t>
      </w:r>
      <w:r w:rsidR="000A7618" w:rsidRPr="00F06A68">
        <w:rPr>
          <w:rFonts w:ascii="Times New Roman" w:eastAsia="Calibri" w:hAnsi="Times New Roman" w:cs="Times New Roman"/>
          <w:color w:val="000000"/>
          <w:sz w:val="24"/>
          <w:szCs w:val="24"/>
          <w14:ligatures w14:val="none"/>
        </w:rPr>
        <w:t>16</w:t>
      </w:r>
      <w:r w:rsidRPr="00F06A68">
        <w:rPr>
          <w:rFonts w:ascii="Times New Roman" w:eastAsia="Calibri" w:hAnsi="Times New Roman" w:cs="Times New Roman"/>
          <w:color w:val="000000"/>
          <w:sz w:val="24"/>
          <w:szCs w:val="24"/>
          <w14:ligatures w14:val="none"/>
        </w:rPr>
        <w:t>. Pak1 plays a role in promoting endocytosis</w:t>
      </w:r>
      <w:r w:rsidRPr="00F06A68">
        <w:rPr>
          <w:rFonts w:ascii="Times New Roman" w:eastAsia="Calibri" w:hAnsi="Times New Roman" w:cs="Times New Roman"/>
          <w:color w:val="000000"/>
          <w:sz w:val="24"/>
          <w:szCs w:val="24"/>
          <w14:ligatures w14:val="none"/>
        </w:rPr>
        <w:tab/>
      </w:r>
      <w:r w:rsidR="006E18CC">
        <w:rPr>
          <w:rFonts w:ascii="Times New Roman" w:hAnsi="Times New Roman" w:cs="Times New Roman"/>
          <w:color w:val="000000"/>
          <w:sz w:val="24"/>
          <w:szCs w:val="24"/>
          <w14:ligatures w14:val="none"/>
        </w:rPr>
        <w:t>88</w:t>
      </w:r>
    </w:p>
    <w:p w14:paraId="638A626A" w14:textId="5F9A5C5F"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w:t>
      </w:r>
      <w:r w:rsidR="000A7618" w:rsidRPr="00F06A68">
        <w:rPr>
          <w:rFonts w:ascii="Times New Roman" w:hAnsi="Times New Roman" w:cs="Times New Roman"/>
          <w:sz w:val="24"/>
          <w:szCs w:val="24"/>
        </w:rPr>
        <w:t>5</w:t>
      </w:r>
      <w:r w:rsidRPr="00F06A68">
        <w:rPr>
          <w:rFonts w:ascii="Times New Roman" w:hAnsi="Times New Roman" w:cs="Times New Roman"/>
          <w:sz w:val="24"/>
          <w:szCs w:val="24"/>
        </w:rPr>
        <w:t>. Loss of both F-actin structures causes a stress response but CK-666 treatment alone does not</w:t>
      </w:r>
      <w:r w:rsidRPr="00F06A68">
        <w:rPr>
          <w:rFonts w:ascii="Times New Roman" w:hAnsi="Times New Roman" w:cs="Times New Roman"/>
          <w:sz w:val="24"/>
          <w:szCs w:val="24"/>
        </w:rPr>
        <w:tab/>
      </w:r>
      <w:r w:rsidR="006E18CC">
        <w:rPr>
          <w:rFonts w:ascii="Times New Roman" w:hAnsi="Times New Roman" w:cs="Times New Roman"/>
          <w:sz w:val="24"/>
          <w:szCs w:val="24"/>
        </w:rPr>
        <w:t>111</w:t>
      </w:r>
    </w:p>
    <w:p w14:paraId="3A9ADAB7" w14:textId="1698CB3B"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w:t>
      </w:r>
      <w:r w:rsidR="000A7618" w:rsidRPr="00F06A68">
        <w:rPr>
          <w:rFonts w:ascii="Times New Roman" w:hAnsi="Times New Roman" w:cs="Times New Roman"/>
          <w:sz w:val="24"/>
          <w:szCs w:val="24"/>
        </w:rPr>
        <w:t>6</w:t>
      </w:r>
      <w:r w:rsidRPr="00F06A68">
        <w:rPr>
          <w:rFonts w:ascii="Times New Roman" w:hAnsi="Times New Roman" w:cs="Times New Roman"/>
          <w:sz w:val="24"/>
          <w:szCs w:val="24"/>
        </w:rPr>
        <w:t>. Bipolar dynamics preserved with varied detachment rates of active Cdc42 and Scd1</w:t>
      </w:r>
      <w:r w:rsidRPr="00F06A68">
        <w:rPr>
          <w:rFonts w:ascii="Times New Roman" w:hAnsi="Times New Roman" w:cs="Times New Roman"/>
          <w:sz w:val="24"/>
          <w:szCs w:val="24"/>
        </w:rPr>
        <w:tab/>
      </w:r>
      <w:r w:rsidR="006E18CC">
        <w:rPr>
          <w:rFonts w:ascii="Times New Roman" w:hAnsi="Times New Roman" w:cs="Times New Roman"/>
          <w:sz w:val="24"/>
          <w:szCs w:val="24"/>
        </w:rPr>
        <w:t>112</w:t>
      </w:r>
    </w:p>
    <w:p w14:paraId="4913E003" w14:textId="4062722C"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w:t>
      </w:r>
      <w:r w:rsidR="000A7618" w:rsidRPr="00F06A68">
        <w:rPr>
          <w:rFonts w:ascii="Times New Roman" w:hAnsi="Times New Roman" w:cs="Times New Roman"/>
          <w:sz w:val="24"/>
          <w:szCs w:val="24"/>
        </w:rPr>
        <w:t>7</w:t>
      </w:r>
      <w:r w:rsidRPr="00F06A68">
        <w:rPr>
          <w:rFonts w:ascii="Times New Roman" w:hAnsi="Times New Roman" w:cs="Times New Roman"/>
          <w:sz w:val="24"/>
          <w:szCs w:val="24"/>
        </w:rPr>
        <w:t>. Montages of phase shift between pairs of polarity proteins</w:t>
      </w:r>
      <w:r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13</w:t>
      </w:r>
    </w:p>
    <w:p w14:paraId="214E69BC" w14:textId="58C3B136"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w:t>
      </w:r>
      <w:r w:rsidR="000A7618" w:rsidRPr="00F06A68">
        <w:rPr>
          <w:rFonts w:ascii="Times New Roman" w:hAnsi="Times New Roman" w:cs="Times New Roman"/>
          <w:sz w:val="24"/>
          <w:szCs w:val="24"/>
        </w:rPr>
        <w:t>8</w:t>
      </w:r>
      <w:r w:rsidRPr="00F06A68">
        <w:rPr>
          <w:rFonts w:ascii="Times New Roman" w:hAnsi="Times New Roman" w:cs="Times New Roman"/>
          <w:sz w:val="24"/>
          <w:szCs w:val="24"/>
        </w:rPr>
        <w:t>. Reduction and elimination of phase shift between Cdc42-GTP and Pak1 with increased Pak1 attachment/ detachment rate constants in the model</w:t>
      </w:r>
      <w:r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14</w:t>
      </w:r>
    </w:p>
    <w:p w14:paraId="5E7A7D49" w14:textId="663C7A0D"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Figure S</w:t>
      </w:r>
      <w:r w:rsidR="000A7618" w:rsidRPr="00F06A68">
        <w:rPr>
          <w:rFonts w:ascii="Times New Roman" w:hAnsi="Times New Roman" w:cs="Times New Roman"/>
          <w:sz w:val="24"/>
          <w:szCs w:val="24"/>
        </w:rPr>
        <w:t>9</w:t>
      </w:r>
      <w:r w:rsidRPr="00F06A68">
        <w:rPr>
          <w:rFonts w:ascii="Times New Roman" w:hAnsi="Times New Roman" w:cs="Times New Roman"/>
          <w:sz w:val="24"/>
          <w:szCs w:val="24"/>
        </w:rPr>
        <w:t>. Pak1-mEGFP and CRIB-GFP dynamics under different conditions</w:t>
      </w:r>
      <w:r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15</w:t>
      </w:r>
    </w:p>
    <w:p w14:paraId="621C11BE" w14:textId="78494A74"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17</w:t>
      </w:r>
      <w:r w:rsidRPr="00F06A68">
        <w:rPr>
          <w:rFonts w:ascii="Times New Roman" w:hAnsi="Times New Roman" w:cs="Times New Roman"/>
          <w:sz w:val="24"/>
          <w:szCs w:val="24"/>
        </w:rPr>
        <w:t>. Workflow</w:t>
      </w:r>
      <w:r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28</w:t>
      </w:r>
    </w:p>
    <w:p w14:paraId="4E77B9B4" w14:textId="1525515E" w:rsidR="00A728A2" w:rsidRPr="00F06A68" w:rsidRDefault="00A728A2" w:rsidP="00CD0CCE">
      <w:pPr>
        <w:tabs>
          <w:tab w:val="right" w:leader="dot" w:pos="9360"/>
        </w:tabs>
        <w:spacing w:after="0" w:line="480" w:lineRule="auto"/>
        <w:rPr>
          <w:rFonts w:ascii="Times New Roman" w:hAnsi="Times New Roman" w:cs="Times New Roman"/>
          <w:sz w:val="24"/>
          <w:szCs w:val="24"/>
        </w:r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18</w:t>
      </w:r>
      <w:r w:rsidRPr="00F06A68">
        <w:rPr>
          <w:rFonts w:ascii="Times New Roman" w:hAnsi="Times New Roman" w:cs="Times New Roman"/>
          <w:sz w:val="24"/>
          <w:szCs w:val="24"/>
        </w:rPr>
        <w:t>. The simplified network based on ASCL1-NEUROD1 feedback captures the main SCLC states with coexistence</w:t>
      </w:r>
      <w:r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30</w:t>
      </w:r>
    </w:p>
    <w:p w14:paraId="1E7CF792" w14:textId="13B59521" w:rsidR="00A728A2" w:rsidRPr="00F06A68" w:rsidRDefault="00A728A2" w:rsidP="00CD0CCE">
      <w:pPr>
        <w:tabs>
          <w:tab w:val="right" w:leader="dot" w:pos="9360"/>
        </w:tabs>
        <w:spacing w:after="0" w:line="480" w:lineRule="auto"/>
        <w:rPr>
          <w:rFonts w:ascii="Times New Roman" w:hAnsi="Times New Roman" w:cs="Times New Roman"/>
          <w:sz w:val="24"/>
          <w:szCs w:val="24"/>
        </w:rPr>
        <w:sectPr w:rsidR="00A728A2" w:rsidRPr="00F06A68" w:rsidSect="00F06A68">
          <w:footerReference w:type="default" r:id="rId8"/>
          <w:pgSz w:w="12240" w:h="15840"/>
          <w:pgMar w:top="1440" w:right="1440" w:bottom="1440" w:left="1440" w:header="720" w:footer="720" w:gutter="0"/>
          <w:pgNumType w:fmt="lowerRoman" w:start="1"/>
          <w:cols w:space="720"/>
          <w:titlePg/>
          <w:docGrid w:linePitch="360"/>
        </w:sectPr>
      </w:pPr>
      <w:r w:rsidRPr="00F06A68">
        <w:rPr>
          <w:rFonts w:ascii="Times New Roman" w:hAnsi="Times New Roman" w:cs="Times New Roman"/>
          <w:sz w:val="24"/>
          <w:szCs w:val="24"/>
        </w:rPr>
        <w:t xml:space="preserve">Figure </w:t>
      </w:r>
      <w:r w:rsidR="000A7618" w:rsidRPr="00F06A68">
        <w:rPr>
          <w:rFonts w:ascii="Times New Roman" w:hAnsi="Times New Roman" w:cs="Times New Roman"/>
          <w:sz w:val="24"/>
          <w:szCs w:val="24"/>
        </w:rPr>
        <w:t>19</w:t>
      </w:r>
      <w:r w:rsidRPr="00F06A68">
        <w:rPr>
          <w:rFonts w:ascii="Times New Roman" w:hAnsi="Times New Roman" w:cs="Times New Roman"/>
          <w:sz w:val="24"/>
          <w:szCs w:val="24"/>
        </w:rPr>
        <w:t>. A simple network captured gene expression levels across different subtypes, including the coexistence of two different ASCL1 levels in the A2 and A/N subtypes, and the NE-to-non-NE transition in the RPM mice data</w:t>
      </w:r>
      <w:r w:rsidR="00DB5AF6" w:rsidRPr="00F06A68">
        <w:rPr>
          <w:rFonts w:ascii="Times New Roman" w:hAnsi="Times New Roman" w:cs="Times New Roman"/>
          <w:sz w:val="24"/>
          <w:szCs w:val="24"/>
        </w:rPr>
        <w:tab/>
      </w:r>
      <w:r w:rsidR="006818F4" w:rsidRPr="00F06A68">
        <w:rPr>
          <w:rFonts w:ascii="Times New Roman" w:hAnsi="Times New Roman" w:cs="Times New Roman" w:hint="eastAsia"/>
          <w:sz w:val="24"/>
          <w:szCs w:val="24"/>
        </w:rPr>
        <w:t>1</w:t>
      </w:r>
      <w:r w:rsidR="006E18CC">
        <w:rPr>
          <w:rFonts w:ascii="Times New Roman" w:hAnsi="Times New Roman" w:cs="Times New Roman"/>
          <w:sz w:val="24"/>
          <w:szCs w:val="24"/>
        </w:rPr>
        <w:t>33</w:t>
      </w:r>
    </w:p>
    <w:bookmarkEnd w:id="3"/>
    <w:p w14:paraId="25FA6C83" w14:textId="362B2465" w:rsidR="008E0383" w:rsidRPr="00DB5AF6" w:rsidRDefault="008E0383" w:rsidP="008E0383">
      <w:pPr>
        <w:tabs>
          <w:tab w:val="left" w:pos="4069"/>
        </w:tabs>
        <w:rPr>
          <w:rFonts w:ascii="Times New Roman" w:hAnsi="Times New Roman" w:cs="Times New Roman"/>
        </w:rPr>
        <w:sectPr w:rsidR="008E0383" w:rsidRPr="00DB5AF6" w:rsidSect="008E0383">
          <w:type w:val="continuous"/>
          <w:pgSz w:w="12240" w:h="15840"/>
          <w:pgMar w:top="1440" w:right="1440" w:bottom="1440" w:left="1440" w:header="720" w:footer="720" w:gutter="0"/>
          <w:pgNumType w:start="1"/>
          <w:cols w:space="720"/>
          <w:docGrid w:linePitch="360"/>
        </w:sectPr>
      </w:pPr>
    </w:p>
    <w:p w14:paraId="6BBFF8BD" w14:textId="77777777" w:rsidR="008E0383" w:rsidRDefault="008E0383" w:rsidP="00F06A68">
      <w:pPr>
        <w:spacing w:line="480" w:lineRule="auto"/>
        <w:jc w:val="center"/>
        <w:rPr>
          <w:rFonts w:ascii="Times New Roman" w:hAnsi="Times New Roman" w:cs="Times New Roman"/>
          <w:b/>
          <w:bCs/>
          <w:sz w:val="24"/>
          <w:szCs w:val="24"/>
        </w:rPr>
      </w:pPr>
    </w:p>
    <w:p w14:paraId="7500CB1E" w14:textId="77777777" w:rsidR="008E0383" w:rsidRDefault="008E0383" w:rsidP="00F06A68">
      <w:pPr>
        <w:spacing w:line="480" w:lineRule="auto"/>
        <w:jc w:val="center"/>
        <w:rPr>
          <w:rFonts w:ascii="Times New Roman" w:hAnsi="Times New Roman" w:cs="Times New Roman"/>
          <w:b/>
          <w:bCs/>
          <w:sz w:val="24"/>
          <w:szCs w:val="24"/>
        </w:rPr>
      </w:pPr>
    </w:p>
    <w:p w14:paraId="71D29C78" w14:textId="77777777" w:rsidR="008E0383" w:rsidRDefault="008E0383" w:rsidP="00F06A68">
      <w:pPr>
        <w:spacing w:line="480" w:lineRule="auto"/>
        <w:jc w:val="center"/>
        <w:rPr>
          <w:rFonts w:ascii="Times New Roman" w:hAnsi="Times New Roman" w:cs="Times New Roman"/>
          <w:b/>
          <w:bCs/>
          <w:sz w:val="24"/>
          <w:szCs w:val="24"/>
        </w:rPr>
      </w:pPr>
    </w:p>
    <w:p w14:paraId="46B1C5B3" w14:textId="77777777" w:rsidR="006E18CC" w:rsidRDefault="006E18CC" w:rsidP="00F06A68">
      <w:pPr>
        <w:spacing w:line="480" w:lineRule="auto"/>
        <w:jc w:val="center"/>
        <w:rPr>
          <w:rFonts w:ascii="Times New Roman" w:hAnsi="Times New Roman" w:cs="Times New Roman"/>
          <w:b/>
          <w:bCs/>
          <w:sz w:val="24"/>
          <w:szCs w:val="24"/>
        </w:rPr>
      </w:pPr>
    </w:p>
    <w:p w14:paraId="4B0F5345" w14:textId="77777777" w:rsidR="008E0383" w:rsidRDefault="008E0383" w:rsidP="00F06A68">
      <w:pPr>
        <w:spacing w:line="480" w:lineRule="auto"/>
        <w:jc w:val="center"/>
        <w:rPr>
          <w:rFonts w:ascii="Times New Roman" w:hAnsi="Times New Roman" w:cs="Times New Roman"/>
          <w:b/>
          <w:bCs/>
          <w:sz w:val="24"/>
          <w:szCs w:val="24"/>
        </w:rPr>
      </w:pPr>
    </w:p>
    <w:p w14:paraId="0B3B8E04" w14:textId="37C992BE" w:rsidR="007F65E5" w:rsidRPr="00F06A68" w:rsidRDefault="007F65E5" w:rsidP="00CD0CCE">
      <w:pPr>
        <w:spacing w:after="0" w:line="480" w:lineRule="auto"/>
        <w:jc w:val="center"/>
        <w:rPr>
          <w:rFonts w:ascii="Times New Roman" w:hAnsi="Times New Roman" w:cs="Times New Roman"/>
          <w:sz w:val="24"/>
          <w:szCs w:val="24"/>
        </w:rPr>
      </w:pPr>
      <w:r w:rsidRPr="00F06A68">
        <w:rPr>
          <w:rFonts w:ascii="Times New Roman" w:hAnsi="Times New Roman" w:cs="Times New Roman"/>
          <w:b/>
          <w:bCs/>
          <w:sz w:val="24"/>
          <w:szCs w:val="24"/>
        </w:rPr>
        <w:lastRenderedPageBreak/>
        <w:t>INTRODUCTION</w:t>
      </w:r>
    </w:p>
    <w:p w14:paraId="63F703F0" w14:textId="3496760D" w:rsidR="00B0071A" w:rsidRPr="00F06A68" w:rsidRDefault="00EB61A2" w:rsidP="00CD0CCE">
      <w:pPr>
        <w:spacing w:after="0" w:line="480" w:lineRule="auto"/>
        <w:rPr>
          <w:rFonts w:ascii="Times New Roman" w:hAnsi="Times New Roman" w:cs="Times New Roman"/>
          <w:sz w:val="24"/>
          <w:szCs w:val="24"/>
        </w:rPr>
      </w:pPr>
      <w:r w:rsidRPr="00F06A68">
        <w:rPr>
          <w:rFonts w:ascii="Times New Roman" w:hAnsi="Times New Roman" w:cs="Times New Roman"/>
          <w:sz w:val="24"/>
          <w:szCs w:val="24"/>
        </w:rPr>
        <w:t>Understanding cellular behaviors and organismal functions requires more than examining individual genes or proteins in isolation; it involves studying interactions among these elements in both temporal and spatial dimensions within complex systems</w:t>
      </w:r>
      <w:r w:rsidR="00935199" w:rsidRPr="00F06A68">
        <w:rPr>
          <w:rFonts w:ascii="Times New Roman" w:hAnsi="Times New Roman" w:cs="Times New Roman"/>
          <w:sz w:val="24"/>
          <w:szCs w:val="24"/>
        </w:rPr>
        <w:fldChar w:fldCharType="begin">
          <w:fldData xml:space="preserve">PEVuZE5vdGU+PENpdGU+PEF1dGhvcj5HcmF1cjwvQXV0aG9yPjxZZWFyPjIwMTM8L1llYXI+PFJl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</w:fldData>
        </w:fldChar>
      </w:r>
      <w:r w:rsidR="00935199" w:rsidRPr="00F06A68">
        <w:rPr>
          <w:rFonts w:ascii="Times New Roman" w:hAnsi="Times New Roman" w:cs="Times New Roman"/>
          <w:sz w:val="24"/>
          <w:szCs w:val="24"/>
        </w:rPr>
        <w:instrText xml:space="preserve"> ADDIN EN.CITE </w:instrText>
      </w:r>
      <w:r w:rsidR="00935199" w:rsidRPr="00F06A68">
        <w:rPr>
          <w:rFonts w:ascii="Times New Roman" w:hAnsi="Times New Roman" w:cs="Times New Roman"/>
          <w:sz w:val="24"/>
          <w:szCs w:val="24"/>
        </w:rPr>
        <w:fldChar w:fldCharType="begin">
          <w:fldData xml:space="preserve">PEVuZE5vdGU+PENpdGU+PEF1dGhvcj5HcmF1cjwvQXV0aG9yPjxZZWFyPjIwMTM8L1llYXI+PFJl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</w:fldData>
        </w:fldChar>
      </w:r>
      <w:r w:rsidR="00935199" w:rsidRPr="00F06A68">
        <w:rPr>
          <w:rFonts w:ascii="Times New Roman" w:hAnsi="Times New Roman" w:cs="Times New Roman"/>
          <w:sz w:val="24"/>
          <w:szCs w:val="24"/>
        </w:rPr>
        <w:instrText xml:space="preserve"> ADDIN EN.CITE.DATA </w:instrText>
      </w:r>
      <w:r w:rsidR="00935199" w:rsidRPr="00F06A68">
        <w:rPr>
          <w:rFonts w:ascii="Times New Roman" w:hAnsi="Times New Roman" w:cs="Times New Roman"/>
          <w:sz w:val="24"/>
          <w:szCs w:val="24"/>
        </w:rPr>
      </w:r>
      <w:r w:rsidR="00935199" w:rsidRPr="00F06A68">
        <w:rPr>
          <w:rFonts w:ascii="Times New Roman" w:hAnsi="Times New Roman" w:cs="Times New Roman"/>
          <w:sz w:val="24"/>
          <w:szCs w:val="24"/>
        </w:rPr>
        <w:fldChar w:fldCharType="end"/>
      </w:r>
      <w:r w:rsidR="00935199" w:rsidRPr="00F06A68">
        <w:rPr>
          <w:rFonts w:ascii="Times New Roman" w:hAnsi="Times New Roman" w:cs="Times New Roman"/>
          <w:sz w:val="24"/>
          <w:szCs w:val="24"/>
        </w:rPr>
      </w:r>
      <w:r w:rsidR="00935199" w:rsidRPr="00F06A68">
        <w:rPr>
          <w:rFonts w:ascii="Times New Roman" w:hAnsi="Times New Roman" w:cs="Times New Roman"/>
          <w:sz w:val="24"/>
          <w:szCs w:val="24"/>
        </w:rPr>
        <w:fldChar w:fldCharType="separate"/>
      </w:r>
      <w:r w:rsidR="00935199" w:rsidRPr="00F06A68">
        <w:rPr>
          <w:rFonts w:ascii="Times New Roman" w:hAnsi="Times New Roman" w:cs="Times New Roman"/>
          <w:noProof/>
          <w:sz w:val="24"/>
          <w:szCs w:val="24"/>
          <w:vertAlign w:val="superscript"/>
        </w:rPr>
        <w:t>1,2</w:t>
      </w:r>
      <w:r w:rsidR="00935199" w:rsidRPr="00F06A68">
        <w:rPr>
          <w:rFonts w:ascii="Times New Roman" w:hAnsi="Times New Roman" w:cs="Times New Roman"/>
          <w:sz w:val="24"/>
          <w:szCs w:val="24"/>
        </w:rPr>
        <w:fldChar w:fldCharType="end"/>
      </w:r>
      <w:r w:rsidRPr="00F06A68">
        <w:rPr>
          <w:rFonts w:ascii="Times New Roman" w:hAnsi="Times New Roman" w:cs="Times New Roman"/>
          <w:sz w:val="24"/>
          <w:szCs w:val="24"/>
        </w:rPr>
        <w:t>.</w:t>
      </w:r>
      <w:r w:rsidR="00624386" w:rsidRPr="00F06A68">
        <w:rPr>
          <w:rFonts w:ascii="Times New Roman" w:hAnsi="Times New Roman" w:cs="Times New Roman"/>
          <w:sz w:val="24"/>
          <w:szCs w:val="24"/>
        </w:rPr>
        <w:t xml:space="preserve"> </w:t>
      </w:r>
      <w:r w:rsidRPr="00F06A68">
        <w:rPr>
          <w:rFonts w:ascii="Times New Roman" w:hAnsi="Times New Roman" w:cs="Times New Roman"/>
          <w:sz w:val="24"/>
          <w:szCs w:val="24"/>
        </w:rPr>
        <w:t>This led to the development of regulatory networks—frameworks that map these interactions to capture the collective dynamics of biological systems</w:t>
      </w:r>
      <w:r w:rsidR="000500AE" w:rsidRPr="00F06A68">
        <w:rPr>
          <w:rFonts w:ascii="Times New Roman" w:hAnsi="Times New Roman" w:cs="Times New Roman"/>
          <w:sz w:val="24"/>
          <w:szCs w:val="24"/>
        </w:rPr>
        <w:fldChar w:fldCharType="begin">
          <w:fldData xml:space="preserve">PEVuZE5vdGU+PENpdGU+PEF1dGhvcj5MaWNhdGFsb3NpPC9BdXRob3I+PFllYXI+MjAxMDwvWWVh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</w:fldData>
        </w:fldChar>
      </w:r>
      <w:r w:rsidR="000500AE" w:rsidRPr="00F06A68">
        <w:rPr>
          <w:rFonts w:ascii="Times New Roman" w:hAnsi="Times New Roman" w:cs="Times New Roman"/>
          <w:sz w:val="24"/>
          <w:szCs w:val="24"/>
        </w:rPr>
        <w:instrText xml:space="preserve"> ADDIN EN.CITE </w:instrText>
      </w:r>
      <w:r w:rsidR="000500AE" w:rsidRPr="00F06A68">
        <w:rPr>
          <w:rFonts w:ascii="Times New Roman" w:hAnsi="Times New Roman" w:cs="Times New Roman"/>
          <w:sz w:val="24"/>
          <w:szCs w:val="24"/>
        </w:rPr>
        <w:fldChar w:fldCharType="begin">
          <w:fldData xml:space="preserve">PEVuZE5vdGU+PENpdGU+PEF1dGhvcj5MaWNhdGFsb3NpPC9BdXRob3I+PFllYXI+MjAxMDwvWWVh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</w:fldData>
        </w:fldChar>
      </w:r>
      <w:r w:rsidR="000500AE" w:rsidRPr="00F06A68">
        <w:rPr>
          <w:rFonts w:ascii="Times New Roman" w:hAnsi="Times New Roman" w:cs="Times New Roman"/>
          <w:sz w:val="24"/>
          <w:szCs w:val="24"/>
        </w:rPr>
        <w:instrText xml:space="preserve"> ADDIN EN.CITE.DATA </w:instrText>
      </w:r>
      <w:r w:rsidR="000500AE" w:rsidRPr="00F06A68">
        <w:rPr>
          <w:rFonts w:ascii="Times New Roman" w:hAnsi="Times New Roman" w:cs="Times New Roman"/>
          <w:sz w:val="24"/>
          <w:szCs w:val="24"/>
        </w:rPr>
      </w:r>
      <w:r w:rsidR="000500AE" w:rsidRPr="00F06A68">
        <w:rPr>
          <w:rFonts w:ascii="Times New Roman" w:hAnsi="Times New Roman" w:cs="Times New Roman"/>
          <w:sz w:val="24"/>
          <w:szCs w:val="24"/>
        </w:rPr>
        <w:fldChar w:fldCharType="end"/>
      </w:r>
      <w:r w:rsidR="000500AE" w:rsidRPr="00F06A68">
        <w:rPr>
          <w:rFonts w:ascii="Times New Roman" w:hAnsi="Times New Roman" w:cs="Times New Roman"/>
          <w:sz w:val="24"/>
          <w:szCs w:val="24"/>
        </w:rPr>
      </w:r>
      <w:r w:rsidR="000500AE" w:rsidRPr="00F06A68">
        <w:rPr>
          <w:rFonts w:ascii="Times New Roman" w:hAnsi="Times New Roman" w:cs="Times New Roman"/>
          <w:sz w:val="24"/>
          <w:szCs w:val="24"/>
        </w:rPr>
        <w:fldChar w:fldCharType="separate"/>
      </w:r>
      <w:r w:rsidR="000500AE" w:rsidRPr="00F06A68">
        <w:rPr>
          <w:rFonts w:ascii="Times New Roman" w:hAnsi="Times New Roman" w:cs="Times New Roman"/>
          <w:noProof/>
          <w:sz w:val="24"/>
          <w:szCs w:val="24"/>
          <w:vertAlign w:val="superscript"/>
        </w:rPr>
        <w:t>3,4</w:t>
      </w:r>
      <w:r w:rsidR="000500AE" w:rsidRPr="00F06A68">
        <w:rPr>
          <w:rFonts w:ascii="Times New Roman" w:hAnsi="Times New Roman" w:cs="Times New Roman"/>
          <w:sz w:val="24"/>
          <w:szCs w:val="24"/>
        </w:rPr>
        <w:fldChar w:fldCharType="end"/>
      </w:r>
      <w:r w:rsidRPr="00F06A68">
        <w:rPr>
          <w:rFonts w:ascii="Times New Roman" w:hAnsi="Times New Roman" w:cs="Times New Roman"/>
          <w:sz w:val="24"/>
          <w:szCs w:val="24"/>
        </w:rPr>
        <w:t>. By organizing molecular interactions into networks, researchers can model how cellular processes such as growth, differentiation</w:t>
      </w:r>
      <w:r w:rsidR="001A3697" w:rsidRPr="00F06A68">
        <w:rPr>
          <w:rFonts w:ascii="Times New Roman" w:hAnsi="Times New Roman" w:cs="Times New Roman"/>
          <w:sz w:val="24"/>
          <w:szCs w:val="24"/>
        </w:rPr>
        <w:t xml:space="preserve"> and boundary formation</w:t>
      </w:r>
      <w:r w:rsidRPr="00F06A68">
        <w:rPr>
          <w:rFonts w:ascii="Times New Roman" w:hAnsi="Times New Roman" w:cs="Times New Roman"/>
          <w:sz w:val="24"/>
          <w:szCs w:val="24"/>
        </w:rPr>
        <w:t>, and adaptation emerge from coordinated responses</w:t>
      </w:r>
      <w:r w:rsidR="00CC7C6F" w:rsidRPr="00F06A68">
        <w:rPr>
          <w:rFonts w:ascii="Times New Roman" w:hAnsi="Times New Roman" w:cs="Times New Roman"/>
          <w:sz w:val="24"/>
          <w:szCs w:val="24"/>
        </w:rPr>
        <w:fldChar w:fldCharType="begin">
          <w:fldData xml:space="preserve">PEVuZE5vdGU+PENpdGU+PEF1dGhvcj5WZXJjcnV5c3NlPC9BdXRob3I+PFllYXI+MjAyMDwvWWVh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==
</w:fldData>
        </w:fldChar>
      </w:r>
      <w:r w:rsidR="00CC7C6F" w:rsidRPr="00F06A68">
        <w:rPr>
          <w:rFonts w:ascii="Times New Roman" w:hAnsi="Times New Roman" w:cs="Times New Roman"/>
          <w:sz w:val="24"/>
          <w:szCs w:val="24"/>
        </w:rPr>
        <w:instrText xml:space="preserve"> ADDIN EN.CITE </w:instrText>
      </w:r>
      <w:r w:rsidR="00CC7C6F" w:rsidRPr="00F06A68">
        <w:rPr>
          <w:rFonts w:ascii="Times New Roman" w:hAnsi="Times New Roman" w:cs="Times New Roman"/>
          <w:sz w:val="24"/>
          <w:szCs w:val="24"/>
        </w:rPr>
        <w:fldChar w:fldCharType="begin">
          <w:fldData xml:space="preserve">PEVuZE5vdGU+PENpdGU+PEF1dGhvcj5WZXJjcnV5c3NlPC9BdXRob3I+PFllYXI+MjAyMDwvWWVh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==
</w:fldData>
        </w:fldChar>
      </w:r>
      <w:r w:rsidR="00CC7C6F" w:rsidRPr="00F06A68">
        <w:rPr>
          <w:rFonts w:ascii="Times New Roman" w:hAnsi="Times New Roman" w:cs="Times New Roman"/>
          <w:sz w:val="24"/>
          <w:szCs w:val="24"/>
        </w:rPr>
        <w:instrText xml:space="preserve"> ADDIN EN.CITE.DATA </w:instrText>
      </w:r>
      <w:r w:rsidR="00CC7C6F" w:rsidRPr="00F06A68">
        <w:rPr>
          <w:rFonts w:ascii="Times New Roman" w:hAnsi="Times New Roman" w:cs="Times New Roman"/>
          <w:sz w:val="24"/>
          <w:szCs w:val="24"/>
        </w:rPr>
      </w:r>
      <w:r w:rsidR="00CC7C6F" w:rsidRPr="00F06A68">
        <w:rPr>
          <w:rFonts w:ascii="Times New Roman" w:hAnsi="Times New Roman" w:cs="Times New Roman"/>
          <w:sz w:val="24"/>
          <w:szCs w:val="24"/>
        </w:rPr>
        <w:fldChar w:fldCharType="end"/>
      </w:r>
      <w:r w:rsidR="00CC7C6F" w:rsidRPr="00F06A68">
        <w:rPr>
          <w:rFonts w:ascii="Times New Roman" w:hAnsi="Times New Roman" w:cs="Times New Roman"/>
          <w:sz w:val="24"/>
          <w:szCs w:val="24"/>
        </w:rPr>
      </w:r>
      <w:r w:rsidR="00CC7C6F" w:rsidRPr="00F06A68">
        <w:rPr>
          <w:rFonts w:ascii="Times New Roman" w:hAnsi="Times New Roman" w:cs="Times New Roman"/>
          <w:sz w:val="24"/>
          <w:szCs w:val="24"/>
        </w:rPr>
        <w:fldChar w:fldCharType="separate"/>
      </w:r>
      <w:r w:rsidR="00CC7C6F" w:rsidRPr="00F06A68">
        <w:rPr>
          <w:rFonts w:ascii="Times New Roman" w:hAnsi="Times New Roman" w:cs="Times New Roman"/>
          <w:noProof/>
          <w:sz w:val="24"/>
          <w:szCs w:val="24"/>
          <w:vertAlign w:val="superscript"/>
        </w:rPr>
        <w:t>5,6</w:t>
      </w:r>
      <w:r w:rsidR="00CC7C6F" w:rsidRPr="00F06A68">
        <w:rPr>
          <w:rFonts w:ascii="Times New Roman" w:hAnsi="Times New Roman" w:cs="Times New Roman"/>
          <w:sz w:val="24"/>
          <w:szCs w:val="24"/>
        </w:rPr>
        <w:fldChar w:fldCharType="end"/>
      </w:r>
      <w:r w:rsidRPr="00F06A68">
        <w:rPr>
          <w:rFonts w:ascii="Times New Roman" w:hAnsi="Times New Roman" w:cs="Times New Roman"/>
          <w:sz w:val="24"/>
          <w:szCs w:val="24"/>
        </w:rPr>
        <w:t xml:space="preserve">. </w:t>
      </w:r>
      <w:r w:rsidR="002947BB" w:rsidRPr="00F06A68">
        <w:rPr>
          <w:rFonts w:ascii="Times New Roman" w:hAnsi="Times New Roman" w:cs="Times New Roman"/>
          <w:sz w:val="24"/>
          <w:szCs w:val="24"/>
        </w:rPr>
        <w:t>Regulatory networks have become essential tools in systems biology to simplify complex biological systems</w:t>
      </w:r>
      <w:r w:rsidR="00E47CE1" w:rsidRPr="00F06A68">
        <w:rPr>
          <w:rFonts w:ascii="Times New Roman" w:hAnsi="Times New Roman" w:cs="Times New Roman"/>
          <w:sz w:val="24"/>
          <w:szCs w:val="24"/>
        </w:rPr>
        <w:t xml:space="preserve"> b</w:t>
      </w:r>
      <w:r w:rsidR="002947BB" w:rsidRPr="00F06A68">
        <w:rPr>
          <w:rFonts w:ascii="Times New Roman" w:hAnsi="Times New Roman" w:cs="Times New Roman"/>
          <w:sz w:val="24"/>
          <w:szCs w:val="24"/>
        </w:rPr>
        <w:t xml:space="preserve">y linking mathematical frameworks with intrinsic features, they enable summarization and prediction in biological contexts </w:t>
      </w:r>
      <w:r w:rsidR="00995387" w:rsidRPr="00F06A68">
        <w:rPr>
          <w:rFonts w:ascii="Times New Roman" w:hAnsi="Times New Roman" w:cs="Times New Roman"/>
          <w:sz w:val="24"/>
          <w:szCs w:val="24"/>
        </w:rPr>
        <w:t xml:space="preserve">under various conditions, including those that cannot yet be replicated experimentally, </w:t>
      </w:r>
      <w:r w:rsidR="002947BB" w:rsidRPr="00F06A68">
        <w:rPr>
          <w:rFonts w:ascii="Times New Roman" w:hAnsi="Times New Roman" w:cs="Times New Roman"/>
          <w:sz w:val="24"/>
          <w:szCs w:val="24"/>
        </w:rPr>
        <w:t>while allowing for the exclusion of certain details</w:t>
      </w:r>
      <w:r w:rsidR="006C442B" w:rsidRPr="00F06A68">
        <w:rPr>
          <w:rFonts w:ascii="Times New Roman" w:hAnsi="Times New Roman" w:cs="Times New Roman"/>
          <w:sz w:val="24"/>
          <w:szCs w:val="24"/>
        </w:rPr>
        <w:fldChar w:fldCharType="begin">
          <w:fldData xml:space="preserve">PEVuZE5vdGU+PENpdGU+PEF1dGhvcj5NaWxvPC9BdXRob3I+PFllYXI+MjAwMjwvWWVhcj48UmVj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</w:fldData>
        </w:fldChar>
      </w:r>
      <w:r w:rsidR="006C442B" w:rsidRPr="00F06A68">
        <w:rPr>
          <w:rFonts w:ascii="Times New Roman" w:hAnsi="Times New Roman" w:cs="Times New Roman"/>
          <w:sz w:val="24"/>
          <w:szCs w:val="24"/>
        </w:rPr>
        <w:instrText xml:space="preserve"> ADDIN EN.CITE </w:instrText>
      </w:r>
      <w:r w:rsidR="006C442B" w:rsidRPr="00F06A68">
        <w:rPr>
          <w:rFonts w:ascii="Times New Roman" w:hAnsi="Times New Roman" w:cs="Times New Roman"/>
          <w:sz w:val="24"/>
          <w:szCs w:val="24"/>
        </w:rPr>
        <w:fldChar w:fldCharType="begin">
          <w:fldData xml:space="preserve">PEVuZE5vdGU+PENpdGU+PEF1dGhvcj5NaWxvPC9BdXRob3I+PFllYXI+MjAwMjwvWWVhcj48UmVj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</w:fldData>
        </w:fldChar>
      </w:r>
      <w:r w:rsidR="006C442B" w:rsidRPr="00F06A68">
        <w:rPr>
          <w:rFonts w:ascii="Times New Roman" w:hAnsi="Times New Roman" w:cs="Times New Roman"/>
          <w:sz w:val="24"/>
          <w:szCs w:val="24"/>
        </w:rPr>
        <w:instrText xml:space="preserve"> ADDIN EN.CITE.DATA </w:instrText>
      </w:r>
      <w:r w:rsidR="006C442B" w:rsidRPr="00F06A68">
        <w:rPr>
          <w:rFonts w:ascii="Times New Roman" w:hAnsi="Times New Roman" w:cs="Times New Roman"/>
          <w:sz w:val="24"/>
          <w:szCs w:val="24"/>
        </w:rPr>
      </w:r>
      <w:r w:rsidR="006C442B" w:rsidRPr="00F06A68">
        <w:rPr>
          <w:rFonts w:ascii="Times New Roman" w:hAnsi="Times New Roman" w:cs="Times New Roman"/>
          <w:sz w:val="24"/>
          <w:szCs w:val="24"/>
        </w:rPr>
        <w:fldChar w:fldCharType="end"/>
      </w:r>
      <w:r w:rsidR="006C442B" w:rsidRPr="00F06A68">
        <w:rPr>
          <w:rFonts w:ascii="Times New Roman" w:hAnsi="Times New Roman" w:cs="Times New Roman"/>
          <w:sz w:val="24"/>
          <w:szCs w:val="24"/>
        </w:rPr>
      </w:r>
      <w:r w:rsidR="006C442B" w:rsidRPr="00F06A68">
        <w:rPr>
          <w:rFonts w:ascii="Times New Roman" w:hAnsi="Times New Roman" w:cs="Times New Roman"/>
          <w:sz w:val="24"/>
          <w:szCs w:val="24"/>
        </w:rPr>
        <w:fldChar w:fldCharType="separate"/>
      </w:r>
      <w:r w:rsidR="006C442B" w:rsidRPr="00F06A68">
        <w:rPr>
          <w:rFonts w:ascii="Times New Roman" w:hAnsi="Times New Roman" w:cs="Times New Roman"/>
          <w:noProof/>
          <w:sz w:val="24"/>
          <w:szCs w:val="24"/>
          <w:vertAlign w:val="superscript"/>
        </w:rPr>
        <w:t>7,8</w:t>
      </w:r>
      <w:r w:rsidR="006C442B" w:rsidRPr="00F06A68">
        <w:rPr>
          <w:rFonts w:ascii="Times New Roman" w:hAnsi="Times New Roman" w:cs="Times New Roman"/>
          <w:sz w:val="24"/>
          <w:szCs w:val="24"/>
        </w:rPr>
        <w:fldChar w:fldCharType="end"/>
      </w:r>
      <w:r w:rsidR="00E47CE1" w:rsidRPr="00F06A68">
        <w:rPr>
          <w:rFonts w:ascii="Times New Roman" w:hAnsi="Times New Roman" w:cs="Times New Roman"/>
          <w:sz w:val="24"/>
          <w:szCs w:val="24"/>
        </w:rPr>
        <w:t xml:space="preserve">.  </w:t>
      </w:r>
      <w:r w:rsidR="00B0071A" w:rsidRPr="00F06A68">
        <w:rPr>
          <w:rFonts w:ascii="Times New Roman" w:hAnsi="Times New Roman" w:cs="Times New Roman"/>
          <w:sz w:val="24"/>
          <w:szCs w:val="24"/>
        </w:rPr>
        <w:t>A vast unknown space exists regarding the connection between mathematical frameworks and biological processes, sparking my interest in exploring the depth and utility of this connection in understanding the mechanisms underlying various phenomena, as well as any potential limitations of these tools.</w:t>
      </w:r>
    </w:p>
    <w:p w14:paraId="3609C263" w14:textId="713068CA" w:rsidR="006A49A6" w:rsidRPr="00F06A68" w:rsidRDefault="001A3697" w:rsidP="00CD0CCE">
      <w:pPr>
        <w:spacing w:line="480" w:lineRule="auto"/>
        <w:rPr>
          <w:rFonts w:ascii="Times New Roman" w:hAnsi="Times New Roman" w:cs="Times New Roman"/>
          <w:sz w:val="24"/>
          <w:szCs w:val="24"/>
        </w:rPr>
      </w:pPr>
      <w:r w:rsidRPr="00F06A68">
        <w:rPr>
          <w:rFonts w:ascii="Times New Roman" w:hAnsi="Times New Roman" w:cs="Times New Roman"/>
          <w:sz w:val="24"/>
          <w:szCs w:val="24"/>
        </w:rPr>
        <w:t>Regulatory networks represent biological elements</w:t>
      </w:r>
      <w:r w:rsidR="009B36E6" w:rsidRPr="00F06A68">
        <w:rPr>
          <w:rFonts w:ascii="Times New Roman" w:hAnsi="Times New Roman" w:cs="Times New Roman"/>
          <w:sz w:val="24"/>
          <w:szCs w:val="24"/>
        </w:rPr>
        <w:t xml:space="preserve"> </w:t>
      </w:r>
      <w:r w:rsidRPr="00F06A68">
        <w:rPr>
          <w:rFonts w:ascii="Times New Roman" w:hAnsi="Times New Roman" w:cs="Times New Roman"/>
          <w:sz w:val="24"/>
          <w:szCs w:val="24"/>
        </w:rPr>
        <w:t xml:space="preserve">as nodes connected by edges </w:t>
      </w:r>
      <w:r w:rsidR="009B36E6" w:rsidRPr="00F06A68">
        <w:rPr>
          <w:rFonts w:ascii="Times New Roman" w:hAnsi="Times New Roman" w:cs="Times New Roman"/>
          <w:sz w:val="24"/>
          <w:szCs w:val="24"/>
        </w:rPr>
        <w:t>(</w:t>
      </w:r>
      <w:r w:rsidR="009B36E6" w:rsidRPr="004D04E6">
        <w:rPr>
          <w:rFonts w:ascii="Times New Roman" w:hAnsi="Times New Roman" w:cs="Times New Roman"/>
          <w:b/>
          <w:bCs/>
          <w:sz w:val="24"/>
          <w:szCs w:val="24"/>
        </w:rPr>
        <w:t>Fig. 1</w:t>
      </w:r>
      <w:r w:rsidR="009B36E6" w:rsidRPr="00F06A68">
        <w:rPr>
          <w:rFonts w:ascii="Times New Roman" w:hAnsi="Times New Roman" w:cs="Times New Roman"/>
          <w:sz w:val="24"/>
          <w:szCs w:val="24"/>
        </w:rPr>
        <w:t>)</w:t>
      </w:r>
      <w:r w:rsidRPr="00F06A68">
        <w:rPr>
          <w:rFonts w:ascii="Times New Roman" w:hAnsi="Times New Roman" w:cs="Times New Roman"/>
          <w:sz w:val="24"/>
          <w:szCs w:val="24"/>
        </w:rPr>
        <w:t>. These interactions may be promotive, enhancing the activity of downstream elements, or repressive, reducing or inhibiting their function. This balance of promotion and repression allows networks to maintain cellular stability and adapt to changes.</w:t>
      </w:r>
      <w:r w:rsidR="00D92CEE" w:rsidRPr="00F06A68">
        <w:rPr>
          <w:rFonts w:ascii="Times New Roman" w:hAnsi="Times New Roman" w:cs="Times New Roman"/>
          <w:sz w:val="24"/>
          <w:szCs w:val="24"/>
        </w:rPr>
        <w:t xml:space="preserve"> Ordinary differential equations (ODE), partial differential equations (PDE), and Boolean modeling are applied based on regulatory network</w:t>
      </w:r>
      <w:r w:rsidR="009C2B50" w:rsidRPr="00F06A68">
        <w:rPr>
          <w:rFonts w:ascii="Times New Roman" w:hAnsi="Times New Roman" w:cs="Times New Roman"/>
          <w:sz w:val="24"/>
          <w:szCs w:val="24"/>
        </w:rPr>
        <w:t>.</w:t>
      </w:r>
      <w:r w:rsidR="00D92CEE" w:rsidRPr="00F06A68">
        <w:rPr>
          <w:rFonts w:ascii="Times New Roman" w:hAnsi="Times New Roman" w:cs="Times New Roman"/>
          <w:sz w:val="24"/>
          <w:szCs w:val="24"/>
        </w:rPr>
        <w:t xml:space="preserve"> </w:t>
      </w:r>
      <w:r w:rsidR="009C2B50" w:rsidRPr="00F06A68">
        <w:rPr>
          <w:rFonts w:ascii="Times New Roman" w:hAnsi="Times New Roman" w:cs="Times New Roman"/>
          <w:sz w:val="24"/>
          <w:szCs w:val="24"/>
        </w:rPr>
        <w:t>Here, we focus on using ODE and PDE models to conduct temporal and spatial analyses of biological systems</w:t>
      </w:r>
      <w:r w:rsidR="00DF0DB5" w:rsidRPr="00F06A68">
        <w:rPr>
          <w:rFonts w:ascii="Times New Roman" w:hAnsi="Times New Roman" w:cs="Times New Roman"/>
          <w:sz w:val="24"/>
          <w:szCs w:val="24"/>
        </w:rPr>
        <w:fldChar w:fldCharType="begin"/>
      </w:r>
      <w:r w:rsidR="00DF0DB5" w:rsidRPr="00F06A68">
        <w:rPr>
          <w:rFonts w:ascii="Times New Roman" w:hAnsi="Times New Roman" w:cs="Times New Roman"/>
          <w:sz w:val="24"/>
          <w:szCs w:val="24"/>
        </w:rPr>
        <w:instrText xml:space="preserve"> ADDIN EN.CITE &lt;EndNote&gt;&lt;Cite&gt;&lt;Author&gt;Ingalls&lt;/Author&gt;&lt;Year&gt;2013&lt;/Year&gt;&lt;RecNum&gt;89&lt;/RecNum&gt;&lt;DisplayText&gt;&lt;style face="superscript"&gt;9&lt;/style&gt;&lt;/DisplayText&gt;&lt;record&gt;&lt;rec-number&gt;89&lt;/rec-number&gt;&lt;foreign-keys&gt;&lt;key app="EN" db-id="szevx2dwn9et0nerr0552sfbwvwtdzze2fww" timestamp="1730730431"&gt;89&lt;/key&gt;&lt;/foreign-keys&gt;&lt;ref-type name="Book"&gt;6&lt;/ref-type&gt;&lt;contributors&gt;&lt;authors&gt;&lt;author&gt;Ingalls, B. P.&lt;/author&gt;&lt;/authors&gt;&lt;/contributors&gt;&lt;titles&gt;&lt;title&gt;Mathematical modeling in systems biology: an introduction&lt;/title&gt;&lt;/titles&gt;&lt;dates&gt;&lt;year&gt;2013&lt;/year&gt;&lt;/dates&gt;&lt;publisher&gt;MIT press&lt;/publisher&gt;&lt;isbn&gt;0262018888&lt;/isbn&gt;&lt;urls&gt;&lt;/urls&gt;&lt;/record&gt;&lt;/Cite&gt;&lt;/EndNote&gt;</w:instrText>
      </w:r>
      <w:r w:rsidR="00DF0DB5" w:rsidRPr="00F06A68">
        <w:rPr>
          <w:rFonts w:ascii="Times New Roman" w:hAnsi="Times New Roman" w:cs="Times New Roman"/>
          <w:sz w:val="24"/>
          <w:szCs w:val="24"/>
        </w:rPr>
        <w:fldChar w:fldCharType="separate"/>
      </w:r>
      <w:r w:rsidR="00DF0DB5" w:rsidRPr="00F06A68">
        <w:rPr>
          <w:rFonts w:ascii="Times New Roman" w:hAnsi="Times New Roman" w:cs="Times New Roman"/>
          <w:noProof/>
          <w:sz w:val="24"/>
          <w:szCs w:val="24"/>
          <w:vertAlign w:val="superscript"/>
        </w:rPr>
        <w:t>9</w:t>
      </w:r>
      <w:r w:rsidR="00DF0DB5" w:rsidRPr="00F06A68">
        <w:rPr>
          <w:rFonts w:ascii="Times New Roman" w:hAnsi="Times New Roman" w:cs="Times New Roman"/>
          <w:sz w:val="24"/>
          <w:szCs w:val="24"/>
        </w:rPr>
        <w:fldChar w:fldCharType="end"/>
      </w:r>
      <w:r w:rsidR="009C2B50" w:rsidRPr="00F06A68">
        <w:rPr>
          <w:rFonts w:ascii="Times New Roman" w:hAnsi="Times New Roman" w:cs="Times New Roman"/>
          <w:sz w:val="24"/>
          <w:szCs w:val="24"/>
        </w:rPr>
        <w:t>.</w:t>
      </w:r>
    </w:p>
    <w:p w14:paraId="0CAD9115" w14:textId="61ACA1A3" w:rsidR="001A3697" w:rsidRPr="0080119B" w:rsidRDefault="00130506" w:rsidP="00A728A2">
      <w:pPr>
        <w:spacing w:line="48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2714E23C" wp14:editId="7C104B8D">
            <wp:extent cx="5903563" cy="2417618"/>
            <wp:effectExtent l="0" t="0" r="2540" b="1905"/>
            <wp:docPr id="1887044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44204" name="Picture 1887044204"/>
                    <pic:cNvPicPr/>
                  </pic:nvPicPr>
                  <pic:blipFill rotWithShape="1">
                    <a:blip r:embed="rId9" cstate="print">
                      <a:extLst>
                        <a:ext uri="{28A0092B-C50C-407E-A947-70E740481C1C}">
                          <a14:useLocalDpi xmlns:a14="http://schemas.microsoft.com/office/drawing/2010/main" val="0"/>
                        </a:ext>
                      </a:extLst>
                    </a:blip>
                    <a:srcRect t="13574" r="30536" b="35854"/>
                    <a:stretch/>
                  </pic:blipFill>
                  <pic:spPr bwMode="auto">
                    <a:xfrm>
                      <a:off x="0" y="0"/>
                      <a:ext cx="5936045" cy="2430920"/>
                    </a:xfrm>
                    <a:prstGeom prst="rect">
                      <a:avLst/>
                    </a:prstGeom>
                    <a:ln>
                      <a:noFill/>
                    </a:ln>
                    <a:extLst>
                      <a:ext uri="{53640926-AAD7-44D8-BBD7-CCE9431645EC}">
                        <a14:shadowObscured xmlns:a14="http://schemas.microsoft.com/office/drawing/2010/main"/>
                      </a:ext>
                    </a:extLst>
                  </pic:spPr>
                </pic:pic>
              </a:graphicData>
            </a:graphic>
          </wp:inline>
        </w:drawing>
      </w:r>
    </w:p>
    <w:p w14:paraId="6DB445BA" w14:textId="67AD0AB6" w:rsidR="00DB5AF6" w:rsidRPr="008E0383" w:rsidRDefault="00130506" w:rsidP="00CD0CCE">
      <w:pPr>
        <w:spacing w:after="0" w:line="240" w:lineRule="auto"/>
        <w:rPr>
          <w:rFonts w:ascii="Times New Roman" w:hAnsi="Times New Roman" w:cs="Times New Roman"/>
          <w:b/>
          <w:bCs/>
          <w:sz w:val="24"/>
          <w:szCs w:val="24"/>
        </w:rPr>
      </w:pPr>
      <w:r w:rsidRPr="008E0383">
        <w:rPr>
          <w:rFonts w:ascii="Times New Roman" w:hAnsi="Times New Roman" w:cs="Times New Roman"/>
          <w:b/>
          <w:bCs/>
          <w:sz w:val="24"/>
          <w:szCs w:val="24"/>
        </w:rPr>
        <w:t>Figure 1.A simple regulatory network</w:t>
      </w:r>
    </w:p>
    <w:p w14:paraId="5482B418" w14:textId="5120ADB1" w:rsidR="00130506" w:rsidRPr="008E0383" w:rsidRDefault="00130506" w:rsidP="00CD0CCE">
      <w:pPr>
        <w:spacing w:after="0" w:line="240" w:lineRule="auto"/>
        <w:rPr>
          <w:rFonts w:ascii="Times New Roman" w:hAnsi="Times New Roman" w:cs="Times New Roman"/>
          <w:b/>
          <w:bCs/>
          <w:sz w:val="24"/>
          <w:szCs w:val="24"/>
        </w:rPr>
      </w:pPr>
      <w:r w:rsidRPr="008E0383">
        <w:rPr>
          <w:rFonts w:ascii="Times New Roman" w:hAnsi="Times New Roman" w:cs="Times New Roman"/>
          <w:sz w:val="24"/>
          <w:szCs w:val="24"/>
        </w:rPr>
        <w:t xml:space="preserve">Nodes A, B, and C represent genes, proteins, RNAs, or other regulatory elements, </w:t>
      </w:r>
      <w:r w:rsidR="00AE0D64" w:rsidRPr="008E0383">
        <w:rPr>
          <w:rFonts w:ascii="Times New Roman" w:hAnsi="Times New Roman" w:cs="Times New Roman"/>
          <w:sz w:val="24"/>
          <w:szCs w:val="24"/>
        </w:rPr>
        <w:t xml:space="preserve">with </w:t>
      </w:r>
      <w:r w:rsidRPr="008E0383">
        <w:rPr>
          <w:rFonts w:ascii="Times New Roman" w:hAnsi="Times New Roman" w:cs="Times New Roman"/>
          <w:sz w:val="24"/>
          <w:szCs w:val="24"/>
        </w:rPr>
        <w:t>the binding process details among these elements</w:t>
      </w:r>
      <w:r w:rsidR="00AE0D64" w:rsidRPr="008E0383">
        <w:rPr>
          <w:rFonts w:ascii="Times New Roman" w:hAnsi="Times New Roman" w:cs="Times New Roman"/>
          <w:sz w:val="24"/>
          <w:szCs w:val="24"/>
        </w:rPr>
        <w:t xml:space="preserve"> omitted</w:t>
      </w:r>
      <w:r w:rsidRPr="008E0383">
        <w:rPr>
          <w:rFonts w:ascii="Times New Roman" w:hAnsi="Times New Roman" w:cs="Times New Roman"/>
          <w:sz w:val="24"/>
          <w:szCs w:val="24"/>
        </w:rPr>
        <w:t xml:space="preserve">. The ordinary differential equations </w:t>
      </w:r>
      <w:r w:rsidR="00D92CEE" w:rsidRPr="008E0383">
        <w:rPr>
          <w:rFonts w:ascii="Times New Roman" w:hAnsi="Times New Roman" w:cs="Times New Roman"/>
          <w:sz w:val="24"/>
          <w:szCs w:val="24"/>
        </w:rPr>
        <w:t>o</w:t>
      </w:r>
      <w:r w:rsidRPr="008E0383">
        <w:rPr>
          <w:rFonts w:ascii="Times New Roman" w:hAnsi="Times New Roman" w:cs="Times New Roman"/>
          <w:sz w:val="24"/>
          <w:szCs w:val="24"/>
        </w:rPr>
        <w:t xml:space="preserve">n the right of the network </w:t>
      </w:r>
      <w:r w:rsidR="00D92CEE" w:rsidRPr="008E0383">
        <w:rPr>
          <w:rFonts w:ascii="Times New Roman" w:hAnsi="Times New Roman" w:cs="Times New Roman"/>
          <w:sz w:val="24"/>
          <w:szCs w:val="24"/>
        </w:rPr>
        <w:t>depict</w:t>
      </w:r>
      <w:r w:rsidRPr="008E0383">
        <w:rPr>
          <w:rFonts w:ascii="Times New Roman" w:hAnsi="Times New Roman" w:cs="Times New Roman"/>
          <w:sz w:val="24"/>
          <w:szCs w:val="24"/>
        </w:rPr>
        <w:t xml:space="preserve"> interactions without cooperativity.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A</m:t>
            </m:r>
          </m:sub>
        </m:sSub>
      </m:oMath>
      <w:r w:rsidR="00AE0D64" w:rsidRPr="008E0383">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00AE0D64" w:rsidRPr="008E0383">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sidR="00AE0D64" w:rsidRPr="008E0383">
        <w:rPr>
          <w:rFonts w:ascii="Times New Roman" w:hAnsi="Times New Roman" w:cs="Times New Roman"/>
          <w:iCs/>
          <w:sz w:val="24"/>
          <w:szCs w:val="24"/>
        </w:rPr>
        <w:t xml:space="preserve">: maximum production rate coefficient,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BA</m:t>
            </m:r>
          </m:sub>
        </m:sSub>
      </m:oMath>
      <w:r w:rsidR="00AE0D64" w:rsidRPr="008E0383">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AB</m:t>
            </m:r>
          </m:sub>
        </m:sSub>
      </m:oMath>
      <w:r w:rsidR="00AE0D64" w:rsidRPr="008E0383">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CB</m:t>
            </m:r>
          </m:sub>
        </m:sSub>
      </m:oMath>
      <w:r w:rsidR="00AE0D64" w:rsidRPr="008E0383">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AC</m:t>
            </m:r>
          </m:sub>
        </m:sSub>
      </m:oMath>
      <w:r w:rsidR="00AE0D64" w:rsidRPr="008E0383">
        <w:rPr>
          <w:rFonts w:ascii="Times New Roman" w:hAnsi="Times New Roman" w:cs="Times New Roman"/>
          <w:iCs/>
          <w:sz w:val="24"/>
          <w:szCs w:val="24"/>
        </w:rPr>
        <w:t xml:space="preserve">: concentration producing half occupation, </w:t>
      </w:r>
      <m:oMath>
        <m:sSub>
          <m:sSubPr>
            <m:ctrlPr>
              <w:rPr>
                <w:rFonts w:ascii="Cambria Math" w:hAnsi="Cambria Math" w:cs="Times New Roman"/>
                <w:i/>
                <w:iCs/>
                <w:sz w:val="24"/>
                <w:szCs w:val="24"/>
              </w:rPr>
            </m:ctrlPr>
          </m:sSubPr>
          <m:e>
            <m:r>
              <w:rPr>
                <w:rFonts w:ascii="Cambria Math" w:hAnsi="Cambria Math" w:cs="Times New Roman"/>
                <w:sz w:val="24"/>
                <w:szCs w:val="24"/>
              </w:rPr>
              <m:t>δ</m:t>
            </m:r>
          </m:e>
          <m:sub>
            <m:r>
              <w:rPr>
                <w:rFonts w:ascii="Cambria Math" w:hAnsi="Cambria Math" w:cs="Times New Roman"/>
                <w:sz w:val="24"/>
                <w:szCs w:val="24"/>
              </w:rPr>
              <m:t>A</m:t>
            </m:r>
          </m:sub>
        </m:sSub>
      </m:oMath>
      <w:r w:rsidR="00AE0D64" w:rsidRPr="008E0383">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δ</m:t>
            </m:r>
          </m:e>
          <m:sub>
            <m:r>
              <w:rPr>
                <w:rFonts w:ascii="Cambria Math" w:hAnsi="Cambria Math" w:cs="Times New Roman"/>
                <w:sz w:val="24"/>
                <w:szCs w:val="24"/>
              </w:rPr>
              <m:t>B</m:t>
            </m:r>
          </m:sub>
        </m:sSub>
      </m:oMath>
      <w:r w:rsidR="00AE0D64" w:rsidRPr="008E0383">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oMath>
      <w:r w:rsidR="00AE0D64" w:rsidRPr="008E0383">
        <w:rPr>
          <w:rFonts w:ascii="Times New Roman" w:hAnsi="Times New Roman" w:cs="Times New Roman"/>
          <w:iCs/>
          <w:sz w:val="24"/>
          <w:szCs w:val="24"/>
        </w:rPr>
        <w:t>: degradation rate coefficient.</w:t>
      </w:r>
    </w:p>
    <w:p w14:paraId="495FF72F" w14:textId="77777777" w:rsidR="002B6C6E" w:rsidRPr="002B6C6E" w:rsidRDefault="002B6C6E" w:rsidP="00A728A2">
      <w:pPr>
        <w:spacing w:line="240" w:lineRule="auto"/>
        <w:jc w:val="both"/>
        <w:rPr>
          <w:rFonts w:ascii="Times New Roman" w:hAnsi="Times New Roman" w:cs="Times New Roman"/>
        </w:rPr>
      </w:pPr>
    </w:p>
    <w:p w14:paraId="1F4A012B" w14:textId="120D698E" w:rsidR="00CC3E29" w:rsidRPr="008E0383" w:rsidRDefault="00224C51"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One prominent example is pattern formation, as seen in the development of Turing patterns</w:t>
      </w:r>
      <w:r w:rsidR="00DF0DB5" w:rsidRPr="008E0383">
        <w:rPr>
          <w:rFonts w:ascii="Times New Roman" w:hAnsi="Times New Roman" w:cs="Times New Roman"/>
          <w:sz w:val="24"/>
          <w:szCs w:val="24"/>
        </w:rPr>
        <w:fldChar w:fldCharType="begin"/>
      </w:r>
      <w:r w:rsidR="00DF0DB5" w:rsidRPr="008E0383">
        <w:rPr>
          <w:rFonts w:ascii="Times New Roman" w:hAnsi="Times New Roman" w:cs="Times New Roman"/>
          <w:sz w:val="24"/>
          <w:szCs w:val="24"/>
        </w:rPr>
        <w:instrText xml:space="preserve"> ADDIN EN.CITE &lt;EndNote&gt;&lt;Cite&gt;&lt;Author&gt;Turing&lt;/Author&gt;&lt;Year&gt;1990&lt;/Year&gt;&lt;RecNum&gt;90&lt;/RecNum&gt;&lt;DisplayText&gt;&lt;style face="superscript"&gt;10&lt;/style&gt;&lt;/DisplayText&gt;&lt;record&gt;&lt;rec-number&gt;90&lt;/rec-number&gt;&lt;foreign-keys&gt;&lt;key app="EN" db-id="szevx2dwn9et0nerr0552sfbwvwtdzze2fww" timestamp="1730730731"&gt;90&lt;/key&gt;&lt;/foreign-keys&gt;&lt;ref-type name="Journal Article"&gt;17&lt;/ref-type&gt;&lt;contributors&gt;&lt;authors&gt;&lt;author&gt;Turing, A. M.&lt;/author&gt;&lt;/authors&gt;&lt;/contributors&gt;&lt;titles&gt;&lt;title&gt;The chemical basis of morphogenesis. 1953&lt;/title&gt;&lt;secondary-title&gt;Bull Math Biol&lt;/secondary-title&gt;&lt;/titles&gt;&lt;periodical&gt;&lt;full-title&gt;Bull Math Biol&lt;/full-title&gt;&lt;/periodical&gt;&lt;pages&gt;153-97; discussion 119-52&lt;/pages&gt;&lt;volume&gt;52&lt;/volume&gt;&lt;number&gt;1-2&lt;/number&gt;&lt;keywords&gt;&lt;keyword&gt;Animals&lt;/keyword&gt;&lt;keyword&gt;Computer Simulation&lt;/keyword&gt;&lt;keyword&gt;Embryo, Mammalian/*physiology&lt;/keyword&gt;&lt;keyword&gt;Embryonic and Fetal Development&lt;/keyword&gt;&lt;keyword&gt;History, 20th Century&lt;/keyword&gt;&lt;keyword&gt;Humans&lt;/keyword&gt;&lt;keyword&gt;Mathematics&lt;/keyword&gt;&lt;keyword&gt;*Models, Biological&lt;/keyword&gt;&lt;keyword&gt;*Morphogenesis&lt;/keyword&gt;&lt;/keywords&gt;&lt;dates&gt;&lt;year&gt;1990&lt;/year&gt;&lt;/dates&gt;&lt;isbn&gt;0092-8240 (Print)&amp;#xD;0092-8240 (Linking)&lt;/isbn&gt;&lt;accession-num&gt;2185858&lt;/accession-num&gt;&lt;urls&gt;&lt;related-urls&gt;&lt;url&gt;https://www.ncbi.nlm.nih.gov/pubmed/2185858&lt;/url&gt;&lt;/related-urls&gt;&lt;/urls&gt;&lt;electronic-resource-num&gt;10.1007/BF02459572&lt;/electronic-resource-num&gt;&lt;remote-database-name&gt;Medline&lt;/remote-database-name&gt;&lt;remote-database-provider&gt;NLM&lt;/remote-database-provider&gt;&lt;/record&gt;&lt;/Cite&gt;&lt;/EndNote&gt;</w:instrText>
      </w:r>
      <w:r w:rsidR="00DF0DB5" w:rsidRPr="008E0383">
        <w:rPr>
          <w:rFonts w:ascii="Times New Roman" w:hAnsi="Times New Roman" w:cs="Times New Roman"/>
          <w:sz w:val="24"/>
          <w:szCs w:val="24"/>
        </w:rPr>
        <w:fldChar w:fldCharType="separate"/>
      </w:r>
      <w:r w:rsidR="00DF0DB5" w:rsidRPr="008E0383">
        <w:rPr>
          <w:rFonts w:ascii="Times New Roman" w:hAnsi="Times New Roman" w:cs="Times New Roman"/>
          <w:noProof/>
          <w:sz w:val="24"/>
          <w:szCs w:val="24"/>
          <w:vertAlign w:val="superscript"/>
        </w:rPr>
        <w:t>10</w:t>
      </w:r>
      <w:r w:rsidR="00DF0DB5" w:rsidRPr="008E0383">
        <w:rPr>
          <w:rFonts w:ascii="Times New Roman" w:hAnsi="Times New Roman" w:cs="Times New Roman"/>
          <w:sz w:val="24"/>
          <w:szCs w:val="24"/>
        </w:rPr>
        <w:fldChar w:fldCharType="end"/>
      </w:r>
      <w:r w:rsidRPr="008E0383">
        <w:rPr>
          <w:rFonts w:ascii="Times New Roman" w:hAnsi="Times New Roman" w:cs="Times New Roman"/>
          <w:sz w:val="24"/>
          <w:szCs w:val="24"/>
        </w:rPr>
        <w:t>, where reaction-diffusion systems modeled by PDEs reveal how spatial patterns, such as stripes or spots, can emerge from simple regulatory interactions. These models are also applied in agent-based models to simulate cell populations and spatial interactions</w:t>
      </w:r>
      <w:r w:rsidR="00916266" w:rsidRPr="008E0383">
        <w:rPr>
          <w:rFonts w:ascii="Times New Roman" w:hAnsi="Times New Roman" w:cs="Times New Roman"/>
          <w:sz w:val="24"/>
          <w:szCs w:val="24"/>
        </w:rPr>
        <w:fldChar w:fldCharType="begin"/>
      </w:r>
      <w:r w:rsidR="00916266" w:rsidRPr="008E0383">
        <w:rPr>
          <w:rFonts w:ascii="Times New Roman" w:hAnsi="Times New Roman" w:cs="Times New Roman"/>
          <w:sz w:val="24"/>
          <w:szCs w:val="24"/>
        </w:rPr>
        <w:instrText xml:space="preserve"> ADDIN EN.CITE &lt;EndNote&gt;&lt;Cite&gt;&lt;Author&gt;Zhang&lt;/Author&gt;&lt;Year&gt;2020&lt;/Year&gt;&lt;RecNum&gt;91&lt;/RecNum&gt;&lt;DisplayText&gt;&lt;style face="superscript"&gt;11&lt;/style&gt;&lt;/DisplayText&gt;&lt;record&gt;&lt;rec-number&gt;91&lt;/rec-number&gt;&lt;foreign-keys&gt;&lt;key app="EN" db-id="szevx2dwn9et0nerr0552sfbwvwtdzze2fww" timestamp="1730731243"&gt;91&lt;/key&gt;&lt;/foreign-keys&gt;&lt;ref-type name="Journal Article"&gt;17&lt;/ref-type&gt;&lt;contributors&gt;&lt;authors&gt;&lt;author&gt;Zhang, B.&lt;/author&gt;&lt;author&gt;DeAngelis, D. L.&lt;/author&gt;&lt;/authors&gt;&lt;/contributors&gt;&lt;auth-address&gt;Department of Environmental Science and Policy, University of California, Davis, CA, USA.&amp;#xD;U. S. Geological Survey, Wetland and Aquatic Research Center, Davie, FL, USA.&lt;/auth-address&gt;&lt;titles&gt;&lt;title&gt;An overview of agent-based models in plant biology and ecology&lt;/title&gt;&lt;secondary-title&gt;Ann Bot&lt;/secondary-title&gt;&lt;/titles&gt;&lt;periodical&gt;&lt;full-title&gt;Ann Bot&lt;/full-title&gt;&lt;/periodical&gt;&lt;pages&gt;539-557&lt;/pages&gt;&lt;volume&gt;126&lt;/volume&gt;&lt;number&gt;4&lt;/number&gt;&lt;keywords&gt;&lt;keyword&gt;*Carbon&lt;/keyword&gt;&lt;keyword&gt;Ecology&lt;/keyword&gt;&lt;keyword&gt;*Plants&lt;/keyword&gt;&lt;keyword&gt;Population-level models&lt;/keyword&gt;&lt;keyword&gt;environmental gradients&lt;/keyword&gt;&lt;keyword&gt;forest succession&lt;/keyword&gt;&lt;keyword&gt;functional-structural plant models&lt;/keyword&gt;&lt;keyword&gt;gap phase models&lt;/keyword&gt;&lt;keyword&gt;global change&lt;/keyword&gt;&lt;keyword&gt;invasive plants&lt;/keyword&gt;&lt;keyword&gt;plant carbon allocation&lt;/keyword&gt;&lt;keyword&gt;spatial patterns&lt;/keyword&gt;&lt;keyword&gt;spatial scaling&lt;/keyword&gt;&lt;/keywords&gt;&lt;dates&gt;&lt;year&gt;2020&lt;/year&gt;&lt;pub-dates&gt;&lt;date&gt;Sep 14&lt;/date&gt;&lt;/pub-dates&gt;&lt;/dates&gt;&lt;isbn&gt;1095-8290 (Electronic)&amp;#xD;0305-7364 (Print)&amp;#xD;0305-7364 (Linking)&lt;/isbn&gt;&lt;accession-num&gt;32173742&lt;/accession-num&gt;&lt;urls&gt;&lt;related-urls&gt;&lt;url&gt;https://www.ncbi.nlm.nih.gov/pubmed/32173742&lt;/url&gt;&lt;/related-urls&gt;&lt;/urls&gt;&lt;custom2&gt;PMC7489105&lt;/custom2&gt;&lt;electronic-resource-num&gt;10.1093/aob/mcaa043&lt;/electronic-resource-num&gt;&lt;remote-database-name&gt;Medline&lt;/remote-database-name&gt;&lt;remote-database-provider&gt;NLM&lt;/remote-database-provider&gt;&lt;/record&gt;&lt;/Cite&gt;&lt;/EndNote&gt;</w:instrText>
      </w:r>
      <w:r w:rsidR="00916266" w:rsidRPr="008E0383">
        <w:rPr>
          <w:rFonts w:ascii="Times New Roman" w:hAnsi="Times New Roman" w:cs="Times New Roman"/>
          <w:sz w:val="24"/>
          <w:szCs w:val="24"/>
        </w:rPr>
        <w:fldChar w:fldCharType="separate"/>
      </w:r>
      <w:r w:rsidR="00916266" w:rsidRPr="008E0383">
        <w:rPr>
          <w:rFonts w:ascii="Times New Roman" w:hAnsi="Times New Roman" w:cs="Times New Roman"/>
          <w:noProof/>
          <w:sz w:val="24"/>
          <w:szCs w:val="24"/>
          <w:vertAlign w:val="superscript"/>
        </w:rPr>
        <w:t>11</w:t>
      </w:r>
      <w:r w:rsidR="0091626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enabling predictions of emergent patterns in tissue development. Another key application is in modeling oscillatory dynamics. Complex cellular processes, such as circadian rhythms or cell cycle regulation, often exhibit oscillations that arise from nonlinear interactions, time delays, and sometimes noise-induced fluctuations</w:t>
      </w:r>
      <w:r w:rsidR="0031052A" w:rsidRPr="008E0383">
        <w:rPr>
          <w:rFonts w:ascii="Times New Roman" w:hAnsi="Times New Roman" w:cs="Times New Roman"/>
          <w:sz w:val="24"/>
          <w:szCs w:val="24"/>
        </w:rPr>
        <w:fldChar w:fldCharType="begin"/>
      </w:r>
      <w:r w:rsidR="0031052A" w:rsidRPr="008E0383">
        <w:rPr>
          <w:rFonts w:ascii="Times New Roman" w:hAnsi="Times New Roman" w:cs="Times New Roman"/>
          <w:sz w:val="24"/>
          <w:szCs w:val="24"/>
        </w:rPr>
        <w:instrText xml:space="preserve"> ADDIN EN.CITE &lt;EndNote&gt;&lt;Cite&gt;&lt;Author&gt;Glass&lt;/Author&gt;&lt;Year&gt;1978&lt;/Year&gt;&lt;RecNum&gt;92&lt;/RecNum&gt;&lt;DisplayText&gt;&lt;style face="superscript"&gt;12&lt;/style&gt;&lt;/DisplayText&gt;&lt;record&gt;&lt;rec-number&gt;92&lt;/rec-number&gt;&lt;foreign-keys&gt;&lt;key app="EN" db-id="szevx2dwn9et0nerr0552sfbwvwtdzze2fww" timestamp="1730731699"&gt;92&lt;/key&gt;&lt;/foreign-keys&gt;&lt;ref-type name="Journal Article"&gt;17&lt;/ref-type&gt;&lt;contributors&gt;&lt;authors&gt;&lt;author&gt;Glass, L.&lt;/author&gt;&lt;author&gt;Pasternack, J. S.&lt;/author&gt;&lt;/authors&gt;&lt;/contributors&gt;&lt;titles&gt;&lt;title&gt;Stable oscillations in mathematical models of biological control systems&lt;/title&gt;&lt;secondary-title&gt;Journal of Mathematical Biology&lt;/secondary-title&gt;&lt;/titles&gt;&lt;periodical&gt;&lt;full-title&gt;Journal of Mathematical Biology&lt;/full-title&gt;&lt;/periodical&gt;&lt;pages&gt;207-223&lt;/pages&gt;&lt;volume&gt;6&lt;/volume&gt;&lt;dates&gt;&lt;year&gt;1978&lt;/year&gt;&lt;/dates&gt;&lt;isbn&gt;0303-6812&lt;/isbn&gt;&lt;urls&gt;&lt;/urls&gt;&lt;/record&gt;&lt;/Cite&gt;&lt;/EndNote&gt;</w:instrText>
      </w:r>
      <w:r w:rsidR="0031052A" w:rsidRPr="008E0383">
        <w:rPr>
          <w:rFonts w:ascii="Times New Roman" w:hAnsi="Times New Roman" w:cs="Times New Roman"/>
          <w:sz w:val="24"/>
          <w:szCs w:val="24"/>
        </w:rPr>
        <w:fldChar w:fldCharType="separate"/>
      </w:r>
      <w:r w:rsidR="0031052A" w:rsidRPr="008E0383">
        <w:rPr>
          <w:rFonts w:ascii="Times New Roman" w:hAnsi="Times New Roman" w:cs="Times New Roman"/>
          <w:noProof/>
          <w:sz w:val="24"/>
          <w:szCs w:val="24"/>
          <w:vertAlign w:val="superscript"/>
        </w:rPr>
        <w:t>12</w:t>
      </w:r>
      <w:r w:rsidR="0031052A" w:rsidRPr="008E0383">
        <w:rPr>
          <w:rFonts w:ascii="Times New Roman" w:hAnsi="Times New Roman" w:cs="Times New Roman"/>
          <w:sz w:val="24"/>
          <w:szCs w:val="24"/>
        </w:rPr>
        <w:fldChar w:fldCharType="end"/>
      </w:r>
      <w:r w:rsidRPr="008E0383">
        <w:rPr>
          <w:rFonts w:ascii="Times New Roman" w:hAnsi="Times New Roman" w:cs="Times New Roman"/>
          <w:sz w:val="24"/>
          <w:szCs w:val="24"/>
        </w:rPr>
        <w:t>. Using models</w:t>
      </w:r>
      <w:r w:rsidR="001A4B49" w:rsidRPr="008E0383">
        <w:rPr>
          <w:rFonts w:ascii="Times New Roman" w:hAnsi="Times New Roman" w:cs="Times New Roman"/>
          <w:sz w:val="24"/>
          <w:szCs w:val="24"/>
        </w:rPr>
        <w:t xml:space="preserve"> based on the networks of core genes constructed from biological systems</w:t>
      </w:r>
      <w:r w:rsidRPr="008E0383">
        <w:rPr>
          <w:rFonts w:ascii="Times New Roman" w:hAnsi="Times New Roman" w:cs="Times New Roman"/>
          <w:sz w:val="24"/>
          <w:szCs w:val="24"/>
        </w:rPr>
        <w:t xml:space="preserve">, researchers can </w:t>
      </w:r>
      <w:r w:rsidR="001A4B49" w:rsidRPr="008E0383">
        <w:rPr>
          <w:rFonts w:ascii="Times New Roman" w:hAnsi="Times New Roman" w:cs="Times New Roman"/>
          <w:sz w:val="24"/>
          <w:szCs w:val="24"/>
        </w:rPr>
        <w:t xml:space="preserve">analyze </w:t>
      </w:r>
      <w:r w:rsidRPr="008E0383">
        <w:rPr>
          <w:rFonts w:ascii="Times New Roman" w:hAnsi="Times New Roman" w:cs="Times New Roman"/>
          <w:sz w:val="24"/>
          <w:szCs w:val="24"/>
        </w:rPr>
        <w:t>how feedback loops in regulatory networks produce sustained oscillations, and the conditions for certain dynamics on period and spatial aspects, providing insights into the stability and robustness of these cycles under various conditions.</w:t>
      </w:r>
      <w:r w:rsidR="005C21D1" w:rsidRPr="008E0383">
        <w:rPr>
          <w:rFonts w:ascii="Times New Roman" w:hAnsi="Times New Roman" w:cs="Times New Roman"/>
          <w:sz w:val="24"/>
          <w:szCs w:val="24"/>
        </w:rPr>
        <w:t xml:space="preserve"> Nongenetic heterogeneity and cell fate decisions are fundamental phenomena in biology</w:t>
      </w:r>
      <w:r w:rsidR="0031052A" w:rsidRPr="008E0383">
        <w:rPr>
          <w:rFonts w:ascii="Times New Roman" w:hAnsi="Times New Roman" w:cs="Times New Roman"/>
          <w:sz w:val="24"/>
          <w:szCs w:val="24"/>
        </w:rPr>
        <w:fldChar w:fldCharType="begin"/>
      </w:r>
      <w:r w:rsidR="0031052A" w:rsidRPr="008E0383">
        <w:rPr>
          <w:rFonts w:ascii="Times New Roman" w:hAnsi="Times New Roman" w:cs="Times New Roman"/>
          <w:sz w:val="24"/>
          <w:szCs w:val="24"/>
        </w:rPr>
        <w:instrText xml:space="preserve"> ADDIN EN.CITE &lt;EndNote&gt;&lt;Cite&gt;&lt;Author&gt;Huang&lt;/Author&gt;&lt;Year&gt;2009&lt;/Year&gt;&lt;RecNum&gt;93&lt;/RecNum&gt;&lt;DisplayText&gt;&lt;style face="superscript"&gt;13&lt;/style&gt;&lt;/DisplayText&gt;&lt;record&gt;&lt;rec-number&gt;93&lt;/rec-number&gt;&lt;foreign-keys&gt;&lt;key app="EN" db-id="szevx2dwn9et0nerr0552sfbwvwtdzze2fww" timestamp="1730731817"&gt;93&lt;/key&gt;&lt;/foreign-keys&gt;&lt;ref-type name="Journal Article"&gt;17&lt;/ref-type&gt;&lt;contributors&gt;&lt;authors&gt;&lt;author&gt;Huang, S.&lt;/author&gt;&lt;/authors&gt;&lt;/contributors&gt;&lt;auth-address&gt;Institute for Biocomplexity and Informatics, Biological Sciences Bldg, Room 539D, University of Calgary, Calgary, AB T3A 0Y1, Canada. sui.huang@ucalgary.ca&lt;/auth-address&gt;&lt;titles&gt;&lt;title&gt;Non-genetic heterogeneity of cells in development: more than just noise&lt;/title&gt;&lt;secondary-title&gt;Development&lt;/secondary-title&gt;&lt;/titles&gt;&lt;periodical&gt;&lt;full-title&gt;Development&lt;/full-title&gt;&lt;/periodical&gt;&lt;pages&gt;3853-62&lt;/pages&gt;&lt;volume&gt;136&lt;/volume&gt;&lt;number&gt;23&lt;/number&gt;&lt;keywords&gt;&lt;keyword&gt;Animals&lt;/keyword&gt;&lt;keyword&gt;*Cells&lt;/keyword&gt;&lt;keyword&gt;Epigenesis, Genetic&lt;/keyword&gt;&lt;keyword&gt;*Genetic Heterogeneity&lt;/keyword&gt;&lt;keyword&gt;Models, Genetic&lt;/keyword&gt;&lt;/keywords&gt;&lt;dates&gt;&lt;year&gt;2009&lt;/year&gt;&lt;pub-dates&gt;&lt;date&gt;Dec&lt;/date&gt;&lt;/pub-dates&gt;&lt;/dates&gt;&lt;isbn&gt;1477-9129 (Electronic)&amp;#xD;0950-1991 (Print)&amp;#xD;0950-1991 (Linking)&lt;/isbn&gt;&lt;accession-num&gt;19906852&lt;/accession-num&gt;&lt;urls&gt;&lt;related-urls&gt;&lt;url&gt;https://www.ncbi.nlm.nih.gov/pubmed/19906852&lt;/url&gt;&lt;/related-urls&gt;&lt;/urls&gt;&lt;custom2&gt;PMC2778736&lt;/custom2&gt;&lt;electronic-resource-num&gt;10.1242/dev.035139&lt;/electronic-resource-num&gt;&lt;remote-database-name&gt;Medline&lt;/remote-database-name&gt;&lt;remote-database-provider&gt;NLM&lt;/remote-database-provider&gt;&lt;/record&gt;&lt;/Cite&gt;&lt;/EndNote&gt;</w:instrText>
      </w:r>
      <w:r w:rsidR="0031052A" w:rsidRPr="008E0383">
        <w:rPr>
          <w:rFonts w:ascii="Times New Roman" w:hAnsi="Times New Roman" w:cs="Times New Roman"/>
          <w:sz w:val="24"/>
          <w:szCs w:val="24"/>
        </w:rPr>
        <w:fldChar w:fldCharType="separate"/>
      </w:r>
      <w:r w:rsidR="0031052A" w:rsidRPr="008E0383">
        <w:rPr>
          <w:rFonts w:ascii="Times New Roman" w:hAnsi="Times New Roman" w:cs="Times New Roman"/>
          <w:noProof/>
          <w:sz w:val="24"/>
          <w:szCs w:val="24"/>
          <w:vertAlign w:val="superscript"/>
        </w:rPr>
        <w:t>13</w:t>
      </w:r>
      <w:r w:rsidR="0031052A" w:rsidRPr="008E0383">
        <w:rPr>
          <w:rFonts w:ascii="Times New Roman" w:hAnsi="Times New Roman" w:cs="Times New Roman"/>
          <w:sz w:val="24"/>
          <w:szCs w:val="24"/>
        </w:rPr>
        <w:fldChar w:fldCharType="end"/>
      </w:r>
      <w:r w:rsidR="005C21D1" w:rsidRPr="008E0383">
        <w:rPr>
          <w:rFonts w:ascii="Times New Roman" w:hAnsi="Times New Roman" w:cs="Times New Roman"/>
          <w:sz w:val="24"/>
          <w:szCs w:val="24"/>
        </w:rPr>
        <w:t xml:space="preserve">, seen </w:t>
      </w:r>
      <w:r w:rsidR="005C21D1" w:rsidRPr="008E0383">
        <w:rPr>
          <w:rFonts w:ascii="Times New Roman" w:hAnsi="Times New Roman" w:cs="Times New Roman"/>
          <w:sz w:val="24"/>
          <w:szCs w:val="24"/>
        </w:rPr>
        <w:lastRenderedPageBreak/>
        <w:t>in processes like cell differentiation and cancer progression</w:t>
      </w:r>
      <w:r w:rsidR="0040208E" w:rsidRPr="008E0383">
        <w:rPr>
          <w:rFonts w:ascii="Times New Roman" w:hAnsi="Times New Roman" w:cs="Times New Roman"/>
          <w:sz w:val="24"/>
          <w:szCs w:val="24"/>
        </w:rPr>
        <w:fldChar w:fldCharType="begin"/>
      </w:r>
      <w:r w:rsidR="0040208E" w:rsidRPr="008E0383">
        <w:rPr>
          <w:rFonts w:ascii="Times New Roman" w:hAnsi="Times New Roman" w:cs="Times New Roman"/>
          <w:sz w:val="24"/>
          <w:szCs w:val="24"/>
        </w:rPr>
        <w:instrText xml:space="preserve"> ADDIN EN.CITE &lt;EndNote&gt;&lt;Cite&gt;&lt;Author&gt;Brock&lt;/Author&gt;&lt;Year&gt;2009&lt;/Year&gt;&lt;RecNum&gt;94&lt;/RecNum&gt;&lt;DisplayText&gt;&lt;style face="superscript"&gt;14&lt;/style&gt;&lt;/DisplayText&gt;&lt;record&gt;&lt;rec-number&gt;94&lt;/rec-number&gt;&lt;foreign-keys&gt;&lt;key app="EN" db-id="szevx2dwn9et0nerr0552sfbwvwtdzze2fww" timestamp="1730731888"&gt;94&lt;/key&gt;&lt;/foreign-keys&gt;&lt;ref-type name="Journal Article"&gt;17&lt;/ref-type&gt;&lt;contributors&gt;&lt;authors&gt;&lt;author&gt;Brock, A.&lt;/author&gt;&lt;author&gt;Chang, H.&lt;/author&gt;&lt;author&gt;Huang, S.&lt;/author&gt;&lt;/authors&gt;&lt;/contributors&gt;&lt;auth-address&gt;Children&amp;apos;s Hospital, Vascular Biology Program, Harvard Medical School, Boston, Massachusetts 02215, USA.&lt;/auth-address&gt;&lt;titles&gt;&lt;title&gt;Non-genetic heterogeneity--a mutation-independent driving force for the somatic evolution of tumours&lt;/title&gt;&lt;secondary-title&gt;Nat Rev Genet&lt;/secondary-title&gt;&lt;/titles&gt;&lt;periodical&gt;&lt;full-title&gt;Nat Rev Genet&lt;/full-title&gt;&lt;/periodical&gt;&lt;pages&gt;336-42&lt;/pages&gt;&lt;volume&gt;10&lt;/volume&gt;&lt;number&gt;5&lt;/number&gt;&lt;keywords&gt;&lt;keyword&gt;Animals&lt;/keyword&gt;&lt;keyword&gt;Cell Transformation, Neoplastic/genetics&lt;/keyword&gt;&lt;keyword&gt;*Evolution, Molecular&lt;/keyword&gt;&lt;keyword&gt;*Genetic Heterogeneity&lt;/keyword&gt;&lt;keyword&gt;Humans&lt;/keyword&gt;&lt;keyword&gt;Models, Biological&lt;/keyword&gt;&lt;keyword&gt;*Mutation&lt;/keyword&gt;&lt;keyword&gt;Neoplasms/*genetics&lt;/keyword&gt;&lt;/keywords&gt;&lt;dates&gt;&lt;year&gt;2009&lt;/year&gt;&lt;pub-dates&gt;&lt;date&gt;May&lt;/date&gt;&lt;/pub-dates&gt;&lt;/dates&gt;&lt;isbn&gt;1471-0064 (Electronic)&amp;#xD;1471-0056 (Linking)&lt;/isbn&gt;&lt;accession-num&gt;19337290&lt;/accession-num&gt;&lt;urls&gt;&lt;related-urls&gt;&lt;url&gt;https://www.ncbi.nlm.nih.gov/pubmed/19337290&lt;/url&gt;&lt;/related-urls&gt;&lt;/urls&gt;&lt;electronic-resource-num&gt;10.1038/nrg2556&lt;/electronic-resource-num&gt;&lt;remote-database-name&gt;Medline&lt;/remote-database-name&gt;&lt;remote-database-provider&gt;NLM&lt;/remote-database-provider&gt;&lt;/record&gt;&lt;/Cite&gt;&lt;/EndNote&gt;</w:instrText>
      </w:r>
      <w:r w:rsidR="0040208E" w:rsidRPr="008E0383">
        <w:rPr>
          <w:rFonts w:ascii="Times New Roman" w:hAnsi="Times New Roman" w:cs="Times New Roman"/>
          <w:sz w:val="24"/>
          <w:szCs w:val="24"/>
        </w:rPr>
        <w:fldChar w:fldCharType="separate"/>
      </w:r>
      <w:r w:rsidR="0040208E" w:rsidRPr="008E0383">
        <w:rPr>
          <w:rFonts w:ascii="Times New Roman" w:hAnsi="Times New Roman" w:cs="Times New Roman"/>
          <w:noProof/>
          <w:sz w:val="24"/>
          <w:szCs w:val="24"/>
          <w:vertAlign w:val="superscript"/>
        </w:rPr>
        <w:t>14</w:t>
      </w:r>
      <w:r w:rsidR="0040208E" w:rsidRPr="008E0383">
        <w:rPr>
          <w:rFonts w:ascii="Times New Roman" w:hAnsi="Times New Roman" w:cs="Times New Roman"/>
          <w:sz w:val="24"/>
          <w:szCs w:val="24"/>
        </w:rPr>
        <w:fldChar w:fldCharType="end"/>
      </w:r>
      <w:r w:rsidR="005C21D1" w:rsidRPr="008E0383">
        <w:rPr>
          <w:rFonts w:ascii="Times New Roman" w:hAnsi="Times New Roman" w:cs="Times New Roman"/>
          <w:sz w:val="24"/>
          <w:szCs w:val="24"/>
        </w:rPr>
        <w:t>. Despite their diversity, they are connected to inherent features of ODEs, such as multi-stability</w:t>
      </w:r>
      <w:r w:rsidR="0040208E" w:rsidRPr="008E0383">
        <w:rPr>
          <w:rFonts w:ascii="Times New Roman" w:hAnsi="Times New Roman" w:cs="Times New Roman"/>
          <w:sz w:val="24"/>
          <w:szCs w:val="24"/>
        </w:rPr>
        <w:fldChar w:fldCharType="begin"/>
      </w:r>
      <w:r w:rsidR="0040208E" w:rsidRPr="008E0383">
        <w:rPr>
          <w:rFonts w:ascii="Times New Roman" w:hAnsi="Times New Roman" w:cs="Times New Roman"/>
          <w:sz w:val="24"/>
          <w:szCs w:val="24"/>
        </w:rPr>
        <w:instrText xml:space="preserve"> ADDIN EN.CITE &lt;EndNote&gt;&lt;Cite&gt;&lt;Author&gt;Laurent&lt;/Author&gt;&lt;Year&gt;1999&lt;/Year&gt;&lt;RecNum&gt;95&lt;/RecNum&gt;&lt;DisplayText&gt;&lt;style face="superscript"&gt;15&lt;/style&gt;&lt;/DisplayText&gt;&lt;record&gt;&lt;rec-number&gt;95&lt;/rec-number&gt;&lt;foreign-keys&gt;&lt;key app="EN" db-id="szevx2dwn9et0nerr0552sfbwvwtdzze2fww" timestamp="1730732036"&gt;95&lt;/key&gt;&lt;/foreign-keys&gt;&lt;ref-type name="Journal Article"&gt;17&lt;/ref-type&gt;&lt;contributors&gt;&lt;authors&gt;&lt;author&gt;Laurent, M.&lt;/author&gt;&lt;author&gt;Kellershohn, N.&lt;/author&gt;&lt;/authors&gt;&lt;/contributors&gt;&lt;auth-address&gt;Imagerie et Dynamique Cellulaires, UPRESA 8080 CNRS, Universite Paris-Sud, 91405 Orsay Cedex, France.&lt;/auth-address&gt;&lt;titles&gt;&lt;title&gt;Multistability: a major means of differentiation and evolution in biological systems&lt;/title&gt;&lt;secondary-title&gt;Trends Biochem Sci&lt;/secondary-title&gt;&lt;/titles&gt;&lt;periodical&gt;&lt;full-title&gt;Trends Biochem Sci&lt;/full-title&gt;&lt;/periodical&gt;&lt;pages&gt;418-22&lt;/pages&gt;&lt;volume&gt;24&lt;/volume&gt;&lt;number&gt;11&lt;/number&gt;&lt;keywords&gt;&lt;keyword&gt;*Biological Evolution&lt;/keyword&gt;&lt;keyword&gt;Cell Differentiation/*genetics/*physiology&lt;/keyword&gt;&lt;keyword&gt;Environment&lt;/keyword&gt;&lt;keyword&gt;Escherichia coli/genetics/physiology&lt;/keyword&gt;&lt;keyword&gt;*Gene Expression Regulation, Bacterial&lt;/keyword&gt;&lt;keyword&gt;Genes, Switch/*genetics&lt;/keyword&gt;&lt;keyword&gt;Lactose/genetics/metabolism&lt;/keyword&gt;&lt;keyword&gt;*Models, Biological&lt;/keyword&gt;&lt;keyword&gt;Operon/genetics&lt;/keyword&gt;&lt;keyword&gt;Phenotype&lt;/keyword&gt;&lt;keyword&gt;Signal Transduction/physiology&lt;/keyword&gt;&lt;/keywords&gt;&lt;dates&gt;&lt;year&gt;1999&lt;/year&gt;&lt;pub-dates&gt;&lt;date&gt;Nov&lt;/date&gt;&lt;/pub-dates&gt;&lt;/dates&gt;&lt;isbn&gt;0968-0004 (Print)&amp;#xD;0968-0004 (Linking)&lt;/isbn&gt;&lt;accession-num&gt;10542403&lt;/accession-num&gt;&lt;urls&gt;&lt;related-urls&gt;&lt;url&gt;https://www.ncbi.nlm.nih.gov/pubmed/10542403&lt;/url&gt;&lt;/related-urls&gt;&lt;/urls&gt;&lt;electronic-resource-num&gt;10.1016/s0968-0004(99)01473-5&lt;/electronic-resource-num&gt;&lt;remote-database-name&gt;Medline&lt;/remote-database-name&gt;&lt;remote-database-provider&gt;NLM&lt;/remote-database-provider&gt;&lt;/record&gt;&lt;/Cite&gt;&lt;/EndNote&gt;</w:instrText>
      </w:r>
      <w:r w:rsidR="0040208E" w:rsidRPr="008E0383">
        <w:rPr>
          <w:rFonts w:ascii="Times New Roman" w:hAnsi="Times New Roman" w:cs="Times New Roman"/>
          <w:sz w:val="24"/>
          <w:szCs w:val="24"/>
        </w:rPr>
        <w:fldChar w:fldCharType="separate"/>
      </w:r>
      <w:r w:rsidR="0040208E" w:rsidRPr="008E0383">
        <w:rPr>
          <w:rFonts w:ascii="Times New Roman" w:hAnsi="Times New Roman" w:cs="Times New Roman"/>
          <w:noProof/>
          <w:sz w:val="24"/>
          <w:szCs w:val="24"/>
          <w:vertAlign w:val="superscript"/>
        </w:rPr>
        <w:t>15</w:t>
      </w:r>
      <w:r w:rsidR="0040208E" w:rsidRPr="008E0383">
        <w:rPr>
          <w:rFonts w:ascii="Times New Roman" w:hAnsi="Times New Roman" w:cs="Times New Roman"/>
          <w:sz w:val="24"/>
          <w:szCs w:val="24"/>
        </w:rPr>
        <w:fldChar w:fldCharType="end"/>
      </w:r>
      <w:r w:rsidR="005C21D1" w:rsidRPr="008E0383">
        <w:rPr>
          <w:rFonts w:ascii="Times New Roman" w:hAnsi="Times New Roman" w:cs="Times New Roman"/>
          <w:sz w:val="24"/>
          <w:szCs w:val="24"/>
        </w:rPr>
        <w:t>, where cells can maintain multiple stable fates through feedback loops and nonlinear interactions.</w:t>
      </w:r>
      <w:r w:rsidR="009D4E79" w:rsidRPr="008E0383">
        <w:rPr>
          <w:rFonts w:ascii="Times New Roman" w:hAnsi="Times New Roman" w:cs="Times New Roman"/>
          <w:sz w:val="24"/>
          <w:szCs w:val="24"/>
        </w:rPr>
        <w:t xml:space="preserve"> While modeling provides a structured approach to distill core phenomena from biological data, revealing potential mechanisms and enabling predictions, much remains unknown about how complex interactions drive diverse cellular behaviors, especially in response to untested, unobservable, or dynamic conditions. </w:t>
      </w:r>
      <w:r w:rsidR="00A133C5" w:rsidRPr="008E0383">
        <w:rPr>
          <w:rFonts w:ascii="Times New Roman" w:hAnsi="Times New Roman" w:cs="Times New Roman"/>
          <w:sz w:val="24"/>
          <w:szCs w:val="24"/>
        </w:rPr>
        <w:t>Here, we built models on three specific biological systems, each serving as an example of pattern formation in tissue development, oscillatory systems, and nongenetic heterogeneity.</w:t>
      </w:r>
    </w:p>
    <w:p w14:paraId="028A76B0" w14:textId="14F7FBE8" w:rsidR="0018735A" w:rsidRPr="008E0383" w:rsidRDefault="00A133C5" w:rsidP="00CD0CCE">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t>Pattern formation in tissue development</w:t>
      </w:r>
    </w:p>
    <w:p w14:paraId="2D466019" w14:textId="7649296E" w:rsidR="00831067" w:rsidRPr="008E0383" w:rsidRDefault="009314E9"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Pattern formation is a process in developmental biology, referring to the emergence of ordered structures and spatial organization within tissues from initially uniform or undifferentiated cell populations</w:t>
      </w:r>
      <w:r w:rsidR="0040208E" w:rsidRPr="008E0383">
        <w:rPr>
          <w:rFonts w:ascii="Times New Roman" w:hAnsi="Times New Roman" w:cs="Times New Roman"/>
          <w:sz w:val="24"/>
          <w:szCs w:val="24"/>
        </w:rPr>
        <w:fldChar w:fldCharType="begin"/>
      </w:r>
      <w:r w:rsidR="0040208E" w:rsidRPr="008E0383">
        <w:rPr>
          <w:rFonts w:ascii="Times New Roman" w:hAnsi="Times New Roman" w:cs="Times New Roman"/>
          <w:sz w:val="24"/>
          <w:szCs w:val="24"/>
        </w:rPr>
        <w:instrText xml:space="preserve"> ADDIN EN.CITE &lt;EndNote&gt;&lt;Cite&gt;&lt;Author&gt;Koch&lt;/Author&gt;&lt;Year&gt;1994&lt;/Year&gt;&lt;RecNum&gt;96&lt;/RecNum&gt;&lt;DisplayText&gt;&lt;style face="superscript"&gt;16&lt;/style&gt;&lt;/DisplayText&gt;&lt;record&gt;&lt;rec-number&gt;96&lt;/rec-number&gt;&lt;foreign-keys&gt;&lt;key app="EN" db-id="szevx2dwn9et0nerr0552sfbwvwtdzze2fww" timestamp="1730732669"&gt;96&lt;/key&gt;&lt;/foreign-keys&gt;&lt;ref-type name="Journal Article"&gt;17&lt;/ref-type&gt;&lt;contributors&gt;&lt;authors&gt;&lt;author&gt;Koch, A. J.&lt;/author&gt;&lt;author&gt;Meinhardt, H.&lt;/author&gt;&lt;/authors&gt;&lt;/contributors&gt;&lt;titles&gt;&lt;title&gt;Biological pattern formation: from basic mechanisms to complex structures&lt;/title&gt;&lt;secondary-title&gt;Reviews of Modern Physics&lt;/secondary-title&gt;&lt;/titles&gt;&lt;periodical&gt;&lt;full-title&gt;Reviews of Modern Physics&lt;/full-title&gt;&lt;/periodical&gt;&lt;pages&gt;1481&lt;/pages&gt;&lt;volume&gt;66&lt;/volume&gt;&lt;number&gt;4&lt;/number&gt;&lt;dates&gt;&lt;year&gt;1994&lt;/year&gt;&lt;/dates&gt;&lt;urls&gt;&lt;/urls&gt;&lt;/record&gt;&lt;/Cite&gt;&lt;/EndNote&gt;</w:instrText>
      </w:r>
      <w:r w:rsidR="0040208E" w:rsidRPr="008E0383">
        <w:rPr>
          <w:rFonts w:ascii="Times New Roman" w:hAnsi="Times New Roman" w:cs="Times New Roman"/>
          <w:sz w:val="24"/>
          <w:szCs w:val="24"/>
        </w:rPr>
        <w:fldChar w:fldCharType="separate"/>
      </w:r>
      <w:r w:rsidR="0040208E" w:rsidRPr="008E0383">
        <w:rPr>
          <w:rFonts w:ascii="Times New Roman" w:hAnsi="Times New Roman" w:cs="Times New Roman"/>
          <w:noProof/>
          <w:sz w:val="24"/>
          <w:szCs w:val="24"/>
          <w:vertAlign w:val="superscript"/>
        </w:rPr>
        <w:t>16</w:t>
      </w:r>
      <w:r w:rsidR="0040208E"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Patterns in biological systems can </w:t>
      </w:r>
      <w:r w:rsidR="00831067" w:rsidRPr="008E0383">
        <w:rPr>
          <w:rFonts w:ascii="Times New Roman" w:hAnsi="Times New Roman" w:cs="Times New Roman"/>
          <w:sz w:val="24"/>
          <w:szCs w:val="24"/>
        </w:rPr>
        <w:t>be</w:t>
      </w:r>
      <w:r w:rsidRPr="008E0383">
        <w:rPr>
          <w:rFonts w:ascii="Times New Roman" w:hAnsi="Times New Roman" w:cs="Times New Roman"/>
          <w:sz w:val="24"/>
          <w:szCs w:val="24"/>
        </w:rPr>
        <w:t xml:space="preserve"> periodic structures, gradients, or regions with distinct cellular identities and functions. This spatial organization is critical for tissue function and integrity, as seen in the arrangement of hair follicles, leaf veins, or cellular layers in organs.</w:t>
      </w:r>
      <w:r w:rsidR="00831067" w:rsidRPr="008E0383">
        <w:rPr>
          <w:rFonts w:ascii="Times New Roman" w:hAnsi="Times New Roman" w:cs="Times New Roman"/>
          <w:sz w:val="24"/>
          <w:szCs w:val="24"/>
        </w:rPr>
        <w:t xml:space="preserve"> In developmental systems, pattern formation is often driven by regulatory networks that process biochemical signals, providing cells with positional information</w:t>
      </w:r>
      <w:r w:rsidR="00EA06BF" w:rsidRPr="008E0383">
        <w:rPr>
          <w:rFonts w:ascii="Times New Roman" w:hAnsi="Times New Roman" w:cs="Times New Roman"/>
          <w:sz w:val="24"/>
          <w:szCs w:val="24"/>
        </w:rPr>
        <w:fldChar w:fldCharType="begin"/>
      </w:r>
      <w:r w:rsidR="00EA06BF" w:rsidRPr="008E0383">
        <w:rPr>
          <w:rFonts w:ascii="Times New Roman" w:hAnsi="Times New Roman" w:cs="Times New Roman"/>
          <w:sz w:val="24"/>
          <w:szCs w:val="24"/>
        </w:rPr>
        <w:instrText xml:space="preserve"> ADDIN EN.CITE &lt;EndNote&gt;&lt;Cite&gt;&lt;Author&gt;Jin&lt;/Author&gt;&lt;Year&gt;2012&lt;/Year&gt;&lt;RecNum&gt;98&lt;/RecNum&gt;&lt;DisplayText&gt;&lt;style face="superscript"&gt;17&lt;/style&gt;&lt;/DisplayText&gt;&lt;record&gt;&lt;rec-number&gt;98&lt;/rec-number&gt;&lt;foreign-keys&gt;&lt;key app="EN" db-id="szevx2dwn9et0nerr0552sfbwvwtdzze2fww" timestamp="1730732957"&gt;98&lt;/key&gt;&lt;/foreign-keys&gt;&lt;ref-type name="Journal Article"&gt;17&lt;/ref-type&gt;&lt;contributors&gt;&lt;authors&gt;&lt;author&gt;Jin, Y.&lt;/author&gt;&lt;author&gt;Guo, H.&lt;/author&gt;&lt;author&gt;Meng, Y.&lt;/author&gt;&lt;/authors&gt;&lt;/contributors&gt;&lt;auth-address&gt;Department of Computing, University of Surrey, Guildford, Surrey, UK. yaochu.jin@surrey.ac.uk&lt;/auth-address&gt;&lt;titles&gt;&lt;title&gt;A hierarchical gene regulatory network for adaptive multirobot pattern formation&lt;/title&gt;&lt;secondary-title&gt;IEEE Trans Syst Man Cybern B Cybern&lt;/secondary-title&gt;&lt;/titles&gt;&lt;periodical&gt;&lt;full-title&gt;IEEE Trans Syst Man Cybern B Cybern&lt;/full-title&gt;&lt;/periodical&gt;&lt;pages&gt;805-16&lt;/pages&gt;&lt;volume&gt;42&lt;/volume&gt;&lt;number&gt;3&lt;/number&gt;&lt;edition&gt;20120131&lt;/edition&gt;&lt;keywords&gt;&lt;keyword&gt;*Algorithms&lt;/keyword&gt;&lt;keyword&gt;Animals&lt;/keyword&gt;&lt;keyword&gt;*Artificial Intelligence&lt;/keyword&gt;&lt;keyword&gt;Biomimetics/*methods&lt;/keyword&gt;&lt;keyword&gt;Computer Simulation&lt;/keyword&gt;&lt;keyword&gt;Decision Support Techniques&lt;/keyword&gt;&lt;keyword&gt;*Gene Expression Regulation&lt;/keyword&gt;&lt;keyword&gt;Humans&lt;/keyword&gt;&lt;keyword&gt;*Models, Genetic&lt;/keyword&gt;&lt;keyword&gt;Pattern Recognition, Automated/*methods&lt;/keyword&gt;&lt;keyword&gt;Robotics/*methods&lt;/keyword&gt;&lt;/keywords&gt;&lt;dates&gt;&lt;year&gt;2012&lt;/year&gt;&lt;pub-dates&gt;&lt;date&gt;Jun&lt;/date&gt;&lt;/pub-dates&gt;&lt;/dates&gt;&lt;isbn&gt;1941-0492 (Electronic)&amp;#xD;1083-4419 (Linking)&lt;/isbn&gt;&lt;accession-num&gt;22311864&lt;/accession-num&gt;&lt;urls&gt;&lt;related-urls&gt;&lt;url&gt;https://www.ncbi.nlm.nih.gov/pubmed/22311864&lt;/url&gt;&lt;/related-urls&gt;&lt;/urls&gt;&lt;electronic-resource-num&gt;10.1109/TSMCB.2011.2178021&lt;/electronic-resource-num&gt;&lt;remote-database-name&gt;Medline&lt;/remote-database-name&gt;&lt;remote-database-provider&gt;NLM&lt;/remote-database-provider&gt;&lt;/record&gt;&lt;/Cite&gt;&lt;/EndNote&gt;</w:instrText>
      </w:r>
      <w:r w:rsidR="00EA06BF" w:rsidRPr="008E0383">
        <w:rPr>
          <w:rFonts w:ascii="Times New Roman" w:hAnsi="Times New Roman" w:cs="Times New Roman"/>
          <w:sz w:val="24"/>
          <w:szCs w:val="24"/>
        </w:rPr>
        <w:fldChar w:fldCharType="separate"/>
      </w:r>
      <w:r w:rsidR="00EA06BF" w:rsidRPr="008E0383">
        <w:rPr>
          <w:rFonts w:ascii="Times New Roman" w:hAnsi="Times New Roman" w:cs="Times New Roman"/>
          <w:noProof/>
          <w:sz w:val="24"/>
          <w:szCs w:val="24"/>
          <w:vertAlign w:val="superscript"/>
        </w:rPr>
        <w:t>17</w:t>
      </w:r>
      <w:r w:rsidR="00EA06BF" w:rsidRPr="008E0383">
        <w:rPr>
          <w:rFonts w:ascii="Times New Roman" w:hAnsi="Times New Roman" w:cs="Times New Roman"/>
          <w:sz w:val="24"/>
          <w:szCs w:val="24"/>
        </w:rPr>
        <w:fldChar w:fldCharType="end"/>
      </w:r>
      <w:r w:rsidR="00831067" w:rsidRPr="008E0383">
        <w:rPr>
          <w:rFonts w:ascii="Times New Roman" w:hAnsi="Times New Roman" w:cs="Times New Roman"/>
          <w:sz w:val="24"/>
          <w:szCs w:val="24"/>
        </w:rPr>
        <w:t>. A key theoretical framework explaining these phenomena is Turing’s reaction-diffusion model, which posits that interacting molecules, known as morphogens, can create stable spatial patterns through combinations of local activation and long-range inhibition</w:t>
      </w:r>
      <w:r w:rsidR="00EA06BF" w:rsidRPr="008E0383">
        <w:rPr>
          <w:rFonts w:ascii="Times New Roman" w:hAnsi="Times New Roman" w:cs="Times New Roman"/>
          <w:sz w:val="24"/>
          <w:szCs w:val="24"/>
        </w:rPr>
        <w:fldChar w:fldCharType="begin">
          <w:fldData xml:space="preserve">PEVuZE5vdGU+PENpdGU+PEF1dGhvcj5HaWVyZXI8L0F1dGhvcj48WWVhcj4xOTcyPC9ZZWFyPjxS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</w:fldData>
        </w:fldChar>
      </w:r>
      <w:r w:rsidR="00EA06BF" w:rsidRPr="008E0383">
        <w:rPr>
          <w:rFonts w:ascii="Times New Roman" w:hAnsi="Times New Roman" w:cs="Times New Roman"/>
          <w:sz w:val="24"/>
          <w:szCs w:val="24"/>
        </w:rPr>
        <w:instrText xml:space="preserve"> ADDIN EN.CITE </w:instrText>
      </w:r>
      <w:r w:rsidR="00EA06BF" w:rsidRPr="008E0383">
        <w:rPr>
          <w:rFonts w:ascii="Times New Roman" w:hAnsi="Times New Roman" w:cs="Times New Roman"/>
          <w:sz w:val="24"/>
          <w:szCs w:val="24"/>
        </w:rPr>
        <w:fldChar w:fldCharType="begin">
          <w:fldData xml:space="preserve">PEVuZE5vdGU+PENpdGU+PEF1dGhvcj5HaWVyZXI8L0F1dGhvcj48WWVhcj4xOTcyPC9ZZWFyPjxS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</w:fldData>
        </w:fldChar>
      </w:r>
      <w:r w:rsidR="00EA06BF" w:rsidRPr="008E0383">
        <w:rPr>
          <w:rFonts w:ascii="Times New Roman" w:hAnsi="Times New Roman" w:cs="Times New Roman"/>
          <w:sz w:val="24"/>
          <w:szCs w:val="24"/>
        </w:rPr>
        <w:instrText xml:space="preserve"> ADDIN EN.CITE.DATA </w:instrText>
      </w:r>
      <w:r w:rsidR="00EA06BF" w:rsidRPr="008E0383">
        <w:rPr>
          <w:rFonts w:ascii="Times New Roman" w:hAnsi="Times New Roman" w:cs="Times New Roman"/>
          <w:sz w:val="24"/>
          <w:szCs w:val="24"/>
        </w:rPr>
      </w:r>
      <w:r w:rsidR="00EA06BF" w:rsidRPr="008E0383">
        <w:rPr>
          <w:rFonts w:ascii="Times New Roman" w:hAnsi="Times New Roman" w:cs="Times New Roman"/>
          <w:sz w:val="24"/>
          <w:szCs w:val="24"/>
        </w:rPr>
        <w:fldChar w:fldCharType="end"/>
      </w:r>
      <w:r w:rsidR="00EA06BF" w:rsidRPr="008E0383">
        <w:rPr>
          <w:rFonts w:ascii="Times New Roman" w:hAnsi="Times New Roman" w:cs="Times New Roman"/>
          <w:sz w:val="24"/>
          <w:szCs w:val="24"/>
        </w:rPr>
      </w:r>
      <w:r w:rsidR="00EA06BF" w:rsidRPr="008E0383">
        <w:rPr>
          <w:rFonts w:ascii="Times New Roman" w:hAnsi="Times New Roman" w:cs="Times New Roman"/>
          <w:sz w:val="24"/>
          <w:szCs w:val="24"/>
        </w:rPr>
        <w:fldChar w:fldCharType="separate"/>
      </w:r>
      <w:r w:rsidR="00EA06BF" w:rsidRPr="008E0383">
        <w:rPr>
          <w:rFonts w:ascii="Times New Roman" w:hAnsi="Times New Roman" w:cs="Times New Roman"/>
          <w:noProof/>
          <w:sz w:val="24"/>
          <w:szCs w:val="24"/>
          <w:vertAlign w:val="superscript"/>
        </w:rPr>
        <w:t>10,18</w:t>
      </w:r>
      <w:r w:rsidR="00EA06BF" w:rsidRPr="008E0383">
        <w:rPr>
          <w:rFonts w:ascii="Times New Roman" w:hAnsi="Times New Roman" w:cs="Times New Roman"/>
          <w:sz w:val="24"/>
          <w:szCs w:val="24"/>
        </w:rPr>
        <w:fldChar w:fldCharType="end"/>
      </w:r>
      <w:r w:rsidR="00831067" w:rsidRPr="008E0383">
        <w:rPr>
          <w:rFonts w:ascii="Times New Roman" w:hAnsi="Times New Roman" w:cs="Times New Roman"/>
          <w:sz w:val="24"/>
          <w:szCs w:val="24"/>
        </w:rPr>
        <w:t xml:space="preserve">. These patterns arise from simple regulatory interactions and can drive complex, self-organizing behaviors in cells and tissues, forming distinct zones of high and low concentrations that define spatial structures. </w:t>
      </w:r>
      <w:r w:rsidR="00F958FE" w:rsidRPr="008E0383">
        <w:rPr>
          <w:rFonts w:ascii="Times New Roman" w:hAnsi="Times New Roman" w:cs="Times New Roman"/>
          <w:sz w:val="24"/>
          <w:szCs w:val="24"/>
        </w:rPr>
        <w:t>E</w:t>
      </w:r>
      <w:r w:rsidR="00831067" w:rsidRPr="008E0383">
        <w:rPr>
          <w:rFonts w:ascii="Times New Roman" w:hAnsi="Times New Roman" w:cs="Times New Roman"/>
          <w:sz w:val="24"/>
          <w:szCs w:val="24"/>
        </w:rPr>
        <w:t>xample</w:t>
      </w:r>
      <w:r w:rsidR="00F958FE" w:rsidRPr="008E0383">
        <w:rPr>
          <w:rFonts w:ascii="Times New Roman" w:hAnsi="Times New Roman" w:cs="Times New Roman"/>
          <w:sz w:val="24"/>
          <w:szCs w:val="24"/>
        </w:rPr>
        <w:t xml:space="preserve"> includes</w:t>
      </w:r>
      <w:r w:rsidR="00831067" w:rsidRPr="008E0383">
        <w:rPr>
          <w:rFonts w:ascii="Times New Roman" w:hAnsi="Times New Roman" w:cs="Times New Roman"/>
          <w:sz w:val="24"/>
          <w:szCs w:val="24"/>
        </w:rPr>
        <w:t xml:space="preserve"> the stripes in zebra, round </w:t>
      </w:r>
      <w:proofErr w:type="gramStart"/>
      <w:r w:rsidR="00831067" w:rsidRPr="008E0383">
        <w:rPr>
          <w:rFonts w:ascii="Times New Roman" w:hAnsi="Times New Roman" w:cs="Times New Roman"/>
          <w:sz w:val="24"/>
          <w:szCs w:val="24"/>
        </w:rPr>
        <w:t>dots</w:t>
      </w:r>
      <w:proofErr w:type="gramEnd"/>
      <w:r w:rsidR="00831067" w:rsidRPr="008E0383">
        <w:rPr>
          <w:rFonts w:ascii="Times New Roman" w:hAnsi="Times New Roman" w:cs="Times New Roman"/>
          <w:sz w:val="24"/>
          <w:szCs w:val="24"/>
        </w:rPr>
        <w:t xml:space="preserve"> </w:t>
      </w:r>
      <w:r w:rsidR="00F958FE" w:rsidRPr="008E0383">
        <w:rPr>
          <w:rFonts w:ascii="Times New Roman" w:hAnsi="Times New Roman" w:cs="Times New Roman"/>
          <w:sz w:val="24"/>
          <w:szCs w:val="24"/>
        </w:rPr>
        <w:t xml:space="preserve">and lines with different colors on butterfly wings, and the finger </w:t>
      </w:r>
      <w:r w:rsidR="00F958FE" w:rsidRPr="008E0383">
        <w:rPr>
          <w:rFonts w:ascii="Times New Roman" w:hAnsi="Times New Roman" w:cs="Times New Roman"/>
          <w:sz w:val="24"/>
          <w:szCs w:val="24"/>
        </w:rPr>
        <w:lastRenderedPageBreak/>
        <w:t>formation in an embryo.</w:t>
      </w:r>
      <w:r w:rsidR="004C2D43" w:rsidRPr="008E0383">
        <w:rPr>
          <w:rFonts w:ascii="Times New Roman" w:hAnsi="Times New Roman" w:cs="Times New Roman"/>
          <w:sz w:val="24"/>
          <w:szCs w:val="24"/>
        </w:rPr>
        <w:t xml:space="preserve"> Additionally, agent-based models provide insights at the cellular level, simulating individual cells and whole populations by applying regulatory networks to calculate protein and RNA levels in each cell.</w:t>
      </w:r>
    </w:p>
    <w:p w14:paraId="4981C272" w14:textId="279733C5" w:rsidR="008E0383" w:rsidRDefault="004C2D43"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A notable instance of pattern formation in plants occurs within the shoot apical meristem (SAM), a stem cell niche responsible for generating new tissues such as flowers and leaves in the shoot</w:t>
      </w:r>
      <w:r w:rsidR="00167900" w:rsidRPr="008E0383">
        <w:rPr>
          <w:rFonts w:ascii="Times New Roman" w:hAnsi="Times New Roman" w:cs="Times New Roman"/>
          <w:sz w:val="24"/>
          <w:szCs w:val="24"/>
        </w:rPr>
        <w:fldChar w:fldCharType="begin"/>
      </w:r>
      <w:r w:rsidR="00167900" w:rsidRPr="008E0383">
        <w:rPr>
          <w:rFonts w:ascii="Times New Roman" w:hAnsi="Times New Roman" w:cs="Times New Roman"/>
          <w:sz w:val="24"/>
          <w:szCs w:val="24"/>
        </w:rPr>
        <w:instrText xml:space="preserve"> ADDIN EN.CITE &lt;EndNote&gt;&lt;Cite&gt;&lt;Author&gt;Carles&lt;/Author&gt;&lt;Year&gt;2003&lt;/Year&gt;&lt;RecNum&gt;100&lt;/RecNum&gt;&lt;DisplayText&gt;&lt;style face="superscript"&gt;19&lt;/style&gt;&lt;/DisplayText&gt;&lt;record&gt;&lt;rec-number&gt;100&lt;/rec-number&gt;&lt;foreign-keys&gt;&lt;key app="EN" db-id="szevx2dwn9et0nerr0552sfbwvwtdzze2fww" timestamp="1730734111"&gt;100&lt;/key&gt;&lt;/foreign-keys&gt;&lt;ref-type name="Journal Article"&gt;17&lt;/ref-type&gt;&lt;contributors&gt;&lt;authors&gt;&lt;author&gt;Carles, C. C.&lt;/author&gt;&lt;author&gt;Fletcher, J. C.&lt;/author&gt;&lt;/authors&gt;&lt;/contributors&gt;&lt;auth-address&gt;USDA/UC Berkeley, Plant Gene Expression Center, 800 Buchanan Street, Albany, CA 94710, USA.&lt;/auth-address&gt;&lt;titles&gt;&lt;title&gt;Shoot apical meristem maintenance: the art of a dynamic balance&lt;/title&gt;&lt;secondary-title&gt;Trends Plant Sci&lt;/secondary-title&gt;&lt;/titles&gt;&lt;periodical&gt;&lt;full-title&gt;Trends Plant Sci&lt;/full-title&gt;&lt;/periodical&gt;&lt;pages&gt;394-401&lt;/pages&gt;&lt;volume&gt;8&lt;/volume&gt;&lt;number&gt;8&lt;/number&gt;&lt;keywords&gt;&lt;keyword&gt;Arabidopsis/physiology&lt;/keyword&gt;&lt;keyword&gt;Meristem/*physiology&lt;/keyword&gt;&lt;keyword&gt;Models, Biological&lt;/keyword&gt;&lt;keyword&gt;Plant Shoots/*physiology&lt;/keyword&gt;&lt;keyword&gt;Signal Transduction&lt;/keyword&gt;&lt;/keywords&gt;&lt;dates&gt;&lt;year&gt;2003&lt;/year&gt;&lt;pub-dates&gt;&lt;date&gt;Aug&lt;/date&gt;&lt;/pub-dates&gt;&lt;/dates&gt;&lt;isbn&gt;1360-1385 (Print)&amp;#xD;1360-1385 (Linking)&lt;/isbn&gt;&lt;accession-num&gt;12927973&lt;/accession-num&gt;&lt;urls&gt;&lt;related-urls&gt;&lt;url&gt;https://www.ncbi.nlm.nih.gov/pubmed/12927973&lt;/url&gt;&lt;/related-urls&gt;&lt;/urls&gt;&lt;electronic-resource-num&gt;10.1016/S1360-1385(03)00164-X&lt;/electronic-resource-num&gt;&lt;remote-database-name&gt;Medline&lt;/remote-database-name&gt;&lt;remote-database-provider&gt;NLM&lt;/remote-database-provider&gt;&lt;/record&gt;&lt;/Cite&gt;&lt;/EndNote&gt;</w:instrText>
      </w:r>
      <w:r w:rsidR="00167900" w:rsidRPr="008E0383">
        <w:rPr>
          <w:rFonts w:ascii="Times New Roman" w:hAnsi="Times New Roman" w:cs="Times New Roman"/>
          <w:sz w:val="24"/>
          <w:szCs w:val="24"/>
        </w:rPr>
        <w:fldChar w:fldCharType="separate"/>
      </w:r>
      <w:r w:rsidR="00167900" w:rsidRPr="008E0383">
        <w:rPr>
          <w:rFonts w:ascii="Times New Roman" w:hAnsi="Times New Roman" w:cs="Times New Roman"/>
          <w:noProof/>
          <w:sz w:val="24"/>
          <w:szCs w:val="24"/>
          <w:vertAlign w:val="superscript"/>
        </w:rPr>
        <w:t>19</w:t>
      </w:r>
      <w:r w:rsidR="00167900"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The SAM’s organized structure is maintained through a regulatory network involving feedback interactions between key genes, such as WUSCHEL (WUS) and CLAVATA3 (CLV3),</w:t>
      </w:r>
      <w:r w:rsidR="00453ADF" w:rsidRPr="008E0383">
        <w:rPr>
          <w:rFonts w:ascii="Times New Roman" w:hAnsi="Times New Roman" w:cs="Times New Roman"/>
          <w:sz w:val="24"/>
          <w:szCs w:val="24"/>
        </w:rPr>
        <w:t xml:space="preserve"> The interaction between them that WUS promotes the CLV3 expression and CLV3 repress WUS expression</w:t>
      </w:r>
      <w:r w:rsidRPr="008E0383">
        <w:rPr>
          <w:rFonts w:ascii="Times New Roman" w:hAnsi="Times New Roman" w:cs="Times New Roman"/>
          <w:sz w:val="24"/>
          <w:szCs w:val="24"/>
        </w:rPr>
        <w:t xml:space="preserve"> balance</w:t>
      </w:r>
      <w:r w:rsidR="00453ADF" w:rsidRPr="008E0383">
        <w:rPr>
          <w:rFonts w:ascii="Times New Roman" w:hAnsi="Times New Roman" w:cs="Times New Roman"/>
          <w:sz w:val="24"/>
          <w:szCs w:val="24"/>
        </w:rPr>
        <w:t>s</w:t>
      </w:r>
      <w:r w:rsidRPr="008E0383">
        <w:rPr>
          <w:rFonts w:ascii="Times New Roman" w:hAnsi="Times New Roman" w:cs="Times New Roman"/>
          <w:sz w:val="24"/>
          <w:szCs w:val="24"/>
        </w:rPr>
        <w:t xml:space="preserve"> stem cell renewal and differentiation</w:t>
      </w:r>
      <w:r w:rsidR="00900B98" w:rsidRPr="008E0383">
        <w:rPr>
          <w:rFonts w:ascii="Times New Roman" w:hAnsi="Times New Roman" w:cs="Times New Roman"/>
          <w:sz w:val="24"/>
          <w:szCs w:val="24"/>
        </w:rPr>
        <w:fldChar w:fldCharType="begin"/>
      </w:r>
      <w:r w:rsidR="00900B98" w:rsidRPr="008E0383">
        <w:rPr>
          <w:rFonts w:ascii="Times New Roman" w:hAnsi="Times New Roman" w:cs="Times New Roman"/>
          <w:sz w:val="24"/>
          <w:szCs w:val="24"/>
        </w:rPr>
        <w:instrText xml:space="preserve"> ADDIN EN.CITE &lt;EndNote&gt;&lt;Cite&gt;&lt;Author&gt;Barton&lt;/Author&gt;&lt;Year&gt;2010&lt;/Year&gt;&lt;RecNum&gt;101&lt;/RecNum&gt;&lt;DisplayText&gt;&lt;style face="superscript"&gt;20&lt;/style&gt;&lt;/DisplayText&gt;&lt;record&gt;&lt;rec-number&gt;101&lt;/rec-number&gt;&lt;foreign-keys&gt;&lt;key app="EN" db-id="szevx2dwn9et0nerr0552sfbwvwtdzze2fww" timestamp="1730734188"&gt;101&lt;/key&gt;&lt;/foreign-keys&gt;&lt;ref-type name="Journal Article"&gt;17&lt;/ref-type&gt;&lt;contributors&gt;&lt;authors&gt;&lt;author&gt;Barton, M. K.&lt;/author&gt;&lt;/authors&gt;&lt;/contributors&gt;&lt;auth-address&gt;Department of Plant Biology, Carnegie Institution for Science, 260 Panama Street, Stanford, CA 94305, USA. kbarton@stanford.edu&lt;/auth-address&gt;&lt;titles&gt;&lt;title&gt;Twenty years on: the inner workings of the shoot apical meristem, a developmental dynamo&lt;/title&gt;&lt;secondary-title&gt;Dev Biol&lt;/secondary-title&gt;&lt;/titles&gt;&lt;periodical&gt;&lt;full-title&gt;Dev Biol&lt;/full-title&gt;&lt;/periodical&gt;&lt;pages&gt;95-113&lt;/pages&gt;&lt;volume&gt;341&lt;/volume&gt;&lt;number&gt;1&lt;/number&gt;&lt;edition&gt;20091201&lt;/edition&gt;&lt;keywords&gt;&lt;keyword&gt;Arabidopsis/*cytology/physiology&lt;/keyword&gt;&lt;keyword&gt;Cell Proliferation&lt;/keyword&gt;&lt;keyword&gt;Meristem/*cytology&lt;/keyword&gt;&lt;keyword&gt;Plant Shoots/*cytology&lt;/keyword&gt;&lt;keyword&gt;Zea mays/*cytology/physiology&lt;/keyword&gt;&lt;/keywords&gt;&lt;dates&gt;&lt;year&gt;2010&lt;/year&gt;&lt;pub-dates&gt;&lt;date&gt;May 1&lt;/date&gt;&lt;/pub-dates&gt;&lt;/dates&gt;&lt;isbn&gt;1095-564X (Electronic)&amp;#xD;0012-1606 (Linking)&lt;/isbn&gt;&lt;accession-num&gt;19961843&lt;/accession-num&gt;&lt;urls&gt;&lt;related-urls&gt;&lt;url&gt;https://www.ncbi.nlm.nih.gov/pubmed/19961843&lt;/url&gt;&lt;/related-urls&gt;&lt;/urls&gt;&lt;electronic-resource-num&gt;10.1016/j.ydbio.2009.11.029&lt;/electronic-resource-num&gt;&lt;remote-database-name&gt;Medline&lt;/remote-database-name&gt;&lt;remote-database-provider&gt;NLM&lt;/remote-database-provider&gt;&lt;/record&gt;&lt;/Cite&gt;&lt;/EndNote&gt;</w:instrText>
      </w:r>
      <w:r w:rsidR="00900B98" w:rsidRPr="008E0383">
        <w:rPr>
          <w:rFonts w:ascii="Times New Roman" w:hAnsi="Times New Roman" w:cs="Times New Roman"/>
          <w:sz w:val="24"/>
          <w:szCs w:val="24"/>
        </w:rPr>
        <w:fldChar w:fldCharType="separate"/>
      </w:r>
      <w:r w:rsidR="00900B98" w:rsidRPr="008E0383">
        <w:rPr>
          <w:rFonts w:ascii="Times New Roman" w:hAnsi="Times New Roman" w:cs="Times New Roman"/>
          <w:noProof/>
          <w:sz w:val="24"/>
          <w:szCs w:val="24"/>
          <w:vertAlign w:val="superscript"/>
        </w:rPr>
        <w:t>20</w:t>
      </w:r>
      <w:r w:rsidR="00900B98" w:rsidRPr="008E0383">
        <w:rPr>
          <w:rFonts w:ascii="Times New Roman" w:hAnsi="Times New Roman" w:cs="Times New Roman"/>
          <w:sz w:val="24"/>
          <w:szCs w:val="24"/>
        </w:rPr>
        <w:fldChar w:fldCharType="end"/>
      </w:r>
      <w:r w:rsidRPr="008E0383">
        <w:rPr>
          <w:rFonts w:ascii="Times New Roman" w:hAnsi="Times New Roman" w:cs="Times New Roman"/>
          <w:sz w:val="24"/>
          <w:szCs w:val="24"/>
        </w:rPr>
        <w:t>.</w:t>
      </w:r>
      <w:r w:rsidR="00B85352" w:rsidRPr="008E0383">
        <w:rPr>
          <w:rFonts w:ascii="Times New Roman" w:hAnsi="Times New Roman" w:cs="Times New Roman"/>
          <w:sz w:val="24"/>
          <w:szCs w:val="24"/>
        </w:rPr>
        <w:t xml:space="preserve"> WUS</w:t>
      </w:r>
      <w:r w:rsidR="006210FE" w:rsidRPr="008E0383">
        <w:rPr>
          <w:rFonts w:ascii="Times New Roman" w:hAnsi="Times New Roman" w:cs="Times New Roman"/>
          <w:sz w:val="24"/>
          <w:szCs w:val="24"/>
        </w:rPr>
        <w:t xml:space="preserve"> which repress the differentiation of the stem cells</w:t>
      </w:r>
      <w:r w:rsidR="00B85352" w:rsidRPr="008E0383">
        <w:rPr>
          <w:rFonts w:ascii="Times New Roman" w:hAnsi="Times New Roman" w:cs="Times New Roman"/>
          <w:sz w:val="24"/>
          <w:szCs w:val="24"/>
        </w:rPr>
        <w:t xml:space="preserve"> is localized in the </w:t>
      </w:r>
      <w:r w:rsidR="006210FE" w:rsidRPr="008E0383">
        <w:rPr>
          <w:rFonts w:ascii="Times New Roman" w:hAnsi="Times New Roman" w:cs="Times New Roman"/>
          <w:sz w:val="24"/>
          <w:szCs w:val="24"/>
        </w:rPr>
        <w:t>organizing zone, and CLV3 which is a ligand and important in the cell-cell communication even in long distance, is localized in the central zone</w:t>
      </w:r>
      <w:r w:rsidR="00B85352" w:rsidRPr="008E0383">
        <w:rPr>
          <w:rFonts w:ascii="Times New Roman" w:hAnsi="Times New Roman" w:cs="Times New Roman"/>
          <w:sz w:val="24"/>
          <w:szCs w:val="24"/>
        </w:rPr>
        <w:t xml:space="preserve">. However, </w:t>
      </w:r>
      <w:proofErr w:type="gramStart"/>
      <w:r w:rsidR="00B85352" w:rsidRPr="008E0383">
        <w:rPr>
          <w:rFonts w:ascii="Times New Roman" w:hAnsi="Times New Roman" w:cs="Times New Roman"/>
          <w:sz w:val="24"/>
          <w:szCs w:val="24"/>
        </w:rPr>
        <w:t>it</w:t>
      </w:r>
      <w:r w:rsidR="00453ADF" w:rsidRPr="008E0383">
        <w:rPr>
          <w:rFonts w:ascii="Times New Roman" w:hAnsi="Times New Roman" w:cs="Times New Roman"/>
          <w:sz w:val="24"/>
          <w:szCs w:val="24"/>
        </w:rPr>
        <w:t>’</w:t>
      </w:r>
      <w:r w:rsidR="00B85352" w:rsidRPr="008E0383">
        <w:rPr>
          <w:rFonts w:ascii="Times New Roman" w:hAnsi="Times New Roman" w:cs="Times New Roman"/>
          <w:sz w:val="24"/>
          <w:szCs w:val="24"/>
        </w:rPr>
        <w:t>s</w:t>
      </w:r>
      <w:proofErr w:type="gramEnd"/>
      <w:r w:rsidR="00B85352" w:rsidRPr="008E0383">
        <w:rPr>
          <w:rFonts w:ascii="Times New Roman" w:hAnsi="Times New Roman" w:cs="Times New Roman"/>
          <w:sz w:val="24"/>
          <w:szCs w:val="24"/>
        </w:rPr>
        <w:t xml:space="preserve"> not enough to understand the SAM </w:t>
      </w:r>
      <w:r w:rsidR="00453ADF" w:rsidRPr="008E0383">
        <w:rPr>
          <w:rFonts w:ascii="Times New Roman" w:hAnsi="Times New Roman" w:cs="Times New Roman"/>
          <w:sz w:val="24"/>
          <w:szCs w:val="24"/>
        </w:rPr>
        <w:t>pattern formation</w:t>
      </w:r>
      <w:r w:rsidR="00B85352" w:rsidRPr="008E0383">
        <w:rPr>
          <w:rFonts w:ascii="Times New Roman" w:hAnsi="Times New Roman" w:cs="Times New Roman"/>
          <w:sz w:val="24"/>
          <w:szCs w:val="24"/>
        </w:rPr>
        <w:t xml:space="preserve"> </w:t>
      </w:r>
      <w:r w:rsidR="00453ADF" w:rsidRPr="008E0383">
        <w:rPr>
          <w:rFonts w:ascii="Times New Roman" w:hAnsi="Times New Roman" w:cs="Times New Roman"/>
          <w:sz w:val="24"/>
          <w:szCs w:val="24"/>
        </w:rPr>
        <w:t>because the WUS-CLV3 is contributed vertically but the peripheral direction isn’t regulated</w:t>
      </w:r>
      <w:r w:rsidR="00B85352" w:rsidRPr="008E0383">
        <w:rPr>
          <w:rFonts w:ascii="Times New Roman" w:hAnsi="Times New Roman" w:cs="Times New Roman"/>
          <w:sz w:val="24"/>
          <w:szCs w:val="24"/>
        </w:rPr>
        <w:t>.</w:t>
      </w:r>
      <w:r w:rsidR="00453ADF" w:rsidRPr="008E0383">
        <w:rPr>
          <w:rFonts w:ascii="Times New Roman" w:hAnsi="Times New Roman" w:cs="Times New Roman"/>
          <w:sz w:val="24"/>
          <w:szCs w:val="24"/>
        </w:rPr>
        <w:t xml:space="preserve"> ERECTA family (</w:t>
      </w:r>
      <w:proofErr w:type="spellStart"/>
      <w:r w:rsidR="00453ADF" w:rsidRPr="008E0383">
        <w:rPr>
          <w:rFonts w:ascii="Times New Roman" w:hAnsi="Times New Roman" w:cs="Times New Roman"/>
          <w:sz w:val="24"/>
          <w:szCs w:val="24"/>
        </w:rPr>
        <w:t>ERf</w:t>
      </w:r>
      <w:proofErr w:type="spellEnd"/>
      <w:r w:rsidR="00453ADF" w:rsidRPr="008E0383">
        <w:rPr>
          <w:rFonts w:ascii="Times New Roman" w:hAnsi="Times New Roman" w:cs="Times New Roman"/>
          <w:sz w:val="24"/>
          <w:szCs w:val="24"/>
        </w:rPr>
        <w:t>) are receptors for leaf initiation and it was found repressing the WUS and CLV3 expressions to restrict the SAM size in the peripheral direction</w:t>
      </w:r>
      <w:r w:rsidR="00900B98" w:rsidRPr="008E0383">
        <w:rPr>
          <w:rFonts w:ascii="Times New Roman" w:hAnsi="Times New Roman" w:cs="Times New Roman"/>
          <w:sz w:val="24"/>
          <w:szCs w:val="24"/>
        </w:rPr>
        <w:fldChar w:fldCharType="begin">
          <w:fldData xml:space="preserve">PEVuZE5vdGU+PENpdGU+PEF1dGhvcj5aaGFuZzwvQXV0aG9yPjxZZWFyPjIwMjE8L1llYXI+PFJl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</w:fldData>
        </w:fldChar>
      </w:r>
      <w:r w:rsidR="00900B98" w:rsidRPr="008E0383">
        <w:rPr>
          <w:rFonts w:ascii="Times New Roman" w:hAnsi="Times New Roman" w:cs="Times New Roman"/>
          <w:sz w:val="24"/>
          <w:szCs w:val="24"/>
        </w:rPr>
        <w:instrText xml:space="preserve"> ADDIN EN.CITE </w:instrText>
      </w:r>
      <w:r w:rsidR="00900B98" w:rsidRPr="008E0383">
        <w:rPr>
          <w:rFonts w:ascii="Times New Roman" w:hAnsi="Times New Roman" w:cs="Times New Roman"/>
          <w:sz w:val="24"/>
          <w:szCs w:val="24"/>
        </w:rPr>
        <w:fldChar w:fldCharType="begin">
          <w:fldData xml:space="preserve">PEVuZE5vdGU+PENpdGU+PEF1dGhvcj5aaGFuZzwvQXV0aG9yPjxZZWFyPjIwMjE8L1llYXI+PFJl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</w:fldData>
        </w:fldChar>
      </w:r>
      <w:r w:rsidR="00900B98" w:rsidRPr="008E0383">
        <w:rPr>
          <w:rFonts w:ascii="Times New Roman" w:hAnsi="Times New Roman" w:cs="Times New Roman"/>
          <w:sz w:val="24"/>
          <w:szCs w:val="24"/>
        </w:rPr>
        <w:instrText xml:space="preserve"> ADDIN EN.CITE.DATA </w:instrText>
      </w:r>
      <w:r w:rsidR="00900B98" w:rsidRPr="008E0383">
        <w:rPr>
          <w:rFonts w:ascii="Times New Roman" w:hAnsi="Times New Roman" w:cs="Times New Roman"/>
          <w:sz w:val="24"/>
          <w:szCs w:val="24"/>
        </w:rPr>
      </w:r>
      <w:r w:rsidR="00900B98" w:rsidRPr="008E0383">
        <w:rPr>
          <w:rFonts w:ascii="Times New Roman" w:hAnsi="Times New Roman" w:cs="Times New Roman"/>
          <w:sz w:val="24"/>
          <w:szCs w:val="24"/>
        </w:rPr>
        <w:fldChar w:fldCharType="end"/>
      </w:r>
      <w:r w:rsidR="00900B98" w:rsidRPr="008E0383">
        <w:rPr>
          <w:rFonts w:ascii="Times New Roman" w:hAnsi="Times New Roman" w:cs="Times New Roman"/>
          <w:sz w:val="24"/>
          <w:szCs w:val="24"/>
        </w:rPr>
      </w:r>
      <w:r w:rsidR="00900B98" w:rsidRPr="008E0383">
        <w:rPr>
          <w:rFonts w:ascii="Times New Roman" w:hAnsi="Times New Roman" w:cs="Times New Roman"/>
          <w:sz w:val="24"/>
          <w:szCs w:val="24"/>
        </w:rPr>
        <w:fldChar w:fldCharType="separate"/>
      </w:r>
      <w:r w:rsidR="00900B98" w:rsidRPr="008E0383">
        <w:rPr>
          <w:rFonts w:ascii="Times New Roman" w:hAnsi="Times New Roman" w:cs="Times New Roman"/>
          <w:noProof/>
          <w:sz w:val="24"/>
          <w:szCs w:val="24"/>
          <w:vertAlign w:val="superscript"/>
        </w:rPr>
        <w:t>21</w:t>
      </w:r>
      <w:r w:rsidR="00900B98" w:rsidRPr="008E0383">
        <w:rPr>
          <w:rFonts w:ascii="Times New Roman" w:hAnsi="Times New Roman" w:cs="Times New Roman"/>
          <w:sz w:val="24"/>
          <w:szCs w:val="24"/>
        </w:rPr>
        <w:fldChar w:fldCharType="end"/>
      </w:r>
      <w:r w:rsidR="00453ADF" w:rsidRPr="008E0383">
        <w:rPr>
          <w:rFonts w:ascii="Times New Roman" w:hAnsi="Times New Roman" w:cs="Times New Roman"/>
          <w:sz w:val="24"/>
          <w:szCs w:val="24"/>
        </w:rPr>
        <w:t>.</w:t>
      </w:r>
      <w:r w:rsidR="00B85352" w:rsidRPr="008E0383">
        <w:rPr>
          <w:rFonts w:ascii="Times New Roman" w:hAnsi="Times New Roman" w:cs="Times New Roman"/>
          <w:sz w:val="24"/>
          <w:szCs w:val="24"/>
        </w:rPr>
        <w:t xml:space="preserve"> </w:t>
      </w:r>
      <w:r w:rsidR="0020491D" w:rsidRPr="008E0383">
        <w:rPr>
          <w:rFonts w:ascii="Times New Roman" w:hAnsi="Times New Roman" w:cs="Times New Roman"/>
          <w:sz w:val="24"/>
          <w:szCs w:val="24"/>
        </w:rPr>
        <w:t xml:space="preserve">Mathematical models have provided quantitative insights into gene activity dynamics, deepening our understanding of the complex molecular and cellular networks that regulate SAM patterning </w:t>
      </w:r>
      <w:r w:rsidR="0020491D"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Y051bT4xMTwvUmVjTnVtPjxEaXNwbGF5VGV4dD48c3R5bGUgZmFjZT0ic3VwZXJzY3JpcHQiPjIy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</w:fldData>
        </w:fldChar>
      </w:r>
      <w:r w:rsidR="00900B98" w:rsidRPr="008E0383">
        <w:rPr>
          <w:rFonts w:ascii="Times New Roman" w:hAnsi="Times New Roman" w:cs="Times New Roman"/>
          <w:sz w:val="24"/>
          <w:szCs w:val="24"/>
        </w:rPr>
        <w:instrText xml:space="preserve"> ADDIN EN.CITE </w:instrText>
      </w:r>
      <w:r w:rsidR="00900B98"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Y051bT4xMTwvUmVjTnVtPjxEaXNwbGF5VGV4dD48c3R5bGUgZmFjZT0ic3VwZXJzY3JpcHQiPjIy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</w:fldData>
        </w:fldChar>
      </w:r>
      <w:r w:rsidR="00900B98" w:rsidRPr="008E0383">
        <w:rPr>
          <w:rFonts w:ascii="Times New Roman" w:hAnsi="Times New Roman" w:cs="Times New Roman"/>
          <w:sz w:val="24"/>
          <w:szCs w:val="24"/>
        </w:rPr>
        <w:instrText xml:space="preserve"> ADDIN EN.CITE.DATA </w:instrText>
      </w:r>
      <w:r w:rsidR="00900B98" w:rsidRPr="008E0383">
        <w:rPr>
          <w:rFonts w:ascii="Times New Roman" w:hAnsi="Times New Roman" w:cs="Times New Roman"/>
          <w:sz w:val="24"/>
          <w:szCs w:val="24"/>
        </w:rPr>
      </w:r>
      <w:r w:rsidR="00900B98" w:rsidRPr="008E0383">
        <w:rPr>
          <w:rFonts w:ascii="Times New Roman" w:hAnsi="Times New Roman" w:cs="Times New Roman"/>
          <w:sz w:val="24"/>
          <w:szCs w:val="24"/>
        </w:rPr>
        <w:fldChar w:fldCharType="end"/>
      </w:r>
      <w:r w:rsidR="0020491D" w:rsidRPr="008E0383">
        <w:rPr>
          <w:rFonts w:ascii="Times New Roman" w:hAnsi="Times New Roman" w:cs="Times New Roman"/>
          <w:sz w:val="24"/>
          <w:szCs w:val="24"/>
        </w:rPr>
      </w:r>
      <w:r w:rsidR="0020491D" w:rsidRPr="008E0383">
        <w:rPr>
          <w:rFonts w:ascii="Times New Roman" w:hAnsi="Times New Roman" w:cs="Times New Roman"/>
          <w:sz w:val="24"/>
          <w:szCs w:val="24"/>
        </w:rPr>
        <w:fldChar w:fldCharType="separate"/>
      </w:r>
      <w:r w:rsidR="00900B98" w:rsidRPr="008E0383">
        <w:rPr>
          <w:rFonts w:ascii="Times New Roman" w:hAnsi="Times New Roman" w:cs="Times New Roman"/>
          <w:noProof/>
          <w:sz w:val="24"/>
          <w:szCs w:val="24"/>
          <w:vertAlign w:val="superscript"/>
        </w:rPr>
        <w:t>22-33</w:t>
      </w:r>
      <w:r w:rsidR="0020491D" w:rsidRPr="008E0383">
        <w:rPr>
          <w:rFonts w:ascii="Times New Roman" w:hAnsi="Times New Roman" w:cs="Times New Roman"/>
          <w:sz w:val="24"/>
          <w:szCs w:val="24"/>
        </w:rPr>
        <w:fldChar w:fldCharType="end"/>
      </w:r>
      <w:r w:rsidR="0020491D" w:rsidRPr="008E0383">
        <w:rPr>
          <w:rFonts w:ascii="Times New Roman" w:hAnsi="Times New Roman" w:cs="Times New Roman"/>
          <w:sz w:val="24"/>
          <w:szCs w:val="24"/>
        </w:rPr>
        <w:t xml:space="preserve">. These models have highlighted the importance of negative feedback in sustaining homeostasis and clarified the mechanisms that separate CLV3 and WUS expression domains. However, </w:t>
      </w:r>
      <w:proofErr w:type="spellStart"/>
      <w:r w:rsidR="0020491D" w:rsidRPr="008E0383">
        <w:rPr>
          <w:rFonts w:ascii="Times New Roman" w:hAnsi="Times New Roman" w:cs="Times New Roman"/>
          <w:sz w:val="24"/>
          <w:szCs w:val="24"/>
        </w:rPr>
        <w:t>its</w:t>
      </w:r>
      <w:proofErr w:type="spellEnd"/>
      <w:r w:rsidR="0020491D" w:rsidRPr="008E0383">
        <w:rPr>
          <w:rFonts w:ascii="Times New Roman" w:hAnsi="Times New Roman" w:cs="Times New Roman"/>
          <w:sz w:val="24"/>
          <w:szCs w:val="24"/>
        </w:rPr>
        <w:t xml:space="preserve"> not clear how SAM integrates information from the apical-basal direction with that from the lateral direction. In Chapter I</w:t>
      </w:r>
      <w:r w:rsidR="00D021BB" w:rsidRPr="008E0383">
        <w:rPr>
          <w:rFonts w:ascii="Times New Roman" w:hAnsi="Times New Roman" w:cs="Times New Roman"/>
          <w:sz w:val="24"/>
          <w:szCs w:val="24"/>
        </w:rPr>
        <w:t>I</w:t>
      </w:r>
      <w:r w:rsidR="0020491D" w:rsidRPr="008E0383">
        <w:rPr>
          <w:rFonts w:ascii="Times New Roman" w:hAnsi="Times New Roman" w:cs="Times New Roman"/>
          <w:sz w:val="24"/>
          <w:szCs w:val="24"/>
        </w:rPr>
        <w:t xml:space="preserve">, we </w:t>
      </w:r>
      <w:r w:rsidR="00687E41" w:rsidRPr="008E0383">
        <w:rPr>
          <w:rFonts w:ascii="Times New Roman" w:hAnsi="Times New Roman" w:cs="Times New Roman"/>
          <w:sz w:val="24"/>
          <w:szCs w:val="24"/>
        </w:rPr>
        <w:t>present a 2D computational model reveals how different signals contribute to the SAM pattern and predict the SAM pattern in mutants.</w:t>
      </w:r>
    </w:p>
    <w:p w14:paraId="199BAD91" w14:textId="77777777" w:rsidR="00CD0CCE" w:rsidRPr="008E0383" w:rsidRDefault="00CD0CCE" w:rsidP="00CD0CCE">
      <w:pPr>
        <w:spacing w:after="0" w:line="480" w:lineRule="auto"/>
        <w:rPr>
          <w:rFonts w:ascii="Times New Roman" w:hAnsi="Times New Roman" w:cs="Times New Roman"/>
          <w:sz w:val="24"/>
          <w:szCs w:val="24"/>
        </w:rPr>
      </w:pPr>
    </w:p>
    <w:p w14:paraId="0BEECE60" w14:textId="77777777" w:rsidR="008E0383" w:rsidRDefault="00A133C5" w:rsidP="00CD0CCE">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lastRenderedPageBreak/>
        <w:t>Oscillatory systems</w:t>
      </w:r>
    </w:p>
    <w:p w14:paraId="4167FB8B" w14:textId="0F38AA6D" w:rsidR="00354FC2" w:rsidRPr="008E0383" w:rsidRDefault="00354FC2" w:rsidP="00CD0CCE">
      <w:pPr>
        <w:spacing w:after="0" w:line="480" w:lineRule="auto"/>
        <w:rPr>
          <w:rFonts w:ascii="Times New Roman" w:hAnsi="Times New Roman" w:cs="Times New Roman"/>
          <w:b/>
          <w:bCs/>
          <w:sz w:val="24"/>
          <w:szCs w:val="24"/>
        </w:rPr>
      </w:pPr>
      <w:r w:rsidRPr="008E0383">
        <w:rPr>
          <w:rFonts w:ascii="Times New Roman" w:hAnsi="Times New Roman" w:cs="Times New Roman"/>
          <w:sz w:val="24"/>
          <w:szCs w:val="24"/>
        </w:rPr>
        <w:t>Oscillatory systems govern a wide range of population, cellular, and physiological processes in biology, all of which rely on precise temporal dynamics. These rhythmic behaviors emerge from tightly regulated networks of interacting individuals or components, often sustained through feedback loops that drive regular cycles of activation and repression</w:t>
      </w:r>
      <w:r w:rsidR="00900B98" w:rsidRPr="008E0383">
        <w:rPr>
          <w:rFonts w:ascii="Times New Roman" w:hAnsi="Times New Roman" w:cs="Times New Roman"/>
          <w:sz w:val="24"/>
          <w:szCs w:val="24"/>
        </w:rPr>
        <w:fldChar w:fldCharType="begin">
          <w:fldData xml:space="preserve">PEVuZE5vdGU+PENpdGU+PEF1dGhvcj5Uc2FpPC9BdXRob3I+PFllYXI+MjAwODwvWWVhcj48UmVj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</w:fldData>
        </w:fldChar>
      </w:r>
      <w:r w:rsidR="00900B98" w:rsidRPr="008E0383">
        <w:rPr>
          <w:rFonts w:ascii="Times New Roman" w:hAnsi="Times New Roman" w:cs="Times New Roman"/>
          <w:sz w:val="24"/>
          <w:szCs w:val="24"/>
        </w:rPr>
        <w:instrText xml:space="preserve"> ADDIN EN.CITE </w:instrText>
      </w:r>
      <w:r w:rsidR="00900B98" w:rsidRPr="008E0383">
        <w:rPr>
          <w:rFonts w:ascii="Times New Roman" w:hAnsi="Times New Roman" w:cs="Times New Roman"/>
          <w:sz w:val="24"/>
          <w:szCs w:val="24"/>
        </w:rPr>
        <w:fldChar w:fldCharType="begin">
          <w:fldData xml:space="preserve">PEVuZE5vdGU+PENpdGU+PEF1dGhvcj5Uc2FpPC9BdXRob3I+PFllYXI+MjAwODwvWWVhcj48UmVj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</w:fldData>
        </w:fldChar>
      </w:r>
      <w:r w:rsidR="00900B98" w:rsidRPr="008E0383">
        <w:rPr>
          <w:rFonts w:ascii="Times New Roman" w:hAnsi="Times New Roman" w:cs="Times New Roman"/>
          <w:sz w:val="24"/>
          <w:szCs w:val="24"/>
        </w:rPr>
        <w:instrText xml:space="preserve"> ADDIN EN.CITE.DATA </w:instrText>
      </w:r>
      <w:r w:rsidR="00900B98" w:rsidRPr="008E0383">
        <w:rPr>
          <w:rFonts w:ascii="Times New Roman" w:hAnsi="Times New Roman" w:cs="Times New Roman"/>
          <w:sz w:val="24"/>
          <w:szCs w:val="24"/>
        </w:rPr>
      </w:r>
      <w:r w:rsidR="00900B98" w:rsidRPr="008E0383">
        <w:rPr>
          <w:rFonts w:ascii="Times New Roman" w:hAnsi="Times New Roman" w:cs="Times New Roman"/>
          <w:sz w:val="24"/>
          <w:szCs w:val="24"/>
        </w:rPr>
        <w:fldChar w:fldCharType="end"/>
      </w:r>
      <w:r w:rsidR="00900B98" w:rsidRPr="008E0383">
        <w:rPr>
          <w:rFonts w:ascii="Times New Roman" w:hAnsi="Times New Roman" w:cs="Times New Roman"/>
          <w:sz w:val="24"/>
          <w:szCs w:val="24"/>
        </w:rPr>
      </w:r>
      <w:r w:rsidR="00900B98" w:rsidRPr="008E0383">
        <w:rPr>
          <w:rFonts w:ascii="Times New Roman" w:hAnsi="Times New Roman" w:cs="Times New Roman"/>
          <w:sz w:val="24"/>
          <w:szCs w:val="24"/>
        </w:rPr>
        <w:fldChar w:fldCharType="separate"/>
      </w:r>
      <w:r w:rsidR="00900B98" w:rsidRPr="008E0383">
        <w:rPr>
          <w:rFonts w:ascii="Times New Roman" w:hAnsi="Times New Roman" w:cs="Times New Roman"/>
          <w:noProof/>
          <w:sz w:val="24"/>
          <w:szCs w:val="24"/>
          <w:vertAlign w:val="superscript"/>
        </w:rPr>
        <w:t>34</w:t>
      </w:r>
      <w:r w:rsidR="00900B98" w:rsidRPr="008E0383">
        <w:rPr>
          <w:rFonts w:ascii="Times New Roman" w:hAnsi="Times New Roman" w:cs="Times New Roman"/>
          <w:sz w:val="24"/>
          <w:szCs w:val="24"/>
        </w:rPr>
        <w:fldChar w:fldCharType="end"/>
      </w:r>
      <w:r w:rsidRPr="008E0383">
        <w:rPr>
          <w:rFonts w:ascii="Times New Roman" w:hAnsi="Times New Roman" w:cs="Times New Roman"/>
          <w:sz w:val="24"/>
          <w:szCs w:val="24"/>
        </w:rPr>
        <w:t>. While the underlying reasons and advantages of these rhythmic behaviors are not fully understood, such dynamics enable cells and organisms to respond to environmental cues, synchronize complex behaviors, and control timing-sensitive events, such as cell division, circadian rhythms, and developmental processes</w:t>
      </w:r>
      <w:r w:rsidR="00196F83" w:rsidRPr="008E0383">
        <w:rPr>
          <w:rFonts w:ascii="Times New Roman" w:hAnsi="Times New Roman" w:cs="Times New Roman"/>
          <w:sz w:val="24"/>
          <w:szCs w:val="24"/>
        </w:rPr>
        <w:fldChar w:fldCharType="begin"/>
      </w:r>
      <w:r w:rsidR="00196F83" w:rsidRPr="008E0383">
        <w:rPr>
          <w:rFonts w:ascii="Times New Roman" w:hAnsi="Times New Roman" w:cs="Times New Roman"/>
          <w:sz w:val="24"/>
          <w:szCs w:val="24"/>
        </w:rPr>
        <w:instrText xml:space="preserve"> ADDIN EN.CITE &lt;EndNote&gt;&lt;Cite&gt;&lt;Author&gt;Kruse&lt;/Author&gt;&lt;Year&gt;2005&lt;/Year&gt;&lt;RecNum&gt;104&lt;/RecNum&gt;&lt;DisplayText&gt;&lt;style face="superscript"&gt;35&lt;/style&gt;&lt;/DisplayText&gt;&lt;record&gt;&lt;rec-number&gt;104&lt;/rec-number&gt;&lt;foreign-keys&gt;&lt;key app="EN" db-id="szevx2dwn9et0nerr0552sfbwvwtdzze2fww" timestamp="1730734895"&gt;104&lt;/key&gt;&lt;/foreign-keys&gt;&lt;ref-type name="Journal Article"&gt;17&lt;/ref-type&gt;&lt;contributors&gt;&lt;authors&gt;&lt;author&gt;Kruse, K.&lt;/author&gt;&lt;author&gt;Julicher, F.&lt;/author&gt;&lt;/authors&gt;&lt;/contributors&gt;&lt;auth-address&gt;Max Planck Institut fur Physik komplexer Systeme, Nothnitzer Str. 38, 01187 Dresden, Germany. karsten@mpipks-dresden.mpg.de&lt;/auth-address&gt;&lt;titles&gt;&lt;title&gt;Oscillations in cell biology&lt;/title&gt;&lt;secondary-title&gt;Curr Opin Cell Biol&lt;/secondary-title&gt;&lt;/titles&gt;&lt;periodical&gt;&lt;full-title&gt;Curr Opin Cell Biol&lt;/full-title&gt;&lt;/periodical&gt;&lt;pages&gt;20-6&lt;/pages&gt;&lt;volume&gt;17&lt;/volume&gt;&lt;number&gt;1&lt;/number&gt;&lt;keywords&gt;&lt;keyword&gt;Animals&lt;/keyword&gt;&lt;keyword&gt;Bacterial Physiological Phenomena&lt;/keyword&gt;&lt;keyword&gt;Biology/*methods&lt;/keyword&gt;&lt;keyword&gt;Circadian Rhythm&lt;/keyword&gt;&lt;keyword&gt;Cytoplasm/metabolism&lt;/keyword&gt;&lt;keyword&gt;Cytoskeleton/metabolism&lt;/keyword&gt;&lt;keyword&gt;Escherichia coli/metabolism&lt;/keyword&gt;&lt;keyword&gt;Hair Cells, Auditory/metabolism&lt;/keyword&gt;&lt;keyword&gt;Humans&lt;/keyword&gt;&lt;keyword&gt;Models, Biological&lt;/keyword&gt;&lt;keyword&gt;Oscillometry/*methods&lt;/keyword&gt;&lt;keyword&gt;Signal Transduction&lt;/keyword&gt;&lt;keyword&gt;Systems Biology&lt;/keyword&gt;&lt;/keywords&gt;&lt;dates&gt;&lt;year&gt;2005&lt;/year&gt;&lt;pub-dates&gt;&lt;date&gt;Feb&lt;/date&gt;&lt;/pub-dates&gt;&lt;/dates&gt;&lt;isbn&gt;0955-0674 (Print)&amp;#xD;0955-0674 (Linking)&lt;/isbn&gt;&lt;accession-num&gt;15661515&lt;/accession-num&gt;&lt;urls&gt;&lt;related-urls&gt;&lt;url&gt;https://www.ncbi.nlm.nih.gov/pubmed/15661515&lt;/url&gt;&lt;/related-urls&gt;&lt;/urls&gt;&lt;electronic-resource-num&gt;10.1016/j.ceb.2004.12.007&lt;/electronic-resource-num&gt;&lt;remote-database-name&gt;Medline&lt;/remote-database-name&gt;&lt;remote-database-provider&gt;NLM&lt;/remote-database-provider&gt;&lt;/record&gt;&lt;/Cite&gt;&lt;/EndNote&gt;</w:instrText>
      </w:r>
      <w:r w:rsidR="00196F83" w:rsidRPr="008E0383">
        <w:rPr>
          <w:rFonts w:ascii="Times New Roman" w:hAnsi="Times New Roman" w:cs="Times New Roman"/>
          <w:sz w:val="24"/>
          <w:szCs w:val="24"/>
        </w:rPr>
        <w:fldChar w:fldCharType="separate"/>
      </w:r>
      <w:r w:rsidR="00196F83" w:rsidRPr="008E0383">
        <w:rPr>
          <w:rFonts w:ascii="Times New Roman" w:hAnsi="Times New Roman" w:cs="Times New Roman"/>
          <w:noProof/>
          <w:sz w:val="24"/>
          <w:szCs w:val="24"/>
          <w:vertAlign w:val="superscript"/>
        </w:rPr>
        <w:t>35</w:t>
      </w:r>
      <w:r w:rsidR="00196F83" w:rsidRPr="008E0383">
        <w:rPr>
          <w:rFonts w:ascii="Times New Roman" w:hAnsi="Times New Roman" w:cs="Times New Roman"/>
          <w:sz w:val="24"/>
          <w:szCs w:val="24"/>
        </w:rPr>
        <w:fldChar w:fldCharType="end"/>
      </w:r>
      <w:r w:rsidRPr="008E0383">
        <w:rPr>
          <w:rFonts w:ascii="Times New Roman" w:hAnsi="Times New Roman" w:cs="Times New Roman"/>
          <w:sz w:val="24"/>
          <w:szCs w:val="24"/>
        </w:rPr>
        <w:t>. For example, in the cell cycle, certain proteins like cyclins oscillate in a regular pattern, controlling cell growth and division by guiding the cell through each stage in the correct order</w:t>
      </w:r>
      <w:r w:rsidR="00196F83" w:rsidRPr="008E0383">
        <w:rPr>
          <w:rFonts w:ascii="Times New Roman" w:hAnsi="Times New Roman" w:cs="Times New Roman"/>
          <w:sz w:val="24"/>
          <w:szCs w:val="24"/>
        </w:rPr>
        <w:fldChar w:fldCharType="begin"/>
      </w:r>
      <w:r w:rsidR="00196F83" w:rsidRPr="008E0383">
        <w:rPr>
          <w:rFonts w:ascii="Times New Roman" w:hAnsi="Times New Roman" w:cs="Times New Roman"/>
          <w:sz w:val="24"/>
          <w:szCs w:val="24"/>
        </w:rPr>
        <w:instrText xml:space="preserve"> ADDIN EN.CITE &lt;EndNote&gt;&lt;Cite&gt;&lt;Author&gt;Ferrell&lt;/Author&gt;&lt;Year&gt;2011&lt;/Year&gt;&lt;RecNum&gt;105&lt;/RecNum&gt;&lt;DisplayText&gt;&lt;style face="superscript"&gt;36&lt;/style&gt;&lt;/DisplayText&gt;&lt;record&gt;&lt;rec-number&gt;105&lt;/rec-number&gt;&lt;foreign-keys&gt;&lt;key app="EN" db-id="szevx2dwn9et0nerr0552sfbwvwtdzze2fww" timestamp="1730735177"&gt;105&lt;/key&gt;&lt;/foreign-keys&gt;&lt;ref-type name="Journal Article"&gt;17&lt;/ref-type&gt;&lt;contributors&gt;&lt;authors&gt;&lt;author&gt;Ferrell, J. E., Jr.&lt;/author&gt;&lt;author&gt;Tsai, T. Y.&lt;/author&gt;&lt;author&gt;Yang, Q.&lt;/author&gt;&lt;/authors&gt;&lt;/contributors&gt;&lt;auth-address&gt;Department of Chemical and Systems Biology, Stanford University School of Medicine, Stanford, CA 94305-5174, USA. james.ferrell@stanford.edu&lt;/auth-address&gt;&lt;titles&gt;&lt;title&gt;Modeling the cell cycle: why do certain circuits oscillate?&lt;/title&gt;&lt;secondary-title&gt;Cell&lt;/secondary-title&gt;&lt;/titles&gt;&lt;periodical&gt;&lt;full-title&gt;Cell&lt;/full-title&gt;&lt;/periodical&gt;&lt;pages&gt;874-85&lt;/pages&gt;&lt;volume&gt;144&lt;/volume&gt;&lt;number&gt;6&lt;/number&gt;&lt;keywords&gt;&lt;keyword&gt;Animals&lt;/keyword&gt;&lt;keyword&gt;*Cell Cycle&lt;/keyword&gt;&lt;keyword&gt;Eukaryotic Cells/*cytology&lt;/keyword&gt;&lt;keyword&gt;Humans&lt;/keyword&gt;&lt;keyword&gt;*Models, Biological&lt;/keyword&gt;&lt;/keywords&gt;&lt;dates&gt;&lt;year&gt;2011&lt;/year&gt;&lt;pub-dates&gt;&lt;date&gt;Mar 18&lt;/date&gt;&lt;/pub-dates&gt;&lt;/dates&gt;&lt;isbn&gt;1097-4172 (Electronic)&amp;#xD;0092-8674 (Linking)&lt;/isbn&gt;&lt;accession-num&gt;21414480&lt;/accession-num&gt;&lt;urls&gt;&lt;related-urls&gt;&lt;url&gt;https://www.ncbi.nlm.nih.gov/pubmed/21414480&lt;/url&gt;&lt;/related-urls&gt;&lt;/urls&gt;&lt;electronic-resource-num&gt;10.1016/j.cell.2011.03.006&lt;/electronic-resource-num&gt;&lt;remote-database-name&gt;Medline&lt;/remote-database-name&gt;&lt;remote-database-provider&gt;NLM&lt;/remote-database-provider&gt;&lt;/record&gt;&lt;/Cite&gt;&lt;/EndNote&gt;</w:instrText>
      </w:r>
      <w:r w:rsidR="00196F83" w:rsidRPr="008E0383">
        <w:rPr>
          <w:rFonts w:ascii="Times New Roman" w:hAnsi="Times New Roman" w:cs="Times New Roman"/>
          <w:sz w:val="24"/>
          <w:szCs w:val="24"/>
        </w:rPr>
        <w:fldChar w:fldCharType="separate"/>
      </w:r>
      <w:r w:rsidR="00196F83" w:rsidRPr="008E0383">
        <w:rPr>
          <w:rFonts w:ascii="Times New Roman" w:hAnsi="Times New Roman" w:cs="Times New Roman"/>
          <w:noProof/>
          <w:sz w:val="24"/>
          <w:szCs w:val="24"/>
          <w:vertAlign w:val="superscript"/>
        </w:rPr>
        <w:t>36</w:t>
      </w:r>
      <w:r w:rsidR="00196F83" w:rsidRPr="008E0383">
        <w:rPr>
          <w:rFonts w:ascii="Times New Roman" w:hAnsi="Times New Roman" w:cs="Times New Roman"/>
          <w:sz w:val="24"/>
          <w:szCs w:val="24"/>
        </w:rPr>
        <w:fldChar w:fldCharType="end"/>
      </w:r>
      <w:r w:rsidRPr="008E0383">
        <w:rPr>
          <w:rFonts w:ascii="Times New Roman" w:hAnsi="Times New Roman" w:cs="Times New Roman"/>
          <w:sz w:val="24"/>
          <w:szCs w:val="24"/>
        </w:rPr>
        <w:t>. At the population level, predator-prey interactions represent another form of oscillation, where species interactions lead to cyclical fluctuations in their populations, often modeled with differential equations like the Lotka-Volterra equations</w:t>
      </w:r>
      <w:r w:rsidR="00196F83" w:rsidRPr="008E0383">
        <w:rPr>
          <w:rFonts w:ascii="Times New Roman" w:hAnsi="Times New Roman" w:cs="Times New Roman"/>
          <w:sz w:val="24"/>
          <w:szCs w:val="24"/>
        </w:rPr>
        <w:fldChar w:fldCharType="begin"/>
      </w:r>
      <w:r w:rsidR="00196F83" w:rsidRPr="008E0383">
        <w:rPr>
          <w:rFonts w:ascii="Times New Roman" w:hAnsi="Times New Roman" w:cs="Times New Roman"/>
          <w:sz w:val="24"/>
          <w:szCs w:val="24"/>
        </w:rPr>
        <w:instrText xml:space="preserve"> ADDIN EN.CITE &lt;EndNote&gt;&lt;Cite&gt;&lt;Author&gt;Berryman&lt;/Author&gt;&lt;Year&gt;1992&lt;/Year&gt;&lt;RecNum&gt;106&lt;/RecNum&gt;&lt;DisplayText&gt;&lt;style face="superscript"&gt;37&lt;/style&gt;&lt;/DisplayText&gt;&lt;record&gt;&lt;rec-number&gt;106&lt;/rec-number&gt;&lt;foreign-keys&gt;&lt;key app="EN" db-id="szevx2dwn9et0nerr0552sfbwvwtdzze2fww" timestamp="1730735573"&gt;106&lt;/key&gt;&lt;/foreign-keys&gt;&lt;ref-type name="Journal Article"&gt;17&lt;/ref-type&gt;&lt;contributors&gt;&lt;authors&gt;&lt;author&gt;Berryman, A. A.&lt;/author&gt;&lt;/authors&gt;&lt;/contributors&gt;&lt;titles&gt;&lt;title&gt;The origins and evolution of predator‐prey theory&lt;/title&gt;&lt;secondary-title&gt;Ecology&lt;/secondary-title&gt;&lt;/titles&gt;&lt;periodical&gt;&lt;full-title&gt;Ecology&lt;/full-title&gt;&lt;/periodical&gt;&lt;pages&gt;1530-1535&lt;/pages&gt;&lt;volume&gt;73&lt;/volume&gt;&lt;number&gt;5&lt;/number&gt;&lt;dates&gt;&lt;year&gt;1992&lt;/year&gt;&lt;/dates&gt;&lt;isbn&gt;1939-9170&lt;/isbn&gt;&lt;urls&gt;&lt;/urls&gt;&lt;/record&gt;&lt;/Cite&gt;&lt;/EndNote&gt;</w:instrText>
      </w:r>
      <w:r w:rsidR="00196F83" w:rsidRPr="008E0383">
        <w:rPr>
          <w:rFonts w:ascii="Times New Roman" w:hAnsi="Times New Roman" w:cs="Times New Roman"/>
          <w:sz w:val="24"/>
          <w:szCs w:val="24"/>
        </w:rPr>
        <w:fldChar w:fldCharType="separate"/>
      </w:r>
      <w:r w:rsidR="00196F83" w:rsidRPr="008E0383">
        <w:rPr>
          <w:rFonts w:ascii="Times New Roman" w:hAnsi="Times New Roman" w:cs="Times New Roman"/>
          <w:noProof/>
          <w:sz w:val="24"/>
          <w:szCs w:val="24"/>
          <w:vertAlign w:val="superscript"/>
        </w:rPr>
        <w:t>37</w:t>
      </w:r>
      <w:r w:rsidR="00196F83"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These oscillations stem from intrinsic properties of differential equations in mathematical modeling, where nonlinear interactions and feedback loops generate sustained cycles essential to understanding complex biological behaviors.</w:t>
      </w:r>
    </w:p>
    <w:p w14:paraId="56B8A97B" w14:textId="67F8FBA0" w:rsidR="00CC3E29" w:rsidRPr="008E0383" w:rsidRDefault="00354FC2"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At the cellular level, a significant challenge in studying oscillatory systems is understanding how rhythmic cellular behaviors are sustained and regulated across varying conditions. In many biological contexts, it remains unclear how sensitive these oscillations are to perturbations such as temperature and the structural integrity of actin, which can disrupt processes like cell cycle progression or cellular polarization</w:t>
      </w:r>
      <w:r w:rsidR="00DE2C15" w:rsidRPr="008E0383">
        <w:rPr>
          <w:rFonts w:ascii="Times New Roman" w:hAnsi="Times New Roman" w:cs="Times New Roman"/>
          <w:sz w:val="24"/>
          <w:szCs w:val="24"/>
        </w:rPr>
        <w:fldChar w:fldCharType="begin"/>
      </w:r>
      <w:r w:rsidR="00DE2C15" w:rsidRPr="008E0383">
        <w:rPr>
          <w:rFonts w:ascii="Times New Roman" w:hAnsi="Times New Roman" w:cs="Times New Roman"/>
          <w:sz w:val="24"/>
          <w:szCs w:val="24"/>
        </w:rPr>
        <w:instrText xml:space="preserve"> ADDIN EN.CITE &lt;EndNote&gt;&lt;Cite&gt;&lt;Author&gt;Waliser&lt;/Author&gt;&lt;Year&gt;1999&lt;/Year&gt;&lt;RecNum&gt;107&lt;/RecNum&gt;&lt;DisplayText&gt;&lt;style face="superscript"&gt;38&lt;/style&gt;&lt;/DisplayText&gt;&lt;record&gt;&lt;rec-number&gt;107&lt;/rec-number&gt;&lt;foreign-keys&gt;&lt;key app="EN" db-id="szevx2dwn9et0nerr0552sfbwvwtdzze2fww" timestamp="1730736382"&gt;107&lt;/key&gt;&lt;/foreign-keys&gt;&lt;ref-type name="Journal Article"&gt;17&lt;/ref-type&gt;&lt;contributors&gt;&lt;authors&gt;&lt;author&gt;Waliser, D. E.&lt;/author&gt;&lt;author&gt;Lau, K. M. &lt;/author&gt;&lt;author&gt;Kim, J. H.&lt;/author&gt;&lt;/authors&gt;&lt;/contributors&gt;&lt;titles&gt;&lt;title&gt;The influence of coupled sea surface temperatures on the Madden–Julian oscillation: A model perturbation experiment&lt;/title&gt;&lt;secondary-title&gt;Journal of the Atmospheric Sciences&lt;/secondary-title&gt;&lt;/titles&gt;&lt;periodical&gt;&lt;full-title&gt;Journal of the Atmospheric Sciences&lt;/full-title&gt;&lt;/periodical&gt;&lt;pages&gt;333-358&lt;/pages&gt;&lt;volume&gt;56&lt;/volume&gt;&lt;number&gt;3&lt;/number&gt;&lt;dates&gt;&lt;year&gt;1999&lt;/year&gt;&lt;/dates&gt;&lt;isbn&gt;0022-4928&lt;/isbn&gt;&lt;urls&gt;&lt;/urls&gt;&lt;/record&gt;&lt;/Cite&gt;&lt;/EndNote&gt;</w:instrText>
      </w:r>
      <w:r w:rsidR="00DE2C15" w:rsidRPr="008E0383">
        <w:rPr>
          <w:rFonts w:ascii="Times New Roman" w:hAnsi="Times New Roman" w:cs="Times New Roman"/>
          <w:sz w:val="24"/>
          <w:szCs w:val="24"/>
        </w:rPr>
        <w:fldChar w:fldCharType="separate"/>
      </w:r>
      <w:r w:rsidR="00DE2C15" w:rsidRPr="008E0383">
        <w:rPr>
          <w:rFonts w:ascii="Times New Roman" w:hAnsi="Times New Roman" w:cs="Times New Roman"/>
          <w:noProof/>
          <w:sz w:val="24"/>
          <w:szCs w:val="24"/>
          <w:vertAlign w:val="superscript"/>
        </w:rPr>
        <w:t>38</w:t>
      </w:r>
      <w:r w:rsidR="00DE2C15"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Using fission yeast as a model provides an advantage in addressing these challenges, as its simpler, well-characterized regulatory networks allow researchers to systematically explore the mechanics of oscillation with fewer confounding </w:t>
      </w:r>
      <w:r w:rsidRPr="008E0383">
        <w:rPr>
          <w:rFonts w:ascii="Times New Roman" w:hAnsi="Times New Roman" w:cs="Times New Roman"/>
          <w:sz w:val="24"/>
          <w:szCs w:val="24"/>
        </w:rPr>
        <w:lastRenderedPageBreak/>
        <w:t>factors</w:t>
      </w:r>
      <w:r w:rsidR="00684013" w:rsidRPr="008E0383">
        <w:rPr>
          <w:rFonts w:ascii="Times New Roman" w:hAnsi="Times New Roman" w:cs="Times New Roman"/>
          <w:sz w:val="24"/>
          <w:szCs w:val="24"/>
        </w:rPr>
        <w:fldChar w:fldCharType="begin"/>
      </w:r>
      <w:r w:rsidR="00684013" w:rsidRPr="008E0383">
        <w:rPr>
          <w:rFonts w:ascii="Times New Roman" w:hAnsi="Times New Roman" w:cs="Times New Roman"/>
          <w:sz w:val="24"/>
          <w:szCs w:val="24"/>
        </w:rPr>
        <w:instrText xml:space="preserve"> ADDIN EN.CITE &lt;EndNote&gt;&lt;Cite&gt;&lt;Author&gt;Hayles&lt;/Author&gt;&lt;Year&gt;2018&lt;/Year&gt;&lt;RecNum&gt;108&lt;/RecNum&gt;&lt;DisplayText&gt;&lt;style face="superscript"&gt;39&lt;/style&gt;&lt;/DisplayText&gt;&lt;record&gt;&lt;rec-number&gt;108&lt;/rec-number&gt;&lt;foreign-keys&gt;&lt;key app="EN" db-id="szevx2dwn9et0nerr0552sfbwvwtdzze2fww" timestamp="1730737944"&gt;108&lt;/key&gt;&lt;/foreign-keys&gt;&lt;ref-type name="Journal Article"&gt;17&lt;/ref-type&gt;&lt;contributors&gt;&lt;authors&gt;&lt;author&gt;Hayles, J.&lt;/author&gt;&lt;author&gt;Nurse, P.&lt;/author&gt;&lt;/authors&gt;&lt;/contributors&gt;&lt;auth-address&gt;Cell Cycle Laboratory, The Francis Crick Research Institute, London WC2A 3LY, United Kingdom.&lt;/auth-address&gt;&lt;titles&gt;&lt;title&gt;Introduction to Fission Yeast as a Model System&lt;/title&gt;&lt;secondary-title&gt;Cold Spring Harb Protoc&lt;/secondary-title&gt;&lt;/titles&gt;&lt;periodical&gt;&lt;full-title&gt;Cold Spring Harb Protoc&lt;/full-title&gt;&lt;/periodical&gt;&lt;volume&gt;2018&lt;/volume&gt;&lt;number&gt;5&lt;/number&gt;&lt;edition&gt;20180501&lt;/edition&gt;&lt;keywords&gt;&lt;keyword&gt;Cell Cycle&lt;/keyword&gt;&lt;keyword&gt;Chromosomes, Fungal/genetics&lt;/keyword&gt;&lt;keyword&gt;DNA Replication&lt;/keyword&gt;&lt;keyword&gt;*Models, Biological&lt;/keyword&gt;&lt;keyword&gt;Replication Origin&lt;/keyword&gt;&lt;keyword&gt;Schizosaccharomyces/cytology/growth &amp;amp; development/*metabolism&lt;/keyword&gt;&lt;/keywords&gt;&lt;dates&gt;&lt;year&gt;2018&lt;/year&gt;&lt;pub-dates&gt;&lt;date&gt;May 1&lt;/date&gt;&lt;/pub-dates&gt;&lt;/dates&gt;&lt;isbn&gt;1559-6095 (Electronic)&amp;#xD;1559-6095 (Linking)&lt;/isbn&gt;&lt;accession-num&gt;28733415&lt;/accession-num&gt;&lt;urls&gt;&lt;related-urls&gt;&lt;url&gt;https://www.ncbi.nlm.nih.gov/pubmed/28733415&lt;/url&gt;&lt;/related-urls&gt;&lt;/urls&gt;&lt;electronic-resource-num&gt;10.1101/pdb.top079749&lt;/electronic-resource-num&gt;&lt;remote-database-name&gt;Medline&lt;/remote-database-name&gt;&lt;remote-database-provider&gt;NLM&lt;/remote-database-provider&gt;&lt;/record&gt;&lt;/Cite&gt;&lt;/EndNote&gt;</w:instrText>
      </w:r>
      <w:r w:rsidR="00684013" w:rsidRPr="008E0383">
        <w:rPr>
          <w:rFonts w:ascii="Times New Roman" w:hAnsi="Times New Roman" w:cs="Times New Roman"/>
          <w:sz w:val="24"/>
          <w:szCs w:val="24"/>
        </w:rPr>
        <w:fldChar w:fldCharType="separate"/>
      </w:r>
      <w:r w:rsidR="00684013" w:rsidRPr="008E0383">
        <w:rPr>
          <w:rFonts w:ascii="Times New Roman" w:hAnsi="Times New Roman" w:cs="Times New Roman"/>
          <w:noProof/>
          <w:sz w:val="24"/>
          <w:szCs w:val="24"/>
          <w:vertAlign w:val="superscript"/>
        </w:rPr>
        <w:t>39</w:t>
      </w:r>
      <w:r w:rsidR="00684013" w:rsidRPr="008E0383">
        <w:rPr>
          <w:rFonts w:ascii="Times New Roman" w:hAnsi="Times New Roman" w:cs="Times New Roman"/>
          <w:sz w:val="24"/>
          <w:szCs w:val="24"/>
        </w:rPr>
        <w:fldChar w:fldCharType="end"/>
      </w:r>
      <w:r w:rsidRPr="008E0383">
        <w:rPr>
          <w:rFonts w:ascii="Times New Roman" w:hAnsi="Times New Roman" w:cs="Times New Roman"/>
          <w:sz w:val="24"/>
          <w:szCs w:val="24"/>
        </w:rPr>
        <w:t>. Fission yeast grows in a bipolar manner, with the major regulator of cell polarization, the GTPase Cdc42, showing anti-correlated activity levels between the two cell tips</w:t>
      </w:r>
      <w:r w:rsidR="00684013" w:rsidRPr="008E0383">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dW0+MTA5PC9SZWNOdW0+PERpc3BsYXlUZXh0PjxzdHlsZSBmYWNlPSJzdXBlcnNjcmlwdCI+NDA8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8E0383">
        <w:rPr>
          <w:rFonts w:ascii="Times New Roman" w:hAnsi="Times New Roman" w:cs="Times New Roman"/>
          <w:sz w:val="24"/>
          <w:szCs w:val="24"/>
        </w:rPr>
        <w:instrText xml:space="preserve"> ADDIN EN.CITE </w:instrText>
      </w:r>
      <w:r w:rsidR="00684013" w:rsidRPr="008E0383">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dW0+MTA5PC9SZWNOdW0+PERpc3BsYXlUZXh0PjxzdHlsZSBmYWNlPSJzdXBlcnNjcmlwdCI+NDA8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8E0383">
        <w:rPr>
          <w:rFonts w:ascii="Times New Roman" w:hAnsi="Times New Roman" w:cs="Times New Roman"/>
          <w:sz w:val="24"/>
          <w:szCs w:val="24"/>
        </w:rPr>
        <w:instrText xml:space="preserve"> ADDIN EN.CITE.DATA </w:instrText>
      </w:r>
      <w:r w:rsidR="00684013" w:rsidRPr="008E0383">
        <w:rPr>
          <w:rFonts w:ascii="Times New Roman" w:hAnsi="Times New Roman" w:cs="Times New Roman"/>
          <w:sz w:val="24"/>
          <w:szCs w:val="24"/>
        </w:rPr>
      </w:r>
      <w:r w:rsidR="00684013" w:rsidRPr="008E0383">
        <w:rPr>
          <w:rFonts w:ascii="Times New Roman" w:hAnsi="Times New Roman" w:cs="Times New Roman"/>
          <w:sz w:val="24"/>
          <w:szCs w:val="24"/>
        </w:rPr>
        <w:fldChar w:fldCharType="end"/>
      </w:r>
      <w:r w:rsidR="00684013" w:rsidRPr="008E0383">
        <w:rPr>
          <w:rFonts w:ascii="Times New Roman" w:hAnsi="Times New Roman" w:cs="Times New Roman"/>
          <w:sz w:val="24"/>
          <w:szCs w:val="24"/>
        </w:rPr>
      </w:r>
      <w:r w:rsidR="00684013" w:rsidRPr="008E0383">
        <w:rPr>
          <w:rFonts w:ascii="Times New Roman" w:hAnsi="Times New Roman" w:cs="Times New Roman"/>
          <w:sz w:val="24"/>
          <w:szCs w:val="24"/>
        </w:rPr>
        <w:fldChar w:fldCharType="separate"/>
      </w:r>
      <w:r w:rsidR="00684013" w:rsidRPr="008E0383">
        <w:rPr>
          <w:rFonts w:ascii="Times New Roman" w:hAnsi="Times New Roman" w:cs="Times New Roman"/>
          <w:noProof/>
          <w:sz w:val="24"/>
          <w:szCs w:val="24"/>
          <w:vertAlign w:val="superscript"/>
        </w:rPr>
        <w:t>40</w:t>
      </w:r>
      <w:r w:rsidR="00684013"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This bipolar dynamic is disrupted when </w:t>
      </w:r>
      <w:r w:rsidR="00684013" w:rsidRPr="008E0383">
        <w:rPr>
          <w:rFonts w:ascii="Times New Roman" w:hAnsi="Times New Roman" w:cs="Times New Roman"/>
          <w:sz w:val="24"/>
          <w:szCs w:val="24"/>
        </w:rPr>
        <w:t xml:space="preserve">F-actin </w:t>
      </w:r>
      <w:r w:rsidRPr="008E0383">
        <w:rPr>
          <w:rFonts w:ascii="Times New Roman" w:hAnsi="Times New Roman" w:cs="Times New Roman"/>
          <w:sz w:val="24"/>
          <w:szCs w:val="24"/>
        </w:rPr>
        <w:t xml:space="preserve">is </w:t>
      </w:r>
      <w:r w:rsidR="001C32A9" w:rsidRPr="008E0383">
        <w:rPr>
          <w:rFonts w:ascii="Times New Roman" w:hAnsi="Times New Roman" w:cs="Times New Roman"/>
          <w:sz w:val="24"/>
          <w:szCs w:val="24"/>
        </w:rPr>
        <w:t>disrupted in Latrunculin A (Lat-A) condition</w:t>
      </w:r>
      <w:r w:rsidR="001C32A9" w:rsidRPr="008E0383">
        <w:rPr>
          <w:rFonts w:ascii="Times New Roman" w:hAnsi="Times New Roman" w:cs="Times New Roman"/>
          <w:sz w:val="24"/>
          <w:szCs w:val="24"/>
        </w:rPr>
        <w:fldChar w:fldCharType="begin">
          <w:fldData xml:space="preserve">PEVuZE5vdGU+PENpdGU+PEF1dGhvcj5NdXRhdmNoaWV2PC9BdXRob3I+PFllYXI+MjAxNjwvWWVh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</w:fldData>
        </w:fldChar>
      </w:r>
      <w:r w:rsidR="001C32A9" w:rsidRPr="008E0383">
        <w:rPr>
          <w:rFonts w:ascii="Times New Roman" w:hAnsi="Times New Roman" w:cs="Times New Roman"/>
          <w:sz w:val="24"/>
          <w:szCs w:val="24"/>
        </w:rPr>
        <w:instrText xml:space="preserve"> ADDIN EN.CITE </w:instrText>
      </w:r>
      <w:r w:rsidR="001C32A9" w:rsidRPr="008E0383">
        <w:rPr>
          <w:rFonts w:ascii="Times New Roman" w:hAnsi="Times New Roman" w:cs="Times New Roman"/>
          <w:sz w:val="24"/>
          <w:szCs w:val="24"/>
        </w:rPr>
        <w:fldChar w:fldCharType="begin">
          <w:fldData xml:space="preserve">PEVuZE5vdGU+PENpdGU+PEF1dGhvcj5NdXRhdmNoaWV2PC9BdXRob3I+PFllYXI+MjAxNjwvWWVh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</w:fldData>
        </w:fldChar>
      </w:r>
      <w:r w:rsidR="001C32A9" w:rsidRPr="008E0383">
        <w:rPr>
          <w:rFonts w:ascii="Times New Roman" w:hAnsi="Times New Roman" w:cs="Times New Roman"/>
          <w:sz w:val="24"/>
          <w:szCs w:val="24"/>
        </w:rPr>
        <w:instrText xml:space="preserve"> ADDIN EN.CITE.DATA </w:instrText>
      </w:r>
      <w:r w:rsidR="001C32A9" w:rsidRPr="008E0383">
        <w:rPr>
          <w:rFonts w:ascii="Times New Roman" w:hAnsi="Times New Roman" w:cs="Times New Roman"/>
          <w:sz w:val="24"/>
          <w:szCs w:val="24"/>
        </w:rPr>
      </w:r>
      <w:r w:rsidR="001C32A9" w:rsidRPr="008E0383">
        <w:rPr>
          <w:rFonts w:ascii="Times New Roman" w:hAnsi="Times New Roman" w:cs="Times New Roman"/>
          <w:sz w:val="24"/>
          <w:szCs w:val="24"/>
        </w:rPr>
        <w:fldChar w:fldCharType="end"/>
      </w:r>
      <w:r w:rsidR="001C32A9" w:rsidRPr="008E0383">
        <w:rPr>
          <w:rFonts w:ascii="Times New Roman" w:hAnsi="Times New Roman" w:cs="Times New Roman"/>
          <w:sz w:val="24"/>
          <w:szCs w:val="24"/>
        </w:rPr>
      </w:r>
      <w:r w:rsidR="001C32A9" w:rsidRPr="008E0383">
        <w:rPr>
          <w:rFonts w:ascii="Times New Roman" w:hAnsi="Times New Roman" w:cs="Times New Roman"/>
          <w:sz w:val="24"/>
          <w:szCs w:val="24"/>
        </w:rPr>
        <w:fldChar w:fldCharType="separate"/>
      </w:r>
      <w:r w:rsidR="001C32A9" w:rsidRPr="008E0383">
        <w:rPr>
          <w:rFonts w:ascii="Times New Roman" w:hAnsi="Times New Roman" w:cs="Times New Roman"/>
          <w:noProof/>
          <w:sz w:val="24"/>
          <w:szCs w:val="24"/>
          <w:vertAlign w:val="superscript"/>
        </w:rPr>
        <w:t>41</w:t>
      </w:r>
      <w:r w:rsidR="001C32A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The activation of Cdc42 is mediated by the guanine nucleotide exchange factor (GEF) Scd1 and its scaffold protein Scd2, while Pak1 kinase mediates the repression of active Cdc42 at the tips</w:t>
      </w:r>
      <w:r w:rsidR="001C32A9" w:rsidRPr="008E0383">
        <w:rPr>
          <w:rFonts w:ascii="Times New Roman" w:hAnsi="Times New Roman" w:cs="Times New Roman"/>
          <w:sz w:val="24"/>
          <w:szCs w:val="24"/>
        </w:rPr>
        <w:fldChar w:fldCharType="begin">
          <w:fldData xml:space="preserve">PEVuZE5vdGU+PENpdGU+PEF1dGhvcj5EYXM8L0F1dGhvcj48WWVhcj4yMDEzPC9ZZWFyPjxSZWNO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</w:fldData>
        </w:fldChar>
      </w:r>
      <w:r w:rsidR="001C32A9" w:rsidRPr="008E0383">
        <w:rPr>
          <w:rFonts w:ascii="Times New Roman" w:hAnsi="Times New Roman" w:cs="Times New Roman"/>
          <w:sz w:val="24"/>
          <w:szCs w:val="24"/>
        </w:rPr>
        <w:instrText xml:space="preserve"> ADDIN EN.CITE </w:instrText>
      </w:r>
      <w:r w:rsidR="001C32A9" w:rsidRPr="008E0383">
        <w:rPr>
          <w:rFonts w:ascii="Times New Roman" w:hAnsi="Times New Roman" w:cs="Times New Roman"/>
          <w:sz w:val="24"/>
          <w:szCs w:val="24"/>
        </w:rPr>
        <w:fldChar w:fldCharType="begin">
          <w:fldData xml:space="preserve">PEVuZE5vdGU+PENpdGU+PEF1dGhvcj5EYXM8L0F1dGhvcj48WWVhcj4yMDEzPC9ZZWFyPjxSZWNO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</w:fldData>
        </w:fldChar>
      </w:r>
      <w:r w:rsidR="001C32A9" w:rsidRPr="008E0383">
        <w:rPr>
          <w:rFonts w:ascii="Times New Roman" w:hAnsi="Times New Roman" w:cs="Times New Roman"/>
          <w:sz w:val="24"/>
          <w:szCs w:val="24"/>
        </w:rPr>
        <w:instrText xml:space="preserve"> ADDIN EN.CITE.DATA </w:instrText>
      </w:r>
      <w:r w:rsidR="001C32A9" w:rsidRPr="008E0383">
        <w:rPr>
          <w:rFonts w:ascii="Times New Roman" w:hAnsi="Times New Roman" w:cs="Times New Roman"/>
          <w:sz w:val="24"/>
          <w:szCs w:val="24"/>
        </w:rPr>
      </w:r>
      <w:r w:rsidR="001C32A9" w:rsidRPr="008E0383">
        <w:rPr>
          <w:rFonts w:ascii="Times New Roman" w:hAnsi="Times New Roman" w:cs="Times New Roman"/>
          <w:sz w:val="24"/>
          <w:szCs w:val="24"/>
        </w:rPr>
        <w:fldChar w:fldCharType="end"/>
      </w:r>
      <w:r w:rsidR="001C32A9" w:rsidRPr="008E0383">
        <w:rPr>
          <w:rFonts w:ascii="Times New Roman" w:hAnsi="Times New Roman" w:cs="Times New Roman"/>
          <w:sz w:val="24"/>
          <w:szCs w:val="24"/>
        </w:rPr>
      </w:r>
      <w:r w:rsidR="001C32A9" w:rsidRPr="008E0383">
        <w:rPr>
          <w:rFonts w:ascii="Times New Roman" w:hAnsi="Times New Roman" w:cs="Times New Roman"/>
          <w:sz w:val="24"/>
          <w:szCs w:val="24"/>
        </w:rPr>
        <w:fldChar w:fldCharType="separate"/>
      </w:r>
      <w:r w:rsidR="001C32A9" w:rsidRPr="008E0383">
        <w:rPr>
          <w:rFonts w:ascii="Times New Roman" w:hAnsi="Times New Roman" w:cs="Times New Roman"/>
          <w:noProof/>
          <w:sz w:val="24"/>
          <w:szCs w:val="24"/>
          <w:vertAlign w:val="superscript"/>
        </w:rPr>
        <w:t>40,42,43</w:t>
      </w:r>
      <w:r w:rsidR="001C32A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However, it remains unclear how Cdc42 activation cycles back to the cell ends. Therefore, in Chapter II</w:t>
      </w:r>
      <w:r w:rsidR="00D021BB" w:rsidRPr="008E0383">
        <w:rPr>
          <w:rFonts w:ascii="Times New Roman" w:hAnsi="Times New Roman" w:cs="Times New Roman"/>
          <w:sz w:val="24"/>
          <w:szCs w:val="24"/>
        </w:rPr>
        <w:t>I</w:t>
      </w:r>
      <w:r w:rsidRPr="008E0383">
        <w:rPr>
          <w:rFonts w:ascii="Times New Roman" w:hAnsi="Times New Roman" w:cs="Times New Roman"/>
          <w:sz w:val="24"/>
          <w:szCs w:val="24"/>
        </w:rPr>
        <w:t>, we develop a PDE model to simulate the dynamics of active Cdc42 and its regulators, incorporating actin patch interruptions, in collaboration with experimental data from our collaborators.</w:t>
      </w:r>
    </w:p>
    <w:p w14:paraId="18D0BEF5" w14:textId="33C8CEF0" w:rsidR="00A133C5" w:rsidRPr="008E0383" w:rsidRDefault="00A133C5" w:rsidP="00CD0CCE">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t>Nongenetic heterogeneity</w:t>
      </w:r>
    </w:p>
    <w:p w14:paraId="26D42670" w14:textId="67F8AA95" w:rsidR="0022402E" w:rsidRPr="008E0383" w:rsidRDefault="00BA2592"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Nongenetic heterogeneity refers to the diversity of cellular behaviors and characteristics within a genetically identical population, arising from factors like fluctuations in gene expression, protein levels, and local environmental conditions rather than genetic differences</w:t>
      </w:r>
      <w:r w:rsidR="00D036EC" w:rsidRPr="008E0383">
        <w:rPr>
          <w:rFonts w:ascii="Times New Roman" w:hAnsi="Times New Roman" w:cs="Times New Roman"/>
          <w:sz w:val="24"/>
          <w:szCs w:val="24"/>
        </w:rPr>
        <w:fldChar w:fldCharType="begin"/>
      </w:r>
      <w:r w:rsidR="00D036EC" w:rsidRPr="008E0383">
        <w:rPr>
          <w:rFonts w:ascii="Times New Roman" w:hAnsi="Times New Roman" w:cs="Times New Roman"/>
          <w:sz w:val="24"/>
          <w:szCs w:val="24"/>
        </w:rPr>
        <w:instrText xml:space="preserve"> ADDIN EN.CITE &lt;EndNote&gt;&lt;Cite&gt;&lt;Author&gt;Huang&lt;/Author&gt;&lt;Year&gt;2009&lt;/Year&gt;&lt;RecNum&gt;93&lt;/RecNum&gt;&lt;DisplayText&gt;&lt;style face="superscript"&gt;13&lt;/style&gt;&lt;/DisplayText&gt;&lt;record&gt;&lt;rec-number&gt;93&lt;/rec-number&gt;&lt;foreign-keys&gt;&lt;key app="EN" db-id="szevx2dwn9et0nerr0552sfbwvwtdzze2fww" timestamp="1730731817"&gt;93&lt;/key&gt;&lt;/foreign-keys&gt;&lt;ref-type name="Journal Article"&gt;17&lt;/ref-type&gt;&lt;contributors&gt;&lt;authors&gt;&lt;author&gt;Huang, S.&lt;/author&gt;&lt;/authors&gt;&lt;/contributors&gt;&lt;auth-address&gt;Institute for Biocomplexity and Informatics, Biological Sciences Bldg, Room 539D, University of Calgary, Calgary, AB T3A 0Y1, Canada. sui.huang@ucalgary.ca&lt;/auth-address&gt;&lt;titles&gt;&lt;title&gt;Non-genetic heterogeneity of cells in development: more than just noise&lt;/title&gt;&lt;secondary-title&gt;Development&lt;/secondary-title&gt;&lt;/titles&gt;&lt;periodical&gt;&lt;full-title&gt;Development&lt;/full-title&gt;&lt;/periodical&gt;&lt;pages&gt;3853-62&lt;/pages&gt;&lt;volume&gt;136&lt;/volume&gt;&lt;number&gt;23&lt;/number&gt;&lt;keywords&gt;&lt;keyword&gt;Animals&lt;/keyword&gt;&lt;keyword&gt;*Cells&lt;/keyword&gt;&lt;keyword&gt;Epigenesis, Genetic&lt;/keyword&gt;&lt;keyword&gt;*Genetic Heterogeneity&lt;/keyword&gt;&lt;keyword&gt;Models, Genetic&lt;/keyword&gt;&lt;/keywords&gt;&lt;dates&gt;&lt;year&gt;2009&lt;/year&gt;&lt;pub-dates&gt;&lt;date&gt;Dec&lt;/date&gt;&lt;/pub-dates&gt;&lt;/dates&gt;&lt;isbn&gt;1477-9129 (Electronic)&amp;#xD;0950-1991 (Print)&amp;#xD;0950-1991 (Linking)&lt;/isbn&gt;&lt;accession-num&gt;19906852&lt;/accession-num&gt;&lt;urls&gt;&lt;related-urls&gt;&lt;url&gt;https://www.ncbi.nlm.nih.gov/pubmed/19906852&lt;/url&gt;&lt;/related-urls&gt;&lt;/urls&gt;&lt;custom2&gt;PMC2778736&lt;/custom2&gt;&lt;electronic-resource-num&gt;10.1242/dev.035139&lt;/electronic-resource-num&gt;&lt;remote-database-name&gt;Medline&lt;/remote-database-name&gt;&lt;remote-database-provider&gt;NLM&lt;/remote-database-provider&gt;&lt;/record&gt;&lt;/Cite&gt;&lt;/EndNote&gt;</w:instrText>
      </w:r>
      <w:r w:rsidR="00D036EC" w:rsidRPr="008E0383">
        <w:rPr>
          <w:rFonts w:ascii="Times New Roman" w:hAnsi="Times New Roman" w:cs="Times New Roman"/>
          <w:sz w:val="24"/>
          <w:szCs w:val="24"/>
        </w:rPr>
        <w:fldChar w:fldCharType="separate"/>
      </w:r>
      <w:r w:rsidR="00D036EC" w:rsidRPr="008E0383">
        <w:rPr>
          <w:rFonts w:ascii="Times New Roman" w:hAnsi="Times New Roman" w:cs="Times New Roman"/>
          <w:noProof/>
          <w:sz w:val="24"/>
          <w:szCs w:val="24"/>
          <w:vertAlign w:val="superscript"/>
        </w:rPr>
        <w:t>13</w:t>
      </w:r>
      <w:r w:rsidR="00D036EC"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This variability enables cells to adopt distinct phenotypes, allowing populations to better adapt to dynamic environments</w:t>
      </w:r>
      <w:r w:rsidR="00D036EC" w:rsidRPr="008E0383">
        <w:rPr>
          <w:rFonts w:ascii="Times New Roman" w:hAnsi="Times New Roman" w:cs="Times New Roman"/>
          <w:sz w:val="24"/>
          <w:szCs w:val="24"/>
        </w:rPr>
        <w:fldChar w:fldCharType="begin"/>
      </w:r>
      <w:r w:rsidR="00D036EC" w:rsidRPr="008E0383">
        <w:rPr>
          <w:rFonts w:ascii="Times New Roman" w:hAnsi="Times New Roman" w:cs="Times New Roman"/>
          <w:sz w:val="24"/>
          <w:szCs w:val="24"/>
        </w:rPr>
        <w:instrText xml:space="preserve"> ADDIN EN.CITE &lt;EndNote&gt;&lt;Cite&gt;&lt;Author&gt;Loewer&lt;/Author&gt;&lt;Year&gt;2011&lt;/Year&gt;&lt;RecNum&gt;113&lt;/RecNum&gt;&lt;DisplayText&gt;&lt;style face="superscript"&gt;44&lt;/style&gt;&lt;/DisplayText&gt;&lt;record&gt;&lt;rec-number&gt;113&lt;/rec-number&gt;&lt;foreign-keys&gt;&lt;key app="EN" db-id="szevx2dwn9et0nerr0552sfbwvwtdzze2fww" timestamp="1730739450"&gt;113&lt;/key&gt;&lt;/foreign-keys&gt;&lt;ref-type name="Journal Article"&gt;17&lt;/ref-type&gt;&lt;contributors&gt;&lt;authors&gt;&lt;author&gt;Loewer, A.&lt;/author&gt;&lt;author&gt;Lahav, G.&lt;/author&gt;&lt;/authors&gt;&lt;/contributors&gt;&lt;auth-address&gt;Berlin Institute for Medical Systems Biology, Max Delbrueck Center for Molecular Medicine, Berlin-Buch, Germany.&lt;/auth-address&gt;&lt;titles&gt;&lt;title&gt;We are all individuals: causes and consequences of non-genetic heterogeneity in mammalian cells&lt;/title&gt;&lt;secondary-title&gt;Curr Opin Genet Dev&lt;/secondary-title&gt;&lt;/titles&gt;&lt;periodical&gt;&lt;full-title&gt;Curr Opin Genet Dev&lt;/full-title&gt;&lt;/periodical&gt;&lt;pages&gt;753-8&lt;/pages&gt;&lt;volume&gt;21&lt;/volume&gt;&lt;number&gt;6&lt;/number&gt;&lt;edition&gt;20111015&lt;/edition&gt;&lt;keywords&gt;&lt;keyword&gt;*Cell Physiological Phenomena&lt;/keyword&gt;&lt;keyword&gt;*Genetic Heterogeneity&lt;/keyword&gt;&lt;keyword&gt;Humans&lt;/keyword&gt;&lt;keyword&gt;Models, Biological&lt;/keyword&gt;&lt;keyword&gt;Signal Transduction&lt;/keyword&gt;&lt;keyword&gt;Systems Biology&lt;/keyword&gt;&lt;/keywords&gt;&lt;dates&gt;&lt;year&gt;2011&lt;/year&gt;&lt;pub-dates&gt;&lt;date&gt;Dec&lt;/date&gt;&lt;/pub-dates&gt;&lt;/dates&gt;&lt;isbn&gt;1879-0380 (Electronic)&amp;#xD;0959-437X (Print)&amp;#xD;0959-437X (Linking)&lt;/isbn&gt;&lt;accession-num&gt;22005655&lt;/accession-num&gt;&lt;urls&gt;&lt;related-urls&gt;&lt;url&gt;https://www.ncbi.nlm.nih.gov/pubmed/22005655&lt;/url&gt;&lt;/related-urls&gt;&lt;/urls&gt;&lt;custom2&gt;PMC3270938&lt;/custom2&gt;&lt;electronic-resource-num&gt;10.1016/j.gde.2011.09.010&lt;/electronic-resource-num&gt;&lt;remote-database-name&gt;Medline&lt;/remote-database-name&gt;&lt;remote-database-provider&gt;NLM&lt;/remote-database-provider&gt;&lt;/record&gt;&lt;/Cite&gt;&lt;/EndNote&gt;</w:instrText>
      </w:r>
      <w:r w:rsidR="00D036EC" w:rsidRPr="008E0383">
        <w:rPr>
          <w:rFonts w:ascii="Times New Roman" w:hAnsi="Times New Roman" w:cs="Times New Roman"/>
          <w:sz w:val="24"/>
          <w:szCs w:val="24"/>
        </w:rPr>
        <w:fldChar w:fldCharType="separate"/>
      </w:r>
      <w:r w:rsidR="00D036EC" w:rsidRPr="008E0383">
        <w:rPr>
          <w:rFonts w:ascii="Times New Roman" w:hAnsi="Times New Roman" w:cs="Times New Roman"/>
          <w:noProof/>
          <w:sz w:val="24"/>
          <w:szCs w:val="24"/>
          <w:vertAlign w:val="superscript"/>
        </w:rPr>
        <w:t>44</w:t>
      </w:r>
      <w:r w:rsidR="00D036EC" w:rsidRPr="008E0383">
        <w:rPr>
          <w:rFonts w:ascii="Times New Roman" w:hAnsi="Times New Roman" w:cs="Times New Roman"/>
          <w:sz w:val="24"/>
          <w:szCs w:val="24"/>
        </w:rPr>
        <w:fldChar w:fldCharType="end"/>
      </w:r>
      <w:r w:rsidRPr="008E0383">
        <w:rPr>
          <w:rFonts w:ascii="Times New Roman" w:hAnsi="Times New Roman" w:cs="Times New Roman"/>
          <w:sz w:val="24"/>
          <w:szCs w:val="24"/>
        </w:rPr>
        <w:t>. For example, in cancer, nongenetic heterogeneity permits subpopulations of tumor cells to survive treatments, contributing to drug resistance and relapse</w:t>
      </w:r>
      <w:r w:rsidR="00D036EC" w:rsidRPr="008E0383">
        <w:rPr>
          <w:rFonts w:ascii="Times New Roman" w:hAnsi="Times New Roman" w:cs="Times New Roman"/>
          <w:sz w:val="24"/>
          <w:szCs w:val="24"/>
        </w:rPr>
        <w:fldChar w:fldCharType="begin">
          <w:fldData xml:space="preserve">PEVuZE5vdGU+PENpdGU+PEF1dGhvcj5JbmRlPC9BdXRob3I+PFllYXI+MjAxODwvWWVhcj48UmVj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</w:fldData>
        </w:fldChar>
      </w:r>
      <w:r w:rsidR="00D036EC" w:rsidRPr="008E0383">
        <w:rPr>
          <w:rFonts w:ascii="Times New Roman" w:hAnsi="Times New Roman" w:cs="Times New Roman"/>
          <w:sz w:val="24"/>
          <w:szCs w:val="24"/>
        </w:rPr>
        <w:instrText xml:space="preserve"> ADDIN EN.CITE </w:instrText>
      </w:r>
      <w:r w:rsidR="00D036EC" w:rsidRPr="008E0383">
        <w:rPr>
          <w:rFonts w:ascii="Times New Roman" w:hAnsi="Times New Roman" w:cs="Times New Roman"/>
          <w:sz w:val="24"/>
          <w:szCs w:val="24"/>
        </w:rPr>
        <w:fldChar w:fldCharType="begin">
          <w:fldData xml:space="preserve">PEVuZE5vdGU+PENpdGU+PEF1dGhvcj5JbmRlPC9BdXRob3I+PFllYXI+MjAxODwvWWVhcj48UmVj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</w:fldData>
        </w:fldChar>
      </w:r>
      <w:r w:rsidR="00D036EC" w:rsidRPr="008E0383">
        <w:rPr>
          <w:rFonts w:ascii="Times New Roman" w:hAnsi="Times New Roman" w:cs="Times New Roman"/>
          <w:sz w:val="24"/>
          <w:szCs w:val="24"/>
        </w:rPr>
        <w:instrText xml:space="preserve"> ADDIN EN.CITE.DATA </w:instrText>
      </w:r>
      <w:r w:rsidR="00D036EC" w:rsidRPr="008E0383">
        <w:rPr>
          <w:rFonts w:ascii="Times New Roman" w:hAnsi="Times New Roman" w:cs="Times New Roman"/>
          <w:sz w:val="24"/>
          <w:szCs w:val="24"/>
        </w:rPr>
      </w:r>
      <w:r w:rsidR="00D036EC" w:rsidRPr="008E0383">
        <w:rPr>
          <w:rFonts w:ascii="Times New Roman" w:hAnsi="Times New Roman" w:cs="Times New Roman"/>
          <w:sz w:val="24"/>
          <w:szCs w:val="24"/>
        </w:rPr>
        <w:fldChar w:fldCharType="end"/>
      </w:r>
      <w:r w:rsidR="00D036EC" w:rsidRPr="008E0383">
        <w:rPr>
          <w:rFonts w:ascii="Times New Roman" w:hAnsi="Times New Roman" w:cs="Times New Roman"/>
          <w:sz w:val="24"/>
          <w:szCs w:val="24"/>
        </w:rPr>
      </w:r>
      <w:r w:rsidR="00D036EC" w:rsidRPr="008E0383">
        <w:rPr>
          <w:rFonts w:ascii="Times New Roman" w:hAnsi="Times New Roman" w:cs="Times New Roman"/>
          <w:sz w:val="24"/>
          <w:szCs w:val="24"/>
        </w:rPr>
        <w:fldChar w:fldCharType="separate"/>
      </w:r>
      <w:r w:rsidR="00D036EC" w:rsidRPr="008E0383">
        <w:rPr>
          <w:rFonts w:ascii="Times New Roman" w:hAnsi="Times New Roman" w:cs="Times New Roman"/>
          <w:noProof/>
          <w:sz w:val="24"/>
          <w:szCs w:val="24"/>
          <w:vertAlign w:val="superscript"/>
        </w:rPr>
        <w:t>45,46</w:t>
      </w:r>
      <w:r w:rsidR="00D036EC" w:rsidRPr="008E0383">
        <w:rPr>
          <w:rFonts w:ascii="Times New Roman" w:hAnsi="Times New Roman" w:cs="Times New Roman"/>
          <w:sz w:val="24"/>
          <w:szCs w:val="24"/>
        </w:rPr>
        <w:fldChar w:fldCharType="end"/>
      </w:r>
      <w:r w:rsidRPr="008E0383">
        <w:rPr>
          <w:rFonts w:ascii="Times New Roman" w:hAnsi="Times New Roman" w:cs="Times New Roman"/>
          <w:sz w:val="24"/>
          <w:szCs w:val="24"/>
        </w:rPr>
        <w:t>. In microbial populations, it enables survival under stress, where certain cells can enter a dormant state to endure adverse conditions</w:t>
      </w:r>
      <w:r w:rsidR="006C37CD" w:rsidRPr="008E0383">
        <w:rPr>
          <w:rFonts w:ascii="Times New Roman" w:hAnsi="Times New Roman" w:cs="Times New Roman"/>
          <w:sz w:val="24"/>
          <w:szCs w:val="24"/>
        </w:rPr>
        <w:fldChar w:fldCharType="begin"/>
      </w:r>
      <w:r w:rsidR="006C37CD" w:rsidRPr="008E0383">
        <w:rPr>
          <w:rFonts w:ascii="Times New Roman" w:hAnsi="Times New Roman" w:cs="Times New Roman"/>
          <w:sz w:val="24"/>
          <w:szCs w:val="24"/>
        </w:rPr>
        <w:instrText xml:space="preserve"> ADDIN EN.CITE &lt;EndNote&gt;&lt;Cite&gt;&lt;Author&gt;Avery&lt;/Author&gt;&lt;Year&gt;2006&lt;/Year&gt;&lt;RecNum&gt;116&lt;/RecNum&gt;&lt;DisplayText&gt;&lt;style face="superscript"&gt;47&lt;/style&gt;&lt;/DisplayText&gt;&lt;record&gt;&lt;rec-number&gt;116&lt;/rec-number&gt;&lt;foreign-keys&gt;&lt;key app="EN" db-id="szevx2dwn9et0nerr0552sfbwvwtdzze2fww" timestamp="1730740197"&gt;116&lt;/key&gt;&lt;/foreign-keys&gt;&lt;ref-type name="Journal Article"&gt;17&lt;/ref-type&gt;&lt;contributors&gt;&lt;authors&gt;&lt;author&gt;Avery, S. V.&lt;/author&gt;&lt;/authors&gt;&lt;/contributors&gt;&lt;auth-address&gt;School of Biology, Institute of Genetics, University of Nottingham, University Park, Nottingham NG7 2RD, UK. Simon.Avery@nottingham.ac.uk&lt;/auth-address&gt;&lt;titles&gt;&lt;title&gt;Microbial cell individuality and the underlying sources of heterogeneity&lt;/title&gt;&lt;secondary-title&gt;Nat Rev Microbiol&lt;/secondary-title&gt;&lt;/titles&gt;&lt;periodical&gt;&lt;full-title&gt;Nat Rev Microbiol&lt;/full-title&gt;&lt;/periodical&gt;&lt;pages&gt;577-87&lt;/pages&gt;&lt;volume&gt;4&lt;/volume&gt;&lt;number&gt;8&lt;/number&gt;&lt;keywords&gt;&lt;keyword&gt;Aging/genetics&lt;/keyword&gt;&lt;keyword&gt;Animals&lt;/keyword&gt;&lt;keyword&gt;Antigens, Surface/genetics&lt;/keyword&gt;&lt;keyword&gt;Bacteria/*genetics&lt;/keyword&gt;&lt;keyword&gt;*Bacterial Physiological Phenomena&lt;/keyword&gt;&lt;keyword&gt;Cell Cycle/physiology&lt;/keyword&gt;&lt;keyword&gt;Chemotaxis/physiology&lt;/keyword&gt;&lt;keyword&gt;DNA Damage/genetics&lt;/keyword&gt;&lt;keyword&gt;Drug Resistance, Microbial/physiology&lt;/keyword&gt;&lt;keyword&gt;Gene Expression&lt;/keyword&gt;&lt;keyword&gt;Genes, Reporter/physiology&lt;/keyword&gt;&lt;keyword&gt;*Genetic Variation&lt;/keyword&gt;&lt;keyword&gt;Phenotype&lt;/keyword&gt;&lt;keyword&gt;Spores, Bacterial/physiology&lt;/keyword&gt;&lt;/keywords&gt;&lt;dates&gt;&lt;year&gt;2006&lt;/year&gt;&lt;pub-dates&gt;&lt;date&gt;Aug&lt;/date&gt;&lt;/pub-dates&gt;&lt;/dates&gt;&lt;isbn&gt;1740-1526 (Print)&amp;#xD;1740-1526 (Linking)&lt;/isbn&gt;&lt;accession-num&gt;16845428&lt;/accession-num&gt;&lt;urls&gt;&lt;related-urls&gt;&lt;url&gt;https://www.ncbi.nlm.nih.gov/pubmed/16845428&lt;/url&gt;&lt;/related-urls&gt;&lt;/urls&gt;&lt;electronic-resource-num&gt;10.1038/nrmicro1460&lt;/electronic-resource-num&gt;&lt;remote-database-name&gt;Medline&lt;/remote-database-name&gt;&lt;remote-database-provider&gt;NLM&lt;/remote-database-provider&gt;&lt;/record&gt;&lt;/Cite&gt;&lt;/EndNote&gt;</w:instrText>
      </w:r>
      <w:r w:rsidR="006C37CD" w:rsidRPr="008E0383">
        <w:rPr>
          <w:rFonts w:ascii="Times New Roman" w:hAnsi="Times New Roman" w:cs="Times New Roman"/>
          <w:sz w:val="24"/>
          <w:szCs w:val="24"/>
        </w:rPr>
        <w:fldChar w:fldCharType="separate"/>
      </w:r>
      <w:r w:rsidR="006C37CD" w:rsidRPr="008E0383">
        <w:rPr>
          <w:rFonts w:ascii="Times New Roman" w:hAnsi="Times New Roman" w:cs="Times New Roman"/>
          <w:noProof/>
          <w:sz w:val="24"/>
          <w:szCs w:val="24"/>
          <w:vertAlign w:val="superscript"/>
        </w:rPr>
        <w:t>47</w:t>
      </w:r>
      <w:r w:rsidR="006C37CD"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However, a key challenge in studying nongenetic heterogeneity is understanding how stable yet flexible cellular states are maintained without genetic variation, especially as cells respond to changing environments. Capturing the complex interplay of molecular interactions and feedback loops that sustain these variable states, often through mathematical modeling, is difficult due to transient and unpredictable cellular behaviors. To address these challenges, advanced single-cell techniques, such as single-cell RNA sequencing </w:t>
      </w:r>
      <w:r w:rsidRPr="008E0383">
        <w:rPr>
          <w:rFonts w:ascii="Times New Roman" w:hAnsi="Times New Roman" w:cs="Times New Roman"/>
          <w:sz w:val="24"/>
          <w:szCs w:val="24"/>
        </w:rPr>
        <w:lastRenderedPageBreak/>
        <w:t xml:space="preserve">and live-cell imaging, </w:t>
      </w:r>
      <w:r w:rsidR="006C37CD" w:rsidRPr="008E0383">
        <w:rPr>
          <w:rFonts w:ascii="Times New Roman" w:hAnsi="Times New Roman" w:cs="Times New Roman"/>
          <w:sz w:val="24"/>
          <w:szCs w:val="24"/>
        </w:rPr>
        <w:t xml:space="preserve">have been developed </w:t>
      </w:r>
      <w:r w:rsidRPr="008E0383">
        <w:rPr>
          <w:rFonts w:ascii="Times New Roman" w:hAnsi="Times New Roman" w:cs="Times New Roman"/>
          <w:sz w:val="24"/>
          <w:szCs w:val="24"/>
        </w:rPr>
        <w:t>to observe and quantify nongenetic variability in real time</w:t>
      </w:r>
      <w:r w:rsidR="006C37CD" w:rsidRPr="008E0383">
        <w:rPr>
          <w:rFonts w:ascii="Times New Roman" w:hAnsi="Times New Roman" w:cs="Times New Roman"/>
          <w:sz w:val="24"/>
          <w:szCs w:val="24"/>
        </w:rPr>
        <w:fldChar w:fldCharType="begin">
          <w:fldData xml:space="preserve">PEVuZE5vdGU+PENpdGU+PEF1dGhvcj5Lb2xvZHppZWpjenlrPC9BdXRob3I+PFllYXI+MjAxNTwv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</w:fldData>
        </w:fldChar>
      </w:r>
      <w:r w:rsidR="006C37CD" w:rsidRPr="008E0383">
        <w:rPr>
          <w:rFonts w:ascii="Times New Roman" w:hAnsi="Times New Roman" w:cs="Times New Roman"/>
          <w:sz w:val="24"/>
          <w:szCs w:val="24"/>
        </w:rPr>
        <w:instrText xml:space="preserve"> ADDIN EN.CITE </w:instrText>
      </w:r>
      <w:r w:rsidR="006C37CD" w:rsidRPr="008E0383">
        <w:rPr>
          <w:rFonts w:ascii="Times New Roman" w:hAnsi="Times New Roman" w:cs="Times New Roman"/>
          <w:sz w:val="24"/>
          <w:szCs w:val="24"/>
        </w:rPr>
        <w:fldChar w:fldCharType="begin">
          <w:fldData xml:space="preserve">PEVuZE5vdGU+PENpdGU+PEF1dGhvcj5Lb2xvZHppZWpjenlrPC9BdXRob3I+PFllYXI+MjAxNTwv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</w:fldData>
        </w:fldChar>
      </w:r>
      <w:r w:rsidR="006C37CD" w:rsidRPr="008E0383">
        <w:rPr>
          <w:rFonts w:ascii="Times New Roman" w:hAnsi="Times New Roman" w:cs="Times New Roman"/>
          <w:sz w:val="24"/>
          <w:szCs w:val="24"/>
        </w:rPr>
        <w:instrText xml:space="preserve"> ADDIN EN.CITE.DATA </w:instrText>
      </w:r>
      <w:r w:rsidR="006C37CD" w:rsidRPr="008E0383">
        <w:rPr>
          <w:rFonts w:ascii="Times New Roman" w:hAnsi="Times New Roman" w:cs="Times New Roman"/>
          <w:sz w:val="24"/>
          <w:szCs w:val="24"/>
        </w:rPr>
      </w:r>
      <w:r w:rsidR="006C37CD" w:rsidRPr="008E0383">
        <w:rPr>
          <w:rFonts w:ascii="Times New Roman" w:hAnsi="Times New Roman" w:cs="Times New Roman"/>
          <w:sz w:val="24"/>
          <w:szCs w:val="24"/>
        </w:rPr>
        <w:fldChar w:fldCharType="end"/>
      </w:r>
      <w:r w:rsidR="006C37CD" w:rsidRPr="008E0383">
        <w:rPr>
          <w:rFonts w:ascii="Times New Roman" w:hAnsi="Times New Roman" w:cs="Times New Roman"/>
          <w:sz w:val="24"/>
          <w:szCs w:val="24"/>
        </w:rPr>
      </w:r>
      <w:r w:rsidR="006C37CD" w:rsidRPr="008E0383">
        <w:rPr>
          <w:rFonts w:ascii="Times New Roman" w:hAnsi="Times New Roman" w:cs="Times New Roman"/>
          <w:sz w:val="24"/>
          <w:szCs w:val="24"/>
        </w:rPr>
        <w:fldChar w:fldCharType="separate"/>
      </w:r>
      <w:r w:rsidR="006C37CD" w:rsidRPr="008E0383">
        <w:rPr>
          <w:rFonts w:ascii="Times New Roman" w:hAnsi="Times New Roman" w:cs="Times New Roman"/>
          <w:noProof/>
          <w:sz w:val="24"/>
          <w:szCs w:val="24"/>
          <w:vertAlign w:val="superscript"/>
        </w:rPr>
        <w:t>48,49</w:t>
      </w:r>
      <w:r w:rsidR="006C37CD" w:rsidRPr="008E0383">
        <w:rPr>
          <w:rFonts w:ascii="Times New Roman" w:hAnsi="Times New Roman" w:cs="Times New Roman"/>
          <w:sz w:val="24"/>
          <w:szCs w:val="24"/>
        </w:rPr>
        <w:fldChar w:fldCharType="end"/>
      </w:r>
      <w:r w:rsidRPr="008E0383">
        <w:rPr>
          <w:rFonts w:ascii="Times New Roman" w:hAnsi="Times New Roman" w:cs="Times New Roman"/>
          <w:sz w:val="24"/>
          <w:szCs w:val="24"/>
        </w:rPr>
        <w:t>.</w:t>
      </w:r>
    </w:p>
    <w:p w14:paraId="18516784" w14:textId="05FCEB14" w:rsidR="00CC3E29" w:rsidRDefault="00BA2592" w:rsidP="00CD0CCE">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In small cell lung cancer (SCLC), nongenetic heterogeneity is particularly prominent and contributes to the aggressive nature and poor prognosis of the disease</w:t>
      </w:r>
      <w:r w:rsidR="00E024B9" w:rsidRPr="008E0383">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Y051bT40ODwvUmVjTnVtPjxEaXNwbGF5VGV4dD48c3R5bGUgZmFjZT0ic3VwZXJzY3JpcHQiPjUw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</w:fldData>
        </w:fldChar>
      </w:r>
      <w:r w:rsidR="00E024B9" w:rsidRPr="008E0383">
        <w:rPr>
          <w:rFonts w:ascii="Times New Roman" w:hAnsi="Times New Roman" w:cs="Times New Roman"/>
          <w:sz w:val="24"/>
          <w:szCs w:val="24"/>
        </w:rPr>
        <w:instrText xml:space="preserve"> ADDIN EN.CITE </w:instrText>
      </w:r>
      <w:r w:rsidR="00E024B9" w:rsidRPr="008E0383">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Y051bT40ODwvUmVjTnVtPjxEaXNwbGF5VGV4dD48c3R5bGUgZmFjZT0ic3VwZXJzY3JpcHQiPjUw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</w:fldData>
        </w:fldChar>
      </w:r>
      <w:r w:rsidR="00E024B9" w:rsidRPr="008E0383">
        <w:rPr>
          <w:rFonts w:ascii="Times New Roman" w:hAnsi="Times New Roman" w:cs="Times New Roman"/>
          <w:sz w:val="24"/>
          <w:szCs w:val="24"/>
        </w:rPr>
        <w:instrText xml:space="preserve"> ADDIN EN.CITE.DATA </w:instrText>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end"/>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separate"/>
      </w:r>
      <w:r w:rsidR="00E024B9" w:rsidRPr="008E0383">
        <w:rPr>
          <w:rFonts w:ascii="Times New Roman" w:hAnsi="Times New Roman" w:cs="Times New Roman"/>
          <w:noProof/>
          <w:sz w:val="24"/>
          <w:szCs w:val="24"/>
          <w:vertAlign w:val="superscript"/>
        </w:rPr>
        <w:t>50</w:t>
      </w:r>
      <w:r w:rsidR="00E024B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SCLC tumors display a mix of cell states, </w:t>
      </w:r>
      <w:r w:rsidR="007A1E18" w:rsidRPr="008E0383">
        <w:rPr>
          <w:rFonts w:ascii="Times New Roman" w:hAnsi="Times New Roman" w:cs="Times New Roman"/>
          <w:sz w:val="24"/>
          <w:szCs w:val="24"/>
        </w:rPr>
        <w:t xml:space="preserve">it characterized by significant heterogeneity marked by ASCL1, NEUROD1, POU2F3, and YAP1, </w:t>
      </w:r>
      <w:r w:rsidRPr="008E0383">
        <w:rPr>
          <w:rFonts w:ascii="Times New Roman" w:hAnsi="Times New Roman" w:cs="Times New Roman"/>
          <w:sz w:val="24"/>
          <w:szCs w:val="24"/>
        </w:rPr>
        <w:t>including neuroendocrine (NE) and non-neuroendocrine (non-NE) phenotypes, which coexist within the same tumor</w:t>
      </w:r>
      <w:r w:rsidR="00E024B9" w:rsidRPr="008E0383">
        <w:rPr>
          <w:rFonts w:ascii="Times New Roman" w:hAnsi="Times New Roman" w:cs="Times New Roman"/>
          <w:sz w:val="24"/>
          <w:szCs w:val="24"/>
        </w:rPr>
        <w:fldChar w:fldCharType="begin">
          <w:fldData xml:space="preserve">PEVuZE5vdGU+PENpdGU+PEF1dGhvcj5TY2h3ZW5kZW53ZWluPC9BdXRob3I+PFllYXI+MjAyMTwv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</w:fldData>
        </w:fldChar>
      </w:r>
      <w:r w:rsidR="00E024B9" w:rsidRPr="008E0383">
        <w:rPr>
          <w:rFonts w:ascii="Times New Roman" w:hAnsi="Times New Roman" w:cs="Times New Roman"/>
          <w:sz w:val="24"/>
          <w:szCs w:val="24"/>
        </w:rPr>
        <w:instrText xml:space="preserve"> ADDIN EN.CITE </w:instrText>
      </w:r>
      <w:r w:rsidR="00E024B9" w:rsidRPr="008E0383">
        <w:rPr>
          <w:rFonts w:ascii="Times New Roman" w:hAnsi="Times New Roman" w:cs="Times New Roman"/>
          <w:sz w:val="24"/>
          <w:szCs w:val="24"/>
        </w:rPr>
        <w:fldChar w:fldCharType="begin">
          <w:fldData xml:space="preserve">PEVuZE5vdGU+PENpdGU+PEF1dGhvcj5TY2h3ZW5kZW53ZWluPC9BdXRob3I+PFllYXI+MjAyMTwv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</w:fldData>
        </w:fldChar>
      </w:r>
      <w:r w:rsidR="00E024B9" w:rsidRPr="008E0383">
        <w:rPr>
          <w:rFonts w:ascii="Times New Roman" w:hAnsi="Times New Roman" w:cs="Times New Roman"/>
          <w:sz w:val="24"/>
          <w:szCs w:val="24"/>
        </w:rPr>
        <w:instrText xml:space="preserve"> ADDIN EN.CITE.DATA </w:instrText>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end"/>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separate"/>
      </w:r>
      <w:r w:rsidR="00E024B9" w:rsidRPr="008E0383">
        <w:rPr>
          <w:rFonts w:ascii="Times New Roman" w:hAnsi="Times New Roman" w:cs="Times New Roman"/>
          <w:noProof/>
          <w:sz w:val="24"/>
          <w:szCs w:val="24"/>
          <w:vertAlign w:val="superscript"/>
        </w:rPr>
        <w:t>51-53</w:t>
      </w:r>
      <w:r w:rsidR="00E024B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This heterogeneity is thought to drive therapy resistance, as certain subpopulations may survive initial treatment and lead to relapse</w:t>
      </w:r>
      <w:r w:rsidR="00E024B9" w:rsidRPr="008E0383">
        <w:rPr>
          <w:rFonts w:ascii="Times New Roman" w:hAnsi="Times New Roman" w:cs="Times New Roman"/>
          <w:sz w:val="24"/>
          <w:szCs w:val="24"/>
        </w:rPr>
        <w:fldChar w:fldCharType="begin">
          <w:fldData xml:space="preserve">PEVuZE5vdGU+PENpdGU+PEF1dGhvcj5TYWJhcmk8L0F1dGhvcj48WWVhcj4yMDE3PC9ZZWFyPjxS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==
</w:fldData>
        </w:fldChar>
      </w:r>
      <w:r w:rsidR="00E024B9" w:rsidRPr="008E0383">
        <w:rPr>
          <w:rFonts w:ascii="Times New Roman" w:hAnsi="Times New Roman" w:cs="Times New Roman"/>
          <w:sz w:val="24"/>
          <w:szCs w:val="24"/>
        </w:rPr>
        <w:instrText xml:space="preserve"> ADDIN EN.CITE </w:instrText>
      </w:r>
      <w:r w:rsidR="00E024B9" w:rsidRPr="008E0383">
        <w:rPr>
          <w:rFonts w:ascii="Times New Roman" w:hAnsi="Times New Roman" w:cs="Times New Roman"/>
          <w:sz w:val="24"/>
          <w:szCs w:val="24"/>
        </w:rPr>
        <w:fldChar w:fldCharType="begin">
          <w:fldData xml:space="preserve">PEVuZE5vdGU+PENpdGU+PEF1dGhvcj5TYWJhcmk8L0F1dGhvcj48WWVhcj4yMDE3PC9ZZWFyPjxS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==
</w:fldData>
        </w:fldChar>
      </w:r>
      <w:r w:rsidR="00E024B9" w:rsidRPr="008E0383">
        <w:rPr>
          <w:rFonts w:ascii="Times New Roman" w:hAnsi="Times New Roman" w:cs="Times New Roman"/>
          <w:sz w:val="24"/>
          <w:szCs w:val="24"/>
        </w:rPr>
        <w:instrText xml:space="preserve"> ADDIN EN.CITE.DATA </w:instrText>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end"/>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separate"/>
      </w:r>
      <w:r w:rsidR="00E024B9" w:rsidRPr="008E0383">
        <w:rPr>
          <w:rFonts w:ascii="Times New Roman" w:hAnsi="Times New Roman" w:cs="Times New Roman"/>
          <w:noProof/>
          <w:sz w:val="24"/>
          <w:szCs w:val="24"/>
          <w:vertAlign w:val="superscript"/>
        </w:rPr>
        <w:t>54</w:t>
      </w:r>
      <w:r w:rsidR="00E024B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Despite advances in identifying NE and non-NE markers, key questions remain about the mechanisms underlying the maintenance of these phenotypic states and their transitions. It is unclear how SCLC cells dynamically switch between NE and non-NE states or how external signals, like therapeutic pressure, influence this plasticity. Additionally, the roles of regulatory networks and feedback loops in maintaining such heterogeneity within SCLC tumors are not fully understood.</w:t>
      </w:r>
      <w:r w:rsidR="007A1E18" w:rsidRPr="008E0383">
        <w:rPr>
          <w:rFonts w:ascii="Times New Roman" w:hAnsi="Times New Roman" w:cs="Times New Roman"/>
          <w:sz w:val="24"/>
          <w:szCs w:val="24"/>
        </w:rPr>
        <w:t xml:space="preserve"> </w:t>
      </w:r>
      <w:r w:rsidR="004C1DE8" w:rsidRPr="008E0383">
        <w:rPr>
          <w:rFonts w:ascii="Times New Roman" w:hAnsi="Times New Roman" w:cs="Times New Roman"/>
          <w:sz w:val="24"/>
          <w:szCs w:val="24"/>
        </w:rPr>
        <w:t>Boolean and ordinary differential equation (ODE) models built to explain heterogeneity often use highly complex networks with numerous nodes and signaling pathways, making them challenging to apply at a practical level</w:t>
      </w:r>
      <w:r w:rsidR="00E024B9" w:rsidRPr="008E0383">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ZWNOdW0+MzM8L1JlY051bT48RGlzcGxheVRleHQ+PHN0eWxlIGZhY2U9InN1cGVyc2NyaXB0Ij41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==
</w:fldData>
        </w:fldChar>
      </w:r>
      <w:r w:rsidR="00F0779F" w:rsidRPr="008E0383">
        <w:rPr>
          <w:rFonts w:ascii="Times New Roman" w:hAnsi="Times New Roman" w:cs="Times New Roman"/>
          <w:sz w:val="24"/>
          <w:szCs w:val="24"/>
        </w:rPr>
        <w:instrText xml:space="preserve"> ADDIN EN.CITE </w:instrText>
      </w:r>
      <w:r w:rsidR="00F0779F" w:rsidRPr="008E0383">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ZWNOdW0+MzM8L1JlY051bT48RGlzcGxheVRleHQ+PHN0eWxlIGZhY2U9InN1cGVyc2NyaXB0Ij41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==
</w:fldData>
        </w:fldChar>
      </w:r>
      <w:r w:rsidR="00F0779F" w:rsidRPr="008E0383">
        <w:rPr>
          <w:rFonts w:ascii="Times New Roman" w:hAnsi="Times New Roman" w:cs="Times New Roman"/>
          <w:sz w:val="24"/>
          <w:szCs w:val="24"/>
        </w:rPr>
        <w:instrText xml:space="preserve"> ADDIN EN.CITE.DATA </w:instrText>
      </w:r>
      <w:r w:rsidR="00F0779F" w:rsidRPr="008E0383">
        <w:rPr>
          <w:rFonts w:ascii="Times New Roman" w:hAnsi="Times New Roman" w:cs="Times New Roman"/>
          <w:sz w:val="24"/>
          <w:szCs w:val="24"/>
        </w:rPr>
      </w:r>
      <w:r w:rsidR="00F0779F" w:rsidRPr="008E0383">
        <w:rPr>
          <w:rFonts w:ascii="Times New Roman" w:hAnsi="Times New Roman" w:cs="Times New Roman"/>
          <w:sz w:val="24"/>
          <w:szCs w:val="24"/>
        </w:rPr>
        <w:fldChar w:fldCharType="end"/>
      </w:r>
      <w:r w:rsidR="00E024B9" w:rsidRPr="008E0383">
        <w:rPr>
          <w:rFonts w:ascii="Times New Roman" w:hAnsi="Times New Roman" w:cs="Times New Roman"/>
          <w:sz w:val="24"/>
          <w:szCs w:val="24"/>
        </w:rPr>
      </w:r>
      <w:r w:rsidR="00E024B9" w:rsidRPr="008E0383">
        <w:rPr>
          <w:rFonts w:ascii="Times New Roman" w:hAnsi="Times New Roman" w:cs="Times New Roman"/>
          <w:sz w:val="24"/>
          <w:szCs w:val="24"/>
        </w:rPr>
        <w:fldChar w:fldCharType="separate"/>
      </w:r>
      <w:r w:rsidR="00F0779F" w:rsidRPr="008E0383">
        <w:rPr>
          <w:rFonts w:ascii="Times New Roman" w:hAnsi="Times New Roman" w:cs="Times New Roman"/>
          <w:noProof/>
          <w:sz w:val="24"/>
          <w:szCs w:val="24"/>
          <w:vertAlign w:val="superscript"/>
        </w:rPr>
        <w:t>53,55,56</w:t>
      </w:r>
      <w:r w:rsidR="00E024B9" w:rsidRPr="008E0383">
        <w:rPr>
          <w:rFonts w:ascii="Times New Roman" w:hAnsi="Times New Roman" w:cs="Times New Roman"/>
          <w:sz w:val="24"/>
          <w:szCs w:val="24"/>
        </w:rPr>
        <w:fldChar w:fldCharType="end"/>
      </w:r>
      <w:r w:rsidR="00F0779F" w:rsidRPr="008E0383">
        <w:rPr>
          <w:rFonts w:ascii="Times New Roman" w:hAnsi="Times New Roman" w:cs="Times New Roman"/>
          <w:sz w:val="24"/>
          <w:szCs w:val="24"/>
        </w:rPr>
        <w:t xml:space="preserve"> </w:t>
      </w:r>
      <w:r w:rsidR="004C1DE8" w:rsidRPr="008E0383">
        <w:rPr>
          <w:rFonts w:ascii="Times New Roman" w:hAnsi="Times New Roman" w:cs="Times New Roman"/>
          <w:sz w:val="24"/>
          <w:szCs w:val="24"/>
        </w:rPr>
        <w:t xml:space="preserve">. </w:t>
      </w:r>
      <w:r w:rsidR="00841023" w:rsidRPr="008E0383">
        <w:rPr>
          <w:rFonts w:ascii="Times New Roman" w:hAnsi="Times New Roman" w:cs="Times New Roman"/>
          <w:sz w:val="24"/>
          <w:szCs w:val="24"/>
        </w:rPr>
        <w:t xml:space="preserve">Therefore, </w:t>
      </w:r>
      <w:r w:rsidR="006F382F" w:rsidRPr="008E0383">
        <w:rPr>
          <w:rFonts w:ascii="Times New Roman" w:hAnsi="Times New Roman" w:cs="Times New Roman"/>
          <w:sz w:val="24"/>
          <w:szCs w:val="24"/>
        </w:rPr>
        <w:t>in Chapter I</w:t>
      </w:r>
      <w:r w:rsidR="00D021BB" w:rsidRPr="008E0383">
        <w:rPr>
          <w:rFonts w:ascii="Times New Roman" w:hAnsi="Times New Roman" w:cs="Times New Roman"/>
          <w:sz w:val="24"/>
          <w:szCs w:val="24"/>
        </w:rPr>
        <w:t>V</w:t>
      </w:r>
      <w:r w:rsidR="006F382F" w:rsidRPr="008E0383">
        <w:rPr>
          <w:rFonts w:ascii="Times New Roman" w:hAnsi="Times New Roman" w:cs="Times New Roman"/>
          <w:sz w:val="24"/>
          <w:szCs w:val="24"/>
        </w:rPr>
        <w:t xml:space="preserve">, </w:t>
      </w:r>
      <w:r w:rsidR="00841023" w:rsidRPr="008E0383">
        <w:rPr>
          <w:rFonts w:ascii="Times New Roman" w:hAnsi="Times New Roman" w:cs="Times New Roman"/>
          <w:sz w:val="24"/>
          <w:szCs w:val="24"/>
        </w:rPr>
        <w:t>we simplified the regulatory network of SCLC and built ODE models to simulate the subtypes and their coexistence, integrating analyses of single-cell RNA sequencing (</w:t>
      </w:r>
      <w:proofErr w:type="spellStart"/>
      <w:r w:rsidR="00841023" w:rsidRPr="008E0383">
        <w:rPr>
          <w:rFonts w:ascii="Times New Roman" w:hAnsi="Times New Roman" w:cs="Times New Roman"/>
          <w:sz w:val="24"/>
          <w:szCs w:val="24"/>
        </w:rPr>
        <w:t>scRNA</w:t>
      </w:r>
      <w:proofErr w:type="spellEnd"/>
      <w:r w:rsidR="00841023" w:rsidRPr="008E0383">
        <w:rPr>
          <w:rFonts w:ascii="Times New Roman" w:hAnsi="Times New Roman" w:cs="Times New Roman"/>
          <w:sz w:val="24"/>
          <w:szCs w:val="24"/>
        </w:rPr>
        <w:t>-seq) data</w:t>
      </w:r>
      <w:r w:rsidR="00F0779F" w:rsidRPr="008E0383">
        <w:rPr>
          <w:rFonts w:ascii="Times New Roman" w:hAnsi="Times New Roman" w:cs="Times New Roman"/>
          <w:noProof/>
          <w:sz w:val="24"/>
          <w:szCs w:val="24"/>
          <w:vertAlign w:val="superscript"/>
        </w:rPr>
        <w:t>56</w:t>
      </w:r>
      <w:r w:rsidR="00841023" w:rsidRPr="008E0383">
        <w:rPr>
          <w:rFonts w:ascii="Times New Roman" w:hAnsi="Times New Roman" w:cs="Times New Roman"/>
          <w:sz w:val="24"/>
          <w:szCs w:val="24"/>
        </w:rPr>
        <w:t>.</w:t>
      </w:r>
    </w:p>
    <w:p w14:paraId="19A1913D" w14:textId="77777777" w:rsidR="008E0383" w:rsidRDefault="008E0383" w:rsidP="00542FD3">
      <w:pPr>
        <w:spacing w:line="480" w:lineRule="auto"/>
        <w:jc w:val="center"/>
        <w:rPr>
          <w:rFonts w:ascii="Times New Roman" w:hAnsi="Times New Roman" w:cs="Times New Roman"/>
          <w:sz w:val="24"/>
          <w:szCs w:val="24"/>
        </w:rPr>
      </w:pPr>
    </w:p>
    <w:p w14:paraId="471710B0" w14:textId="77777777" w:rsidR="008E0383" w:rsidRDefault="008E0383" w:rsidP="00542FD3">
      <w:pPr>
        <w:spacing w:line="480" w:lineRule="auto"/>
        <w:jc w:val="center"/>
        <w:rPr>
          <w:rFonts w:ascii="Times New Roman" w:hAnsi="Times New Roman" w:cs="Times New Roman"/>
          <w:sz w:val="24"/>
          <w:szCs w:val="24"/>
        </w:rPr>
      </w:pPr>
    </w:p>
    <w:p w14:paraId="13BA7E3C" w14:textId="77777777" w:rsidR="008E0383" w:rsidRDefault="008E0383" w:rsidP="00542FD3">
      <w:pPr>
        <w:spacing w:line="480" w:lineRule="auto"/>
        <w:jc w:val="center"/>
        <w:rPr>
          <w:rFonts w:ascii="Times New Roman" w:hAnsi="Times New Roman" w:cs="Times New Roman"/>
          <w:sz w:val="24"/>
          <w:szCs w:val="24"/>
        </w:rPr>
      </w:pPr>
    </w:p>
    <w:p w14:paraId="58655C5E" w14:textId="77777777" w:rsidR="008E0383" w:rsidRDefault="008E0383" w:rsidP="00CD0CCE">
      <w:pPr>
        <w:spacing w:line="480" w:lineRule="auto"/>
        <w:rPr>
          <w:rFonts w:ascii="Times New Roman" w:hAnsi="Times New Roman" w:cs="Times New Roman"/>
          <w:sz w:val="24"/>
          <w:szCs w:val="24"/>
        </w:rPr>
      </w:pPr>
    </w:p>
    <w:p w14:paraId="40297F18" w14:textId="15749FFA" w:rsidR="0020491D" w:rsidRPr="00C30766" w:rsidRDefault="0020491D" w:rsidP="004D04E6">
      <w:pPr>
        <w:spacing w:after="0" w:line="480" w:lineRule="auto"/>
        <w:rPr>
          <w:rFonts w:ascii="Times New Roman" w:hAnsi="Times New Roman" w:cs="Times New Roman"/>
          <w:b/>
          <w:bCs/>
          <w:sz w:val="24"/>
          <w:szCs w:val="24"/>
        </w:rPr>
      </w:pPr>
      <w:r w:rsidRPr="00C30766">
        <w:rPr>
          <w:rFonts w:ascii="Times New Roman" w:hAnsi="Times New Roman" w:cs="Times New Roman"/>
          <w:b/>
          <w:bCs/>
          <w:sz w:val="24"/>
          <w:szCs w:val="24"/>
        </w:rPr>
        <w:lastRenderedPageBreak/>
        <w:t>R</w:t>
      </w:r>
      <w:r w:rsidR="007F65E5" w:rsidRPr="00C30766">
        <w:rPr>
          <w:rFonts w:ascii="Times New Roman" w:hAnsi="Times New Roman" w:cs="Times New Roman"/>
          <w:b/>
          <w:bCs/>
          <w:sz w:val="24"/>
          <w:szCs w:val="24"/>
        </w:rPr>
        <w:t>eference</w:t>
      </w:r>
      <w:r w:rsidR="008E0383" w:rsidRPr="00C30766">
        <w:rPr>
          <w:rFonts w:ascii="Times New Roman" w:hAnsi="Times New Roman" w:cs="Times New Roman"/>
          <w:b/>
          <w:bCs/>
          <w:sz w:val="24"/>
          <w:szCs w:val="24"/>
        </w:rPr>
        <w:t>s</w:t>
      </w:r>
    </w:p>
    <w:p w14:paraId="11B97BD1" w14:textId="11BBEDB1" w:rsidR="00C30766" w:rsidRPr="00C30766" w:rsidRDefault="0020491D"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fldChar w:fldCharType="begin"/>
      </w:r>
      <w:r w:rsidRPr="00C30766">
        <w:rPr>
          <w:rFonts w:ascii="Times New Roman" w:hAnsi="Times New Roman" w:cs="Times New Roman"/>
          <w:sz w:val="24"/>
          <w:szCs w:val="24"/>
        </w:rPr>
        <w:instrText xml:space="preserve"> ADDIN EN.SECTION.REFLIST </w:instrText>
      </w:r>
      <w:r w:rsidRPr="00C30766">
        <w:rPr>
          <w:rFonts w:ascii="Times New Roman" w:hAnsi="Times New Roman" w:cs="Times New Roman"/>
          <w:sz w:val="24"/>
          <w:szCs w:val="24"/>
        </w:rPr>
        <w:fldChar w:fldCharType="separate"/>
      </w:r>
      <w:r w:rsidR="00C30766" w:rsidRPr="00C30766">
        <w:rPr>
          <w:rFonts w:ascii="Times New Roman" w:hAnsi="Times New Roman" w:cs="Times New Roman"/>
          <w:sz w:val="24"/>
          <w:szCs w:val="24"/>
        </w:rPr>
        <w:t>1</w:t>
      </w:r>
      <w:r w:rsidR="00C30766" w:rsidRPr="00C30766">
        <w:rPr>
          <w:rFonts w:ascii="Times New Roman" w:hAnsi="Times New Roman" w:cs="Times New Roman"/>
          <w:sz w:val="24"/>
          <w:szCs w:val="24"/>
        </w:rPr>
        <w:tab/>
        <w:t>Graur, D.</w:t>
      </w:r>
      <w:r w:rsidR="00C30766" w:rsidRPr="00C30766">
        <w:rPr>
          <w:rFonts w:ascii="Times New Roman" w:hAnsi="Times New Roman" w:cs="Times New Roman"/>
          <w:i/>
          <w:sz w:val="24"/>
          <w:szCs w:val="24"/>
        </w:rPr>
        <w:t xml:space="preserve"> et al.</w:t>
      </w:r>
      <w:r w:rsidR="00C30766" w:rsidRPr="00C30766">
        <w:rPr>
          <w:rFonts w:ascii="Times New Roman" w:hAnsi="Times New Roman" w:cs="Times New Roman"/>
          <w:sz w:val="24"/>
          <w:szCs w:val="24"/>
        </w:rPr>
        <w:t xml:space="preserve"> On the immortality of television sets: "function" in the human genome according to the evolution-free gospel of ENCODE. </w:t>
      </w:r>
      <w:r w:rsidR="00C30766" w:rsidRPr="00C30766">
        <w:rPr>
          <w:rFonts w:ascii="Times New Roman" w:hAnsi="Times New Roman" w:cs="Times New Roman"/>
          <w:i/>
          <w:sz w:val="24"/>
          <w:szCs w:val="24"/>
        </w:rPr>
        <w:t>Genome Biol Evol</w:t>
      </w:r>
      <w:r w:rsidR="00C30766" w:rsidRPr="00C30766">
        <w:rPr>
          <w:rFonts w:ascii="Times New Roman" w:hAnsi="Times New Roman" w:cs="Times New Roman"/>
          <w:sz w:val="24"/>
          <w:szCs w:val="24"/>
        </w:rPr>
        <w:t xml:space="preserve"> </w:t>
      </w:r>
      <w:r w:rsidR="00C30766" w:rsidRPr="00C30766">
        <w:rPr>
          <w:rFonts w:ascii="Times New Roman" w:hAnsi="Times New Roman" w:cs="Times New Roman"/>
          <w:b/>
          <w:sz w:val="24"/>
          <w:szCs w:val="24"/>
        </w:rPr>
        <w:t>5</w:t>
      </w:r>
      <w:r w:rsidR="00C30766" w:rsidRPr="00C30766">
        <w:rPr>
          <w:rFonts w:ascii="Times New Roman" w:hAnsi="Times New Roman" w:cs="Times New Roman"/>
          <w:sz w:val="24"/>
          <w:szCs w:val="24"/>
        </w:rPr>
        <w:t xml:space="preserve">, 578-590 (2013). </w:t>
      </w:r>
      <w:hyperlink r:id="rId10" w:history="1">
        <w:r w:rsidR="00C30766" w:rsidRPr="00C30766">
          <w:rPr>
            <w:rStyle w:val="Hyperlink"/>
            <w:rFonts w:ascii="Times New Roman" w:hAnsi="Times New Roman" w:cs="Times New Roman"/>
            <w:color w:val="auto"/>
            <w:sz w:val="24"/>
            <w:szCs w:val="24"/>
          </w:rPr>
          <w:t>https://doi.org/10.1093/gbe/evt028</w:t>
        </w:r>
      </w:hyperlink>
    </w:p>
    <w:p w14:paraId="698CB5B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w:t>
      </w:r>
      <w:r w:rsidRPr="00C30766">
        <w:rPr>
          <w:rFonts w:ascii="Times New Roman" w:hAnsi="Times New Roman" w:cs="Times New Roman"/>
          <w:sz w:val="24"/>
          <w:szCs w:val="24"/>
        </w:rPr>
        <w:tab/>
        <w:t xml:space="preserve">Pevsner, J. </w:t>
      </w:r>
      <w:r w:rsidRPr="00C30766">
        <w:rPr>
          <w:rFonts w:ascii="Times New Roman" w:hAnsi="Times New Roman" w:cs="Times New Roman"/>
          <w:i/>
          <w:sz w:val="24"/>
          <w:szCs w:val="24"/>
        </w:rPr>
        <w:t>Bioinformatics and functional genomics</w:t>
      </w:r>
      <w:r w:rsidRPr="00C30766">
        <w:rPr>
          <w:rFonts w:ascii="Times New Roman" w:hAnsi="Times New Roman" w:cs="Times New Roman"/>
          <w:sz w:val="24"/>
          <w:szCs w:val="24"/>
        </w:rPr>
        <w:t>.  (Wiley-Blackwell, 2009).</w:t>
      </w:r>
    </w:p>
    <w:p w14:paraId="6F11DF67" w14:textId="1C9B9C9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w:t>
      </w:r>
      <w:r w:rsidRPr="00C30766">
        <w:rPr>
          <w:rFonts w:ascii="Times New Roman" w:hAnsi="Times New Roman" w:cs="Times New Roman"/>
          <w:sz w:val="24"/>
          <w:szCs w:val="24"/>
        </w:rPr>
        <w:tab/>
        <w:t xml:space="preserve">Licatalosi, D. D. &amp; Darnell, R. B. RNA processing and its regulation: global insights into biological networks. </w:t>
      </w:r>
      <w:r w:rsidRPr="00C30766">
        <w:rPr>
          <w:rFonts w:ascii="Times New Roman" w:hAnsi="Times New Roman" w:cs="Times New Roman"/>
          <w:i/>
          <w:sz w:val="24"/>
          <w:szCs w:val="24"/>
        </w:rPr>
        <w:t>Nat Rev Genet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75-87 (2010). </w:t>
      </w:r>
      <w:hyperlink r:id="rId11" w:history="1">
        <w:r w:rsidRPr="00C30766">
          <w:rPr>
            <w:rStyle w:val="Hyperlink"/>
            <w:rFonts w:ascii="Times New Roman" w:hAnsi="Times New Roman" w:cs="Times New Roman"/>
            <w:color w:val="auto"/>
            <w:sz w:val="24"/>
            <w:szCs w:val="24"/>
          </w:rPr>
          <w:t>https://doi.org/10.1038/nrg2673</w:t>
        </w:r>
      </w:hyperlink>
    </w:p>
    <w:p w14:paraId="0916BDAE" w14:textId="4669424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w:t>
      </w:r>
      <w:r w:rsidRPr="00C30766">
        <w:rPr>
          <w:rFonts w:ascii="Times New Roman" w:hAnsi="Times New Roman" w:cs="Times New Roman"/>
          <w:sz w:val="24"/>
          <w:szCs w:val="24"/>
        </w:rPr>
        <w:tab/>
        <w:t xml:space="preserve">Barabasi, A. L. &amp; Oltvai, Z. N. Network biology: understanding the cell's functional organization. </w:t>
      </w:r>
      <w:r w:rsidRPr="00C30766">
        <w:rPr>
          <w:rFonts w:ascii="Times New Roman" w:hAnsi="Times New Roman" w:cs="Times New Roman"/>
          <w:i/>
          <w:sz w:val="24"/>
          <w:szCs w:val="24"/>
        </w:rPr>
        <w:t>Nat Rev Genet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w:t>
      </w:r>
      <w:r w:rsidRPr="00C30766">
        <w:rPr>
          <w:rFonts w:ascii="Times New Roman" w:hAnsi="Times New Roman" w:cs="Times New Roman"/>
          <w:sz w:val="24"/>
          <w:szCs w:val="24"/>
        </w:rPr>
        <w:t xml:space="preserve">, 101-113 (2004). </w:t>
      </w:r>
      <w:hyperlink r:id="rId12" w:history="1">
        <w:r w:rsidRPr="00C30766">
          <w:rPr>
            <w:rStyle w:val="Hyperlink"/>
            <w:rFonts w:ascii="Times New Roman" w:hAnsi="Times New Roman" w:cs="Times New Roman"/>
            <w:color w:val="auto"/>
            <w:sz w:val="24"/>
            <w:szCs w:val="24"/>
          </w:rPr>
          <w:t>https://doi.org/10.1038/nrg1272</w:t>
        </w:r>
      </w:hyperlink>
    </w:p>
    <w:p w14:paraId="19DED0FF" w14:textId="7BD3C33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w:t>
      </w:r>
      <w:r w:rsidRPr="00C30766">
        <w:rPr>
          <w:rFonts w:ascii="Times New Roman" w:hAnsi="Times New Roman" w:cs="Times New Roman"/>
          <w:sz w:val="24"/>
          <w:szCs w:val="24"/>
        </w:rPr>
        <w:tab/>
        <w:t xml:space="preserve">Vercruysse, J., Baekelandt, A., Gonzalez, N. &amp; Inze, D. Molecular networks regulating cell division during Arabidopsis leaf growth. </w:t>
      </w:r>
      <w:r w:rsidRPr="00C30766">
        <w:rPr>
          <w:rFonts w:ascii="Times New Roman" w:hAnsi="Times New Roman" w:cs="Times New Roman"/>
          <w:i/>
          <w:sz w:val="24"/>
          <w:szCs w:val="24"/>
        </w:rPr>
        <w:t>J Exp Bot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71</w:t>
      </w:r>
      <w:r w:rsidRPr="00C30766">
        <w:rPr>
          <w:rFonts w:ascii="Times New Roman" w:hAnsi="Times New Roman" w:cs="Times New Roman"/>
          <w:sz w:val="24"/>
          <w:szCs w:val="24"/>
        </w:rPr>
        <w:t xml:space="preserve">, 2365-2378 (2020). </w:t>
      </w:r>
      <w:hyperlink r:id="rId13" w:history="1">
        <w:r w:rsidRPr="00C30766">
          <w:rPr>
            <w:rStyle w:val="Hyperlink"/>
            <w:rFonts w:ascii="Times New Roman" w:hAnsi="Times New Roman" w:cs="Times New Roman"/>
            <w:color w:val="auto"/>
            <w:sz w:val="24"/>
            <w:szCs w:val="24"/>
          </w:rPr>
          <w:t>https://doi.org/10.1093/jxb/erz522</w:t>
        </w:r>
      </w:hyperlink>
    </w:p>
    <w:p w14:paraId="7BA1784B" w14:textId="5E1B248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w:t>
      </w:r>
      <w:r w:rsidRPr="00C30766">
        <w:rPr>
          <w:rFonts w:ascii="Times New Roman" w:hAnsi="Times New Roman" w:cs="Times New Roman"/>
          <w:sz w:val="24"/>
          <w:szCs w:val="24"/>
        </w:rPr>
        <w:tab/>
        <w:t>Li, C.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MicroRNA governs bistable cell differentiation and lineage segregation via a noncanonical feedback. </w:t>
      </w:r>
      <w:r w:rsidRPr="00C30766">
        <w:rPr>
          <w:rFonts w:ascii="Times New Roman" w:hAnsi="Times New Roman" w:cs="Times New Roman"/>
          <w:i/>
          <w:sz w:val="24"/>
          <w:szCs w:val="24"/>
        </w:rPr>
        <w:t>Mol Syst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e9945 (2021). </w:t>
      </w:r>
      <w:hyperlink r:id="rId14" w:history="1">
        <w:r w:rsidRPr="00C30766">
          <w:rPr>
            <w:rStyle w:val="Hyperlink"/>
            <w:rFonts w:ascii="Times New Roman" w:hAnsi="Times New Roman" w:cs="Times New Roman"/>
            <w:color w:val="auto"/>
            <w:sz w:val="24"/>
            <w:szCs w:val="24"/>
          </w:rPr>
          <w:t>https://doi.org/10.15252/msb.20209945</w:t>
        </w:r>
      </w:hyperlink>
    </w:p>
    <w:p w14:paraId="5D141A9B" w14:textId="6035100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w:t>
      </w:r>
      <w:r w:rsidRPr="00C30766">
        <w:rPr>
          <w:rFonts w:ascii="Times New Roman" w:hAnsi="Times New Roman" w:cs="Times New Roman"/>
          <w:sz w:val="24"/>
          <w:szCs w:val="24"/>
        </w:rPr>
        <w:tab/>
        <w:t>Milo, R.</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Network motifs: simple building blocks of complex networks.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298</w:t>
      </w:r>
      <w:r w:rsidRPr="00C30766">
        <w:rPr>
          <w:rFonts w:ascii="Times New Roman" w:hAnsi="Times New Roman" w:cs="Times New Roman"/>
          <w:sz w:val="24"/>
          <w:szCs w:val="24"/>
        </w:rPr>
        <w:t xml:space="preserve">, 824-827 (2002). </w:t>
      </w:r>
      <w:hyperlink r:id="rId15" w:history="1">
        <w:r w:rsidRPr="00C30766">
          <w:rPr>
            <w:rStyle w:val="Hyperlink"/>
            <w:rFonts w:ascii="Times New Roman" w:hAnsi="Times New Roman" w:cs="Times New Roman"/>
            <w:color w:val="auto"/>
            <w:sz w:val="24"/>
            <w:szCs w:val="24"/>
          </w:rPr>
          <w:t>https://doi.org/10.1126/science.298.5594.824</w:t>
        </w:r>
      </w:hyperlink>
    </w:p>
    <w:p w14:paraId="36A81F81" w14:textId="42E0CB0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w:t>
      </w:r>
      <w:r w:rsidRPr="00C30766">
        <w:rPr>
          <w:rFonts w:ascii="Times New Roman" w:hAnsi="Times New Roman" w:cs="Times New Roman"/>
          <w:sz w:val="24"/>
          <w:szCs w:val="24"/>
        </w:rPr>
        <w:tab/>
        <w:t xml:space="preserve">Murray, J. D. Vignettes from the field of mathematical biology: the application of mathematics to biology and medicine. </w:t>
      </w:r>
      <w:r w:rsidRPr="00C30766">
        <w:rPr>
          <w:rFonts w:ascii="Times New Roman" w:hAnsi="Times New Roman" w:cs="Times New Roman"/>
          <w:i/>
          <w:sz w:val="24"/>
          <w:szCs w:val="24"/>
        </w:rPr>
        <w:t>Interface Focus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w:t>
      </w:r>
      <w:r w:rsidRPr="00C30766">
        <w:rPr>
          <w:rFonts w:ascii="Times New Roman" w:hAnsi="Times New Roman" w:cs="Times New Roman"/>
          <w:sz w:val="24"/>
          <w:szCs w:val="24"/>
        </w:rPr>
        <w:t xml:space="preserve">, 397-406 (2012). </w:t>
      </w:r>
      <w:hyperlink r:id="rId16" w:history="1">
        <w:r w:rsidRPr="00C30766">
          <w:rPr>
            <w:rStyle w:val="Hyperlink"/>
            <w:rFonts w:ascii="Times New Roman" w:hAnsi="Times New Roman" w:cs="Times New Roman"/>
            <w:color w:val="auto"/>
            <w:sz w:val="24"/>
            <w:szCs w:val="24"/>
          </w:rPr>
          <w:t>https://doi.org/10.1098/rsfs.2011.0102</w:t>
        </w:r>
      </w:hyperlink>
    </w:p>
    <w:p w14:paraId="65A70289"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w:t>
      </w:r>
      <w:r w:rsidRPr="00C30766">
        <w:rPr>
          <w:rFonts w:ascii="Times New Roman" w:hAnsi="Times New Roman" w:cs="Times New Roman"/>
          <w:sz w:val="24"/>
          <w:szCs w:val="24"/>
        </w:rPr>
        <w:tab/>
        <w:t xml:space="preserve">Ingalls, B. P. </w:t>
      </w:r>
      <w:r w:rsidRPr="00C30766">
        <w:rPr>
          <w:rFonts w:ascii="Times New Roman" w:hAnsi="Times New Roman" w:cs="Times New Roman"/>
          <w:i/>
          <w:sz w:val="24"/>
          <w:szCs w:val="24"/>
        </w:rPr>
        <w:t>Mathematical modeling in systems biology: an introduction</w:t>
      </w:r>
      <w:r w:rsidRPr="00C30766">
        <w:rPr>
          <w:rFonts w:ascii="Times New Roman" w:hAnsi="Times New Roman" w:cs="Times New Roman"/>
          <w:sz w:val="24"/>
          <w:szCs w:val="24"/>
        </w:rPr>
        <w:t>.  (MIT press, 2013).</w:t>
      </w:r>
    </w:p>
    <w:p w14:paraId="40AFD3A7" w14:textId="5DCE838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10</w:t>
      </w:r>
      <w:r w:rsidRPr="00C30766">
        <w:rPr>
          <w:rFonts w:ascii="Times New Roman" w:hAnsi="Times New Roman" w:cs="Times New Roman"/>
          <w:sz w:val="24"/>
          <w:szCs w:val="24"/>
        </w:rPr>
        <w:tab/>
        <w:t xml:space="preserve">Turing, A. M. The chemical basis of morphogenesis. 1953. </w:t>
      </w:r>
      <w:r w:rsidRPr="00C30766">
        <w:rPr>
          <w:rFonts w:ascii="Times New Roman" w:hAnsi="Times New Roman" w:cs="Times New Roman"/>
          <w:i/>
          <w:sz w:val="24"/>
          <w:szCs w:val="24"/>
        </w:rPr>
        <w:t>Bull Math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52</w:t>
      </w:r>
      <w:r w:rsidRPr="00C30766">
        <w:rPr>
          <w:rFonts w:ascii="Times New Roman" w:hAnsi="Times New Roman" w:cs="Times New Roman"/>
          <w:sz w:val="24"/>
          <w:szCs w:val="24"/>
        </w:rPr>
        <w:t xml:space="preserve">, 153-197; discussion 119-152 (1990). </w:t>
      </w:r>
      <w:hyperlink r:id="rId17" w:history="1">
        <w:r w:rsidRPr="00C30766">
          <w:rPr>
            <w:rStyle w:val="Hyperlink"/>
            <w:rFonts w:ascii="Times New Roman" w:hAnsi="Times New Roman" w:cs="Times New Roman"/>
            <w:color w:val="auto"/>
            <w:sz w:val="24"/>
            <w:szCs w:val="24"/>
          </w:rPr>
          <w:t>https://doi.org/10.1007/BF02459572</w:t>
        </w:r>
      </w:hyperlink>
    </w:p>
    <w:p w14:paraId="1DD96DAF" w14:textId="59D40F9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11</w:t>
      </w:r>
      <w:r w:rsidRPr="00C30766">
        <w:rPr>
          <w:rFonts w:ascii="Times New Roman" w:hAnsi="Times New Roman" w:cs="Times New Roman"/>
          <w:sz w:val="24"/>
          <w:szCs w:val="24"/>
        </w:rPr>
        <w:tab/>
        <w:t xml:space="preserve">Zhang, B. &amp; DeAngelis, D. L. An overview of agent-based models in plant biology and ecology. </w:t>
      </w:r>
      <w:r w:rsidRPr="00C30766">
        <w:rPr>
          <w:rFonts w:ascii="Times New Roman" w:hAnsi="Times New Roman" w:cs="Times New Roman"/>
          <w:i/>
          <w:sz w:val="24"/>
          <w:szCs w:val="24"/>
        </w:rPr>
        <w:t>Ann Bot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126</w:t>
      </w:r>
      <w:r w:rsidRPr="00C30766">
        <w:rPr>
          <w:rFonts w:ascii="Times New Roman" w:hAnsi="Times New Roman" w:cs="Times New Roman"/>
          <w:sz w:val="24"/>
          <w:szCs w:val="24"/>
        </w:rPr>
        <w:t xml:space="preserve">, 539-557 (2020). </w:t>
      </w:r>
      <w:hyperlink r:id="rId18" w:history="1">
        <w:r w:rsidRPr="00C30766">
          <w:rPr>
            <w:rStyle w:val="Hyperlink"/>
            <w:rFonts w:ascii="Times New Roman" w:hAnsi="Times New Roman" w:cs="Times New Roman"/>
            <w:color w:val="auto"/>
            <w:sz w:val="24"/>
            <w:szCs w:val="24"/>
          </w:rPr>
          <w:t>https://doi.org/10.1093/aob/mcaa043</w:t>
        </w:r>
      </w:hyperlink>
    </w:p>
    <w:p w14:paraId="0031B3F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12</w:t>
      </w:r>
      <w:r w:rsidRPr="00C30766">
        <w:rPr>
          <w:rFonts w:ascii="Times New Roman" w:hAnsi="Times New Roman" w:cs="Times New Roman"/>
          <w:sz w:val="24"/>
          <w:szCs w:val="24"/>
        </w:rPr>
        <w:tab/>
        <w:t xml:space="preserve">Glass, L. &amp; Pasternack, J. S. Stable oscillations in mathematical models of biological control systems. </w:t>
      </w:r>
      <w:r w:rsidRPr="00C30766">
        <w:rPr>
          <w:rFonts w:ascii="Times New Roman" w:hAnsi="Times New Roman" w:cs="Times New Roman"/>
          <w:i/>
          <w:sz w:val="24"/>
          <w:szCs w:val="24"/>
        </w:rPr>
        <w:t>Journal of Mathematical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207-223 (1978). </w:t>
      </w:r>
    </w:p>
    <w:p w14:paraId="64C5D45C" w14:textId="6371BF5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13</w:t>
      </w:r>
      <w:r w:rsidRPr="00C30766">
        <w:rPr>
          <w:rFonts w:ascii="Times New Roman" w:hAnsi="Times New Roman" w:cs="Times New Roman"/>
          <w:sz w:val="24"/>
          <w:szCs w:val="24"/>
        </w:rPr>
        <w:tab/>
        <w:t xml:space="preserve">Huang, S. Non-genetic heterogeneity of cells in development: more than just noise.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136</w:t>
      </w:r>
      <w:r w:rsidRPr="00C30766">
        <w:rPr>
          <w:rFonts w:ascii="Times New Roman" w:hAnsi="Times New Roman" w:cs="Times New Roman"/>
          <w:sz w:val="24"/>
          <w:szCs w:val="24"/>
        </w:rPr>
        <w:t xml:space="preserve">, 3853-3862 (2009). </w:t>
      </w:r>
      <w:hyperlink r:id="rId19" w:history="1">
        <w:r w:rsidRPr="00C30766">
          <w:rPr>
            <w:rStyle w:val="Hyperlink"/>
            <w:rFonts w:ascii="Times New Roman" w:hAnsi="Times New Roman" w:cs="Times New Roman"/>
            <w:color w:val="auto"/>
            <w:sz w:val="24"/>
            <w:szCs w:val="24"/>
          </w:rPr>
          <w:t>https://doi.org/10.1242/dev.035139</w:t>
        </w:r>
      </w:hyperlink>
    </w:p>
    <w:p w14:paraId="5A2D69FE" w14:textId="4F99A76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14</w:t>
      </w:r>
      <w:r w:rsidRPr="00C30766">
        <w:rPr>
          <w:rFonts w:ascii="Times New Roman" w:hAnsi="Times New Roman" w:cs="Times New Roman"/>
          <w:sz w:val="24"/>
          <w:szCs w:val="24"/>
        </w:rPr>
        <w:tab/>
        <w:t xml:space="preserve">Brock, A., Chang, H. &amp; Huang, S. Non-genetic heterogeneity--a mutation-independent driving force for the somatic evolution of tumours. </w:t>
      </w:r>
      <w:r w:rsidRPr="00C30766">
        <w:rPr>
          <w:rFonts w:ascii="Times New Roman" w:hAnsi="Times New Roman" w:cs="Times New Roman"/>
          <w:i/>
          <w:sz w:val="24"/>
          <w:szCs w:val="24"/>
        </w:rPr>
        <w:t>Nat Rev Genet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336-342 (2009). </w:t>
      </w:r>
      <w:hyperlink r:id="rId20" w:history="1">
        <w:r w:rsidRPr="00C30766">
          <w:rPr>
            <w:rStyle w:val="Hyperlink"/>
            <w:rFonts w:ascii="Times New Roman" w:hAnsi="Times New Roman" w:cs="Times New Roman"/>
            <w:color w:val="auto"/>
            <w:sz w:val="24"/>
            <w:szCs w:val="24"/>
          </w:rPr>
          <w:t>https://doi.org/10.1038/nrg2556</w:t>
        </w:r>
      </w:hyperlink>
    </w:p>
    <w:p w14:paraId="3AD6CAE6" w14:textId="5FE72CC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15</w:t>
      </w:r>
      <w:r w:rsidRPr="00C30766">
        <w:rPr>
          <w:rFonts w:ascii="Times New Roman" w:hAnsi="Times New Roman" w:cs="Times New Roman"/>
          <w:sz w:val="24"/>
          <w:szCs w:val="24"/>
        </w:rPr>
        <w:tab/>
        <w:t xml:space="preserve">Laurent, M. &amp; Kellershohn, N. Multistability: a major means of differentiation and evolution in biological systems. </w:t>
      </w:r>
      <w:r w:rsidRPr="00C30766">
        <w:rPr>
          <w:rFonts w:ascii="Times New Roman" w:hAnsi="Times New Roman" w:cs="Times New Roman"/>
          <w:i/>
          <w:sz w:val="24"/>
          <w:szCs w:val="24"/>
        </w:rPr>
        <w:t>Trends Biochem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418-422 (1999). </w:t>
      </w:r>
      <w:hyperlink r:id="rId21" w:history="1">
        <w:r w:rsidRPr="00C30766">
          <w:rPr>
            <w:rStyle w:val="Hyperlink"/>
            <w:rFonts w:ascii="Times New Roman" w:hAnsi="Times New Roman" w:cs="Times New Roman"/>
            <w:color w:val="auto"/>
            <w:sz w:val="24"/>
            <w:szCs w:val="24"/>
          </w:rPr>
          <w:t>https://doi.org/10.1016/s0968-0004(99)01473-5</w:t>
        </w:r>
      </w:hyperlink>
    </w:p>
    <w:p w14:paraId="20C492EA"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16</w:t>
      </w:r>
      <w:r w:rsidRPr="00C30766">
        <w:rPr>
          <w:rFonts w:ascii="Times New Roman" w:hAnsi="Times New Roman" w:cs="Times New Roman"/>
          <w:sz w:val="24"/>
          <w:szCs w:val="24"/>
        </w:rPr>
        <w:tab/>
        <w:t xml:space="preserve">Koch, A. J. &amp; Meinhardt, H. Biological pattern formation: from basic mechanisms to complex structures. </w:t>
      </w:r>
      <w:r w:rsidRPr="00C30766">
        <w:rPr>
          <w:rFonts w:ascii="Times New Roman" w:hAnsi="Times New Roman" w:cs="Times New Roman"/>
          <w:i/>
          <w:sz w:val="24"/>
          <w:szCs w:val="24"/>
        </w:rPr>
        <w:t>Reviews of Modern Physics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66</w:t>
      </w:r>
      <w:r w:rsidRPr="00C30766">
        <w:rPr>
          <w:rFonts w:ascii="Times New Roman" w:hAnsi="Times New Roman" w:cs="Times New Roman"/>
          <w:sz w:val="24"/>
          <w:szCs w:val="24"/>
        </w:rPr>
        <w:t xml:space="preserve">, 1481 (1994). </w:t>
      </w:r>
    </w:p>
    <w:p w14:paraId="15D520E0" w14:textId="50921EE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17</w:t>
      </w:r>
      <w:r w:rsidRPr="00C30766">
        <w:rPr>
          <w:rFonts w:ascii="Times New Roman" w:hAnsi="Times New Roman" w:cs="Times New Roman"/>
          <w:sz w:val="24"/>
          <w:szCs w:val="24"/>
        </w:rPr>
        <w:tab/>
        <w:t xml:space="preserve">Jin, Y., Guo, H. &amp; Meng, Y. A hierarchical gene regulatory network for adaptive multirobot pattern formation. </w:t>
      </w:r>
      <w:r w:rsidRPr="00C30766">
        <w:rPr>
          <w:rFonts w:ascii="Times New Roman" w:hAnsi="Times New Roman" w:cs="Times New Roman"/>
          <w:i/>
          <w:sz w:val="24"/>
          <w:szCs w:val="24"/>
        </w:rPr>
        <w:t>IEEE Trans Syst Man Cybern B Cybern</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42</w:t>
      </w:r>
      <w:r w:rsidRPr="00C30766">
        <w:rPr>
          <w:rFonts w:ascii="Times New Roman" w:hAnsi="Times New Roman" w:cs="Times New Roman"/>
          <w:sz w:val="24"/>
          <w:szCs w:val="24"/>
        </w:rPr>
        <w:t xml:space="preserve">, 805-816 (2012). </w:t>
      </w:r>
      <w:hyperlink r:id="rId22" w:history="1">
        <w:r w:rsidRPr="00C30766">
          <w:rPr>
            <w:rStyle w:val="Hyperlink"/>
            <w:rFonts w:ascii="Times New Roman" w:hAnsi="Times New Roman" w:cs="Times New Roman"/>
            <w:color w:val="auto"/>
            <w:sz w:val="24"/>
            <w:szCs w:val="24"/>
          </w:rPr>
          <w:t>https://doi.org/10.1109/TSMCB.2011.2178021</w:t>
        </w:r>
      </w:hyperlink>
    </w:p>
    <w:p w14:paraId="3743A2C6" w14:textId="688201D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18</w:t>
      </w:r>
      <w:r w:rsidRPr="00C30766">
        <w:rPr>
          <w:rFonts w:ascii="Times New Roman" w:hAnsi="Times New Roman" w:cs="Times New Roman"/>
          <w:sz w:val="24"/>
          <w:szCs w:val="24"/>
        </w:rPr>
        <w:tab/>
        <w:t xml:space="preserve">Gierer, A. &amp; Meinhardt, H. A theory of biological pattern formation. </w:t>
      </w:r>
      <w:r w:rsidRPr="00C30766">
        <w:rPr>
          <w:rFonts w:ascii="Times New Roman" w:hAnsi="Times New Roman" w:cs="Times New Roman"/>
          <w:i/>
          <w:sz w:val="24"/>
          <w:szCs w:val="24"/>
        </w:rPr>
        <w:t>Kybernetik</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30-39 (1972). </w:t>
      </w:r>
      <w:hyperlink r:id="rId23" w:history="1">
        <w:r w:rsidRPr="00C30766">
          <w:rPr>
            <w:rStyle w:val="Hyperlink"/>
            <w:rFonts w:ascii="Times New Roman" w:hAnsi="Times New Roman" w:cs="Times New Roman"/>
            <w:color w:val="auto"/>
            <w:sz w:val="24"/>
            <w:szCs w:val="24"/>
          </w:rPr>
          <w:t>https://doi.org/10.1007/BF00289234</w:t>
        </w:r>
      </w:hyperlink>
    </w:p>
    <w:p w14:paraId="33588DE5" w14:textId="3F9110D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19</w:t>
      </w:r>
      <w:r w:rsidRPr="00C30766">
        <w:rPr>
          <w:rFonts w:ascii="Times New Roman" w:hAnsi="Times New Roman" w:cs="Times New Roman"/>
          <w:sz w:val="24"/>
          <w:szCs w:val="24"/>
        </w:rPr>
        <w:tab/>
        <w:t xml:space="preserve">Carles, C. C. &amp; Fletcher, J. C. Shoot apical meristem maintenance: the art of a dynamic balance. </w:t>
      </w:r>
      <w:r w:rsidRPr="00C30766">
        <w:rPr>
          <w:rFonts w:ascii="Times New Roman" w:hAnsi="Times New Roman" w:cs="Times New Roman"/>
          <w:i/>
          <w:sz w:val="24"/>
          <w:szCs w:val="24"/>
        </w:rPr>
        <w:t>Trends Plant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w:t>
      </w:r>
      <w:r w:rsidRPr="00C30766">
        <w:rPr>
          <w:rFonts w:ascii="Times New Roman" w:hAnsi="Times New Roman" w:cs="Times New Roman"/>
          <w:sz w:val="24"/>
          <w:szCs w:val="24"/>
        </w:rPr>
        <w:t xml:space="preserve">, 394-401 (2003). </w:t>
      </w:r>
      <w:hyperlink r:id="rId24" w:history="1">
        <w:r w:rsidRPr="00C30766">
          <w:rPr>
            <w:rStyle w:val="Hyperlink"/>
            <w:rFonts w:ascii="Times New Roman" w:hAnsi="Times New Roman" w:cs="Times New Roman"/>
            <w:color w:val="auto"/>
            <w:sz w:val="24"/>
            <w:szCs w:val="24"/>
          </w:rPr>
          <w:t>https://doi.org/10.1016/S1360-1385(03)00164-X</w:t>
        </w:r>
      </w:hyperlink>
    </w:p>
    <w:p w14:paraId="56B0D9E8" w14:textId="777C7CE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20</w:t>
      </w:r>
      <w:r w:rsidRPr="00C30766">
        <w:rPr>
          <w:rFonts w:ascii="Times New Roman" w:hAnsi="Times New Roman" w:cs="Times New Roman"/>
          <w:sz w:val="24"/>
          <w:szCs w:val="24"/>
        </w:rPr>
        <w:tab/>
        <w:t xml:space="preserve">Barton, M. K. Twenty years on: the inner workings of the shoot apical meristem, a developmental dynamo. </w:t>
      </w:r>
      <w:r w:rsidRPr="00C30766">
        <w:rPr>
          <w:rFonts w:ascii="Times New Roman" w:hAnsi="Times New Roman" w:cs="Times New Roman"/>
          <w:i/>
          <w:sz w:val="24"/>
          <w:szCs w:val="24"/>
        </w:rPr>
        <w:t>Dev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341</w:t>
      </w:r>
      <w:r w:rsidRPr="00C30766">
        <w:rPr>
          <w:rFonts w:ascii="Times New Roman" w:hAnsi="Times New Roman" w:cs="Times New Roman"/>
          <w:sz w:val="24"/>
          <w:szCs w:val="24"/>
        </w:rPr>
        <w:t xml:space="preserve">, 95-113 (2010). </w:t>
      </w:r>
      <w:hyperlink r:id="rId25" w:history="1">
        <w:r w:rsidRPr="00C30766">
          <w:rPr>
            <w:rStyle w:val="Hyperlink"/>
            <w:rFonts w:ascii="Times New Roman" w:hAnsi="Times New Roman" w:cs="Times New Roman"/>
            <w:color w:val="auto"/>
            <w:sz w:val="24"/>
            <w:szCs w:val="24"/>
          </w:rPr>
          <w:t>https://doi.org/10.1016/j.ydbio.2009.11.029</w:t>
        </w:r>
      </w:hyperlink>
    </w:p>
    <w:p w14:paraId="3D72FBEC" w14:textId="051A2A2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21</w:t>
      </w:r>
      <w:r w:rsidRPr="00C30766">
        <w:rPr>
          <w:rFonts w:ascii="Times New Roman" w:hAnsi="Times New Roman" w:cs="Times New Roman"/>
          <w:sz w:val="24"/>
          <w:szCs w:val="24"/>
        </w:rPr>
        <w:tab/>
        <w:t xml:space="preserve">Zhang, L., DeGennaro, D., Lin, G., Chai, J. &amp; Shpak, E. D. ERECTA family signaling constrains CLAVATA3 and WUSCHEL to the center of the shoot apical meristem.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148</w:t>
      </w:r>
      <w:r w:rsidRPr="00C30766">
        <w:rPr>
          <w:rFonts w:ascii="Times New Roman" w:hAnsi="Times New Roman" w:cs="Times New Roman"/>
          <w:sz w:val="24"/>
          <w:szCs w:val="24"/>
        </w:rPr>
        <w:t xml:space="preserve"> (2021). </w:t>
      </w:r>
      <w:hyperlink r:id="rId26" w:history="1">
        <w:r w:rsidRPr="00C30766">
          <w:rPr>
            <w:rStyle w:val="Hyperlink"/>
            <w:rFonts w:ascii="Times New Roman" w:hAnsi="Times New Roman" w:cs="Times New Roman"/>
            <w:color w:val="auto"/>
            <w:sz w:val="24"/>
            <w:szCs w:val="24"/>
          </w:rPr>
          <w:t>https://doi.org/10.1242/dev.189753</w:t>
        </w:r>
      </w:hyperlink>
    </w:p>
    <w:p w14:paraId="08AF4660" w14:textId="1EB9FAB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22</w:t>
      </w:r>
      <w:r w:rsidRPr="00C30766">
        <w:rPr>
          <w:rFonts w:ascii="Times New Roman" w:hAnsi="Times New Roman" w:cs="Times New Roman"/>
          <w:sz w:val="24"/>
          <w:szCs w:val="24"/>
        </w:rPr>
        <w:tab/>
        <w:t>Yadav, R. K.</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WUSCHEL protein movement mediates stem cell homeostasis in the Arabidopsis shoot apex. </w:t>
      </w:r>
      <w:r w:rsidRPr="00C30766">
        <w:rPr>
          <w:rFonts w:ascii="Times New Roman" w:hAnsi="Times New Roman" w:cs="Times New Roman"/>
          <w:i/>
          <w:sz w:val="24"/>
          <w:szCs w:val="24"/>
        </w:rPr>
        <w:t>Genes Dev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25</w:t>
      </w:r>
      <w:r w:rsidRPr="00C30766">
        <w:rPr>
          <w:rFonts w:ascii="Times New Roman" w:hAnsi="Times New Roman" w:cs="Times New Roman"/>
          <w:sz w:val="24"/>
          <w:szCs w:val="24"/>
        </w:rPr>
        <w:t xml:space="preserve">, 2025-2030 (2011). </w:t>
      </w:r>
      <w:hyperlink r:id="rId27" w:history="1">
        <w:r w:rsidRPr="00C30766">
          <w:rPr>
            <w:rStyle w:val="Hyperlink"/>
            <w:rFonts w:ascii="Times New Roman" w:hAnsi="Times New Roman" w:cs="Times New Roman"/>
            <w:color w:val="auto"/>
            <w:sz w:val="24"/>
            <w:szCs w:val="24"/>
          </w:rPr>
          <w:t>https://doi.org/10.1101/gad.17258511</w:t>
        </w:r>
      </w:hyperlink>
    </w:p>
    <w:p w14:paraId="66A89A69" w14:textId="3FD4129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23</w:t>
      </w:r>
      <w:r w:rsidRPr="00C30766">
        <w:rPr>
          <w:rFonts w:ascii="Times New Roman" w:hAnsi="Times New Roman" w:cs="Times New Roman"/>
          <w:sz w:val="24"/>
          <w:szCs w:val="24"/>
        </w:rPr>
        <w:tab/>
        <w:t>Zhou,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HAIRY MERISTEM with WUSCHEL confines CLAVATA3 expression to the outer apical meristem layers.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361</w:t>
      </w:r>
      <w:r w:rsidRPr="00C30766">
        <w:rPr>
          <w:rFonts w:ascii="Times New Roman" w:hAnsi="Times New Roman" w:cs="Times New Roman"/>
          <w:sz w:val="24"/>
          <w:szCs w:val="24"/>
        </w:rPr>
        <w:t xml:space="preserve">, 502-506 (2018). </w:t>
      </w:r>
      <w:hyperlink r:id="rId28" w:history="1">
        <w:r w:rsidRPr="00C30766">
          <w:rPr>
            <w:rStyle w:val="Hyperlink"/>
            <w:rFonts w:ascii="Times New Roman" w:hAnsi="Times New Roman" w:cs="Times New Roman"/>
            <w:color w:val="auto"/>
            <w:sz w:val="24"/>
            <w:szCs w:val="24"/>
          </w:rPr>
          <w:t>https://doi.org/10.1126/science.aar8638</w:t>
        </w:r>
      </w:hyperlink>
    </w:p>
    <w:p w14:paraId="3017E6F7" w14:textId="5523E04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24</w:t>
      </w:r>
      <w:r w:rsidRPr="00C30766">
        <w:rPr>
          <w:rFonts w:ascii="Times New Roman" w:hAnsi="Times New Roman" w:cs="Times New Roman"/>
          <w:sz w:val="24"/>
          <w:szCs w:val="24"/>
        </w:rPr>
        <w:tab/>
        <w:t>Jonsson,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Modeling the organization of the WUSCHEL expression domain in the shoot apical meristem. </w:t>
      </w:r>
      <w:r w:rsidRPr="00C30766">
        <w:rPr>
          <w:rFonts w:ascii="Times New Roman" w:hAnsi="Times New Roman" w:cs="Times New Roman"/>
          <w:i/>
          <w:sz w:val="24"/>
          <w:szCs w:val="24"/>
        </w:rPr>
        <w:t>Bioinformatics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 Suppl 1</w:t>
      </w:r>
      <w:r w:rsidRPr="00C30766">
        <w:rPr>
          <w:rFonts w:ascii="Times New Roman" w:hAnsi="Times New Roman" w:cs="Times New Roman"/>
          <w:sz w:val="24"/>
          <w:szCs w:val="24"/>
        </w:rPr>
        <w:t xml:space="preserve">, i232-240 (2005). </w:t>
      </w:r>
      <w:hyperlink r:id="rId29" w:history="1">
        <w:r w:rsidRPr="00C30766">
          <w:rPr>
            <w:rStyle w:val="Hyperlink"/>
            <w:rFonts w:ascii="Times New Roman" w:hAnsi="Times New Roman" w:cs="Times New Roman"/>
            <w:color w:val="auto"/>
            <w:sz w:val="24"/>
            <w:szCs w:val="24"/>
          </w:rPr>
          <w:t>https://doi.org/10.1093/bioinformatics/bti1036</w:t>
        </w:r>
      </w:hyperlink>
    </w:p>
    <w:p w14:paraId="56DE058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25</w:t>
      </w:r>
      <w:r w:rsidRPr="00C30766">
        <w:rPr>
          <w:rFonts w:ascii="Times New Roman" w:hAnsi="Times New Roman" w:cs="Times New Roman"/>
          <w:sz w:val="24"/>
          <w:szCs w:val="24"/>
        </w:rPr>
        <w:tab/>
        <w:t xml:space="preserve">Nikolaev, S. V., Penenko, A. V., Lavreha, V. V., Mjolsness, E. D. &amp; Kolchanov, N. A. A model study of the role of proteins CLV1, CLV2, CLV3, and WUS in regulation of the structure of the shoot apical meristem. </w:t>
      </w:r>
      <w:r w:rsidRPr="00C30766">
        <w:rPr>
          <w:rFonts w:ascii="Times New Roman" w:hAnsi="Times New Roman" w:cs="Times New Roman"/>
          <w:i/>
          <w:sz w:val="24"/>
          <w:szCs w:val="24"/>
        </w:rPr>
        <w:t>Russian Journal of Developmental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38</w:t>
      </w:r>
      <w:r w:rsidRPr="00C30766">
        <w:rPr>
          <w:rFonts w:ascii="Times New Roman" w:hAnsi="Times New Roman" w:cs="Times New Roman"/>
          <w:sz w:val="24"/>
          <w:szCs w:val="24"/>
        </w:rPr>
        <w:t xml:space="preserve">, 383-388 (2007). </w:t>
      </w:r>
    </w:p>
    <w:p w14:paraId="5F565D9E" w14:textId="19EC845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26</w:t>
      </w:r>
      <w:r w:rsidRPr="00C30766">
        <w:rPr>
          <w:rFonts w:ascii="Times New Roman" w:hAnsi="Times New Roman" w:cs="Times New Roman"/>
          <w:sz w:val="24"/>
          <w:szCs w:val="24"/>
        </w:rPr>
        <w:tab/>
        <w:t xml:space="preserve">Hohm, T., Zitzler, E. &amp; Simon, R. A dynamic model for stem cell homeostasis and patterning in Arabidopsis meristems.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w:t>
      </w:r>
      <w:r w:rsidRPr="00C30766">
        <w:rPr>
          <w:rFonts w:ascii="Times New Roman" w:hAnsi="Times New Roman" w:cs="Times New Roman"/>
          <w:sz w:val="24"/>
          <w:szCs w:val="24"/>
        </w:rPr>
        <w:t xml:space="preserve">, e9189 (2010). </w:t>
      </w:r>
      <w:hyperlink r:id="rId30" w:history="1">
        <w:r w:rsidRPr="00C30766">
          <w:rPr>
            <w:rStyle w:val="Hyperlink"/>
            <w:rFonts w:ascii="Times New Roman" w:hAnsi="Times New Roman" w:cs="Times New Roman"/>
            <w:color w:val="auto"/>
            <w:sz w:val="24"/>
            <w:szCs w:val="24"/>
          </w:rPr>
          <w:t>https://doi.org/10.1371/journal.pone.0009189</w:t>
        </w:r>
      </w:hyperlink>
    </w:p>
    <w:p w14:paraId="654FD526" w14:textId="5E027AA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27</w:t>
      </w:r>
      <w:r w:rsidRPr="00C30766">
        <w:rPr>
          <w:rFonts w:ascii="Times New Roman" w:hAnsi="Times New Roman" w:cs="Times New Roman"/>
          <w:sz w:val="24"/>
          <w:szCs w:val="24"/>
        </w:rPr>
        <w:tab/>
        <w:t xml:space="preserve">Fujita, H., Toyokura, K., Okada, K. &amp; Kawaguchi, M. Reaction-diffusion pattern in shoot apical meristem of plants.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e18243 (2011). </w:t>
      </w:r>
      <w:hyperlink r:id="rId31" w:history="1">
        <w:r w:rsidRPr="00C30766">
          <w:rPr>
            <w:rStyle w:val="Hyperlink"/>
            <w:rFonts w:ascii="Times New Roman" w:hAnsi="Times New Roman" w:cs="Times New Roman"/>
            <w:color w:val="auto"/>
            <w:sz w:val="24"/>
            <w:szCs w:val="24"/>
          </w:rPr>
          <w:t>https://doi.org/10.1371/journal.pone.0018243</w:t>
        </w:r>
      </w:hyperlink>
    </w:p>
    <w:p w14:paraId="75FCE219" w14:textId="388CEA6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28</w:t>
      </w:r>
      <w:r w:rsidRPr="00C30766">
        <w:rPr>
          <w:rFonts w:ascii="Times New Roman" w:hAnsi="Times New Roman" w:cs="Times New Roman"/>
          <w:sz w:val="24"/>
          <w:szCs w:val="24"/>
        </w:rPr>
        <w:tab/>
        <w:t xml:space="preserve">Adibi, M., Yoshida, S., Weijers, D. &amp; Fleck, C. Centering the Organizing Center in the Arabidopsis thaliana Shoot Apical Meristem by a Combination of Cytokinin Signaling and Self-Organization.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e0147830 (2016). </w:t>
      </w:r>
      <w:hyperlink r:id="rId32" w:history="1">
        <w:r w:rsidRPr="00C30766">
          <w:rPr>
            <w:rStyle w:val="Hyperlink"/>
            <w:rFonts w:ascii="Times New Roman" w:hAnsi="Times New Roman" w:cs="Times New Roman"/>
            <w:color w:val="auto"/>
            <w:sz w:val="24"/>
            <w:szCs w:val="24"/>
          </w:rPr>
          <w:t>https://doi.org/10.1371/journal.pone.0147830</w:t>
        </w:r>
      </w:hyperlink>
    </w:p>
    <w:p w14:paraId="38DC985D" w14:textId="259043A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29</w:t>
      </w:r>
      <w:r w:rsidRPr="00C30766">
        <w:rPr>
          <w:rFonts w:ascii="Times New Roman" w:hAnsi="Times New Roman" w:cs="Times New Roman"/>
          <w:sz w:val="24"/>
          <w:szCs w:val="24"/>
        </w:rPr>
        <w:tab/>
        <w:t>Gruel,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An epidermis-driven mechanism positions and scales stem cell niches in plants. </w:t>
      </w:r>
      <w:r w:rsidRPr="00C30766">
        <w:rPr>
          <w:rFonts w:ascii="Times New Roman" w:hAnsi="Times New Roman" w:cs="Times New Roman"/>
          <w:i/>
          <w:sz w:val="24"/>
          <w:szCs w:val="24"/>
        </w:rPr>
        <w:t>Sci Adv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w:t>
      </w:r>
      <w:r w:rsidRPr="00C30766">
        <w:rPr>
          <w:rFonts w:ascii="Times New Roman" w:hAnsi="Times New Roman" w:cs="Times New Roman"/>
          <w:sz w:val="24"/>
          <w:szCs w:val="24"/>
        </w:rPr>
        <w:t xml:space="preserve">, e1500989 (2016). </w:t>
      </w:r>
      <w:hyperlink r:id="rId33" w:history="1">
        <w:r w:rsidRPr="00C30766">
          <w:rPr>
            <w:rStyle w:val="Hyperlink"/>
            <w:rFonts w:ascii="Times New Roman" w:hAnsi="Times New Roman" w:cs="Times New Roman"/>
            <w:color w:val="auto"/>
            <w:sz w:val="24"/>
            <w:szCs w:val="24"/>
          </w:rPr>
          <w:t>https://doi.org/10.1126/sciadv.1500989</w:t>
        </w:r>
      </w:hyperlink>
    </w:p>
    <w:p w14:paraId="365E154B" w14:textId="54A4063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30</w:t>
      </w:r>
      <w:r w:rsidRPr="00C30766">
        <w:rPr>
          <w:rFonts w:ascii="Times New Roman" w:hAnsi="Times New Roman" w:cs="Times New Roman"/>
          <w:sz w:val="24"/>
          <w:szCs w:val="24"/>
        </w:rPr>
        <w:tab/>
        <w:t xml:space="preserve">Gruel, J., Deichmann, J., Landrein, B., Hitchcock, T. &amp; Jonsson, H. The interaction of transcription factors controls the spatial layout of plant aerial stem cell niches. </w:t>
      </w:r>
      <w:r w:rsidRPr="00C30766">
        <w:rPr>
          <w:rFonts w:ascii="Times New Roman" w:hAnsi="Times New Roman" w:cs="Times New Roman"/>
          <w:i/>
          <w:sz w:val="24"/>
          <w:szCs w:val="24"/>
        </w:rPr>
        <w:t>NPJ Syst Biol Appl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36 (2018). </w:t>
      </w:r>
      <w:hyperlink r:id="rId34" w:history="1">
        <w:r w:rsidRPr="00C30766">
          <w:rPr>
            <w:rStyle w:val="Hyperlink"/>
            <w:rFonts w:ascii="Times New Roman" w:hAnsi="Times New Roman" w:cs="Times New Roman"/>
            <w:color w:val="auto"/>
            <w:sz w:val="24"/>
            <w:szCs w:val="24"/>
          </w:rPr>
          <w:t>https://doi.org/10.1038/s41540-018-0072-1</w:t>
        </w:r>
      </w:hyperlink>
    </w:p>
    <w:p w14:paraId="1B28A480" w14:textId="04FDB08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31</w:t>
      </w:r>
      <w:r w:rsidRPr="00C30766">
        <w:rPr>
          <w:rFonts w:ascii="Times New Roman" w:hAnsi="Times New Roman" w:cs="Times New Roman"/>
          <w:sz w:val="24"/>
          <w:szCs w:val="24"/>
        </w:rPr>
        <w:tab/>
        <w:t>Banwarth-Kuhn,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Cell-Based Model of the Generation and Maintenance of the Shape and Structure of the Multilayered Shoot Apical Meristem of Arabidopsis thaliana. </w:t>
      </w:r>
      <w:r w:rsidRPr="00C30766">
        <w:rPr>
          <w:rFonts w:ascii="Times New Roman" w:hAnsi="Times New Roman" w:cs="Times New Roman"/>
          <w:i/>
          <w:sz w:val="24"/>
          <w:szCs w:val="24"/>
        </w:rPr>
        <w:t>Bull Math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81</w:t>
      </w:r>
      <w:r w:rsidRPr="00C30766">
        <w:rPr>
          <w:rFonts w:ascii="Times New Roman" w:hAnsi="Times New Roman" w:cs="Times New Roman"/>
          <w:sz w:val="24"/>
          <w:szCs w:val="24"/>
        </w:rPr>
        <w:t xml:space="preserve">, 3245-3281 (2019). </w:t>
      </w:r>
      <w:hyperlink r:id="rId35" w:history="1">
        <w:r w:rsidRPr="00C30766">
          <w:rPr>
            <w:rStyle w:val="Hyperlink"/>
            <w:rFonts w:ascii="Times New Roman" w:hAnsi="Times New Roman" w:cs="Times New Roman"/>
            <w:color w:val="auto"/>
            <w:sz w:val="24"/>
            <w:szCs w:val="24"/>
          </w:rPr>
          <w:t>https://doi.org/10.1007/s11538-018-00547-z</w:t>
        </w:r>
      </w:hyperlink>
    </w:p>
    <w:p w14:paraId="6B8C8CEB" w14:textId="76B438D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32</w:t>
      </w:r>
      <w:r w:rsidRPr="00C30766">
        <w:rPr>
          <w:rFonts w:ascii="Times New Roman" w:hAnsi="Times New Roman" w:cs="Times New Roman"/>
          <w:sz w:val="24"/>
          <w:szCs w:val="24"/>
        </w:rPr>
        <w:tab/>
        <w:t>Klawe, F. Z.</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Mathematical modeling of plant cell fate transitions controlled by hormonal signals.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w:t>
      </w:r>
      <w:r w:rsidRPr="00C30766">
        <w:rPr>
          <w:rFonts w:ascii="Times New Roman" w:hAnsi="Times New Roman" w:cs="Times New Roman"/>
          <w:sz w:val="24"/>
          <w:szCs w:val="24"/>
        </w:rPr>
        <w:t xml:space="preserve">, e1007523 (2020). </w:t>
      </w:r>
      <w:hyperlink r:id="rId36" w:history="1">
        <w:r w:rsidRPr="00C30766">
          <w:rPr>
            <w:rStyle w:val="Hyperlink"/>
            <w:rFonts w:ascii="Times New Roman" w:hAnsi="Times New Roman" w:cs="Times New Roman"/>
            <w:color w:val="auto"/>
            <w:sz w:val="24"/>
            <w:szCs w:val="24"/>
          </w:rPr>
          <w:t>https://doi.org/10.1371/journal.pcbi.1007523</w:t>
        </w:r>
      </w:hyperlink>
    </w:p>
    <w:p w14:paraId="045DEE2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33</w:t>
      </w:r>
      <w:r w:rsidRPr="00C30766">
        <w:rPr>
          <w:rFonts w:ascii="Times New Roman" w:hAnsi="Times New Roman" w:cs="Times New Roman"/>
          <w:sz w:val="24"/>
          <w:szCs w:val="24"/>
        </w:rPr>
        <w:tab/>
        <w:t xml:space="preserve">Chickarmane, V. S., Gordon, S. P., Tarr, P. T., Heisler, M. G. &amp; Meyerowitz, E. M. Cytokinin signaling as a positional cue for patterning the apical–basal axis of the growing </w:t>
      </w:r>
      <w:r w:rsidRPr="00C30766">
        <w:rPr>
          <w:rFonts w:ascii="Times New Roman" w:hAnsi="Times New Roman" w:cs="Times New Roman"/>
          <w:sz w:val="24"/>
          <w:szCs w:val="24"/>
        </w:rPr>
        <w:lastRenderedPageBreak/>
        <w:t xml:space="preserve">Arabidopsis shoot meristem. </w:t>
      </w:r>
      <w:r w:rsidRPr="00C30766">
        <w:rPr>
          <w:rFonts w:ascii="Times New Roman" w:hAnsi="Times New Roman" w:cs="Times New Roman"/>
          <w:i/>
          <w:sz w:val="24"/>
          <w:szCs w:val="24"/>
        </w:rPr>
        <w:t>Proceedings of the National Academy of Sciences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109</w:t>
      </w:r>
      <w:r w:rsidRPr="00C30766">
        <w:rPr>
          <w:rFonts w:ascii="Times New Roman" w:hAnsi="Times New Roman" w:cs="Times New Roman"/>
          <w:sz w:val="24"/>
          <w:szCs w:val="24"/>
        </w:rPr>
        <w:t xml:space="preserve">, 4002-4007 (2012). </w:t>
      </w:r>
    </w:p>
    <w:p w14:paraId="3581B720" w14:textId="3B3835C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34</w:t>
      </w:r>
      <w:r w:rsidRPr="00C30766">
        <w:rPr>
          <w:rFonts w:ascii="Times New Roman" w:hAnsi="Times New Roman" w:cs="Times New Roman"/>
          <w:sz w:val="24"/>
          <w:szCs w:val="24"/>
        </w:rPr>
        <w:tab/>
        <w:t>Tsai, T.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Robust, tunable biological oscillations from interlinked positive and negative feedback loops.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321</w:t>
      </w:r>
      <w:r w:rsidRPr="00C30766">
        <w:rPr>
          <w:rFonts w:ascii="Times New Roman" w:hAnsi="Times New Roman" w:cs="Times New Roman"/>
          <w:sz w:val="24"/>
          <w:szCs w:val="24"/>
        </w:rPr>
        <w:t xml:space="preserve">, 126-129 (2008). </w:t>
      </w:r>
      <w:hyperlink r:id="rId37" w:history="1">
        <w:r w:rsidRPr="00C30766">
          <w:rPr>
            <w:rStyle w:val="Hyperlink"/>
            <w:rFonts w:ascii="Times New Roman" w:hAnsi="Times New Roman" w:cs="Times New Roman"/>
            <w:color w:val="auto"/>
            <w:sz w:val="24"/>
            <w:szCs w:val="24"/>
          </w:rPr>
          <w:t>https://doi.org/10.1126/science.1156951</w:t>
        </w:r>
      </w:hyperlink>
    </w:p>
    <w:p w14:paraId="5C3346D8" w14:textId="3D56AD9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35</w:t>
      </w:r>
      <w:r w:rsidRPr="00C30766">
        <w:rPr>
          <w:rFonts w:ascii="Times New Roman" w:hAnsi="Times New Roman" w:cs="Times New Roman"/>
          <w:sz w:val="24"/>
          <w:szCs w:val="24"/>
        </w:rPr>
        <w:tab/>
        <w:t xml:space="preserve">Kruse, K. &amp; Julicher, F. Oscillations in cell biology. </w:t>
      </w:r>
      <w:r w:rsidRPr="00C30766">
        <w:rPr>
          <w:rFonts w:ascii="Times New Roman" w:hAnsi="Times New Roman" w:cs="Times New Roman"/>
          <w:i/>
          <w:sz w:val="24"/>
          <w:szCs w:val="24"/>
        </w:rPr>
        <w:t>Curr Opin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20-26 (2005). </w:t>
      </w:r>
      <w:hyperlink r:id="rId38" w:history="1">
        <w:r w:rsidRPr="00C30766">
          <w:rPr>
            <w:rStyle w:val="Hyperlink"/>
            <w:rFonts w:ascii="Times New Roman" w:hAnsi="Times New Roman" w:cs="Times New Roman"/>
            <w:color w:val="auto"/>
            <w:sz w:val="24"/>
            <w:szCs w:val="24"/>
          </w:rPr>
          <w:t>https://doi.org/10.1016/j.ceb.2004.12.007</w:t>
        </w:r>
      </w:hyperlink>
    </w:p>
    <w:p w14:paraId="2DF9E4B6" w14:textId="5D4202A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36</w:t>
      </w:r>
      <w:r w:rsidRPr="00C30766">
        <w:rPr>
          <w:rFonts w:ascii="Times New Roman" w:hAnsi="Times New Roman" w:cs="Times New Roman"/>
          <w:sz w:val="24"/>
          <w:szCs w:val="24"/>
        </w:rPr>
        <w:tab/>
        <w:t xml:space="preserve">Ferrell, J. E., Jr., Tsai, T. Y. &amp; Yang, Q. Modeling the cell cycle: why do certain circuits oscillate?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144</w:t>
      </w:r>
      <w:r w:rsidRPr="00C30766">
        <w:rPr>
          <w:rFonts w:ascii="Times New Roman" w:hAnsi="Times New Roman" w:cs="Times New Roman"/>
          <w:sz w:val="24"/>
          <w:szCs w:val="24"/>
        </w:rPr>
        <w:t xml:space="preserve">, 874-885 (2011). </w:t>
      </w:r>
      <w:hyperlink r:id="rId39" w:history="1">
        <w:r w:rsidRPr="00C30766">
          <w:rPr>
            <w:rStyle w:val="Hyperlink"/>
            <w:rFonts w:ascii="Times New Roman" w:hAnsi="Times New Roman" w:cs="Times New Roman"/>
            <w:color w:val="auto"/>
            <w:sz w:val="24"/>
            <w:szCs w:val="24"/>
          </w:rPr>
          <w:t>https://doi.org/10.1016/j.cell.2011.03.006</w:t>
        </w:r>
      </w:hyperlink>
    </w:p>
    <w:p w14:paraId="1BE77DB8"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37</w:t>
      </w:r>
      <w:r w:rsidRPr="00C30766">
        <w:rPr>
          <w:rFonts w:ascii="Times New Roman" w:hAnsi="Times New Roman" w:cs="Times New Roman"/>
          <w:sz w:val="24"/>
          <w:szCs w:val="24"/>
        </w:rPr>
        <w:tab/>
        <w:t xml:space="preserve">Berryman, A. A. The origins and evolution of predator‐prey theory. </w:t>
      </w:r>
      <w:r w:rsidRPr="00C30766">
        <w:rPr>
          <w:rFonts w:ascii="Times New Roman" w:hAnsi="Times New Roman" w:cs="Times New Roman"/>
          <w:i/>
          <w:sz w:val="24"/>
          <w:szCs w:val="24"/>
        </w:rPr>
        <w:t>Ecology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73</w:t>
      </w:r>
      <w:r w:rsidRPr="00C30766">
        <w:rPr>
          <w:rFonts w:ascii="Times New Roman" w:hAnsi="Times New Roman" w:cs="Times New Roman"/>
          <w:sz w:val="24"/>
          <w:szCs w:val="24"/>
        </w:rPr>
        <w:t xml:space="preserve">, 1530-1535 (1992). </w:t>
      </w:r>
    </w:p>
    <w:p w14:paraId="362E8D5B"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38</w:t>
      </w:r>
      <w:r w:rsidRPr="00C30766">
        <w:rPr>
          <w:rFonts w:ascii="Times New Roman" w:hAnsi="Times New Roman" w:cs="Times New Roman"/>
          <w:sz w:val="24"/>
          <w:szCs w:val="24"/>
        </w:rPr>
        <w:tab/>
        <w:t xml:space="preserve">Waliser, D. E., Lau, K. M. &amp; Kim, J. H. The influence of coupled sea surface temperatures on the Madden–Julian oscillation: A model perturbation experiment. </w:t>
      </w:r>
      <w:r w:rsidRPr="00C30766">
        <w:rPr>
          <w:rFonts w:ascii="Times New Roman" w:hAnsi="Times New Roman" w:cs="Times New Roman"/>
          <w:i/>
          <w:sz w:val="24"/>
          <w:szCs w:val="24"/>
        </w:rPr>
        <w:t>Journal of the Atmospheric Sciences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56</w:t>
      </w:r>
      <w:r w:rsidRPr="00C30766">
        <w:rPr>
          <w:rFonts w:ascii="Times New Roman" w:hAnsi="Times New Roman" w:cs="Times New Roman"/>
          <w:sz w:val="24"/>
          <w:szCs w:val="24"/>
        </w:rPr>
        <w:t xml:space="preserve">, 333-358 (1999). </w:t>
      </w:r>
    </w:p>
    <w:p w14:paraId="525352E1" w14:textId="67D5EDD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39</w:t>
      </w:r>
      <w:r w:rsidRPr="00C30766">
        <w:rPr>
          <w:rFonts w:ascii="Times New Roman" w:hAnsi="Times New Roman" w:cs="Times New Roman"/>
          <w:sz w:val="24"/>
          <w:szCs w:val="24"/>
        </w:rPr>
        <w:tab/>
        <w:t xml:space="preserve">Hayles, J. &amp; Nurse, P. Introduction to Fission Yeast as a Model System. </w:t>
      </w:r>
      <w:r w:rsidRPr="00C30766">
        <w:rPr>
          <w:rFonts w:ascii="Times New Roman" w:hAnsi="Times New Roman" w:cs="Times New Roman"/>
          <w:i/>
          <w:sz w:val="24"/>
          <w:szCs w:val="24"/>
        </w:rPr>
        <w:t>Cold Spring Harb Protoc</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2018</w:t>
      </w:r>
      <w:r w:rsidRPr="00C30766">
        <w:rPr>
          <w:rFonts w:ascii="Times New Roman" w:hAnsi="Times New Roman" w:cs="Times New Roman"/>
          <w:sz w:val="24"/>
          <w:szCs w:val="24"/>
        </w:rPr>
        <w:t xml:space="preserve"> (2018). </w:t>
      </w:r>
      <w:hyperlink r:id="rId40" w:history="1">
        <w:r w:rsidRPr="00C30766">
          <w:rPr>
            <w:rStyle w:val="Hyperlink"/>
            <w:rFonts w:ascii="Times New Roman" w:hAnsi="Times New Roman" w:cs="Times New Roman"/>
            <w:color w:val="auto"/>
            <w:sz w:val="24"/>
            <w:szCs w:val="24"/>
          </w:rPr>
          <w:t>https://doi.org/10.1101/pdb.top079749</w:t>
        </w:r>
      </w:hyperlink>
    </w:p>
    <w:p w14:paraId="3938920F" w14:textId="32B8AB7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40</w:t>
      </w:r>
      <w:r w:rsidRPr="00C30766">
        <w:rPr>
          <w:rFonts w:ascii="Times New Roman" w:hAnsi="Times New Roman" w:cs="Times New Roman"/>
          <w:sz w:val="24"/>
          <w:szCs w:val="24"/>
        </w:rPr>
        <w:tab/>
        <w:t>Das,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Oscillatory dynamics of Cdc42 GTPase in the control of polarized growth.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337</w:t>
      </w:r>
      <w:r w:rsidRPr="00C30766">
        <w:rPr>
          <w:rFonts w:ascii="Times New Roman" w:hAnsi="Times New Roman" w:cs="Times New Roman"/>
          <w:sz w:val="24"/>
          <w:szCs w:val="24"/>
        </w:rPr>
        <w:t xml:space="preserve">, 239-243 (2012). </w:t>
      </w:r>
      <w:hyperlink r:id="rId41" w:history="1">
        <w:r w:rsidRPr="00C30766">
          <w:rPr>
            <w:rStyle w:val="Hyperlink"/>
            <w:rFonts w:ascii="Times New Roman" w:hAnsi="Times New Roman" w:cs="Times New Roman"/>
            <w:color w:val="auto"/>
            <w:sz w:val="24"/>
            <w:szCs w:val="24"/>
          </w:rPr>
          <w:t>https://doi.org/10.1126/science.1218377</w:t>
        </w:r>
      </w:hyperlink>
    </w:p>
    <w:p w14:paraId="542F1031" w14:textId="335D91D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41</w:t>
      </w:r>
      <w:r w:rsidRPr="00C30766">
        <w:rPr>
          <w:rFonts w:ascii="Times New Roman" w:hAnsi="Times New Roman" w:cs="Times New Roman"/>
          <w:sz w:val="24"/>
          <w:szCs w:val="24"/>
        </w:rPr>
        <w:tab/>
        <w:t xml:space="preserve">Mutavchiev, D. R., Leda, M. &amp; Sawin, K. E. Remodeling of the Fission Yeast Cdc42 Cell-Polarity Module via the Sty1 p38 Stress-Activated Protein Kinase Pathway. </w:t>
      </w:r>
      <w:r w:rsidRPr="00C30766">
        <w:rPr>
          <w:rFonts w:ascii="Times New Roman" w:hAnsi="Times New Roman" w:cs="Times New Roman"/>
          <w:i/>
          <w:sz w:val="24"/>
          <w:szCs w:val="24"/>
        </w:rPr>
        <w:t>Curr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26</w:t>
      </w:r>
      <w:r w:rsidRPr="00C30766">
        <w:rPr>
          <w:rFonts w:ascii="Times New Roman" w:hAnsi="Times New Roman" w:cs="Times New Roman"/>
          <w:sz w:val="24"/>
          <w:szCs w:val="24"/>
        </w:rPr>
        <w:t xml:space="preserve">, 2921-2928 (2016). </w:t>
      </w:r>
      <w:hyperlink r:id="rId42" w:history="1">
        <w:r w:rsidRPr="00C30766">
          <w:rPr>
            <w:rStyle w:val="Hyperlink"/>
            <w:rFonts w:ascii="Times New Roman" w:hAnsi="Times New Roman" w:cs="Times New Roman"/>
            <w:color w:val="auto"/>
            <w:sz w:val="24"/>
            <w:szCs w:val="24"/>
          </w:rPr>
          <w:t>https://doi.org/10.1016/j.cub.2016.08.048</w:t>
        </w:r>
      </w:hyperlink>
    </w:p>
    <w:p w14:paraId="518E72B3" w14:textId="1D36B2D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42</w:t>
      </w:r>
      <w:r w:rsidRPr="00C30766">
        <w:rPr>
          <w:rFonts w:ascii="Times New Roman" w:hAnsi="Times New Roman" w:cs="Times New Roman"/>
          <w:sz w:val="24"/>
          <w:szCs w:val="24"/>
        </w:rPr>
        <w:tab/>
        <w:t xml:space="preserve">Das, M. &amp; Verde, F. Role of Cdc42 dynamics in the control of fission yeast cell polarization. </w:t>
      </w:r>
      <w:r w:rsidRPr="00C30766">
        <w:rPr>
          <w:rFonts w:ascii="Times New Roman" w:hAnsi="Times New Roman" w:cs="Times New Roman"/>
          <w:i/>
          <w:sz w:val="24"/>
          <w:szCs w:val="24"/>
        </w:rPr>
        <w:t>Biochem Soc Trans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41</w:t>
      </w:r>
      <w:r w:rsidRPr="00C30766">
        <w:rPr>
          <w:rFonts w:ascii="Times New Roman" w:hAnsi="Times New Roman" w:cs="Times New Roman"/>
          <w:sz w:val="24"/>
          <w:szCs w:val="24"/>
        </w:rPr>
        <w:t xml:space="preserve">, 1745-1749 (2013). </w:t>
      </w:r>
      <w:hyperlink r:id="rId43" w:history="1">
        <w:r w:rsidRPr="00C30766">
          <w:rPr>
            <w:rStyle w:val="Hyperlink"/>
            <w:rFonts w:ascii="Times New Roman" w:hAnsi="Times New Roman" w:cs="Times New Roman"/>
            <w:color w:val="auto"/>
            <w:sz w:val="24"/>
            <w:szCs w:val="24"/>
          </w:rPr>
          <w:t>https://doi.org/10.1042/BST20130241</w:t>
        </w:r>
      </w:hyperlink>
    </w:p>
    <w:p w14:paraId="0D2F9A5F" w14:textId="15BD016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43</w:t>
      </w:r>
      <w:r w:rsidRPr="00C30766">
        <w:rPr>
          <w:rFonts w:ascii="Times New Roman" w:hAnsi="Times New Roman" w:cs="Times New Roman"/>
          <w:sz w:val="24"/>
          <w:szCs w:val="24"/>
        </w:rPr>
        <w:tab/>
        <w:t>Howell, A.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Negative feedback enhances robustness in the yeast polarity establishment circuit.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149</w:t>
      </w:r>
      <w:r w:rsidRPr="00C30766">
        <w:rPr>
          <w:rFonts w:ascii="Times New Roman" w:hAnsi="Times New Roman" w:cs="Times New Roman"/>
          <w:sz w:val="24"/>
          <w:szCs w:val="24"/>
        </w:rPr>
        <w:t xml:space="preserve">, 322-333 (2012). </w:t>
      </w:r>
      <w:hyperlink r:id="rId44" w:history="1">
        <w:r w:rsidRPr="00C30766">
          <w:rPr>
            <w:rStyle w:val="Hyperlink"/>
            <w:rFonts w:ascii="Times New Roman" w:hAnsi="Times New Roman" w:cs="Times New Roman"/>
            <w:color w:val="auto"/>
            <w:sz w:val="24"/>
            <w:szCs w:val="24"/>
          </w:rPr>
          <w:t>https://doi.org/10.1016/j.cell.2012.03.012</w:t>
        </w:r>
      </w:hyperlink>
    </w:p>
    <w:p w14:paraId="5942502D" w14:textId="537D96A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44</w:t>
      </w:r>
      <w:r w:rsidRPr="00C30766">
        <w:rPr>
          <w:rFonts w:ascii="Times New Roman" w:hAnsi="Times New Roman" w:cs="Times New Roman"/>
          <w:sz w:val="24"/>
          <w:szCs w:val="24"/>
        </w:rPr>
        <w:tab/>
        <w:t xml:space="preserve">Loewer, A. &amp; Lahav, G. We are all individuals: causes and consequences of non-genetic heterogeneity in mammalian cells. </w:t>
      </w:r>
      <w:r w:rsidRPr="00C30766">
        <w:rPr>
          <w:rFonts w:ascii="Times New Roman" w:hAnsi="Times New Roman" w:cs="Times New Roman"/>
          <w:i/>
          <w:sz w:val="24"/>
          <w:szCs w:val="24"/>
        </w:rPr>
        <w:t>Curr Opin Genet Dev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w:t>
      </w:r>
      <w:r w:rsidRPr="00C30766">
        <w:rPr>
          <w:rFonts w:ascii="Times New Roman" w:hAnsi="Times New Roman" w:cs="Times New Roman"/>
          <w:sz w:val="24"/>
          <w:szCs w:val="24"/>
        </w:rPr>
        <w:t xml:space="preserve">, 753-758 (2011). </w:t>
      </w:r>
      <w:hyperlink r:id="rId45" w:history="1">
        <w:r w:rsidRPr="00C30766">
          <w:rPr>
            <w:rStyle w:val="Hyperlink"/>
            <w:rFonts w:ascii="Times New Roman" w:hAnsi="Times New Roman" w:cs="Times New Roman"/>
            <w:color w:val="auto"/>
            <w:sz w:val="24"/>
            <w:szCs w:val="24"/>
          </w:rPr>
          <w:t>https://doi.org/10.1016/j.gde.2011.09.010</w:t>
        </w:r>
      </w:hyperlink>
    </w:p>
    <w:p w14:paraId="4147B220" w14:textId="1C7BB55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45</w:t>
      </w:r>
      <w:r w:rsidRPr="00C30766">
        <w:rPr>
          <w:rFonts w:ascii="Times New Roman" w:hAnsi="Times New Roman" w:cs="Times New Roman"/>
          <w:sz w:val="24"/>
          <w:szCs w:val="24"/>
        </w:rPr>
        <w:tab/>
        <w:t xml:space="preserve">Inde, Z. &amp; Dixon, S. J. The impact of non-genetic heterogeneity on cancer cell death. </w:t>
      </w:r>
      <w:r w:rsidRPr="00C30766">
        <w:rPr>
          <w:rFonts w:ascii="Times New Roman" w:hAnsi="Times New Roman" w:cs="Times New Roman"/>
          <w:i/>
          <w:sz w:val="24"/>
          <w:szCs w:val="24"/>
        </w:rPr>
        <w:t>Crit Rev Biochem Mol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53</w:t>
      </w:r>
      <w:r w:rsidRPr="00C30766">
        <w:rPr>
          <w:rFonts w:ascii="Times New Roman" w:hAnsi="Times New Roman" w:cs="Times New Roman"/>
          <w:sz w:val="24"/>
          <w:szCs w:val="24"/>
        </w:rPr>
        <w:t xml:space="preserve">, 99-114 (2018). </w:t>
      </w:r>
      <w:hyperlink r:id="rId46" w:history="1">
        <w:r w:rsidRPr="00C30766">
          <w:rPr>
            <w:rStyle w:val="Hyperlink"/>
            <w:rFonts w:ascii="Times New Roman" w:hAnsi="Times New Roman" w:cs="Times New Roman"/>
            <w:color w:val="auto"/>
            <w:sz w:val="24"/>
            <w:szCs w:val="24"/>
          </w:rPr>
          <w:t>https://doi.org/10.1080/10409238.2017.1412395</w:t>
        </w:r>
      </w:hyperlink>
    </w:p>
    <w:p w14:paraId="3CF5F525" w14:textId="3DF248F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46</w:t>
      </w:r>
      <w:r w:rsidRPr="00C30766">
        <w:rPr>
          <w:rFonts w:ascii="Times New Roman" w:hAnsi="Times New Roman" w:cs="Times New Roman"/>
          <w:sz w:val="24"/>
          <w:szCs w:val="24"/>
        </w:rPr>
        <w:tab/>
        <w:t>Reiter, J. G.</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An analysis of genetic heterogeneity in untreated cancers. </w:t>
      </w:r>
      <w:r w:rsidRPr="00C30766">
        <w:rPr>
          <w:rFonts w:ascii="Times New Roman" w:hAnsi="Times New Roman" w:cs="Times New Roman"/>
          <w:i/>
          <w:sz w:val="24"/>
          <w:szCs w:val="24"/>
        </w:rPr>
        <w:t>Nat Rev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639-650 (2019). </w:t>
      </w:r>
      <w:hyperlink r:id="rId47" w:history="1">
        <w:r w:rsidRPr="00C30766">
          <w:rPr>
            <w:rStyle w:val="Hyperlink"/>
            <w:rFonts w:ascii="Times New Roman" w:hAnsi="Times New Roman" w:cs="Times New Roman"/>
            <w:color w:val="auto"/>
            <w:sz w:val="24"/>
            <w:szCs w:val="24"/>
          </w:rPr>
          <w:t>https://doi.org/10.1038/s41568-019-0185-x</w:t>
        </w:r>
      </w:hyperlink>
    </w:p>
    <w:p w14:paraId="673BE6ED" w14:textId="3FD7D7D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47</w:t>
      </w:r>
      <w:r w:rsidRPr="00C30766">
        <w:rPr>
          <w:rFonts w:ascii="Times New Roman" w:hAnsi="Times New Roman" w:cs="Times New Roman"/>
          <w:sz w:val="24"/>
          <w:szCs w:val="24"/>
        </w:rPr>
        <w:tab/>
        <w:t xml:space="preserve">Avery, S. V. Microbial cell individuality and the underlying sources of heterogeneity. </w:t>
      </w:r>
      <w:r w:rsidRPr="00C30766">
        <w:rPr>
          <w:rFonts w:ascii="Times New Roman" w:hAnsi="Times New Roman" w:cs="Times New Roman"/>
          <w:i/>
          <w:sz w:val="24"/>
          <w:szCs w:val="24"/>
        </w:rPr>
        <w:t>Nat Rev Microbiol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577-587 (2006). </w:t>
      </w:r>
      <w:hyperlink r:id="rId48" w:history="1">
        <w:r w:rsidRPr="00C30766">
          <w:rPr>
            <w:rStyle w:val="Hyperlink"/>
            <w:rFonts w:ascii="Times New Roman" w:hAnsi="Times New Roman" w:cs="Times New Roman"/>
            <w:color w:val="auto"/>
            <w:sz w:val="24"/>
            <w:szCs w:val="24"/>
          </w:rPr>
          <w:t>https://doi.org/10.1038/nrmicro1460</w:t>
        </w:r>
      </w:hyperlink>
    </w:p>
    <w:p w14:paraId="705B7D74" w14:textId="219544F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48</w:t>
      </w:r>
      <w:r w:rsidRPr="00C30766">
        <w:rPr>
          <w:rFonts w:ascii="Times New Roman" w:hAnsi="Times New Roman" w:cs="Times New Roman"/>
          <w:sz w:val="24"/>
          <w:szCs w:val="24"/>
        </w:rPr>
        <w:tab/>
        <w:t xml:space="preserve">Kolodziejczyk, A. A., Kim, J. K., Svensson, V., Marioni, J. C. &amp; Teichmann, S. A. The technology and biology of single-cell RNA sequencing. </w:t>
      </w:r>
      <w:r w:rsidRPr="00C30766">
        <w:rPr>
          <w:rFonts w:ascii="Times New Roman" w:hAnsi="Times New Roman" w:cs="Times New Roman"/>
          <w:i/>
          <w:sz w:val="24"/>
          <w:szCs w:val="24"/>
        </w:rPr>
        <w:t>Mol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58</w:t>
      </w:r>
      <w:r w:rsidRPr="00C30766">
        <w:rPr>
          <w:rFonts w:ascii="Times New Roman" w:hAnsi="Times New Roman" w:cs="Times New Roman"/>
          <w:sz w:val="24"/>
          <w:szCs w:val="24"/>
        </w:rPr>
        <w:t xml:space="preserve">, 610-620 (2015). </w:t>
      </w:r>
      <w:hyperlink r:id="rId49" w:history="1">
        <w:r w:rsidRPr="00C30766">
          <w:rPr>
            <w:rStyle w:val="Hyperlink"/>
            <w:rFonts w:ascii="Times New Roman" w:hAnsi="Times New Roman" w:cs="Times New Roman"/>
            <w:color w:val="auto"/>
            <w:sz w:val="24"/>
            <w:szCs w:val="24"/>
          </w:rPr>
          <w:t>https://doi.org/10.1016/j.molcel.2015.04.005</w:t>
        </w:r>
      </w:hyperlink>
    </w:p>
    <w:p w14:paraId="7EF9B7F5" w14:textId="1CD0C8E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49</w:t>
      </w:r>
      <w:r w:rsidRPr="00C30766">
        <w:rPr>
          <w:rFonts w:ascii="Times New Roman" w:hAnsi="Times New Roman" w:cs="Times New Roman"/>
          <w:sz w:val="24"/>
          <w:szCs w:val="24"/>
        </w:rPr>
        <w:tab/>
        <w:t xml:space="preserve">Tanimura, A., Nezu, A. &amp; Morita, T. [Light microscopy techniques for live cell and animal imaging using fluorescent proteins]. </w:t>
      </w:r>
      <w:r w:rsidRPr="00C30766">
        <w:rPr>
          <w:rFonts w:ascii="Times New Roman" w:hAnsi="Times New Roman" w:cs="Times New Roman"/>
          <w:i/>
          <w:sz w:val="24"/>
          <w:szCs w:val="24"/>
        </w:rPr>
        <w:t>Nihon Yakurigaku Zasshi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141</w:t>
      </w:r>
      <w:r w:rsidRPr="00C30766">
        <w:rPr>
          <w:rFonts w:ascii="Times New Roman" w:hAnsi="Times New Roman" w:cs="Times New Roman"/>
          <w:sz w:val="24"/>
          <w:szCs w:val="24"/>
        </w:rPr>
        <w:t xml:space="preserve">, 262-267 (2013). </w:t>
      </w:r>
      <w:hyperlink r:id="rId50" w:history="1">
        <w:r w:rsidRPr="00C30766">
          <w:rPr>
            <w:rStyle w:val="Hyperlink"/>
            <w:rFonts w:ascii="Times New Roman" w:hAnsi="Times New Roman" w:cs="Times New Roman"/>
            <w:color w:val="auto"/>
            <w:sz w:val="24"/>
            <w:szCs w:val="24"/>
          </w:rPr>
          <w:t>https://doi.org/10.1254/fpj.141.262</w:t>
        </w:r>
      </w:hyperlink>
    </w:p>
    <w:p w14:paraId="0C21899E" w14:textId="4925B06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50</w:t>
      </w:r>
      <w:r w:rsidRPr="00C30766">
        <w:rPr>
          <w:rFonts w:ascii="Times New Roman" w:hAnsi="Times New Roman" w:cs="Times New Roman"/>
          <w:sz w:val="24"/>
          <w:szCs w:val="24"/>
        </w:rPr>
        <w:tab/>
        <w:t xml:space="preserve">Rudin, C. M., Brambilla, E., Faivre-Finn, C. &amp; Sage, J. Small-cell lung cancer. </w:t>
      </w:r>
      <w:r w:rsidRPr="00C30766">
        <w:rPr>
          <w:rFonts w:ascii="Times New Roman" w:hAnsi="Times New Roman" w:cs="Times New Roman"/>
          <w:i/>
          <w:sz w:val="24"/>
          <w:szCs w:val="24"/>
        </w:rPr>
        <w:t>Nat Rev Dis Primers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w:t>
      </w:r>
      <w:r w:rsidRPr="00C30766">
        <w:rPr>
          <w:rFonts w:ascii="Times New Roman" w:hAnsi="Times New Roman" w:cs="Times New Roman"/>
          <w:sz w:val="24"/>
          <w:szCs w:val="24"/>
        </w:rPr>
        <w:t xml:space="preserve">, 3 (2021). </w:t>
      </w:r>
      <w:hyperlink r:id="rId51" w:history="1">
        <w:r w:rsidRPr="00C30766">
          <w:rPr>
            <w:rStyle w:val="Hyperlink"/>
            <w:rFonts w:ascii="Times New Roman" w:hAnsi="Times New Roman" w:cs="Times New Roman"/>
            <w:color w:val="auto"/>
            <w:sz w:val="24"/>
            <w:szCs w:val="24"/>
          </w:rPr>
          <w:t>https://doi.org/10.1038/s41572-020-00235-0</w:t>
        </w:r>
      </w:hyperlink>
    </w:p>
    <w:p w14:paraId="5D1ED40C" w14:textId="6CEBEE4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51</w:t>
      </w:r>
      <w:r w:rsidRPr="00C30766">
        <w:rPr>
          <w:rFonts w:ascii="Times New Roman" w:hAnsi="Times New Roman" w:cs="Times New Roman"/>
          <w:sz w:val="24"/>
          <w:szCs w:val="24"/>
        </w:rPr>
        <w:tab/>
        <w:t>Schwendenwein, A.</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Molecular profiles of small cell lung cancer subtypes: Therapeutic implications. </w:t>
      </w:r>
      <w:r w:rsidRPr="00C30766">
        <w:rPr>
          <w:rFonts w:ascii="Times New Roman" w:hAnsi="Times New Roman" w:cs="Times New Roman"/>
          <w:i/>
          <w:sz w:val="24"/>
          <w:szCs w:val="24"/>
        </w:rPr>
        <w:t>Molecular Therapy - Oncolytics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20</w:t>
      </w:r>
      <w:r w:rsidRPr="00C30766">
        <w:rPr>
          <w:rFonts w:ascii="Times New Roman" w:hAnsi="Times New Roman" w:cs="Times New Roman"/>
          <w:sz w:val="24"/>
          <w:szCs w:val="24"/>
        </w:rPr>
        <w:t xml:space="preserve">, 470-483 (2021). </w:t>
      </w:r>
      <w:hyperlink r:id="rId52" w:history="1">
        <w:r w:rsidRPr="00C30766">
          <w:rPr>
            <w:rStyle w:val="Hyperlink"/>
            <w:rFonts w:ascii="Times New Roman" w:hAnsi="Times New Roman" w:cs="Times New Roman"/>
            <w:color w:val="auto"/>
            <w:sz w:val="24"/>
            <w:szCs w:val="24"/>
          </w:rPr>
          <w:t>https://doi.org/10.1016/j.omto.2021.02.004</w:t>
        </w:r>
      </w:hyperlink>
    </w:p>
    <w:p w14:paraId="4E362E5B" w14:textId="0371E1B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52</w:t>
      </w:r>
      <w:r w:rsidRPr="00C30766">
        <w:rPr>
          <w:rFonts w:ascii="Times New Roman" w:hAnsi="Times New Roman" w:cs="Times New Roman"/>
          <w:sz w:val="24"/>
          <w:szCs w:val="24"/>
        </w:rPr>
        <w:tab/>
        <w:t>Rudin, C.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Molecular subtypes of small cell lung cancer: a synthesis of human and mouse model data. </w:t>
      </w:r>
      <w:r w:rsidRPr="00C30766">
        <w:rPr>
          <w:rFonts w:ascii="Times New Roman" w:hAnsi="Times New Roman" w:cs="Times New Roman"/>
          <w:i/>
          <w:sz w:val="24"/>
          <w:szCs w:val="24"/>
        </w:rPr>
        <w:t>Nat Rev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289-297 (2019). </w:t>
      </w:r>
      <w:hyperlink r:id="rId53" w:history="1">
        <w:r w:rsidRPr="00C30766">
          <w:rPr>
            <w:rStyle w:val="Hyperlink"/>
            <w:rFonts w:ascii="Times New Roman" w:hAnsi="Times New Roman" w:cs="Times New Roman"/>
            <w:color w:val="auto"/>
            <w:sz w:val="24"/>
            <w:szCs w:val="24"/>
          </w:rPr>
          <w:t>https://doi.org/10.1038/s41568-019-0133-9</w:t>
        </w:r>
      </w:hyperlink>
    </w:p>
    <w:p w14:paraId="7ABDEB06" w14:textId="0FE6AE1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53</w:t>
      </w:r>
      <w:r w:rsidRPr="00C30766">
        <w:rPr>
          <w:rFonts w:ascii="Times New Roman" w:hAnsi="Times New Roman" w:cs="Times New Roman"/>
          <w:sz w:val="24"/>
          <w:szCs w:val="24"/>
        </w:rPr>
        <w:tab/>
        <w:t>Wooten, D.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Systems-level network modeling of Small Cell Lung Cancer subtypes identifies master regulators and destabilizers.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e1007343 (2019). </w:t>
      </w:r>
      <w:hyperlink r:id="rId54" w:history="1">
        <w:r w:rsidRPr="00C30766">
          <w:rPr>
            <w:rStyle w:val="Hyperlink"/>
            <w:rFonts w:ascii="Times New Roman" w:hAnsi="Times New Roman" w:cs="Times New Roman"/>
            <w:color w:val="auto"/>
            <w:sz w:val="24"/>
            <w:szCs w:val="24"/>
          </w:rPr>
          <w:t>https://doi.org/10.1371/journal.pcbi.1007343</w:t>
        </w:r>
      </w:hyperlink>
    </w:p>
    <w:p w14:paraId="16537B96" w14:textId="665DE23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54</w:t>
      </w:r>
      <w:r w:rsidRPr="00C30766">
        <w:rPr>
          <w:rFonts w:ascii="Times New Roman" w:hAnsi="Times New Roman" w:cs="Times New Roman"/>
          <w:sz w:val="24"/>
          <w:szCs w:val="24"/>
        </w:rPr>
        <w:tab/>
        <w:t xml:space="preserve">Sabari, J. K., Lok, B. H., Laird, J. H., Poirier, J. T. &amp; Rudin, C. M. Unravelling the biology of SCLC: implications for therapy. </w:t>
      </w:r>
      <w:r w:rsidRPr="00C30766">
        <w:rPr>
          <w:rFonts w:ascii="Times New Roman" w:hAnsi="Times New Roman" w:cs="Times New Roman"/>
          <w:i/>
          <w:sz w:val="24"/>
          <w:szCs w:val="24"/>
        </w:rPr>
        <w:t>Nat Rev Clin Oncol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549-561 (2017). </w:t>
      </w:r>
      <w:hyperlink r:id="rId55" w:history="1">
        <w:r w:rsidRPr="00C30766">
          <w:rPr>
            <w:rStyle w:val="Hyperlink"/>
            <w:rFonts w:ascii="Times New Roman" w:hAnsi="Times New Roman" w:cs="Times New Roman"/>
            <w:color w:val="auto"/>
            <w:sz w:val="24"/>
            <w:szCs w:val="24"/>
          </w:rPr>
          <w:t>https://doi.org/10.1038/nrclinonc.2017.71</w:t>
        </w:r>
      </w:hyperlink>
    </w:p>
    <w:p w14:paraId="7EB65462" w14:textId="470A599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55</w:t>
      </w:r>
      <w:r w:rsidRPr="00C30766">
        <w:rPr>
          <w:rFonts w:ascii="Times New Roman" w:hAnsi="Times New Roman" w:cs="Times New Roman"/>
          <w:sz w:val="24"/>
          <w:szCs w:val="24"/>
        </w:rPr>
        <w:tab/>
        <w:t xml:space="preserve">Chauhan, L., Ram, U., Hari, K. &amp; Jolly, M. K. Topological signatures in regulatory network enable phenotypic heterogeneity in small cell lung cancer. </w:t>
      </w:r>
      <w:r w:rsidRPr="00C30766">
        <w:rPr>
          <w:rFonts w:ascii="Times New Roman" w:hAnsi="Times New Roman" w:cs="Times New Roman"/>
          <w:i/>
          <w:sz w:val="24"/>
          <w:szCs w:val="24"/>
        </w:rPr>
        <w:t>Elife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(2021). </w:t>
      </w:r>
      <w:hyperlink r:id="rId56" w:history="1">
        <w:r w:rsidRPr="00C30766">
          <w:rPr>
            <w:rStyle w:val="Hyperlink"/>
            <w:rFonts w:ascii="Times New Roman" w:hAnsi="Times New Roman" w:cs="Times New Roman"/>
            <w:color w:val="auto"/>
            <w:sz w:val="24"/>
            <w:szCs w:val="24"/>
          </w:rPr>
          <w:t>https://doi.org/10.7554/eLife.64522</w:t>
        </w:r>
      </w:hyperlink>
    </w:p>
    <w:p w14:paraId="02FC8E38" w14:textId="0C9DA09A"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56</w:t>
      </w:r>
      <w:r w:rsidRPr="00C30766">
        <w:rPr>
          <w:rFonts w:ascii="Times New Roman" w:hAnsi="Times New Roman" w:cs="Times New Roman"/>
          <w:sz w:val="24"/>
          <w:szCs w:val="24"/>
        </w:rPr>
        <w:tab/>
        <w:t>Ireland, A.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MYC Drives Temporal Evolution of Small Cell Lung Cancer Subtypes by Reprogramming Neuroendocrine Fate. </w:t>
      </w:r>
      <w:r w:rsidRPr="00C30766">
        <w:rPr>
          <w:rFonts w:ascii="Times New Roman" w:hAnsi="Times New Roman" w:cs="Times New Roman"/>
          <w:i/>
          <w:sz w:val="24"/>
          <w:szCs w:val="24"/>
        </w:rPr>
        <w:t>Cancer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38</w:t>
      </w:r>
      <w:r w:rsidRPr="00C30766">
        <w:rPr>
          <w:rFonts w:ascii="Times New Roman" w:hAnsi="Times New Roman" w:cs="Times New Roman"/>
          <w:sz w:val="24"/>
          <w:szCs w:val="24"/>
        </w:rPr>
        <w:t xml:space="preserve">, 60-78 e12 (2020). </w:t>
      </w:r>
      <w:hyperlink r:id="rId57" w:history="1">
        <w:r w:rsidRPr="00C30766">
          <w:rPr>
            <w:rStyle w:val="Hyperlink"/>
            <w:rFonts w:ascii="Times New Roman" w:hAnsi="Times New Roman" w:cs="Times New Roman"/>
            <w:color w:val="auto"/>
            <w:sz w:val="24"/>
            <w:szCs w:val="24"/>
          </w:rPr>
          <w:t>https://doi.org/10.1016/j.ccell.2020.05.001</w:t>
        </w:r>
      </w:hyperlink>
    </w:p>
    <w:p w14:paraId="3ABF212A" w14:textId="54776222" w:rsidR="00EE219B" w:rsidRPr="00CC3E29" w:rsidRDefault="0020491D" w:rsidP="00C30766">
      <w:pPr>
        <w:spacing w:after="0" w:line="480" w:lineRule="auto"/>
        <w:rPr>
          <w:rFonts w:ascii="Times New Roman" w:hAnsi="Times New Roman" w:cs="Times New Roman"/>
          <w:color w:val="000000" w:themeColor="text1"/>
        </w:rPr>
        <w:sectPr w:rsidR="00EE219B" w:rsidRPr="00CC3E29" w:rsidSect="008E0383">
          <w:footerReference w:type="default" r:id="rId58"/>
          <w:type w:val="continuous"/>
          <w:pgSz w:w="12240" w:h="15840"/>
          <w:pgMar w:top="1440" w:right="1440" w:bottom="1440" w:left="1440" w:header="720" w:footer="720" w:gutter="0"/>
          <w:pgNumType w:start="0"/>
          <w:cols w:space="720"/>
          <w:titlePg/>
          <w:docGrid w:linePitch="360"/>
        </w:sectPr>
      </w:pPr>
      <w:r w:rsidRPr="00C30766">
        <w:rPr>
          <w:rFonts w:ascii="Times New Roman" w:hAnsi="Times New Roman" w:cs="Times New Roman"/>
          <w:sz w:val="24"/>
          <w:szCs w:val="24"/>
        </w:rPr>
        <w:fldChar w:fldCharType="end"/>
      </w:r>
    </w:p>
    <w:p w14:paraId="077F53D1" w14:textId="77777777" w:rsidR="00EE219B" w:rsidRPr="0080119B" w:rsidRDefault="00EE219B" w:rsidP="00A728A2">
      <w:pPr>
        <w:spacing w:line="480" w:lineRule="auto"/>
        <w:rPr>
          <w:rFonts w:ascii="Times New Roman" w:hAnsi="Times New Roman" w:cs="Times New Roman"/>
          <w:b/>
          <w:bCs/>
          <w:sz w:val="28"/>
          <w:szCs w:val="28"/>
        </w:rPr>
        <w:sectPr w:rsidR="00EE219B" w:rsidRPr="0080119B" w:rsidSect="00B17CDE">
          <w:type w:val="continuous"/>
          <w:pgSz w:w="12240" w:h="15840"/>
          <w:pgMar w:top="1440" w:right="1440" w:bottom="1440" w:left="1440" w:header="720" w:footer="720" w:gutter="0"/>
          <w:cols w:space="720"/>
          <w:docGrid w:linePitch="360"/>
        </w:sectPr>
      </w:pPr>
    </w:p>
    <w:p w14:paraId="4E89348A" w14:textId="2FF72FB6" w:rsidR="00E244B1" w:rsidRPr="008E0383" w:rsidRDefault="00E244B1" w:rsidP="008E0383">
      <w:pPr>
        <w:spacing w:after="0" w:line="480" w:lineRule="auto"/>
        <w:jc w:val="center"/>
        <w:rPr>
          <w:rFonts w:ascii="Times New Roman" w:hAnsi="Times New Roman" w:cs="Times New Roman"/>
          <w:b/>
          <w:bCs/>
          <w:sz w:val="24"/>
          <w:szCs w:val="24"/>
        </w:rPr>
      </w:pPr>
      <w:r w:rsidRPr="008E0383">
        <w:rPr>
          <w:rFonts w:ascii="Times New Roman" w:hAnsi="Times New Roman" w:cs="Times New Roman"/>
          <w:b/>
          <w:bCs/>
          <w:sz w:val="24"/>
          <w:szCs w:val="24"/>
        </w:rPr>
        <w:lastRenderedPageBreak/>
        <w:t>C</w:t>
      </w:r>
      <w:r w:rsidR="008E0383">
        <w:rPr>
          <w:rFonts w:ascii="Times New Roman" w:hAnsi="Times New Roman" w:cs="Times New Roman"/>
          <w:b/>
          <w:bCs/>
          <w:sz w:val="24"/>
          <w:szCs w:val="24"/>
        </w:rPr>
        <w:t>HAPTER</w:t>
      </w:r>
      <w:r w:rsidRPr="008E0383">
        <w:rPr>
          <w:rFonts w:ascii="Times New Roman" w:hAnsi="Times New Roman" w:cs="Times New Roman"/>
          <w:b/>
          <w:bCs/>
          <w:sz w:val="24"/>
          <w:szCs w:val="24"/>
        </w:rPr>
        <w:t xml:space="preserve"> I</w:t>
      </w:r>
      <w:r w:rsidR="00D021BB" w:rsidRPr="008E0383">
        <w:rPr>
          <w:rFonts w:ascii="Times New Roman" w:hAnsi="Times New Roman" w:cs="Times New Roman"/>
          <w:b/>
          <w:bCs/>
          <w:sz w:val="24"/>
          <w:szCs w:val="24"/>
        </w:rPr>
        <w:t>I</w:t>
      </w:r>
    </w:p>
    <w:p w14:paraId="00B17724" w14:textId="0D15EF27" w:rsidR="00E244B1" w:rsidRPr="008E0383" w:rsidRDefault="00E244B1" w:rsidP="008E0383">
      <w:pPr>
        <w:spacing w:after="0" w:line="480" w:lineRule="auto"/>
        <w:jc w:val="center"/>
        <w:rPr>
          <w:rFonts w:ascii="Times New Roman" w:hAnsi="Times New Roman" w:cs="Times New Roman"/>
          <w:b/>
          <w:bCs/>
          <w:sz w:val="24"/>
          <w:szCs w:val="24"/>
        </w:rPr>
      </w:pPr>
      <w:r w:rsidRPr="008E0383">
        <w:rPr>
          <w:rFonts w:ascii="Times New Roman" w:hAnsi="Times New Roman" w:cs="Times New Roman"/>
          <w:b/>
          <w:bCs/>
          <w:sz w:val="24"/>
          <w:szCs w:val="24"/>
        </w:rPr>
        <w:t xml:space="preserve">A </w:t>
      </w:r>
      <w:r w:rsidR="008E0383">
        <w:rPr>
          <w:rFonts w:ascii="Times New Roman" w:hAnsi="Times New Roman" w:cs="Times New Roman"/>
          <w:b/>
          <w:bCs/>
          <w:sz w:val="24"/>
          <w:szCs w:val="24"/>
        </w:rPr>
        <w:t>MATHEMATICL MODEL FOR UNDERSTANDING SYNERGISTIC REGULATIONS AND PARADOXICAL FEEDBACKS IN THE SHOOT APICAL MERISTEM</w:t>
      </w:r>
    </w:p>
    <w:p w14:paraId="33344DDC" w14:textId="77777777" w:rsidR="00E244B1" w:rsidRPr="0080119B" w:rsidRDefault="00E244B1" w:rsidP="00A728A2">
      <w:pPr>
        <w:spacing w:line="480" w:lineRule="auto"/>
        <w:jc w:val="center"/>
        <w:rPr>
          <w:rFonts w:ascii="Times New Roman" w:hAnsi="Times New Roman" w:cs="Times New Roman"/>
          <w:b/>
          <w:bCs/>
          <w:sz w:val="28"/>
          <w:szCs w:val="28"/>
        </w:rPr>
      </w:pPr>
    </w:p>
    <w:p w14:paraId="789BCA16" w14:textId="77777777" w:rsidR="00E244B1" w:rsidRPr="0080119B" w:rsidRDefault="00E244B1" w:rsidP="00A728A2">
      <w:pPr>
        <w:spacing w:line="480" w:lineRule="auto"/>
        <w:jc w:val="center"/>
        <w:rPr>
          <w:rFonts w:ascii="Times New Roman" w:hAnsi="Times New Roman" w:cs="Times New Roman"/>
          <w:b/>
          <w:bCs/>
          <w:sz w:val="28"/>
          <w:szCs w:val="28"/>
        </w:rPr>
      </w:pPr>
    </w:p>
    <w:p w14:paraId="0BA4992E" w14:textId="77777777" w:rsidR="00E244B1" w:rsidRPr="0080119B" w:rsidRDefault="00E244B1" w:rsidP="00A728A2">
      <w:pPr>
        <w:spacing w:line="480" w:lineRule="auto"/>
        <w:jc w:val="center"/>
        <w:rPr>
          <w:rFonts w:ascii="Times New Roman" w:hAnsi="Times New Roman" w:cs="Times New Roman"/>
          <w:b/>
          <w:bCs/>
          <w:sz w:val="28"/>
          <w:szCs w:val="28"/>
        </w:rPr>
      </w:pPr>
    </w:p>
    <w:p w14:paraId="44953A39" w14:textId="77777777" w:rsidR="00E244B1" w:rsidRPr="0080119B" w:rsidRDefault="00E244B1" w:rsidP="00A728A2">
      <w:pPr>
        <w:spacing w:line="480" w:lineRule="auto"/>
        <w:jc w:val="center"/>
        <w:rPr>
          <w:rFonts w:ascii="Times New Roman" w:hAnsi="Times New Roman" w:cs="Times New Roman"/>
          <w:b/>
          <w:bCs/>
          <w:sz w:val="28"/>
          <w:szCs w:val="28"/>
        </w:rPr>
      </w:pPr>
    </w:p>
    <w:p w14:paraId="2BE7859C" w14:textId="77777777" w:rsidR="00E244B1" w:rsidRPr="0080119B" w:rsidRDefault="00E244B1" w:rsidP="00A728A2">
      <w:pPr>
        <w:spacing w:line="480" w:lineRule="auto"/>
        <w:jc w:val="center"/>
        <w:rPr>
          <w:rFonts w:ascii="Times New Roman" w:hAnsi="Times New Roman" w:cs="Times New Roman"/>
          <w:b/>
          <w:bCs/>
          <w:sz w:val="28"/>
          <w:szCs w:val="28"/>
        </w:rPr>
      </w:pPr>
    </w:p>
    <w:p w14:paraId="6BFD7089" w14:textId="77777777" w:rsidR="00E244B1" w:rsidRPr="0080119B" w:rsidRDefault="00E244B1" w:rsidP="00A728A2">
      <w:pPr>
        <w:spacing w:line="480" w:lineRule="auto"/>
        <w:jc w:val="center"/>
        <w:rPr>
          <w:rFonts w:ascii="Times New Roman" w:hAnsi="Times New Roman" w:cs="Times New Roman"/>
          <w:b/>
          <w:bCs/>
          <w:sz w:val="28"/>
          <w:szCs w:val="28"/>
        </w:rPr>
      </w:pPr>
    </w:p>
    <w:p w14:paraId="74D320D1" w14:textId="77777777" w:rsidR="00E244B1" w:rsidRPr="0080119B" w:rsidRDefault="00E244B1" w:rsidP="00A728A2">
      <w:pPr>
        <w:spacing w:line="480" w:lineRule="auto"/>
        <w:jc w:val="center"/>
        <w:rPr>
          <w:rFonts w:ascii="Times New Roman" w:hAnsi="Times New Roman" w:cs="Times New Roman"/>
          <w:b/>
          <w:bCs/>
          <w:sz w:val="28"/>
          <w:szCs w:val="28"/>
        </w:rPr>
      </w:pPr>
    </w:p>
    <w:p w14:paraId="629EE53D" w14:textId="77777777" w:rsidR="00E244B1" w:rsidRPr="0080119B" w:rsidRDefault="00E244B1" w:rsidP="00A728A2">
      <w:pPr>
        <w:spacing w:line="480" w:lineRule="auto"/>
        <w:jc w:val="center"/>
        <w:rPr>
          <w:rFonts w:ascii="Times New Roman" w:hAnsi="Times New Roman" w:cs="Times New Roman"/>
          <w:b/>
          <w:bCs/>
          <w:sz w:val="28"/>
          <w:szCs w:val="28"/>
        </w:rPr>
      </w:pPr>
    </w:p>
    <w:p w14:paraId="04CD43FC" w14:textId="77777777" w:rsidR="00E244B1" w:rsidRPr="0080119B" w:rsidRDefault="00E244B1" w:rsidP="00A728A2">
      <w:pPr>
        <w:spacing w:line="480" w:lineRule="auto"/>
        <w:jc w:val="center"/>
        <w:rPr>
          <w:rFonts w:ascii="Times New Roman" w:hAnsi="Times New Roman" w:cs="Times New Roman"/>
          <w:b/>
          <w:bCs/>
          <w:sz w:val="28"/>
          <w:szCs w:val="28"/>
        </w:rPr>
      </w:pPr>
    </w:p>
    <w:p w14:paraId="51B5C076" w14:textId="77777777" w:rsidR="00E244B1" w:rsidRPr="0080119B" w:rsidRDefault="00E244B1" w:rsidP="00A728A2">
      <w:pPr>
        <w:spacing w:line="480" w:lineRule="auto"/>
        <w:jc w:val="center"/>
        <w:rPr>
          <w:rFonts w:ascii="Times New Roman" w:hAnsi="Times New Roman" w:cs="Times New Roman"/>
          <w:b/>
          <w:bCs/>
          <w:sz w:val="28"/>
          <w:szCs w:val="28"/>
        </w:rPr>
      </w:pPr>
    </w:p>
    <w:p w14:paraId="44A54542" w14:textId="77777777" w:rsidR="00E244B1" w:rsidRPr="0080119B" w:rsidRDefault="00E244B1" w:rsidP="00A728A2">
      <w:pPr>
        <w:spacing w:line="480" w:lineRule="auto"/>
        <w:jc w:val="center"/>
        <w:rPr>
          <w:rFonts w:ascii="Times New Roman" w:hAnsi="Times New Roman" w:cs="Times New Roman"/>
          <w:b/>
          <w:bCs/>
          <w:sz w:val="28"/>
          <w:szCs w:val="28"/>
        </w:rPr>
      </w:pPr>
    </w:p>
    <w:p w14:paraId="135EDF61" w14:textId="77777777" w:rsidR="00E244B1" w:rsidRPr="0080119B" w:rsidRDefault="00E244B1" w:rsidP="00A728A2">
      <w:pPr>
        <w:spacing w:line="480" w:lineRule="auto"/>
        <w:jc w:val="center"/>
        <w:rPr>
          <w:rFonts w:ascii="Times New Roman" w:hAnsi="Times New Roman" w:cs="Times New Roman"/>
          <w:b/>
          <w:bCs/>
          <w:sz w:val="28"/>
          <w:szCs w:val="28"/>
        </w:rPr>
      </w:pPr>
    </w:p>
    <w:p w14:paraId="68426DEC" w14:textId="77777777" w:rsidR="00A728A2" w:rsidRDefault="00A728A2" w:rsidP="00A728A2">
      <w:pPr>
        <w:spacing w:line="480" w:lineRule="auto"/>
        <w:jc w:val="both"/>
        <w:rPr>
          <w:rFonts w:ascii="Times New Roman" w:hAnsi="Times New Roman" w:cs="Times New Roman"/>
          <w:b/>
          <w:bCs/>
          <w:sz w:val="28"/>
          <w:szCs w:val="28"/>
        </w:rPr>
      </w:pPr>
    </w:p>
    <w:p w14:paraId="60348942" w14:textId="77777777" w:rsidR="00A728A2" w:rsidRDefault="00A728A2" w:rsidP="00A728A2">
      <w:pPr>
        <w:spacing w:line="480" w:lineRule="auto"/>
        <w:jc w:val="both"/>
        <w:rPr>
          <w:rFonts w:ascii="Times New Roman" w:hAnsi="Times New Roman" w:cs="Times New Roman"/>
        </w:rPr>
      </w:pPr>
    </w:p>
    <w:p w14:paraId="023A7E20" w14:textId="577FE301" w:rsidR="00E244B1"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lastRenderedPageBreak/>
        <w:t>This chapter is based on the article published below:</w:t>
      </w:r>
    </w:p>
    <w:p w14:paraId="19053645" w14:textId="77777777" w:rsidR="00E244B1" w:rsidRPr="008E0383" w:rsidRDefault="00E244B1" w:rsidP="0041121C">
      <w:pPr>
        <w:spacing w:after="0" w:line="480" w:lineRule="auto"/>
        <w:rPr>
          <w:rFonts w:ascii="Times New Roman" w:hAnsi="Times New Roman" w:cs="Times New Roman"/>
          <w:color w:val="000000" w:themeColor="text1"/>
          <w:sz w:val="24"/>
          <w:szCs w:val="24"/>
        </w:rPr>
      </w:pPr>
      <w:r w:rsidRPr="008E0383">
        <w:rPr>
          <w:rFonts w:ascii="Times New Roman" w:hAnsi="Times New Roman" w:cs="Times New Roman"/>
          <w:color w:val="000000" w:themeColor="text1"/>
          <w:sz w:val="24"/>
          <w:szCs w:val="24"/>
        </w:rPr>
        <w:t>Liu Z</w:t>
      </w:r>
      <w:r w:rsidRPr="008E0383">
        <w:rPr>
          <w:rFonts w:ascii="Times New Roman" w:hAnsi="Times New Roman" w:cs="Times New Roman"/>
          <w:color w:val="000000" w:themeColor="text1"/>
          <w:sz w:val="24"/>
          <w:szCs w:val="24"/>
          <w:shd w:val="clear" w:color="auto" w:fill="FFFFFF"/>
        </w:rPr>
        <w:t>, </w:t>
      </w:r>
      <w:r w:rsidRPr="008E0383">
        <w:rPr>
          <w:rFonts w:ascii="Times New Roman" w:hAnsi="Times New Roman" w:cs="Times New Roman"/>
          <w:color w:val="000000" w:themeColor="text1"/>
          <w:sz w:val="24"/>
          <w:szCs w:val="24"/>
        </w:rPr>
        <w:t>Shpak ED</w:t>
      </w:r>
      <w:r w:rsidRPr="008E0383">
        <w:rPr>
          <w:rFonts w:ascii="Times New Roman" w:hAnsi="Times New Roman" w:cs="Times New Roman"/>
          <w:color w:val="000000" w:themeColor="text1"/>
          <w:sz w:val="24"/>
          <w:szCs w:val="24"/>
          <w:shd w:val="clear" w:color="auto" w:fill="FFFFFF"/>
        </w:rPr>
        <w:t>, Hong T. A mathematical model for understanding synergistic regulations and paradoxical feedbacks in the shoot apical meristem. </w:t>
      </w:r>
      <w:proofErr w:type="spellStart"/>
      <w:r w:rsidRPr="008E0383">
        <w:rPr>
          <w:rStyle w:val="Emphasis"/>
          <w:rFonts w:ascii="Times New Roman" w:hAnsi="Times New Roman" w:cs="Times New Roman"/>
          <w:color w:val="000000" w:themeColor="text1"/>
          <w:sz w:val="24"/>
          <w:szCs w:val="24"/>
          <w:shd w:val="clear" w:color="auto" w:fill="FFFFFF"/>
        </w:rPr>
        <w:t>Comput</w:t>
      </w:r>
      <w:proofErr w:type="spellEnd"/>
      <w:r w:rsidRPr="008E0383">
        <w:rPr>
          <w:rStyle w:val="Emphasis"/>
          <w:rFonts w:ascii="Times New Roman" w:hAnsi="Times New Roman" w:cs="Times New Roman"/>
          <w:color w:val="000000" w:themeColor="text1"/>
          <w:sz w:val="24"/>
          <w:szCs w:val="24"/>
          <w:shd w:val="clear" w:color="auto" w:fill="FFFFFF"/>
        </w:rPr>
        <w:t xml:space="preserve"> Struct </w:t>
      </w:r>
      <w:proofErr w:type="spellStart"/>
      <w:r w:rsidRPr="008E0383">
        <w:rPr>
          <w:rStyle w:val="Emphasis"/>
          <w:rFonts w:ascii="Times New Roman" w:hAnsi="Times New Roman" w:cs="Times New Roman"/>
          <w:color w:val="000000" w:themeColor="text1"/>
          <w:sz w:val="24"/>
          <w:szCs w:val="24"/>
          <w:shd w:val="clear" w:color="auto" w:fill="FFFFFF"/>
        </w:rPr>
        <w:t>Biotechnol</w:t>
      </w:r>
      <w:proofErr w:type="spellEnd"/>
      <w:r w:rsidRPr="008E0383">
        <w:rPr>
          <w:rStyle w:val="Emphasis"/>
          <w:rFonts w:ascii="Times New Roman" w:hAnsi="Times New Roman" w:cs="Times New Roman"/>
          <w:color w:val="000000" w:themeColor="text1"/>
          <w:sz w:val="24"/>
          <w:szCs w:val="24"/>
          <w:shd w:val="clear" w:color="auto" w:fill="FFFFFF"/>
        </w:rPr>
        <w:t xml:space="preserve"> J</w:t>
      </w:r>
      <w:r w:rsidRPr="008E0383">
        <w:rPr>
          <w:rFonts w:ascii="Times New Roman" w:hAnsi="Times New Roman" w:cs="Times New Roman"/>
          <w:color w:val="000000" w:themeColor="text1"/>
          <w:sz w:val="24"/>
          <w:szCs w:val="24"/>
          <w:shd w:val="clear" w:color="auto" w:fill="FFFFFF"/>
        </w:rPr>
        <w:t xml:space="preserve"> 2020, 18:1878. </w:t>
      </w:r>
      <w:r w:rsidRPr="008E0383">
        <w:rPr>
          <w:rFonts w:ascii="Times New Roman" w:hAnsi="Times New Roman" w:cs="Times New Roman"/>
          <w:color w:val="000000" w:themeColor="text1"/>
          <w:sz w:val="24"/>
          <w:szCs w:val="24"/>
        </w:rPr>
        <w:t xml:space="preserve">The full text is available at </w:t>
      </w:r>
      <w:hyperlink r:id="rId59" w:history="1">
        <w:r w:rsidRPr="008E0383">
          <w:rPr>
            <w:rStyle w:val="Hyperlink"/>
            <w:rFonts w:ascii="Times New Roman" w:hAnsi="Times New Roman" w:cs="Times New Roman"/>
            <w:color w:val="000000" w:themeColor="text1"/>
            <w:sz w:val="24"/>
            <w:szCs w:val="24"/>
          </w:rPr>
          <w:t>https://www.csbj.org/article/S2001-0370(20)30484-0/fulltext</w:t>
        </w:r>
      </w:hyperlink>
      <w:r w:rsidRPr="008E0383">
        <w:rPr>
          <w:rFonts w:ascii="Times New Roman" w:hAnsi="Times New Roman" w:cs="Times New Roman"/>
          <w:color w:val="000000" w:themeColor="text1"/>
          <w:sz w:val="24"/>
          <w:szCs w:val="24"/>
        </w:rPr>
        <w:t>.</w:t>
      </w:r>
    </w:p>
    <w:p w14:paraId="24EC30F1" w14:textId="09FA576A" w:rsidR="00E244B1"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I conducted the investigation, developed the methodology, created visualizations, and was responsible for writing the original draft as well as reviewing and editing the manuscript</w:t>
      </w:r>
      <w:r w:rsidR="002841F5" w:rsidRPr="008E0383">
        <w:rPr>
          <w:rFonts w:ascii="Times New Roman" w:hAnsi="Times New Roman" w:cs="Times New Roman"/>
          <w:sz w:val="24"/>
          <w:szCs w:val="24"/>
        </w:rPr>
        <w:t>.</w:t>
      </w:r>
    </w:p>
    <w:p w14:paraId="141E5569" w14:textId="77777777" w:rsidR="00E244B1" w:rsidRPr="008E0383" w:rsidRDefault="00E244B1" w:rsidP="0041121C">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t>Abstract</w:t>
      </w:r>
    </w:p>
    <w:p w14:paraId="4320095B" w14:textId="7DCCBEC9" w:rsidR="008E0383" w:rsidRPr="008E0383" w:rsidRDefault="00E244B1" w:rsidP="0041121C">
      <w:pPr>
        <w:spacing w:after="0" w:line="480" w:lineRule="auto"/>
        <w:rPr>
          <w:rFonts w:ascii="Times New Roman" w:hAnsi="Times New Roman" w:cs="Times New Roman"/>
          <w:sz w:val="24"/>
          <w:szCs w:val="24"/>
          <w:shd w:val="clear" w:color="auto" w:fill="FFFFFF"/>
        </w:rPr>
      </w:pPr>
      <w:r w:rsidRPr="008E0383">
        <w:rPr>
          <w:rFonts w:ascii="Times New Roman" w:hAnsi="Times New Roman" w:cs="Times New Roman"/>
          <w:sz w:val="24"/>
          <w:szCs w:val="24"/>
          <w:shd w:val="clear" w:color="auto" w:fill="FFFFFF"/>
        </w:rPr>
        <w:t>The shoot apical meristem (SAM) is the primary stem cell niche in plant shoots. Stem cells in the SAM are controlled by an intricate regulatory network, including negative feedback between WUSCHEL (WUS) and CLAVATA3 (CLV3). Recently, we identified a group of signals, Epidermal Patterning Factor-Like (EPFL) proteins, that are produced at the peripheral region and are important for SAM homeostasis. Here, we present a mathematical model for the SAM regulatory network. The model revealed that the SAM uses EPFL and signals such as HAIRY MERISTEM from the middle in a synergistic manner to constrain both </w:t>
      </w:r>
      <w:r w:rsidRPr="008E0383">
        <w:rPr>
          <w:rStyle w:val="Emphasis"/>
          <w:rFonts w:ascii="Times New Roman" w:hAnsi="Times New Roman" w:cs="Times New Roman"/>
          <w:sz w:val="24"/>
          <w:szCs w:val="24"/>
          <w:shd w:val="clear" w:color="auto" w:fill="FFFFFF"/>
        </w:rPr>
        <w:t>WUS</w:t>
      </w:r>
      <w:r w:rsidRPr="008E0383">
        <w:rPr>
          <w:rFonts w:ascii="Times New Roman" w:hAnsi="Times New Roman" w:cs="Times New Roman"/>
          <w:sz w:val="24"/>
          <w:szCs w:val="24"/>
          <w:shd w:val="clear" w:color="auto" w:fill="FFFFFF"/>
        </w:rPr>
        <w:t> and </w:t>
      </w:r>
      <w:r w:rsidRPr="008E0383">
        <w:rPr>
          <w:rStyle w:val="Emphasis"/>
          <w:rFonts w:ascii="Times New Roman" w:hAnsi="Times New Roman" w:cs="Times New Roman"/>
          <w:sz w:val="24"/>
          <w:szCs w:val="24"/>
          <w:shd w:val="clear" w:color="auto" w:fill="FFFFFF"/>
        </w:rPr>
        <w:t>CLV3</w:t>
      </w:r>
      <w:r w:rsidRPr="008E0383">
        <w:rPr>
          <w:rFonts w:ascii="Times New Roman" w:hAnsi="Times New Roman" w:cs="Times New Roman"/>
          <w:sz w:val="24"/>
          <w:szCs w:val="24"/>
          <w:shd w:val="clear" w:color="auto" w:fill="FFFFFF"/>
        </w:rPr>
        <w:t>. We found that interconnected negative and positive feedbacks between WUS and CLV3 ensure stable </w:t>
      </w:r>
      <w:r w:rsidRPr="008E0383">
        <w:rPr>
          <w:rStyle w:val="Emphasis"/>
          <w:rFonts w:ascii="Times New Roman" w:hAnsi="Times New Roman" w:cs="Times New Roman"/>
          <w:sz w:val="24"/>
          <w:szCs w:val="24"/>
          <w:shd w:val="clear" w:color="auto" w:fill="FFFFFF"/>
        </w:rPr>
        <w:t>WUS</w:t>
      </w:r>
      <w:r w:rsidRPr="008E0383">
        <w:rPr>
          <w:rFonts w:ascii="Times New Roman" w:hAnsi="Times New Roman" w:cs="Times New Roman"/>
          <w:sz w:val="24"/>
          <w:szCs w:val="24"/>
          <w:shd w:val="clear" w:color="auto" w:fill="FFFFFF"/>
        </w:rPr>
        <w:t> expression in the SAM when facing perturbations, and the positive feedback loop also maintains distinct cell populations containing </w:t>
      </w:r>
      <w:proofErr w:type="spellStart"/>
      <w:r w:rsidRPr="008E0383">
        <w:rPr>
          <w:rStyle w:val="Emphasis"/>
          <w:rFonts w:ascii="Times New Roman" w:hAnsi="Times New Roman" w:cs="Times New Roman"/>
          <w:sz w:val="24"/>
          <w:szCs w:val="24"/>
          <w:shd w:val="clear" w:color="auto" w:fill="FFFFFF"/>
        </w:rPr>
        <w:t>WUS</w:t>
      </w:r>
      <w:r w:rsidRPr="008E0383">
        <w:rPr>
          <w:rFonts w:ascii="Times New Roman" w:hAnsi="Times New Roman" w:cs="Times New Roman"/>
          <w:sz w:val="24"/>
          <w:szCs w:val="24"/>
          <w:shd w:val="clear" w:color="auto" w:fill="FFFFFF"/>
          <w:vertAlign w:val="superscript"/>
        </w:rPr>
        <w:t>on</w:t>
      </w:r>
      <w:proofErr w:type="spellEnd"/>
      <w:r w:rsidRPr="008E0383">
        <w:rPr>
          <w:rFonts w:ascii="Times New Roman" w:hAnsi="Times New Roman" w:cs="Times New Roman"/>
          <w:sz w:val="24"/>
          <w:szCs w:val="24"/>
          <w:shd w:val="clear" w:color="auto" w:fill="FFFFFF"/>
        </w:rPr>
        <w:t> and </w:t>
      </w:r>
      <w:r w:rsidRPr="008E0383">
        <w:rPr>
          <w:rStyle w:val="Emphasis"/>
          <w:rFonts w:ascii="Times New Roman" w:hAnsi="Times New Roman" w:cs="Times New Roman"/>
          <w:sz w:val="24"/>
          <w:szCs w:val="24"/>
          <w:shd w:val="clear" w:color="auto" w:fill="FFFFFF"/>
        </w:rPr>
        <w:t>CLV3</w:t>
      </w:r>
      <w:r w:rsidRPr="008E0383">
        <w:rPr>
          <w:rFonts w:ascii="Times New Roman" w:hAnsi="Times New Roman" w:cs="Times New Roman"/>
          <w:sz w:val="24"/>
          <w:szCs w:val="24"/>
          <w:shd w:val="clear" w:color="auto" w:fill="FFFFFF"/>
          <w:vertAlign w:val="superscript"/>
        </w:rPr>
        <w:t>on</w:t>
      </w:r>
      <w:r w:rsidRPr="008E0383">
        <w:rPr>
          <w:rFonts w:ascii="Times New Roman" w:hAnsi="Times New Roman" w:cs="Times New Roman"/>
          <w:sz w:val="24"/>
          <w:szCs w:val="24"/>
          <w:shd w:val="clear" w:color="auto" w:fill="FFFFFF"/>
        </w:rPr>
        <w:t> cells in the apical-basal direction. Furthermore, systematic perturbations of the parameters revealed a tradeoff between optimizations of multiple patterning features. Our results provide a holistic view of the regulation of SAM patterning in multiple dimensions. They give insights into how </w:t>
      </w:r>
      <w:r w:rsidRPr="008E0383">
        <w:rPr>
          <w:rStyle w:val="Emphasis"/>
          <w:rFonts w:ascii="Times New Roman" w:hAnsi="Times New Roman" w:cs="Times New Roman"/>
          <w:sz w:val="24"/>
          <w:szCs w:val="24"/>
          <w:shd w:val="clear" w:color="auto" w:fill="FFFFFF"/>
        </w:rPr>
        <w:t>Arabidopsis</w:t>
      </w:r>
      <w:r w:rsidRPr="008E0383">
        <w:rPr>
          <w:rFonts w:ascii="Times New Roman" w:hAnsi="Times New Roman" w:cs="Times New Roman"/>
          <w:sz w:val="24"/>
          <w:szCs w:val="24"/>
          <w:shd w:val="clear" w:color="auto" w:fill="FFFFFF"/>
        </w:rPr>
        <w:t> integrates signals from lateral and apical-basal axes to control the SAM patterning, and they shed light into design principles that may be widely useful for understanding regulatory networks of stem cell niche.</w:t>
      </w:r>
    </w:p>
    <w:p w14:paraId="73EE8D32" w14:textId="77777777" w:rsidR="00E244B1" w:rsidRPr="008E0383" w:rsidRDefault="00E244B1" w:rsidP="0041121C">
      <w:pPr>
        <w:spacing w:after="0" w:line="480" w:lineRule="auto"/>
        <w:rPr>
          <w:rFonts w:ascii="Times New Roman" w:hAnsi="Times New Roman" w:cs="Times New Roman"/>
          <w:b/>
          <w:bCs/>
          <w:sz w:val="24"/>
          <w:szCs w:val="24"/>
          <w:shd w:val="clear" w:color="auto" w:fill="FFFFFF"/>
        </w:rPr>
      </w:pPr>
      <w:r w:rsidRPr="008E0383">
        <w:rPr>
          <w:rFonts w:ascii="Times New Roman" w:hAnsi="Times New Roman" w:cs="Times New Roman"/>
          <w:b/>
          <w:bCs/>
          <w:sz w:val="24"/>
          <w:szCs w:val="24"/>
          <w:shd w:val="clear" w:color="auto" w:fill="FFFFFF"/>
        </w:rPr>
        <w:lastRenderedPageBreak/>
        <w:t>Introduction</w:t>
      </w:r>
    </w:p>
    <w:p w14:paraId="53308846" w14:textId="5A829865" w:rsidR="00E244B1"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Spatiotemporal regulation of cell populations in stem cell niches is critical for plants and animals during developmental and homeostatic conditions</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fldData xml:space="preserve">PEVuZE5vdGU+PENpdGU+PEF1dGhvcj5TY2hlcmVzPC9BdXRob3I+PFllYXI+MjAwNzwvWWVhcj48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</w:fldData>
        </w:fldChar>
      </w:r>
      <w:r w:rsidR="00683156" w:rsidRPr="008E0383">
        <w:rPr>
          <w:rFonts w:ascii="Times New Roman" w:hAnsi="Times New Roman" w:cs="Times New Roman"/>
          <w:sz w:val="24"/>
          <w:szCs w:val="24"/>
        </w:rPr>
        <w:instrText xml:space="preserve"> ADDIN EN.CITE </w:instrText>
      </w:r>
      <w:r w:rsidR="00683156" w:rsidRPr="008E0383">
        <w:rPr>
          <w:rFonts w:ascii="Times New Roman" w:hAnsi="Times New Roman" w:cs="Times New Roman"/>
          <w:sz w:val="24"/>
          <w:szCs w:val="24"/>
        </w:rPr>
        <w:fldChar w:fldCharType="begin">
          <w:fldData xml:space="preserve">PEVuZE5vdGU+PENpdGU+PEF1dGhvcj5TY2hlcmVzPC9BdXRob3I+PFllYXI+MjAwNzwvWWVhcj48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</w:fldData>
        </w:fldChar>
      </w:r>
      <w:r w:rsidR="00683156" w:rsidRPr="008E0383">
        <w:rPr>
          <w:rFonts w:ascii="Times New Roman" w:hAnsi="Times New Roman" w:cs="Times New Roman"/>
          <w:sz w:val="24"/>
          <w:szCs w:val="24"/>
        </w:rPr>
        <w:instrText xml:space="preserve"> ADDIN EN.CITE.DATA </w:instrText>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end"/>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separate"/>
      </w:r>
      <w:r w:rsidR="00683156" w:rsidRPr="008E0383">
        <w:rPr>
          <w:rFonts w:ascii="Times New Roman" w:hAnsi="Times New Roman" w:cs="Times New Roman"/>
          <w:noProof/>
          <w:sz w:val="24"/>
          <w:szCs w:val="24"/>
          <w:vertAlign w:val="superscript"/>
        </w:rPr>
        <w:t>1-5</w:t>
      </w:r>
      <w:r w:rsidR="0068315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The shoot apical meristem (SAM) of Arabidopsis thaliana is one of the most extensively studied model systems for understanding stem cell niches in plants. The dome-shaped SAM harbors stem cells that </w:t>
      </w:r>
      <w:proofErr w:type="gramStart"/>
      <w:r w:rsidRPr="008E0383">
        <w:rPr>
          <w:rFonts w:ascii="Times New Roman" w:hAnsi="Times New Roman" w:cs="Times New Roman"/>
          <w:sz w:val="24"/>
          <w:szCs w:val="24"/>
        </w:rPr>
        <w:t>are located in</w:t>
      </w:r>
      <w:proofErr w:type="gramEnd"/>
      <w:r w:rsidRPr="008E0383">
        <w:rPr>
          <w:rFonts w:ascii="Times New Roman" w:hAnsi="Times New Roman" w:cs="Times New Roman"/>
          <w:sz w:val="24"/>
          <w:szCs w:val="24"/>
        </w:rPr>
        <w:t xml:space="preserve"> the epidermal and subepidermal layers. Under normal conditions these cells are characterized by the high expression of CLAVATA3 (CLV3), which encodes a secreted peptide that can diffuse to neighboring cells and regulate their gene expression</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fldData xml:space="preserve">PEVuZE5vdGU+PENpdGU+PEF1dGhvcj5GbGV0Y2hlcjwvQXV0aG9yPjxZZWFyPjE5OTk8L1llYXI+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</w:fldData>
        </w:fldChar>
      </w:r>
      <w:r w:rsidR="00683156" w:rsidRPr="008E0383">
        <w:rPr>
          <w:rFonts w:ascii="Times New Roman" w:hAnsi="Times New Roman" w:cs="Times New Roman"/>
          <w:sz w:val="24"/>
          <w:szCs w:val="24"/>
        </w:rPr>
        <w:instrText xml:space="preserve"> ADDIN EN.CITE </w:instrText>
      </w:r>
      <w:r w:rsidR="00683156" w:rsidRPr="008E0383">
        <w:rPr>
          <w:rFonts w:ascii="Times New Roman" w:hAnsi="Times New Roman" w:cs="Times New Roman"/>
          <w:sz w:val="24"/>
          <w:szCs w:val="24"/>
        </w:rPr>
        <w:fldChar w:fldCharType="begin">
          <w:fldData xml:space="preserve">PEVuZE5vdGU+PENpdGU+PEF1dGhvcj5GbGV0Y2hlcjwvQXV0aG9yPjxZZWFyPjE5OTk8L1llYXI+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</w:fldData>
        </w:fldChar>
      </w:r>
      <w:r w:rsidR="00683156" w:rsidRPr="008E0383">
        <w:rPr>
          <w:rFonts w:ascii="Times New Roman" w:hAnsi="Times New Roman" w:cs="Times New Roman"/>
          <w:sz w:val="24"/>
          <w:szCs w:val="24"/>
        </w:rPr>
        <w:instrText xml:space="preserve"> ADDIN EN.CITE.DATA </w:instrText>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end"/>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separate"/>
      </w:r>
      <w:r w:rsidR="00683156" w:rsidRPr="008E0383">
        <w:rPr>
          <w:rFonts w:ascii="Times New Roman" w:hAnsi="Times New Roman" w:cs="Times New Roman"/>
          <w:noProof/>
          <w:sz w:val="24"/>
          <w:szCs w:val="24"/>
          <w:vertAlign w:val="superscript"/>
        </w:rPr>
        <w:t>6</w:t>
      </w:r>
      <w:r w:rsidR="0068315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The patterning and size of the SAM remain stable in mature plants, suggesting tight regulation of stem cell populations. Previous studies have revealed crucial mechanisms for regulating these cells in the apical-basal axis of the SAM. Particularly, the number of stem cells is maintained by WUSCHEL (WUS), which is expressed in cells of the organizing center below the subepidermal layers of the SAM</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r>
      <w:r w:rsidR="00957DC3" w:rsidRPr="008E0383">
        <w:rPr>
          <w:rFonts w:ascii="Times New Roman" w:hAnsi="Times New Roman" w:cs="Times New Roman"/>
          <w:sz w:val="24"/>
          <w:szCs w:val="24"/>
        </w:rPr>
        <w:instrText xml:space="preserve"> ADDIN EN.CITE &lt;EndNote&gt;&lt;Cite&gt;&lt;Author&gt;Laux&lt;/Author&gt;&lt;Year&gt;1996&lt;/Year&gt;&lt;RecNum&gt;7&lt;/RecNum&gt;&lt;DisplayText&gt;&lt;style face="superscript"&gt;7&lt;/style&gt;&lt;/DisplayText&gt;&lt;record&gt;&lt;rec-number&gt;7&lt;/rec-number&gt;&lt;foreign-keys&gt;&lt;key app="EN" db-id="szevx2dwn9et0nerr0552sfbwvwtdzze2fww" timestamp="1715750550"&gt;7&lt;/key&gt;&lt;/foreign-keys&gt;&lt;ref-type name="Journal Article"&gt;17&lt;/ref-type&gt;&lt;contributors&gt;&lt;authors&gt;&lt;author&gt;Laux, T&lt;/author&gt;&lt;author&gt;Mayer, K F&lt;/author&gt;&lt;author&gt;Berger, J&lt;/author&gt;&lt;author&gt; Jurgens, G&lt;/author&gt;&lt;/authors&gt;&lt;/contributors&gt;&lt;titles&gt;&lt;title&gt;The WUSCHEL gene is required for shoot and floral meristem integrity in Arabidopsis. &lt;/title&gt;&lt;secondary-title&gt;Development&lt;/secondary-title&gt;&lt;/titles&gt;&lt;periodical&gt;&lt;full-title&gt;Development&lt;/full-title&gt;&lt;/periodical&gt;&lt;pages&gt;87-96&lt;/pages&gt;&lt;volume&gt;122&lt;/volume&gt;&lt;number&gt;1&lt;/number&gt;&lt;dates&gt;&lt;year&gt;1996&lt;/year&gt;&lt;/dates&gt;&lt;urls&gt;&lt;/urls&gt;&lt;/record&gt;&lt;/Cite&gt;&lt;/EndNote&gt;</w:instrText>
      </w:r>
      <w:r w:rsidR="00683156" w:rsidRPr="008E0383">
        <w:rPr>
          <w:rFonts w:ascii="Times New Roman" w:hAnsi="Times New Roman" w:cs="Times New Roman"/>
          <w:sz w:val="24"/>
          <w:szCs w:val="24"/>
        </w:rPr>
        <w:fldChar w:fldCharType="separate"/>
      </w:r>
      <w:r w:rsidR="00957DC3" w:rsidRPr="008E0383">
        <w:rPr>
          <w:rFonts w:ascii="Times New Roman" w:hAnsi="Times New Roman" w:cs="Times New Roman"/>
          <w:noProof/>
          <w:sz w:val="24"/>
          <w:szCs w:val="24"/>
          <w:vertAlign w:val="superscript"/>
        </w:rPr>
        <w:t>7</w:t>
      </w:r>
      <w:r w:rsidR="0068315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WUS protein moves to the upper layers and activates CLV3 expression, whereas the diffusible CLV3 peptide suppresses the expression of WUS</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fldData xml:space="preserve">PEVuZE5vdGU+PENpdGU+PEF1dGhvcj5TY2hvb2Y8L0F1dGhvcj48WWVhcj4yMDAwPC9ZZWFyPjxS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PEVuZE5vdGU+PENpdGU+PEF1dGhvcj5TY2hvb2Y8L0F1dGhvcj48WWVhcj4yMDAwPC9ZZWFyPjxS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8-10</w:t>
      </w:r>
      <w:r w:rsidR="0068315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This negative feedback loop is considered the core circuit controlling the size of the SAM and the number of stem cells in this region</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Y051bT4xMDwvUmVjTnVtPjxEaXNwbGF5VGV4dD48c3R5bGUgZmFjZT0ic3VwZXJzY3JpcHQiPjks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TE08L3JlbW90ZS1kYXRhYmFzZS1wcm92aWRlcj48L3JlY29yZD48L0NpdGU+PC9FbmROb3RlPn==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Y051bT4xMDwvUmVjTnVtPjxEaXNwbGF5VGV4dD48c3R5bGUgZmFjZT0ic3VwZXJzY3JpcHQiPjks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TE08L3JlbW90ZS1kYXRhYmFzZS1wcm92aWRlcj48L3JlY29yZD48L0NpdGU+PC9FbmROb3RlPn==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9,11,12</w:t>
      </w:r>
      <w:r w:rsidR="00683156"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t xml:space="preserve">. </w:t>
      </w:r>
      <w:r w:rsidRPr="008E0383">
        <w:rPr>
          <w:rFonts w:ascii="Times New Roman" w:hAnsi="Times New Roman" w:cs="Times New Roman"/>
          <w:sz w:val="24"/>
          <w:szCs w:val="24"/>
        </w:rPr>
        <w:t>More recent discoveries show that the separation of WUS and CLV3 expressing regions is driven by additional signals originating from the basal zones of the SAM, such as high concentrations of WUS and/or HAIRY MERISTEM (HAM)</w:t>
      </w:r>
      <w:r w:rsidR="0058593F" w:rsidRPr="008E0383">
        <w:rPr>
          <w:rFonts w:ascii="Times New Roman" w:hAnsi="Times New Roman" w:cs="Times New Roman"/>
          <w:sz w:val="24"/>
          <w:szCs w:val="24"/>
        </w:rPr>
        <w:t xml:space="preserve"> </w:t>
      </w:r>
      <w:r w:rsidR="0058593F"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TnVtPjEzPC9SZWNOdW0+PERpc3BsYXlUZXh0PjxzdHlsZSBmYWNlPSJzdXBlcnNjcmlwdCI+MTIt
MTQ8L3N0eWxlPjwvRGlzcGxheVRleHQ+PHJlY29yZD48cmVjLW51bWJlcj4xMzwvcmVjLW51bWJl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ZXM+PHVybHM+PC91cmxzPjwvcmVjb3JkPjwvQ2l0ZT48Q2l0ZT48QXV0aG9yPlBlcmFsZXM8L0F1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TnVtPjEzPC9SZWNOdW0+PERpc3BsYXlUZXh0PjxzdHlsZSBmYWNlPSJzdXBlcnNjcmlwdCI+MTIt
MTQ8L3N0eWxlPjwvRGlzcGxheVRleHQ+PHJlY29yZD48cmVjLW51bWJlcj4xMzwvcmVjLW51bWJl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ZXM+PHVybHM+PC91cmxzPjwvcmVjb3JkPjwvQ2l0ZT48Q2l0ZT48QXV0aG9yPlBlcmFsZXM8L0F1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58593F" w:rsidRPr="008E0383">
        <w:rPr>
          <w:rFonts w:ascii="Times New Roman" w:hAnsi="Times New Roman" w:cs="Times New Roman"/>
          <w:sz w:val="24"/>
          <w:szCs w:val="24"/>
        </w:rPr>
      </w:r>
      <w:r w:rsidR="0058593F"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12-14</w:t>
      </w:r>
      <w:r w:rsidR="0058593F" w:rsidRPr="008E0383">
        <w:rPr>
          <w:rFonts w:ascii="Times New Roman" w:hAnsi="Times New Roman" w:cs="Times New Roman"/>
          <w:sz w:val="24"/>
          <w:szCs w:val="24"/>
        </w:rPr>
        <w:fldChar w:fldCharType="end"/>
      </w:r>
      <w:r w:rsidRPr="008E0383">
        <w:rPr>
          <w:rFonts w:ascii="Times New Roman" w:hAnsi="Times New Roman" w:cs="Times New Roman"/>
          <w:sz w:val="24"/>
          <w:szCs w:val="24"/>
        </w:rPr>
        <w:t>, and these signals prevent CLV3 expression below the subepidermal layer. Mathematical models have been used in numerous studies to describe the dynamics of gene activities in the SAM quantitatively, and have improved our understanding of the complex molecular and cellular networks controlling SAM patterning</w:t>
      </w:r>
      <w:r w:rsidR="00683156" w:rsidRPr="008E0383">
        <w:rPr>
          <w:rFonts w:ascii="Times New Roman" w:hAnsi="Times New Roman" w:cs="Times New Roman"/>
          <w:sz w:val="24"/>
          <w:szCs w:val="24"/>
        </w:rPr>
        <w:t xml:space="preserve"> </w:t>
      </w:r>
      <w:r w:rsidR="00683156"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MTUtMjQ8L3N0eWxlPjwvRGlzcGxheVRleHQ+PHJlY29yZD48cmVjLW51bWJlcj4xMzwvcmVjLW51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MTUtMjQ8L3N0eWxlPjwvRGlzcGxheVRleHQ+PHJlY29yZD48cmVjLW51bWJlcj4xMzwvcmVjLW51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683156" w:rsidRPr="008E0383">
        <w:rPr>
          <w:rFonts w:ascii="Times New Roman" w:hAnsi="Times New Roman" w:cs="Times New Roman"/>
          <w:sz w:val="24"/>
          <w:szCs w:val="24"/>
        </w:rPr>
      </w:r>
      <w:r w:rsidR="00683156"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12,15-24</w:t>
      </w:r>
      <w:r w:rsidR="00683156"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These models have revealed the key role of negative feedback in maintaining homeostasis, as well as the mechanisms underlying the separation between CLV3 and WUS expressing domains. </w:t>
      </w:r>
      <w:r w:rsidRPr="008E0383">
        <w:rPr>
          <w:rFonts w:ascii="Times New Roman" w:hAnsi="Times New Roman" w:cs="Times New Roman"/>
          <w:sz w:val="24"/>
          <w:szCs w:val="24"/>
        </w:rPr>
        <w:lastRenderedPageBreak/>
        <w:t>While these experimental and computational studies provided ample information about regulatory networks along the apical-basal axis, regulatory mechanisms in the lateral direction of the SAM remain unclear. the organizing center below the subepidermal layers of the SAM</w:t>
      </w:r>
      <w:r w:rsidR="00783C89" w:rsidRPr="008E0383">
        <w:rPr>
          <w:rFonts w:ascii="Times New Roman" w:hAnsi="Times New Roman" w:cs="Times New Roman"/>
          <w:sz w:val="24"/>
          <w:szCs w:val="24"/>
        </w:rPr>
        <w:t xml:space="preserve"> </w:t>
      </w:r>
      <w:r w:rsidR="00783C89" w:rsidRPr="008E0383">
        <w:rPr>
          <w:rFonts w:ascii="Times New Roman" w:hAnsi="Times New Roman" w:cs="Times New Roman"/>
          <w:sz w:val="24"/>
          <w:szCs w:val="24"/>
        </w:rPr>
        <w:fldChar w:fldCharType="begin">
          <w:fldData xml:space="preserve">PEVuZE5vdGU+PENpdGU+PEF1dGhvcj5MYXV4PC9BdXRob3I+PFllYXI+MTk5NjwvWWVhcj48UmVj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PEVuZE5vdGU+PENpdGU+PEF1dGhvcj5MYXV4PC9BdXRob3I+PFllYXI+MTk5NjwvWWVhcj48UmVj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7,25</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WUS protein moves to the upper layers and activates CLV3 expression, whereas the diffusible CLV3 peptide suppresses the expression of WUS </w:t>
      </w:r>
      <w:r w:rsidR="00783C89"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Y051bT4xMDwvUmVjTnVtPjxEaXNwbGF5VGV4dD48c3R5bGUgZmFjZT0ic3VwZXJzY3JpcHQiPjgt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Y051bT4xMDwvUmVjTnVtPjxEaXNwbGF5VGV4dD48c3R5bGUgZmFjZT0ic3VwZXJzY3JpcHQiPjgt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8-10</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This negative feedback loop is considered the core circuit controlling the size of the SAM and the number of stem cells in this region </w:t>
      </w:r>
      <w:r w:rsidR="00783C89"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Y051bT4xMDwvUmVjTnVtPjxEaXNwbGF5VGV4dD48c3R5bGUgZmFjZT0ic3VwZXJzY3JpcHQiPjgs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PEVuZE5vdGU+PENpdGU+PEF1dGhvcj5CcmFuZDwvQXV0aG9yPjxZZWFyPjIwMDA8L1llYXI+PFJl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8,9,11</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More recent discoveries show that the separation of WUS and CLV3 expressing regions is driven by additional signals originating from the basal zones of the SAM, such as high concentrations of WUS and/or HAIRY MERISTEM (HAM) </w:t>
      </w:r>
      <w:r w:rsidR="00783C89"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TnVtPjEzPC9SZWNOdW0+PERpc3BsYXlUZXh0PjxzdHlsZSBmYWNlPSJzdXBlcnNjcmlwdCI+MTIt
MTQ8L3N0eWxlPjwvRGlzcGxheVRleHQ+PHJlY29yZD48cmVjLW51bWJlcj4xMzwvcmVjLW51bWJl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ZXM+PHVybHM+PC91cmxzPjwvcmVjb3JkPjwvQ2l0ZT48Q2l0ZT48QXV0aG9yPlBlcmFsZXM8L0F1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TnVtPjEzPC9SZWNOdW0+PERpc3BsYXlUZXh0PjxzdHlsZSBmYWNlPSJzdXBlcnNjcmlwdCI+MTIt
MTQ8L3N0eWxlPjwvRGlzcGxheVRleHQ+PHJlY29yZD48cmVjLW51bWJlcj4xMzwvcmVjLW51bWJl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ZXM+PHVybHM+PC91cmxzPjwvcmVjb3JkPjwvQ2l0ZT48Q2l0ZT48QXV0aG9yPlBlcmFsZXM8L0F1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12-14</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and these signals prevent CLV3 expression below the subepidermal layer. Mathematical models have been used in numerous studies to describe the dynamics of gene activities in the SAM quantitatively, and have improved our understanding of the complex molecular and cellular networks controlling SAM patterning </w:t>
      </w:r>
      <w:r w:rsidR="00783C89"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Y051bT4xMTwvUmVjTnVtPjxEaXNwbGF5VGV4dD48c3R5bGUgZmFjZT0ic3VwZXJzY3JpcHQiPjEw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=
</w:fldData>
        </w:fldChar>
      </w:r>
      <w:r w:rsidR="00A8507D" w:rsidRPr="008E0383">
        <w:rPr>
          <w:rFonts w:ascii="Times New Roman" w:hAnsi="Times New Roman" w:cs="Times New Roman"/>
          <w:sz w:val="24"/>
          <w:szCs w:val="24"/>
        </w:rPr>
        <w:instrText xml:space="preserve"> ADDIN EN.CITE </w:instrText>
      </w:r>
      <w:r w:rsidR="00A8507D"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Y051bT4xMTwvUmVjTnVtPjxEaXNwbGF5VGV4dD48c3R5bGUgZmFjZT0ic3VwZXJzY3JpcHQiPjEw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=
</w:fldData>
        </w:fldChar>
      </w:r>
      <w:r w:rsidR="00A8507D" w:rsidRPr="008E0383">
        <w:rPr>
          <w:rFonts w:ascii="Times New Roman" w:hAnsi="Times New Roman" w:cs="Times New Roman"/>
          <w:sz w:val="24"/>
          <w:szCs w:val="24"/>
        </w:rPr>
        <w:instrText xml:space="preserve"> ADDIN EN.CITE.DATA </w:instrText>
      </w:r>
      <w:r w:rsidR="00A8507D" w:rsidRPr="008E0383">
        <w:rPr>
          <w:rFonts w:ascii="Times New Roman" w:hAnsi="Times New Roman" w:cs="Times New Roman"/>
          <w:sz w:val="24"/>
          <w:szCs w:val="24"/>
        </w:rPr>
      </w:r>
      <w:r w:rsidR="00A8507D"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A8507D" w:rsidRPr="008E0383">
        <w:rPr>
          <w:rFonts w:ascii="Times New Roman" w:hAnsi="Times New Roman" w:cs="Times New Roman"/>
          <w:noProof/>
          <w:sz w:val="24"/>
          <w:szCs w:val="24"/>
          <w:vertAlign w:val="superscript"/>
        </w:rPr>
        <w:t>10,12,16-20,22-24,26,27</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These models have revealed the key role of negative feedback in maintaining homeostasis, as well as the mechanisms underlying the separation between CLV3 and WUS expressing domains. While these experimental and computational studies provided ample information about regulatory networks along the apical-basal axis, regulatory mechanisms in the lateral direction of the SAM remain unclear.</w:t>
      </w:r>
    </w:p>
    <w:p w14:paraId="07E8B5E8" w14:textId="2216DA9D" w:rsidR="00E244B1"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 xml:space="preserve">Recently, we have identified a group of potent signals, Epidermal Patterning Factor-Like (EPFL) proteins, that originate from the peripheral zone of SAM and inhibit CLV3 and WUS expression </w:t>
      </w:r>
      <w:r w:rsidR="00783C89"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PjIyLDI4LDI5PC9zdHlsZT48L0Rpc3BsYXlUZXh0PjxyZWNvcmQ+PHJlYy1udW1iZXI+Mjc8L3Jl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==
</w:fldData>
        </w:fldChar>
      </w:r>
      <w:r w:rsidR="00A8507D" w:rsidRPr="008E0383">
        <w:rPr>
          <w:rFonts w:ascii="Times New Roman" w:hAnsi="Times New Roman" w:cs="Times New Roman"/>
          <w:sz w:val="24"/>
          <w:szCs w:val="24"/>
        </w:rPr>
        <w:instrText xml:space="preserve"> ADDIN EN.CITE </w:instrText>
      </w:r>
      <w:r w:rsidR="00A8507D"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PjIyLDI4LDI5PC9zdHlsZT48L0Rpc3BsYXlUZXh0PjxyZWNvcmQ+PHJlYy1udW1iZXI+Mjc8L3Jl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==
</w:fldData>
        </w:fldChar>
      </w:r>
      <w:r w:rsidR="00A8507D" w:rsidRPr="008E0383">
        <w:rPr>
          <w:rFonts w:ascii="Times New Roman" w:hAnsi="Times New Roman" w:cs="Times New Roman"/>
          <w:sz w:val="24"/>
          <w:szCs w:val="24"/>
        </w:rPr>
        <w:instrText xml:space="preserve"> ADDIN EN.CITE.DATA </w:instrText>
      </w:r>
      <w:r w:rsidR="00A8507D" w:rsidRPr="008E0383">
        <w:rPr>
          <w:rFonts w:ascii="Times New Roman" w:hAnsi="Times New Roman" w:cs="Times New Roman"/>
          <w:sz w:val="24"/>
          <w:szCs w:val="24"/>
        </w:rPr>
      </w:r>
      <w:r w:rsidR="00A8507D"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A8507D" w:rsidRPr="008E0383">
        <w:rPr>
          <w:rFonts w:ascii="Times New Roman" w:hAnsi="Times New Roman" w:cs="Times New Roman"/>
          <w:noProof/>
          <w:sz w:val="24"/>
          <w:szCs w:val="24"/>
          <w:vertAlign w:val="superscript"/>
        </w:rPr>
        <w:t>22,28,29</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EPFL signals are communicated by four diffusive ligands: EPFL1, EPFL2, EPFL4, and EPFL6 </w:t>
      </w:r>
      <w:r w:rsidR="00783C89"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PjI4PC9zdHlsZT48L0Rpc3BsYXlUZXh0PjxyZWNvcmQ+PHJlYy1udW1iZXI+Mjc8L3JlYy1udW1i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=
</w:fldData>
        </w:fldChar>
      </w:r>
      <w:r w:rsidR="00A8507D" w:rsidRPr="008E0383">
        <w:rPr>
          <w:rFonts w:ascii="Times New Roman" w:hAnsi="Times New Roman" w:cs="Times New Roman"/>
          <w:sz w:val="24"/>
          <w:szCs w:val="24"/>
        </w:rPr>
        <w:instrText xml:space="preserve"> ADDIN EN.CITE </w:instrText>
      </w:r>
      <w:r w:rsidR="00A8507D"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PjI4PC9zdHlsZT48L0Rpc3BsYXlUZXh0PjxyZWNvcmQ+PHJlYy1udW1iZXI+Mjc8L3JlYy1udW1i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=
</w:fldData>
        </w:fldChar>
      </w:r>
      <w:r w:rsidR="00A8507D" w:rsidRPr="008E0383">
        <w:rPr>
          <w:rFonts w:ascii="Times New Roman" w:hAnsi="Times New Roman" w:cs="Times New Roman"/>
          <w:sz w:val="24"/>
          <w:szCs w:val="24"/>
        </w:rPr>
        <w:instrText xml:space="preserve"> ADDIN EN.CITE.DATA </w:instrText>
      </w:r>
      <w:r w:rsidR="00A8507D" w:rsidRPr="008E0383">
        <w:rPr>
          <w:rFonts w:ascii="Times New Roman" w:hAnsi="Times New Roman" w:cs="Times New Roman"/>
          <w:sz w:val="24"/>
          <w:szCs w:val="24"/>
        </w:rPr>
      </w:r>
      <w:r w:rsidR="00A8507D"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A8507D" w:rsidRPr="008E0383">
        <w:rPr>
          <w:rFonts w:ascii="Times New Roman" w:hAnsi="Times New Roman" w:cs="Times New Roman"/>
          <w:noProof/>
          <w:sz w:val="24"/>
          <w:szCs w:val="24"/>
          <w:vertAlign w:val="superscript"/>
        </w:rPr>
        <w:t>28</w:t>
      </w:r>
      <w:r w:rsidR="00783C89"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t xml:space="preserve">. </w:t>
      </w:r>
      <w:r w:rsidRPr="008E0383">
        <w:rPr>
          <w:rFonts w:ascii="Times New Roman" w:hAnsi="Times New Roman" w:cs="Times New Roman"/>
          <w:sz w:val="24"/>
          <w:szCs w:val="24"/>
        </w:rPr>
        <w:t xml:space="preserve">The loss of these ligands caused the upregulation of both WUS and CLV3 and increased the size of the SAM, suggesting that these signals play an essential role in maintaining the stem cell population in the SAM, and their perturbation can override the negative feedback </w:t>
      </w:r>
      <w:r w:rsidRPr="008E0383">
        <w:rPr>
          <w:rFonts w:ascii="Times New Roman" w:hAnsi="Times New Roman" w:cs="Times New Roman"/>
          <w:sz w:val="24"/>
          <w:szCs w:val="24"/>
        </w:rPr>
        <w:lastRenderedPageBreak/>
        <w:t xml:space="preserve">loop </w:t>
      </w:r>
      <w:r w:rsidR="00783C89" w:rsidRPr="008E0383">
        <w:rPr>
          <w:rFonts w:ascii="Times New Roman" w:hAnsi="Times New Roman" w:cs="Times New Roman"/>
          <w:sz w:val="24"/>
          <w:szCs w:val="24"/>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00A8507D" w:rsidRPr="008E0383">
        <w:rPr>
          <w:rFonts w:ascii="Times New Roman" w:hAnsi="Times New Roman" w:cs="Times New Roman"/>
          <w:sz w:val="24"/>
          <w:szCs w:val="24"/>
        </w:rPr>
        <w:instrText xml:space="preserve"> ADDIN EN.CITE </w:instrText>
      </w:r>
      <w:r w:rsidR="00A8507D" w:rsidRPr="008E0383">
        <w:rPr>
          <w:rFonts w:ascii="Times New Roman" w:hAnsi="Times New Roman" w:cs="Times New Roman"/>
          <w:sz w:val="24"/>
          <w:szCs w:val="24"/>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00A8507D" w:rsidRPr="008E0383">
        <w:rPr>
          <w:rFonts w:ascii="Times New Roman" w:hAnsi="Times New Roman" w:cs="Times New Roman"/>
          <w:sz w:val="24"/>
          <w:szCs w:val="24"/>
        </w:rPr>
        <w:instrText xml:space="preserve"> ADDIN EN.CITE.DATA </w:instrText>
      </w:r>
      <w:r w:rsidR="00A8507D" w:rsidRPr="008E0383">
        <w:rPr>
          <w:rFonts w:ascii="Times New Roman" w:hAnsi="Times New Roman" w:cs="Times New Roman"/>
          <w:sz w:val="24"/>
          <w:szCs w:val="24"/>
        </w:rPr>
      </w:r>
      <w:r w:rsidR="00A8507D"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A8507D" w:rsidRPr="008E0383">
        <w:rPr>
          <w:rFonts w:ascii="Times New Roman" w:hAnsi="Times New Roman" w:cs="Times New Roman"/>
          <w:noProof/>
          <w:sz w:val="24"/>
          <w:szCs w:val="24"/>
          <w:vertAlign w:val="superscript"/>
        </w:rPr>
        <w:t>29</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However, it is unclear how the SAM integrates information from the apical-basal direction with that from the lateral direction, and how multiple signals synergistically control SAM patterning.</w:t>
      </w:r>
    </w:p>
    <w:p w14:paraId="0087F987" w14:textId="4551FE90" w:rsidR="00B2450A"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To obtain insights into these questions, we built a mathematical model describing the intracellular and intercellular regulatory networks in the meristem. We perturbed the model to examine the key regulatory elements (e.g. EPFL and HAM) controlling the gene expression patterns in the middle and peripheral regions of the SAM, and to unravel the roles of interconnected negative and positive feedbacks between WUS and CLV3 in SAM patterning. We further used three new metrics of patterning to explore functional objectives that may constraint the kinetic rate constants underlying regulations of key genes: 1) downregulation of WUS expression in the lateral region of the SAM; 2) stability of total WUS concentration in the SAM in the presence of perturbations; and 3) diverse cell populations that highly express either WUS or CLV3 in the middle of the SAM. These analyses provide a holistic view of the principles governing the SAM patterning.</w:t>
      </w:r>
    </w:p>
    <w:p w14:paraId="18C2B69B" w14:textId="77777777" w:rsidR="00E244B1" w:rsidRPr="008E0383" w:rsidRDefault="00E244B1" w:rsidP="0041121C">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t>Results</w:t>
      </w:r>
    </w:p>
    <w:p w14:paraId="00E40FE9" w14:textId="77777777" w:rsidR="00E244B1" w:rsidRPr="008E0383" w:rsidRDefault="00E244B1" w:rsidP="0041121C">
      <w:pPr>
        <w:spacing w:after="0" w:line="480" w:lineRule="auto"/>
        <w:rPr>
          <w:rFonts w:ascii="Times New Roman" w:hAnsi="Times New Roman" w:cs="Times New Roman"/>
          <w:b/>
          <w:bCs/>
          <w:sz w:val="24"/>
          <w:szCs w:val="24"/>
        </w:rPr>
      </w:pPr>
      <w:r w:rsidRPr="008E0383">
        <w:rPr>
          <w:rFonts w:ascii="Times New Roman" w:hAnsi="Times New Roman" w:cs="Times New Roman"/>
          <w:b/>
          <w:bCs/>
          <w:sz w:val="24"/>
          <w:szCs w:val="24"/>
        </w:rPr>
        <w:t>A mathematical model recapitulates known phenotypes of SAM patterning under normal and perturbed conditions</w:t>
      </w:r>
    </w:p>
    <w:p w14:paraId="5E916236" w14:textId="77777777" w:rsidR="00AE5334"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 xml:space="preserve">Previous mathematical models of SAM patterning have been focused on the negative feedback between WUS and CLV3, as well as other factors controlling their expressions along the apical-basal axis </w:t>
      </w:r>
      <w:r w:rsidR="00783C89"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Y051bT4xMTwvUmVjTnVtPjxEaXNwbGF5VGV4dD48c3R5bGUgZmFjZT0ic3VwZXJzY3JpcHQiPjEw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</w:fldData>
        </w:fldChar>
      </w:r>
      <w:r w:rsidR="00D45BA2" w:rsidRPr="008E0383">
        <w:rPr>
          <w:rFonts w:ascii="Times New Roman" w:hAnsi="Times New Roman" w:cs="Times New Roman"/>
          <w:sz w:val="24"/>
          <w:szCs w:val="24"/>
        </w:rPr>
        <w:instrText xml:space="preserve"> ADDIN EN.CITE </w:instrText>
      </w:r>
      <w:r w:rsidR="00D45BA2" w:rsidRPr="008E0383">
        <w:rPr>
          <w:rFonts w:ascii="Times New Roman" w:hAnsi="Times New Roman" w:cs="Times New Roman"/>
          <w:sz w:val="24"/>
          <w:szCs w:val="24"/>
        </w:rPr>
        <w:fldChar w:fldCharType="begin">
          <w:fldData xml:space="preserve">PEVuZE5vdGU+PENpdGU+PEF1dGhvcj5ZYWRhdjwvQXV0aG9yPjxZZWFyPjIwMTE8L1llYXI+PFJl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</w:fldData>
        </w:fldChar>
      </w:r>
      <w:r w:rsidR="00D45BA2" w:rsidRPr="008E0383">
        <w:rPr>
          <w:rFonts w:ascii="Times New Roman" w:hAnsi="Times New Roman" w:cs="Times New Roman"/>
          <w:sz w:val="24"/>
          <w:szCs w:val="24"/>
        </w:rPr>
        <w:instrText xml:space="preserve"> ADDIN EN.CITE.DATA </w:instrText>
      </w:r>
      <w:r w:rsidR="00D45BA2" w:rsidRPr="008E0383">
        <w:rPr>
          <w:rFonts w:ascii="Times New Roman" w:hAnsi="Times New Roman" w:cs="Times New Roman"/>
          <w:sz w:val="24"/>
          <w:szCs w:val="24"/>
        </w:rPr>
      </w:r>
      <w:r w:rsidR="00D45BA2"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D45BA2" w:rsidRPr="008E0383">
        <w:rPr>
          <w:rFonts w:ascii="Times New Roman" w:hAnsi="Times New Roman" w:cs="Times New Roman"/>
          <w:noProof/>
          <w:sz w:val="24"/>
          <w:szCs w:val="24"/>
          <w:vertAlign w:val="superscript"/>
        </w:rPr>
        <w:t>10,12,16-19,22-24,26,27</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Here, we built a two-dimensional model incorporating elements of these previous models with the potent lateral regulator EPFL that was recently characterized (</w:t>
      </w:r>
      <w:r w:rsidRPr="0074286D">
        <w:rPr>
          <w:rFonts w:ascii="Times New Roman" w:hAnsi="Times New Roman" w:cs="Times New Roman"/>
          <w:b/>
          <w:bCs/>
          <w:sz w:val="24"/>
          <w:szCs w:val="24"/>
        </w:rPr>
        <w:t xml:space="preserve">Fig. </w:t>
      </w:r>
      <w:r w:rsidR="00271508" w:rsidRPr="0074286D">
        <w:rPr>
          <w:rFonts w:ascii="Times New Roman" w:hAnsi="Times New Roman" w:cs="Times New Roman"/>
          <w:b/>
          <w:bCs/>
          <w:sz w:val="24"/>
          <w:szCs w:val="24"/>
        </w:rPr>
        <w:t>2</w:t>
      </w:r>
      <w:r w:rsidRPr="0074286D">
        <w:rPr>
          <w:rFonts w:ascii="Times New Roman" w:hAnsi="Times New Roman" w:cs="Times New Roman"/>
          <w:b/>
          <w:bCs/>
          <w:sz w:val="24"/>
          <w:szCs w:val="24"/>
        </w:rPr>
        <w:t>A</w:t>
      </w:r>
      <w:r w:rsidRPr="008E0383">
        <w:rPr>
          <w:rFonts w:ascii="Times New Roman" w:hAnsi="Times New Roman" w:cs="Times New Roman"/>
          <w:sz w:val="24"/>
          <w:szCs w:val="24"/>
        </w:rPr>
        <w:t xml:space="preserve">) </w:t>
      </w:r>
      <w:r w:rsidR="00783C89"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PjI4LDI5PC9zdHlsZT48L0Rpc3BsYXlUZXh0PjxyZWNvcmQ+PHJlYy1udW1iZXI+Mjc8L3JlYy1u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</w:fldData>
        </w:fldChar>
      </w:r>
      <w:r w:rsidR="00A8507D" w:rsidRPr="008E0383">
        <w:rPr>
          <w:rFonts w:ascii="Times New Roman" w:hAnsi="Times New Roman" w:cs="Times New Roman"/>
          <w:sz w:val="24"/>
          <w:szCs w:val="24"/>
        </w:rPr>
        <w:instrText xml:space="preserve"> ADDIN EN.CITE </w:instrText>
      </w:r>
      <w:r w:rsidR="00A8507D" w:rsidRPr="008E0383">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PjI4LDI5PC9zdHlsZT48L0Rpc3BsYXlUZXh0PjxyZWNvcmQ+PHJlYy1udW1iZXI+Mjc8L3JlYy1u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</w:fldData>
        </w:fldChar>
      </w:r>
      <w:r w:rsidR="00A8507D" w:rsidRPr="008E0383">
        <w:rPr>
          <w:rFonts w:ascii="Times New Roman" w:hAnsi="Times New Roman" w:cs="Times New Roman"/>
          <w:sz w:val="24"/>
          <w:szCs w:val="24"/>
        </w:rPr>
        <w:instrText xml:space="preserve"> ADDIN EN.CITE.DATA </w:instrText>
      </w:r>
      <w:r w:rsidR="00A8507D" w:rsidRPr="008E0383">
        <w:rPr>
          <w:rFonts w:ascii="Times New Roman" w:hAnsi="Times New Roman" w:cs="Times New Roman"/>
          <w:sz w:val="24"/>
          <w:szCs w:val="24"/>
        </w:rPr>
      </w:r>
      <w:r w:rsidR="00A8507D"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A8507D" w:rsidRPr="008E0383">
        <w:rPr>
          <w:rFonts w:ascii="Times New Roman" w:hAnsi="Times New Roman" w:cs="Times New Roman"/>
          <w:noProof/>
          <w:sz w:val="24"/>
          <w:szCs w:val="24"/>
          <w:vertAlign w:val="superscript"/>
        </w:rPr>
        <w:t>28,29</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We considered 51 cells (a minimum number of cells that reflects multilayer patterning of the SAM in terms of key factors </w:t>
      </w:r>
      <w:r w:rsidR="00783C89"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TnVtPjEzPC9SZWNOdW0+PERpc3BsYXlUZXh0PjxzdHlsZSBmYWNlPSJzdXBlcnNjcmlwdCI+MTI8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==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TnVtPjEzPC9SZWNOdW0+PERpc3BsYXlUZXh0PjxzdHlsZSBmYWNlPSJzdXBlcnNjcmlwdCI+MTI8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==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12</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organized in a dome-shaped structure. This </w:t>
      </w:r>
    </w:p>
    <w:p w14:paraId="6AD89FDF" w14:textId="77777777" w:rsidR="00AE5334" w:rsidRDefault="00AE5334" w:rsidP="00AE5334">
      <w:pPr>
        <w:spacing w:line="48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4D2155A2" wp14:editId="12DEFBA0">
            <wp:extent cx="5720183" cy="5571460"/>
            <wp:effectExtent l="0" t="0" r="0" b="0"/>
            <wp:docPr id="100416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70431" cy="5620401"/>
                    </a:xfrm>
                    <a:prstGeom prst="rect">
                      <a:avLst/>
                    </a:prstGeom>
                    <a:noFill/>
                    <a:ln>
                      <a:noFill/>
                    </a:ln>
                  </pic:spPr>
                </pic:pic>
              </a:graphicData>
            </a:graphic>
          </wp:inline>
        </w:drawing>
      </w:r>
    </w:p>
    <w:p w14:paraId="137A126B" w14:textId="77777777" w:rsidR="00AE5334" w:rsidRPr="002B6C6E" w:rsidRDefault="00AE5334" w:rsidP="00AE5334">
      <w:pPr>
        <w:spacing w:line="240" w:lineRule="auto"/>
        <w:rPr>
          <w:rFonts w:ascii="Times New Roman" w:hAnsi="Times New Roman" w:cs="Times New Roman"/>
        </w:rPr>
      </w:pPr>
      <w:commentRangeStart w:id="4"/>
      <w:r w:rsidRPr="002B6C6E">
        <w:rPr>
          <w:rFonts w:ascii="Times New Roman" w:hAnsi="Times New Roman" w:cs="Times New Roman"/>
          <w:b/>
          <w:bCs/>
        </w:rPr>
        <w:t xml:space="preserve">Figure </w:t>
      </w:r>
      <w:r>
        <w:rPr>
          <w:rFonts w:ascii="Times New Roman" w:hAnsi="Times New Roman" w:cs="Times New Roman" w:hint="eastAsia"/>
          <w:b/>
          <w:bCs/>
        </w:rPr>
        <w:t>2</w:t>
      </w:r>
      <w:r w:rsidRPr="002B6C6E">
        <w:rPr>
          <w:rFonts w:ascii="Times New Roman" w:hAnsi="Times New Roman" w:cs="Times New Roman"/>
          <w:b/>
          <w:bCs/>
        </w:rPr>
        <w:t xml:space="preserve">. </w:t>
      </w:r>
      <w:commentRangeEnd w:id="4"/>
      <w:r>
        <w:rPr>
          <w:rStyle w:val="CommentReference"/>
          <w:rFonts w:eastAsiaTheme="minorHAnsi"/>
          <w:lang w:eastAsia="en-US"/>
        </w:rPr>
        <w:commentReference w:id="4"/>
      </w:r>
      <w:r w:rsidRPr="002B6C6E">
        <w:rPr>
          <w:rFonts w:ascii="Times New Roman" w:hAnsi="Times New Roman" w:cs="Times New Roman"/>
          <w:b/>
          <w:bCs/>
        </w:rPr>
        <w:t>A mathematical model of SAM captures roles of key regulators of SAM patterning.</w:t>
      </w:r>
      <w:r w:rsidRPr="002B6C6E">
        <w:rPr>
          <w:rFonts w:ascii="Times New Roman" w:hAnsi="Times New Roman" w:cs="Times New Roman"/>
        </w:rPr>
        <w:t xml:space="preserve"> A. Influence diagram for key molecules regulating SAM patterning. ARR and cytokinin were implicitly modeled (WUS activates itself in the model). A single variable was used to describe the combined signaling of WUS and HAM. Arrows indicate experimentally supported regulations (Table 1). B. Key assumptions about spatial distribution of SAM regulators. Black regions highlight cells that were assumed to have the capacity to produce the denoted molecules. Maximum signaling/distribution/production refers to the distributions of denoted production or signaling in the absence of inhibitors and in the presence of activators. EPFL, CLV3 and WUS proteins were allowed to move between neighboring cells. C-J. Steady state distributions of SAM regulators under various conditions. All mutants were simulated by removing the production of the denoted molecules. All simulations were performed under initial conditions with low amount (=0) of all molecules across SAM. </w:t>
      </w:r>
    </w:p>
    <w:p w14:paraId="43F6B709" w14:textId="77777777" w:rsidR="00AE5334" w:rsidRDefault="00AE5334" w:rsidP="0041121C">
      <w:pPr>
        <w:spacing w:after="0" w:line="480" w:lineRule="auto"/>
        <w:rPr>
          <w:rFonts w:ascii="Times New Roman" w:hAnsi="Times New Roman" w:cs="Times New Roman"/>
          <w:sz w:val="24"/>
          <w:szCs w:val="24"/>
        </w:rPr>
      </w:pPr>
    </w:p>
    <w:p w14:paraId="4EACF2AD" w14:textId="0A719F3E" w:rsidR="00E244B1" w:rsidRPr="008E0383"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lastRenderedPageBreak/>
        <w:t xml:space="preserve">structure contains six layers of cells (L1-L6) for which gene expression patterning is critical for development </w:t>
      </w:r>
      <w:r w:rsidR="00783C89"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MTM8L3N0eWxlPjwvRGlzcGxheVRleHQ+PHJlY29yZD48cmVjLW51bWJlcj4xMzwvcmVjLW51bWJl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ZXM+PHVybHM+PC91cmxzPjwvcmVjb3JkPjwvQ2l0ZT48L0VuZE5vdGU+AG==
</w:fldData>
        </w:fldChar>
      </w:r>
      <w:r w:rsidR="003C6AEE" w:rsidRPr="008E0383">
        <w:rPr>
          <w:rFonts w:ascii="Times New Roman" w:hAnsi="Times New Roman" w:cs="Times New Roman"/>
          <w:sz w:val="24"/>
          <w:szCs w:val="24"/>
        </w:rPr>
        <w:instrText xml:space="preserve"> ADDIN EN.CITE </w:instrText>
      </w:r>
      <w:r w:rsidR="003C6AEE" w:rsidRPr="008E0383">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MTM8L3N0eWxlPjwvRGlzcGxheVRleHQ+PHJlY29yZD48cmVjLW51bWJlcj4xMzwvcmVjLW51bWJl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cj5TaGltb3RvaG5vPC9BdXRob3I+PFllYXI+MjAxOTwvWWVhcj48UmVjTnVtPjE0PC9SZWNOdW0+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</w:fldData>
        </w:fldChar>
      </w:r>
      <w:r w:rsidR="003C6AEE" w:rsidRPr="008E0383">
        <w:rPr>
          <w:rFonts w:ascii="Times New Roman" w:hAnsi="Times New Roman" w:cs="Times New Roman"/>
          <w:sz w:val="24"/>
          <w:szCs w:val="24"/>
        </w:rPr>
        <w:instrText xml:space="preserve"> ADDIN EN.CITE.DATA </w:instrText>
      </w:r>
      <w:r w:rsidR="003C6AEE" w:rsidRPr="008E0383">
        <w:rPr>
          <w:rFonts w:ascii="Times New Roman" w:hAnsi="Times New Roman" w:cs="Times New Roman"/>
          <w:sz w:val="24"/>
          <w:szCs w:val="24"/>
        </w:rPr>
      </w:r>
      <w:r w:rsidR="003C6AEE" w:rsidRPr="008E0383">
        <w:rPr>
          <w:rFonts w:ascii="Times New Roman" w:hAnsi="Times New Roman" w:cs="Times New Roman"/>
          <w:sz w:val="24"/>
          <w:szCs w:val="24"/>
        </w:rPr>
        <w:fldChar w:fldCharType="end"/>
      </w:r>
      <w:r w:rsidR="00783C89" w:rsidRPr="008E0383">
        <w:rPr>
          <w:rFonts w:ascii="Times New Roman" w:hAnsi="Times New Roman" w:cs="Times New Roman"/>
          <w:sz w:val="24"/>
          <w:szCs w:val="24"/>
        </w:rPr>
      </w:r>
      <w:r w:rsidR="00783C89" w:rsidRPr="008E0383">
        <w:rPr>
          <w:rFonts w:ascii="Times New Roman" w:hAnsi="Times New Roman" w:cs="Times New Roman"/>
          <w:sz w:val="24"/>
          <w:szCs w:val="24"/>
        </w:rPr>
        <w:fldChar w:fldCharType="separate"/>
      </w:r>
      <w:r w:rsidR="003C6AEE" w:rsidRPr="008E0383">
        <w:rPr>
          <w:rFonts w:ascii="Times New Roman" w:hAnsi="Times New Roman" w:cs="Times New Roman"/>
          <w:noProof/>
          <w:sz w:val="24"/>
          <w:szCs w:val="24"/>
          <w:vertAlign w:val="superscript"/>
        </w:rPr>
        <w:t>12,13</w:t>
      </w:r>
      <w:r w:rsidR="00783C89" w:rsidRPr="008E0383">
        <w:rPr>
          <w:rFonts w:ascii="Times New Roman" w:hAnsi="Times New Roman" w:cs="Times New Roman"/>
          <w:sz w:val="24"/>
          <w:szCs w:val="24"/>
        </w:rPr>
        <w:fldChar w:fldCharType="end"/>
      </w:r>
      <w:r w:rsidRPr="008E0383">
        <w:rPr>
          <w:rFonts w:ascii="Times New Roman" w:hAnsi="Times New Roman" w:cs="Times New Roman"/>
          <w:sz w:val="24"/>
          <w:szCs w:val="24"/>
        </w:rPr>
        <w:t xml:space="preserve">. In each cell, concentrations of six interacting molecules were described with ordinary differential equations (ODEs) based on the gene regulatory network shown in </w:t>
      </w:r>
      <w:r w:rsidRPr="0074286D">
        <w:rPr>
          <w:rFonts w:ascii="Times New Roman" w:hAnsi="Times New Roman" w:cs="Times New Roman"/>
          <w:b/>
          <w:bCs/>
          <w:sz w:val="24"/>
          <w:szCs w:val="24"/>
        </w:rPr>
        <w:t>Fig. 1A</w:t>
      </w:r>
      <w:r w:rsidRPr="008E0383">
        <w:rPr>
          <w:rFonts w:ascii="Times New Roman" w:hAnsi="Times New Roman" w:cs="Times New Roman"/>
          <w:sz w:val="24"/>
          <w:szCs w:val="24"/>
        </w:rPr>
        <w:t xml:space="preserve"> (see Methods for details). Key assumptions about the regions producing the regulatory molecules are illustrated in </w:t>
      </w:r>
      <w:r w:rsidRPr="0074286D">
        <w:rPr>
          <w:rFonts w:ascii="Times New Roman" w:hAnsi="Times New Roman" w:cs="Times New Roman"/>
          <w:b/>
          <w:bCs/>
          <w:sz w:val="24"/>
          <w:szCs w:val="24"/>
        </w:rPr>
        <w:t>Fig. 1B</w:t>
      </w:r>
      <w:r w:rsidRPr="008E0383">
        <w:rPr>
          <w:rFonts w:ascii="Times New Roman" w:hAnsi="Times New Roman" w:cs="Times New Roman"/>
          <w:sz w:val="24"/>
          <w:szCs w:val="24"/>
        </w:rPr>
        <w:t xml:space="preserve"> (See Methods and </w:t>
      </w:r>
      <w:r w:rsidRPr="0074286D">
        <w:rPr>
          <w:rFonts w:ascii="Times New Roman" w:hAnsi="Times New Roman" w:cs="Times New Roman"/>
          <w:b/>
          <w:bCs/>
          <w:sz w:val="24"/>
          <w:szCs w:val="24"/>
        </w:rPr>
        <w:t>Table 1</w:t>
      </w:r>
      <w:r w:rsidRPr="008E0383">
        <w:rPr>
          <w:rFonts w:ascii="Times New Roman" w:hAnsi="Times New Roman" w:cs="Times New Roman"/>
          <w:sz w:val="24"/>
          <w:szCs w:val="24"/>
        </w:rPr>
        <w:t xml:space="preserve"> for details). Our assumptions also include diffusion/movement of EPFL, WUS and CLV3 in all directions. We sought to obtain a comprehensive view of gene regulation in SAM patterning by simulating and analyzing this model under various conditions.</w:t>
      </w:r>
    </w:p>
    <w:p w14:paraId="3F25DE4E" w14:textId="6D26BD84" w:rsidR="00E244B1" w:rsidRDefault="00E244B1" w:rsidP="0041121C">
      <w:pPr>
        <w:spacing w:after="0" w:line="480" w:lineRule="auto"/>
        <w:rPr>
          <w:rFonts w:ascii="Times New Roman" w:hAnsi="Times New Roman" w:cs="Times New Roman"/>
          <w:sz w:val="24"/>
          <w:szCs w:val="24"/>
        </w:rPr>
      </w:pPr>
      <w:r w:rsidRPr="008E0383">
        <w:rPr>
          <w:rFonts w:ascii="Times New Roman" w:hAnsi="Times New Roman" w:cs="Times New Roman"/>
          <w:sz w:val="24"/>
          <w:szCs w:val="24"/>
        </w:rPr>
        <w:t>We first fit our model to SAM patterning under normal conditions (wild type, WT) as well as several phenotypes in terms of distributions of key molecules due to genetic perturbations of several regulators. We identified a representative parameter set that allows the model to reproduce experimentally observed phenotypes (</w:t>
      </w:r>
      <w:r w:rsidRPr="0074286D">
        <w:rPr>
          <w:rFonts w:ascii="Times New Roman" w:hAnsi="Times New Roman" w:cs="Times New Roman"/>
          <w:b/>
          <w:bCs/>
          <w:sz w:val="24"/>
          <w:szCs w:val="24"/>
        </w:rPr>
        <w:t xml:space="preserve">Fig. </w:t>
      </w:r>
      <w:r w:rsidR="00271508" w:rsidRPr="0074286D">
        <w:rPr>
          <w:rFonts w:ascii="Times New Roman" w:hAnsi="Times New Roman" w:cs="Times New Roman"/>
          <w:b/>
          <w:bCs/>
          <w:sz w:val="24"/>
          <w:szCs w:val="24"/>
        </w:rPr>
        <w:t>2</w:t>
      </w:r>
      <w:r w:rsidRPr="0074286D">
        <w:rPr>
          <w:rFonts w:ascii="Times New Roman" w:hAnsi="Times New Roman" w:cs="Times New Roman"/>
          <w:b/>
          <w:bCs/>
          <w:sz w:val="24"/>
          <w:szCs w:val="24"/>
        </w:rPr>
        <w:t>C–</w:t>
      </w:r>
      <w:r w:rsidRPr="008E0383">
        <w:rPr>
          <w:rFonts w:ascii="Times New Roman" w:hAnsi="Times New Roman" w:cs="Times New Roman"/>
          <w:sz w:val="24"/>
          <w:szCs w:val="24"/>
        </w:rPr>
        <w:t xml:space="preserve">I, </w:t>
      </w:r>
      <w:r w:rsidRPr="0074286D">
        <w:rPr>
          <w:rFonts w:ascii="Times New Roman" w:hAnsi="Times New Roman" w:cs="Times New Roman"/>
          <w:b/>
          <w:bCs/>
          <w:sz w:val="24"/>
          <w:szCs w:val="24"/>
        </w:rPr>
        <w:t>Table 2</w:t>
      </w:r>
      <w:r w:rsidRPr="008E0383">
        <w:rPr>
          <w:rFonts w:ascii="Times New Roman" w:hAnsi="Times New Roman" w:cs="Times New Roman"/>
          <w:sz w:val="24"/>
          <w:szCs w:val="24"/>
        </w:rPr>
        <w:t>).</w:t>
      </w:r>
    </w:p>
    <w:p w14:paraId="5E34D147" w14:textId="4E5F8A67" w:rsidR="00CD0CCE" w:rsidRPr="008E0383" w:rsidRDefault="00CD0CCE" w:rsidP="0041121C">
      <w:pPr>
        <w:spacing w:after="0" w:line="480" w:lineRule="auto"/>
        <w:rPr>
          <w:rFonts w:ascii="Times New Roman" w:hAnsi="Times New Roman" w:cs="Times New Roman"/>
          <w:sz w:val="24"/>
          <w:szCs w:val="24"/>
        </w:rPr>
      </w:pPr>
      <w:r w:rsidRPr="00CD0CCE">
        <w:rPr>
          <w:rFonts w:ascii="Times New Roman" w:hAnsi="Times New Roman" w:cs="Times New Roman"/>
          <w:sz w:val="24"/>
          <w:szCs w:val="24"/>
        </w:rPr>
        <w:t>In the simulated wild type, WUS and CLV3 were expressed in confined regions near the central axis of the SAM, while their proteins diffused (CLV3) or moved (WUS) broadly to other regions (</w:t>
      </w:r>
      <w:r w:rsidRPr="0074286D">
        <w:rPr>
          <w:rFonts w:ascii="Times New Roman" w:hAnsi="Times New Roman" w:cs="Times New Roman"/>
          <w:b/>
          <w:bCs/>
          <w:sz w:val="24"/>
          <w:szCs w:val="24"/>
        </w:rPr>
        <w:t xml:space="preserve">Fig. </w:t>
      </w:r>
      <w:r w:rsidRPr="0074286D">
        <w:rPr>
          <w:rFonts w:ascii="Times New Roman" w:hAnsi="Times New Roman" w:cs="Times New Roman" w:hint="eastAsia"/>
          <w:b/>
          <w:bCs/>
          <w:sz w:val="24"/>
          <w:szCs w:val="24"/>
        </w:rPr>
        <w:t>2</w:t>
      </w:r>
      <w:r w:rsidRPr="0074286D">
        <w:rPr>
          <w:rFonts w:ascii="Times New Roman" w:hAnsi="Times New Roman" w:cs="Times New Roman"/>
          <w:b/>
          <w:bCs/>
          <w:sz w:val="24"/>
          <w:szCs w:val="24"/>
        </w:rPr>
        <w:t>C</w:t>
      </w:r>
      <w:r w:rsidRPr="00CD0CCE">
        <w:rPr>
          <w:rFonts w:ascii="Times New Roman" w:hAnsi="Times New Roman" w:cs="Times New Roman"/>
          <w:sz w:val="24"/>
          <w:szCs w:val="24"/>
        </w:rPr>
        <w:t>). Along the apical-basal axis, a moderate amount of WUS moved to L1 layer, where it maintained the expression of CLV3. Similarly, a moderate amount of CLV3 diffused to the meristem rib (</w:t>
      </w:r>
      <w:r w:rsidRPr="0074286D">
        <w:rPr>
          <w:rFonts w:ascii="Times New Roman" w:hAnsi="Times New Roman" w:cs="Times New Roman"/>
          <w:b/>
          <w:bCs/>
          <w:sz w:val="24"/>
          <w:szCs w:val="24"/>
        </w:rPr>
        <w:t>Fig. 1C</w:t>
      </w:r>
      <w:r w:rsidRPr="00CD0CCE">
        <w:rPr>
          <w:rFonts w:ascii="Times New Roman" w:hAnsi="Times New Roman" w:cs="Times New Roman"/>
          <w:sz w:val="24"/>
          <w:szCs w:val="24"/>
        </w:rPr>
        <w:t>). Notably, both WUS and CLV3 expressing regions are limited by lateral boundaries, whereas their expressions in the apical-basal direction are anticorrelated with each other, with the L1 layer expressing CLV3 but not WUS, and bottom layers only expressing WUS (</w:t>
      </w:r>
      <w:r w:rsidRPr="0074286D">
        <w:rPr>
          <w:rFonts w:ascii="Times New Roman" w:hAnsi="Times New Roman" w:cs="Times New Roman"/>
          <w:b/>
          <w:bCs/>
          <w:sz w:val="24"/>
          <w:szCs w:val="24"/>
        </w:rPr>
        <w:t xml:space="preserve">Fig. </w:t>
      </w:r>
      <w:r w:rsidRPr="0074286D">
        <w:rPr>
          <w:rFonts w:ascii="Times New Roman" w:hAnsi="Times New Roman" w:cs="Times New Roman" w:hint="eastAsia"/>
          <w:b/>
          <w:bCs/>
          <w:sz w:val="24"/>
          <w:szCs w:val="24"/>
        </w:rPr>
        <w:t>2</w:t>
      </w:r>
      <w:r w:rsidRPr="0074286D">
        <w:rPr>
          <w:rFonts w:ascii="Times New Roman" w:hAnsi="Times New Roman" w:cs="Times New Roman"/>
          <w:b/>
          <w:bCs/>
          <w:sz w:val="24"/>
          <w:szCs w:val="24"/>
        </w:rPr>
        <w:t>C</w:t>
      </w:r>
      <w:r w:rsidRPr="00CD0CCE">
        <w:rPr>
          <w:rFonts w:ascii="Times New Roman" w:hAnsi="Times New Roman" w:cs="Times New Roman"/>
          <w:sz w:val="24"/>
          <w:szCs w:val="24"/>
        </w:rPr>
        <w:t>). EPFL was distributed differentially within and across layers, due to the assumption of its isotropic diffusion, and this established a lateral-middle spatial gradient (</w:t>
      </w:r>
      <w:r w:rsidRPr="0074286D">
        <w:rPr>
          <w:rFonts w:ascii="Times New Roman" w:hAnsi="Times New Roman" w:cs="Times New Roman"/>
          <w:b/>
          <w:bCs/>
          <w:sz w:val="24"/>
          <w:szCs w:val="24"/>
        </w:rPr>
        <w:t xml:space="preserve">Fig. </w:t>
      </w:r>
      <w:r w:rsidRPr="0074286D">
        <w:rPr>
          <w:rFonts w:ascii="Times New Roman" w:hAnsi="Times New Roman" w:cs="Times New Roman" w:hint="eastAsia"/>
          <w:b/>
          <w:bCs/>
          <w:sz w:val="24"/>
          <w:szCs w:val="24"/>
        </w:rPr>
        <w:t>2</w:t>
      </w:r>
      <w:r w:rsidRPr="0074286D">
        <w:rPr>
          <w:rFonts w:ascii="Times New Roman" w:hAnsi="Times New Roman" w:cs="Times New Roman"/>
          <w:b/>
          <w:bCs/>
          <w:sz w:val="24"/>
          <w:szCs w:val="24"/>
        </w:rPr>
        <w:t>C</w:t>
      </w:r>
      <w:r w:rsidRPr="00CD0CCE">
        <w:rPr>
          <w:rFonts w:ascii="Times New Roman" w:hAnsi="Times New Roman" w:cs="Times New Roman"/>
          <w:sz w:val="24"/>
          <w:szCs w:val="24"/>
        </w:rPr>
        <w:t xml:space="preserve">). In the </w:t>
      </w:r>
      <w:proofErr w:type="spellStart"/>
      <w:r w:rsidRPr="00CD0CCE">
        <w:rPr>
          <w:rFonts w:ascii="Times New Roman" w:hAnsi="Times New Roman" w:cs="Times New Roman"/>
          <w:sz w:val="24"/>
          <w:szCs w:val="24"/>
        </w:rPr>
        <w:t>wus</w:t>
      </w:r>
      <w:proofErr w:type="spellEnd"/>
      <w:r w:rsidRPr="00CD0CCE">
        <w:rPr>
          <w:rFonts w:ascii="Times New Roman" w:hAnsi="Times New Roman" w:cs="Times New Roman"/>
          <w:sz w:val="24"/>
          <w:szCs w:val="24"/>
        </w:rPr>
        <w:t xml:space="preserve"> mutant, no CLV3 expression was observed as we expected from the gene regulatory network (</w:t>
      </w:r>
      <w:r w:rsidRPr="0074286D">
        <w:rPr>
          <w:rFonts w:ascii="Times New Roman" w:hAnsi="Times New Roman" w:cs="Times New Roman"/>
          <w:b/>
          <w:bCs/>
          <w:sz w:val="24"/>
          <w:szCs w:val="24"/>
        </w:rPr>
        <w:t xml:space="preserve">Fig. </w:t>
      </w:r>
      <w:r w:rsidRPr="0074286D">
        <w:rPr>
          <w:rFonts w:ascii="Times New Roman" w:hAnsi="Times New Roman" w:cs="Times New Roman" w:hint="eastAsia"/>
          <w:b/>
          <w:bCs/>
          <w:sz w:val="24"/>
          <w:szCs w:val="24"/>
        </w:rPr>
        <w:t>2</w:t>
      </w:r>
      <w:r w:rsidRPr="0074286D">
        <w:rPr>
          <w:rFonts w:ascii="Times New Roman" w:hAnsi="Times New Roman" w:cs="Times New Roman"/>
          <w:b/>
          <w:bCs/>
          <w:sz w:val="24"/>
          <w:szCs w:val="24"/>
        </w:rPr>
        <w:t>A and D</w:t>
      </w:r>
      <w:r w:rsidRPr="00CD0CCE">
        <w:rPr>
          <w:rFonts w:ascii="Times New Roman" w:hAnsi="Times New Roman" w:cs="Times New Roman"/>
          <w:sz w:val="24"/>
          <w:szCs w:val="24"/>
        </w:rPr>
        <w:t xml:space="preserve">) </w:t>
      </w:r>
      <w:r w:rsidRPr="00CD0CCE">
        <w:rPr>
          <w:rFonts w:ascii="Times New Roman" w:hAnsi="Times New Roman" w:cs="Times New Roman"/>
          <w:sz w:val="24"/>
          <w:szCs w:val="24"/>
        </w:rPr>
        <w:fldChar w:fldCharType="begin">
          <w:fldData xml:space="preserve">PEVuZE5vdGU+PENpdGU+PEF1dGhvcj5LaW11cmE8L0F1dGhvcj48WWVhcj4yMDE4PC9ZZWFyPjxS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Pjx1cmxzPjwvdXJscz48L3JlY29yZD48L0NpdGU+PENpdGU+PEF1dGhvcj5CcmFuZDwvQXV0aG9y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PEVuZE5vdGU+PENpdGU+PEF1dGhvcj5LaW11cmE8L0F1dGhvcj48WWVhcj4yMDE4PC9ZZWFyPjxS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Pjx1cmxzPjwvdXJscz48L3JlY29yZD48L0NpdGU+PENpdGU+PEF1dGhvcj5CcmFuZDwvQXV0aG9y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CD0CCE">
        <w:rPr>
          <w:rFonts w:ascii="Times New Roman" w:hAnsi="Times New Roman" w:cs="Times New Roman"/>
          <w:sz w:val="24"/>
          <w:szCs w:val="24"/>
        </w:rPr>
      </w:r>
      <w:r w:rsidRPr="00CD0CCE">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19,22,30,31</w:t>
      </w:r>
      <w:r w:rsidRPr="00CD0CCE">
        <w:rPr>
          <w:rFonts w:ascii="Times New Roman" w:hAnsi="Times New Roman" w:cs="Times New Roman"/>
          <w:sz w:val="24"/>
          <w:szCs w:val="24"/>
        </w:rPr>
        <w:fldChar w:fldCharType="end"/>
      </w:r>
      <w:r w:rsidRPr="00CD0CCE">
        <w:rPr>
          <w:rFonts w:ascii="Times New Roman" w:hAnsi="Times New Roman" w:cs="Times New Roman"/>
          <w:sz w:val="24"/>
          <w:szCs w:val="24"/>
        </w:rPr>
        <w:t xml:space="preserve">. The lateral confinement of both WUS and CLV3 was lost upon the </w:t>
      </w:r>
    </w:p>
    <w:p w14:paraId="5B4133D6" w14:textId="77777777" w:rsidR="00374C7D" w:rsidRDefault="00374C7D" w:rsidP="005A324B">
      <w:pPr>
        <w:spacing w:line="480" w:lineRule="auto"/>
        <w:rPr>
          <w:rFonts w:ascii="Times New Roman" w:hAnsi="Times New Roman" w:cs="Times New Roman"/>
        </w:rPr>
      </w:pPr>
    </w:p>
    <w:p w14:paraId="5966322E" w14:textId="77777777" w:rsidR="00374C7D" w:rsidRPr="002B6C6E" w:rsidRDefault="00374C7D" w:rsidP="005A324B">
      <w:pPr>
        <w:spacing w:line="240" w:lineRule="auto"/>
        <w:rPr>
          <w:rFonts w:ascii="Times New Roman" w:hAnsi="Times New Roman" w:cs="Times New Roman"/>
          <w:b/>
          <w:bCs/>
        </w:rPr>
      </w:pPr>
      <w:r w:rsidRPr="002B6C6E">
        <w:rPr>
          <w:rFonts w:ascii="Times New Roman" w:hAnsi="Times New Roman" w:cs="Times New Roman"/>
          <w:b/>
          <w:bCs/>
        </w:rPr>
        <w:lastRenderedPageBreak/>
        <w:t>Table 1. Key assumptions of the model.</w:t>
      </w:r>
    </w:p>
    <w:tbl>
      <w:tblPr>
        <w:tblStyle w:val="TableGrid"/>
        <w:tblW w:w="8545" w:type="dxa"/>
        <w:tblLook w:val="04A0" w:firstRow="1" w:lastRow="0" w:firstColumn="1" w:lastColumn="0" w:noHBand="0" w:noVBand="1"/>
      </w:tblPr>
      <w:tblGrid>
        <w:gridCol w:w="6205"/>
        <w:gridCol w:w="2340"/>
      </w:tblGrid>
      <w:tr w:rsidR="00374C7D" w:rsidRPr="002B6C6E" w14:paraId="4C79A2F5" w14:textId="77777777" w:rsidTr="00DB045D">
        <w:tc>
          <w:tcPr>
            <w:tcW w:w="6205" w:type="dxa"/>
          </w:tcPr>
          <w:p w14:paraId="409FEF25" w14:textId="77777777" w:rsidR="00374C7D" w:rsidRPr="002B6C6E" w:rsidRDefault="00374C7D" w:rsidP="00DB045D">
            <w:pPr>
              <w:rPr>
                <w:rFonts w:ascii="Times New Roman" w:hAnsi="Times New Roman" w:cs="Times New Roman"/>
                <w:b/>
                <w:bCs/>
              </w:rPr>
            </w:pPr>
            <w:r w:rsidRPr="002B6C6E">
              <w:rPr>
                <w:rFonts w:ascii="Times New Roman" w:hAnsi="Times New Roman" w:cs="Times New Roman"/>
                <w:b/>
                <w:bCs/>
              </w:rPr>
              <w:t xml:space="preserve">Assumption </w:t>
            </w:r>
          </w:p>
        </w:tc>
        <w:tc>
          <w:tcPr>
            <w:tcW w:w="2340" w:type="dxa"/>
          </w:tcPr>
          <w:p w14:paraId="52A62F83" w14:textId="77777777" w:rsidR="00374C7D" w:rsidRPr="002B6C6E" w:rsidRDefault="00374C7D" w:rsidP="00DB045D">
            <w:pPr>
              <w:rPr>
                <w:rFonts w:ascii="Times New Roman" w:hAnsi="Times New Roman" w:cs="Times New Roman"/>
              </w:rPr>
            </w:pPr>
            <w:r w:rsidRPr="002B6C6E">
              <w:rPr>
                <w:rFonts w:ascii="Times New Roman" w:hAnsi="Times New Roman" w:cs="Times New Roman"/>
                <w:b/>
                <w:bCs/>
              </w:rPr>
              <w:t>Reference for experimental evidence</w:t>
            </w:r>
          </w:p>
        </w:tc>
      </w:tr>
      <w:tr w:rsidR="00374C7D" w:rsidRPr="002B6C6E" w14:paraId="602ACB61" w14:textId="77777777" w:rsidTr="00DB045D">
        <w:tc>
          <w:tcPr>
            <w:tcW w:w="6205" w:type="dxa"/>
          </w:tcPr>
          <w:p w14:paraId="716D8032"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Ligands EPFL are produced in the lateral region of the SAM, but are diffused broadly in the SAM</w:t>
            </w:r>
          </w:p>
        </w:tc>
        <w:tc>
          <w:tcPr>
            <w:tcW w:w="2340" w:type="dxa"/>
          </w:tcPr>
          <w:p w14:paraId="10DBED49"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PEVuZE5vdGU+PENpdGU+PEF1dGhvcj5Lb3NlbnRrYTwvQXV0aG9yPjxZZWFyPjIwMTk8L1llYXI+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=
</w:fldData>
              </w:fldChar>
            </w:r>
            <w:r w:rsidRPr="002B6C6E">
              <w:rPr>
                <w:rFonts w:ascii="Times New Roman" w:hAnsi="Times New Roman" w:cs="Times New Roman"/>
              </w:rPr>
              <w:instrText xml:space="preserve"> ADDIN EN.CITE </w:instrText>
            </w:r>
            <w:r w:rsidRPr="002B6C6E">
              <w:rPr>
                <w:rFonts w:ascii="Times New Roman" w:hAnsi="Times New Roman" w:cs="Times New Roman"/>
              </w:rPr>
              <w:fldChar w:fldCharType="begin">
                <w:fldData xml:space="preserve">PEVuZE5vdGU+PENpdGU+PEF1dGhvcj5Lb3NlbnRrYTwvQXV0aG9yPjxZZWFyPjIwMTk8L1llYXI+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=
</w:fldData>
              </w:fldChar>
            </w:r>
            <w:r w:rsidRPr="002B6C6E">
              <w:rPr>
                <w:rFonts w:ascii="Times New Roman" w:hAnsi="Times New Roman" w:cs="Times New Roman"/>
              </w:rPr>
              <w:instrText xml:space="preserve"> ADDIN EN.CITE.DATA </w:instrText>
            </w:r>
            <w:r w:rsidRPr="002B6C6E">
              <w:rPr>
                <w:rFonts w:ascii="Times New Roman" w:hAnsi="Times New Roman" w:cs="Times New Roman"/>
              </w:rPr>
            </w:r>
            <w:r w:rsidRPr="002B6C6E">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Pr="002B6C6E">
              <w:rPr>
                <w:rFonts w:ascii="Times New Roman" w:hAnsi="Times New Roman" w:cs="Times New Roman"/>
                <w:noProof/>
                <w:vertAlign w:val="superscript"/>
              </w:rPr>
              <w:t>28</w:t>
            </w:r>
            <w:r w:rsidRPr="002B6C6E">
              <w:rPr>
                <w:rFonts w:ascii="Times New Roman" w:hAnsi="Times New Roman" w:cs="Times New Roman"/>
              </w:rPr>
              <w:fldChar w:fldCharType="end"/>
            </w:r>
          </w:p>
        </w:tc>
      </w:tr>
      <w:tr w:rsidR="00374C7D" w:rsidRPr="002B6C6E" w14:paraId="4E134B83" w14:textId="77777777" w:rsidTr="00DB045D">
        <w:tc>
          <w:tcPr>
            <w:tcW w:w="6205" w:type="dxa"/>
          </w:tcPr>
          <w:p w14:paraId="64C93B7A"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 xml:space="preserve">EPFL inhibits </w:t>
            </w:r>
            <w:r w:rsidRPr="002B6C6E">
              <w:rPr>
                <w:rFonts w:ascii="Times New Roman" w:hAnsi="Times New Roman" w:cs="Times New Roman"/>
                <w:i/>
                <w:iCs/>
              </w:rPr>
              <w:t>CLV3</w:t>
            </w:r>
            <w:r w:rsidRPr="002B6C6E">
              <w:rPr>
                <w:rFonts w:ascii="Times New Roman" w:hAnsi="Times New Roman" w:cs="Times New Roman"/>
              </w:rPr>
              <w:t xml:space="preserve"> and </w:t>
            </w:r>
            <w:r w:rsidRPr="002B6C6E">
              <w:rPr>
                <w:rFonts w:ascii="Times New Roman" w:hAnsi="Times New Roman" w:cs="Times New Roman"/>
                <w:i/>
                <w:iCs/>
              </w:rPr>
              <w:t>WUS</w:t>
            </w:r>
            <w:r w:rsidRPr="002B6C6E">
              <w:rPr>
                <w:rFonts w:ascii="Times New Roman" w:hAnsi="Times New Roman" w:cs="Times New Roman"/>
              </w:rPr>
              <w:t xml:space="preserve"> expression</w:t>
            </w:r>
          </w:p>
        </w:tc>
        <w:tc>
          <w:tcPr>
            <w:tcW w:w="2340" w:type="dxa"/>
          </w:tcPr>
          <w:p w14:paraId="16FB9F19"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Pr="002B6C6E">
              <w:rPr>
                <w:rFonts w:ascii="Times New Roman" w:hAnsi="Times New Roman" w:cs="Times New Roman"/>
              </w:rPr>
              <w:instrText xml:space="preserve"> ADDIN EN.CITE </w:instrText>
            </w:r>
            <w:r w:rsidRPr="002B6C6E">
              <w:rPr>
                <w:rFonts w:ascii="Times New Roman" w:hAnsi="Times New Roman" w:cs="Times New Roman"/>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Pr="002B6C6E">
              <w:rPr>
                <w:rFonts w:ascii="Times New Roman" w:hAnsi="Times New Roman" w:cs="Times New Roman"/>
              </w:rPr>
              <w:instrText xml:space="preserve"> ADDIN EN.CITE.DATA </w:instrText>
            </w:r>
            <w:r w:rsidRPr="002B6C6E">
              <w:rPr>
                <w:rFonts w:ascii="Times New Roman" w:hAnsi="Times New Roman" w:cs="Times New Roman"/>
              </w:rPr>
            </w:r>
            <w:r w:rsidRPr="002B6C6E">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Pr="002B6C6E">
              <w:rPr>
                <w:rFonts w:ascii="Times New Roman" w:hAnsi="Times New Roman" w:cs="Times New Roman"/>
                <w:noProof/>
                <w:vertAlign w:val="superscript"/>
              </w:rPr>
              <w:t>29</w:t>
            </w:r>
            <w:r w:rsidRPr="002B6C6E">
              <w:rPr>
                <w:rFonts w:ascii="Times New Roman" w:hAnsi="Times New Roman" w:cs="Times New Roman"/>
              </w:rPr>
              <w:fldChar w:fldCharType="end"/>
            </w:r>
          </w:p>
        </w:tc>
      </w:tr>
      <w:tr w:rsidR="00374C7D" w:rsidRPr="002B6C6E" w14:paraId="7D99CACD" w14:textId="77777777" w:rsidTr="00DB045D">
        <w:tc>
          <w:tcPr>
            <w:tcW w:w="6205" w:type="dxa"/>
          </w:tcPr>
          <w:p w14:paraId="5544BABA"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 xml:space="preserve">CLV3 inhibits </w:t>
            </w:r>
            <w:r w:rsidRPr="002B6C6E">
              <w:rPr>
                <w:rFonts w:ascii="Times New Roman" w:hAnsi="Times New Roman" w:cs="Times New Roman"/>
                <w:i/>
                <w:iCs/>
              </w:rPr>
              <w:t>WUS</w:t>
            </w:r>
            <w:r w:rsidRPr="002B6C6E">
              <w:rPr>
                <w:rFonts w:ascii="Times New Roman" w:hAnsi="Times New Roman" w:cs="Times New Roman"/>
              </w:rPr>
              <w:t xml:space="preserve"> expression, and WUS activates </w:t>
            </w:r>
            <w:r w:rsidRPr="002B6C6E">
              <w:rPr>
                <w:rFonts w:ascii="Times New Roman" w:hAnsi="Times New Roman" w:cs="Times New Roman"/>
                <w:i/>
                <w:iCs/>
              </w:rPr>
              <w:t>CLV3</w:t>
            </w:r>
            <w:r w:rsidRPr="002B6C6E">
              <w:rPr>
                <w:rFonts w:ascii="Times New Roman" w:hAnsi="Times New Roman" w:cs="Times New Roman"/>
              </w:rPr>
              <w:t xml:space="preserve"> expression</w:t>
            </w:r>
          </w:p>
        </w:tc>
        <w:tc>
          <w:tcPr>
            <w:tcW w:w="2340" w:type="dxa"/>
          </w:tcPr>
          <w:p w14:paraId="48BC5F1E"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PEVuZE5vdGU+PENpdGU+PEF1dGhvcj5TY2hvb2Y8L0F1dGhvcj48WWVhcj4yMDAwPC9ZZWFyPjxS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</w:fldData>
              </w:fldChar>
            </w:r>
            <w:r w:rsidRPr="002B6C6E">
              <w:rPr>
                <w:rFonts w:ascii="Times New Roman" w:hAnsi="Times New Roman" w:cs="Times New Roman"/>
              </w:rPr>
              <w:instrText xml:space="preserve"> ADDIN EN.CITE </w:instrText>
            </w:r>
            <w:r w:rsidRPr="002B6C6E">
              <w:rPr>
                <w:rFonts w:ascii="Times New Roman" w:hAnsi="Times New Roman" w:cs="Times New Roman"/>
              </w:rPr>
              <w:fldChar w:fldCharType="begin">
                <w:fldData xml:space="preserve">PEVuZE5vdGU+PENpdGU+PEF1dGhvcj5TY2hvb2Y8L0F1dGhvcj48WWVhcj4yMDAwPC9ZZWFyPjxS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</w:fldData>
              </w:fldChar>
            </w:r>
            <w:r w:rsidRPr="002B6C6E">
              <w:rPr>
                <w:rFonts w:ascii="Times New Roman" w:hAnsi="Times New Roman" w:cs="Times New Roman"/>
              </w:rPr>
              <w:instrText xml:space="preserve"> ADDIN EN.CITE.DATA </w:instrText>
            </w:r>
            <w:r w:rsidRPr="002B6C6E">
              <w:rPr>
                <w:rFonts w:ascii="Times New Roman" w:hAnsi="Times New Roman" w:cs="Times New Roman"/>
              </w:rPr>
            </w:r>
            <w:r w:rsidRPr="002B6C6E">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Pr="002B6C6E">
              <w:rPr>
                <w:rFonts w:ascii="Times New Roman" w:hAnsi="Times New Roman" w:cs="Times New Roman"/>
                <w:noProof/>
                <w:vertAlign w:val="superscript"/>
              </w:rPr>
              <w:t>8-10</w:t>
            </w:r>
            <w:r w:rsidRPr="002B6C6E">
              <w:rPr>
                <w:rFonts w:ascii="Times New Roman" w:hAnsi="Times New Roman" w:cs="Times New Roman"/>
              </w:rPr>
              <w:fldChar w:fldCharType="end"/>
            </w:r>
          </w:p>
        </w:tc>
      </w:tr>
      <w:tr w:rsidR="00374C7D" w:rsidRPr="002B6C6E" w14:paraId="0D426078" w14:textId="77777777" w:rsidTr="00DB045D">
        <w:tc>
          <w:tcPr>
            <w:tcW w:w="6205" w:type="dxa"/>
          </w:tcPr>
          <w:p w14:paraId="10061090"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WUS activates its own expression (for example: an ARR-Cytokinin-</w:t>
            </w:r>
            <w:r w:rsidRPr="002B6C6E">
              <w:rPr>
                <w:rFonts w:ascii="Times New Roman" w:hAnsi="Times New Roman" w:cs="Times New Roman"/>
                <w:i/>
                <w:iCs/>
              </w:rPr>
              <w:t>WUS</w:t>
            </w:r>
            <w:r w:rsidRPr="002B6C6E">
              <w:rPr>
                <w:rFonts w:ascii="Times New Roman" w:hAnsi="Times New Roman" w:cs="Times New Roman"/>
              </w:rPr>
              <w:t xml:space="preserve"> loop)</w:t>
            </w:r>
          </w:p>
        </w:tc>
        <w:bookmarkStart w:id="5" w:name="_Hlk48137847"/>
        <w:tc>
          <w:tcPr>
            <w:tcW w:w="2340" w:type="dxa"/>
          </w:tcPr>
          <w:p w14:paraId="53B621FA" w14:textId="235DDD9E"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PEVuZE5vdGU+PENpdGU+PEF1dGhvcj5MZWliZnJpZWQ8L0F1dGhvcj48WWVhcj4yMDA1PC9ZZWFy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PEVuZE5vdGU+PENpdGU+PEF1dGhvcj5MZWliZnJpZWQ8L0F1dGhvcj48WWVhcj4yMDA1PC9ZZWFy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22,32-34</w:t>
            </w:r>
            <w:r w:rsidRPr="002B6C6E">
              <w:rPr>
                <w:rFonts w:ascii="Times New Roman" w:hAnsi="Times New Roman" w:cs="Times New Roman"/>
              </w:rPr>
              <w:fldChar w:fldCharType="end"/>
            </w:r>
            <w:bookmarkEnd w:id="5"/>
          </w:p>
        </w:tc>
      </w:tr>
      <w:tr w:rsidR="00374C7D" w:rsidRPr="002B6C6E" w14:paraId="0F426ACC" w14:textId="77777777" w:rsidTr="00DB045D">
        <w:tc>
          <w:tcPr>
            <w:tcW w:w="6205" w:type="dxa"/>
          </w:tcPr>
          <w:p w14:paraId="467B9D9B"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HAM inhibits CLV3 expression</w:t>
            </w:r>
          </w:p>
        </w:tc>
        <w:tc>
          <w:tcPr>
            <w:tcW w:w="2340" w:type="dxa"/>
          </w:tcPr>
          <w:p w14:paraId="0F5A1E20"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r>
            <w:r w:rsidRPr="002B6C6E">
              <w:rPr>
                <w:rFonts w:ascii="Times New Roman" w:hAnsi="Times New Roman" w:cs="Times New Roman"/>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2B6C6E">
              <w:rPr>
                <w:rFonts w:ascii="Times New Roman" w:hAnsi="Times New Roman" w:cs="Times New Roman"/>
              </w:rPr>
              <w:fldChar w:fldCharType="separate"/>
            </w:r>
            <w:r w:rsidRPr="002B6C6E">
              <w:rPr>
                <w:rFonts w:ascii="Times New Roman" w:hAnsi="Times New Roman" w:cs="Times New Roman"/>
                <w:noProof/>
                <w:vertAlign w:val="superscript"/>
              </w:rPr>
              <w:t>12</w:t>
            </w:r>
            <w:r w:rsidRPr="002B6C6E">
              <w:rPr>
                <w:rFonts w:ascii="Times New Roman" w:hAnsi="Times New Roman" w:cs="Times New Roman"/>
              </w:rPr>
              <w:fldChar w:fldCharType="end"/>
            </w:r>
          </w:p>
        </w:tc>
      </w:tr>
      <w:tr w:rsidR="00374C7D" w:rsidRPr="002B6C6E" w14:paraId="088B5486" w14:textId="77777777" w:rsidTr="00DB045D">
        <w:tc>
          <w:tcPr>
            <w:tcW w:w="6205" w:type="dxa"/>
          </w:tcPr>
          <w:p w14:paraId="0207DE4B"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HAM and WUS synergize to exert transcriptional regulation</w:t>
            </w:r>
          </w:p>
        </w:tc>
        <w:tc>
          <w:tcPr>
            <w:tcW w:w="2340" w:type="dxa"/>
          </w:tcPr>
          <w:p w14:paraId="02E78FFB" w14:textId="389D996B"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PEVuZE5vdGU+PENpdGU+PEF1dGhvcj5aaG91PC9BdXRob3I+PFllYXI+MjAxNTwvWWVhcj48UmVj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PEVuZE5vdGU+PENpdGU+PEF1dGhvcj5aaG91PC9BdXRob3I+PFllYXI+MjAxNTwvWWVhcj48UmVj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12,35</w:t>
            </w:r>
            <w:r w:rsidRPr="002B6C6E">
              <w:rPr>
                <w:rFonts w:ascii="Times New Roman" w:hAnsi="Times New Roman" w:cs="Times New Roman"/>
              </w:rPr>
              <w:fldChar w:fldCharType="end"/>
            </w:r>
          </w:p>
        </w:tc>
      </w:tr>
      <w:tr w:rsidR="00374C7D" w:rsidRPr="002B6C6E" w14:paraId="1BABD751" w14:textId="77777777" w:rsidTr="00DB045D">
        <w:tc>
          <w:tcPr>
            <w:tcW w:w="6205" w:type="dxa"/>
          </w:tcPr>
          <w:p w14:paraId="643655F7" w14:textId="77777777" w:rsidR="00374C7D" w:rsidRPr="002B6C6E" w:rsidRDefault="00374C7D" w:rsidP="00DB045D">
            <w:pPr>
              <w:rPr>
                <w:rFonts w:ascii="Times New Roman" w:hAnsi="Times New Roman" w:cs="Times New Roman"/>
              </w:rPr>
            </w:pPr>
            <w:r w:rsidRPr="002B6C6E">
              <w:rPr>
                <w:rFonts w:ascii="Times New Roman" w:hAnsi="Times New Roman" w:cs="Times New Roman"/>
                <w:i/>
                <w:iCs/>
              </w:rPr>
              <w:t xml:space="preserve">HAM </w:t>
            </w:r>
            <w:r w:rsidRPr="002B6C6E">
              <w:rPr>
                <w:rFonts w:ascii="Times New Roman" w:hAnsi="Times New Roman" w:cs="Times New Roman"/>
              </w:rPr>
              <w:t xml:space="preserve">is expressed in the lower </w:t>
            </w:r>
            <w:r w:rsidRPr="002B6C6E">
              <w:rPr>
                <w:rStyle w:val="st"/>
                <w:rFonts w:ascii="Times New Roman" w:hAnsi="Times New Roman" w:cs="Times New Roman"/>
              </w:rPr>
              <w:t xml:space="preserve">middle </w:t>
            </w:r>
            <w:r w:rsidRPr="002B6C6E">
              <w:rPr>
                <w:rFonts w:ascii="Times New Roman" w:hAnsi="Times New Roman" w:cs="Times New Roman"/>
              </w:rPr>
              <w:t>region of the SAM</w:t>
            </w:r>
          </w:p>
        </w:tc>
        <w:tc>
          <w:tcPr>
            <w:tcW w:w="2340" w:type="dxa"/>
          </w:tcPr>
          <w:p w14:paraId="138CCD47"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r>
            <w:r w:rsidRPr="002B6C6E">
              <w:rPr>
                <w:rFonts w:ascii="Times New Roman" w:hAnsi="Times New Roman" w:cs="Times New Roman"/>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2B6C6E">
              <w:rPr>
                <w:rFonts w:ascii="Times New Roman" w:hAnsi="Times New Roman" w:cs="Times New Roman"/>
              </w:rPr>
              <w:fldChar w:fldCharType="separate"/>
            </w:r>
            <w:r w:rsidRPr="002B6C6E">
              <w:rPr>
                <w:rFonts w:ascii="Times New Roman" w:hAnsi="Times New Roman" w:cs="Times New Roman"/>
                <w:noProof/>
                <w:vertAlign w:val="superscript"/>
              </w:rPr>
              <w:t>12</w:t>
            </w:r>
            <w:r w:rsidRPr="002B6C6E">
              <w:rPr>
                <w:rFonts w:ascii="Times New Roman" w:hAnsi="Times New Roman" w:cs="Times New Roman"/>
              </w:rPr>
              <w:fldChar w:fldCharType="end"/>
            </w:r>
          </w:p>
        </w:tc>
      </w:tr>
      <w:tr w:rsidR="00374C7D" w:rsidRPr="002B6C6E" w14:paraId="3622A802" w14:textId="77777777" w:rsidTr="00DB045D">
        <w:tc>
          <w:tcPr>
            <w:tcW w:w="6205" w:type="dxa"/>
          </w:tcPr>
          <w:p w14:paraId="2A6FEC95" w14:textId="77777777" w:rsidR="00374C7D" w:rsidRPr="002B6C6E" w:rsidRDefault="00374C7D" w:rsidP="00DB045D">
            <w:pPr>
              <w:rPr>
                <w:rFonts w:ascii="Times New Roman" w:hAnsi="Times New Roman" w:cs="Times New Roman"/>
              </w:rPr>
            </w:pPr>
            <w:r w:rsidRPr="002B6C6E">
              <w:rPr>
                <w:rFonts w:ascii="Times New Roman" w:hAnsi="Times New Roman" w:cs="Times New Roman"/>
                <w:i/>
                <w:iCs/>
              </w:rPr>
              <w:t xml:space="preserve">WUS </w:t>
            </w:r>
            <w:r w:rsidRPr="002B6C6E">
              <w:rPr>
                <w:rFonts w:ascii="Times New Roman" w:hAnsi="Times New Roman" w:cs="Times New Roman"/>
              </w:rPr>
              <w:t>may be expressed broadly in the SAM, except for L1 layer</w:t>
            </w:r>
          </w:p>
        </w:tc>
        <w:tc>
          <w:tcPr>
            <w:tcW w:w="2340" w:type="dxa"/>
          </w:tcPr>
          <w:p w14:paraId="22D3E5C6"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PEVuZE5vdGU+PENpdGU+PEF1dGhvcj5TY2hvb2Y8L0F1dGhvcj48WWVhcj4yMDAwPC9ZZWFyPjxS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=
</w:fldData>
              </w:fldChar>
            </w:r>
            <w:r w:rsidRPr="002B6C6E">
              <w:rPr>
                <w:rFonts w:ascii="Times New Roman" w:hAnsi="Times New Roman" w:cs="Times New Roman"/>
              </w:rPr>
              <w:instrText xml:space="preserve"> ADDIN EN.CITE </w:instrText>
            </w:r>
            <w:r w:rsidRPr="002B6C6E">
              <w:rPr>
                <w:rFonts w:ascii="Times New Roman" w:hAnsi="Times New Roman" w:cs="Times New Roman"/>
              </w:rPr>
              <w:fldChar w:fldCharType="begin">
                <w:fldData xml:space="preserve">PEVuZE5vdGU+PENpdGU+PEF1dGhvcj5TY2hvb2Y8L0F1dGhvcj48WWVhcj4yMDAwPC9ZZWFyPjxS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=
</w:fldData>
              </w:fldChar>
            </w:r>
            <w:r w:rsidRPr="002B6C6E">
              <w:rPr>
                <w:rFonts w:ascii="Times New Roman" w:hAnsi="Times New Roman" w:cs="Times New Roman"/>
              </w:rPr>
              <w:instrText xml:space="preserve"> ADDIN EN.CITE.DATA </w:instrText>
            </w:r>
            <w:r w:rsidRPr="002B6C6E">
              <w:rPr>
                <w:rFonts w:ascii="Times New Roman" w:hAnsi="Times New Roman" w:cs="Times New Roman"/>
              </w:rPr>
            </w:r>
            <w:r w:rsidRPr="002B6C6E">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Pr="002B6C6E">
              <w:rPr>
                <w:rFonts w:ascii="Times New Roman" w:hAnsi="Times New Roman" w:cs="Times New Roman"/>
                <w:noProof/>
                <w:vertAlign w:val="superscript"/>
              </w:rPr>
              <w:t>8,9</w:t>
            </w:r>
            <w:r w:rsidRPr="002B6C6E">
              <w:rPr>
                <w:rFonts w:ascii="Times New Roman" w:hAnsi="Times New Roman" w:cs="Times New Roman"/>
              </w:rPr>
              <w:fldChar w:fldCharType="end"/>
            </w:r>
          </w:p>
        </w:tc>
      </w:tr>
      <w:tr w:rsidR="00374C7D" w:rsidRPr="002B6C6E" w14:paraId="5A49FD80" w14:textId="77777777" w:rsidTr="00DB045D">
        <w:tc>
          <w:tcPr>
            <w:tcW w:w="6205" w:type="dxa"/>
          </w:tcPr>
          <w:p w14:paraId="6A942EB7" w14:textId="77777777" w:rsidR="00374C7D" w:rsidRPr="002B6C6E" w:rsidRDefault="00374C7D" w:rsidP="00DB045D">
            <w:pPr>
              <w:rPr>
                <w:rFonts w:ascii="Times New Roman" w:hAnsi="Times New Roman" w:cs="Times New Roman"/>
                <w:i/>
                <w:iCs/>
              </w:rPr>
            </w:pPr>
            <w:r w:rsidRPr="002B6C6E">
              <w:rPr>
                <w:rFonts w:ascii="Times New Roman" w:hAnsi="Times New Roman" w:cs="Times New Roman"/>
                <w:i/>
                <w:iCs/>
              </w:rPr>
              <w:t xml:space="preserve">CLV3 </w:t>
            </w:r>
            <w:r w:rsidRPr="002B6C6E">
              <w:rPr>
                <w:rFonts w:ascii="Times New Roman" w:hAnsi="Times New Roman" w:cs="Times New Roman"/>
              </w:rPr>
              <w:t>may be expressed broadly in the SAM</w:t>
            </w:r>
          </w:p>
        </w:tc>
        <w:tc>
          <w:tcPr>
            <w:tcW w:w="2340" w:type="dxa"/>
          </w:tcPr>
          <w:p w14:paraId="51D10217" w14:textId="196B7805"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PEVuZE5vdGU+PENpdGU+PEF1dGhvcj5aaG91PC9BdXRob3I+PFllYXI+MjAxODwvWWVhcj48UmVj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L0NpdGU+PENpdGU+PEF1dGhvcj5CcmFuZDwvQXV0aG9yPjxZZWFyPjIwMDA8L1llYXI+PFJlY051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PEVuZE5vdGU+PENpdGU+PEF1dGhvcj5aaG91PC9BdXRob3I+PFllYXI+MjAxODwvWWVhcj48UmVj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L0NpdGU+PENpdGU+PEF1dGhvcj5CcmFuZDwvQXV0aG9yPjxZZWFyPjIwMDA8L1llYXI+PFJlY051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9,12,36,37</w:t>
            </w:r>
            <w:r w:rsidRPr="002B6C6E">
              <w:rPr>
                <w:rFonts w:ascii="Times New Roman" w:hAnsi="Times New Roman" w:cs="Times New Roman"/>
              </w:rPr>
              <w:fldChar w:fldCharType="end"/>
            </w:r>
          </w:p>
        </w:tc>
      </w:tr>
      <w:tr w:rsidR="00374C7D" w:rsidRPr="002B6C6E" w14:paraId="6318130E" w14:textId="77777777" w:rsidTr="00DB045D">
        <w:tc>
          <w:tcPr>
            <w:tcW w:w="6205" w:type="dxa"/>
          </w:tcPr>
          <w:p w14:paraId="638F0CD6" w14:textId="77777777" w:rsidR="00374C7D" w:rsidRPr="002B6C6E" w:rsidRDefault="00374C7D" w:rsidP="00DB045D">
            <w:pPr>
              <w:rPr>
                <w:rFonts w:ascii="Times New Roman" w:hAnsi="Times New Roman" w:cs="Times New Roman"/>
              </w:rPr>
            </w:pPr>
            <w:r w:rsidRPr="002B6C6E">
              <w:rPr>
                <w:rFonts w:ascii="Times New Roman" w:hAnsi="Times New Roman" w:cs="Times New Roman"/>
              </w:rPr>
              <w:t>WUS and CLV3 move/diffuse to neighboring cells in the SAM</w:t>
            </w:r>
          </w:p>
        </w:tc>
        <w:tc>
          <w:tcPr>
            <w:tcW w:w="2340" w:type="dxa"/>
          </w:tcPr>
          <w:p w14:paraId="01EC58D2" w14:textId="430A9339" w:rsidR="00374C7D" w:rsidRPr="002B6C6E" w:rsidRDefault="00374C7D" w:rsidP="00DB045D">
            <w:pPr>
              <w:rPr>
                <w:rFonts w:ascii="Times New Roman" w:hAnsi="Times New Roman" w:cs="Times New Roman"/>
              </w:rPr>
            </w:pPr>
            <w:r w:rsidRPr="002B6C6E">
              <w:rPr>
                <w:rFonts w:ascii="Times New Roman" w:hAnsi="Times New Roman" w:cs="Times New Roman"/>
              </w:rPr>
              <w:fldChar w:fldCharType="begin">
                <w:fldData xml:space="preserve">PEVuZE5vdGU+PENpdGU+PEF1dGhvcj5EYXVtPC9BdXRob3I+PFllYXI+MjAxNDwvWWVhcj48UmVj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L0NpdGU+PENpdGU+PEF1dGhvcj5ZYWRhdjwvQXV0aG9yPjxZZWFyPjIwMTE8L1llYXI+PFJlY051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PEVuZE5vdGU+PENpdGU+PEF1dGhvcj5EYXVtPC9BdXRob3I+PFllYXI+MjAxNDwvWWVhcj48UmVj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L0NpdGU+PENpdGU+PEF1dGhvcj5ZYWRhdjwvQXV0aG9yPjxZZWFyPjIwMTE8L1llYXI+PFJlY051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10,37,38</w:t>
            </w:r>
            <w:r w:rsidRPr="002B6C6E">
              <w:rPr>
                <w:rFonts w:ascii="Times New Roman" w:hAnsi="Times New Roman" w:cs="Times New Roman"/>
              </w:rPr>
              <w:fldChar w:fldCharType="end"/>
            </w:r>
          </w:p>
        </w:tc>
      </w:tr>
    </w:tbl>
    <w:p w14:paraId="6F2E2C4B" w14:textId="2D9FE4B8" w:rsidR="00374C7D" w:rsidRDefault="00374C7D" w:rsidP="00CC3E29">
      <w:pPr>
        <w:spacing w:line="240" w:lineRule="auto"/>
        <w:jc w:val="both"/>
        <w:rPr>
          <w:rFonts w:ascii="Times New Roman" w:hAnsi="Times New Roman" w:cs="Times New Roman"/>
        </w:rPr>
      </w:pPr>
      <w:r w:rsidRPr="002B6C6E">
        <w:rPr>
          <w:rFonts w:ascii="Times New Roman" w:hAnsi="Times New Roman" w:cs="Times New Roman"/>
        </w:rPr>
        <w:t>* The phrase ‘may be expressed’ is used when the model allows the expression, but it is inhibited by relevant inhibitors when they are present.</w:t>
      </w:r>
    </w:p>
    <w:p w14:paraId="3C4288BD" w14:textId="77777777" w:rsidR="00374C7D" w:rsidRDefault="00374C7D" w:rsidP="00A728A2">
      <w:pPr>
        <w:spacing w:line="480" w:lineRule="auto"/>
        <w:jc w:val="both"/>
        <w:rPr>
          <w:rFonts w:ascii="Times New Roman" w:hAnsi="Times New Roman" w:cs="Times New Roman"/>
        </w:rPr>
      </w:pPr>
    </w:p>
    <w:p w14:paraId="6F443D96" w14:textId="77777777" w:rsidR="00CC3E29" w:rsidRPr="002B6C6E" w:rsidRDefault="00CC3E29" w:rsidP="00CC3E29">
      <w:pPr>
        <w:spacing w:line="240" w:lineRule="auto"/>
        <w:rPr>
          <w:rFonts w:ascii="Times New Roman" w:hAnsi="Times New Roman" w:cs="Times New Roman"/>
          <w:b/>
          <w:bCs/>
        </w:rPr>
      </w:pPr>
      <w:r w:rsidRPr="002B6C6E">
        <w:rPr>
          <w:rFonts w:ascii="Times New Roman" w:hAnsi="Times New Roman" w:cs="Times New Roman"/>
          <w:b/>
          <w:bCs/>
        </w:rPr>
        <w:t>Table 2. Known SAM gene expression patterns captured by the model.</w:t>
      </w:r>
    </w:p>
    <w:tbl>
      <w:tblPr>
        <w:tblStyle w:val="TableGrid"/>
        <w:tblW w:w="0" w:type="auto"/>
        <w:tblLook w:val="04A0" w:firstRow="1" w:lastRow="0" w:firstColumn="1" w:lastColumn="0" w:noHBand="0" w:noVBand="1"/>
      </w:tblPr>
      <w:tblGrid>
        <w:gridCol w:w="2245"/>
        <w:gridCol w:w="4467"/>
        <w:gridCol w:w="1451"/>
      </w:tblGrid>
      <w:tr w:rsidR="00CC3E29" w:rsidRPr="002B6C6E" w14:paraId="5DA162FC" w14:textId="77777777" w:rsidTr="00CC3E29">
        <w:tc>
          <w:tcPr>
            <w:tcW w:w="2245" w:type="dxa"/>
          </w:tcPr>
          <w:p w14:paraId="27FB983B" w14:textId="77777777" w:rsidR="00CC3E29" w:rsidRPr="002B6C6E" w:rsidRDefault="00CC3E29" w:rsidP="00CC3E29">
            <w:pPr>
              <w:rPr>
                <w:rFonts w:ascii="Times New Roman" w:hAnsi="Times New Roman" w:cs="Times New Roman"/>
                <w:b/>
                <w:bCs/>
              </w:rPr>
            </w:pPr>
            <w:r w:rsidRPr="002B6C6E">
              <w:rPr>
                <w:rFonts w:ascii="Times New Roman" w:hAnsi="Times New Roman" w:cs="Times New Roman"/>
                <w:b/>
                <w:bCs/>
              </w:rPr>
              <w:t>Genetic background</w:t>
            </w:r>
          </w:p>
        </w:tc>
        <w:tc>
          <w:tcPr>
            <w:tcW w:w="4467" w:type="dxa"/>
          </w:tcPr>
          <w:p w14:paraId="7A0BE945" w14:textId="77777777" w:rsidR="00CC3E29" w:rsidRPr="002B6C6E" w:rsidRDefault="00CC3E29" w:rsidP="00CC3E29">
            <w:pPr>
              <w:rPr>
                <w:rFonts w:ascii="Times New Roman" w:hAnsi="Times New Roman" w:cs="Times New Roman"/>
                <w:b/>
                <w:bCs/>
              </w:rPr>
            </w:pPr>
            <w:r w:rsidRPr="002B6C6E">
              <w:rPr>
                <w:rFonts w:ascii="Times New Roman" w:hAnsi="Times New Roman" w:cs="Times New Roman"/>
                <w:b/>
                <w:bCs/>
              </w:rPr>
              <w:t>Description of patterning</w:t>
            </w:r>
          </w:p>
        </w:tc>
        <w:tc>
          <w:tcPr>
            <w:tcW w:w="1451" w:type="dxa"/>
          </w:tcPr>
          <w:p w14:paraId="3600F41A" w14:textId="77777777" w:rsidR="00CC3E29" w:rsidRPr="002B6C6E" w:rsidRDefault="00CC3E29" w:rsidP="00CC3E29">
            <w:pPr>
              <w:rPr>
                <w:rFonts w:ascii="Times New Roman" w:hAnsi="Times New Roman" w:cs="Times New Roman"/>
                <w:b/>
                <w:bCs/>
              </w:rPr>
            </w:pPr>
            <w:r w:rsidRPr="002B6C6E">
              <w:rPr>
                <w:rFonts w:ascii="Times New Roman" w:hAnsi="Times New Roman" w:cs="Times New Roman"/>
                <w:b/>
                <w:bCs/>
              </w:rPr>
              <w:t>Reference for experimental evidence</w:t>
            </w:r>
          </w:p>
        </w:tc>
      </w:tr>
      <w:tr w:rsidR="00CC3E29" w:rsidRPr="002B6C6E" w14:paraId="4B255ED2" w14:textId="77777777" w:rsidTr="00CC3E29">
        <w:tc>
          <w:tcPr>
            <w:tcW w:w="2245" w:type="dxa"/>
          </w:tcPr>
          <w:p w14:paraId="135F39B6"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Wild type</w:t>
            </w:r>
          </w:p>
        </w:tc>
        <w:tc>
          <w:tcPr>
            <w:tcW w:w="4467" w:type="dxa"/>
          </w:tcPr>
          <w:p w14:paraId="4735BEA1"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CLV3</w:t>
            </w:r>
            <w:r w:rsidRPr="002B6C6E">
              <w:rPr>
                <w:rFonts w:ascii="Times New Roman" w:hAnsi="Times New Roman" w:cs="Times New Roman"/>
              </w:rPr>
              <w:t xml:space="preserve"> is expressed in the top </w:t>
            </w:r>
            <w:r w:rsidRPr="002B6C6E">
              <w:rPr>
                <w:rStyle w:val="st"/>
                <w:rFonts w:ascii="Times New Roman" w:hAnsi="Times New Roman" w:cs="Times New Roman"/>
              </w:rPr>
              <w:t xml:space="preserve">middle </w:t>
            </w:r>
            <w:r w:rsidRPr="002B6C6E">
              <w:rPr>
                <w:rFonts w:ascii="Times New Roman" w:hAnsi="Times New Roman" w:cs="Times New Roman"/>
              </w:rPr>
              <w:t>region of the SAM</w:t>
            </w:r>
          </w:p>
        </w:tc>
        <w:tc>
          <w:tcPr>
            <w:tcW w:w="1451" w:type="dxa"/>
          </w:tcPr>
          <w:p w14:paraId="73DEF336" w14:textId="1616C9B0"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fldData xml:space="preserve">PEVuZE5vdGU+PENpdGU+PEF1dGhvcj5Hb3Jkb248L0F1dGhvcj48WWVhcj4yMDA5PC9ZZWFyPjxS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PEVuZE5vdGU+PENpdGU+PEF1dGhvcj5Hb3Jkb248L0F1dGhvcj48WWVhcj4yMDA5PC9ZZWFyPjxS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6,31,37,39</w:t>
            </w:r>
            <w:r w:rsidRPr="002B6C6E">
              <w:rPr>
                <w:rFonts w:ascii="Times New Roman" w:hAnsi="Times New Roman" w:cs="Times New Roman"/>
              </w:rPr>
              <w:fldChar w:fldCharType="end"/>
            </w:r>
          </w:p>
        </w:tc>
      </w:tr>
      <w:tr w:rsidR="00CC3E29" w:rsidRPr="002B6C6E" w14:paraId="798F4616" w14:textId="77777777" w:rsidTr="00CC3E29">
        <w:tc>
          <w:tcPr>
            <w:tcW w:w="2245" w:type="dxa"/>
          </w:tcPr>
          <w:p w14:paraId="73B37008"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Wild type</w:t>
            </w:r>
          </w:p>
        </w:tc>
        <w:tc>
          <w:tcPr>
            <w:tcW w:w="4467" w:type="dxa"/>
          </w:tcPr>
          <w:p w14:paraId="45DDE9A1"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WUS</w:t>
            </w:r>
            <w:r w:rsidRPr="002B6C6E">
              <w:rPr>
                <w:rFonts w:ascii="Times New Roman" w:hAnsi="Times New Roman" w:cs="Times New Roman"/>
              </w:rPr>
              <w:t xml:space="preserve"> is expressed in the lower </w:t>
            </w:r>
            <w:r w:rsidRPr="002B6C6E">
              <w:rPr>
                <w:rStyle w:val="st"/>
                <w:rFonts w:ascii="Times New Roman" w:hAnsi="Times New Roman" w:cs="Times New Roman"/>
              </w:rPr>
              <w:t xml:space="preserve">middle </w:t>
            </w:r>
            <w:r w:rsidRPr="002B6C6E">
              <w:rPr>
                <w:rFonts w:ascii="Times New Roman" w:hAnsi="Times New Roman" w:cs="Times New Roman"/>
              </w:rPr>
              <w:t>region of the SAM</w:t>
            </w:r>
          </w:p>
        </w:tc>
        <w:tc>
          <w:tcPr>
            <w:tcW w:w="1451" w:type="dxa"/>
          </w:tcPr>
          <w:p w14:paraId="6D588FBD" w14:textId="1A657E1C"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fldData xml:space="preserve">PEVuZE5vdGU+PENpdGU+PEF1dGhvcj5Hb3Jkb248L0F1dGhvcj48WWVhcj4yMDA5PC9ZZWFyPjxS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==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PEVuZE5vdGU+PENpdGU+PEF1dGhvcj5Hb3Jkb248L0F1dGhvcj48WWVhcj4yMDA5PC9ZZWFyPjxS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==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6,8,9,39</w:t>
            </w:r>
            <w:r w:rsidRPr="002B6C6E">
              <w:rPr>
                <w:rFonts w:ascii="Times New Roman" w:hAnsi="Times New Roman" w:cs="Times New Roman"/>
              </w:rPr>
              <w:fldChar w:fldCharType="end"/>
            </w:r>
          </w:p>
        </w:tc>
      </w:tr>
      <w:tr w:rsidR="00CC3E29" w:rsidRPr="002B6C6E" w14:paraId="6E49D386" w14:textId="77777777" w:rsidTr="00CC3E29">
        <w:tc>
          <w:tcPr>
            <w:tcW w:w="2245" w:type="dxa"/>
          </w:tcPr>
          <w:p w14:paraId="0880A0B9" w14:textId="77777777" w:rsidR="00CC3E29" w:rsidRPr="002B6C6E" w:rsidRDefault="00CC3E29" w:rsidP="00CC3E29">
            <w:pPr>
              <w:rPr>
                <w:rFonts w:ascii="Times New Roman" w:hAnsi="Times New Roman" w:cs="Times New Roman"/>
              </w:rPr>
            </w:pPr>
            <w:proofErr w:type="spellStart"/>
            <w:r w:rsidRPr="002B6C6E">
              <w:rPr>
                <w:rFonts w:ascii="Times New Roman" w:hAnsi="Times New Roman" w:cs="Times New Roman"/>
                <w:i/>
                <w:iCs/>
              </w:rPr>
              <w:t>wus</w:t>
            </w:r>
            <w:proofErr w:type="spellEnd"/>
            <w:r w:rsidRPr="002B6C6E">
              <w:rPr>
                <w:rFonts w:ascii="Times New Roman" w:hAnsi="Times New Roman" w:cs="Times New Roman"/>
              </w:rPr>
              <w:t xml:space="preserve"> mutant</w:t>
            </w:r>
          </w:p>
        </w:tc>
        <w:tc>
          <w:tcPr>
            <w:tcW w:w="4467" w:type="dxa"/>
          </w:tcPr>
          <w:p w14:paraId="49A28DE2"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 xml:space="preserve">No </w:t>
            </w:r>
            <w:r w:rsidRPr="002B6C6E">
              <w:rPr>
                <w:rFonts w:ascii="Times New Roman" w:hAnsi="Times New Roman" w:cs="Times New Roman"/>
                <w:i/>
                <w:iCs/>
              </w:rPr>
              <w:t>CLV3</w:t>
            </w:r>
            <w:r w:rsidRPr="002B6C6E">
              <w:rPr>
                <w:rFonts w:ascii="Times New Roman" w:hAnsi="Times New Roman" w:cs="Times New Roman"/>
              </w:rPr>
              <w:t xml:space="preserve"> expression</w:t>
            </w:r>
          </w:p>
        </w:tc>
        <w:tc>
          <w:tcPr>
            <w:tcW w:w="1451" w:type="dxa"/>
          </w:tcPr>
          <w:p w14:paraId="7C29E52C" w14:textId="6A82B04F"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r>
            <w:r w:rsidR="00C30766">
              <w:rPr>
                <w:rFonts w:ascii="Times New Roman" w:hAnsi="Times New Roman" w:cs="Times New Roman"/>
              </w:rPr>
              <w:instrText xml:space="preserve"> ADDIN EN.CITE &lt;EndNote&gt;&lt;Cite&gt;&lt;Author&gt;Kimura&lt;/Author&gt;&lt;Year&gt;2018&lt;/Year&gt;&lt;RecNum&gt;76&lt;/RecNum&gt;&lt;DisplayText&gt;&lt;style face="superscript"&gt;30,31&lt;/style&gt;&lt;/DisplayText&gt;&lt;record&gt;&lt;rec-number&gt;76&lt;/rec-number&gt;&lt;foreign-keys&gt;&lt;key app="EN" db-id="ppzrasdrtwr59fe95pjpsa55at052xwd0edz" timestamp="1578017918"&gt;76&lt;/key&gt;&lt;/foreign-keys&gt;&lt;ref-type name="Journal Article"&gt;17&lt;/ref-type&gt;&lt;contributors&gt;&lt;authors&gt;&lt;author&gt;Kimura, Yuka&lt;/author&gt;&lt;author&gt;Tasaka, Masao&lt;/author&gt;&lt;author&gt;Torii, Keiko U.&lt;/author&gt;&lt;author&gt;Uchida, Naoyuki&lt;/author&gt;&lt;/authors&gt;&lt;/contributors&gt;&lt;titles&gt;&lt;title&gt;ERECTA-family genes coordinate stem cell functions between the epidermal and internal layers of the shoot apical meristem&lt;/title&gt;&lt;secondary-title&gt;Development&lt;/secondary-title&gt;&lt;/titles&gt;&lt;periodical&gt;&lt;full-title&gt;Development&lt;/full-title&gt;&lt;abbr-1&gt;Development&lt;/abbr-1&gt;&lt;abbr-2&gt;Development&lt;/abbr-2&gt;&lt;/periodical&gt;&lt;pages&gt;dev156380&lt;/pages&gt;&lt;volume&gt;145&lt;/volume&gt;&lt;number&gt;1&lt;/number&gt;&lt;dates&gt;&lt;year&gt;2018&lt;/year&gt;&lt;/dates&gt;&lt;publisher&gt;Oxford University Press for The Company of Biologists Limited&lt;/publisher&gt;&lt;isbn&gt;0950-1991&lt;/isbn&gt;&lt;urls&gt;&lt;/urls&gt;&lt;/record&gt;&lt;/Cite&gt;&lt;Cite&gt;&lt;Author&gt;Brand&lt;/Author&gt;&lt;Year&gt;2002&lt;/Year&gt;&lt;RecNum&gt;94&lt;/RecNum&gt;&lt;record&gt;&lt;rec-number&gt;94&lt;/rec-number&gt;&lt;foreign-keys&gt;&lt;key app="EN" db-id="ppzrasdrtwr59fe95pjpsa55at052xwd0edz" timestamp="1585944458"&gt;94&lt;/key&gt;&lt;/foreign-keys&gt;&lt;ref-type name="Journal Article"&gt;17&lt;/ref-type&gt;&lt;contributors&gt;&lt;authors&gt;&lt;author&gt;Brand, Ulrike&lt;/author&gt;&lt;author&gt;Grünewald, Margit&lt;/author&gt;&lt;author&gt;Hobe, Martin&lt;/author&gt;&lt;author&gt;Simon, Rüdiger&lt;/author&gt;&lt;/authors&gt;&lt;/contributors&gt;&lt;titles&gt;&lt;title&gt;Regulation of CLV3 expression by two homeobox genes in Arabidopsis&lt;/title&gt;&lt;secondary-title&gt;Plant physiology&lt;/secondary-title&gt;&lt;/titles&gt;&lt;periodical&gt;&lt;full-title&gt;Plant Physiology&lt;/full-title&gt;&lt;abbr-1&gt;Plant Physiol.&lt;/abbr-1&gt;&lt;abbr-2&gt;Plant Physiol&lt;/abbr-2&gt;&lt;/periodical&gt;&lt;pages&gt;565-575&lt;/pages&gt;&lt;volume&gt;129&lt;/volume&gt;&lt;number&gt;2&lt;/number&gt;&lt;dates&gt;&lt;year&gt;2002&lt;/year&gt;&lt;/dates&gt;&lt;publisher&gt;Am Soc Plant Biol&lt;/publisher&gt;&lt;isbn&gt;0032-0889&lt;/isbn&gt;&lt;urls&gt;&lt;/urls&gt;&lt;/record&gt;&lt;/Cite&gt;&lt;/EndNote&gt;</w:instrText>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30,31</w:t>
            </w:r>
            <w:r w:rsidRPr="002B6C6E">
              <w:rPr>
                <w:rFonts w:ascii="Times New Roman" w:hAnsi="Times New Roman" w:cs="Times New Roman"/>
              </w:rPr>
              <w:fldChar w:fldCharType="end"/>
            </w:r>
          </w:p>
        </w:tc>
      </w:tr>
      <w:tr w:rsidR="00CC3E29" w:rsidRPr="002B6C6E" w14:paraId="1CCAB1E7" w14:textId="77777777" w:rsidTr="00CC3E29">
        <w:tc>
          <w:tcPr>
            <w:tcW w:w="2245" w:type="dxa"/>
          </w:tcPr>
          <w:p w14:paraId="2144B657"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clv3</w:t>
            </w:r>
            <w:r w:rsidRPr="002B6C6E">
              <w:rPr>
                <w:rFonts w:ascii="Times New Roman" w:hAnsi="Times New Roman" w:cs="Times New Roman"/>
              </w:rPr>
              <w:t xml:space="preserve"> mutant</w:t>
            </w:r>
          </w:p>
        </w:tc>
        <w:tc>
          <w:tcPr>
            <w:tcW w:w="4467" w:type="dxa"/>
          </w:tcPr>
          <w:p w14:paraId="6413E86B" w14:textId="77777777" w:rsidR="00CC3E29" w:rsidRPr="002B6C6E" w:rsidRDefault="00CC3E29" w:rsidP="00CC3E29">
            <w:pPr>
              <w:rPr>
                <w:rFonts w:ascii="Times New Roman" w:hAnsi="Times New Roman" w:cs="Times New Roman"/>
                <w:i/>
                <w:iCs/>
              </w:rPr>
            </w:pPr>
            <w:r w:rsidRPr="002B6C6E">
              <w:rPr>
                <w:rFonts w:ascii="Times New Roman" w:hAnsi="Times New Roman" w:cs="Times New Roman"/>
              </w:rPr>
              <w:t xml:space="preserve">Increased </w:t>
            </w:r>
            <w:r w:rsidRPr="002B6C6E">
              <w:rPr>
                <w:rFonts w:ascii="Times New Roman" w:hAnsi="Times New Roman" w:cs="Times New Roman"/>
                <w:i/>
                <w:iCs/>
              </w:rPr>
              <w:t>WUS</w:t>
            </w:r>
            <w:r w:rsidRPr="002B6C6E">
              <w:rPr>
                <w:rFonts w:ascii="Times New Roman" w:hAnsi="Times New Roman" w:cs="Times New Roman"/>
              </w:rPr>
              <w:t xml:space="preserve"> expression in the SAM as compared to wild type, including lateral region</w:t>
            </w:r>
          </w:p>
        </w:tc>
        <w:tc>
          <w:tcPr>
            <w:tcW w:w="1451" w:type="dxa"/>
          </w:tcPr>
          <w:p w14:paraId="6AC82F47" w14:textId="5E860BC1"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r>
            <w:r w:rsidR="00C30766">
              <w:rPr>
                <w:rFonts w:ascii="Times New Roman" w:hAnsi="Times New Roman" w:cs="Times New Roman"/>
              </w:rPr>
              <w:instrText xml:space="preserve"> ADDIN EN.CITE &lt;EndNote&gt;&lt;Cite&gt;&lt;Author&gt;Schoof&lt;/Author&gt;&lt;Year&gt;2000&lt;/Year&gt;&lt;RecNum&gt;10&lt;/RecNum&gt;&lt;DisplayText&gt;&lt;style face="superscript"&gt;8,36&lt;/style&gt;&lt;/DisplayText&gt;&lt;record&gt;&lt;rec-number&gt;10&lt;/rec-number&gt;&lt;foreign-keys&gt;&lt;key app="EN" db-id="ppzrasdrtwr59fe95pjpsa55at052xwd0edz" timestamp="1571881447"&gt;10&lt;/key&gt;&lt;/foreign-keys&gt;&lt;ref-type name="Journal Article"&gt;17&lt;/ref-type&gt;&lt;contributors&gt;&lt;authors&gt;&lt;author&gt;Schoof, Heiko&lt;/author&gt;&lt;author&gt;Lenhard, Michael&lt;/author&gt;&lt;author&gt;Haecker, Achim&lt;/author&gt;&lt;author&gt;Mayer, Klaus F. X.&lt;/author&gt;&lt;author&gt;Jürgens, Gerd&lt;/author&gt;&lt;author&gt;Laux, Thomas&lt;/author&gt;&lt;/authors&gt;&lt;/contributors&gt;&lt;titles&gt;&lt;title&gt;The stem cell population of Arabidopsis shoot meristems is maintained by a regulatory loop between the CLAVATA and WUSCHEL genes&lt;/title&gt;&lt;secondary-title&gt;Cell&lt;/secondary-title&gt;&lt;/titles&gt;&lt;periodical&gt;&lt;full-title&gt;Cell&lt;/full-title&gt;&lt;abbr-1&gt;Cell&lt;/abbr-1&gt;&lt;abbr-2&gt;Cell&lt;/abbr-2&gt;&lt;/periodical&gt;&lt;pages&gt;635-644&lt;/pages&gt;&lt;volume&gt;100&lt;/volume&gt;&lt;number&gt;6&lt;/number&gt;&lt;dates&gt;&lt;year&gt;2000&lt;/year&gt;&lt;/dates&gt;&lt;publisher&gt;Elsevier&lt;/publisher&gt;&lt;isbn&gt;0092-8674&lt;/isbn&gt;&lt;urls&gt;&lt;/urls&gt;&lt;/record&gt;&lt;/Cite&gt;&lt;Cite&gt;&lt;Author&gt;Reddy&lt;/Author&gt;&lt;Year&gt;2005&lt;/Year&gt;&lt;RecNum&gt;95&lt;/RecNum&gt;&lt;record&gt;&lt;rec-number&gt;95&lt;/rec-number&gt;&lt;foreign-keys&gt;&lt;key app="EN" db-id="ppzrasdrtwr59fe95pjpsa55at052xwd0edz" timestamp="1585944579"&gt;95&lt;/key&gt;&lt;/foreign-keys&gt;&lt;ref-type name="Journal Article"&gt;17&lt;/ref-type&gt;&lt;contributors&gt;&lt;authors&gt;&lt;author&gt;Reddy, G. Venugopala&lt;/author&gt;&lt;author&gt;Meyerowitz, Elliot M.&lt;/author&gt;&lt;/authors&gt;&lt;/contributors&gt;&lt;titles&gt;&lt;title&gt;Stem-cell homeostasis and growth dynamics can be uncoupled in the Arabidopsis shoot apex&lt;/title&gt;&lt;secondary-title&gt;Science&lt;/secondary-title&gt;&lt;/titles&gt;&lt;periodical&gt;&lt;full-title&gt;Science&lt;/full-title&gt;&lt;abbr-1&gt;Science&lt;/abbr-1&gt;&lt;abbr-2&gt;Science&lt;/abbr-2&gt;&lt;/periodical&gt;&lt;pages&gt;663-667&lt;/pages&gt;&lt;volume&gt;310&lt;/volume&gt;&lt;number&gt;5748&lt;/number&gt;&lt;dates&gt;&lt;year&gt;2005&lt;/year&gt;&lt;/dates&gt;&lt;publisher&gt;American Association for the Advancement of Science&lt;/publisher&gt;&lt;isbn&gt;0036-8075&lt;/isbn&gt;&lt;urls&gt;&lt;/urls&gt;&lt;/record&gt;&lt;/Cite&gt;&lt;/EndNote&gt;</w:instrText>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8,36</w:t>
            </w:r>
            <w:r w:rsidRPr="002B6C6E">
              <w:rPr>
                <w:rFonts w:ascii="Times New Roman" w:hAnsi="Times New Roman" w:cs="Times New Roman"/>
              </w:rPr>
              <w:fldChar w:fldCharType="end"/>
            </w:r>
          </w:p>
        </w:tc>
      </w:tr>
      <w:tr w:rsidR="00CC3E29" w:rsidRPr="002B6C6E" w14:paraId="396768FE" w14:textId="77777777" w:rsidTr="00CC3E29">
        <w:tc>
          <w:tcPr>
            <w:tcW w:w="2245" w:type="dxa"/>
          </w:tcPr>
          <w:p w14:paraId="2717AF2E"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erf</w:t>
            </w:r>
            <w:r w:rsidRPr="002B6C6E">
              <w:rPr>
                <w:rFonts w:ascii="Times New Roman" w:hAnsi="Times New Roman" w:cs="Times New Roman"/>
              </w:rPr>
              <w:t xml:space="preserve"> mutant</w:t>
            </w:r>
          </w:p>
        </w:tc>
        <w:tc>
          <w:tcPr>
            <w:tcW w:w="4467" w:type="dxa"/>
          </w:tcPr>
          <w:p w14:paraId="52A83D65" w14:textId="77777777" w:rsidR="00CC3E29" w:rsidRPr="002B6C6E" w:rsidRDefault="00CC3E29" w:rsidP="00CC3E29">
            <w:pPr>
              <w:rPr>
                <w:rFonts w:ascii="Times New Roman" w:hAnsi="Times New Roman" w:cs="Times New Roman"/>
                <w:i/>
                <w:iCs/>
              </w:rPr>
            </w:pPr>
            <w:r w:rsidRPr="002B6C6E">
              <w:rPr>
                <w:rFonts w:ascii="Times New Roman" w:hAnsi="Times New Roman" w:cs="Times New Roman"/>
              </w:rPr>
              <w:t xml:space="preserve">Increased </w:t>
            </w:r>
            <w:r w:rsidRPr="002B6C6E">
              <w:rPr>
                <w:rFonts w:ascii="Times New Roman" w:hAnsi="Times New Roman" w:cs="Times New Roman"/>
                <w:i/>
                <w:iCs/>
              </w:rPr>
              <w:t>WUS</w:t>
            </w:r>
            <w:r w:rsidRPr="002B6C6E">
              <w:rPr>
                <w:rFonts w:ascii="Times New Roman" w:hAnsi="Times New Roman" w:cs="Times New Roman"/>
              </w:rPr>
              <w:t xml:space="preserve"> expression in the SAM as compared to wild type, including lateral region</w:t>
            </w:r>
          </w:p>
        </w:tc>
        <w:tc>
          <w:tcPr>
            <w:tcW w:w="1451" w:type="dxa"/>
          </w:tcPr>
          <w:p w14:paraId="1B4822B0" w14:textId="4BFD011B"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r>
            <w:r>
              <w:rPr>
                <w:rFonts w:ascii="Times New Roman" w:hAnsi="Times New Roman" w:cs="Times New Roman"/>
              </w:rPr>
              <w:instrText xml:space="preserve"> ADDIN EN.CITE &lt;EndNote&gt;&lt;Cite&gt;&lt;Author&gt;Uchida&lt;/Author&gt;&lt;Year&gt;2013&lt;/Year&gt;&lt;RecNum&gt;105&lt;/RecNum&gt;&lt;DisplayText&gt;&lt;style face="superscript"&gt;40&lt;/style&gt;&lt;/DisplayText&gt;&lt;record&gt;&lt;rec-number&gt;105&lt;/rec-number&gt;&lt;foreign-keys&gt;&lt;key app="EN" db-id="ppzrasdrtwr59fe95pjpsa55at052xwd0edz" timestamp="1586697621"&gt;105&lt;/key&gt;&lt;/foreign-keys&gt;&lt;ref-type name="Journal Article"&gt;17&lt;/ref-type&gt;&lt;contributors&gt;&lt;authors&gt;&lt;author&gt;Uchida, Naoyuki&lt;/author&gt;&lt;author&gt;Shimada, Masanori&lt;/author&gt;&lt;author&gt;Tasaka, Masao&lt;/author&gt;&lt;/authors&gt;&lt;/contributors&gt;&lt;titles&gt;&lt;title&gt;ERECTA-family receptor kinases regulate stem cell homeostasis via buffering its cytokinin responsiveness in the shoot apical meristem&lt;/title&gt;&lt;secondary-title&gt;Plant and Cell Physiology&lt;/secondary-title&gt;&lt;/titles&gt;&lt;periodical&gt;&lt;full-title&gt;Plant and Cell Physiology&lt;/full-title&gt;&lt;abbr-1&gt;Plant Cell Physiol.&lt;/abbr-1&gt;&lt;abbr-2&gt;Plant Cell Physiol&lt;/abbr-2&gt;&lt;abbr-3&gt;Plant &amp;amp; Cell Physiology&lt;/abbr-3&gt;&lt;/periodical&gt;&lt;pages&gt;343-351&lt;/pages&gt;&lt;volume&gt;54&lt;/volume&gt;&lt;number&gt;3&lt;/number&gt;&lt;dates&gt;&lt;year&gt;2013&lt;/year&gt;&lt;/dates&gt;&lt;publisher&gt;Oxford University Press&lt;/publisher&gt;&lt;isbn&gt;1471-9053&lt;/isbn&gt;&lt;urls&gt;&lt;/urls&gt;&lt;/record&gt;&lt;/Cite&gt;&lt;/EndNote&gt;</w:instrText>
            </w:r>
            <w:r w:rsidRPr="002B6C6E">
              <w:rPr>
                <w:rFonts w:ascii="Times New Roman" w:hAnsi="Times New Roman" w:cs="Times New Roman"/>
              </w:rPr>
              <w:fldChar w:fldCharType="separate"/>
            </w:r>
            <w:r w:rsidRPr="00CC3E29">
              <w:rPr>
                <w:rFonts w:ascii="Times New Roman" w:hAnsi="Times New Roman" w:cs="Times New Roman"/>
                <w:noProof/>
                <w:vertAlign w:val="superscript"/>
              </w:rPr>
              <w:t>40</w:t>
            </w:r>
            <w:r w:rsidRPr="002B6C6E">
              <w:rPr>
                <w:rFonts w:ascii="Times New Roman" w:hAnsi="Times New Roman" w:cs="Times New Roman"/>
              </w:rPr>
              <w:fldChar w:fldCharType="end"/>
            </w:r>
          </w:p>
        </w:tc>
      </w:tr>
      <w:tr w:rsidR="00CC3E29" w:rsidRPr="002B6C6E" w14:paraId="65F8A577" w14:textId="77777777" w:rsidTr="00CC3E29">
        <w:tc>
          <w:tcPr>
            <w:tcW w:w="2245" w:type="dxa"/>
          </w:tcPr>
          <w:p w14:paraId="4F33B4CF"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erf</w:t>
            </w:r>
            <w:r w:rsidRPr="002B6C6E">
              <w:rPr>
                <w:rFonts w:ascii="Times New Roman" w:hAnsi="Times New Roman" w:cs="Times New Roman"/>
              </w:rPr>
              <w:t xml:space="preserve"> mutant</w:t>
            </w:r>
          </w:p>
        </w:tc>
        <w:tc>
          <w:tcPr>
            <w:tcW w:w="4467" w:type="dxa"/>
          </w:tcPr>
          <w:p w14:paraId="0DAC4F8E"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 xml:space="preserve">Increased and broader </w:t>
            </w:r>
            <w:r w:rsidRPr="002B6C6E">
              <w:rPr>
                <w:rFonts w:ascii="Times New Roman" w:hAnsi="Times New Roman" w:cs="Times New Roman"/>
                <w:i/>
                <w:iCs/>
              </w:rPr>
              <w:t>CLV3</w:t>
            </w:r>
            <w:r w:rsidRPr="002B6C6E">
              <w:rPr>
                <w:rFonts w:ascii="Times New Roman" w:hAnsi="Times New Roman" w:cs="Times New Roman"/>
              </w:rPr>
              <w:t xml:space="preserve"> expression as compared to wild type</w:t>
            </w:r>
          </w:p>
        </w:tc>
        <w:tc>
          <w:tcPr>
            <w:tcW w:w="1451" w:type="dxa"/>
          </w:tcPr>
          <w:p w14:paraId="2674B2B6" w14:textId="19DCAF1B"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fldData xml:space="preserve">PEVuZE5vdGU+PENpdGU+PEF1dGhvcj5LaW11cmE8L0F1dGhvcj48WWVhcj4yMDE4PC9ZZWFyPjxS
ZWNOdW0+NzY8L1JlY051bT48RGlzcGxheVRleHQ+PHN0eWxlIGZhY2U9InN1cGVyc2NyaXB0Ij4z
MCw0MDwvc3R5bGU+PC9EaXNwbGF5VGV4dD48cmVjb3JkPjxyZWMtbnVtYmVyPjc2PC9yZWMtbnVt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Pjx1cmxzPjwvdXJscz48L3JlY29yZD48L0NpdGU+PENpdGU+PEF1dGhvcj5VY2hpZGE8L0F1dGhv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PEVuZE5vdGU+PENpdGU+PEF1dGhvcj5LaW11cmE8L0F1dGhvcj48WWVhcj4yMDE4PC9ZZWFyPjxS
ZWNOdW0+NzY8L1JlY051bT48RGlzcGxheVRleHQ+PHN0eWxlIGZhY2U9InN1cGVyc2NyaXB0Ij4z
MCw0MDwvc3R5bGU+PC9EaXNwbGF5VGV4dD48cmVjb3JkPjxyZWMtbnVtYmVyPjc2PC9yZWMtbnVt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Pjx1cmxzPjwvdXJscz48L3JlY29yZD48L0NpdGU+PENpdGU+PEF1dGhvcj5VY2hpZGE8L0F1dGhv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30,40</w:t>
            </w:r>
            <w:r w:rsidRPr="002B6C6E">
              <w:rPr>
                <w:rFonts w:ascii="Times New Roman" w:hAnsi="Times New Roman" w:cs="Times New Roman"/>
              </w:rPr>
              <w:fldChar w:fldCharType="end"/>
            </w:r>
          </w:p>
        </w:tc>
      </w:tr>
      <w:tr w:rsidR="00CC3E29" w:rsidRPr="002B6C6E" w14:paraId="0ED90E05" w14:textId="77777777" w:rsidTr="00CC3E29">
        <w:tc>
          <w:tcPr>
            <w:tcW w:w="2245" w:type="dxa"/>
          </w:tcPr>
          <w:p w14:paraId="0EF0ACA9"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clv3-erf</w:t>
            </w:r>
            <w:r w:rsidRPr="002B6C6E">
              <w:rPr>
                <w:rFonts w:ascii="Times New Roman" w:hAnsi="Times New Roman" w:cs="Times New Roman"/>
              </w:rPr>
              <w:t xml:space="preserve"> mutant</w:t>
            </w:r>
          </w:p>
        </w:tc>
        <w:tc>
          <w:tcPr>
            <w:tcW w:w="4467" w:type="dxa"/>
          </w:tcPr>
          <w:p w14:paraId="421C8E7C" w14:textId="77777777" w:rsidR="00CC3E29" w:rsidRPr="002B6C6E" w:rsidRDefault="00CC3E29" w:rsidP="00CC3E29">
            <w:pPr>
              <w:rPr>
                <w:rFonts w:ascii="Times New Roman" w:hAnsi="Times New Roman" w:cs="Times New Roman"/>
                <w:i/>
                <w:iCs/>
              </w:rPr>
            </w:pPr>
            <w:r w:rsidRPr="002B6C6E">
              <w:rPr>
                <w:rFonts w:ascii="Times New Roman" w:hAnsi="Times New Roman" w:cs="Times New Roman"/>
              </w:rPr>
              <w:t xml:space="preserve">Highly increased </w:t>
            </w:r>
            <w:r w:rsidRPr="002B6C6E">
              <w:rPr>
                <w:rFonts w:ascii="Times New Roman" w:hAnsi="Times New Roman" w:cs="Times New Roman"/>
                <w:i/>
                <w:iCs/>
              </w:rPr>
              <w:t>WUS</w:t>
            </w:r>
            <w:r w:rsidRPr="002B6C6E">
              <w:rPr>
                <w:rFonts w:ascii="Times New Roman" w:hAnsi="Times New Roman" w:cs="Times New Roman"/>
              </w:rPr>
              <w:t xml:space="preserve"> expression as compared to wild type</w:t>
            </w:r>
          </w:p>
        </w:tc>
        <w:tc>
          <w:tcPr>
            <w:tcW w:w="1451" w:type="dxa"/>
          </w:tcPr>
          <w:p w14:paraId="5C9302A3" w14:textId="290F1F6E"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fldData xml:space="preserve">PEVuZE5vdGU+PENpdGU+PEF1dGhvcj5LaW11cmE8L0F1dGhvcj48WWVhcj4yMDE4PC9ZZWFyPjxS
ZWNOdW0+NzY8L1JlY051bT48RGlzcGxheVRleHQ+PHN0eWxlIGZhY2U9InN1cGVyc2NyaXB0Ij4y
OSwzMDwvc3R5bGU+PC9EaXNwbGF5VGV4dD48cmVjb3JkPjxyZWMtbnVtYmVyPjc2PC9yZWMtbnVt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Pjx1cmxzPjwvdXJscz48L3JlY29yZD48L0NpdGU+PENpdGU+PEF1dGhvcj5aaGFuZzwvQXV0aG9y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</w:fldData>
              </w:fldChar>
            </w:r>
            <w:r w:rsidR="00C30766">
              <w:rPr>
                <w:rFonts w:ascii="Times New Roman" w:hAnsi="Times New Roman" w:cs="Times New Roman"/>
              </w:rPr>
              <w:instrText xml:space="preserve"> ADDIN EN.CITE </w:instrText>
            </w:r>
            <w:r w:rsidR="00C30766">
              <w:rPr>
                <w:rFonts w:ascii="Times New Roman" w:hAnsi="Times New Roman" w:cs="Times New Roman"/>
              </w:rPr>
              <w:fldChar w:fldCharType="begin">
                <w:fldData xml:space="preserve">PEVuZE5vdGU+PENpdGU+PEF1dGhvcj5LaW11cmE8L0F1dGhvcj48WWVhcj4yMDE4PC9ZZWFyPjxS
ZWNOdW0+NzY8L1JlY051bT48RGlzcGxheVRleHQ+PHN0eWxlIGZhY2U9InN1cGVyc2NyaXB0Ij4y
OSwzMDwvc3R5bGU+PC9EaXNwbGF5VGV4dD48cmVjb3JkPjxyZWMtbnVtYmVyPjc2PC9yZWMtbnVt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Pjx1cmxzPjwvdXJscz48L3JlY29yZD48L0NpdGU+PENpdGU+PEF1dGhvcj5aaGFuZzwvQXV0aG9y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</w:fldData>
              </w:fldChar>
            </w:r>
            <w:r w:rsidR="00C30766">
              <w:rPr>
                <w:rFonts w:ascii="Times New Roman" w:hAnsi="Times New Roman" w:cs="Times New Roman"/>
              </w:rPr>
              <w:instrText xml:space="preserve"> ADDIN EN.CITE.DATA </w:instrText>
            </w:r>
            <w:r w:rsidR="00C30766">
              <w:rPr>
                <w:rFonts w:ascii="Times New Roman" w:hAnsi="Times New Roman" w:cs="Times New Roman"/>
              </w:rPr>
            </w:r>
            <w:r w:rsidR="00C30766">
              <w:rPr>
                <w:rFonts w:ascii="Times New Roman" w:hAnsi="Times New Roman" w:cs="Times New Roman"/>
              </w:rPr>
              <w:fldChar w:fldCharType="end"/>
            </w:r>
            <w:r w:rsidRPr="002B6C6E">
              <w:rPr>
                <w:rFonts w:ascii="Times New Roman" w:hAnsi="Times New Roman" w:cs="Times New Roman"/>
              </w:rPr>
            </w:r>
            <w:r w:rsidRPr="002B6C6E">
              <w:rPr>
                <w:rFonts w:ascii="Times New Roman" w:hAnsi="Times New Roman" w:cs="Times New Roman"/>
              </w:rPr>
              <w:fldChar w:fldCharType="separate"/>
            </w:r>
            <w:r w:rsidR="00C30766" w:rsidRPr="00C30766">
              <w:rPr>
                <w:rFonts w:ascii="Times New Roman" w:hAnsi="Times New Roman" w:cs="Times New Roman"/>
                <w:noProof/>
                <w:vertAlign w:val="superscript"/>
              </w:rPr>
              <w:t>29,30</w:t>
            </w:r>
            <w:r w:rsidRPr="002B6C6E">
              <w:rPr>
                <w:rFonts w:ascii="Times New Roman" w:hAnsi="Times New Roman" w:cs="Times New Roman"/>
              </w:rPr>
              <w:fldChar w:fldCharType="end"/>
            </w:r>
          </w:p>
        </w:tc>
      </w:tr>
      <w:tr w:rsidR="00CC3E29" w:rsidRPr="002B6C6E" w14:paraId="025C57F8" w14:textId="77777777" w:rsidTr="00CC3E29">
        <w:tc>
          <w:tcPr>
            <w:tcW w:w="2245" w:type="dxa"/>
          </w:tcPr>
          <w:p w14:paraId="37FB9163" w14:textId="77777777" w:rsidR="00CC3E29" w:rsidRPr="002B6C6E" w:rsidRDefault="00CC3E29" w:rsidP="00CC3E29">
            <w:pPr>
              <w:rPr>
                <w:rFonts w:ascii="Times New Roman" w:hAnsi="Times New Roman" w:cs="Times New Roman"/>
              </w:rPr>
            </w:pPr>
            <w:r w:rsidRPr="002B6C6E">
              <w:rPr>
                <w:rFonts w:ascii="Times New Roman" w:hAnsi="Times New Roman" w:cs="Times New Roman"/>
                <w:i/>
                <w:iCs/>
              </w:rPr>
              <w:t>ham</w:t>
            </w:r>
            <w:r w:rsidRPr="002B6C6E">
              <w:rPr>
                <w:rFonts w:ascii="Times New Roman" w:hAnsi="Times New Roman" w:cs="Times New Roman"/>
              </w:rPr>
              <w:t xml:space="preserve"> mutant</w:t>
            </w:r>
          </w:p>
        </w:tc>
        <w:tc>
          <w:tcPr>
            <w:tcW w:w="4467" w:type="dxa"/>
          </w:tcPr>
          <w:p w14:paraId="490545F3" w14:textId="77777777" w:rsidR="00CC3E29" w:rsidRPr="002B6C6E" w:rsidRDefault="00CC3E29" w:rsidP="00CC3E29">
            <w:pPr>
              <w:rPr>
                <w:rFonts w:ascii="Times New Roman" w:hAnsi="Times New Roman" w:cs="Times New Roman"/>
                <w:i/>
                <w:iCs/>
              </w:rPr>
            </w:pPr>
            <w:r w:rsidRPr="002B6C6E">
              <w:rPr>
                <w:rFonts w:ascii="Times New Roman" w:hAnsi="Times New Roman" w:cs="Times New Roman"/>
                <w:i/>
                <w:iCs/>
              </w:rPr>
              <w:t>CLV3</w:t>
            </w:r>
            <w:r w:rsidRPr="002B6C6E">
              <w:rPr>
                <w:rFonts w:ascii="Times New Roman" w:hAnsi="Times New Roman" w:cs="Times New Roman"/>
              </w:rPr>
              <w:t xml:space="preserve"> expression is centered at in the lower </w:t>
            </w:r>
            <w:r w:rsidRPr="002B6C6E">
              <w:rPr>
                <w:rStyle w:val="st"/>
                <w:rFonts w:ascii="Times New Roman" w:hAnsi="Times New Roman" w:cs="Times New Roman"/>
              </w:rPr>
              <w:t xml:space="preserve">middle </w:t>
            </w:r>
            <w:r w:rsidRPr="002B6C6E">
              <w:rPr>
                <w:rFonts w:ascii="Times New Roman" w:hAnsi="Times New Roman" w:cs="Times New Roman"/>
              </w:rPr>
              <w:t>region of the SAM</w:t>
            </w:r>
          </w:p>
        </w:tc>
        <w:tc>
          <w:tcPr>
            <w:tcW w:w="1451" w:type="dxa"/>
          </w:tcPr>
          <w:p w14:paraId="6A5963F3" w14:textId="4382C8E6"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r>
            <w:r>
              <w:rPr>
                <w:rFonts w:ascii="Times New Roman" w:hAnsi="Times New Roman" w:cs="Times New Roman"/>
              </w:rPr>
              <w:instrText xml:space="preserve"> ADDIN EN.CITE &lt;EndNote&gt;&lt;Cite&gt;&lt;Author&gt;Zhou&lt;/Author&gt;&lt;Year&gt;2018&lt;/Year&gt;&lt;RecNum&gt;12&lt;/RecNum&gt;&lt;DisplayText&gt;&lt;style face="superscript"&gt;12,41&lt;/style&gt;&lt;/DisplayText&gt;&lt;record&gt;&lt;rec-number&gt;12&lt;/rec-number&gt;&lt;foreign-keys&gt;&lt;key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Cite&gt;&lt;Author&gt;Schulze&lt;/Author&gt;&lt;Year&gt;2010&lt;/Year&gt;&lt;RecNum&gt;106&lt;/RecNum&gt;&lt;record&gt;&lt;rec-number&gt;106&lt;/rec-number&gt;&lt;foreign-keys&gt;&lt;key app="EN" db-id="ppzrasdrtwr59fe95pjpsa55at052xwd0edz" timestamp="1586697902"&gt;106&lt;/key&gt;&lt;/foreign-keys&gt;&lt;ref-type name="Journal Article"&gt;17&lt;/ref-type&gt;&lt;contributors&gt;&lt;authors&gt;&lt;author&gt;Schulze, Silke&lt;/author&gt;&lt;author&gt;Schäfer, Barbara Nicole&lt;/author&gt;&lt;author&gt;Parizotto, Eneida Abreu&lt;/author&gt;&lt;author&gt;Voinnet, Olivier&lt;/author&gt;&lt;author&gt;Theres, Klaus&lt;/author&gt;&lt;/authors&gt;&lt;/contributors&gt;&lt;titles&gt;&lt;title&gt;LOST MERISTEMS genes regulate cell differentiation of central zone descendants in Arabidopsis shoot meristems&lt;/title&gt;&lt;secondary-title&gt;The Plant Journal&lt;/secondary-title&gt;&lt;/titles&gt;&lt;pages&gt;668-678&lt;/pages&gt;&lt;volume&gt;64&lt;/volume&gt;&lt;number&gt;4&lt;/number&gt;&lt;dates&gt;&lt;year&gt;2010&lt;/year&gt;&lt;/dates&gt;&lt;publisher&gt;Wiley Online Library&lt;/publisher&gt;&lt;isbn&gt;0960-7412&lt;/isbn&gt;&lt;urls&gt;&lt;/urls&gt;&lt;/record&gt;&lt;/Cite&gt;&lt;/EndNote&gt;</w:instrText>
            </w:r>
            <w:r w:rsidRPr="002B6C6E">
              <w:rPr>
                <w:rFonts w:ascii="Times New Roman" w:hAnsi="Times New Roman" w:cs="Times New Roman"/>
              </w:rPr>
              <w:fldChar w:fldCharType="separate"/>
            </w:r>
            <w:r w:rsidRPr="00CC3E29">
              <w:rPr>
                <w:rFonts w:ascii="Times New Roman" w:hAnsi="Times New Roman" w:cs="Times New Roman"/>
                <w:noProof/>
                <w:vertAlign w:val="superscript"/>
              </w:rPr>
              <w:t>12,41</w:t>
            </w:r>
            <w:r w:rsidRPr="002B6C6E">
              <w:rPr>
                <w:rFonts w:ascii="Times New Roman" w:hAnsi="Times New Roman" w:cs="Times New Roman"/>
              </w:rPr>
              <w:fldChar w:fldCharType="end"/>
            </w:r>
          </w:p>
        </w:tc>
      </w:tr>
      <w:tr w:rsidR="00CC3E29" w:rsidRPr="002B6C6E" w14:paraId="6780018C" w14:textId="77777777" w:rsidTr="00CC3E29">
        <w:tc>
          <w:tcPr>
            <w:tcW w:w="2245" w:type="dxa"/>
          </w:tcPr>
          <w:p w14:paraId="2BA76DC8"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 xml:space="preserve">Induction of </w:t>
            </w:r>
            <w:r w:rsidRPr="002B6C6E">
              <w:rPr>
                <w:rFonts w:ascii="Times New Roman" w:hAnsi="Times New Roman" w:cs="Times New Roman"/>
                <w:i/>
                <w:iCs/>
              </w:rPr>
              <w:t>CLV3</w:t>
            </w:r>
            <w:r w:rsidRPr="002B6C6E">
              <w:rPr>
                <w:rFonts w:ascii="Times New Roman" w:hAnsi="Times New Roman" w:cs="Times New Roman"/>
              </w:rPr>
              <w:t xml:space="preserve"> expression by 10-fold</w:t>
            </w:r>
          </w:p>
        </w:tc>
        <w:tc>
          <w:tcPr>
            <w:tcW w:w="4467" w:type="dxa"/>
          </w:tcPr>
          <w:p w14:paraId="512B5D56" w14:textId="77777777" w:rsidR="00CC3E29" w:rsidRPr="002B6C6E" w:rsidRDefault="00CC3E29" w:rsidP="00CC3E29">
            <w:pPr>
              <w:rPr>
                <w:rFonts w:ascii="Times New Roman" w:hAnsi="Times New Roman" w:cs="Times New Roman"/>
              </w:rPr>
            </w:pPr>
            <w:r w:rsidRPr="002B6C6E">
              <w:rPr>
                <w:rFonts w:ascii="Times New Roman" w:hAnsi="Times New Roman" w:cs="Times New Roman"/>
              </w:rPr>
              <w:t xml:space="preserve">Stable </w:t>
            </w:r>
            <w:r w:rsidRPr="002B6C6E">
              <w:rPr>
                <w:rFonts w:ascii="Times New Roman" w:hAnsi="Times New Roman" w:cs="Times New Roman"/>
                <w:i/>
                <w:iCs/>
              </w:rPr>
              <w:t>WUS</w:t>
            </w:r>
            <w:r w:rsidRPr="002B6C6E">
              <w:rPr>
                <w:rFonts w:ascii="Times New Roman" w:hAnsi="Times New Roman" w:cs="Times New Roman"/>
              </w:rPr>
              <w:t xml:space="preserve"> expression pattern in the SAM</w:t>
            </w:r>
          </w:p>
        </w:tc>
        <w:tc>
          <w:tcPr>
            <w:tcW w:w="1451" w:type="dxa"/>
          </w:tcPr>
          <w:p w14:paraId="07A88842" w14:textId="70ED832B" w:rsidR="00CC3E29" w:rsidRPr="002B6C6E" w:rsidRDefault="00CC3E29" w:rsidP="00CC3E29">
            <w:pPr>
              <w:rPr>
                <w:rFonts w:ascii="Times New Roman" w:hAnsi="Times New Roman" w:cs="Times New Roman"/>
              </w:rPr>
            </w:pPr>
            <w:r w:rsidRPr="002B6C6E">
              <w:rPr>
                <w:rFonts w:ascii="Times New Roman" w:hAnsi="Times New Roman" w:cs="Times New Roman"/>
              </w:rPr>
              <w:fldChar w:fldCharType="begin"/>
            </w:r>
            <w:r>
              <w:rPr>
                <w:rFonts w:ascii="Times New Roman" w:hAnsi="Times New Roman" w:cs="Times New Roman"/>
              </w:rPr>
              <w:instrText xml:space="preserve"> ADDIN EN.CITE &lt;EndNote&gt;&lt;Cite&gt;&lt;Author&gt;Müller&lt;/Author&gt;&lt;Year&gt;2006&lt;/Year&gt;&lt;RecNum&gt;139&lt;/RecNum&gt;&lt;DisplayText&gt;&lt;style face="superscript"&gt;42&lt;/style&gt;&lt;/DisplayText&gt;&lt;record&gt;&lt;rec-number&gt;139&lt;/rec-number&gt;&lt;foreign-keys&gt;&lt;key app="EN" db-id="ppzrasdrtwr59fe95pjpsa55at052xwd0edz" timestamp="1604014889"&gt;139&lt;/key&gt;&lt;/foreign-keys&gt;&lt;ref-type name="Journal Article"&gt;17&lt;/ref-type&gt;&lt;contributors&gt;&lt;authors&gt;&lt;author&gt;Müller, Ralf&lt;/author&gt;&lt;author&gt;Borghi, Lorenzo&lt;/author&gt;&lt;author&gt;Kwiatkowska, Dorota&lt;/author&gt;&lt;author&gt;Laufs, Patrick&lt;/author&gt;&lt;author&gt;Simon, Rüdiger&lt;/author&gt;&lt;/authors&gt;&lt;/contributors&gt;&lt;titles&gt;&lt;title&gt;Dynamic and compensatory responses of Arabidopsis shoot and floral meristems to CLV3 signaling&lt;/title&gt;&lt;secondary-title&gt;The Plant Cell&lt;/secondary-title&gt;&lt;/titles&gt;&lt;pages&gt;1188-1198&lt;/pages&gt;&lt;volume&gt;18&lt;/volume&gt;&lt;number&gt;5&lt;/number&gt;&lt;dates&gt;&lt;year&gt;2006&lt;/year&gt;&lt;/dates&gt;&lt;publisher&gt;Am Soc Plant Biol&lt;/publisher&gt;&lt;isbn&gt;1040-4651&lt;/isbn&gt;&lt;urls&gt;&lt;/urls&gt;&lt;/record&gt;&lt;/Cite&gt;&lt;/EndNote&gt;</w:instrText>
            </w:r>
            <w:r w:rsidRPr="002B6C6E">
              <w:rPr>
                <w:rFonts w:ascii="Times New Roman" w:hAnsi="Times New Roman" w:cs="Times New Roman"/>
              </w:rPr>
              <w:fldChar w:fldCharType="separate"/>
            </w:r>
            <w:r w:rsidRPr="00CC3E29">
              <w:rPr>
                <w:rFonts w:ascii="Times New Roman" w:hAnsi="Times New Roman" w:cs="Times New Roman"/>
                <w:noProof/>
                <w:vertAlign w:val="superscript"/>
              </w:rPr>
              <w:t>42</w:t>
            </w:r>
            <w:r w:rsidRPr="002B6C6E">
              <w:rPr>
                <w:rFonts w:ascii="Times New Roman" w:hAnsi="Times New Roman" w:cs="Times New Roman"/>
              </w:rPr>
              <w:fldChar w:fldCharType="end"/>
            </w:r>
          </w:p>
        </w:tc>
      </w:tr>
    </w:tbl>
    <w:p w14:paraId="34C85331" w14:textId="77777777" w:rsidR="00CC3E29" w:rsidRPr="002B6C6E" w:rsidRDefault="00CC3E29" w:rsidP="00CC3E29">
      <w:pPr>
        <w:spacing w:line="240" w:lineRule="auto"/>
        <w:rPr>
          <w:rFonts w:ascii="Times New Roman" w:hAnsi="Times New Roman" w:cs="Times New Roman"/>
        </w:rPr>
      </w:pPr>
    </w:p>
    <w:p w14:paraId="4AA9CDAD" w14:textId="77777777" w:rsidR="00CC3E29" w:rsidRDefault="00CC3E29" w:rsidP="00A728A2">
      <w:pPr>
        <w:spacing w:line="480" w:lineRule="auto"/>
        <w:jc w:val="both"/>
        <w:rPr>
          <w:rFonts w:ascii="Times New Roman" w:hAnsi="Times New Roman" w:cs="Times New Roman"/>
        </w:rPr>
      </w:pPr>
    </w:p>
    <w:p w14:paraId="69117F15" w14:textId="77777777" w:rsidR="00CC3E29" w:rsidRDefault="00CC3E29" w:rsidP="00A728A2">
      <w:pPr>
        <w:spacing w:line="480" w:lineRule="auto"/>
        <w:jc w:val="both"/>
        <w:rPr>
          <w:rFonts w:ascii="Times New Roman" w:hAnsi="Times New Roman" w:cs="Times New Roman"/>
        </w:rPr>
      </w:pPr>
    </w:p>
    <w:p w14:paraId="281D43B9" w14:textId="2D3333E2" w:rsidR="00E244B1" w:rsidRPr="00CD0CCE" w:rsidRDefault="0041121C" w:rsidP="0041121C">
      <w:pPr>
        <w:spacing w:after="0" w:line="480" w:lineRule="auto"/>
        <w:rPr>
          <w:rFonts w:ascii="Times New Roman" w:hAnsi="Times New Roman" w:cs="Times New Roman"/>
          <w:sz w:val="24"/>
          <w:szCs w:val="24"/>
        </w:rPr>
      </w:pPr>
      <w:r w:rsidRPr="00CD0CCE">
        <w:rPr>
          <w:rFonts w:ascii="Times New Roman" w:hAnsi="Times New Roman" w:cs="Times New Roman"/>
          <w:sz w:val="24"/>
          <w:szCs w:val="24"/>
        </w:rPr>
        <w:lastRenderedPageBreak/>
        <w:t>removal of signaling triggers by EPFL (</w:t>
      </w:r>
      <w:r w:rsidRPr="0074286D">
        <w:rPr>
          <w:rFonts w:ascii="Times New Roman" w:hAnsi="Times New Roman" w:cs="Times New Roman"/>
          <w:b/>
          <w:bCs/>
          <w:sz w:val="24"/>
          <w:szCs w:val="24"/>
        </w:rPr>
        <w:t xml:space="preserve">Fig. </w:t>
      </w:r>
      <w:r w:rsidRPr="0074286D">
        <w:rPr>
          <w:rFonts w:ascii="Times New Roman" w:hAnsi="Times New Roman" w:cs="Times New Roman" w:hint="eastAsia"/>
          <w:b/>
          <w:bCs/>
          <w:sz w:val="24"/>
          <w:szCs w:val="24"/>
        </w:rPr>
        <w:t>2</w:t>
      </w:r>
      <w:r w:rsidRPr="0074286D">
        <w:rPr>
          <w:rFonts w:ascii="Times New Roman" w:hAnsi="Times New Roman" w:cs="Times New Roman"/>
          <w:b/>
          <w:bCs/>
          <w:sz w:val="24"/>
          <w:szCs w:val="24"/>
        </w:rPr>
        <w:t>E</w:t>
      </w:r>
      <w:r w:rsidRPr="00CD0CCE">
        <w:rPr>
          <w:rFonts w:ascii="Times New Roman" w:hAnsi="Times New Roman" w:cs="Times New Roman"/>
          <w:sz w:val="24"/>
          <w:szCs w:val="24"/>
        </w:rPr>
        <w:t xml:space="preserve">): WUS expression had a moderate lateral expansion, whereas CLV3 had a dramatic expansion in the epidermal (L1) layer and the L2 layer (note that the erf mutant in this study refers to the absence of multiple </w:t>
      </w:r>
      <w:proofErr w:type="spellStart"/>
      <w:r w:rsidRPr="00CD0CCE">
        <w:rPr>
          <w:rFonts w:ascii="Times New Roman" w:hAnsi="Times New Roman" w:cs="Times New Roman"/>
          <w:sz w:val="24"/>
          <w:szCs w:val="24"/>
        </w:rPr>
        <w:t>ERf</w:t>
      </w:r>
      <w:proofErr w:type="spellEnd"/>
      <w:r w:rsidRPr="00CD0CCE">
        <w:rPr>
          <w:rFonts w:ascii="Times New Roman" w:hAnsi="Times New Roman" w:cs="Times New Roman"/>
          <w:sz w:val="24"/>
          <w:szCs w:val="24"/>
        </w:rPr>
        <w:t xml:space="preserve"> receptors, which requires knocking </w:t>
      </w:r>
      <w:proofErr w:type="spellStart"/>
      <w:r w:rsidRPr="00CD0CCE">
        <w:rPr>
          <w:rFonts w:ascii="Times New Roman" w:hAnsi="Times New Roman" w:cs="Times New Roman"/>
          <w:sz w:val="24"/>
          <w:szCs w:val="24"/>
        </w:rPr>
        <w:t>out</w:t>
      </w:r>
      <w:r w:rsidR="00E244B1" w:rsidRPr="00CD0CCE">
        <w:rPr>
          <w:rFonts w:ascii="Times New Roman" w:hAnsi="Times New Roman" w:cs="Times New Roman"/>
          <w:sz w:val="24"/>
          <w:szCs w:val="24"/>
        </w:rPr>
        <w:t>three</w:t>
      </w:r>
      <w:proofErr w:type="spellEnd"/>
      <w:r w:rsidR="00E244B1" w:rsidRPr="00CD0CCE">
        <w:rPr>
          <w:rFonts w:ascii="Times New Roman" w:hAnsi="Times New Roman" w:cs="Times New Roman"/>
          <w:sz w:val="24"/>
          <w:szCs w:val="24"/>
        </w:rPr>
        <w:t xml:space="preserve"> genes experimentally). These observations are consistent with recent experimental findings </w:t>
      </w:r>
      <w:r w:rsidR="00783C89" w:rsidRPr="00CD0CCE">
        <w:rPr>
          <w:rFonts w:ascii="Times New Roman" w:hAnsi="Times New Roman" w:cs="Times New Roman"/>
          <w:sz w:val="24"/>
          <w:szCs w:val="24"/>
        </w:rPr>
        <w:fldChar w:fldCharType="begin"/>
      </w:r>
      <w:r w:rsidR="00C30766">
        <w:rPr>
          <w:rFonts w:ascii="Times New Roman" w:hAnsi="Times New Roman" w:cs="Times New Roman"/>
          <w:sz w:val="24"/>
          <w:szCs w:val="24"/>
        </w:rPr>
        <w:instrText xml:space="preserve"> ADDIN EN.CITE &lt;EndNote&gt;&lt;Cite&gt;&lt;Author&gt;Kimura&lt;/Author&gt;&lt;Year&gt;2018&lt;/Year&gt;&lt;RecNum&gt;4&lt;/RecNum&gt;&lt;DisplayText&gt;&lt;style face="superscript"&gt;30,40&lt;/style&gt;&lt;/DisplayText&gt;&lt;record&gt;&lt;rec-number&gt;4&lt;/rec-number&gt;&lt;foreign-keys&gt;&lt;key app="EN" db-id="2p5dz9xs4s225uesdx6x9ztz5et922f0effr" timestamp="1715745682"&gt;4&lt;/key&gt;&lt;/foreign-keys&gt;&lt;ref-type name="Journal Article"&gt;17&lt;/ref-type&gt;&lt;contributors&gt;&lt;authors&gt;&lt;author&gt;Kimura, Yuka&lt;/author&gt;&lt;author&gt;Tasaka, Masao&lt;/author&gt;&lt;author&gt;Torii, Keiko U.&lt;/author&gt;&lt;author&gt;Uchida, Naoyuki&lt;/author&gt;&lt;/authors&gt;&lt;/contributors&gt;&lt;titles&gt;&lt;title&gt;ERECTA-family genes coordinate stem cell functions between the epidermal and internal layers of the shoot apical meristem&lt;/title&gt;&lt;secondary-title&gt;Development&lt;/secondary-title&gt;&lt;/titles&gt;&lt;pages&gt;dev156380&lt;/pages&gt;&lt;volume&gt;145&lt;/volume&gt;&lt;number&gt;1&lt;/number&gt;&lt;dates&gt;&lt;year&gt;2018&lt;/year&gt;&lt;/dates&gt;&lt;publisher&gt;Oxford University Press for The Company of Biologists Limited&lt;/publisher&gt;&lt;isbn&gt;0950-1991&lt;/isbn&gt;&lt;urls&gt;&lt;/urls&gt;&lt;/record&gt;&lt;/Cite&gt;&lt;Cite&gt;&lt;Author&gt;Uchida&lt;/Author&gt;&lt;Year&gt;2013&lt;/Year&gt;&lt;RecNum&gt;23&lt;/RecNum&gt;&lt;record&gt;&lt;rec-number&gt;23&lt;/rec-number&gt;&lt;foreign-keys&gt;&lt;key app="EN" db-id="2p5dz9xs4s225uesdx6x9ztz5et922f0effr" timestamp="1715745682"&gt;23&lt;/key&gt;&lt;/foreign-keys&gt;&lt;ref-type name="Journal Article"&gt;17&lt;/ref-type&gt;&lt;contributors&gt;&lt;authors&gt;&lt;author&gt;Uchida, Naoyuki&lt;/author&gt;&lt;author&gt;Shimada, Masanori&lt;/author&gt;&lt;author&gt;Tasaka, Masao&lt;/author&gt;&lt;/authors&gt;&lt;/contributors&gt;&lt;titles&gt;&lt;title&gt;ERECTA-family receptor kinases regulate stem cell homeostasis via buffering its cytokinin responsiveness in the shoot apical meristem&lt;/title&gt;&lt;secondary-title&gt;Plant and Cell Physiology&lt;/secondary-title&gt;&lt;/titles&gt;&lt;pages&gt;343-351&lt;/pages&gt;&lt;volume&gt;54&lt;/volume&gt;&lt;number&gt;3&lt;/number&gt;&lt;dates&gt;&lt;year&gt;2013&lt;/year&gt;&lt;/dates&gt;&lt;publisher&gt;Oxford University Press&lt;/publisher&gt;&lt;isbn&gt;1471-9053&lt;/isbn&gt;&lt;urls&gt;&lt;/urls&gt;&lt;/record&gt;&lt;/Cite&gt;&lt;/EndNote&gt;</w:instrText>
      </w:r>
      <w:r w:rsidR="00783C89" w:rsidRPr="00CD0CCE">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30,40</w:t>
      </w:r>
      <w:r w:rsidR="00783C89" w:rsidRPr="00CD0CCE">
        <w:rPr>
          <w:rFonts w:ascii="Times New Roman" w:hAnsi="Times New Roman" w:cs="Times New Roman"/>
          <w:sz w:val="24"/>
          <w:szCs w:val="24"/>
        </w:rPr>
        <w:fldChar w:fldCharType="end"/>
      </w:r>
      <w:r w:rsidR="00E244B1" w:rsidRPr="00CD0CCE">
        <w:rPr>
          <w:rFonts w:ascii="Times New Roman" w:hAnsi="Times New Roman" w:cs="Times New Roman"/>
          <w:sz w:val="24"/>
          <w:szCs w:val="24"/>
        </w:rPr>
        <w:t>. Interestingly, the model showed that the anticorrelation pattern of WUS and CLV3 expressions was largely maintained in this mutant despite their own expansions (</w:t>
      </w:r>
      <w:r w:rsidR="00E244B1" w:rsidRPr="0074286D">
        <w:rPr>
          <w:rFonts w:ascii="Times New Roman" w:hAnsi="Times New Roman" w:cs="Times New Roman"/>
          <w:b/>
          <w:bCs/>
          <w:sz w:val="24"/>
          <w:szCs w:val="24"/>
        </w:rPr>
        <w:t>Fig. 1E</w:t>
      </w:r>
      <w:r w:rsidR="00E244B1" w:rsidRPr="00CD0CCE">
        <w:rPr>
          <w:rFonts w:ascii="Times New Roman" w:hAnsi="Times New Roman" w:cs="Times New Roman"/>
          <w:sz w:val="24"/>
          <w:szCs w:val="24"/>
        </w:rPr>
        <w:t>). The model reproduced the well- known phenotype of the CLV3 knockout (KO): the WUS expressing region expanded both apically and laterally upon the loss of CLV3 (</w:t>
      </w:r>
      <w:r w:rsidR="00E244B1" w:rsidRPr="0074286D">
        <w:rPr>
          <w:rFonts w:ascii="Times New Roman" w:hAnsi="Times New Roman" w:cs="Times New Roman"/>
          <w:b/>
          <w:bCs/>
          <w:sz w:val="24"/>
          <w:szCs w:val="24"/>
        </w:rPr>
        <w:t>Fig. 1F</w:t>
      </w:r>
      <w:r w:rsidR="00E244B1" w:rsidRPr="00CD0CCE">
        <w:rPr>
          <w:rFonts w:ascii="Times New Roman" w:hAnsi="Times New Roman" w:cs="Times New Roman"/>
          <w:sz w:val="24"/>
          <w:szCs w:val="24"/>
        </w:rPr>
        <w:t>). Moreover, the expression in the meristem rib was increased from the level in the wildtype (</w:t>
      </w:r>
      <w:r w:rsidR="00E244B1" w:rsidRPr="0074286D">
        <w:rPr>
          <w:rFonts w:ascii="Times New Roman" w:hAnsi="Times New Roman" w:cs="Times New Roman"/>
          <w:b/>
          <w:bCs/>
          <w:sz w:val="24"/>
          <w:szCs w:val="24"/>
        </w:rPr>
        <w:t>Fig. 1C and F</w:t>
      </w:r>
      <w:r w:rsidR="00E244B1" w:rsidRPr="00CD0CCE">
        <w:rPr>
          <w:rFonts w:ascii="Times New Roman" w:hAnsi="Times New Roman" w:cs="Times New Roman"/>
          <w:sz w:val="24"/>
          <w:szCs w:val="24"/>
        </w:rPr>
        <w:t>), indicating the inhibitory effect of CLV3 diffused to this region. The model showed that in the absence of both EPFL and CLV3 signals, WUS had a dramatic increase in expression across the SAM (</w:t>
      </w:r>
      <w:r w:rsidR="00E244B1" w:rsidRPr="0074286D">
        <w:rPr>
          <w:rFonts w:ascii="Times New Roman" w:hAnsi="Times New Roman" w:cs="Times New Roman"/>
          <w:b/>
          <w:bCs/>
          <w:sz w:val="24"/>
          <w:szCs w:val="24"/>
        </w:rPr>
        <w:t>Fig. 1G</w:t>
      </w:r>
      <w:r w:rsidR="00E244B1" w:rsidRPr="00CD0CCE">
        <w:rPr>
          <w:rFonts w:ascii="Times New Roman" w:hAnsi="Times New Roman" w:cs="Times New Roman"/>
          <w:sz w:val="24"/>
          <w:szCs w:val="24"/>
        </w:rPr>
        <w:t>). The model also showed that the anticorrelated WUS-CLV3 expression pattern was lost in the absence of HAM (</w:t>
      </w:r>
      <w:r w:rsidR="00E244B1" w:rsidRPr="0074286D">
        <w:rPr>
          <w:rFonts w:ascii="Times New Roman" w:hAnsi="Times New Roman" w:cs="Times New Roman"/>
          <w:b/>
          <w:bCs/>
          <w:sz w:val="24"/>
          <w:szCs w:val="24"/>
        </w:rPr>
        <w:t xml:space="preserve">Fig. </w:t>
      </w:r>
      <w:r w:rsidR="00271508" w:rsidRPr="0074286D">
        <w:rPr>
          <w:rFonts w:ascii="Times New Roman" w:hAnsi="Times New Roman" w:cs="Times New Roman" w:hint="eastAsia"/>
          <w:b/>
          <w:bCs/>
          <w:sz w:val="24"/>
          <w:szCs w:val="24"/>
        </w:rPr>
        <w:t>2</w:t>
      </w:r>
      <w:r w:rsidR="00E244B1" w:rsidRPr="0074286D">
        <w:rPr>
          <w:rFonts w:ascii="Times New Roman" w:hAnsi="Times New Roman" w:cs="Times New Roman"/>
          <w:b/>
          <w:bCs/>
          <w:sz w:val="24"/>
          <w:szCs w:val="24"/>
        </w:rPr>
        <w:t>H</w:t>
      </w:r>
      <w:r w:rsidR="00E244B1" w:rsidRPr="00CD0CCE">
        <w:rPr>
          <w:rFonts w:ascii="Times New Roman" w:hAnsi="Times New Roman" w:cs="Times New Roman"/>
          <w:sz w:val="24"/>
          <w:szCs w:val="24"/>
        </w:rPr>
        <w:t xml:space="preserve">), and this co-expression of WUS and CLV3 in the organizing center with HAM KO was observed previously </w:t>
      </w:r>
      <w:r w:rsidR="00783C89" w:rsidRPr="00CD0CCE">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NDE8L3N0eWxlPjwvRGlzcGxheVRleHQ+PHJlY29yZD48cmVjLW51bWJlcj4xMzwvcmVjLW51bWJl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cj5TY2h1bHplPC9BdXRob3I+PFllYXI+MjAxMDwvWWVhcj48UmVjTnVtPjQxPC9SZWNOdW0+PHJl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</w:fldData>
        </w:fldChar>
      </w:r>
      <w:r w:rsidR="00CC3E29" w:rsidRPr="00CD0CCE">
        <w:rPr>
          <w:rFonts w:ascii="Times New Roman" w:hAnsi="Times New Roman" w:cs="Times New Roman"/>
          <w:sz w:val="24"/>
          <w:szCs w:val="24"/>
        </w:rPr>
        <w:instrText xml:space="preserve"> ADDIN EN.CITE </w:instrText>
      </w:r>
      <w:r w:rsidR="00CC3E29" w:rsidRPr="00CD0CCE">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TnVtPjEzPC9SZWNOdW0+PERpc3BsYXlUZXh0PjxzdHlsZSBmYWNlPSJzdXBlcnNjcmlwdCI+MTIs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</w:fldData>
        </w:fldChar>
      </w:r>
      <w:r w:rsidR="00CC3E29" w:rsidRPr="00CD0CCE">
        <w:rPr>
          <w:rFonts w:ascii="Times New Roman" w:hAnsi="Times New Roman" w:cs="Times New Roman"/>
          <w:sz w:val="24"/>
          <w:szCs w:val="24"/>
        </w:rPr>
        <w:instrText xml:space="preserve"> ADDIN EN.CITE.DATA </w:instrText>
      </w:r>
      <w:r w:rsidR="00CC3E29" w:rsidRPr="00CD0CCE">
        <w:rPr>
          <w:rFonts w:ascii="Times New Roman" w:hAnsi="Times New Roman" w:cs="Times New Roman"/>
          <w:sz w:val="24"/>
          <w:szCs w:val="24"/>
        </w:rPr>
      </w:r>
      <w:r w:rsidR="00CC3E29" w:rsidRPr="00CD0CCE">
        <w:rPr>
          <w:rFonts w:ascii="Times New Roman" w:hAnsi="Times New Roman" w:cs="Times New Roman"/>
          <w:sz w:val="24"/>
          <w:szCs w:val="24"/>
        </w:rPr>
        <w:fldChar w:fldCharType="end"/>
      </w:r>
      <w:r w:rsidR="00783C89" w:rsidRPr="00CD0CCE">
        <w:rPr>
          <w:rFonts w:ascii="Times New Roman" w:hAnsi="Times New Roman" w:cs="Times New Roman"/>
          <w:sz w:val="24"/>
          <w:szCs w:val="24"/>
        </w:rPr>
      </w:r>
      <w:r w:rsidR="00783C89" w:rsidRPr="00CD0CCE">
        <w:rPr>
          <w:rFonts w:ascii="Times New Roman" w:hAnsi="Times New Roman" w:cs="Times New Roman"/>
          <w:sz w:val="24"/>
          <w:szCs w:val="24"/>
        </w:rPr>
        <w:fldChar w:fldCharType="separate"/>
      </w:r>
      <w:r w:rsidR="00CC3E29" w:rsidRPr="00CD0CCE">
        <w:rPr>
          <w:rFonts w:ascii="Times New Roman" w:hAnsi="Times New Roman" w:cs="Times New Roman"/>
          <w:noProof/>
          <w:sz w:val="24"/>
          <w:szCs w:val="24"/>
          <w:vertAlign w:val="superscript"/>
        </w:rPr>
        <w:t>12,41</w:t>
      </w:r>
      <w:r w:rsidR="00783C89" w:rsidRPr="00CD0CCE">
        <w:rPr>
          <w:rFonts w:ascii="Times New Roman" w:hAnsi="Times New Roman" w:cs="Times New Roman"/>
          <w:sz w:val="24"/>
          <w:szCs w:val="24"/>
        </w:rPr>
        <w:fldChar w:fldCharType="end"/>
      </w:r>
      <w:r w:rsidR="00E244B1" w:rsidRPr="00CD0CCE">
        <w:rPr>
          <w:rFonts w:ascii="Times New Roman" w:hAnsi="Times New Roman" w:cs="Times New Roman"/>
          <w:sz w:val="24"/>
          <w:szCs w:val="24"/>
        </w:rPr>
        <w:t>. Interestingly, there was a moderate decrease of CLV3 expression in the central zone with the loss of HAM compared to the wild type (</w:t>
      </w:r>
      <w:r w:rsidR="00E244B1" w:rsidRPr="0074286D">
        <w:rPr>
          <w:rFonts w:ascii="Times New Roman" w:hAnsi="Times New Roman" w:cs="Times New Roman"/>
          <w:b/>
          <w:bCs/>
          <w:sz w:val="24"/>
          <w:szCs w:val="24"/>
        </w:rPr>
        <w:t xml:space="preserve">Fig. </w:t>
      </w:r>
      <w:r w:rsidR="00271508" w:rsidRPr="0074286D">
        <w:rPr>
          <w:rFonts w:ascii="Times New Roman" w:hAnsi="Times New Roman" w:cs="Times New Roman" w:hint="eastAsia"/>
          <w:b/>
          <w:bCs/>
          <w:sz w:val="24"/>
          <w:szCs w:val="24"/>
        </w:rPr>
        <w:t>2</w:t>
      </w:r>
      <w:r w:rsidR="00E244B1" w:rsidRPr="0074286D">
        <w:rPr>
          <w:rFonts w:ascii="Times New Roman" w:hAnsi="Times New Roman" w:cs="Times New Roman"/>
          <w:b/>
          <w:bCs/>
          <w:sz w:val="24"/>
          <w:szCs w:val="24"/>
        </w:rPr>
        <w:t>H</w:t>
      </w:r>
      <w:r w:rsidR="00E244B1" w:rsidRPr="00CD0CCE">
        <w:rPr>
          <w:rFonts w:ascii="Times New Roman" w:hAnsi="Times New Roman" w:cs="Times New Roman"/>
          <w:sz w:val="24"/>
          <w:szCs w:val="24"/>
        </w:rPr>
        <w:t xml:space="preserve">), even though the central zone CLV3 expression was not regulated by HAM directly in our model (see Methods). The decrease of CLV3 expression in the central zone was because of the negative feedback between WUS and CLV3: the moderately decreased WUS expression upon the expansion of CLV3 expression to the meristem rib reduced the availability of WUS protein in the central zone. This reduction in turn decreased the CLV3 expression in the central zone, but not in the meristem rib due to the dominant effect of the loss of HAM. The alteration of the CLV3 expression pattern in the ham mutant is consistent with a recent report </w:t>
      </w:r>
      <w:r w:rsidR="00F970C3" w:rsidRPr="00CD0CCE">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TnVtPjEzPC9SZWNOdW0+PERpc3BsYXlUZXh0PjxzdHlsZSBmYWNlPSJzdXBlcnNjcmlwdCI+MTI8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==
</w:fldData>
        </w:fldChar>
      </w:r>
      <w:r w:rsidR="00F970C3" w:rsidRPr="00CD0CCE">
        <w:rPr>
          <w:rFonts w:ascii="Times New Roman" w:hAnsi="Times New Roman" w:cs="Times New Roman"/>
          <w:sz w:val="24"/>
          <w:szCs w:val="24"/>
        </w:rPr>
        <w:instrText xml:space="preserve"> ADDIN EN.CITE </w:instrText>
      </w:r>
      <w:r w:rsidR="00F970C3" w:rsidRPr="00CD0CCE">
        <w:rPr>
          <w:rFonts w:ascii="Times New Roman" w:hAnsi="Times New Roman" w:cs="Times New Roman"/>
          <w:sz w:val="24"/>
          <w:szCs w:val="24"/>
        </w:rPr>
        <w:fldChar w:fldCharType="begin">
          <w:fldData xml:space="preserve">PEVuZE5vdGU+PENpdGU+PEF1dGhvcj5aaG91PC9BdXRob3I+PFllYXI+MjAxODwvWWVhcj48UmVj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==
</w:fldData>
        </w:fldChar>
      </w:r>
      <w:r w:rsidR="00F970C3" w:rsidRPr="00CD0CCE">
        <w:rPr>
          <w:rFonts w:ascii="Times New Roman" w:hAnsi="Times New Roman" w:cs="Times New Roman"/>
          <w:sz w:val="24"/>
          <w:szCs w:val="24"/>
        </w:rPr>
        <w:instrText xml:space="preserve"> ADDIN EN.CITE.DATA </w:instrText>
      </w:r>
      <w:r w:rsidR="00F970C3" w:rsidRPr="00CD0CCE">
        <w:rPr>
          <w:rFonts w:ascii="Times New Roman" w:hAnsi="Times New Roman" w:cs="Times New Roman"/>
          <w:sz w:val="24"/>
          <w:szCs w:val="24"/>
        </w:rPr>
      </w:r>
      <w:r w:rsidR="00F970C3" w:rsidRPr="00CD0CCE">
        <w:rPr>
          <w:rFonts w:ascii="Times New Roman" w:hAnsi="Times New Roman" w:cs="Times New Roman"/>
          <w:sz w:val="24"/>
          <w:szCs w:val="24"/>
        </w:rPr>
        <w:fldChar w:fldCharType="end"/>
      </w:r>
      <w:r w:rsidR="00F970C3" w:rsidRPr="00CD0CCE">
        <w:rPr>
          <w:rFonts w:ascii="Times New Roman" w:hAnsi="Times New Roman" w:cs="Times New Roman"/>
          <w:sz w:val="24"/>
          <w:szCs w:val="24"/>
        </w:rPr>
      </w:r>
      <w:r w:rsidR="00F970C3" w:rsidRPr="00CD0CCE">
        <w:rPr>
          <w:rFonts w:ascii="Times New Roman" w:hAnsi="Times New Roman" w:cs="Times New Roman"/>
          <w:sz w:val="24"/>
          <w:szCs w:val="24"/>
        </w:rPr>
        <w:fldChar w:fldCharType="separate"/>
      </w:r>
      <w:r w:rsidR="00F970C3" w:rsidRPr="00CD0CCE">
        <w:rPr>
          <w:rFonts w:ascii="Times New Roman" w:hAnsi="Times New Roman" w:cs="Times New Roman"/>
          <w:noProof/>
          <w:sz w:val="24"/>
          <w:szCs w:val="24"/>
          <w:vertAlign w:val="superscript"/>
        </w:rPr>
        <w:t>12</w:t>
      </w:r>
      <w:r w:rsidR="00F970C3" w:rsidRPr="00CD0CCE">
        <w:rPr>
          <w:rFonts w:ascii="Times New Roman" w:hAnsi="Times New Roman" w:cs="Times New Roman"/>
          <w:sz w:val="24"/>
          <w:szCs w:val="24"/>
        </w:rPr>
        <w:fldChar w:fldCharType="end"/>
      </w:r>
      <w:r w:rsidR="00E244B1" w:rsidRPr="00CD0CCE">
        <w:rPr>
          <w:rFonts w:ascii="Times New Roman" w:hAnsi="Times New Roman" w:cs="Times New Roman"/>
          <w:sz w:val="24"/>
          <w:szCs w:val="24"/>
        </w:rPr>
        <w:t xml:space="preserve">. Nonetheless, a significant level of WUS expression was maintained in the </w:t>
      </w:r>
      <w:r w:rsidR="00E244B1" w:rsidRPr="00CD0CCE">
        <w:rPr>
          <w:rFonts w:ascii="Times New Roman" w:hAnsi="Times New Roman" w:cs="Times New Roman"/>
          <w:sz w:val="24"/>
          <w:szCs w:val="24"/>
        </w:rPr>
        <w:lastRenderedPageBreak/>
        <w:t xml:space="preserve">meristem rib </w:t>
      </w:r>
      <w:r w:rsidR="00F970C3" w:rsidRPr="00CD0CCE">
        <w:rPr>
          <w:rFonts w:ascii="Times New Roman" w:hAnsi="Times New Roman" w:cs="Times New Roman"/>
          <w:sz w:val="24"/>
          <w:szCs w:val="24"/>
        </w:rPr>
        <w:fldChar w:fldCharType="begin"/>
      </w:r>
      <w:r w:rsidR="00CC3E29" w:rsidRPr="00CD0CCE">
        <w:rPr>
          <w:rFonts w:ascii="Times New Roman" w:hAnsi="Times New Roman" w:cs="Times New Roman"/>
          <w:sz w:val="24"/>
          <w:szCs w:val="24"/>
        </w:rPr>
        <w:instrText xml:space="preserve"> ADDIN EN.CITE &lt;EndNote&gt;&lt;Cite&gt;&lt;Author&gt;Schulze&lt;/Author&gt;&lt;Year&gt;2010&lt;/Year&gt;&lt;RecNum&gt;11&lt;/RecNum&gt;&lt;DisplayText&gt;&lt;style face="superscript"&gt;41&lt;/style&gt;&lt;/DisplayText&gt;&lt;record&gt;&lt;rec-number&gt;11&lt;/rec-number&gt;&lt;foreign-keys&gt;&lt;key app="EN" db-id="wv0pftsz1retemerafqpz0v5vtw0zt5fff9s" timestamp="1716333677"&gt;11&lt;/key&gt;&lt;/foreign-keys&gt;&lt;ref-type name="Journal Article"&gt;17&lt;/ref-type&gt;&lt;contributors&gt;&lt;authors&gt;&lt;author&gt;Schulze, Silke&lt;/author&gt;&lt;author&gt;Schäfer, Barbara Nicole&lt;/author&gt;&lt;author&gt;Parizotto, Eneida Abreu&lt;/author&gt;&lt;author&gt;Voinnet, Olivier&lt;/author&gt;&lt;author&gt;Theres, Klaus&lt;/author&gt;&lt;/authors&gt;&lt;/contributors&gt;&lt;titles&gt;&lt;title&gt;LOST MERISTEMS genes regulate cell differentiation of central zone descendants in Arabidopsis shoot meristems&lt;/title&gt;&lt;secondary-title&gt;The Plant Journal&lt;/secondary-title&gt;&lt;/titles&gt;&lt;pages&gt;668-678&lt;/pages&gt;&lt;volume&gt;64&lt;/volume&gt;&lt;number&gt;4&lt;/number&gt;&lt;dates&gt;&lt;year&gt;2010&lt;/year&gt;&lt;/dates&gt;&lt;publisher&gt;Wiley Online Library&lt;/publisher&gt;&lt;isbn&gt;0960-7412&lt;/isbn&gt;&lt;urls&gt;&lt;/urls&gt;&lt;/record&gt;&lt;/Cite&gt;&lt;/EndNote&gt;</w:instrText>
      </w:r>
      <w:r w:rsidR="00F970C3" w:rsidRPr="00CD0CCE">
        <w:rPr>
          <w:rFonts w:ascii="Times New Roman" w:hAnsi="Times New Roman" w:cs="Times New Roman"/>
          <w:sz w:val="24"/>
          <w:szCs w:val="24"/>
        </w:rPr>
        <w:fldChar w:fldCharType="separate"/>
      </w:r>
      <w:r w:rsidR="00CC3E29" w:rsidRPr="00CD0CCE">
        <w:rPr>
          <w:rFonts w:ascii="Times New Roman" w:hAnsi="Times New Roman" w:cs="Times New Roman"/>
          <w:noProof/>
          <w:sz w:val="24"/>
          <w:szCs w:val="24"/>
          <w:vertAlign w:val="superscript"/>
        </w:rPr>
        <w:t>41</w:t>
      </w:r>
      <w:r w:rsidR="00F970C3" w:rsidRPr="00CD0CCE">
        <w:rPr>
          <w:rFonts w:ascii="Times New Roman" w:hAnsi="Times New Roman" w:cs="Times New Roman"/>
          <w:sz w:val="24"/>
          <w:szCs w:val="24"/>
        </w:rPr>
        <w:fldChar w:fldCharType="end"/>
      </w:r>
      <w:r w:rsidR="00E244B1" w:rsidRPr="00CD0CCE">
        <w:rPr>
          <w:rFonts w:ascii="Times New Roman" w:hAnsi="Times New Roman" w:cs="Times New Roman"/>
          <w:sz w:val="24"/>
          <w:szCs w:val="24"/>
        </w:rPr>
        <w:t>, and this level of WUS in the SAM was critical for the overall gene patterns in the region, as manifested in the phenotype upon the complete loss of WUS (</w:t>
      </w:r>
      <w:r w:rsidR="00E244B1" w:rsidRPr="004F4A16">
        <w:rPr>
          <w:rFonts w:ascii="Times New Roman" w:hAnsi="Times New Roman" w:cs="Times New Roman"/>
          <w:b/>
          <w:bCs/>
          <w:sz w:val="24"/>
          <w:szCs w:val="24"/>
        </w:rPr>
        <w:t>Fig. 1D</w:t>
      </w:r>
      <w:r w:rsidR="00E244B1" w:rsidRPr="00CD0CCE">
        <w:rPr>
          <w:rFonts w:ascii="Times New Roman" w:hAnsi="Times New Roman" w:cs="Times New Roman"/>
          <w:sz w:val="24"/>
          <w:szCs w:val="24"/>
        </w:rPr>
        <w:t>). In addition to these genetic perturbations, our model recapitulated the observed stability of the WUS expression when the CLV3 expression was increased by 10-fold</w:t>
      </w:r>
      <w:r w:rsidR="00783C89" w:rsidRPr="00CD0CCE">
        <w:rPr>
          <w:rFonts w:ascii="Times New Roman" w:hAnsi="Times New Roman" w:cs="Times New Roman"/>
          <w:sz w:val="24"/>
          <w:szCs w:val="24"/>
        </w:rPr>
        <w:t xml:space="preserve"> </w:t>
      </w:r>
      <w:r w:rsidR="00783C89" w:rsidRPr="00CD0CCE">
        <w:rPr>
          <w:rFonts w:ascii="Times New Roman" w:hAnsi="Times New Roman" w:cs="Times New Roman"/>
          <w:sz w:val="24"/>
          <w:szCs w:val="24"/>
        </w:rPr>
        <w:fldChar w:fldCharType="begin"/>
      </w:r>
      <w:r w:rsidR="00CC3E29" w:rsidRPr="00CD0CCE">
        <w:rPr>
          <w:rFonts w:ascii="Times New Roman" w:hAnsi="Times New Roman" w:cs="Times New Roman"/>
          <w:sz w:val="24"/>
          <w:szCs w:val="24"/>
        </w:rPr>
        <w:instrText xml:space="preserve"> ADDIN EN.CITE &lt;EndNote&gt;&lt;Cite&gt;&lt;Author&gt;Müller&lt;/Author&gt;&lt;Year&gt;2006&lt;/Year&gt;&lt;RecNum&gt;55&lt;/RecNum&gt;&lt;DisplayText&gt;&lt;style face="superscript"&gt;42&lt;/style&gt;&lt;/DisplayText&gt;&lt;record&gt;&lt;rec-number&gt;55&lt;/rec-number&gt;&lt;foreign-keys&gt;&lt;key app="EN" db-id="2p5dz9xs4s225uesdx6x9ztz5et922f0effr" timestamp="1715745683"&gt;55&lt;/key&gt;&lt;/foreign-keys&gt;&lt;ref-type name="Journal Article"&gt;17&lt;/ref-type&gt;&lt;contributors&gt;&lt;authors&gt;&lt;author&gt;Müller, Ralf&lt;/author&gt;&lt;author&gt;Borghi, Lorenzo&lt;/author&gt;&lt;author&gt;Kwiatkowska, Dorota&lt;/author&gt;&lt;author&gt;Laufs, Patrick&lt;/author&gt;&lt;author&gt;Simon, Rüdiger&lt;/author&gt;&lt;/authors&gt;&lt;/contributors&gt;&lt;titles&gt;&lt;title&gt;Dynamic and compensatory responses of Arabidopsis shoot and floral meristems to CLV3 signaling&lt;/title&gt;&lt;secondary-title&gt;The Plant Cell&lt;/secondary-title&gt;&lt;/titles&gt;&lt;pages&gt;1188-1198&lt;/pages&gt;&lt;volume&gt;18&lt;/volume&gt;&lt;number&gt;5&lt;/number&gt;&lt;dates&gt;&lt;year&gt;2006&lt;/year&gt;&lt;/dates&gt;&lt;publisher&gt;Am Soc Plant Biol&lt;/publisher&gt;&lt;isbn&gt;1040-4651&lt;/isbn&gt;&lt;urls&gt;&lt;/urls&gt;&lt;/record&gt;&lt;/Cite&gt;&lt;/EndNote&gt;</w:instrText>
      </w:r>
      <w:r w:rsidR="00783C89" w:rsidRPr="00CD0CCE">
        <w:rPr>
          <w:rFonts w:ascii="Times New Roman" w:hAnsi="Times New Roman" w:cs="Times New Roman"/>
          <w:sz w:val="24"/>
          <w:szCs w:val="24"/>
        </w:rPr>
        <w:fldChar w:fldCharType="separate"/>
      </w:r>
      <w:r w:rsidR="00CC3E29" w:rsidRPr="00CD0CCE">
        <w:rPr>
          <w:rFonts w:ascii="Times New Roman" w:hAnsi="Times New Roman" w:cs="Times New Roman"/>
          <w:noProof/>
          <w:sz w:val="24"/>
          <w:szCs w:val="24"/>
          <w:vertAlign w:val="superscript"/>
        </w:rPr>
        <w:t>42</w:t>
      </w:r>
      <w:r w:rsidR="00783C89" w:rsidRPr="00CD0CCE">
        <w:rPr>
          <w:rFonts w:ascii="Times New Roman" w:hAnsi="Times New Roman" w:cs="Times New Roman"/>
          <w:sz w:val="24"/>
          <w:szCs w:val="24"/>
        </w:rPr>
        <w:fldChar w:fldCharType="end"/>
      </w:r>
      <w:r w:rsidR="00E244B1" w:rsidRPr="00CD0CCE">
        <w:rPr>
          <w:rFonts w:ascii="Times New Roman" w:hAnsi="Times New Roman" w:cs="Times New Roman"/>
          <w:sz w:val="24"/>
          <w:szCs w:val="24"/>
        </w:rPr>
        <w:t xml:space="preserve"> (</w:t>
      </w:r>
      <w:r w:rsidR="00E244B1" w:rsidRPr="004F4A16">
        <w:rPr>
          <w:rFonts w:ascii="Times New Roman" w:hAnsi="Times New Roman" w:cs="Times New Roman"/>
          <w:b/>
          <w:bCs/>
          <w:sz w:val="24"/>
          <w:szCs w:val="24"/>
        </w:rPr>
        <w:t>Fig. S1A</w:t>
      </w:r>
      <w:r w:rsidR="00E244B1" w:rsidRPr="00CD0CCE">
        <w:rPr>
          <w:rFonts w:ascii="Times New Roman" w:hAnsi="Times New Roman" w:cs="Times New Roman"/>
          <w:sz w:val="24"/>
          <w:szCs w:val="24"/>
        </w:rPr>
        <w:t xml:space="preserve">). We summarized the key SAM expression patterns that are captured by the model and their supporting experimental evidence in </w:t>
      </w:r>
      <w:r w:rsidR="00E244B1" w:rsidRPr="0074286D">
        <w:rPr>
          <w:rFonts w:ascii="Times New Roman" w:hAnsi="Times New Roman" w:cs="Times New Roman"/>
          <w:b/>
          <w:bCs/>
          <w:sz w:val="24"/>
          <w:szCs w:val="24"/>
        </w:rPr>
        <w:t>Table 2</w:t>
      </w:r>
      <w:r w:rsidR="00E244B1" w:rsidRPr="00CD0CCE">
        <w:rPr>
          <w:rFonts w:ascii="Times New Roman" w:hAnsi="Times New Roman" w:cs="Times New Roman"/>
          <w:sz w:val="24"/>
          <w:szCs w:val="24"/>
        </w:rPr>
        <w:t>. In conclusion, our model captures the effects of perturbations of key genes that regulate SAM patterning in both apical-basal and lateral directions.</w:t>
      </w:r>
    </w:p>
    <w:p w14:paraId="37DB49FA" w14:textId="5AE4672B" w:rsidR="00402E41" w:rsidRPr="00CD0CCE" w:rsidRDefault="00E244B1" w:rsidP="0041121C">
      <w:pPr>
        <w:spacing w:after="0" w:line="480" w:lineRule="auto"/>
        <w:rPr>
          <w:rFonts w:ascii="Times New Roman" w:hAnsi="Times New Roman" w:cs="Times New Roman"/>
          <w:sz w:val="24"/>
          <w:szCs w:val="24"/>
        </w:rPr>
      </w:pPr>
      <w:r w:rsidRPr="00CD0CCE">
        <w:rPr>
          <w:rFonts w:ascii="Times New Roman" w:hAnsi="Times New Roman" w:cs="Times New Roman"/>
          <w:sz w:val="24"/>
          <w:szCs w:val="24"/>
        </w:rPr>
        <w:t>The model makes an immediate prediction that the loss of HAM and EPFL will cause dramatic expansion of the CLV3-expressing region, as well as expansion of the WUS-expressing region in both the lateral and apical-basal axes (</w:t>
      </w:r>
      <w:r w:rsidRPr="004F4A16">
        <w:rPr>
          <w:rFonts w:ascii="Times New Roman" w:hAnsi="Times New Roman" w:cs="Times New Roman"/>
          <w:b/>
          <w:bCs/>
          <w:sz w:val="24"/>
          <w:szCs w:val="24"/>
        </w:rPr>
        <w:t xml:space="preserve">Fig. </w:t>
      </w:r>
      <w:r w:rsidR="00271508" w:rsidRPr="004F4A16">
        <w:rPr>
          <w:rFonts w:ascii="Times New Roman" w:hAnsi="Times New Roman" w:cs="Times New Roman" w:hint="eastAsia"/>
          <w:b/>
          <w:bCs/>
          <w:sz w:val="24"/>
          <w:szCs w:val="24"/>
        </w:rPr>
        <w:t>2</w:t>
      </w:r>
      <w:r w:rsidRPr="004F4A16">
        <w:rPr>
          <w:rFonts w:ascii="Times New Roman" w:hAnsi="Times New Roman" w:cs="Times New Roman"/>
          <w:b/>
          <w:bCs/>
          <w:sz w:val="24"/>
          <w:szCs w:val="24"/>
        </w:rPr>
        <w:t>I</w:t>
      </w:r>
      <w:r w:rsidRPr="00CD0CCE">
        <w:rPr>
          <w:rFonts w:ascii="Times New Roman" w:hAnsi="Times New Roman" w:cs="Times New Roman"/>
          <w:sz w:val="24"/>
          <w:szCs w:val="24"/>
        </w:rPr>
        <w:t>). In the following sections, we describe specific insights and other predictions that we obtained from the model.</w:t>
      </w:r>
    </w:p>
    <w:p w14:paraId="14DB9513" w14:textId="77777777" w:rsidR="00E244B1" w:rsidRPr="00CD0CCE" w:rsidRDefault="00E244B1" w:rsidP="0041121C">
      <w:pPr>
        <w:spacing w:after="0" w:line="480" w:lineRule="auto"/>
        <w:rPr>
          <w:rFonts w:ascii="Times New Roman" w:hAnsi="Times New Roman" w:cs="Times New Roman"/>
          <w:b/>
          <w:bCs/>
          <w:sz w:val="24"/>
          <w:szCs w:val="24"/>
        </w:rPr>
      </w:pPr>
      <w:r w:rsidRPr="00CD0CCE">
        <w:rPr>
          <w:rFonts w:ascii="Times New Roman" w:hAnsi="Times New Roman" w:cs="Times New Roman"/>
          <w:b/>
          <w:bCs/>
          <w:sz w:val="24"/>
          <w:szCs w:val="24"/>
        </w:rPr>
        <w:t>Differential roles of EPFLs and CLV3 in regulating SAM patterning</w:t>
      </w:r>
    </w:p>
    <w:p w14:paraId="59C880E3" w14:textId="4F13794E" w:rsidR="0041121C" w:rsidRPr="0041121C" w:rsidRDefault="00E244B1" w:rsidP="0041121C">
      <w:pPr>
        <w:spacing w:after="0" w:line="480" w:lineRule="auto"/>
        <w:rPr>
          <w:rFonts w:ascii="Times New Roman" w:hAnsi="Times New Roman" w:cs="Times New Roman"/>
          <w:sz w:val="24"/>
          <w:szCs w:val="24"/>
        </w:rPr>
      </w:pPr>
      <w:r w:rsidRPr="00CD0CCE">
        <w:rPr>
          <w:rFonts w:ascii="Times New Roman" w:hAnsi="Times New Roman" w:cs="Times New Roman"/>
          <w:sz w:val="24"/>
          <w:szCs w:val="24"/>
        </w:rPr>
        <w:t xml:space="preserve">It has been previously shown that </w:t>
      </w:r>
      <w:r w:rsidRPr="00CD0CCE">
        <w:rPr>
          <w:rFonts w:ascii="Times New Roman" w:hAnsi="Times New Roman" w:cs="Times New Roman"/>
          <w:i/>
          <w:iCs/>
          <w:sz w:val="24"/>
          <w:szCs w:val="24"/>
        </w:rPr>
        <w:t>WUS</w:t>
      </w:r>
      <w:r w:rsidRPr="00CD0CCE">
        <w:rPr>
          <w:rFonts w:ascii="Times New Roman" w:hAnsi="Times New Roman" w:cs="Times New Roman"/>
          <w:sz w:val="24"/>
          <w:szCs w:val="24"/>
        </w:rPr>
        <w:t xml:space="preserve"> expression in the </w:t>
      </w:r>
      <w:r w:rsidRPr="00CD0CCE">
        <w:rPr>
          <w:rStyle w:val="st"/>
          <w:rFonts w:ascii="Times New Roman" w:hAnsi="Times New Roman" w:cs="Times New Roman"/>
          <w:sz w:val="24"/>
          <w:szCs w:val="24"/>
        </w:rPr>
        <w:t xml:space="preserve">middle </w:t>
      </w:r>
      <w:r w:rsidRPr="00CD0CCE">
        <w:rPr>
          <w:rFonts w:ascii="Times New Roman" w:hAnsi="Times New Roman" w:cs="Times New Roman"/>
          <w:sz w:val="24"/>
          <w:szCs w:val="24"/>
        </w:rPr>
        <w:t xml:space="preserve">SAM is essential for maintaining stem cell populations </w:t>
      </w:r>
      <w:r w:rsidRPr="00CD0CCE">
        <w:rPr>
          <w:rFonts w:ascii="Times New Roman" w:hAnsi="Times New Roman" w:cs="Times New Roman"/>
          <w:sz w:val="24"/>
          <w:szCs w:val="24"/>
        </w:rPr>
        <w:fldChar w:fldCharType="begin"/>
      </w:r>
      <w:r w:rsidR="00CC3E29" w:rsidRPr="00CD0CCE">
        <w:rPr>
          <w:rFonts w:ascii="Times New Roman" w:hAnsi="Times New Roman" w:cs="Times New Roman"/>
          <w:sz w:val="24"/>
          <w:szCs w:val="24"/>
        </w:rPr>
        <w:instrText xml:space="preserve"> ADDIN EN.CITE &lt;EndNote&gt;&lt;Cite&gt;&lt;Author&gt;Yadav&lt;/Author&gt;&lt;Year&gt;2010&lt;/Year&gt;&lt;RecNum&gt;97&lt;/RecNum&gt;&lt;DisplayText&gt;&lt;style face="superscript"&gt;7,43&lt;/style&gt;&lt;/DisplayText&gt;&lt;record&gt;&lt;rec-number&gt;97&lt;/rec-number&gt;&lt;foreign-keys&gt;&lt;key app="EN" db-id="ppzrasdrtwr59fe95pjpsa55at052xwd0edz" timestamp="1586198740"&gt;97&lt;/key&gt;&lt;/foreign-keys&gt;&lt;ref-type name="Journal Article"&gt;17&lt;/ref-type&gt;&lt;contributors&gt;&lt;authors&gt;&lt;author&gt;Yadav, Ram Kishor&lt;/author&gt;&lt;author&gt;Tavakkoli, Montreh&lt;/author&gt;&lt;author&gt;Reddy, G. Venugopala&lt;/author&gt;&lt;/authors&gt;&lt;/contributors&gt;&lt;titles&gt;&lt;title&gt;WUSCHEL mediates stem cell homeostasis by regulating stem cell number and patterns of cell division and differentiation of stem cell progenitors&lt;/title&gt;&lt;secondary-title&gt;Development&lt;/secondary-title&gt;&lt;/titles&gt;&lt;periodical&gt;&lt;full-title&gt;Development&lt;/full-title&gt;&lt;abbr-1&gt;Development&lt;/abbr-1&gt;&lt;abbr-2&gt;Development&lt;/abbr-2&gt;&lt;/periodical&gt;&lt;pages&gt;3581-3589&lt;/pages&gt;&lt;volume&gt;137&lt;/volume&gt;&lt;number&gt;21&lt;/number&gt;&lt;dates&gt;&lt;year&gt;2010&lt;/year&gt;&lt;/dates&gt;&lt;publisher&gt;Oxford University Press for The Company of Biologists Limited&lt;/publisher&gt;&lt;isbn&gt;0950-1991&lt;/isbn&gt;&lt;urls&gt;&lt;/urls&gt;&lt;/record&gt;&lt;/Cite&gt;&lt;Cite&gt;&lt;Author&gt;Laux&lt;/Author&gt;&lt;Year&gt;1996&lt;/Year&gt;&lt;RecNum&gt;7&lt;/RecNum&gt;&lt;record&gt;&lt;rec-number&gt;7&lt;/rec-number&gt;&lt;foreign-keys&gt;&lt;key app="EN" db-id="szevx2dwn9et0nerr0552sfbwvwtdzze2fww" timestamp="1715750550"&gt;7&lt;/key&gt;&lt;/foreign-keys&gt;&lt;ref-type name="Journal Article"&gt;17&lt;/ref-type&gt;&lt;contributors&gt;&lt;authors&gt;&lt;author&gt;Laux, T&lt;/author&gt;&lt;author&gt;Mayer, K F&lt;/author&gt;&lt;author&gt;Berger, J&lt;/author&gt;&lt;author&gt; Jurgens, G&lt;/author&gt;&lt;/authors&gt;&lt;/contributors&gt;&lt;titles&gt;&lt;title&gt;The WUSCHEL gene is required for shoot and floral meristem integrity in Arabidopsis. &lt;/title&gt;&lt;secondary-title&gt;Development&lt;/secondary-title&gt;&lt;/titles&gt;&lt;periodical&gt;&lt;full-title&gt;Development&lt;/full-title&gt;&lt;/periodical&gt;&lt;pages&gt;87-96&lt;/pages&gt;&lt;volume&gt;122&lt;/volume&gt;&lt;number&gt;1&lt;/number&gt;&lt;dates&gt;&lt;year&gt;1996&lt;/year&gt;&lt;/dates&gt;&lt;urls&gt;&lt;/urls&gt;&lt;/record&gt;&lt;/Cite&gt;&lt;/EndNote&gt;</w:instrText>
      </w:r>
      <w:r w:rsidRPr="00CD0CCE">
        <w:rPr>
          <w:rFonts w:ascii="Times New Roman" w:hAnsi="Times New Roman" w:cs="Times New Roman"/>
          <w:sz w:val="24"/>
          <w:szCs w:val="24"/>
        </w:rPr>
        <w:fldChar w:fldCharType="separate"/>
      </w:r>
      <w:r w:rsidR="00CC3E29" w:rsidRPr="00CD0CCE">
        <w:rPr>
          <w:rFonts w:ascii="Times New Roman" w:hAnsi="Times New Roman" w:cs="Times New Roman"/>
          <w:noProof/>
          <w:sz w:val="24"/>
          <w:szCs w:val="24"/>
          <w:vertAlign w:val="superscript"/>
        </w:rPr>
        <w:t>7,43</w:t>
      </w:r>
      <w:r w:rsidRPr="00CD0CCE">
        <w:rPr>
          <w:rFonts w:ascii="Times New Roman" w:hAnsi="Times New Roman" w:cs="Times New Roman"/>
          <w:sz w:val="24"/>
          <w:szCs w:val="24"/>
        </w:rPr>
        <w:fldChar w:fldCharType="end"/>
      </w:r>
      <w:r w:rsidRPr="00CD0CCE">
        <w:rPr>
          <w:rFonts w:ascii="Times New Roman" w:hAnsi="Times New Roman" w:cs="Times New Roman"/>
          <w:sz w:val="24"/>
          <w:szCs w:val="24"/>
        </w:rPr>
        <w:t xml:space="preserve">. In contrast, </w:t>
      </w:r>
      <w:r w:rsidRPr="00CD0CCE">
        <w:rPr>
          <w:rFonts w:ascii="Times New Roman" w:hAnsi="Times New Roman" w:cs="Times New Roman"/>
          <w:i/>
          <w:iCs/>
          <w:sz w:val="24"/>
          <w:szCs w:val="24"/>
        </w:rPr>
        <w:t>WUS</w:t>
      </w:r>
      <w:r w:rsidRPr="00CD0CCE">
        <w:rPr>
          <w:rFonts w:ascii="Times New Roman" w:hAnsi="Times New Roman" w:cs="Times New Roman"/>
          <w:sz w:val="24"/>
          <w:szCs w:val="24"/>
        </w:rPr>
        <w:t xml:space="preserve"> expression in the lateral region of the SAM is associated with abnormal development </w:t>
      </w:r>
      <w:r w:rsidRPr="00CD0CCE">
        <w:rPr>
          <w:rFonts w:ascii="Times New Roman" w:hAnsi="Times New Roman" w:cs="Times New Roman"/>
          <w:sz w:val="24"/>
          <w:szCs w:val="24"/>
        </w:rPr>
        <w:fldChar w:fldCharType="begin">
          <w:fldData xml:space="preserve">PEVuZE5vdGU+PENpdGU+PEF1dGhvcj5LaW11cmE8L0F1dGhvcj48WWVhcj4yMDE4PC9ZZWFyPjxS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PEVuZE5vdGU+PENpdGU+PEF1dGhvcj5LaW11cmE8L0F1dGhvcj48WWVhcj4yMDE4PC9ZZWFyPjxS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CD0CCE">
        <w:rPr>
          <w:rFonts w:ascii="Times New Roman" w:hAnsi="Times New Roman" w:cs="Times New Roman"/>
          <w:sz w:val="24"/>
          <w:szCs w:val="24"/>
        </w:rPr>
      </w:r>
      <w:r w:rsidRPr="00CD0CCE">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9,30</w:t>
      </w:r>
      <w:r w:rsidRPr="00CD0CCE">
        <w:rPr>
          <w:rFonts w:ascii="Times New Roman" w:hAnsi="Times New Roman" w:cs="Times New Roman"/>
          <w:sz w:val="24"/>
          <w:szCs w:val="24"/>
        </w:rPr>
        <w:fldChar w:fldCharType="end"/>
      </w:r>
      <w:r w:rsidRPr="00CD0CCE">
        <w:rPr>
          <w:rFonts w:ascii="Times New Roman" w:hAnsi="Times New Roman" w:cs="Times New Roman"/>
          <w:sz w:val="24"/>
          <w:szCs w:val="24"/>
        </w:rPr>
        <w:t xml:space="preserve">. These observations suggest that the two regions may require different modes of regulation. To gain deeper understanding of the roles of EPFL and CLV3 in limiting the </w:t>
      </w:r>
      <w:r w:rsidRPr="00CD0CCE">
        <w:rPr>
          <w:rFonts w:ascii="Times New Roman" w:hAnsi="Times New Roman" w:cs="Times New Roman"/>
          <w:i/>
          <w:iCs/>
          <w:sz w:val="24"/>
          <w:szCs w:val="24"/>
        </w:rPr>
        <w:t>WUS</w:t>
      </w:r>
      <w:r w:rsidRPr="00CD0CCE">
        <w:rPr>
          <w:rFonts w:ascii="Times New Roman" w:hAnsi="Times New Roman" w:cs="Times New Roman"/>
          <w:sz w:val="24"/>
          <w:szCs w:val="24"/>
        </w:rPr>
        <w:t xml:space="preserve"> expression region, we focused on two SAM areas described in the model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3</w:t>
      </w:r>
      <w:r w:rsidRPr="004F4A16">
        <w:rPr>
          <w:rFonts w:ascii="Times New Roman" w:hAnsi="Times New Roman" w:cs="Times New Roman"/>
          <w:b/>
          <w:bCs/>
          <w:sz w:val="24"/>
          <w:szCs w:val="24"/>
        </w:rPr>
        <w:t>A</w:t>
      </w:r>
      <w:r w:rsidRPr="00CD0CCE">
        <w:rPr>
          <w:rFonts w:ascii="Times New Roman" w:hAnsi="Times New Roman" w:cs="Times New Roman"/>
          <w:sz w:val="24"/>
          <w:szCs w:val="24"/>
        </w:rPr>
        <w:t>). Region 1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3</w:t>
      </w:r>
      <w:r w:rsidRPr="004F4A16">
        <w:rPr>
          <w:rFonts w:ascii="Times New Roman" w:hAnsi="Times New Roman" w:cs="Times New Roman"/>
          <w:b/>
          <w:bCs/>
          <w:sz w:val="24"/>
          <w:szCs w:val="24"/>
        </w:rPr>
        <w:t>A</w:t>
      </w:r>
      <w:r w:rsidRPr="00CD0CCE">
        <w:rPr>
          <w:rFonts w:ascii="Times New Roman" w:hAnsi="Times New Roman" w:cs="Times New Roman"/>
          <w:sz w:val="24"/>
          <w:szCs w:val="24"/>
        </w:rPr>
        <w:t xml:space="preserve">, blue) includes cells near the </w:t>
      </w:r>
      <w:r w:rsidRPr="00CD0CCE">
        <w:rPr>
          <w:rStyle w:val="st"/>
          <w:rFonts w:ascii="Times New Roman" w:hAnsi="Times New Roman" w:cs="Times New Roman"/>
          <w:sz w:val="24"/>
          <w:szCs w:val="24"/>
        </w:rPr>
        <w:t xml:space="preserve">middle </w:t>
      </w:r>
      <w:r w:rsidRPr="00CD0CCE">
        <w:rPr>
          <w:rFonts w:ascii="Times New Roman" w:hAnsi="Times New Roman" w:cs="Times New Roman"/>
          <w:sz w:val="24"/>
          <w:szCs w:val="24"/>
        </w:rPr>
        <w:t>apical-basal axis of the SAM, whereas Region 2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3</w:t>
      </w:r>
      <w:r w:rsidRPr="004F4A16">
        <w:rPr>
          <w:rFonts w:ascii="Times New Roman" w:hAnsi="Times New Roman" w:cs="Times New Roman"/>
          <w:b/>
          <w:bCs/>
          <w:sz w:val="24"/>
          <w:szCs w:val="24"/>
        </w:rPr>
        <w:t>A</w:t>
      </w:r>
      <w:r w:rsidRPr="00CD0CCE">
        <w:rPr>
          <w:rFonts w:ascii="Times New Roman" w:hAnsi="Times New Roman" w:cs="Times New Roman"/>
          <w:sz w:val="24"/>
          <w:szCs w:val="24"/>
        </w:rPr>
        <w:t xml:space="preserve">, Indian red) includes cells in the peripheral zone. </w:t>
      </w:r>
      <w:bookmarkStart w:id="6" w:name="_Hlk48136005"/>
      <w:r w:rsidRPr="00CD0CCE">
        <w:rPr>
          <w:rFonts w:ascii="Times New Roman" w:hAnsi="Times New Roman" w:cs="Times New Roman"/>
          <w:sz w:val="24"/>
          <w:szCs w:val="24"/>
        </w:rPr>
        <w:t>In terms of our simulation results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2</w:t>
      </w:r>
      <w:r w:rsidRPr="004F4A16">
        <w:rPr>
          <w:rFonts w:ascii="Times New Roman" w:hAnsi="Times New Roman" w:cs="Times New Roman"/>
          <w:b/>
          <w:bCs/>
          <w:sz w:val="24"/>
          <w:szCs w:val="24"/>
        </w:rPr>
        <w:t>C</w:t>
      </w:r>
      <w:r w:rsidRPr="00CD0CCE">
        <w:rPr>
          <w:rFonts w:ascii="Times New Roman" w:hAnsi="Times New Roman" w:cs="Times New Roman"/>
          <w:sz w:val="24"/>
          <w:szCs w:val="24"/>
        </w:rPr>
        <w:t xml:space="preserve">), Region 1 was defined as cells that </w:t>
      </w:r>
      <w:bookmarkEnd w:id="6"/>
      <w:r w:rsidR="0041121C" w:rsidRPr="0041121C">
        <w:rPr>
          <w:rFonts w:ascii="Times New Roman" w:hAnsi="Times New Roman" w:cs="Times New Roman"/>
          <w:sz w:val="24"/>
          <w:szCs w:val="24"/>
        </w:rPr>
        <w:t xml:space="preserve">express either </w:t>
      </w:r>
      <w:r w:rsidR="0041121C" w:rsidRPr="0041121C">
        <w:rPr>
          <w:rFonts w:ascii="Times New Roman" w:hAnsi="Times New Roman" w:cs="Times New Roman"/>
          <w:i/>
          <w:iCs/>
          <w:sz w:val="24"/>
          <w:szCs w:val="24"/>
        </w:rPr>
        <w:t>WUS</w:t>
      </w:r>
      <w:r w:rsidR="0041121C" w:rsidRPr="0041121C">
        <w:rPr>
          <w:rFonts w:ascii="Times New Roman" w:hAnsi="Times New Roman" w:cs="Times New Roman"/>
          <w:sz w:val="24"/>
          <w:szCs w:val="24"/>
        </w:rPr>
        <w:t xml:space="preserve"> or </w:t>
      </w:r>
      <w:r w:rsidR="0041121C" w:rsidRPr="0041121C">
        <w:rPr>
          <w:rFonts w:ascii="Times New Roman" w:hAnsi="Times New Roman" w:cs="Times New Roman"/>
          <w:i/>
          <w:iCs/>
          <w:sz w:val="24"/>
          <w:szCs w:val="24"/>
        </w:rPr>
        <w:t>CLV3</w:t>
      </w:r>
      <w:r w:rsidR="0041121C" w:rsidRPr="0041121C">
        <w:rPr>
          <w:rFonts w:ascii="Times New Roman" w:hAnsi="Times New Roman" w:cs="Times New Roman"/>
          <w:sz w:val="24"/>
          <w:szCs w:val="24"/>
        </w:rPr>
        <w:t xml:space="preserve"> under the wild-type condition, whereas Region 2 was defined as cells that neither express </w:t>
      </w:r>
      <w:r w:rsidR="0041121C" w:rsidRPr="0041121C">
        <w:rPr>
          <w:rFonts w:ascii="Times New Roman" w:hAnsi="Times New Roman" w:cs="Times New Roman"/>
          <w:i/>
          <w:iCs/>
          <w:sz w:val="24"/>
          <w:szCs w:val="24"/>
        </w:rPr>
        <w:t>WUS</w:t>
      </w:r>
      <w:r w:rsidR="0041121C" w:rsidRPr="0041121C">
        <w:rPr>
          <w:rFonts w:ascii="Times New Roman" w:hAnsi="Times New Roman" w:cs="Times New Roman"/>
          <w:sz w:val="24"/>
          <w:szCs w:val="24"/>
        </w:rPr>
        <w:t xml:space="preserve"> nor </w:t>
      </w:r>
      <w:r w:rsidR="0041121C" w:rsidRPr="0041121C">
        <w:rPr>
          <w:rFonts w:ascii="Times New Roman" w:hAnsi="Times New Roman" w:cs="Times New Roman"/>
          <w:i/>
          <w:iCs/>
          <w:sz w:val="24"/>
          <w:szCs w:val="24"/>
        </w:rPr>
        <w:t>CLV3</w:t>
      </w:r>
      <w:r w:rsidR="0041121C" w:rsidRPr="0041121C">
        <w:rPr>
          <w:rFonts w:ascii="Times New Roman" w:hAnsi="Times New Roman" w:cs="Times New Roman"/>
          <w:sz w:val="24"/>
          <w:szCs w:val="24"/>
        </w:rPr>
        <w:t xml:space="preserve"> under the same condition.</w:t>
      </w:r>
    </w:p>
    <w:p w14:paraId="66095E62" w14:textId="7C055DB3" w:rsidR="00E244B1" w:rsidRPr="00CD0CCE" w:rsidRDefault="00E244B1" w:rsidP="0041121C">
      <w:pPr>
        <w:spacing w:after="0" w:line="480" w:lineRule="auto"/>
        <w:rPr>
          <w:rFonts w:ascii="Times New Roman" w:hAnsi="Times New Roman" w:cs="Times New Roman"/>
          <w:sz w:val="24"/>
          <w:szCs w:val="24"/>
        </w:rPr>
      </w:pPr>
    </w:p>
    <w:p w14:paraId="02D63419" w14:textId="77777777" w:rsidR="00CC3E29" w:rsidRDefault="00CC3E29" w:rsidP="00CC3E29">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616EFB00" wp14:editId="4273165E">
            <wp:extent cx="3238500" cy="1181100"/>
            <wp:effectExtent l="0" t="0" r="0" b="0"/>
            <wp:docPr id="22295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8500" cy="1181100"/>
                    </a:xfrm>
                    <a:prstGeom prst="rect">
                      <a:avLst/>
                    </a:prstGeom>
                    <a:noFill/>
                    <a:ln>
                      <a:noFill/>
                    </a:ln>
                  </pic:spPr>
                </pic:pic>
              </a:graphicData>
            </a:graphic>
          </wp:inline>
        </w:drawing>
      </w:r>
    </w:p>
    <w:p w14:paraId="71C7E9EA" w14:textId="5FFD24A3" w:rsidR="00CC3E29" w:rsidRDefault="00CC3E29" w:rsidP="005A324B">
      <w:pPr>
        <w:spacing w:line="240" w:lineRule="auto"/>
        <w:rPr>
          <w:rFonts w:ascii="Times New Roman" w:hAnsi="Times New Roman" w:cs="Times New Roman"/>
        </w:rPr>
      </w:pPr>
      <w:r w:rsidRPr="002B6C6E">
        <w:rPr>
          <w:rFonts w:ascii="Times New Roman" w:hAnsi="Times New Roman" w:cs="Times New Roman"/>
          <w:b/>
          <w:bCs/>
        </w:rPr>
        <w:t xml:space="preserve">Figure </w:t>
      </w:r>
      <w:r w:rsidR="00271508">
        <w:rPr>
          <w:rFonts w:ascii="Times New Roman" w:hAnsi="Times New Roman" w:cs="Times New Roman" w:hint="eastAsia"/>
          <w:b/>
          <w:bCs/>
        </w:rPr>
        <w:t>3</w:t>
      </w:r>
      <w:r w:rsidRPr="002B6C6E">
        <w:rPr>
          <w:rFonts w:ascii="Times New Roman" w:hAnsi="Times New Roman" w:cs="Times New Roman"/>
          <w:b/>
          <w:bCs/>
        </w:rPr>
        <w:t>. EPFL and CLV3 control patterns of WUS expression at different regions. A.</w:t>
      </w:r>
      <w:r w:rsidRPr="002B6C6E">
        <w:rPr>
          <w:rFonts w:ascii="Times New Roman" w:hAnsi="Times New Roman" w:cs="Times New Roman"/>
        </w:rPr>
        <w:t xml:space="preserve"> An illustration of two regions that were analyzed for </w:t>
      </w:r>
      <w:r w:rsidRPr="002B6C6E">
        <w:rPr>
          <w:rFonts w:ascii="Times New Roman" w:hAnsi="Times New Roman" w:cs="Times New Roman"/>
          <w:i/>
          <w:iCs/>
        </w:rPr>
        <w:t>WUS</w:t>
      </w:r>
      <w:r w:rsidRPr="002B6C6E">
        <w:rPr>
          <w:rFonts w:ascii="Times New Roman" w:hAnsi="Times New Roman" w:cs="Times New Roman"/>
        </w:rPr>
        <w:t xml:space="preserve"> mRNA production. Region 1 (blue) contains cells near the apical-basal axis of the SAM, whereas Region 2 (Indian red) contains cells at the lateral boundary between the </w:t>
      </w:r>
      <w:r w:rsidRPr="002B6C6E">
        <w:rPr>
          <w:rStyle w:val="st"/>
          <w:rFonts w:ascii="Times New Roman" w:hAnsi="Times New Roman" w:cs="Times New Roman"/>
        </w:rPr>
        <w:t xml:space="preserve">middle </w:t>
      </w:r>
      <w:r w:rsidRPr="002B6C6E">
        <w:rPr>
          <w:rFonts w:ascii="Times New Roman" w:hAnsi="Times New Roman" w:cs="Times New Roman"/>
        </w:rPr>
        <w:t xml:space="preserve">zone and the peripheral zone. </w:t>
      </w:r>
      <w:r w:rsidRPr="002B6C6E">
        <w:rPr>
          <w:rFonts w:ascii="Times New Roman" w:hAnsi="Times New Roman" w:cs="Times New Roman"/>
          <w:b/>
          <w:bCs/>
        </w:rPr>
        <w:t>B.</w:t>
      </w:r>
      <w:r w:rsidRPr="002B6C6E">
        <w:rPr>
          <w:rFonts w:ascii="Times New Roman" w:hAnsi="Times New Roman" w:cs="Times New Roman"/>
        </w:rPr>
        <w:t xml:space="preserve"> Total </w:t>
      </w:r>
      <w:r w:rsidRPr="002B6C6E">
        <w:rPr>
          <w:rFonts w:ascii="Times New Roman" w:hAnsi="Times New Roman" w:cs="Times New Roman"/>
          <w:i/>
          <w:iCs/>
        </w:rPr>
        <w:t>WUS</w:t>
      </w:r>
      <w:r w:rsidRPr="002B6C6E">
        <w:rPr>
          <w:rFonts w:ascii="Times New Roman" w:hAnsi="Times New Roman" w:cs="Times New Roman"/>
        </w:rPr>
        <w:t xml:space="preserve"> mRNA in the two regions indicated in A. Simulations were performed with the model structure described in </w:t>
      </w:r>
      <w:r w:rsidRPr="004F4A16">
        <w:rPr>
          <w:rFonts w:ascii="Times New Roman" w:hAnsi="Times New Roman" w:cs="Times New Roman"/>
          <w:b/>
          <w:bCs/>
        </w:rPr>
        <w:t>Figure 1</w:t>
      </w:r>
      <w:r w:rsidRPr="002B6C6E">
        <w:rPr>
          <w:rFonts w:ascii="Times New Roman" w:hAnsi="Times New Roman" w:cs="Times New Roman"/>
        </w:rPr>
        <w:t xml:space="preserve">. Mutant genotypes were modeled by removing the production of the indicated mRNAs. The hatched bars were calculated by adding the amounts of mRNA in the </w:t>
      </w:r>
      <w:r w:rsidRPr="002B6C6E">
        <w:rPr>
          <w:rFonts w:ascii="Times New Roman" w:hAnsi="Times New Roman" w:cs="Times New Roman"/>
          <w:i/>
          <w:iCs/>
        </w:rPr>
        <w:t>erf</w:t>
      </w:r>
      <w:r w:rsidRPr="002B6C6E">
        <w:rPr>
          <w:rFonts w:ascii="Times New Roman" w:hAnsi="Times New Roman" w:cs="Times New Roman"/>
        </w:rPr>
        <w:t xml:space="preserve"> mutant and </w:t>
      </w:r>
      <w:r w:rsidRPr="002B6C6E">
        <w:rPr>
          <w:rFonts w:ascii="Times New Roman" w:hAnsi="Times New Roman" w:cs="Times New Roman"/>
          <w:i/>
          <w:iCs/>
        </w:rPr>
        <w:t>clv3</w:t>
      </w:r>
      <w:r w:rsidRPr="002B6C6E">
        <w:rPr>
          <w:rFonts w:ascii="Times New Roman" w:hAnsi="Times New Roman" w:cs="Times New Roman"/>
        </w:rPr>
        <w:t xml:space="preserve"> mutant increased from wild type, and the amount of wild-type mRNA.</w:t>
      </w:r>
    </w:p>
    <w:p w14:paraId="733BB6AA" w14:textId="77777777" w:rsidR="00402E41" w:rsidRPr="002B6C6E" w:rsidRDefault="00402E41" w:rsidP="00CC3E29">
      <w:pPr>
        <w:spacing w:line="240" w:lineRule="auto"/>
        <w:jc w:val="both"/>
        <w:rPr>
          <w:rFonts w:ascii="Times New Roman" w:hAnsi="Times New Roman" w:cs="Times New Roman"/>
        </w:rPr>
      </w:pPr>
    </w:p>
    <w:p w14:paraId="3929F8C4" w14:textId="2FF0F3FD" w:rsidR="00DB5AF6"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We quantified the amount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mRNA (in an arbitrary unit, or </w:t>
      </w:r>
      <w:proofErr w:type="spellStart"/>
      <w:r w:rsidRPr="0041121C">
        <w:rPr>
          <w:rFonts w:ascii="Times New Roman" w:hAnsi="Times New Roman" w:cs="Times New Roman"/>
          <w:sz w:val="24"/>
          <w:szCs w:val="24"/>
        </w:rPr>
        <w:t>a.u</w:t>
      </w:r>
      <w:proofErr w:type="spellEnd"/>
      <w:r w:rsidRPr="0041121C">
        <w:rPr>
          <w:rFonts w:ascii="Times New Roman" w:hAnsi="Times New Roman" w:cs="Times New Roman"/>
          <w:sz w:val="24"/>
          <w:szCs w:val="24"/>
        </w:rPr>
        <w:t xml:space="preserve">.) in these two areas based on our simulations. We found that upon the loss of EPFLs there was a moderate increase of total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near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apical-basal axis, but the increase was more prominent in the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mutant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3</w:t>
      </w:r>
      <w:r w:rsidRPr="004F4A16">
        <w:rPr>
          <w:rFonts w:ascii="Times New Roman" w:hAnsi="Times New Roman" w:cs="Times New Roman"/>
          <w:b/>
          <w:bCs/>
          <w:sz w:val="24"/>
          <w:szCs w:val="24"/>
        </w:rPr>
        <w:t>B</w:t>
      </w:r>
      <w:r w:rsidRPr="0041121C">
        <w:rPr>
          <w:rFonts w:ascii="Times New Roman" w:hAnsi="Times New Roman" w:cs="Times New Roman"/>
          <w:sz w:val="24"/>
          <w:szCs w:val="24"/>
        </w:rPr>
        <w:t xml:space="preserve">, blue). This increase in the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mutant is comparable to that observed in the </w:t>
      </w:r>
      <w:r w:rsidRPr="0041121C">
        <w:rPr>
          <w:rFonts w:ascii="Times New Roman" w:hAnsi="Times New Roman" w:cs="Times New Roman"/>
          <w:i/>
          <w:iCs/>
          <w:sz w:val="24"/>
          <w:szCs w:val="24"/>
        </w:rPr>
        <w:t>erf</w:t>
      </w:r>
      <w:r w:rsidRPr="0041121C">
        <w:rPr>
          <w:rFonts w:ascii="Times New Roman" w:hAnsi="Times New Roman" w:cs="Times New Roman"/>
          <w:sz w:val="24"/>
          <w:szCs w:val="24"/>
        </w:rPr>
        <w:t>-</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mutant, suggesting that the apical-basal boundary of the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-expressing zone is primarily controlled by CLV3. In contrast to the dominant role of CLV3 in Region 1, EPFL and CLV3 both control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in </w:t>
      </w:r>
      <w:proofErr w:type="gramStart"/>
      <w:r w:rsidRPr="0041121C">
        <w:rPr>
          <w:rFonts w:ascii="Times New Roman" w:hAnsi="Times New Roman" w:cs="Times New Roman"/>
          <w:sz w:val="24"/>
          <w:szCs w:val="24"/>
        </w:rPr>
        <w:t>Region</w:t>
      </w:r>
      <w:proofErr w:type="gramEnd"/>
      <w:r w:rsidRPr="0041121C">
        <w:rPr>
          <w:rFonts w:ascii="Times New Roman" w:hAnsi="Times New Roman" w:cs="Times New Roman"/>
          <w:sz w:val="24"/>
          <w:szCs w:val="24"/>
        </w:rPr>
        <w:t xml:space="preserve"> 2: the loss of either factor (single-mutants) resulted in a significant increase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and the loss of both factors produced an even more dramatic increase (</w:t>
      </w:r>
      <w:r w:rsidRPr="004F4A16">
        <w:rPr>
          <w:rFonts w:ascii="Times New Roman" w:hAnsi="Times New Roman" w:cs="Times New Roman"/>
          <w:b/>
          <w:bCs/>
          <w:sz w:val="24"/>
          <w:szCs w:val="24"/>
        </w:rPr>
        <w:t>Figure 2B</w:t>
      </w:r>
      <w:r w:rsidRPr="0041121C">
        <w:rPr>
          <w:rFonts w:ascii="Times New Roman" w:hAnsi="Times New Roman" w:cs="Times New Roman"/>
          <w:sz w:val="24"/>
          <w:szCs w:val="24"/>
        </w:rPr>
        <w:t xml:space="preserve">, Indian red). Interestingly, the sum of the effects on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from the two single-mutants was less than the effect of the </w:t>
      </w:r>
      <w:r w:rsidRPr="0041121C">
        <w:rPr>
          <w:rFonts w:ascii="Times New Roman" w:hAnsi="Times New Roman" w:cs="Times New Roman"/>
          <w:i/>
          <w:iCs/>
          <w:sz w:val="24"/>
          <w:szCs w:val="24"/>
        </w:rPr>
        <w:t>erf</w:t>
      </w:r>
      <w:r w:rsidRPr="0041121C">
        <w:rPr>
          <w:rFonts w:ascii="Times New Roman" w:hAnsi="Times New Roman" w:cs="Times New Roman"/>
          <w:sz w:val="24"/>
          <w:szCs w:val="24"/>
        </w:rPr>
        <w:t>-</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mutant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3</w:t>
      </w:r>
      <w:r w:rsidRPr="004F4A16">
        <w:rPr>
          <w:rFonts w:ascii="Times New Roman" w:hAnsi="Times New Roman" w:cs="Times New Roman"/>
          <w:b/>
          <w:bCs/>
          <w:sz w:val="24"/>
          <w:szCs w:val="24"/>
        </w:rPr>
        <w:t>B</w:t>
      </w:r>
      <w:r w:rsidRPr="0041121C">
        <w:rPr>
          <w:rFonts w:ascii="Times New Roman" w:hAnsi="Times New Roman" w:cs="Times New Roman"/>
          <w:sz w:val="24"/>
          <w:szCs w:val="24"/>
        </w:rPr>
        <w:t>, hatched vs. solid), suggesting a nonlinear cooperativity between EPFL and CLV3 signals. We found that this cooperativity was maintained when we perturbed the parameter values in the model (</w:t>
      </w:r>
      <w:r w:rsidRPr="004F4A16">
        <w:rPr>
          <w:rFonts w:ascii="Times New Roman" w:hAnsi="Times New Roman" w:cs="Times New Roman"/>
          <w:b/>
          <w:bCs/>
          <w:sz w:val="24"/>
          <w:szCs w:val="24"/>
        </w:rPr>
        <w:t>Figure S2</w:t>
      </w:r>
      <w:r w:rsidRPr="0041121C">
        <w:rPr>
          <w:rFonts w:ascii="Times New Roman" w:hAnsi="Times New Roman" w:cs="Times New Roman"/>
          <w:sz w:val="24"/>
          <w:szCs w:val="24"/>
        </w:rPr>
        <w:t>). Together with the observation that the loss of EPFL resulted in an increased CLV3 signal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2</w:t>
      </w:r>
      <w:r w:rsidRPr="004F4A16">
        <w:rPr>
          <w:rFonts w:ascii="Times New Roman" w:hAnsi="Times New Roman" w:cs="Times New Roman"/>
          <w:b/>
          <w:bCs/>
          <w:sz w:val="24"/>
          <w:szCs w:val="24"/>
        </w:rPr>
        <w:t>E</w:t>
      </w:r>
      <w:r w:rsidRPr="0041121C">
        <w:rPr>
          <w:rFonts w:ascii="Times New Roman" w:hAnsi="Times New Roman" w:cs="Times New Roman"/>
          <w:sz w:val="24"/>
          <w:szCs w:val="24"/>
        </w:rPr>
        <w:t xml:space="preserve">), our model further suggests that part of the lost inhibition </w:t>
      </w:r>
      <w:r w:rsidRPr="0041121C">
        <w:rPr>
          <w:rFonts w:ascii="Times New Roman" w:hAnsi="Times New Roman" w:cs="Times New Roman"/>
          <w:sz w:val="24"/>
          <w:szCs w:val="24"/>
        </w:rPr>
        <w:lastRenderedPageBreak/>
        <w:t xml:space="preserve">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in the </w:t>
      </w:r>
      <w:r w:rsidRPr="0041121C">
        <w:rPr>
          <w:rFonts w:ascii="Times New Roman" w:hAnsi="Times New Roman" w:cs="Times New Roman"/>
          <w:i/>
          <w:iCs/>
          <w:sz w:val="24"/>
          <w:szCs w:val="24"/>
        </w:rPr>
        <w:t>erf</w:t>
      </w:r>
      <w:r w:rsidRPr="0041121C">
        <w:rPr>
          <w:rFonts w:ascii="Times New Roman" w:hAnsi="Times New Roman" w:cs="Times New Roman"/>
          <w:sz w:val="24"/>
          <w:szCs w:val="24"/>
        </w:rPr>
        <w:t xml:space="preserve"> mutant is </w:t>
      </w:r>
      <w:r w:rsidR="00A728A2" w:rsidRPr="0041121C">
        <w:rPr>
          <w:rFonts w:ascii="Times New Roman" w:hAnsi="Times New Roman" w:cs="Times New Roman"/>
          <w:sz w:val="24"/>
          <w:szCs w:val="24"/>
        </w:rPr>
        <w:t xml:space="preserve">compensated for by an increased level of CLV3. Together, these results show that EPFL and CLV3 signals </w:t>
      </w:r>
    </w:p>
    <w:p w14:paraId="635BA280" w14:textId="284DB8A8" w:rsidR="00CC3E29" w:rsidRPr="0041121C" w:rsidRDefault="00402E4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synergistically control the lateral boundary of the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-expressing zone, whereas the apical-basal boundary of the </w:t>
      </w:r>
      <w:r w:rsidRPr="0041121C">
        <w:rPr>
          <w:rFonts w:ascii="Times New Roman" w:hAnsi="Times New Roman" w:cs="Times New Roman"/>
          <w:i/>
          <w:iCs/>
          <w:sz w:val="24"/>
          <w:szCs w:val="24"/>
        </w:rPr>
        <w:t>WUS</w:t>
      </w:r>
      <w:r w:rsidRPr="0041121C">
        <w:rPr>
          <w:rFonts w:ascii="Times New Roman" w:hAnsi="Times New Roman" w:cs="Times New Roman"/>
          <w:sz w:val="24"/>
          <w:szCs w:val="24"/>
        </w:rPr>
        <w:t>-expressing zone is primarily controlled by the CLV3 signal. In addition to the synergy between</w:t>
      </w:r>
    </w:p>
    <w:p w14:paraId="2A359989" w14:textId="1A57A8BC" w:rsidR="00DB5AF6" w:rsidRPr="0041121C" w:rsidRDefault="00A728A2"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EPFL and CLV3 in the regulation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we found that the spatial distributions of the cells producing EPFL and HAM (</w:t>
      </w:r>
      <w:r w:rsidRPr="004F4A16">
        <w:rPr>
          <w:rFonts w:ascii="Times New Roman" w:hAnsi="Times New Roman" w:cs="Times New Roman"/>
          <w:b/>
          <w:bCs/>
          <w:sz w:val="24"/>
          <w:szCs w:val="24"/>
        </w:rPr>
        <w:t>Figure S1B and C</w:t>
      </w:r>
      <w:r w:rsidRPr="0041121C">
        <w:rPr>
          <w:rFonts w:ascii="Times New Roman" w:hAnsi="Times New Roman" w:cs="Times New Roman"/>
          <w:sz w:val="24"/>
          <w:szCs w:val="24"/>
        </w:rPr>
        <w:t xml:space="preserve">) were critical for maintaining the expression patterns of both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and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the expansion of HAM production to upper layers resulted in the reduction of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expression and the lateral expression of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expression; the expansion of EPFL to the middle SAM reduced the overall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expression, and it dampened the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expression in the middle SAM while causing the lateral expansion of the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expression (</w:t>
      </w:r>
      <w:r w:rsidR="00E244B1" w:rsidRPr="004F4A16">
        <w:rPr>
          <w:rFonts w:ascii="Times New Roman" w:hAnsi="Times New Roman" w:cs="Times New Roman"/>
          <w:b/>
          <w:bCs/>
          <w:sz w:val="24"/>
          <w:szCs w:val="24"/>
        </w:rPr>
        <w:t>Figure S1B and C</w:t>
      </w:r>
      <w:r w:rsidR="00E244B1" w:rsidRPr="0041121C">
        <w:rPr>
          <w:rFonts w:ascii="Times New Roman" w:hAnsi="Times New Roman" w:cs="Times New Roman"/>
          <w:sz w:val="24"/>
          <w:szCs w:val="24"/>
        </w:rPr>
        <w:t>). These results suggest the synergy between EPFL and HAM, and the importance of their spatial distributions.</w:t>
      </w:r>
    </w:p>
    <w:p w14:paraId="1F47F0CE"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 xml:space="preserve">Inhibition of </w:t>
      </w:r>
      <w:r w:rsidRPr="0041121C">
        <w:rPr>
          <w:rFonts w:ascii="Times New Roman" w:hAnsi="Times New Roman" w:cs="Times New Roman"/>
          <w:b/>
          <w:bCs/>
          <w:i/>
          <w:iCs/>
          <w:sz w:val="24"/>
          <w:szCs w:val="24"/>
        </w:rPr>
        <w:t>WUS</w:t>
      </w:r>
      <w:r w:rsidRPr="0041121C">
        <w:rPr>
          <w:rFonts w:ascii="Times New Roman" w:hAnsi="Times New Roman" w:cs="Times New Roman"/>
          <w:b/>
          <w:bCs/>
          <w:sz w:val="24"/>
          <w:szCs w:val="24"/>
        </w:rPr>
        <w:t xml:space="preserve"> and </w:t>
      </w:r>
      <w:r w:rsidRPr="0041121C">
        <w:rPr>
          <w:rFonts w:ascii="Times New Roman" w:hAnsi="Times New Roman" w:cs="Times New Roman"/>
          <w:b/>
          <w:bCs/>
          <w:i/>
          <w:iCs/>
          <w:sz w:val="24"/>
          <w:szCs w:val="24"/>
        </w:rPr>
        <w:t>CLV3</w:t>
      </w:r>
      <w:r w:rsidRPr="0041121C">
        <w:rPr>
          <w:rFonts w:ascii="Times New Roman" w:hAnsi="Times New Roman" w:cs="Times New Roman"/>
          <w:b/>
          <w:bCs/>
          <w:sz w:val="24"/>
          <w:szCs w:val="24"/>
        </w:rPr>
        <w:t xml:space="preserve"> expression by EPFL is important for maintaining SAM patterning</w:t>
      </w:r>
    </w:p>
    <w:p w14:paraId="02DF0A3D" w14:textId="56A72183" w:rsidR="00DB5AF6" w:rsidRPr="00DB5AF6" w:rsidRDefault="00DB5AF6" w:rsidP="0041121C">
      <w:pPr>
        <w:spacing w:after="0" w:line="480" w:lineRule="auto"/>
        <w:rPr>
          <w:rFonts w:ascii="Times New Roman" w:hAnsi="Times New Roman" w:cs="Times New Roman"/>
        </w:rPr>
      </w:pPr>
      <w:r w:rsidRPr="0041121C">
        <w:rPr>
          <w:rFonts w:ascii="Times New Roman" w:hAnsi="Times New Roman" w:cs="Times New Roman"/>
          <w:sz w:val="24"/>
          <w:szCs w:val="24"/>
        </w:rPr>
        <w:t xml:space="preserve">It was recently observed that EPFL inhibits the expression of both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w:t>
      </w:r>
      <w:r w:rsidRPr="0041121C">
        <w:rPr>
          <w:rFonts w:ascii="Times New Roman" w:hAnsi="Times New Roman" w:cs="Times New Roman"/>
          <w:sz w:val="24"/>
          <w:szCs w:val="24"/>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Pr="0041121C">
        <w:rPr>
          <w:rFonts w:ascii="Times New Roman" w:hAnsi="Times New Roman" w:cs="Times New Roman"/>
          <w:sz w:val="24"/>
          <w:szCs w:val="24"/>
        </w:rPr>
        <w:instrText xml:space="preserve"> ADDIN EN.CITE </w:instrText>
      </w:r>
      <w:r w:rsidRPr="0041121C">
        <w:rPr>
          <w:rFonts w:ascii="Times New Roman" w:hAnsi="Times New Roman" w:cs="Times New Roman"/>
          <w:sz w:val="24"/>
          <w:szCs w:val="24"/>
        </w:rPr>
        <w:fldChar w:fldCharType="begin">
          <w:fldData xml:space="preserve">PEVuZE5vdGU+PENpdGU+PEF1dGhvcj5aaGFuZzwvQXV0aG9yPjxZZWFyPjIwMjE8L1llYXI+PFJl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</w:fldData>
        </w:fldChar>
      </w:r>
      <w:r w:rsidRPr="0041121C">
        <w:rPr>
          <w:rFonts w:ascii="Times New Roman" w:hAnsi="Times New Roman" w:cs="Times New Roman"/>
          <w:sz w:val="24"/>
          <w:szCs w:val="24"/>
        </w:rPr>
        <w:instrText xml:space="preserve"> ADDIN EN.CITE.DATA </w:instrText>
      </w:r>
      <w:r w:rsidRPr="0041121C">
        <w:rPr>
          <w:rFonts w:ascii="Times New Roman" w:hAnsi="Times New Roman" w:cs="Times New Roman"/>
          <w:sz w:val="24"/>
          <w:szCs w:val="24"/>
        </w:rPr>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Pr="0041121C">
        <w:rPr>
          <w:rFonts w:ascii="Times New Roman" w:hAnsi="Times New Roman" w:cs="Times New Roman"/>
          <w:noProof/>
          <w:sz w:val="24"/>
          <w:szCs w:val="24"/>
          <w:vertAlign w:val="superscript"/>
        </w:rPr>
        <w:t>29</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It was, however, unclear how each of these inhibitions contributes to SAM patterning. We therefore removed these two inhibitory relationships from our model one at a time and examined the steady state patterning of the SAM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4</w:t>
      </w:r>
      <w:r w:rsidRPr="0041121C">
        <w:rPr>
          <w:rFonts w:ascii="Times New Roman" w:hAnsi="Times New Roman" w:cs="Times New Roman"/>
          <w:sz w:val="24"/>
          <w:szCs w:val="24"/>
        </w:rPr>
        <w:t xml:space="preserve">). We found that upon the loss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inhibition by EPFL, </w:t>
      </w:r>
      <w:bookmarkStart w:id="7" w:name="_Hlk47704962"/>
      <w:r w:rsidRPr="0041121C">
        <w:rPr>
          <w:rFonts w:ascii="Times New Roman" w:hAnsi="Times New Roman" w:cs="Times New Roman"/>
          <w:sz w:val="24"/>
          <w:szCs w:val="24"/>
        </w:rPr>
        <w:t xml:space="preserve">there was a 30% increase of both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mRNA and CLV3 protein in the SAM.</w:t>
      </w:r>
      <w:bookmarkEnd w:id="7"/>
      <w:r w:rsidRPr="0041121C">
        <w:rPr>
          <w:rFonts w:ascii="Times New Roman" w:hAnsi="Times New Roman" w:cs="Times New Roman"/>
          <w:sz w:val="24"/>
          <w:szCs w:val="24"/>
        </w:rPr>
        <w:t xml:space="preserve"> Interestingly,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was expressed around the organizing center in both the apical and lateral directions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4</w:t>
      </w:r>
      <w:r w:rsidRPr="004F4A16">
        <w:rPr>
          <w:rFonts w:ascii="Times New Roman" w:hAnsi="Times New Roman" w:cs="Times New Roman"/>
          <w:b/>
          <w:bCs/>
          <w:sz w:val="24"/>
          <w:szCs w:val="24"/>
        </w:rPr>
        <w:t>A and C</w:t>
      </w:r>
      <w:r w:rsidRPr="0041121C">
        <w:rPr>
          <w:rFonts w:ascii="Times New Roman" w:hAnsi="Times New Roman" w:cs="Times New Roman"/>
          <w:sz w:val="24"/>
          <w:szCs w:val="24"/>
        </w:rPr>
        <w:t xml:space="preserve">). This lateral expansion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suggests that the inhibition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by EPFL is critical for restricting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in the top layers of the </w:t>
      </w:r>
    </w:p>
    <w:p w14:paraId="55DC6E47" w14:textId="7B8F8D39" w:rsidR="00D37195" w:rsidRDefault="00D37195" w:rsidP="00D37195">
      <w:pPr>
        <w:spacing w:line="240" w:lineRule="auto"/>
        <w:jc w:val="both"/>
        <w:rPr>
          <w:rFonts w:ascii="Times New Roman" w:hAnsi="Times New Roman" w:cs="Times New Roman"/>
        </w:rPr>
      </w:pPr>
      <w:r w:rsidRPr="0080119B">
        <w:rPr>
          <w:rFonts w:ascii="Times New Roman" w:hAnsi="Times New Roman" w:cs="Times New Roman"/>
          <w:noProof/>
        </w:rPr>
        <w:lastRenderedPageBreak/>
        <w:drawing>
          <wp:inline distT="0" distB="0" distL="0" distR="0" wp14:anchorId="4D29BA3E" wp14:editId="54DAC426">
            <wp:extent cx="5935980" cy="4160520"/>
            <wp:effectExtent l="0" t="0" r="7620" b="0"/>
            <wp:docPr id="1649470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5980" cy="4160520"/>
                    </a:xfrm>
                    <a:prstGeom prst="rect">
                      <a:avLst/>
                    </a:prstGeom>
                    <a:noFill/>
                    <a:ln>
                      <a:noFill/>
                    </a:ln>
                  </pic:spPr>
                </pic:pic>
              </a:graphicData>
            </a:graphic>
          </wp:inline>
        </w:drawing>
      </w:r>
    </w:p>
    <w:p w14:paraId="6D811119" w14:textId="5764B155" w:rsidR="00D37195" w:rsidRDefault="00D37195" w:rsidP="005A324B">
      <w:pPr>
        <w:spacing w:line="240" w:lineRule="auto"/>
        <w:rPr>
          <w:rFonts w:ascii="Times New Roman" w:hAnsi="Times New Roman" w:cs="Times New Roman"/>
        </w:rPr>
      </w:pPr>
      <w:r w:rsidRPr="002B6C6E">
        <w:rPr>
          <w:rFonts w:ascii="Times New Roman" w:hAnsi="Times New Roman" w:cs="Times New Roman"/>
          <w:b/>
          <w:bCs/>
        </w:rPr>
        <w:t xml:space="preserve">Figure </w:t>
      </w:r>
      <w:r w:rsidR="00271508">
        <w:rPr>
          <w:rFonts w:ascii="Times New Roman" w:hAnsi="Times New Roman" w:cs="Times New Roman" w:hint="eastAsia"/>
          <w:b/>
          <w:bCs/>
        </w:rPr>
        <w:t>4</w:t>
      </w:r>
      <w:r w:rsidRPr="002B6C6E">
        <w:rPr>
          <w:rFonts w:ascii="Times New Roman" w:hAnsi="Times New Roman" w:cs="Times New Roman"/>
          <w:b/>
          <w:bCs/>
        </w:rPr>
        <w:t>. The effects of WUS and CLV3 inhibition by EPFL.</w:t>
      </w:r>
      <w:r w:rsidRPr="002B6C6E">
        <w:rPr>
          <w:rFonts w:ascii="Times New Roman" w:hAnsi="Times New Roman" w:cs="Times New Roman"/>
        </w:rPr>
        <w:t xml:space="preserve"> </w:t>
      </w:r>
      <w:r w:rsidRPr="002B6C6E">
        <w:rPr>
          <w:rFonts w:ascii="Times New Roman" w:hAnsi="Times New Roman" w:cs="Times New Roman"/>
          <w:b/>
          <w:bCs/>
        </w:rPr>
        <w:t>A</w:t>
      </w:r>
      <w:r w:rsidRPr="002B6C6E">
        <w:rPr>
          <w:rFonts w:ascii="Times New Roman" w:hAnsi="Times New Roman" w:cs="Times New Roman"/>
        </w:rPr>
        <w:t xml:space="preserve">. A simulation with the removal of </w:t>
      </w:r>
      <w:r w:rsidRPr="002B6C6E">
        <w:rPr>
          <w:rFonts w:ascii="Times New Roman" w:hAnsi="Times New Roman" w:cs="Times New Roman"/>
          <w:i/>
          <w:iCs/>
        </w:rPr>
        <w:t>CLV3</w:t>
      </w:r>
      <w:r w:rsidRPr="002B6C6E">
        <w:rPr>
          <w:rFonts w:ascii="Times New Roman" w:hAnsi="Times New Roman" w:cs="Times New Roman"/>
        </w:rPr>
        <w:t xml:space="preserve"> inhibition by EPFL. </w:t>
      </w:r>
      <w:r w:rsidRPr="002B6C6E">
        <w:rPr>
          <w:rFonts w:ascii="Times New Roman" w:hAnsi="Times New Roman" w:cs="Times New Roman"/>
          <w:b/>
          <w:bCs/>
        </w:rPr>
        <w:t>B</w:t>
      </w:r>
      <w:r w:rsidRPr="002B6C6E">
        <w:rPr>
          <w:rFonts w:ascii="Times New Roman" w:hAnsi="Times New Roman" w:cs="Times New Roman"/>
        </w:rPr>
        <w:t xml:space="preserve">. A simulation with the removal of </w:t>
      </w:r>
      <w:r w:rsidRPr="002B6C6E">
        <w:rPr>
          <w:rFonts w:ascii="Times New Roman" w:hAnsi="Times New Roman" w:cs="Times New Roman"/>
          <w:i/>
          <w:iCs/>
        </w:rPr>
        <w:t>WUS</w:t>
      </w:r>
      <w:r w:rsidRPr="002B6C6E">
        <w:rPr>
          <w:rFonts w:ascii="Times New Roman" w:hAnsi="Times New Roman" w:cs="Times New Roman"/>
        </w:rPr>
        <w:t xml:space="preserve"> inhibition by EPFL. In both A and B, the indicated transcriptional inhibition was removed from the model by increasing the threshold to a large number (1000). Simulations were performed with the procedure as those described </w:t>
      </w:r>
      <w:r w:rsidRPr="004F4A16">
        <w:rPr>
          <w:rFonts w:ascii="Times New Roman" w:hAnsi="Times New Roman" w:cs="Times New Roman"/>
          <w:b/>
          <w:bCs/>
        </w:rPr>
        <w:t>in Figure</w:t>
      </w:r>
      <w:r w:rsidRPr="002B6C6E">
        <w:rPr>
          <w:rFonts w:ascii="Times New Roman" w:hAnsi="Times New Roman" w:cs="Times New Roman"/>
        </w:rPr>
        <w:t xml:space="preserve"> 1. Steady state SAM patterns were analyzed. Wild type and </w:t>
      </w:r>
      <w:r w:rsidRPr="002B6C6E">
        <w:rPr>
          <w:rFonts w:ascii="Times New Roman" w:hAnsi="Times New Roman" w:cs="Times New Roman"/>
          <w:i/>
          <w:iCs/>
        </w:rPr>
        <w:t>erf</w:t>
      </w:r>
      <w:r w:rsidRPr="002B6C6E">
        <w:rPr>
          <w:rFonts w:ascii="Times New Roman" w:hAnsi="Times New Roman" w:cs="Times New Roman"/>
        </w:rPr>
        <w:t xml:space="preserve"> mutant patterning are shown for comparison. </w:t>
      </w:r>
      <w:r w:rsidRPr="002B6C6E">
        <w:rPr>
          <w:rFonts w:ascii="Times New Roman" w:hAnsi="Times New Roman" w:cs="Times New Roman"/>
          <w:b/>
          <w:bCs/>
        </w:rPr>
        <w:t>C</w:t>
      </w:r>
      <w:r w:rsidRPr="002B6C6E">
        <w:rPr>
          <w:rFonts w:ascii="Times New Roman" w:hAnsi="Times New Roman" w:cs="Times New Roman"/>
        </w:rPr>
        <w:t xml:space="preserve">. Left: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the </w:t>
      </w:r>
      <w:r w:rsidRPr="002B6C6E">
        <w:rPr>
          <w:rStyle w:val="st"/>
          <w:rFonts w:ascii="Times New Roman" w:hAnsi="Times New Roman" w:cs="Times New Roman"/>
        </w:rPr>
        <w:t xml:space="preserve">middle </w:t>
      </w:r>
      <w:r w:rsidRPr="002B6C6E">
        <w:rPr>
          <w:rFonts w:ascii="Times New Roman" w:hAnsi="Times New Roman" w:cs="Times New Roman"/>
        </w:rPr>
        <w:t>region (</w:t>
      </w:r>
      <w:r w:rsidRPr="004F4A16">
        <w:rPr>
          <w:rFonts w:ascii="Times New Roman" w:hAnsi="Times New Roman" w:cs="Times New Roman"/>
          <w:b/>
          <w:bCs/>
        </w:rPr>
        <w:t>Figure 2</w:t>
      </w:r>
      <w:r w:rsidRPr="002B6C6E">
        <w:rPr>
          <w:rFonts w:ascii="Times New Roman" w:hAnsi="Times New Roman" w:cs="Times New Roman"/>
        </w:rPr>
        <w:t xml:space="preserve">, blue). Right: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the lateral region (</w:t>
      </w:r>
      <w:r w:rsidRPr="004F4A16">
        <w:rPr>
          <w:rFonts w:ascii="Times New Roman" w:hAnsi="Times New Roman" w:cs="Times New Roman"/>
          <w:b/>
          <w:bCs/>
        </w:rPr>
        <w:t>Figure 2</w:t>
      </w:r>
      <w:r w:rsidRPr="002B6C6E">
        <w:rPr>
          <w:rFonts w:ascii="Times New Roman" w:hAnsi="Times New Roman" w:cs="Times New Roman"/>
        </w:rPr>
        <w:t xml:space="preserve">, Indian red). Dotted lines are visual guides for wild-type </w:t>
      </w:r>
      <w:r w:rsidRPr="002B6C6E">
        <w:rPr>
          <w:rFonts w:ascii="Times New Roman" w:hAnsi="Times New Roman" w:cs="Times New Roman"/>
          <w:i/>
          <w:iCs/>
        </w:rPr>
        <w:t>WUS</w:t>
      </w:r>
      <w:r w:rsidRPr="002B6C6E">
        <w:rPr>
          <w:rFonts w:ascii="Times New Roman" w:hAnsi="Times New Roman" w:cs="Times New Roman"/>
        </w:rPr>
        <w:t xml:space="preserve"> mRNA. Gray lines are visual guides for </w:t>
      </w:r>
      <w:r w:rsidRPr="002B6C6E">
        <w:rPr>
          <w:rFonts w:ascii="Times New Roman" w:hAnsi="Times New Roman" w:cs="Times New Roman"/>
          <w:i/>
          <w:iCs/>
        </w:rPr>
        <w:t>erf</w:t>
      </w:r>
      <w:r w:rsidRPr="002B6C6E">
        <w:rPr>
          <w:rFonts w:ascii="Times New Roman" w:hAnsi="Times New Roman" w:cs="Times New Roman"/>
        </w:rPr>
        <w:t xml:space="preserve"> mutant </w:t>
      </w:r>
      <w:r w:rsidRPr="002B6C6E">
        <w:rPr>
          <w:rFonts w:ascii="Times New Roman" w:hAnsi="Times New Roman" w:cs="Times New Roman"/>
          <w:i/>
          <w:iCs/>
        </w:rPr>
        <w:t>WUS</w:t>
      </w:r>
      <w:r w:rsidRPr="002B6C6E">
        <w:rPr>
          <w:rFonts w:ascii="Times New Roman" w:hAnsi="Times New Roman" w:cs="Times New Roman"/>
        </w:rPr>
        <w:t xml:space="preserve"> mRNA.</w:t>
      </w:r>
    </w:p>
    <w:p w14:paraId="112F80C7" w14:textId="77777777" w:rsidR="00D37195" w:rsidRPr="0041121C" w:rsidRDefault="00D37195" w:rsidP="0041121C">
      <w:pPr>
        <w:spacing w:after="0" w:line="480" w:lineRule="auto"/>
        <w:rPr>
          <w:rFonts w:ascii="Times New Roman" w:hAnsi="Times New Roman" w:cs="Times New Roman"/>
          <w:sz w:val="24"/>
          <w:szCs w:val="24"/>
        </w:rPr>
      </w:pPr>
    </w:p>
    <w:p w14:paraId="7B6BE354" w14:textId="77777777" w:rsidR="0041121C" w:rsidRDefault="0041121C" w:rsidP="0041121C">
      <w:pPr>
        <w:spacing w:after="0" w:line="480" w:lineRule="auto"/>
        <w:rPr>
          <w:rStyle w:val="st"/>
          <w:rFonts w:ascii="Times New Roman" w:hAnsi="Times New Roman" w:cs="Times New Roman"/>
          <w:sz w:val="24"/>
          <w:szCs w:val="24"/>
        </w:rPr>
      </w:pPr>
    </w:p>
    <w:p w14:paraId="279D24B4" w14:textId="77777777" w:rsidR="0041121C" w:rsidRDefault="0041121C" w:rsidP="0041121C">
      <w:pPr>
        <w:spacing w:after="0" w:line="480" w:lineRule="auto"/>
        <w:rPr>
          <w:rStyle w:val="st"/>
          <w:rFonts w:ascii="Times New Roman" w:hAnsi="Times New Roman" w:cs="Times New Roman"/>
          <w:sz w:val="24"/>
          <w:szCs w:val="24"/>
        </w:rPr>
      </w:pPr>
    </w:p>
    <w:p w14:paraId="592E32A0" w14:textId="77777777" w:rsidR="0041121C" w:rsidRDefault="0041121C" w:rsidP="0041121C">
      <w:pPr>
        <w:spacing w:after="0" w:line="480" w:lineRule="auto"/>
        <w:rPr>
          <w:rStyle w:val="st"/>
          <w:rFonts w:ascii="Times New Roman" w:hAnsi="Times New Roman" w:cs="Times New Roman"/>
          <w:sz w:val="24"/>
          <w:szCs w:val="24"/>
        </w:rPr>
      </w:pPr>
    </w:p>
    <w:p w14:paraId="5F07E7E6" w14:textId="77777777" w:rsidR="0041121C" w:rsidRDefault="0041121C" w:rsidP="0041121C">
      <w:pPr>
        <w:spacing w:after="0" w:line="480" w:lineRule="auto"/>
        <w:rPr>
          <w:rStyle w:val="st"/>
          <w:rFonts w:ascii="Times New Roman" w:hAnsi="Times New Roman" w:cs="Times New Roman"/>
          <w:sz w:val="24"/>
          <w:szCs w:val="24"/>
        </w:rPr>
      </w:pPr>
    </w:p>
    <w:p w14:paraId="4EC6ACB5" w14:textId="77777777" w:rsidR="0041121C" w:rsidRDefault="0041121C" w:rsidP="0041121C">
      <w:pPr>
        <w:spacing w:after="0" w:line="480" w:lineRule="auto"/>
        <w:rPr>
          <w:rStyle w:val="st"/>
          <w:rFonts w:ascii="Times New Roman" w:hAnsi="Times New Roman" w:cs="Times New Roman"/>
          <w:sz w:val="24"/>
          <w:szCs w:val="24"/>
        </w:rPr>
      </w:pPr>
    </w:p>
    <w:p w14:paraId="40A3F065" w14:textId="77777777" w:rsidR="0041121C" w:rsidRDefault="0041121C" w:rsidP="0041121C">
      <w:pPr>
        <w:spacing w:after="0" w:line="480" w:lineRule="auto"/>
        <w:rPr>
          <w:rStyle w:val="st"/>
          <w:rFonts w:ascii="Times New Roman" w:hAnsi="Times New Roman" w:cs="Times New Roman"/>
          <w:sz w:val="24"/>
          <w:szCs w:val="24"/>
        </w:rPr>
      </w:pPr>
    </w:p>
    <w:p w14:paraId="0A574FE1" w14:textId="6C4A203D" w:rsidR="00B2450A" w:rsidRPr="0041121C" w:rsidRDefault="0041121C" w:rsidP="0041121C">
      <w:pPr>
        <w:spacing w:after="0" w:line="480" w:lineRule="auto"/>
        <w:rPr>
          <w:rFonts w:ascii="Times New Roman" w:hAnsi="Times New Roman" w:cs="Times New Roman"/>
          <w:sz w:val="24"/>
          <w:szCs w:val="24"/>
        </w:rPr>
      </w:pPr>
      <w:r w:rsidRPr="0041121C">
        <w:rPr>
          <w:rStyle w:val="st"/>
          <w:rFonts w:ascii="Times New Roman" w:hAnsi="Times New Roman" w:cs="Times New Roman"/>
          <w:sz w:val="24"/>
          <w:szCs w:val="24"/>
        </w:rPr>
        <w:lastRenderedPageBreak/>
        <w:t xml:space="preserve">middle </w:t>
      </w:r>
      <w:r w:rsidRPr="0041121C">
        <w:rPr>
          <w:rFonts w:ascii="Times New Roman" w:hAnsi="Times New Roman" w:cs="Times New Roman"/>
          <w:sz w:val="24"/>
          <w:szCs w:val="24"/>
        </w:rPr>
        <w:t xml:space="preserve">SAM. In addition,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moderately decreased compared to the wild type (</w:t>
      </w:r>
      <w:r w:rsidRPr="004F4A16">
        <w:rPr>
          <w:rFonts w:ascii="Times New Roman" w:hAnsi="Times New Roman" w:cs="Times New Roman"/>
          <w:b/>
          <w:bCs/>
          <w:sz w:val="24"/>
          <w:szCs w:val="24"/>
        </w:rPr>
        <w:t xml:space="preserve">Figure </w:t>
      </w:r>
      <w:r w:rsidRPr="004F4A16">
        <w:rPr>
          <w:rFonts w:ascii="Times New Roman" w:hAnsi="Times New Roman" w:cs="Times New Roman" w:hint="eastAsia"/>
          <w:b/>
          <w:bCs/>
          <w:sz w:val="24"/>
          <w:szCs w:val="24"/>
        </w:rPr>
        <w:t>2</w:t>
      </w:r>
      <w:r w:rsidRPr="004F4A16">
        <w:rPr>
          <w:rFonts w:ascii="Times New Roman" w:hAnsi="Times New Roman" w:cs="Times New Roman"/>
          <w:b/>
          <w:bCs/>
          <w:sz w:val="24"/>
          <w:szCs w:val="24"/>
        </w:rPr>
        <w:t>C</w:t>
      </w:r>
      <w:r w:rsidRPr="0041121C">
        <w:rPr>
          <w:rFonts w:ascii="Times New Roman" w:hAnsi="Times New Roman" w:cs="Times New Roman"/>
          <w:sz w:val="24"/>
          <w:szCs w:val="24"/>
        </w:rPr>
        <w:t xml:space="preserve">) due to the expanded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When we removed the inhibition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by EPFL, the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region had a significant lateral expansion, and its expression in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region also increased compared to the wild type (</w:t>
      </w:r>
      <w:r w:rsidRPr="004F4A16">
        <w:rPr>
          <w:rFonts w:ascii="Times New Roman" w:hAnsi="Times New Roman" w:cs="Times New Roman"/>
          <w:b/>
          <w:bCs/>
          <w:sz w:val="24"/>
          <w:szCs w:val="24"/>
        </w:rPr>
        <w:t xml:space="preserve">Figure </w:t>
      </w:r>
      <w:r w:rsidRPr="004F4A16">
        <w:rPr>
          <w:rFonts w:ascii="Times New Roman" w:hAnsi="Times New Roman" w:cs="Times New Roman" w:hint="eastAsia"/>
          <w:b/>
          <w:bCs/>
          <w:sz w:val="24"/>
          <w:szCs w:val="24"/>
        </w:rPr>
        <w:t>4</w:t>
      </w:r>
      <w:r w:rsidRPr="004F4A16">
        <w:rPr>
          <w:rFonts w:ascii="Times New Roman" w:hAnsi="Times New Roman" w:cs="Times New Roman"/>
          <w:b/>
          <w:bCs/>
          <w:sz w:val="24"/>
          <w:szCs w:val="24"/>
        </w:rPr>
        <w:t>B and C</w:t>
      </w:r>
      <w:r w:rsidRPr="0041121C">
        <w:rPr>
          <w:rFonts w:ascii="Times New Roman" w:hAnsi="Times New Roman" w:cs="Times New Roman"/>
          <w:sz w:val="24"/>
          <w:szCs w:val="24"/>
        </w:rPr>
        <w:t>, dotted line). These analyses</w:t>
      </w:r>
      <w:r w:rsidRPr="0041121C">
        <w:rPr>
          <w:rFonts w:ascii="Times New Roman" w:hAnsi="Times New Roman" w:cs="Times New Roman" w:hint="eastAsia"/>
          <w:sz w:val="24"/>
          <w:szCs w:val="24"/>
        </w:rPr>
        <w:t xml:space="preserve"> </w:t>
      </w:r>
      <w:r w:rsidRPr="0041121C">
        <w:rPr>
          <w:rFonts w:ascii="Times New Roman" w:hAnsi="Times New Roman" w:cs="Times New Roman"/>
          <w:sz w:val="24"/>
          <w:szCs w:val="24"/>
        </w:rPr>
        <w:t xml:space="preserve">demonstrated the paradoxical roles of EPFL on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it directly downregulates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in both the</w:t>
      </w:r>
      <w:r w:rsidRPr="0041121C">
        <w:rPr>
          <w:rFonts w:ascii="Times New Roman" w:hAnsi="Times New Roman" w:cs="Times New Roman" w:hint="eastAsia"/>
          <w:sz w:val="24"/>
          <w:szCs w:val="24"/>
        </w:rPr>
        <w:t xml:space="preserve"> </w:t>
      </w:r>
      <w:r w:rsidRPr="0041121C">
        <w:rPr>
          <w:rFonts w:ascii="Times New Roman" w:hAnsi="Times New Roman" w:cs="Times New Roman"/>
          <w:sz w:val="24"/>
          <w:szCs w:val="24"/>
        </w:rPr>
        <w:t xml:space="preserve">lateral and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regions of the SAM while it indirectly upregulates the same gene by inhibiting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The direct </w:t>
      </w:r>
      <w:r w:rsidR="00DB5AF6" w:rsidRPr="0041121C">
        <w:rPr>
          <w:rFonts w:ascii="Times New Roman" w:hAnsi="Times New Roman" w:cs="Times New Roman"/>
          <w:sz w:val="24"/>
          <w:szCs w:val="24"/>
        </w:rPr>
        <w:t xml:space="preserve">downregulation </w:t>
      </w:r>
      <w:r w:rsidR="00E244B1" w:rsidRPr="0041121C">
        <w:rPr>
          <w:rFonts w:ascii="Times New Roman" w:hAnsi="Times New Roman" w:cs="Times New Roman"/>
          <w:sz w:val="24"/>
          <w:szCs w:val="24"/>
        </w:rPr>
        <w:t xml:space="preserve">has the dominant effect, because blocking this regulation produced a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pattern </w:t>
      </w:r>
      <w:proofErr w:type="gramStart"/>
      <w:r w:rsidR="00E244B1" w:rsidRPr="0041121C">
        <w:rPr>
          <w:rFonts w:ascii="Times New Roman" w:hAnsi="Times New Roman" w:cs="Times New Roman"/>
          <w:sz w:val="24"/>
          <w:szCs w:val="24"/>
        </w:rPr>
        <w:t>similar to</w:t>
      </w:r>
      <w:proofErr w:type="gramEnd"/>
      <w:r w:rsidR="00E244B1" w:rsidRPr="0041121C">
        <w:rPr>
          <w:rFonts w:ascii="Times New Roman" w:hAnsi="Times New Roman" w:cs="Times New Roman"/>
          <w:sz w:val="24"/>
          <w:szCs w:val="24"/>
        </w:rPr>
        <w:t xml:space="preserve"> that of the </w:t>
      </w:r>
      <w:r w:rsidR="00E244B1" w:rsidRPr="0041121C">
        <w:rPr>
          <w:rFonts w:ascii="Times New Roman" w:hAnsi="Times New Roman" w:cs="Times New Roman"/>
          <w:i/>
          <w:iCs/>
          <w:sz w:val="24"/>
          <w:szCs w:val="24"/>
        </w:rPr>
        <w:t>erf</w:t>
      </w:r>
      <w:r w:rsidR="00E244B1" w:rsidRPr="0041121C">
        <w:rPr>
          <w:rFonts w:ascii="Times New Roman" w:hAnsi="Times New Roman" w:cs="Times New Roman"/>
          <w:sz w:val="24"/>
          <w:szCs w:val="24"/>
        </w:rPr>
        <w:t xml:space="preserve"> mutant (</w:t>
      </w:r>
      <w:r w:rsidR="00E244B1" w:rsidRPr="004F4A16">
        <w:rPr>
          <w:rFonts w:ascii="Times New Roman" w:hAnsi="Times New Roman" w:cs="Times New Roman"/>
          <w:b/>
          <w:bCs/>
          <w:sz w:val="24"/>
          <w:szCs w:val="24"/>
        </w:rPr>
        <w:t>Figure 3</w:t>
      </w:r>
      <w:r w:rsidR="00E244B1" w:rsidRPr="0041121C">
        <w:rPr>
          <w:rFonts w:ascii="Times New Roman" w:hAnsi="Times New Roman" w:cs="Times New Roman"/>
          <w:sz w:val="24"/>
          <w:szCs w:val="24"/>
        </w:rPr>
        <w:t xml:space="preserve">, gray line). Nonetheless, the slightly higher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expression in the blocked EPFL-to-</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condition than in the </w:t>
      </w:r>
      <w:r w:rsidR="00E244B1" w:rsidRPr="0041121C">
        <w:rPr>
          <w:rFonts w:ascii="Times New Roman" w:hAnsi="Times New Roman" w:cs="Times New Roman"/>
          <w:i/>
          <w:iCs/>
          <w:sz w:val="24"/>
          <w:szCs w:val="24"/>
        </w:rPr>
        <w:t>erf</w:t>
      </w:r>
      <w:r w:rsidR="00E244B1" w:rsidRPr="0041121C">
        <w:rPr>
          <w:rFonts w:ascii="Times New Roman" w:hAnsi="Times New Roman" w:cs="Times New Roman"/>
          <w:sz w:val="24"/>
          <w:szCs w:val="24"/>
        </w:rPr>
        <w:t xml:space="preserve"> mutant provides further evidence for the paradoxical roles of EPFL (</w:t>
      </w:r>
      <w:r w:rsidR="00E244B1"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4</w:t>
      </w:r>
      <w:r w:rsidR="00E244B1" w:rsidRPr="0041121C">
        <w:rPr>
          <w:rFonts w:ascii="Times New Roman" w:hAnsi="Times New Roman" w:cs="Times New Roman"/>
          <w:sz w:val="24"/>
          <w:szCs w:val="24"/>
        </w:rPr>
        <w:t xml:space="preserve">, gray line). Together, these results show that EPFL inhibition of both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and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is critical for SAM patterning. We found that the alterations of the gene expression upon perturbations were not always intuitive. For example, blocking the EPFL-to-</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inhibition resulted in a reduction of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mRNA in the middle of the SAM (</w:t>
      </w:r>
      <w:r w:rsidR="00E244B1"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4</w:t>
      </w:r>
      <w:r w:rsidR="00E244B1" w:rsidRPr="004F4A16">
        <w:rPr>
          <w:rFonts w:ascii="Times New Roman" w:hAnsi="Times New Roman" w:cs="Times New Roman"/>
          <w:b/>
          <w:bCs/>
          <w:sz w:val="24"/>
          <w:szCs w:val="24"/>
        </w:rPr>
        <w:t>C</w:t>
      </w:r>
      <w:r w:rsidR="00E244B1" w:rsidRPr="0041121C">
        <w:rPr>
          <w:rFonts w:ascii="Times New Roman" w:hAnsi="Times New Roman" w:cs="Times New Roman"/>
          <w:sz w:val="24"/>
          <w:szCs w:val="24"/>
        </w:rPr>
        <w:t>), suggesting the importance of the negative feedback loop between CLV3 and WUS. In the next section, we describe our analyses of the interconnected feedback loops in the SAM.</w:t>
      </w:r>
    </w:p>
    <w:p w14:paraId="134FFAD7"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Paradoxical feedbacks between WUS and CLV3 maintain robust patterning in apical-basal axis of SAM</w:t>
      </w:r>
    </w:p>
    <w:p w14:paraId="35D28D98" w14:textId="77777777" w:rsidR="00AE5334"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We noticed that the SAM regulatory network contains two feedback loops between WUS and CLV3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2</w:t>
      </w:r>
      <w:r w:rsidRPr="004F4A16">
        <w:rPr>
          <w:rFonts w:ascii="Times New Roman" w:hAnsi="Times New Roman" w:cs="Times New Roman"/>
          <w:b/>
          <w:bCs/>
          <w:sz w:val="24"/>
          <w:szCs w:val="24"/>
        </w:rPr>
        <w:t xml:space="preserve">A and 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A</w:t>
      </w:r>
      <w:r w:rsidRPr="0041121C">
        <w:rPr>
          <w:rFonts w:ascii="Times New Roman" w:hAnsi="Times New Roman" w:cs="Times New Roman"/>
          <w:sz w:val="24"/>
          <w:szCs w:val="24"/>
        </w:rPr>
        <w:t xml:space="preserve">). In the first network motif, WUS activates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and CLV3 inhibits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forming a negative feedback loop. The second motif consists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inhibition by CLV3,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inhibition by HAM and high concentration of WUS </w:t>
      </w:r>
      <w:r w:rsidR="00D220F2" w:rsidRPr="0041121C">
        <w:rPr>
          <w:rFonts w:ascii="Times New Roman" w:hAnsi="Times New Roman" w:cs="Times New Roman"/>
          <w:sz w:val="24"/>
          <w:szCs w:val="24"/>
        </w:rPr>
        <w:fldChar w:fldCharType="begin">
          <w:fldData xml:space="preserve">PEVuZE5vdGU+PENpdGU+PEF1dGhvcj5TaGltb3RvaG5vPC9BdXRob3I+PFllYXI+MjAxOTwvWWVh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</w:fldData>
        </w:fldChar>
      </w:r>
      <w:r w:rsidR="008404D7" w:rsidRPr="0041121C">
        <w:rPr>
          <w:rFonts w:ascii="Times New Roman" w:hAnsi="Times New Roman" w:cs="Times New Roman"/>
          <w:sz w:val="24"/>
          <w:szCs w:val="24"/>
        </w:rPr>
        <w:instrText xml:space="preserve"> ADDIN EN.CITE </w:instrText>
      </w:r>
      <w:r w:rsidR="008404D7" w:rsidRPr="0041121C">
        <w:rPr>
          <w:rFonts w:ascii="Times New Roman" w:hAnsi="Times New Roman" w:cs="Times New Roman"/>
          <w:sz w:val="24"/>
          <w:szCs w:val="24"/>
        </w:rPr>
        <w:fldChar w:fldCharType="begin">
          <w:fldData xml:space="preserve">PEVuZE5vdGU+PENpdGU+PEF1dGhvcj5TaGltb3RvaG5vPC9BdXRob3I+PFllYXI+MjAxOTwvWWVh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</w:fldData>
        </w:fldChar>
      </w:r>
      <w:r w:rsidR="008404D7" w:rsidRPr="0041121C">
        <w:rPr>
          <w:rFonts w:ascii="Times New Roman" w:hAnsi="Times New Roman" w:cs="Times New Roman"/>
          <w:sz w:val="24"/>
          <w:szCs w:val="24"/>
        </w:rPr>
        <w:instrText xml:space="preserve"> ADDIN EN.CITE.DATA </w:instrText>
      </w:r>
      <w:r w:rsidR="008404D7" w:rsidRPr="0041121C">
        <w:rPr>
          <w:rFonts w:ascii="Times New Roman" w:hAnsi="Times New Roman" w:cs="Times New Roman"/>
          <w:sz w:val="24"/>
          <w:szCs w:val="24"/>
        </w:rPr>
      </w:r>
      <w:r w:rsidR="008404D7" w:rsidRPr="0041121C">
        <w:rPr>
          <w:rFonts w:ascii="Times New Roman" w:hAnsi="Times New Roman" w:cs="Times New Roman"/>
          <w:sz w:val="24"/>
          <w:szCs w:val="24"/>
        </w:rPr>
        <w:fldChar w:fldCharType="end"/>
      </w:r>
      <w:r w:rsidR="00D220F2" w:rsidRPr="0041121C">
        <w:rPr>
          <w:rFonts w:ascii="Times New Roman" w:hAnsi="Times New Roman" w:cs="Times New Roman"/>
          <w:sz w:val="24"/>
          <w:szCs w:val="24"/>
        </w:rPr>
      </w:r>
      <w:r w:rsidR="00D220F2" w:rsidRPr="0041121C">
        <w:rPr>
          <w:rFonts w:ascii="Times New Roman" w:hAnsi="Times New Roman" w:cs="Times New Roman"/>
          <w:sz w:val="24"/>
          <w:szCs w:val="24"/>
        </w:rPr>
        <w:fldChar w:fldCharType="separate"/>
      </w:r>
      <w:r w:rsidR="008404D7" w:rsidRPr="0041121C">
        <w:rPr>
          <w:rFonts w:ascii="Times New Roman" w:hAnsi="Times New Roman" w:cs="Times New Roman"/>
          <w:noProof/>
          <w:sz w:val="24"/>
          <w:szCs w:val="24"/>
          <w:vertAlign w:val="superscript"/>
        </w:rPr>
        <w:t>12-14</w:t>
      </w:r>
      <w:r w:rsidR="00D220F2" w:rsidRPr="0041121C">
        <w:rPr>
          <w:rFonts w:ascii="Times New Roman" w:hAnsi="Times New Roman" w:cs="Times New Roman"/>
          <w:sz w:val="24"/>
          <w:szCs w:val="24"/>
        </w:rPr>
        <w:fldChar w:fldCharType="end"/>
      </w:r>
      <w:r w:rsidRPr="0041121C">
        <w:rPr>
          <w:rFonts w:ascii="Times New Roman" w:hAnsi="Times New Roman" w:cs="Times New Roman"/>
          <w:sz w:val="24"/>
          <w:szCs w:val="24"/>
        </w:rPr>
        <w:t>. This motif is a double-negative (positive) feedback loop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A</w:t>
      </w:r>
      <w:r w:rsidRPr="0041121C">
        <w:rPr>
          <w:rFonts w:ascii="Times New Roman" w:hAnsi="Times New Roman" w:cs="Times New Roman"/>
          <w:sz w:val="24"/>
          <w:szCs w:val="24"/>
        </w:rPr>
        <w:t xml:space="preserve">, top panel). </w:t>
      </w:r>
      <w:bookmarkStart w:id="8" w:name="_Hlk47878170"/>
    </w:p>
    <w:p w14:paraId="790B15A9" w14:textId="77777777" w:rsidR="00AE5334" w:rsidRDefault="00AE5334" w:rsidP="00AE5334">
      <w:pPr>
        <w:spacing w:line="240" w:lineRule="auto"/>
        <w:jc w:val="center"/>
        <w:rPr>
          <w:rFonts w:ascii="Times New Roman" w:hAnsi="Times New Roman" w:cs="Times New Roman"/>
        </w:rPr>
      </w:pPr>
      <w:r w:rsidRPr="0080119B">
        <w:rPr>
          <w:rFonts w:ascii="Times New Roman" w:hAnsi="Times New Roman" w:cs="Times New Roman"/>
          <w:noProof/>
          <w:sz w:val="18"/>
          <w:szCs w:val="18"/>
        </w:rPr>
        <w:lastRenderedPageBreak/>
        <w:drawing>
          <wp:inline distT="0" distB="0" distL="0" distR="0" wp14:anchorId="0C8218BA" wp14:editId="75FB58E8">
            <wp:extent cx="5337544" cy="5249006"/>
            <wp:effectExtent l="0" t="0" r="0" b="8890"/>
            <wp:docPr id="1030126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55696" cy="5266857"/>
                    </a:xfrm>
                    <a:prstGeom prst="rect">
                      <a:avLst/>
                    </a:prstGeom>
                    <a:noFill/>
                    <a:ln>
                      <a:noFill/>
                    </a:ln>
                  </pic:spPr>
                </pic:pic>
              </a:graphicData>
            </a:graphic>
          </wp:inline>
        </w:drawing>
      </w:r>
    </w:p>
    <w:p w14:paraId="394AFABE" w14:textId="77777777" w:rsidR="00AE5334" w:rsidRDefault="00AE5334" w:rsidP="00AE5334">
      <w:pPr>
        <w:spacing w:line="240" w:lineRule="auto"/>
        <w:rPr>
          <w:rFonts w:ascii="Times New Roman" w:hAnsi="Times New Roman" w:cs="Times New Roman"/>
        </w:rPr>
      </w:pPr>
      <w:commentRangeStart w:id="9"/>
      <w:r w:rsidRPr="002B6C6E">
        <w:rPr>
          <w:rFonts w:ascii="Times New Roman" w:hAnsi="Times New Roman" w:cs="Times New Roman"/>
          <w:b/>
          <w:bCs/>
        </w:rPr>
        <w:t xml:space="preserve">Figure </w:t>
      </w:r>
      <w:r>
        <w:rPr>
          <w:rFonts w:ascii="Times New Roman" w:hAnsi="Times New Roman" w:cs="Times New Roman" w:hint="eastAsia"/>
          <w:b/>
          <w:bCs/>
        </w:rPr>
        <w:t>5</w:t>
      </w:r>
      <w:commentRangeEnd w:id="9"/>
      <w:r>
        <w:rPr>
          <w:rStyle w:val="CommentReference"/>
          <w:rFonts w:eastAsiaTheme="minorHAnsi"/>
          <w:lang w:eastAsia="en-US"/>
        </w:rPr>
        <w:commentReference w:id="9"/>
      </w:r>
      <w:r w:rsidRPr="002B6C6E">
        <w:rPr>
          <w:rFonts w:ascii="Times New Roman" w:hAnsi="Times New Roman" w:cs="Times New Roman"/>
          <w:b/>
          <w:bCs/>
        </w:rPr>
        <w:t>. Roles of paradoxical feedbacks between WUS and CLV3.</w:t>
      </w:r>
      <w:r w:rsidRPr="002B6C6E">
        <w:rPr>
          <w:rFonts w:ascii="Times New Roman" w:hAnsi="Times New Roman" w:cs="Times New Roman"/>
        </w:rPr>
        <w:t xml:space="preserve"> </w:t>
      </w:r>
      <w:r w:rsidRPr="002B6C6E">
        <w:rPr>
          <w:rFonts w:ascii="Times New Roman" w:hAnsi="Times New Roman" w:cs="Times New Roman"/>
          <w:b/>
          <w:bCs/>
        </w:rPr>
        <w:t>A</w:t>
      </w:r>
      <w:r w:rsidRPr="002B6C6E">
        <w:rPr>
          <w:rFonts w:ascii="Times New Roman" w:hAnsi="Times New Roman" w:cs="Times New Roman"/>
        </w:rPr>
        <w:t xml:space="preserve">. Top: two motifs showing the negative and the positive feedback between WUS and CLV3. Middle: network structure of negative feedback knockout model (NFL-KO) which does not have a WUS-CLV3 negative feedback loop. Dashed line indicates a hypothetical activation signal for maintaining CLV3. Bottom: network structure of positive feedback knockout model (PFL-KO) which does not have the WUS-CLV3 positive feedback loop. </w:t>
      </w:r>
      <w:r w:rsidRPr="002B6C6E">
        <w:rPr>
          <w:rFonts w:ascii="Times New Roman" w:hAnsi="Times New Roman" w:cs="Times New Roman"/>
          <w:b/>
          <w:bCs/>
        </w:rPr>
        <w:t>B</w:t>
      </w:r>
      <w:r w:rsidRPr="002B6C6E">
        <w:rPr>
          <w:rFonts w:ascii="Times New Roman" w:hAnsi="Times New Roman" w:cs="Times New Roman"/>
        </w:rPr>
        <w:t xml:space="preserve">. Steady state distributions of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SAM with circuits of wild-type, NFL-</w:t>
      </w:r>
      <w:proofErr w:type="gramStart"/>
      <w:r w:rsidRPr="002B6C6E">
        <w:rPr>
          <w:rFonts w:ascii="Times New Roman" w:hAnsi="Times New Roman" w:cs="Times New Roman"/>
        </w:rPr>
        <w:t>KO</w:t>
      </w:r>
      <w:proofErr w:type="gramEnd"/>
      <w:r w:rsidRPr="002B6C6E">
        <w:rPr>
          <w:rFonts w:ascii="Times New Roman" w:hAnsi="Times New Roman" w:cs="Times New Roman"/>
        </w:rPr>
        <w:t xml:space="preserve"> and PFL-KO models. </w:t>
      </w:r>
      <w:r w:rsidRPr="002B6C6E">
        <w:rPr>
          <w:rFonts w:ascii="Times New Roman" w:hAnsi="Times New Roman" w:cs="Times New Roman"/>
          <w:b/>
          <w:bCs/>
        </w:rPr>
        <w:t>C</w:t>
      </w:r>
      <w:r w:rsidRPr="002B6C6E">
        <w:rPr>
          <w:rFonts w:ascii="Times New Roman" w:hAnsi="Times New Roman" w:cs="Times New Roman"/>
        </w:rPr>
        <w:t xml:space="preserve">. Steady state distributions of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SAM with circuits of wild-type, NFL-</w:t>
      </w:r>
      <w:proofErr w:type="gramStart"/>
      <w:r w:rsidRPr="002B6C6E">
        <w:rPr>
          <w:rFonts w:ascii="Times New Roman" w:hAnsi="Times New Roman" w:cs="Times New Roman"/>
        </w:rPr>
        <w:t>KO</w:t>
      </w:r>
      <w:proofErr w:type="gramEnd"/>
      <w:r w:rsidRPr="002B6C6E">
        <w:rPr>
          <w:rFonts w:ascii="Times New Roman" w:hAnsi="Times New Roman" w:cs="Times New Roman"/>
        </w:rPr>
        <w:t xml:space="preserve"> and PFL-KO models with 50% reduction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w:t>
      </w:r>
      <w:r w:rsidRPr="002B6C6E">
        <w:rPr>
          <w:rFonts w:ascii="Times New Roman" w:hAnsi="Times New Roman" w:cs="Times New Roman"/>
          <w:b/>
          <w:bCs/>
        </w:rPr>
        <w:t xml:space="preserve"> D</w:t>
      </w:r>
      <w:r w:rsidRPr="002B6C6E">
        <w:rPr>
          <w:rFonts w:ascii="Times New Roman" w:hAnsi="Times New Roman" w:cs="Times New Roman"/>
        </w:rPr>
        <w:t xml:space="preserve">. </w:t>
      </w:r>
      <w:bookmarkStart w:id="10" w:name="_Hlk47876392"/>
      <w:r w:rsidRPr="002B6C6E">
        <w:rPr>
          <w:rFonts w:ascii="Times New Roman" w:hAnsi="Times New Roman" w:cs="Times New Roman"/>
        </w:rPr>
        <w:t xml:space="preserve">Total </w:t>
      </w:r>
      <w:r w:rsidRPr="002B6C6E">
        <w:rPr>
          <w:rFonts w:ascii="Times New Roman" w:hAnsi="Times New Roman" w:cs="Times New Roman"/>
          <w:i/>
          <w:iCs/>
        </w:rPr>
        <w:t>WUS</w:t>
      </w:r>
      <w:r w:rsidRPr="002B6C6E">
        <w:rPr>
          <w:rFonts w:ascii="Times New Roman" w:hAnsi="Times New Roman" w:cs="Times New Roman"/>
        </w:rPr>
        <w:t xml:space="preserve"> mRNA in SAM with respect to reduction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w:t>
      </w:r>
      <w:bookmarkEnd w:id="10"/>
      <w:r w:rsidRPr="002B6C6E">
        <w:rPr>
          <w:rFonts w:ascii="Times New Roman" w:hAnsi="Times New Roman" w:cs="Times New Roman"/>
        </w:rPr>
        <w:t xml:space="preserve">.  </w:t>
      </w:r>
      <w:r w:rsidRPr="002B6C6E">
        <w:rPr>
          <w:rFonts w:ascii="Times New Roman" w:hAnsi="Times New Roman" w:cs="Times New Roman"/>
          <w:b/>
          <w:bCs/>
        </w:rPr>
        <w:t>E</w:t>
      </w:r>
      <w:r w:rsidRPr="002B6C6E">
        <w:rPr>
          <w:rFonts w:ascii="Times New Roman" w:hAnsi="Times New Roman" w:cs="Times New Roman"/>
        </w:rPr>
        <w:t xml:space="preserve">. Distributions of 17 </w:t>
      </w:r>
      <w:r w:rsidRPr="002B6C6E">
        <w:rPr>
          <w:rStyle w:val="st"/>
          <w:rFonts w:ascii="Times New Roman" w:hAnsi="Times New Roman" w:cs="Times New Roman"/>
        </w:rPr>
        <w:t xml:space="preserve">middle </w:t>
      </w:r>
      <w:r w:rsidRPr="002B6C6E">
        <w:rPr>
          <w:rFonts w:ascii="Times New Roman" w:hAnsi="Times New Roman" w:cs="Times New Roman"/>
        </w:rPr>
        <w:t xml:space="preserve">SAM cells in the phase space of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with three models under normal condition. </w:t>
      </w:r>
      <w:bookmarkStart w:id="11" w:name="_Hlk47774839"/>
      <w:r w:rsidRPr="002B6C6E">
        <w:rPr>
          <w:rFonts w:ascii="Times New Roman" w:hAnsi="Times New Roman" w:cs="Times New Roman"/>
        </w:rPr>
        <w:t xml:space="preserve">Each dot indicates a cell and in the </w:t>
      </w:r>
      <w:r w:rsidRPr="002B6C6E">
        <w:rPr>
          <w:rStyle w:val="st"/>
          <w:rFonts w:ascii="Times New Roman" w:hAnsi="Times New Roman" w:cs="Times New Roman"/>
        </w:rPr>
        <w:t xml:space="preserve">middle </w:t>
      </w:r>
      <w:r w:rsidRPr="002B6C6E">
        <w:rPr>
          <w:rFonts w:ascii="Times New Roman" w:hAnsi="Times New Roman" w:cs="Times New Roman"/>
        </w:rPr>
        <w:t xml:space="preserve">region of the SAM (Figure 2.2A Indian red), and its coordinates show the levels of </w:t>
      </w:r>
      <w:r w:rsidRPr="002B6C6E">
        <w:rPr>
          <w:rFonts w:ascii="Times New Roman" w:hAnsi="Times New Roman" w:cs="Times New Roman"/>
          <w:i/>
          <w:iCs/>
        </w:rPr>
        <w:t>WUS</w:t>
      </w:r>
      <w:r w:rsidRPr="002B6C6E">
        <w:rPr>
          <w:rFonts w:ascii="Times New Roman" w:hAnsi="Times New Roman" w:cs="Times New Roman"/>
        </w:rPr>
        <w:t xml:space="preserve"> mRNA and </w:t>
      </w:r>
      <w:r w:rsidRPr="002B6C6E">
        <w:rPr>
          <w:rFonts w:ascii="Times New Roman" w:hAnsi="Times New Roman" w:cs="Times New Roman"/>
          <w:i/>
          <w:iCs/>
        </w:rPr>
        <w:t>CLV3</w:t>
      </w:r>
      <w:r w:rsidRPr="002B6C6E">
        <w:rPr>
          <w:rFonts w:ascii="Times New Roman" w:hAnsi="Times New Roman" w:cs="Times New Roman"/>
        </w:rPr>
        <w:t xml:space="preserve"> mRNA, respectively. Contour maps show the density of these cells in the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space. </w:t>
      </w:r>
      <w:bookmarkEnd w:id="11"/>
      <w:r w:rsidRPr="002B6C6E">
        <w:rPr>
          <w:rFonts w:ascii="Times New Roman" w:hAnsi="Times New Roman" w:cs="Times New Roman"/>
        </w:rPr>
        <w:t xml:space="preserve">Numbers in quadrants indicate cell numbers. The cell numbers in the top left and lower right quadrants reflect the diversity of the </w:t>
      </w:r>
      <w:proofErr w:type="spellStart"/>
      <w:r w:rsidRPr="002B6C6E">
        <w:rPr>
          <w:rFonts w:ascii="Times New Roman" w:hAnsi="Times New Roman" w:cs="Times New Roman"/>
          <w:i/>
          <w:iCs/>
        </w:rPr>
        <w:t>WUS</w:t>
      </w:r>
      <w:r w:rsidRPr="002B6C6E">
        <w:rPr>
          <w:rFonts w:ascii="Times New Roman" w:hAnsi="Times New Roman" w:cs="Times New Roman"/>
          <w:vertAlign w:val="superscript"/>
        </w:rPr>
        <w:t>on</w:t>
      </w:r>
      <w:proofErr w:type="spellEnd"/>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vertAlign w:val="superscript"/>
        </w:rPr>
        <w:t>on</w:t>
      </w:r>
      <w:r w:rsidRPr="002B6C6E">
        <w:rPr>
          <w:rFonts w:ascii="Times New Roman" w:hAnsi="Times New Roman" w:cs="Times New Roman"/>
        </w:rPr>
        <w:t xml:space="preserve"> cells.</w:t>
      </w:r>
    </w:p>
    <w:p w14:paraId="27B22A3C" w14:textId="77777777" w:rsidR="00AE5334" w:rsidRDefault="00AE5334" w:rsidP="0041121C">
      <w:pPr>
        <w:spacing w:after="0" w:line="480" w:lineRule="auto"/>
        <w:rPr>
          <w:rFonts w:ascii="Times New Roman" w:hAnsi="Times New Roman" w:cs="Times New Roman"/>
          <w:sz w:val="24"/>
          <w:szCs w:val="24"/>
        </w:rPr>
      </w:pPr>
    </w:p>
    <w:p w14:paraId="7E56C479" w14:textId="698ED5EF" w:rsidR="00E244B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lastRenderedPageBreak/>
        <w:t xml:space="preserve">These two feedback loops are both interconnected (i.e. they share a regulation) and paradoxical (i.e. they are negative and positive respectively). </w:t>
      </w:r>
      <w:bookmarkEnd w:id="8"/>
      <w:r w:rsidRPr="0041121C">
        <w:rPr>
          <w:rFonts w:ascii="Times New Roman" w:hAnsi="Times New Roman" w:cs="Times New Roman"/>
          <w:sz w:val="24"/>
          <w:szCs w:val="24"/>
        </w:rPr>
        <w:t xml:space="preserve">While the first loop is </w:t>
      </w:r>
      <w:proofErr w:type="gramStart"/>
      <w:r w:rsidRPr="0041121C">
        <w:rPr>
          <w:rFonts w:ascii="Times New Roman" w:hAnsi="Times New Roman" w:cs="Times New Roman"/>
          <w:sz w:val="24"/>
          <w:szCs w:val="24"/>
        </w:rPr>
        <w:t>a well-known negative feedback</w:t>
      </w:r>
      <w:proofErr w:type="gramEnd"/>
      <w:r w:rsidRPr="0041121C">
        <w:rPr>
          <w:rFonts w:ascii="Times New Roman" w:hAnsi="Times New Roman" w:cs="Times New Roman"/>
          <w:sz w:val="24"/>
          <w:szCs w:val="24"/>
        </w:rPr>
        <w:t xml:space="preserve"> that has been proposed to be critical for maintaining the homeostasis of the SAM, the function of the interconnected and paradoxical feedbacks between WUS and CLV3 is unclear. To examine the roles of these two feedbacks on SAM patterning, we constructed two alternative models with disrupted negative and positive feedbacks respectively (NFL-KO, PFL-KO models. </w:t>
      </w:r>
      <w:r w:rsidRPr="004F4A16">
        <w:rPr>
          <w:rFonts w:ascii="Times New Roman" w:hAnsi="Times New Roman" w:cs="Times New Roman"/>
          <w:b/>
          <w:bCs/>
          <w:sz w:val="24"/>
          <w:szCs w:val="24"/>
        </w:rPr>
        <w:t>Figure</w:t>
      </w:r>
      <w:r w:rsidR="00402E41" w:rsidRPr="004F4A16">
        <w:rPr>
          <w:rFonts w:ascii="Times New Roman" w:hAnsi="Times New Roman" w:cs="Times New Roman" w:hint="eastAsia"/>
          <w:b/>
          <w:bCs/>
          <w:sz w:val="24"/>
          <w:szCs w:val="24"/>
        </w:rPr>
        <w:t xml:space="preserve"> </w:t>
      </w:r>
      <w:r w:rsidRPr="004F4A16">
        <w:rPr>
          <w:rFonts w:ascii="Times New Roman" w:hAnsi="Times New Roman" w:cs="Times New Roman"/>
          <w:b/>
          <w:bCs/>
          <w:sz w:val="24"/>
          <w:szCs w:val="24"/>
        </w:rPr>
        <w:t>4A</w:t>
      </w:r>
      <w:r w:rsidRPr="0041121C">
        <w:rPr>
          <w:rFonts w:ascii="Times New Roman" w:hAnsi="Times New Roman" w:cs="Times New Roman"/>
          <w:sz w:val="24"/>
          <w:szCs w:val="24"/>
        </w:rPr>
        <w:t xml:space="preserve">). For NFL-KO model, we introduced a hypothetical activation signal for CLV3 in the L1 and L2 layers of the central zone. This signal avoids the trivial outcome of the complete absence of CLV3 in the SAM, and the addition of the signal gave rise to a SAM pattern </w:t>
      </w:r>
      <w:proofErr w:type="gramStart"/>
      <w:r w:rsidRPr="0041121C">
        <w:rPr>
          <w:rFonts w:ascii="Times New Roman" w:hAnsi="Times New Roman" w:cs="Times New Roman"/>
          <w:sz w:val="24"/>
          <w:szCs w:val="24"/>
        </w:rPr>
        <w:t>similar to</w:t>
      </w:r>
      <w:proofErr w:type="gramEnd"/>
      <w:r w:rsidRPr="0041121C">
        <w:rPr>
          <w:rFonts w:ascii="Times New Roman" w:hAnsi="Times New Roman" w:cs="Times New Roman"/>
          <w:sz w:val="24"/>
          <w:szCs w:val="24"/>
        </w:rPr>
        <w:t xml:space="preserve"> the wild type (</w:t>
      </w:r>
      <w:r w:rsidRPr="004F4A16">
        <w:rPr>
          <w:rFonts w:ascii="Times New Roman" w:hAnsi="Times New Roman" w:cs="Times New Roman"/>
          <w:b/>
          <w:bCs/>
          <w:sz w:val="24"/>
          <w:szCs w:val="24"/>
        </w:rPr>
        <w:t>Figure</w:t>
      </w:r>
      <w:r w:rsidR="00402E41" w:rsidRPr="004F4A16">
        <w:rPr>
          <w:rFonts w:ascii="Times New Roman" w:hAnsi="Times New Roman" w:cs="Times New Roman" w:hint="eastAsia"/>
          <w:b/>
          <w:bCs/>
          <w:sz w:val="24"/>
          <w:szCs w:val="24"/>
        </w:rPr>
        <w:t xml:space="preserv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B</w:t>
      </w:r>
      <w:r w:rsidRPr="0041121C">
        <w:rPr>
          <w:rFonts w:ascii="Times New Roman" w:hAnsi="Times New Roman" w:cs="Times New Roman"/>
          <w:sz w:val="24"/>
          <w:szCs w:val="24"/>
        </w:rPr>
        <w:t xml:space="preserve">). For the PFL-KO model, we removed the downregulation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by the WUS signal. </w:t>
      </w:r>
      <w:proofErr w:type="gramStart"/>
      <w:r w:rsidRPr="0041121C">
        <w:rPr>
          <w:rFonts w:ascii="Times New Roman" w:hAnsi="Times New Roman" w:cs="Times New Roman"/>
          <w:sz w:val="24"/>
          <w:szCs w:val="24"/>
        </w:rPr>
        <w:t>In order to</w:t>
      </w:r>
      <w:proofErr w:type="gramEnd"/>
      <w:r w:rsidRPr="0041121C">
        <w:rPr>
          <w:rFonts w:ascii="Times New Roman" w:hAnsi="Times New Roman" w:cs="Times New Roman"/>
          <w:sz w:val="24"/>
          <w:szCs w:val="24"/>
        </w:rPr>
        <w:t xml:space="preserve"> compare these alternative models to the basal (wild-type) model in terms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patterning, we further adjusted the synthesis rate constants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mRNA in the alternative models such that the overall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patterns obtained with the three models are comparable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B</w:t>
      </w:r>
      <w:r w:rsidRPr="0041121C">
        <w:rPr>
          <w:rFonts w:ascii="Times New Roman" w:hAnsi="Times New Roman" w:cs="Times New Roman"/>
          <w:sz w:val="24"/>
          <w:szCs w:val="24"/>
        </w:rPr>
        <w:t>).</w:t>
      </w:r>
    </w:p>
    <w:p w14:paraId="56E2B408" w14:textId="5530C7B0" w:rsidR="00DB5AF6"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We next perturbed the expression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by reducing its mRNA synthesis rate constant. This perturbation reflects possible aberrant environmental or genetic changes. Because the regulation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itself was not altered in the PFL-KO or NFL-KO models, this perturbation was not biased towards any model in a trivial way. However, the wild type model was robust with respect to the perturbation in terms of total WUS production in the SAM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C</w:t>
      </w:r>
      <w:r w:rsidRPr="0041121C">
        <w:rPr>
          <w:rFonts w:ascii="Times New Roman" w:hAnsi="Times New Roman" w:cs="Times New Roman"/>
          <w:sz w:val="24"/>
          <w:szCs w:val="24"/>
        </w:rPr>
        <w:t xml:space="preserve">): a 50% decrease of the rate constant resulted in less than 10% loss of the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in the wild type SAM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C</w:t>
      </w:r>
      <w:r w:rsidRPr="0041121C">
        <w:rPr>
          <w:rFonts w:ascii="Times New Roman" w:hAnsi="Times New Roman" w:cs="Times New Roman"/>
          <w:sz w:val="24"/>
          <w:szCs w:val="24"/>
        </w:rPr>
        <w:t xml:space="preserve">, orange). In contrast, the loss of either negative or positive feedback decreased the stability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production when challenged with the same perturbations. In particular, the NFL-KO model had a more prominent decrease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production (&gt; 3-fold from unperturbed condition) than </w:t>
      </w:r>
      <w:r w:rsidRPr="0041121C">
        <w:rPr>
          <w:rFonts w:ascii="Times New Roman" w:hAnsi="Times New Roman" w:cs="Times New Roman"/>
          <w:sz w:val="24"/>
          <w:szCs w:val="24"/>
        </w:rPr>
        <w:lastRenderedPageBreak/>
        <w:t xml:space="preserve">the PFL-KO model did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C</w:t>
      </w:r>
      <w:r w:rsidRPr="0041121C">
        <w:rPr>
          <w:rFonts w:ascii="Times New Roman" w:hAnsi="Times New Roman" w:cs="Times New Roman"/>
          <w:sz w:val="24"/>
          <w:szCs w:val="24"/>
        </w:rPr>
        <w:t xml:space="preserve">, purple), suggesting that the negative feedback has a dominant role in protecting the stability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production in the SAM. In earlier analysis, we showed that </w:t>
      </w:r>
      <w:bookmarkStart w:id="12" w:name="_Hlk47882642"/>
      <w:r w:rsidRPr="0041121C">
        <w:rPr>
          <w:rFonts w:ascii="Times New Roman" w:hAnsi="Times New Roman" w:cs="Times New Roman"/>
          <w:sz w:val="24"/>
          <w:szCs w:val="24"/>
        </w:rPr>
        <w:t xml:space="preserve">blocking the inhibition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by EPFL</w:t>
      </w:r>
      <w:bookmarkEnd w:id="12"/>
      <w:r w:rsidRPr="0041121C">
        <w:rPr>
          <w:rFonts w:ascii="Times New Roman" w:hAnsi="Times New Roman" w:cs="Times New Roman"/>
          <w:sz w:val="24"/>
          <w:szCs w:val="24"/>
        </w:rPr>
        <w:t xml:space="preserve"> gave rise to a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pattern comparable </w:t>
      </w:r>
      <w:r w:rsidR="00DB5AF6" w:rsidRPr="0041121C">
        <w:rPr>
          <w:rFonts w:ascii="Times New Roman" w:hAnsi="Times New Roman" w:cs="Times New Roman"/>
          <w:sz w:val="24"/>
          <w:szCs w:val="24"/>
        </w:rPr>
        <w:t>to the wild type (</w:t>
      </w:r>
      <w:r w:rsidR="00DB5AF6"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4</w:t>
      </w:r>
      <w:r w:rsidR="00DB5AF6" w:rsidRPr="004F4A16">
        <w:rPr>
          <w:rFonts w:ascii="Times New Roman" w:hAnsi="Times New Roman" w:cs="Times New Roman"/>
          <w:b/>
          <w:bCs/>
          <w:sz w:val="24"/>
          <w:szCs w:val="24"/>
        </w:rPr>
        <w:t>A</w:t>
      </w:r>
      <w:r w:rsidR="00DB5AF6" w:rsidRPr="0041121C">
        <w:rPr>
          <w:rFonts w:ascii="Times New Roman" w:hAnsi="Times New Roman" w:cs="Times New Roman"/>
          <w:sz w:val="24"/>
          <w:szCs w:val="24"/>
        </w:rPr>
        <w:t xml:space="preserve">), a feature found in the NFL-KO and PFL-KO models. We observed that </w:t>
      </w:r>
      <w:bookmarkStart w:id="13" w:name="_Hlk47882746"/>
      <w:r w:rsidR="00DB5AF6" w:rsidRPr="0041121C">
        <w:rPr>
          <w:rFonts w:ascii="Times New Roman" w:hAnsi="Times New Roman" w:cs="Times New Roman"/>
          <w:sz w:val="24"/>
          <w:szCs w:val="24"/>
        </w:rPr>
        <w:t xml:space="preserve">the inhibition of </w:t>
      </w:r>
      <w:r w:rsidR="00DB5AF6" w:rsidRPr="0041121C">
        <w:rPr>
          <w:rFonts w:ascii="Times New Roman" w:hAnsi="Times New Roman" w:cs="Times New Roman"/>
          <w:i/>
          <w:iCs/>
          <w:sz w:val="24"/>
          <w:szCs w:val="24"/>
        </w:rPr>
        <w:t>CLV3</w:t>
      </w:r>
      <w:r w:rsidR="00DB5AF6" w:rsidRPr="0041121C">
        <w:rPr>
          <w:rFonts w:ascii="Times New Roman" w:hAnsi="Times New Roman" w:cs="Times New Roman"/>
          <w:sz w:val="24"/>
          <w:szCs w:val="24"/>
        </w:rPr>
        <w:t xml:space="preserve"> by EPFL </w:t>
      </w:r>
      <w:bookmarkEnd w:id="13"/>
      <w:r w:rsidR="00DB5AF6" w:rsidRPr="0041121C">
        <w:rPr>
          <w:rFonts w:ascii="Times New Roman" w:hAnsi="Times New Roman" w:cs="Times New Roman"/>
          <w:sz w:val="24"/>
          <w:szCs w:val="24"/>
        </w:rPr>
        <w:t xml:space="preserve">also facilitates the maintenance of </w:t>
      </w:r>
      <w:r w:rsidR="00DB5AF6" w:rsidRPr="0041121C">
        <w:rPr>
          <w:rFonts w:ascii="Times New Roman" w:hAnsi="Times New Roman" w:cs="Times New Roman"/>
          <w:i/>
          <w:iCs/>
          <w:sz w:val="24"/>
          <w:szCs w:val="24"/>
        </w:rPr>
        <w:t>WUS</w:t>
      </w:r>
      <w:r w:rsidR="00DB5AF6" w:rsidRPr="0041121C">
        <w:rPr>
          <w:rFonts w:ascii="Times New Roman" w:hAnsi="Times New Roman" w:cs="Times New Roman"/>
          <w:sz w:val="24"/>
          <w:szCs w:val="24"/>
        </w:rPr>
        <w:t xml:space="preserve"> expression stability, but its effect is</w:t>
      </w:r>
      <w:r w:rsidR="00DB5AF6" w:rsidRPr="0041121C">
        <w:rPr>
          <w:rFonts w:ascii="Times New Roman" w:hAnsi="Times New Roman" w:cs="Times New Roman" w:hint="eastAsia"/>
          <w:sz w:val="24"/>
          <w:szCs w:val="24"/>
        </w:rPr>
        <w:t xml:space="preserve"> </w:t>
      </w:r>
      <w:r w:rsidR="00DB5AF6" w:rsidRPr="0041121C">
        <w:rPr>
          <w:rFonts w:ascii="Times New Roman" w:hAnsi="Times New Roman" w:cs="Times New Roman"/>
          <w:sz w:val="24"/>
          <w:szCs w:val="24"/>
        </w:rPr>
        <w:t>less than that of the feedback loops (</w:t>
      </w:r>
      <w:r w:rsidR="00DB5AF6"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00DB5AF6" w:rsidRPr="004F4A16">
        <w:rPr>
          <w:rFonts w:ascii="Times New Roman" w:hAnsi="Times New Roman" w:cs="Times New Roman"/>
          <w:b/>
          <w:bCs/>
          <w:sz w:val="24"/>
          <w:szCs w:val="24"/>
        </w:rPr>
        <w:t>C</w:t>
      </w:r>
      <w:r w:rsidR="00DB5AF6" w:rsidRPr="0041121C">
        <w:rPr>
          <w:rFonts w:ascii="Times New Roman" w:hAnsi="Times New Roman" w:cs="Times New Roman"/>
          <w:sz w:val="24"/>
          <w:szCs w:val="24"/>
        </w:rPr>
        <w:t xml:space="preserve">, yellow). We found that when the </w:t>
      </w:r>
      <w:r w:rsidR="00DB5AF6" w:rsidRPr="0041121C">
        <w:rPr>
          <w:rFonts w:ascii="Times New Roman" w:hAnsi="Times New Roman" w:cs="Times New Roman"/>
          <w:i/>
          <w:iCs/>
          <w:sz w:val="24"/>
          <w:szCs w:val="24"/>
        </w:rPr>
        <w:t>WUS</w:t>
      </w:r>
      <w:r w:rsidR="00DB5AF6" w:rsidRPr="0041121C">
        <w:rPr>
          <w:rFonts w:ascii="Times New Roman" w:hAnsi="Times New Roman" w:cs="Times New Roman"/>
          <w:sz w:val="24"/>
          <w:szCs w:val="24"/>
        </w:rPr>
        <w:t xml:space="preserve"> mRNA production rate</w:t>
      </w:r>
      <w:r w:rsidR="00DB5AF6" w:rsidRPr="0041121C">
        <w:rPr>
          <w:rFonts w:ascii="Times New Roman" w:hAnsi="Times New Roman" w:cs="Times New Roman" w:hint="eastAsia"/>
          <w:sz w:val="24"/>
          <w:szCs w:val="24"/>
        </w:rPr>
        <w:t xml:space="preserve"> </w:t>
      </w:r>
      <w:r w:rsidR="00DB5AF6" w:rsidRPr="0041121C">
        <w:rPr>
          <w:rFonts w:ascii="Times New Roman" w:hAnsi="Times New Roman" w:cs="Times New Roman"/>
          <w:sz w:val="24"/>
          <w:szCs w:val="24"/>
        </w:rPr>
        <w:t xml:space="preserve">constant was reduced in the wild type, the level of </w:t>
      </w:r>
      <w:r w:rsidR="00DB5AF6" w:rsidRPr="0041121C">
        <w:rPr>
          <w:rFonts w:ascii="Times New Roman" w:hAnsi="Times New Roman" w:cs="Times New Roman"/>
          <w:i/>
          <w:iCs/>
          <w:sz w:val="24"/>
          <w:szCs w:val="24"/>
        </w:rPr>
        <w:t>CLV3</w:t>
      </w:r>
      <w:r w:rsidR="00DB5AF6" w:rsidRPr="0041121C">
        <w:rPr>
          <w:rFonts w:ascii="Times New Roman" w:hAnsi="Times New Roman" w:cs="Times New Roman"/>
          <w:sz w:val="24"/>
          <w:szCs w:val="24"/>
        </w:rPr>
        <w:t xml:space="preserve"> expression was significantly decreased (</w:t>
      </w:r>
      <w:r w:rsidR="00DB5AF6"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00DB5AF6" w:rsidRPr="004F4A16">
        <w:rPr>
          <w:rFonts w:ascii="Times New Roman" w:hAnsi="Times New Roman" w:cs="Times New Roman"/>
          <w:b/>
          <w:bCs/>
          <w:sz w:val="24"/>
          <w:szCs w:val="24"/>
        </w:rPr>
        <w:t>D</w:t>
      </w:r>
      <w:r w:rsidR="00DB5AF6" w:rsidRPr="0041121C">
        <w:rPr>
          <w:rFonts w:ascii="Times New Roman" w:hAnsi="Times New Roman" w:cs="Times New Roman"/>
          <w:sz w:val="24"/>
          <w:szCs w:val="24"/>
        </w:rPr>
        <w:t xml:space="preserve">), which in turn compensated for the loss of </w:t>
      </w:r>
      <w:r w:rsidR="00DB5AF6" w:rsidRPr="0041121C">
        <w:rPr>
          <w:rFonts w:ascii="Times New Roman" w:hAnsi="Times New Roman" w:cs="Times New Roman"/>
          <w:i/>
          <w:iCs/>
          <w:sz w:val="24"/>
          <w:szCs w:val="24"/>
        </w:rPr>
        <w:t>WUS</w:t>
      </w:r>
      <w:r w:rsidR="00DB5AF6" w:rsidRPr="0041121C">
        <w:rPr>
          <w:rFonts w:ascii="Times New Roman" w:hAnsi="Times New Roman" w:cs="Times New Roman"/>
          <w:sz w:val="24"/>
          <w:szCs w:val="24"/>
        </w:rPr>
        <w:t xml:space="preserve"> mRNA production, thereby maintaining the stability of </w:t>
      </w:r>
      <w:r w:rsidR="00DB5AF6" w:rsidRPr="0041121C">
        <w:rPr>
          <w:rFonts w:ascii="Times New Roman" w:hAnsi="Times New Roman" w:cs="Times New Roman"/>
          <w:i/>
          <w:iCs/>
          <w:sz w:val="24"/>
          <w:szCs w:val="24"/>
        </w:rPr>
        <w:t>WUS</w:t>
      </w:r>
      <w:r w:rsidR="00DB5AF6" w:rsidRPr="0041121C">
        <w:rPr>
          <w:rFonts w:ascii="Times New Roman" w:hAnsi="Times New Roman" w:cs="Times New Roman"/>
          <w:sz w:val="24"/>
          <w:szCs w:val="24"/>
        </w:rPr>
        <w:t xml:space="preserve"> expression in the SAM via </w:t>
      </w:r>
      <w:proofErr w:type="gramStart"/>
      <w:r w:rsidR="00DB5AF6" w:rsidRPr="0041121C">
        <w:rPr>
          <w:rFonts w:ascii="Times New Roman" w:hAnsi="Times New Roman" w:cs="Times New Roman"/>
          <w:sz w:val="24"/>
          <w:szCs w:val="24"/>
        </w:rPr>
        <w:t>a negative feedback</w:t>
      </w:r>
      <w:proofErr w:type="gramEnd"/>
      <w:r w:rsidR="00DB5AF6" w:rsidRPr="0041121C">
        <w:rPr>
          <w:rFonts w:ascii="Times New Roman" w:hAnsi="Times New Roman" w:cs="Times New Roman"/>
          <w:sz w:val="24"/>
          <w:szCs w:val="24"/>
        </w:rPr>
        <w:t xml:space="preserve">. This compensation effect via downregulation of </w:t>
      </w:r>
      <w:r w:rsidR="00DB5AF6" w:rsidRPr="0041121C">
        <w:rPr>
          <w:rFonts w:ascii="Times New Roman" w:hAnsi="Times New Roman" w:cs="Times New Roman"/>
          <w:i/>
          <w:iCs/>
          <w:sz w:val="24"/>
          <w:szCs w:val="24"/>
        </w:rPr>
        <w:t>CLV3</w:t>
      </w:r>
      <w:r w:rsidR="00DB5AF6" w:rsidRPr="0041121C">
        <w:rPr>
          <w:rFonts w:ascii="Times New Roman" w:hAnsi="Times New Roman" w:cs="Times New Roman"/>
          <w:sz w:val="24"/>
          <w:szCs w:val="24"/>
        </w:rPr>
        <w:t xml:space="preserve"> was not observed with the NFL-KO model, and was only moderate in the PFL-KO model as compared to the wild type model (</w:t>
      </w:r>
      <w:r w:rsidR="00DB5AF6"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00DB5AF6" w:rsidRPr="004F4A16">
        <w:rPr>
          <w:rFonts w:ascii="Times New Roman" w:hAnsi="Times New Roman" w:cs="Times New Roman"/>
          <w:b/>
          <w:bCs/>
          <w:sz w:val="24"/>
          <w:szCs w:val="24"/>
        </w:rPr>
        <w:t>D</w:t>
      </w:r>
      <w:r w:rsidR="00DB5AF6" w:rsidRPr="0041121C">
        <w:rPr>
          <w:rFonts w:ascii="Times New Roman" w:hAnsi="Times New Roman" w:cs="Times New Roman"/>
          <w:sz w:val="24"/>
          <w:szCs w:val="24"/>
        </w:rPr>
        <w:t>). We further perturbed the system with increasing WUS production rate constant, and we used additional metrics to examine the response in terms of the SAM patterning. We found that the wild-type model consistently performed equally well as or better than the alternative models (</w:t>
      </w:r>
      <w:r w:rsidR="00DB5AF6" w:rsidRPr="004F4A16">
        <w:rPr>
          <w:rFonts w:ascii="Times New Roman" w:hAnsi="Times New Roman" w:cs="Times New Roman"/>
          <w:b/>
          <w:bCs/>
          <w:sz w:val="24"/>
          <w:szCs w:val="24"/>
        </w:rPr>
        <w:t>Figure S3</w:t>
      </w:r>
      <w:r w:rsidR="00DB5AF6" w:rsidRPr="0041121C">
        <w:rPr>
          <w:rFonts w:ascii="Times New Roman" w:hAnsi="Times New Roman" w:cs="Times New Roman"/>
          <w:sz w:val="24"/>
          <w:szCs w:val="24"/>
        </w:rPr>
        <w:t>).</w:t>
      </w:r>
    </w:p>
    <w:p w14:paraId="6C16941C" w14:textId="2EBAEB7D" w:rsidR="00DB5AF6" w:rsidRPr="0041121C" w:rsidRDefault="00DB5AF6"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Positive feedback (or double-negative feedback) is widely used in developmental systems for maintaining tissue boundaries </w:t>
      </w:r>
      <w:r w:rsidRPr="0041121C">
        <w:rPr>
          <w:rFonts w:ascii="Times New Roman" w:hAnsi="Times New Roman" w:cs="Times New Roman"/>
          <w:sz w:val="24"/>
          <w:szCs w:val="24"/>
        </w:rPr>
        <w:fldChar w:fldCharType="begin">
          <w:fldData xml:space="preserve">PEVuZE5vdGU+PENpdGU+PEF1dGhvcj5Db3R0ZXJlbGw8L0F1dGhvcj48WWVhcj4yMDEwPC9ZZWFy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</w:fldData>
        </w:fldChar>
      </w:r>
      <w:r w:rsidRPr="0041121C">
        <w:rPr>
          <w:rFonts w:ascii="Times New Roman" w:hAnsi="Times New Roman" w:cs="Times New Roman"/>
          <w:sz w:val="24"/>
          <w:szCs w:val="24"/>
        </w:rPr>
        <w:instrText xml:space="preserve"> ADDIN EN.CITE </w:instrText>
      </w:r>
      <w:r w:rsidRPr="0041121C">
        <w:rPr>
          <w:rFonts w:ascii="Times New Roman" w:hAnsi="Times New Roman" w:cs="Times New Roman"/>
          <w:sz w:val="24"/>
          <w:szCs w:val="24"/>
        </w:rPr>
        <w:fldChar w:fldCharType="begin">
          <w:fldData xml:space="preserve">PEVuZE5vdGU+PENpdGU+PEF1dGhvcj5Db3R0ZXJlbGw8L0F1dGhvcj48WWVhcj4yMDEwPC9ZZWFy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</w:fldData>
        </w:fldChar>
      </w:r>
      <w:r w:rsidRPr="0041121C">
        <w:rPr>
          <w:rFonts w:ascii="Times New Roman" w:hAnsi="Times New Roman" w:cs="Times New Roman"/>
          <w:sz w:val="24"/>
          <w:szCs w:val="24"/>
        </w:rPr>
        <w:instrText xml:space="preserve"> ADDIN EN.CITE.DATA </w:instrText>
      </w:r>
      <w:r w:rsidRPr="0041121C">
        <w:rPr>
          <w:rFonts w:ascii="Times New Roman" w:hAnsi="Times New Roman" w:cs="Times New Roman"/>
          <w:sz w:val="24"/>
          <w:szCs w:val="24"/>
        </w:rPr>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Pr="0041121C">
        <w:rPr>
          <w:rFonts w:ascii="Times New Roman" w:hAnsi="Times New Roman" w:cs="Times New Roman"/>
          <w:noProof/>
          <w:sz w:val="24"/>
          <w:szCs w:val="24"/>
          <w:vertAlign w:val="superscript"/>
        </w:rPr>
        <w:t>29,44,45</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In the wild type SAM, cells along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apical-basal axis are </w:t>
      </w:r>
      <w:bookmarkStart w:id="14" w:name="_Hlk47882977"/>
      <w:r w:rsidRPr="0041121C">
        <w:rPr>
          <w:rFonts w:ascii="Times New Roman" w:hAnsi="Times New Roman" w:cs="Times New Roman"/>
          <w:sz w:val="24"/>
          <w:szCs w:val="24"/>
        </w:rPr>
        <w:t xml:space="preserve">either </w:t>
      </w:r>
      <w:r w:rsidRPr="0041121C">
        <w:rPr>
          <w:rStyle w:val="st"/>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off</w:t>
      </w:r>
      <w:r w:rsidRPr="0041121C">
        <w:rPr>
          <w:rStyle w:val="st"/>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Style w:val="st"/>
          <w:rFonts w:ascii="Times New Roman" w:hAnsi="Times New Roman" w:cs="Times New Roman"/>
          <w:sz w:val="24"/>
          <w:szCs w:val="24"/>
        </w:rPr>
        <w:t xml:space="preserve"> or </w:t>
      </w:r>
      <w:bookmarkEnd w:id="14"/>
      <w:r w:rsidRPr="0041121C">
        <w:rPr>
          <w:rStyle w:val="st"/>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on</w:t>
      </w:r>
      <w:r w:rsidRPr="0041121C">
        <w:rPr>
          <w:rStyle w:val="st"/>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off</w:t>
      </w:r>
      <w:r w:rsidRPr="0041121C">
        <w:rPr>
          <w:rStyle w:val="st"/>
          <w:rFonts w:ascii="Times New Roman" w:hAnsi="Times New Roman" w:cs="Times New Roman"/>
          <w:sz w:val="24"/>
          <w:szCs w:val="24"/>
        </w:rPr>
        <w:t xml:space="preserve"> </w:t>
      </w:r>
      <w:r w:rsidRPr="0041121C">
        <w:rPr>
          <w:rFonts w:ascii="Times New Roman" w:hAnsi="Times New Roman" w:cs="Times New Roman"/>
          <w:sz w:val="24"/>
          <w:szCs w:val="24"/>
        </w:rPr>
        <w:t xml:space="preserve">except for L2 cells which had significant expression of both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5</w:t>
      </w:r>
      <w:r w:rsidRPr="004F4A16">
        <w:rPr>
          <w:rFonts w:ascii="Times New Roman" w:hAnsi="Times New Roman" w:cs="Times New Roman"/>
          <w:b/>
          <w:bCs/>
          <w:sz w:val="24"/>
          <w:szCs w:val="24"/>
        </w:rPr>
        <w:t>B and E</w:t>
      </w:r>
      <w:r w:rsidRPr="0041121C">
        <w:rPr>
          <w:rFonts w:ascii="Times New Roman" w:hAnsi="Times New Roman" w:cs="Times New Roman"/>
          <w:sz w:val="24"/>
          <w:szCs w:val="24"/>
        </w:rPr>
        <w:t xml:space="preserve">). The robustness of the anticorrelated expression pattern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in most cells of the SAM was also reflected in mutant simulations when EPFL-driven inhibition was partially or</w:t>
      </w:r>
      <w:bookmarkStart w:id="15" w:name="_Hlk54896504"/>
      <w:r w:rsidR="0041121C" w:rsidRPr="0041121C">
        <w:rPr>
          <w:rFonts w:ascii="Times New Roman" w:hAnsi="Times New Roman" w:cs="Times New Roman"/>
          <w:sz w:val="24"/>
          <w:szCs w:val="24"/>
        </w:rPr>
        <w:t xml:space="preserve"> completely lost</w:t>
      </w:r>
      <w:bookmarkEnd w:id="15"/>
      <w:r w:rsidR="0041121C" w:rsidRPr="0041121C">
        <w:rPr>
          <w:rFonts w:ascii="Times New Roman" w:hAnsi="Times New Roman" w:cs="Times New Roman"/>
          <w:sz w:val="24"/>
          <w:szCs w:val="24"/>
        </w:rPr>
        <w:t xml:space="preserve"> (</w:t>
      </w:r>
      <w:r w:rsidR="0041121C" w:rsidRPr="004F4A16">
        <w:rPr>
          <w:rFonts w:ascii="Times New Roman" w:hAnsi="Times New Roman" w:cs="Times New Roman"/>
          <w:b/>
          <w:bCs/>
          <w:sz w:val="24"/>
          <w:szCs w:val="24"/>
        </w:rPr>
        <w:t xml:space="preserve">Figures </w:t>
      </w:r>
      <w:r w:rsidR="0041121C" w:rsidRPr="004F4A16">
        <w:rPr>
          <w:rFonts w:ascii="Times New Roman" w:hAnsi="Times New Roman" w:cs="Times New Roman" w:hint="eastAsia"/>
          <w:b/>
          <w:bCs/>
          <w:sz w:val="24"/>
          <w:szCs w:val="24"/>
        </w:rPr>
        <w:t>2</w:t>
      </w:r>
      <w:r w:rsidR="0041121C" w:rsidRPr="004F4A16">
        <w:rPr>
          <w:rFonts w:ascii="Times New Roman" w:hAnsi="Times New Roman" w:cs="Times New Roman"/>
          <w:b/>
          <w:bCs/>
          <w:sz w:val="24"/>
          <w:szCs w:val="24"/>
        </w:rPr>
        <w:t xml:space="preserve">E, 3, and </w:t>
      </w:r>
      <w:r w:rsidR="0041121C" w:rsidRPr="004F4A16">
        <w:rPr>
          <w:rFonts w:ascii="Times New Roman" w:hAnsi="Times New Roman" w:cs="Times New Roman" w:hint="eastAsia"/>
          <w:b/>
          <w:bCs/>
          <w:sz w:val="24"/>
          <w:szCs w:val="24"/>
        </w:rPr>
        <w:t>5</w:t>
      </w:r>
      <w:r w:rsidR="0041121C" w:rsidRPr="004F4A16">
        <w:rPr>
          <w:rFonts w:ascii="Times New Roman" w:hAnsi="Times New Roman" w:cs="Times New Roman"/>
          <w:b/>
          <w:bCs/>
          <w:sz w:val="24"/>
          <w:szCs w:val="24"/>
        </w:rPr>
        <w:t>B</w:t>
      </w:r>
      <w:r w:rsidR="0041121C" w:rsidRPr="0041121C">
        <w:rPr>
          <w:rFonts w:ascii="Times New Roman" w:hAnsi="Times New Roman" w:cs="Times New Roman"/>
          <w:sz w:val="24"/>
          <w:szCs w:val="24"/>
        </w:rPr>
        <w:t>). However, in the absence of the positive feedback loop (</w:t>
      </w:r>
      <w:r w:rsidR="0041121C" w:rsidRPr="004F4A16">
        <w:rPr>
          <w:rFonts w:ascii="Times New Roman" w:hAnsi="Times New Roman" w:cs="Times New Roman"/>
          <w:b/>
          <w:bCs/>
          <w:sz w:val="24"/>
          <w:szCs w:val="24"/>
        </w:rPr>
        <w:t>Figure 2.4A</w:t>
      </w:r>
      <w:r w:rsidR="0041121C" w:rsidRPr="0041121C">
        <w:rPr>
          <w:rFonts w:ascii="Times New Roman" w:hAnsi="Times New Roman" w:cs="Times New Roman"/>
          <w:sz w:val="24"/>
          <w:szCs w:val="24"/>
        </w:rPr>
        <w:t xml:space="preserve">, PFL-KO model), the number of cells co-expressing </w:t>
      </w:r>
      <w:r w:rsidR="0041121C" w:rsidRPr="0041121C">
        <w:rPr>
          <w:rFonts w:ascii="Times New Roman" w:hAnsi="Times New Roman" w:cs="Times New Roman"/>
          <w:i/>
          <w:iCs/>
          <w:sz w:val="24"/>
          <w:szCs w:val="24"/>
        </w:rPr>
        <w:t>WUS</w:t>
      </w:r>
      <w:r w:rsidR="0041121C" w:rsidRPr="0041121C">
        <w:rPr>
          <w:rFonts w:ascii="Times New Roman" w:hAnsi="Times New Roman" w:cs="Times New Roman"/>
          <w:sz w:val="24"/>
          <w:szCs w:val="24"/>
        </w:rPr>
        <w:t xml:space="preserve"> and </w:t>
      </w:r>
      <w:r w:rsidR="0041121C" w:rsidRPr="0041121C">
        <w:rPr>
          <w:rFonts w:ascii="Times New Roman" w:hAnsi="Times New Roman" w:cs="Times New Roman"/>
          <w:i/>
          <w:iCs/>
          <w:sz w:val="24"/>
          <w:szCs w:val="24"/>
        </w:rPr>
        <w:t>CLV3</w:t>
      </w:r>
      <w:r w:rsidR="0041121C" w:rsidRPr="0041121C">
        <w:rPr>
          <w:rFonts w:ascii="Times New Roman" w:hAnsi="Times New Roman" w:cs="Times New Roman"/>
          <w:sz w:val="24"/>
          <w:szCs w:val="24"/>
        </w:rPr>
        <w:t xml:space="preserve"> increased significantly, and the anticorrelation </w:t>
      </w:r>
    </w:p>
    <w:p w14:paraId="4C04B2F7" w14:textId="77777777" w:rsidR="00DB5AF6" w:rsidRDefault="00DB5AF6" w:rsidP="00DB5AF6">
      <w:pPr>
        <w:spacing w:line="480" w:lineRule="auto"/>
        <w:jc w:val="both"/>
        <w:rPr>
          <w:rFonts w:ascii="Times New Roman" w:hAnsi="Times New Roman" w:cs="Times New Roman"/>
        </w:rPr>
      </w:pPr>
    </w:p>
    <w:p w14:paraId="0E5F75F5" w14:textId="2773F504" w:rsidR="00E244B1" w:rsidRPr="0041121C" w:rsidRDefault="0041121C"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lastRenderedPageBreak/>
        <w:t xml:space="preserve">pattern </w:t>
      </w:r>
      <w:r w:rsidR="00E244B1" w:rsidRPr="0041121C">
        <w:rPr>
          <w:rFonts w:ascii="Times New Roman" w:hAnsi="Times New Roman" w:cs="Times New Roman"/>
          <w:sz w:val="24"/>
          <w:szCs w:val="24"/>
        </w:rPr>
        <w:t xml:space="preserve">of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and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expressions was lost (</w:t>
      </w:r>
      <w:r w:rsidR="00E244B1" w:rsidRPr="004F4A16">
        <w:rPr>
          <w:rFonts w:ascii="Times New Roman" w:hAnsi="Times New Roman" w:cs="Times New Roman"/>
          <w:b/>
          <w:bCs/>
          <w:sz w:val="24"/>
          <w:szCs w:val="24"/>
        </w:rPr>
        <w:t>Figure</w:t>
      </w:r>
      <w:r w:rsidR="00402E41" w:rsidRPr="004F4A16">
        <w:rPr>
          <w:rFonts w:ascii="Times New Roman" w:hAnsi="Times New Roman" w:cs="Times New Roman" w:hint="eastAsia"/>
          <w:b/>
          <w:bCs/>
          <w:sz w:val="24"/>
          <w:szCs w:val="24"/>
        </w:rPr>
        <w:t xml:space="preserve"> </w:t>
      </w:r>
      <w:r w:rsidR="00271508" w:rsidRPr="004F4A16">
        <w:rPr>
          <w:rFonts w:ascii="Times New Roman" w:hAnsi="Times New Roman" w:cs="Times New Roman" w:hint="eastAsia"/>
          <w:b/>
          <w:bCs/>
          <w:sz w:val="24"/>
          <w:szCs w:val="24"/>
        </w:rPr>
        <w:t>5</w:t>
      </w:r>
      <w:r w:rsidR="00E244B1" w:rsidRPr="004F4A16">
        <w:rPr>
          <w:rFonts w:ascii="Times New Roman" w:hAnsi="Times New Roman" w:cs="Times New Roman"/>
          <w:b/>
          <w:bCs/>
          <w:sz w:val="24"/>
          <w:szCs w:val="24"/>
        </w:rPr>
        <w:t>B and E</w:t>
      </w:r>
      <w:r w:rsidR="00E244B1" w:rsidRPr="0041121C">
        <w:rPr>
          <w:rFonts w:ascii="Times New Roman" w:hAnsi="Times New Roman" w:cs="Times New Roman"/>
          <w:sz w:val="24"/>
          <w:szCs w:val="24"/>
        </w:rPr>
        <w:t xml:space="preserve">). </w:t>
      </w:r>
    </w:p>
    <w:p w14:paraId="02558D96" w14:textId="07C46D17" w:rsidR="00DB5AF6"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Together, these results show that the paradoxical feedbacks between WUS and CLV3 are critical both for stabilizing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and for generating the separation between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-expressing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-expressing regions. Stable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may be important for maintaining the size of the SAM, while separation between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-expressing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-expressing cells may be important for maintaining diverse cellular properties, such as proliferation rate, in different regions of the SAM</w:t>
      </w:r>
      <w:r w:rsidR="00402E41" w:rsidRPr="0041121C">
        <w:rPr>
          <w:rFonts w:ascii="Times New Roman" w:hAnsi="Times New Roman" w:cs="Times New Roman" w:hint="eastAsia"/>
          <w:sz w:val="24"/>
          <w:szCs w:val="24"/>
        </w:rPr>
        <w:t xml:space="preserve">. </w:t>
      </w:r>
      <w:r w:rsidRPr="0041121C">
        <w:rPr>
          <w:rFonts w:ascii="Times New Roman" w:hAnsi="Times New Roman" w:cs="Times New Roman"/>
          <w:sz w:val="24"/>
          <w:szCs w:val="24"/>
        </w:rPr>
        <w:t xml:space="preserve"> The specialization of cellular phenotypes along the apical basal axis may in turn support the robust structure of the SAM.</w:t>
      </w:r>
    </w:p>
    <w:p w14:paraId="1BC3CA43"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Tradeoff in maintaining SAM patterning</w:t>
      </w:r>
    </w:p>
    <w:p w14:paraId="3F410989" w14:textId="1D799AB8" w:rsidR="00A01B6B"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Due to the lack of quantitative measurement in terms of the SAM patterning, we did not attempt to obtain a single parameter set that gives the best fit to experimental data in this study. However, the emergence of the simulated SAM patterns that are qualitatively consistent with many experimental observations allows us to interrogate the influence of the parameter values on the SAM patterning in a collective manner. In the previous sections we discussed three key features of the SAM regulatory network: 1) the network uses two signals to fully repress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in the lateral region of the SAM; 2) the network maintains the stability of WUS production in the SAM using two feedback loops; and 3) the network generates a distinct population containing</w:t>
      </w:r>
      <w:r w:rsidRPr="0041121C">
        <w:rPr>
          <w:rStyle w:val="st"/>
          <w:rFonts w:ascii="Times New Roman" w:hAnsi="Times New Roman" w:cs="Times New Roman"/>
          <w:sz w:val="24"/>
          <w:szCs w:val="24"/>
        </w:rPr>
        <w:t xml:space="preserve"> </w:t>
      </w:r>
      <w:proofErr w:type="spellStart"/>
      <w:r w:rsidRPr="0041121C">
        <w:rPr>
          <w:rStyle w:val="st"/>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on</w:t>
      </w:r>
      <w:proofErr w:type="spellEnd"/>
      <w:r w:rsidRPr="0041121C">
        <w:rPr>
          <w:rStyle w:val="st"/>
          <w:rFonts w:ascii="Times New Roman" w:hAnsi="Times New Roman" w:cs="Times New Roman"/>
          <w:sz w:val="24"/>
          <w:szCs w:val="24"/>
        </w:rPr>
        <w:t xml:space="preserve"> cells and </w:t>
      </w:r>
      <w:r w:rsidRPr="0041121C">
        <w:rPr>
          <w:rStyle w:val="st"/>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Style w:val="st"/>
          <w:rFonts w:ascii="Times New Roman" w:hAnsi="Times New Roman" w:cs="Times New Roman"/>
          <w:sz w:val="24"/>
          <w:szCs w:val="24"/>
        </w:rPr>
        <w:t xml:space="preserve"> cells</w:t>
      </w:r>
      <w:r w:rsidRPr="0041121C">
        <w:rPr>
          <w:rFonts w:ascii="Times New Roman" w:hAnsi="Times New Roman" w:cs="Times New Roman"/>
          <w:sz w:val="24"/>
          <w:szCs w:val="24"/>
        </w:rPr>
        <w:t xml:space="preserve"> in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region of the SAM. If these three features are critical for plant physiology, how would the kinetic rate constants of the system be optimized to achieve them? To gain insight into this question, we used three metrics describing three performance objectives: lowering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in the lateral region, </w:t>
      </w:r>
      <w:bookmarkStart w:id="16" w:name="_Hlk47883103"/>
      <w:r w:rsidRPr="0041121C">
        <w:rPr>
          <w:rFonts w:ascii="Times New Roman" w:hAnsi="Times New Roman" w:cs="Times New Roman"/>
          <w:sz w:val="24"/>
          <w:szCs w:val="24"/>
        </w:rPr>
        <w:t xml:space="preserve">lowering the variability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production in the presence of perturbations</w:t>
      </w:r>
      <w:bookmarkEnd w:id="16"/>
      <w:r w:rsidRPr="0041121C">
        <w:rPr>
          <w:rFonts w:ascii="Times New Roman" w:hAnsi="Times New Roman" w:cs="Times New Roman"/>
          <w:sz w:val="24"/>
          <w:szCs w:val="24"/>
        </w:rPr>
        <w:t xml:space="preserve">, and increasing the number of </w:t>
      </w:r>
      <w:proofErr w:type="spellStart"/>
      <w:r w:rsidRPr="0041121C">
        <w:rPr>
          <w:rStyle w:val="st"/>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on</w:t>
      </w:r>
      <w:proofErr w:type="spellEnd"/>
      <w:r w:rsidRPr="0041121C">
        <w:rPr>
          <w:rStyle w:val="st"/>
          <w:rFonts w:ascii="Times New Roman" w:hAnsi="Times New Roman" w:cs="Times New Roman"/>
          <w:sz w:val="24"/>
          <w:szCs w:val="24"/>
        </w:rPr>
        <w:t xml:space="preserve"> cells and </w:t>
      </w:r>
      <w:r w:rsidRPr="0041121C">
        <w:rPr>
          <w:rStyle w:val="st"/>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Style w:val="st"/>
          <w:rFonts w:ascii="Times New Roman" w:hAnsi="Times New Roman" w:cs="Times New Roman"/>
          <w:sz w:val="24"/>
          <w:szCs w:val="24"/>
        </w:rPr>
        <w:t xml:space="preserve"> </w:t>
      </w:r>
      <w:r w:rsidR="0041121C" w:rsidRPr="0041121C">
        <w:rPr>
          <w:rStyle w:val="st"/>
          <w:rFonts w:ascii="Times New Roman" w:hAnsi="Times New Roman" w:cs="Times New Roman"/>
          <w:sz w:val="24"/>
          <w:szCs w:val="24"/>
        </w:rPr>
        <w:t>cells</w:t>
      </w:r>
      <w:r w:rsidR="0041121C" w:rsidRPr="0041121C">
        <w:rPr>
          <w:rFonts w:ascii="Times New Roman" w:hAnsi="Times New Roman" w:cs="Times New Roman"/>
          <w:sz w:val="24"/>
          <w:szCs w:val="24"/>
        </w:rPr>
        <w:t xml:space="preserve"> in the middle region (</w:t>
      </w:r>
      <w:r w:rsidR="0041121C" w:rsidRPr="004F4A16">
        <w:rPr>
          <w:rFonts w:ascii="Times New Roman" w:hAnsi="Times New Roman" w:cs="Times New Roman"/>
          <w:b/>
          <w:bCs/>
          <w:sz w:val="24"/>
          <w:szCs w:val="24"/>
        </w:rPr>
        <w:t xml:space="preserve">Figure </w:t>
      </w:r>
      <w:r w:rsidR="0041121C" w:rsidRPr="004F4A16">
        <w:rPr>
          <w:rFonts w:ascii="Times New Roman" w:hAnsi="Times New Roman" w:cs="Times New Roman" w:hint="eastAsia"/>
          <w:b/>
          <w:bCs/>
          <w:sz w:val="24"/>
          <w:szCs w:val="24"/>
        </w:rPr>
        <w:t>6</w:t>
      </w:r>
      <w:r w:rsidR="0041121C" w:rsidRPr="004F4A16">
        <w:rPr>
          <w:rFonts w:ascii="Times New Roman" w:hAnsi="Times New Roman" w:cs="Times New Roman"/>
          <w:b/>
          <w:bCs/>
          <w:sz w:val="24"/>
          <w:szCs w:val="24"/>
        </w:rPr>
        <w:t>A</w:t>
      </w:r>
      <w:r w:rsidR="0041121C" w:rsidRPr="0041121C">
        <w:rPr>
          <w:rFonts w:ascii="Times New Roman" w:hAnsi="Times New Roman" w:cs="Times New Roman"/>
          <w:sz w:val="24"/>
          <w:szCs w:val="24"/>
        </w:rPr>
        <w:t xml:space="preserve">). For easier interpretation, all three metrics were </w:t>
      </w:r>
    </w:p>
    <w:p w14:paraId="2C14AEA9" w14:textId="77777777" w:rsidR="00A01B6B" w:rsidRPr="0080119B" w:rsidRDefault="00A01B6B" w:rsidP="00A01B6B">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55CAA12A" wp14:editId="5995B880">
            <wp:extent cx="5943600" cy="4674870"/>
            <wp:effectExtent l="0" t="0" r="0" b="0"/>
            <wp:docPr id="1506944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4674870"/>
                    </a:xfrm>
                    <a:prstGeom prst="rect">
                      <a:avLst/>
                    </a:prstGeom>
                    <a:noFill/>
                    <a:ln>
                      <a:noFill/>
                    </a:ln>
                  </pic:spPr>
                </pic:pic>
              </a:graphicData>
            </a:graphic>
          </wp:inline>
        </w:drawing>
      </w:r>
    </w:p>
    <w:p w14:paraId="307D664F" w14:textId="77777777" w:rsidR="00A01B6B" w:rsidRPr="002B6C6E" w:rsidRDefault="00A01B6B" w:rsidP="00A01B6B">
      <w:pPr>
        <w:spacing w:line="240" w:lineRule="auto"/>
        <w:rPr>
          <w:rFonts w:ascii="Times New Roman" w:hAnsi="Times New Roman" w:cs="Times New Roman"/>
        </w:rPr>
      </w:pPr>
      <w:commentRangeStart w:id="17"/>
      <w:r w:rsidRPr="002B6C6E">
        <w:rPr>
          <w:rFonts w:ascii="Times New Roman" w:hAnsi="Times New Roman" w:cs="Times New Roman"/>
          <w:b/>
          <w:bCs/>
        </w:rPr>
        <w:t xml:space="preserve">Figure </w:t>
      </w:r>
      <w:r>
        <w:rPr>
          <w:rFonts w:ascii="Times New Roman" w:hAnsi="Times New Roman" w:cs="Times New Roman" w:hint="eastAsia"/>
          <w:b/>
          <w:bCs/>
        </w:rPr>
        <w:t>6</w:t>
      </w:r>
      <w:commentRangeEnd w:id="17"/>
      <w:r>
        <w:rPr>
          <w:rStyle w:val="CommentReference"/>
          <w:rFonts w:eastAsiaTheme="minorHAnsi"/>
          <w:lang w:eastAsia="en-US"/>
        </w:rPr>
        <w:commentReference w:id="17"/>
      </w:r>
      <w:r w:rsidRPr="002B6C6E">
        <w:rPr>
          <w:rFonts w:ascii="Times New Roman" w:hAnsi="Times New Roman" w:cs="Times New Roman"/>
          <w:b/>
          <w:bCs/>
        </w:rPr>
        <w:t>. Influence of parametric changes on three performance objectives of SAM patterning.</w:t>
      </w:r>
      <w:r w:rsidRPr="002B6C6E">
        <w:rPr>
          <w:rFonts w:ascii="Times New Roman" w:hAnsi="Times New Roman" w:cs="Times New Roman"/>
        </w:rPr>
        <w:t xml:space="preserve"> </w:t>
      </w:r>
      <w:r w:rsidRPr="002B6C6E">
        <w:rPr>
          <w:rFonts w:ascii="Times New Roman" w:hAnsi="Times New Roman" w:cs="Times New Roman"/>
          <w:b/>
          <w:bCs/>
        </w:rPr>
        <w:t>A</w:t>
      </w:r>
      <w:r w:rsidRPr="002B6C6E">
        <w:rPr>
          <w:rFonts w:ascii="Times New Roman" w:hAnsi="Times New Roman" w:cs="Times New Roman"/>
        </w:rPr>
        <w:t xml:space="preserve">. Illustrations of the </w:t>
      </w:r>
      <w:proofErr w:type="gramStart"/>
      <w:r w:rsidRPr="002B6C6E">
        <w:rPr>
          <w:rFonts w:ascii="Times New Roman" w:hAnsi="Times New Roman" w:cs="Times New Roman"/>
        </w:rPr>
        <w:t>three performance</w:t>
      </w:r>
      <w:proofErr w:type="gramEnd"/>
      <w:r w:rsidRPr="002B6C6E">
        <w:rPr>
          <w:rFonts w:ascii="Times New Roman" w:hAnsi="Times New Roman" w:cs="Times New Roman"/>
        </w:rPr>
        <w:t xml:space="preserve"> metrics of SAM patterning. See Methods for details of these metrics. </w:t>
      </w:r>
      <w:r w:rsidRPr="002B6C6E">
        <w:rPr>
          <w:rFonts w:ascii="Times New Roman" w:hAnsi="Times New Roman" w:cs="Times New Roman"/>
          <w:b/>
          <w:bCs/>
        </w:rPr>
        <w:t>B</w:t>
      </w:r>
      <w:r w:rsidRPr="002B6C6E">
        <w:rPr>
          <w:rFonts w:ascii="Times New Roman" w:hAnsi="Times New Roman" w:cs="Times New Roman"/>
        </w:rPr>
        <w:t>. The performance scores upon perturbations of 23 parameters. Each parameter was decreased and increased by 2-fold and simulation was performed in the same procedure as that with the wild-type (basal) model. Steady state SAM patterning was scored based on the three metrics, and the scores were compared with those obtained with basal model. Blue: perturbed model has better score than basal model does. Red: perturbed model has poorer score than basal model does. White: perturbed model and basal model have the same score.</w:t>
      </w:r>
    </w:p>
    <w:p w14:paraId="4C5D2301" w14:textId="77777777" w:rsidR="00A01B6B" w:rsidRDefault="00A01B6B" w:rsidP="0041121C">
      <w:pPr>
        <w:spacing w:after="0" w:line="480" w:lineRule="auto"/>
        <w:rPr>
          <w:rFonts w:ascii="Times New Roman" w:hAnsi="Times New Roman" w:cs="Times New Roman"/>
          <w:sz w:val="24"/>
          <w:szCs w:val="24"/>
        </w:rPr>
      </w:pPr>
    </w:p>
    <w:p w14:paraId="5D907539" w14:textId="3D179287" w:rsidR="00DB5AF6" w:rsidRPr="0041121C" w:rsidRDefault="0041121C"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designed such that lower scores mean ‘better’ </w:t>
      </w:r>
      <w:r w:rsidR="00E244B1" w:rsidRPr="0041121C">
        <w:rPr>
          <w:rFonts w:ascii="Times New Roman" w:hAnsi="Times New Roman" w:cs="Times New Roman"/>
          <w:sz w:val="24"/>
          <w:szCs w:val="24"/>
        </w:rPr>
        <w:t xml:space="preserve">performance and higher scores mean ‘poorer’ performance (see Methods, </w:t>
      </w:r>
      <w:r w:rsidR="00E244B1"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6</w:t>
      </w:r>
      <w:r w:rsidR="00E244B1" w:rsidRPr="004F4A16">
        <w:rPr>
          <w:rFonts w:ascii="Times New Roman" w:hAnsi="Times New Roman" w:cs="Times New Roman"/>
          <w:b/>
          <w:bCs/>
          <w:sz w:val="24"/>
          <w:szCs w:val="24"/>
        </w:rPr>
        <w:t>B</w:t>
      </w:r>
      <w:r w:rsidR="00E244B1" w:rsidRPr="0041121C">
        <w:rPr>
          <w:rFonts w:ascii="Times New Roman" w:hAnsi="Times New Roman" w:cs="Times New Roman"/>
          <w:sz w:val="24"/>
          <w:szCs w:val="24"/>
        </w:rPr>
        <w:t xml:space="preserve"> top). We perturbed 23 model parameters by decreasing each of them 2-fold, and then increasing each 2-fold, scored the performance of the perturbed models using the </w:t>
      </w:r>
      <w:proofErr w:type="gramStart"/>
      <w:r w:rsidR="00E244B1" w:rsidRPr="0041121C">
        <w:rPr>
          <w:rFonts w:ascii="Times New Roman" w:hAnsi="Times New Roman" w:cs="Times New Roman"/>
          <w:sz w:val="24"/>
          <w:szCs w:val="24"/>
        </w:rPr>
        <w:t>three performance</w:t>
      </w:r>
      <w:proofErr w:type="gramEnd"/>
      <w:r w:rsidR="00E244B1" w:rsidRPr="0041121C">
        <w:rPr>
          <w:rFonts w:ascii="Times New Roman" w:hAnsi="Times New Roman" w:cs="Times New Roman"/>
          <w:sz w:val="24"/>
          <w:szCs w:val="24"/>
        </w:rPr>
        <w:t xml:space="preserve"> metrics, and then normalized them to the scores obtained from wild type model (</w:t>
      </w:r>
      <w:r w:rsidR="00E244B1"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6</w:t>
      </w:r>
      <w:r w:rsidR="00E244B1" w:rsidRPr="004F4A16">
        <w:rPr>
          <w:rFonts w:ascii="Times New Roman" w:hAnsi="Times New Roman" w:cs="Times New Roman"/>
          <w:b/>
          <w:bCs/>
          <w:sz w:val="24"/>
          <w:szCs w:val="24"/>
        </w:rPr>
        <w:t>B</w:t>
      </w:r>
      <w:r w:rsidR="00E244B1" w:rsidRPr="0041121C">
        <w:rPr>
          <w:rFonts w:ascii="Times New Roman" w:hAnsi="Times New Roman" w:cs="Times New Roman"/>
          <w:sz w:val="24"/>
          <w:szCs w:val="24"/>
        </w:rPr>
        <w:t xml:space="preserve">) </w:t>
      </w:r>
      <w:bookmarkStart w:id="18" w:name="_Hlk47883408"/>
      <w:r w:rsidR="00E244B1" w:rsidRPr="0041121C">
        <w:rPr>
          <w:rFonts w:ascii="Times New Roman" w:hAnsi="Times New Roman" w:cs="Times New Roman"/>
          <w:sz w:val="24"/>
          <w:szCs w:val="24"/>
        </w:rPr>
        <w:t xml:space="preserve">by subtracting the wild-type scores from the scores of the </w:t>
      </w:r>
      <w:r w:rsidR="00E244B1" w:rsidRPr="0041121C">
        <w:rPr>
          <w:rFonts w:ascii="Times New Roman" w:hAnsi="Times New Roman" w:cs="Times New Roman"/>
          <w:sz w:val="24"/>
          <w:szCs w:val="24"/>
        </w:rPr>
        <w:lastRenderedPageBreak/>
        <w:t>perturbed models (see Methods)</w:t>
      </w:r>
      <w:bookmarkEnd w:id="18"/>
      <w:r w:rsidR="00E244B1" w:rsidRPr="0041121C">
        <w:rPr>
          <w:rFonts w:ascii="Times New Roman" w:hAnsi="Times New Roman" w:cs="Times New Roman"/>
          <w:sz w:val="24"/>
          <w:szCs w:val="24"/>
        </w:rPr>
        <w:t xml:space="preserve">. Among the three metrics, the scores of the diversity metric (Metric III) </w:t>
      </w:r>
    </w:p>
    <w:p w14:paraId="7C85007C" w14:textId="20020A1B" w:rsidR="00402E4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were most robust with respect to the perturbations among the three metrics, possibility because it is based on a discrete measurement in terms of cell numbers rather than a continuous one. Changes in each parameter had some influence on at least one performance score, and changes in 13 out of the 23 parameters had one performance score better than the basal one. However, none of the changes of individual parameters gave rise to better performance in two or three metrics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6</w:t>
      </w:r>
      <w:r w:rsidRPr="004F4A16">
        <w:rPr>
          <w:rFonts w:ascii="Times New Roman" w:hAnsi="Times New Roman" w:cs="Times New Roman"/>
          <w:b/>
          <w:bCs/>
          <w:sz w:val="24"/>
          <w:szCs w:val="24"/>
        </w:rPr>
        <w:t>, heatmap, Figure S4</w:t>
      </w:r>
      <w:r w:rsidRPr="0041121C">
        <w:rPr>
          <w:rFonts w:ascii="Times New Roman" w:hAnsi="Times New Roman" w:cs="Times New Roman"/>
          <w:sz w:val="24"/>
          <w:szCs w:val="24"/>
        </w:rPr>
        <w:t xml:space="preserve">). </w:t>
      </w:r>
    </w:p>
    <w:p w14:paraId="7FD38FC9" w14:textId="77777777" w:rsidR="0041121C"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This analysis suggests a possible tradeoff in optimizing the kinetics of the SAM network: achieving better performance in one metric is likely accompanied with jeopardized performance in at least one other metric. However, this phenomenon might be simply due to the fact the very few perturbations of individual parameters had improved performance in any metric, so the absence of better performance in two or three metrics may just occur by chance. To further examine the relationship among these three performance objectives, we generated 10</w:t>
      </w:r>
      <w:r w:rsidRPr="0041121C">
        <w:rPr>
          <w:rFonts w:ascii="Times New Roman" w:hAnsi="Times New Roman" w:cs="Times New Roman"/>
          <w:sz w:val="24"/>
          <w:szCs w:val="24"/>
          <w:vertAlign w:val="superscript"/>
        </w:rPr>
        <w:t>4</w:t>
      </w:r>
      <w:r w:rsidRPr="0041121C">
        <w:rPr>
          <w:rFonts w:ascii="Times New Roman" w:hAnsi="Times New Roman" w:cs="Times New Roman"/>
          <w:sz w:val="24"/>
          <w:szCs w:val="24"/>
        </w:rPr>
        <w:t xml:space="preserve"> perturbed models with </w:t>
      </w:r>
      <w:proofErr w:type="gramStart"/>
      <w:r w:rsidRPr="0041121C">
        <w:rPr>
          <w:rFonts w:ascii="Times New Roman" w:hAnsi="Times New Roman" w:cs="Times New Roman"/>
          <w:sz w:val="24"/>
          <w:szCs w:val="24"/>
        </w:rPr>
        <w:t>all of</w:t>
      </w:r>
      <w:proofErr w:type="gramEnd"/>
      <w:r w:rsidRPr="0041121C">
        <w:rPr>
          <w:rFonts w:ascii="Times New Roman" w:hAnsi="Times New Roman" w:cs="Times New Roman"/>
          <w:sz w:val="24"/>
          <w:szCs w:val="24"/>
        </w:rPr>
        <w:t xml:space="preserve"> their parameter values deviated from the basal set. These parameter values were randomly selected from intervals bounded by values with 50% changes from the basal set. Among these 10</w:t>
      </w:r>
      <w:r w:rsidRPr="0041121C">
        <w:rPr>
          <w:rFonts w:ascii="Times New Roman" w:hAnsi="Times New Roman" w:cs="Times New Roman"/>
          <w:sz w:val="24"/>
          <w:szCs w:val="24"/>
          <w:vertAlign w:val="superscript"/>
        </w:rPr>
        <w:t>4</w:t>
      </w:r>
      <w:r w:rsidRPr="0041121C">
        <w:rPr>
          <w:rFonts w:ascii="Times New Roman" w:hAnsi="Times New Roman" w:cs="Times New Roman"/>
          <w:sz w:val="24"/>
          <w:szCs w:val="24"/>
        </w:rPr>
        <w:t xml:space="preserve"> randomly perturbed models, 1964 of them had improved performance score (&lt; 0, or better-than-basal) for Metric I, 202 of them had improved score for Metric II and 423 of them had improved score for Metric III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7</w:t>
      </w:r>
      <w:r w:rsidRPr="004F4A16">
        <w:rPr>
          <w:rFonts w:ascii="Times New Roman" w:hAnsi="Times New Roman" w:cs="Times New Roman"/>
          <w:b/>
          <w:bCs/>
          <w:sz w:val="24"/>
          <w:szCs w:val="24"/>
        </w:rPr>
        <w:t>A</w:t>
      </w:r>
      <w:r w:rsidRPr="0041121C">
        <w:rPr>
          <w:rFonts w:ascii="Times New Roman" w:hAnsi="Times New Roman" w:cs="Times New Roman"/>
          <w:sz w:val="24"/>
          <w:szCs w:val="24"/>
        </w:rPr>
        <w:t>). However, only 2 of them had improved scores for all three metrics. We performed a permutation test and confirmed that this number is significantly low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7</w:t>
      </w:r>
      <w:r w:rsidRPr="004F4A16">
        <w:rPr>
          <w:rFonts w:ascii="Times New Roman" w:hAnsi="Times New Roman" w:cs="Times New Roman"/>
          <w:b/>
          <w:bCs/>
          <w:sz w:val="24"/>
          <w:szCs w:val="24"/>
        </w:rPr>
        <w:t>B</w:t>
      </w:r>
      <w:r w:rsidRPr="0041121C">
        <w:rPr>
          <w:rFonts w:ascii="Times New Roman" w:hAnsi="Times New Roman" w:cs="Times New Roman"/>
          <w:sz w:val="24"/>
          <w:szCs w:val="24"/>
        </w:rPr>
        <w:t xml:space="preserve">, upper panel, </w:t>
      </w:r>
      <w:r w:rsidRPr="0041121C">
        <w:rPr>
          <w:rFonts w:ascii="Times New Roman" w:hAnsi="Times New Roman" w:cs="Times New Roman"/>
          <w:i/>
          <w:iCs/>
          <w:sz w:val="24"/>
          <w:szCs w:val="24"/>
        </w:rPr>
        <w:t>p</w:t>
      </w:r>
      <w:r w:rsidRPr="0041121C">
        <w:rPr>
          <w:rFonts w:ascii="Times New Roman" w:hAnsi="Times New Roman" w:cs="Times New Roman"/>
          <w:sz w:val="24"/>
          <w:szCs w:val="24"/>
        </w:rPr>
        <w:t xml:space="preserve"> &lt; 10</w:t>
      </w:r>
      <w:r w:rsidRPr="0041121C">
        <w:rPr>
          <w:rFonts w:ascii="Times New Roman" w:hAnsi="Times New Roman" w:cs="Times New Roman"/>
          <w:sz w:val="24"/>
          <w:szCs w:val="24"/>
          <w:vertAlign w:val="superscript"/>
        </w:rPr>
        <w:t>-4</w:t>
      </w:r>
      <w:r w:rsidRPr="0041121C">
        <w:rPr>
          <w:rFonts w:ascii="Times New Roman" w:hAnsi="Times New Roman" w:cs="Times New Roman"/>
          <w:sz w:val="24"/>
          <w:szCs w:val="24"/>
        </w:rPr>
        <w:t>). Furthermore, when a model had a better-than-basal score in one or more metric, the probability that it also had a lower-than-basal score in one or more metric was 99.8%, a number that is significantly higher than expected (</w:t>
      </w:r>
      <w:r w:rsidRPr="004F4A16">
        <w:rPr>
          <w:rFonts w:ascii="Times New Roman" w:hAnsi="Times New Roman" w:cs="Times New Roman"/>
          <w:b/>
          <w:bCs/>
          <w:sz w:val="24"/>
          <w:szCs w:val="24"/>
        </w:rPr>
        <w:t>Figure 6B</w:t>
      </w:r>
      <w:r w:rsidRPr="0041121C">
        <w:rPr>
          <w:rFonts w:ascii="Times New Roman" w:hAnsi="Times New Roman" w:cs="Times New Roman"/>
          <w:sz w:val="24"/>
          <w:szCs w:val="24"/>
        </w:rPr>
        <w:t xml:space="preserve">, </w:t>
      </w:r>
      <w:r w:rsidRPr="0041121C">
        <w:rPr>
          <w:rFonts w:ascii="Times New Roman" w:hAnsi="Times New Roman" w:cs="Times New Roman"/>
          <w:sz w:val="24"/>
          <w:szCs w:val="24"/>
        </w:rPr>
        <w:lastRenderedPageBreak/>
        <w:t xml:space="preserve">lower panel, </w:t>
      </w:r>
      <w:r w:rsidRPr="0041121C">
        <w:rPr>
          <w:rFonts w:ascii="Times New Roman" w:hAnsi="Times New Roman" w:cs="Times New Roman"/>
          <w:i/>
          <w:iCs/>
          <w:sz w:val="24"/>
          <w:szCs w:val="24"/>
        </w:rPr>
        <w:t>p</w:t>
      </w:r>
      <w:r w:rsidRPr="0041121C">
        <w:rPr>
          <w:rFonts w:ascii="Times New Roman" w:hAnsi="Times New Roman" w:cs="Times New Roman"/>
          <w:sz w:val="24"/>
          <w:szCs w:val="24"/>
        </w:rPr>
        <w:t xml:space="preserve"> = 0.006). These results show the there exists a tradeoff in optimizing the three performance objectives of SAM patterning. We then asked which pairs of metrics have a significant tradeoff problem when multiple kinetic rate constants are varied, and we found that if a model has a better score for Metric I or Metric II (lateral inhibition and stability), there is a significantly high probability that it has a poorer score for Metric III (divergence), suggesting that there is a pairwise tradeoff between optimizing for </w:t>
      </w:r>
      <w:r w:rsidRPr="0041121C">
        <w:rPr>
          <w:rFonts w:ascii="Times New Roman" w:hAnsi="Times New Roman" w:cs="Times New Roman"/>
          <w:i/>
          <w:iCs/>
          <w:sz w:val="24"/>
          <w:szCs w:val="24"/>
        </w:rPr>
        <w:t>WUS</w:t>
      </w:r>
      <w:r w:rsidRPr="0041121C">
        <w:rPr>
          <w:rFonts w:ascii="Times New Roman" w:hAnsi="Times New Roman" w:cs="Times New Roman"/>
          <w:sz w:val="24"/>
          <w:szCs w:val="24"/>
        </w:rPr>
        <w:t>-</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diversity and other features (</w:t>
      </w:r>
      <w:r w:rsidRPr="004F4A16">
        <w:rPr>
          <w:rFonts w:ascii="Times New Roman" w:hAnsi="Times New Roman" w:cs="Times New Roman"/>
          <w:b/>
          <w:bCs/>
          <w:sz w:val="24"/>
          <w:szCs w:val="24"/>
        </w:rPr>
        <w:t xml:space="preserve">Figure </w:t>
      </w:r>
      <w:r w:rsidR="00271508" w:rsidRPr="004F4A16">
        <w:rPr>
          <w:rFonts w:ascii="Times New Roman" w:hAnsi="Times New Roman" w:cs="Times New Roman" w:hint="eastAsia"/>
          <w:b/>
          <w:bCs/>
          <w:sz w:val="24"/>
          <w:szCs w:val="24"/>
        </w:rPr>
        <w:t>7</w:t>
      </w:r>
      <w:r w:rsidRPr="004F4A16">
        <w:rPr>
          <w:rFonts w:ascii="Times New Roman" w:hAnsi="Times New Roman" w:cs="Times New Roman"/>
          <w:b/>
          <w:bCs/>
          <w:sz w:val="24"/>
          <w:szCs w:val="24"/>
        </w:rPr>
        <w:t>C</w:t>
      </w:r>
      <w:r w:rsidRPr="0041121C">
        <w:rPr>
          <w:rFonts w:ascii="Times New Roman" w:hAnsi="Times New Roman" w:cs="Times New Roman"/>
          <w:sz w:val="24"/>
          <w:szCs w:val="24"/>
        </w:rPr>
        <w:t xml:space="preserve">). Other pairs of metrics did not show significantly high probability of having such opposite trends of performance change </w:t>
      </w:r>
      <w:r w:rsidR="0041121C" w:rsidRPr="0041121C">
        <w:rPr>
          <w:rFonts w:ascii="Times New Roman" w:hAnsi="Times New Roman" w:cs="Times New Roman"/>
          <w:sz w:val="24"/>
          <w:szCs w:val="24"/>
        </w:rPr>
        <w:t>(</w:t>
      </w:r>
      <w:r w:rsidR="0041121C" w:rsidRPr="004F4A16">
        <w:rPr>
          <w:rFonts w:ascii="Times New Roman" w:hAnsi="Times New Roman" w:cs="Times New Roman"/>
          <w:b/>
          <w:bCs/>
          <w:sz w:val="24"/>
          <w:szCs w:val="24"/>
        </w:rPr>
        <w:t>Figure 6C</w:t>
      </w:r>
      <w:r w:rsidR="0041121C" w:rsidRPr="0041121C">
        <w:rPr>
          <w:rFonts w:ascii="Times New Roman" w:hAnsi="Times New Roman" w:cs="Times New Roman"/>
          <w:sz w:val="24"/>
          <w:szCs w:val="24"/>
        </w:rPr>
        <w:t>). Overall, these results suggest that there may exist a tradeoff among the three objectives of the SAM patterning when the system varies its rate constants to achieve those goals simultaneously.</w:t>
      </w:r>
    </w:p>
    <w:p w14:paraId="1F4CE35A" w14:textId="77777777" w:rsidR="0041121C" w:rsidRPr="0041121C" w:rsidRDefault="0041121C" w:rsidP="00A602B2">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Discussion</w:t>
      </w:r>
    </w:p>
    <w:p w14:paraId="63BABDF3" w14:textId="77777777" w:rsidR="0041121C" w:rsidRPr="0041121C" w:rsidRDefault="0041121C"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 xml:space="preserve">Two-axis control of </w:t>
      </w:r>
      <w:r w:rsidRPr="0041121C">
        <w:rPr>
          <w:rFonts w:ascii="Times New Roman" w:hAnsi="Times New Roman" w:cs="Times New Roman"/>
          <w:b/>
          <w:bCs/>
          <w:i/>
          <w:iCs/>
          <w:sz w:val="24"/>
          <w:szCs w:val="24"/>
        </w:rPr>
        <w:t>WUS</w:t>
      </w:r>
      <w:r w:rsidRPr="0041121C">
        <w:rPr>
          <w:rFonts w:ascii="Times New Roman" w:hAnsi="Times New Roman" w:cs="Times New Roman"/>
          <w:b/>
          <w:bCs/>
          <w:sz w:val="24"/>
          <w:szCs w:val="24"/>
        </w:rPr>
        <w:t xml:space="preserve"> expression in the SAM</w:t>
      </w:r>
    </w:p>
    <w:p w14:paraId="4E226755" w14:textId="50E75864" w:rsidR="00D17C9F" w:rsidRPr="0041121C" w:rsidRDefault="0041121C"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Patterning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in the SAM </w:t>
      </w:r>
      <w:proofErr w:type="gramStart"/>
      <w:r w:rsidRPr="0041121C">
        <w:rPr>
          <w:rFonts w:ascii="Times New Roman" w:hAnsi="Times New Roman" w:cs="Times New Roman"/>
          <w:sz w:val="24"/>
          <w:szCs w:val="24"/>
        </w:rPr>
        <w:t>is considered to be</w:t>
      </w:r>
      <w:proofErr w:type="gramEnd"/>
      <w:r w:rsidRPr="0041121C">
        <w:rPr>
          <w:rFonts w:ascii="Times New Roman" w:hAnsi="Times New Roman" w:cs="Times New Roman"/>
          <w:sz w:val="24"/>
          <w:szCs w:val="24"/>
        </w:rPr>
        <w:t xml:space="preserve"> a crucial system for stem cell maintenance in plants. In this study, we built a multicellular model describing the key gene regulatory network controlling SAM patterning. </w:t>
      </w:r>
      <w:proofErr w:type="gramStart"/>
      <w:r w:rsidRPr="0041121C">
        <w:rPr>
          <w:rFonts w:ascii="Times New Roman" w:hAnsi="Times New Roman" w:cs="Times New Roman"/>
          <w:sz w:val="24"/>
          <w:szCs w:val="24"/>
        </w:rPr>
        <w:t>In particular, we</w:t>
      </w:r>
      <w:proofErr w:type="gramEnd"/>
      <w:r w:rsidRPr="0041121C">
        <w:rPr>
          <w:rFonts w:ascii="Times New Roman" w:hAnsi="Times New Roman" w:cs="Times New Roman"/>
          <w:sz w:val="24"/>
          <w:szCs w:val="24"/>
        </w:rPr>
        <w:t xml:space="preserve"> considered signals that regulate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from both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SAM and peripheral regions. This differs from previous models which focused on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SAM region around the apical-basal axis </w:t>
      </w:r>
      <w:r w:rsidRPr="0041121C">
        <w:rPr>
          <w:rFonts w:ascii="Times New Roman" w:hAnsi="Times New Roman" w:cs="Times New Roman"/>
          <w:sz w:val="24"/>
          <w:szCs w:val="24"/>
        </w:rPr>
        <w:fldChar w:fldCharType="begin">
          <w:fldData xml:space="preserve">PEVuZE5vdGU+PENpdGU+PEF1dGhvcj5OaWtvbGFldjwvQXV0aG9yPjxZZWFyPjIwMDc8L1llYXI+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</w:fldData>
        </w:fldChar>
      </w:r>
      <w:r w:rsidRPr="0041121C">
        <w:rPr>
          <w:rFonts w:ascii="Times New Roman" w:hAnsi="Times New Roman" w:cs="Times New Roman"/>
          <w:sz w:val="24"/>
          <w:szCs w:val="24"/>
        </w:rPr>
        <w:instrText xml:space="preserve"> ADDIN EN.CITE </w:instrText>
      </w:r>
      <w:r w:rsidRPr="0041121C">
        <w:rPr>
          <w:rFonts w:ascii="Times New Roman" w:hAnsi="Times New Roman" w:cs="Times New Roman"/>
          <w:sz w:val="24"/>
          <w:szCs w:val="24"/>
        </w:rPr>
        <w:fldChar w:fldCharType="begin">
          <w:fldData xml:space="preserve">PEVuZE5vdGU+PENpdGU+PEF1dGhvcj5OaWtvbGFldjwvQXV0aG9yPjxZZWFyPjIwMDc8L1llYXI+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</w:fldData>
        </w:fldChar>
      </w:r>
      <w:r w:rsidRPr="0041121C">
        <w:rPr>
          <w:rFonts w:ascii="Times New Roman" w:hAnsi="Times New Roman" w:cs="Times New Roman"/>
          <w:sz w:val="24"/>
          <w:szCs w:val="24"/>
        </w:rPr>
        <w:instrText xml:space="preserve"> ADDIN EN.CITE.DATA </w:instrText>
      </w:r>
      <w:r w:rsidRPr="0041121C">
        <w:rPr>
          <w:rFonts w:ascii="Times New Roman" w:hAnsi="Times New Roman" w:cs="Times New Roman"/>
          <w:sz w:val="24"/>
          <w:szCs w:val="24"/>
        </w:rPr>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Pr="0041121C">
        <w:rPr>
          <w:rFonts w:ascii="Times New Roman" w:hAnsi="Times New Roman" w:cs="Times New Roman"/>
          <w:noProof/>
          <w:sz w:val="24"/>
          <w:szCs w:val="24"/>
          <w:vertAlign w:val="superscript"/>
        </w:rPr>
        <w:t>10,12,15,16,23,24,27</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Our model shows how the system combines the peripheral signal EPFL with the </w:t>
      </w:r>
    </w:p>
    <w:p w14:paraId="0F9247A1" w14:textId="77777777" w:rsidR="00D17C9F" w:rsidRPr="0080119B" w:rsidRDefault="00D17C9F" w:rsidP="00D17C9F">
      <w:pPr>
        <w:spacing w:line="480" w:lineRule="auto"/>
        <w:jc w:val="both"/>
        <w:rPr>
          <w:rFonts w:ascii="Times New Roman" w:hAnsi="Times New Roman" w:cs="Times New Roman"/>
        </w:rPr>
      </w:pPr>
      <w:r w:rsidRPr="0080119B">
        <w:rPr>
          <w:rFonts w:ascii="Times New Roman" w:hAnsi="Times New Roman" w:cs="Times New Roman"/>
          <w:noProof/>
        </w:rPr>
        <w:lastRenderedPageBreak/>
        <w:drawing>
          <wp:inline distT="0" distB="0" distL="0" distR="0" wp14:anchorId="23EC3015" wp14:editId="36FD4941">
            <wp:extent cx="5760720" cy="4194810"/>
            <wp:effectExtent l="0" t="0" r="0" b="0"/>
            <wp:docPr id="1003473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4194810"/>
                    </a:xfrm>
                    <a:prstGeom prst="rect">
                      <a:avLst/>
                    </a:prstGeom>
                    <a:noFill/>
                    <a:ln>
                      <a:noFill/>
                    </a:ln>
                  </pic:spPr>
                </pic:pic>
              </a:graphicData>
            </a:graphic>
          </wp:inline>
        </w:drawing>
      </w:r>
    </w:p>
    <w:p w14:paraId="79D2B810" w14:textId="361C25F1" w:rsidR="00D17C9F" w:rsidRDefault="00D17C9F" w:rsidP="005A324B">
      <w:pPr>
        <w:spacing w:line="240" w:lineRule="auto"/>
        <w:rPr>
          <w:rFonts w:ascii="Times New Roman" w:hAnsi="Times New Roman" w:cs="Times New Roman"/>
        </w:rPr>
      </w:pPr>
      <w:r w:rsidRPr="002B6C6E">
        <w:rPr>
          <w:rFonts w:ascii="Times New Roman" w:hAnsi="Times New Roman" w:cs="Times New Roman"/>
          <w:b/>
          <w:bCs/>
        </w:rPr>
        <w:t xml:space="preserve">Figure </w:t>
      </w:r>
      <w:r w:rsidR="00271508">
        <w:rPr>
          <w:rFonts w:ascii="Times New Roman" w:hAnsi="Times New Roman" w:cs="Times New Roman" w:hint="eastAsia"/>
          <w:b/>
          <w:bCs/>
        </w:rPr>
        <w:t>7</w:t>
      </w:r>
      <w:r w:rsidRPr="002B6C6E">
        <w:rPr>
          <w:rFonts w:ascii="Times New Roman" w:hAnsi="Times New Roman" w:cs="Times New Roman"/>
          <w:b/>
          <w:bCs/>
        </w:rPr>
        <w:t>. Tradeoffs in optimizing parameters to gain better performance of SAM patterning</w:t>
      </w:r>
      <w:r w:rsidRPr="002B6C6E">
        <w:rPr>
          <w:rFonts w:ascii="Times New Roman" w:hAnsi="Times New Roman" w:cs="Times New Roman"/>
        </w:rPr>
        <w:t xml:space="preserve">. 10,000 models were generated with random parameter values around those of the basal (wild-type) model. These values were chosen from a uniform distribution bounded by </w:t>
      </w:r>
      <m:oMath>
        <m:r>
          <w:rPr>
            <w:rFonts w:ascii="Cambria Math" w:hAnsi="Cambria Math" w:cs="Times New Roman"/>
          </w:rPr>
          <m:t>±</m:t>
        </m:r>
      </m:oMath>
      <w:r w:rsidRPr="002B6C6E">
        <w:rPr>
          <w:rFonts w:ascii="Times New Roman" w:hAnsi="Times New Roman" w:cs="Times New Roman"/>
        </w:rPr>
        <w:t xml:space="preserve">50% from the corresponding basal values in the wild-type model. Each model was simulated in the same way as with the basal model, and then the steady state SAM patterning was scored with the three metrics mentioned in Figure 5 (see Methods for details). Positive scores mean poorer performance than wild-type model. Negative scores mean better performance than wild-type model. </w:t>
      </w:r>
      <w:r w:rsidRPr="002B6C6E">
        <w:rPr>
          <w:rFonts w:ascii="Times New Roman" w:hAnsi="Times New Roman" w:cs="Times New Roman"/>
          <w:b/>
          <w:bCs/>
        </w:rPr>
        <w:t>A</w:t>
      </w:r>
      <w:r w:rsidRPr="002B6C6E">
        <w:rPr>
          <w:rFonts w:ascii="Times New Roman" w:hAnsi="Times New Roman" w:cs="Times New Roman"/>
        </w:rPr>
        <w:t xml:space="preserve">. Score distributions in phase space of all pairs of metrics. Red numbers show cases in quadrants, e.g. numbers for the lower left quadrants show the numbers of models with improved scores from basal model in two metrics. Models with scores on the x or y axis were not included in red numbers. Spearman correlation coefficient and its </w:t>
      </w:r>
      <w:r w:rsidRPr="002B6C6E">
        <w:rPr>
          <w:rFonts w:ascii="Times New Roman" w:hAnsi="Times New Roman" w:cs="Times New Roman"/>
          <w:i/>
          <w:iCs/>
        </w:rPr>
        <w:t>p</w:t>
      </w:r>
      <w:r w:rsidRPr="002B6C6E">
        <w:rPr>
          <w:rFonts w:ascii="Times New Roman" w:hAnsi="Times New Roman" w:cs="Times New Roman"/>
        </w:rPr>
        <w:t xml:space="preserve">-value are shown in each panel. </w:t>
      </w:r>
      <w:r w:rsidRPr="002B6C6E">
        <w:rPr>
          <w:rFonts w:ascii="Times New Roman" w:hAnsi="Times New Roman" w:cs="Times New Roman"/>
          <w:b/>
          <w:bCs/>
        </w:rPr>
        <w:t>B</w:t>
      </w:r>
      <w:r w:rsidRPr="002B6C6E">
        <w:rPr>
          <w:rFonts w:ascii="Times New Roman" w:hAnsi="Times New Roman" w:cs="Times New Roman"/>
        </w:rPr>
        <w:t>. The scores of the perturbed models were arranged in a 10,000</w:t>
      </w:r>
      <m:oMath>
        <m:r>
          <w:rPr>
            <w:rFonts w:ascii="Cambria Math" w:hAnsi="Cambria Math" w:cs="Times New Roman"/>
          </w:rPr>
          <m:t>×</m:t>
        </m:r>
      </m:oMath>
      <w:r w:rsidRPr="002B6C6E">
        <w:rPr>
          <w:rFonts w:ascii="Times New Roman" w:hAnsi="Times New Roman" w:cs="Times New Roman"/>
        </w:rPr>
        <w:t>3 matrix. Each of the three columns were randomly permutated 10,000 times independently, and the resulting 10,000 matrices were analyzed based on statistics of their rows. Blue: histogram of scores or probabilities with permuted scores. Red: Observed scores or probabilities with the perturbed models. Top panel shows the cases with three better (improved) scores (there are two observed cases out of the 10,000). Lower panels show the probability of obtaining at least one poorer score under the condition of o</w:t>
      </w:r>
      <w:proofErr w:type="spellStart"/>
      <w:r w:rsidRPr="002B6C6E">
        <w:rPr>
          <w:rFonts w:ascii="Times New Roman" w:hAnsi="Times New Roman" w:cs="Times New Roman"/>
        </w:rPr>
        <w:t>btaining</w:t>
      </w:r>
      <w:proofErr w:type="spellEnd"/>
      <w:r w:rsidRPr="002B6C6E">
        <w:rPr>
          <w:rFonts w:ascii="Times New Roman" w:hAnsi="Times New Roman" w:cs="Times New Roman"/>
        </w:rPr>
        <w:t xml:space="preserve"> at least one better score. </w:t>
      </w:r>
      <w:r w:rsidRPr="002B6C6E">
        <w:rPr>
          <w:rFonts w:ascii="Times New Roman" w:hAnsi="Times New Roman" w:cs="Times New Roman"/>
          <w:b/>
          <w:bCs/>
        </w:rPr>
        <w:t>C</w:t>
      </w:r>
      <w:r w:rsidRPr="002B6C6E">
        <w:rPr>
          <w:rFonts w:ascii="Times New Roman" w:hAnsi="Times New Roman" w:cs="Times New Roman"/>
        </w:rPr>
        <w:t xml:space="preserve">. Pairwise conditional probabilities of obtaining opposite performance in two metrics. The right-tail </w:t>
      </w:r>
      <w:r w:rsidRPr="002B6C6E">
        <w:rPr>
          <w:rFonts w:ascii="Times New Roman" w:hAnsi="Times New Roman" w:cs="Times New Roman"/>
          <w:i/>
          <w:iCs/>
        </w:rPr>
        <w:t>p</w:t>
      </w:r>
      <w:r w:rsidRPr="002B6C6E">
        <w:rPr>
          <w:rFonts w:ascii="Times New Roman" w:hAnsi="Times New Roman" w:cs="Times New Roman"/>
        </w:rPr>
        <w:t>-value is &gt; 0.05 unless otherwise indicated.</w:t>
      </w:r>
    </w:p>
    <w:p w14:paraId="705DB5DA" w14:textId="77777777" w:rsidR="00D17C9F" w:rsidRDefault="00D17C9F" w:rsidP="00A728A2">
      <w:pPr>
        <w:spacing w:line="480" w:lineRule="auto"/>
        <w:jc w:val="both"/>
        <w:rPr>
          <w:rFonts w:ascii="Times New Roman" w:hAnsi="Times New Roman" w:cs="Times New Roman"/>
        </w:rPr>
      </w:pPr>
    </w:p>
    <w:p w14:paraId="76EFE513" w14:textId="1337284A" w:rsidR="00E244B1" w:rsidRPr="0041121C" w:rsidRDefault="0041121C" w:rsidP="0041121C">
      <w:pPr>
        <w:spacing w:after="0" w:line="480" w:lineRule="auto"/>
        <w:jc w:val="both"/>
        <w:rPr>
          <w:rFonts w:ascii="Times New Roman" w:hAnsi="Times New Roman" w:cs="Times New Roman"/>
          <w:sz w:val="24"/>
          <w:szCs w:val="24"/>
        </w:rPr>
      </w:pPr>
      <w:r w:rsidRPr="0041121C">
        <w:rPr>
          <w:rFonts w:ascii="Times New Roman" w:hAnsi="Times New Roman" w:cs="Times New Roman"/>
          <w:sz w:val="24"/>
          <w:szCs w:val="24"/>
        </w:rPr>
        <w:lastRenderedPageBreak/>
        <w:t xml:space="preserve">CLV3 signal originating from the top central SAM to restrict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to the organizing center in the meristem rib. In addition, this peripheral signal synergizes with the WUS and HAM signals from the meristem rib to restrict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to the top central SAM. Notably, this localization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can be achieved without assuming pocket-like </w:t>
      </w:r>
      <w:proofErr w:type="spellStart"/>
      <w:r w:rsidRPr="0041121C">
        <w:rPr>
          <w:rFonts w:ascii="Times New Roman" w:hAnsi="Times New Roman" w:cs="Times New Roman"/>
          <w:sz w:val="24"/>
          <w:szCs w:val="24"/>
        </w:rPr>
        <w:t>expression</w:t>
      </w:r>
      <w:r w:rsidR="00E244B1" w:rsidRPr="0041121C">
        <w:rPr>
          <w:rFonts w:ascii="Times New Roman" w:hAnsi="Times New Roman" w:cs="Times New Roman"/>
          <w:sz w:val="24"/>
          <w:szCs w:val="24"/>
        </w:rPr>
        <w:t>regions</w:t>
      </w:r>
      <w:proofErr w:type="spellEnd"/>
      <w:r w:rsidR="00E244B1" w:rsidRPr="0041121C">
        <w:rPr>
          <w:rFonts w:ascii="Times New Roman" w:hAnsi="Times New Roman" w:cs="Times New Roman"/>
          <w:sz w:val="24"/>
          <w:szCs w:val="24"/>
        </w:rPr>
        <w:t xml:space="preserve"> of any inhibitory factor </w:t>
      </w:r>
      <w:r w:rsidR="00E244B1" w:rsidRPr="0041121C">
        <w:rPr>
          <w:rFonts w:ascii="Times New Roman" w:hAnsi="Times New Roman" w:cs="Times New Roman"/>
          <w:sz w:val="24"/>
          <w:szCs w:val="24"/>
        </w:rPr>
        <w:fldChar w:fldCharType="begin">
          <w:fldData xml:space="preserve">PEVuZE5vdGU+PENpdGU+PEF1dGhvcj5aaG91PC9BdXRob3I+PFllYXI+MjAxODwvWWVhcj48UmVj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=
</w:fldData>
        </w:fldChar>
      </w:r>
      <w:r w:rsidR="008404D7" w:rsidRPr="0041121C">
        <w:rPr>
          <w:rFonts w:ascii="Times New Roman" w:hAnsi="Times New Roman" w:cs="Times New Roman"/>
          <w:sz w:val="24"/>
          <w:szCs w:val="24"/>
        </w:rPr>
        <w:instrText xml:space="preserve"> ADDIN EN.CITE </w:instrText>
      </w:r>
      <w:r w:rsidR="008404D7" w:rsidRPr="0041121C">
        <w:rPr>
          <w:rFonts w:ascii="Times New Roman" w:hAnsi="Times New Roman" w:cs="Times New Roman"/>
          <w:sz w:val="24"/>
          <w:szCs w:val="24"/>
        </w:rPr>
        <w:fldChar w:fldCharType="begin">
          <w:fldData xml:space="preserve">PEVuZE5vdGU+PENpdGU+PEF1dGhvcj5aaG91PC9BdXRob3I+PFllYXI+MjAxODwvWWVhcj48UmVj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=
</w:fldData>
        </w:fldChar>
      </w:r>
      <w:r w:rsidR="008404D7" w:rsidRPr="0041121C">
        <w:rPr>
          <w:rFonts w:ascii="Times New Roman" w:hAnsi="Times New Roman" w:cs="Times New Roman"/>
          <w:sz w:val="24"/>
          <w:szCs w:val="24"/>
        </w:rPr>
        <w:instrText xml:space="preserve"> ADDIN EN.CITE.DATA </w:instrText>
      </w:r>
      <w:r w:rsidR="008404D7" w:rsidRPr="0041121C">
        <w:rPr>
          <w:rFonts w:ascii="Times New Roman" w:hAnsi="Times New Roman" w:cs="Times New Roman"/>
          <w:sz w:val="24"/>
          <w:szCs w:val="24"/>
        </w:rPr>
      </w:r>
      <w:r w:rsidR="008404D7" w:rsidRPr="0041121C">
        <w:rPr>
          <w:rFonts w:ascii="Times New Roman" w:hAnsi="Times New Roman" w:cs="Times New Roman"/>
          <w:sz w:val="24"/>
          <w:szCs w:val="24"/>
        </w:rPr>
        <w:fldChar w:fldCharType="end"/>
      </w:r>
      <w:r w:rsidR="00E244B1" w:rsidRPr="0041121C">
        <w:rPr>
          <w:rFonts w:ascii="Times New Roman" w:hAnsi="Times New Roman" w:cs="Times New Roman"/>
          <w:sz w:val="24"/>
          <w:szCs w:val="24"/>
        </w:rPr>
      </w:r>
      <w:r w:rsidR="00E244B1" w:rsidRPr="0041121C">
        <w:rPr>
          <w:rFonts w:ascii="Times New Roman" w:hAnsi="Times New Roman" w:cs="Times New Roman"/>
          <w:sz w:val="24"/>
          <w:szCs w:val="24"/>
        </w:rPr>
        <w:fldChar w:fldCharType="separate"/>
      </w:r>
      <w:r w:rsidR="008404D7" w:rsidRPr="0041121C">
        <w:rPr>
          <w:rFonts w:ascii="Times New Roman" w:hAnsi="Times New Roman" w:cs="Times New Roman"/>
          <w:noProof/>
          <w:sz w:val="24"/>
          <w:szCs w:val="24"/>
          <w:vertAlign w:val="superscript"/>
        </w:rPr>
        <w:t>12,27</w:t>
      </w:r>
      <w:r w:rsidR="00E244B1" w:rsidRPr="0041121C">
        <w:rPr>
          <w:rFonts w:ascii="Times New Roman" w:hAnsi="Times New Roman" w:cs="Times New Roman"/>
          <w:sz w:val="24"/>
          <w:szCs w:val="24"/>
        </w:rPr>
        <w:fldChar w:fldCharType="end"/>
      </w:r>
      <w:r w:rsidR="00E244B1" w:rsidRPr="0041121C">
        <w:rPr>
          <w:rFonts w:ascii="Times New Roman" w:hAnsi="Times New Roman" w:cs="Times New Roman"/>
          <w:sz w:val="24"/>
          <w:szCs w:val="24"/>
        </w:rPr>
        <w:t xml:space="preserve">. The prominent roles of EPFL in regulating SAM patterning by modulating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and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expression is consistent with its key roles in plant development that were identified previously </w:t>
      </w:r>
      <w:r w:rsidR="00E244B1" w:rsidRPr="0041121C">
        <w:rPr>
          <w:rFonts w:ascii="Times New Roman" w:hAnsi="Times New Roman" w:cs="Times New Roman"/>
          <w:sz w:val="24"/>
          <w:szCs w:val="24"/>
        </w:rPr>
        <w:fldChar w:fldCharType="begin">
          <w:fldData xml:space="preserve">PEVuZE5vdGU+PENpdGU+PEF1dGhvcj5LaW11cmE8L0F1dGhvcj48WWVhcj4yMDE4PC9ZZWFyPjxS
ZWNOdW0+NzY8L1JlY051bT48RGlzcGxheVRleHQ+PHN0eWxlIGZhY2U9InN1cGVyc2NyaXB0Ij4y
OCwzMDwvc3R5bGU+PC9EaXNwbGF5VGV4dD48cmVjb3JkPjxyZWMtbnVtYmVyPjc2PC9yZWMtbnVt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Pjx1cmxzPjwvdXJscz48L3JlY29yZD48L0NpdGU+PENpdGU+PEF1dGhvcj5Lb3NlbnRrYTwvQXV0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PEVuZE5vdGU+PENpdGU+PEF1dGhvcj5LaW11cmE8L0F1dGhvcj48WWVhcj4yMDE4PC9ZZWFyPjxS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00E244B1" w:rsidRPr="0041121C">
        <w:rPr>
          <w:rFonts w:ascii="Times New Roman" w:hAnsi="Times New Roman" w:cs="Times New Roman"/>
          <w:sz w:val="24"/>
          <w:szCs w:val="24"/>
        </w:rPr>
      </w:r>
      <w:r w:rsidR="00E244B1"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28,30</w:t>
      </w:r>
      <w:r w:rsidR="00E244B1" w:rsidRPr="0041121C">
        <w:rPr>
          <w:rFonts w:ascii="Times New Roman" w:hAnsi="Times New Roman" w:cs="Times New Roman"/>
          <w:sz w:val="24"/>
          <w:szCs w:val="24"/>
        </w:rPr>
        <w:fldChar w:fldCharType="end"/>
      </w:r>
      <w:r w:rsidR="00E244B1" w:rsidRPr="0041121C">
        <w:rPr>
          <w:rFonts w:ascii="Times New Roman" w:hAnsi="Times New Roman" w:cs="Times New Roman"/>
          <w:sz w:val="24"/>
          <w:szCs w:val="24"/>
        </w:rPr>
        <w:t xml:space="preserve">. The model reveals a remarkable cooperativity of the peripheral and </w:t>
      </w:r>
      <w:r w:rsidR="00E244B1" w:rsidRPr="0041121C">
        <w:rPr>
          <w:rStyle w:val="st"/>
          <w:rFonts w:ascii="Times New Roman" w:hAnsi="Times New Roman" w:cs="Times New Roman"/>
          <w:sz w:val="24"/>
          <w:szCs w:val="24"/>
        </w:rPr>
        <w:t xml:space="preserve">middle </w:t>
      </w:r>
      <w:r w:rsidR="00E244B1" w:rsidRPr="0041121C">
        <w:rPr>
          <w:rFonts w:ascii="Times New Roman" w:hAnsi="Times New Roman" w:cs="Times New Roman"/>
          <w:sz w:val="24"/>
          <w:szCs w:val="24"/>
        </w:rPr>
        <w:t xml:space="preserve">signals for shaping the patterning of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and </w:t>
      </w:r>
      <w:r w:rsidR="00E244B1" w:rsidRPr="0041121C">
        <w:rPr>
          <w:rFonts w:ascii="Times New Roman" w:hAnsi="Times New Roman" w:cs="Times New Roman"/>
          <w:i/>
          <w:iCs/>
          <w:sz w:val="24"/>
          <w:szCs w:val="24"/>
        </w:rPr>
        <w:t>CLV3</w:t>
      </w:r>
      <w:r w:rsidR="00E244B1" w:rsidRPr="0041121C">
        <w:rPr>
          <w:rFonts w:ascii="Times New Roman" w:hAnsi="Times New Roman" w:cs="Times New Roman"/>
          <w:sz w:val="24"/>
          <w:szCs w:val="24"/>
        </w:rPr>
        <w:t xml:space="preserve"> expression. This cooperativity is particularly manifested in our observation that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expression in the lateral SAM region is controlled by both CLV3 and EPFL, each of which has partial but significant impact on </w:t>
      </w:r>
      <w:r w:rsidR="00E244B1" w:rsidRPr="0041121C">
        <w:rPr>
          <w:rFonts w:ascii="Times New Roman" w:hAnsi="Times New Roman" w:cs="Times New Roman"/>
          <w:i/>
          <w:iCs/>
          <w:sz w:val="24"/>
          <w:szCs w:val="24"/>
        </w:rPr>
        <w:t>WUS</w:t>
      </w:r>
      <w:r w:rsidR="00E244B1" w:rsidRPr="0041121C">
        <w:rPr>
          <w:rFonts w:ascii="Times New Roman" w:hAnsi="Times New Roman" w:cs="Times New Roman"/>
          <w:sz w:val="24"/>
          <w:szCs w:val="24"/>
        </w:rPr>
        <w:t xml:space="preserve"> inhibition. Our results suggest that stem cell maintenance in </w:t>
      </w:r>
      <w:r w:rsidR="00E244B1" w:rsidRPr="0041121C">
        <w:rPr>
          <w:rFonts w:ascii="Times New Roman" w:hAnsi="Times New Roman" w:cs="Times New Roman"/>
          <w:i/>
          <w:iCs/>
          <w:sz w:val="24"/>
          <w:szCs w:val="24"/>
        </w:rPr>
        <w:t>Arabidopsis</w:t>
      </w:r>
      <w:r w:rsidR="00E244B1" w:rsidRPr="0041121C">
        <w:rPr>
          <w:rFonts w:ascii="Times New Roman" w:hAnsi="Times New Roman" w:cs="Times New Roman"/>
          <w:sz w:val="24"/>
          <w:szCs w:val="24"/>
        </w:rPr>
        <w:t xml:space="preserve"> requires a highly regulated crosstalk between the </w:t>
      </w:r>
      <w:r w:rsidR="00E244B1" w:rsidRPr="0041121C">
        <w:rPr>
          <w:rStyle w:val="st"/>
          <w:rFonts w:ascii="Times New Roman" w:hAnsi="Times New Roman" w:cs="Times New Roman"/>
          <w:sz w:val="24"/>
          <w:szCs w:val="24"/>
        </w:rPr>
        <w:t xml:space="preserve">middle </w:t>
      </w:r>
      <w:r w:rsidR="00E244B1" w:rsidRPr="0041121C">
        <w:rPr>
          <w:rFonts w:ascii="Times New Roman" w:hAnsi="Times New Roman" w:cs="Times New Roman"/>
          <w:sz w:val="24"/>
          <w:szCs w:val="24"/>
        </w:rPr>
        <w:t>and peripheral regions of the SAM rather than signals in the</w:t>
      </w:r>
      <w:r w:rsidR="00A728A2" w:rsidRPr="0041121C">
        <w:rPr>
          <w:rFonts w:ascii="Times New Roman" w:hAnsi="Times New Roman" w:cs="Times New Roman"/>
          <w:sz w:val="24"/>
          <w:szCs w:val="24"/>
        </w:rPr>
        <w:t xml:space="preserve"> </w:t>
      </w:r>
      <w:r w:rsidR="00E244B1" w:rsidRPr="0041121C">
        <w:rPr>
          <w:rStyle w:val="st"/>
          <w:rFonts w:ascii="Times New Roman" w:hAnsi="Times New Roman" w:cs="Times New Roman"/>
          <w:sz w:val="24"/>
          <w:szCs w:val="24"/>
        </w:rPr>
        <w:t xml:space="preserve">middle </w:t>
      </w:r>
      <w:r w:rsidR="00E244B1" w:rsidRPr="0041121C">
        <w:rPr>
          <w:rFonts w:ascii="Times New Roman" w:hAnsi="Times New Roman" w:cs="Times New Roman"/>
          <w:sz w:val="24"/>
          <w:szCs w:val="24"/>
        </w:rPr>
        <w:t>apical-basal axis alone.</w:t>
      </w:r>
    </w:p>
    <w:p w14:paraId="6C33F5F2" w14:textId="77777777" w:rsidR="00E244B1" w:rsidRPr="0041121C" w:rsidRDefault="00E244B1" w:rsidP="0041121C">
      <w:pPr>
        <w:spacing w:after="0" w:line="480" w:lineRule="auto"/>
        <w:jc w:val="both"/>
        <w:rPr>
          <w:rFonts w:ascii="Times New Roman" w:hAnsi="Times New Roman" w:cs="Times New Roman"/>
          <w:b/>
          <w:bCs/>
          <w:sz w:val="24"/>
          <w:szCs w:val="24"/>
        </w:rPr>
      </w:pPr>
      <w:r w:rsidRPr="0041121C">
        <w:rPr>
          <w:rFonts w:ascii="Times New Roman" w:hAnsi="Times New Roman" w:cs="Times New Roman"/>
          <w:b/>
          <w:bCs/>
          <w:sz w:val="24"/>
          <w:szCs w:val="24"/>
        </w:rPr>
        <w:t>Patterning and size regulation of the SAM and model limitations</w:t>
      </w:r>
    </w:p>
    <w:p w14:paraId="7FC20424" w14:textId="5186CD25" w:rsidR="00B2450A"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Our modeling study focuses on gene expression patterning, which has a major influence on the size of the SAM. Because of the central role of WUS in maintaining the stem cell population and its positive correlation with cell proliferation rates, it is reasonable to use changes in the amount of WUS in the SAM as an indicator for changes in SAM size. For example, upregulation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that was observed in </w:t>
      </w:r>
      <w:r w:rsidRPr="0041121C">
        <w:rPr>
          <w:rFonts w:ascii="Times New Roman" w:hAnsi="Times New Roman" w:cs="Times New Roman"/>
          <w:i/>
          <w:iCs/>
          <w:sz w:val="24"/>
          <w:szCs w:val="24"/>
        </w:rPr>
        <w:t>erf</w:t>
      </w:r>
      <w:r w:rsidRPr="0041121C">
        <w:rPr>
          <w:rFonts w:ascii="Times New Roman" w:hAnsi="Times New Roman" w:cs="Times New Roman"/>
          <w:sz w:val="24"/>
          <w:szCs w:val="24"/>
        </w:rPr>
        <w:t xml:space="preserve">,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and other mutants is expected to correlate with an increase of stem cell populations, which in turn gives rise to an increase in SAM size. This is consistent with previous experimental observations under such conditions </w:t>
      </w:r>
      <w:r w:rsidRPr="0041121C">
        <w:rPr>
          <w:rFonts w:ascii="Times New Roman" w:hAnsi="Times New Roman" w:cs="Times New Roman"/>
          <w:sz w:val="24"/>
          <w:szCs w:val="24"/>
        </w:rPr>
        <w:fldChar w:fldCharType="begin">
          <w:fldData xml:space="preserve">PEVuZE5vdGU+PENpdGU+PEF1dGhvcj5DbGFyazwvQXV0aG9yPjxZZWFyPjE5OTU8L1llYXI+PFJl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PEVuZE5vdGU+PENpdGU+PEF1dGhvcj5DbGFyazwvQXV0aG9yPjxZZWFyPjE5OTU8L1llYXI+PFJl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29,34,40,46,47</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However, the interplay between cell proliferation and gene expression patterning is bidirectional, dynamic, and more complex than this simple inference assumes. For example, lateral expansion of the SAM during </w:t>
      </w:r>
      <w:r w:rsidRPr="0041121C">
        <w:rPr>
          <w:rFonts w:ascii="Times New Roman" w:hAnsi="Times New Roman" w:cs="Times New Roman"/>
          <w:sz w:val="24"/>
          <w:szCs w:val="24"/>
        </w:rPr>
        <w:lastRenderedPageBreak/>
        <w:t xml:space="preserve">development could in theory reduce the effect of EPFL on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region unless the production rate of EPFL scales with the expansion. Understanding these forms of interplay will be important for quantitative characterization of SAM patterning and size control. </w:t>
      </w:r>
      <w:bookmarkStart w:id="19" w:name="_Hlk54960744"/>
      <w:bookmarkStart w:id="20" w:name="_Hlk47890878"/>
      <w:r w:rsidRPr="0041121C">
        <w:rPr>
          <w:rFonts w:ascii="Times New Roman" w:hAnsi="Times New Roman" w:cs="Times New Roman"/>
          <w:sz w:val="24"/>
          <w:szCs w:val="24"/>
        </w:rPr>
        <w:t xml:space="preserve">Furthermore, it has been shown that the size and the shape of the SAM undergo significant changes in processes such as ontogeny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&lt;EndNote&gt;&lt;Cite&gt;&lt;Author&gt;Kwiatkowska&lt;/Author&gt;&lt;Year&gt;2008&lt;/Year&gt;&lt;RecNum&gt;140&lt;/RecNum&gt;&lt;DisplayText&gt;&lt;style face="superscript"&gt;48&lt;/style&gt;&lt;/DisplayText&gt;&lt;record&gt;&lt;rec-number&gt;140&lt;/rec-number&gt;&lt;foreign-keys&gt;&lt;key app="EN" db-id="ppzrasdrtwr59fe95pjpsa55at052xwd0edz" timestamp="1604015057"&gt;140&lt;/key&gt;&lt;/foreign-keys&gt;&lt;ref-type name="Journal Article"&gt;17&lt;/ref-type&gt;&lt;contributors&gt;&lt;authors&gt;&lt;author&gt;Kwiatkowska, Dorota&lt;/author&gt;&lt;/authors&gt;&lt;/contributors&gt;&lt;titles&gt;&lt;title&gt;Flowering and apical meristem growth dynamics&lt;/title&gt;&lt;secondary-title&gt;Journal of Experimental Botany&lt;/secondary-title&gt;&lt;/titles&gt;&lt;pages&gt;187-201&lt;/pages&gt;&lt;volume&gt;59&lt;/volume&gt;&lt;number&gt;2&lt;/number&gt;&lt;dates&gt;&lt;year&gt;2008&lt;/year&gt;&lt;/dates&gt;&lt;publisher&gt;Oxford University Press&lt;/publisher&gt;&lt;isbn&gt;1460-2431&lt;/isbn&gt;&lt;urls&gt;&lt;/urls&gt;&lt;/record&gt;&lt;/Cite&gt;&lt;/EndNote&gt;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48</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suggesting the complexity of the size-patterning interplay.</w:t>
      </w:r>
      <w:bookmarkEnd w:id="19"/>
      <w:r w:rsidRPr="0041121C">
        <w:rPr>
          <w:rFonts w:ascii="Times New Roman" w:hAnsi="Times New Roman" w:cs="Times New Roman"/>
          <w:sz w:val="24"/>
          <w:szCs w:val="24"/>
        </w:rPr>
        <w:t xml:space="preserve"> Finally, cytokinin and auxin hormones, transcription factor SHOOTMERISTEMLESS (STM), microRNAs and other CLE peptides may influence meristem patterning directly, by regulating the rate of cell proliferation, or by interacting with the WUS-CLV3 loop </w:t>
      </w:r>
      <w:bookmarkStart w:id="21" w:name="_Hlk47891277"/>
      <w:r w:rsidRPr="0041121C">
        <w:rPr>
          <w:rFonts w:ascii="Times New Roman" w:hAnsi="Times New Roman" w:cs="Times New Roman"/>
          <w:sz w:val="24"/>
          <w:szCs w:val="24"/>
        </w:rPr>
        <w:fldChar w:fldCharType="begin">
          <w:fldData xml:space="preserve">PEVuZE5vdGU+PENpdGU+PEF1dGhvcj5XaWxsaWFtczwvQXV0aG9yPjxZZWFyPjIwMDU8L1llYXI+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</w:fldData>
        </w:fldChar>
      </w:r>
      <w:r w:rsidR="00CC3E29" w:rsidRPr="0041121C">
        <w:rPr>
          <w:rFonts w:ascii="Times New Roman" w:hAnsi="Times New Roman" w:cs="Times New Roman"/>
          <w:sz w:val="24"/>
          <w:szCs w:val="24"/>
        </w:rPr>
        <w:instrText xml:space="preserve"> ADDIN EN.CITE </w:instrText>
      </w:r>
      <w:r w:rsidR="00CC3E29" w:rsidRPr="0041121C">
        <w:rPr>
          <w:rFonts w:ascii="Times New Roman" w:hAnsi="Times New Roman" w:cs="Times New Roman"/>
          <w:sz w:val="24"/>
          <w:szCs w:val="24"/>
        </w:rPr>
        <w:fldChar w:fldCharType="begin">
          <w:fldData xml:space="preserve">PEVuZE5vdGU+PENpdGU+PEF1dGhvcj5XaWxsaWFtczwvQXV0aG9yPjxZZWFyPjIwMDU8L1llYXI+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</w:fldData>
        </w:fldChar>
      </w:r>
      <w:r w:rsidR="00CC3E29" w:rsidRPr="0041121C">
        <w:rPr>
          <w:rFonts w:ascii="Times New Roman" w:hAnsi="Times New Roman" w:cs="Times New Roman"/>
          <w:sz w:val="24"/>
          <w:szCs w:val="24"/>
        </w:rPr>
        <w:instrText xml:space="preserve"> ADDIN EN.CITE.DATA </w:instrText>
      </w:r>
      <w:r w:rsidR="00CC3E29" w:rsidRPr="0041121C">
        <w:rPr>
          <w:rFonts w:ascii="Times New Roman" w:hAnsi="Times New Roman" w:cs="Times New Roman"/>
          <w:sz w:val="24"/>
          <w:szCs w:val="24"/>
        </w:rPr>
      </w:r>
      <w:r w:rsidR="00CC3E29"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5,49-55</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t>
      </w:r>
      <w:bookmarkEnd w:id="20"/>
      <w:bookmarkEnd w:id="21"/>
      <w:r w:rsidRPr="0041121C">
        <w:rPr>
          <w:rFonts w:ascii="Times New Roman" w:hAnsi="Times New Roman" w:cs="Times New Roman"/>
          <w:sz w:val="24"/>
          <w:szCs w:val="24"/>
        </w:rPr>
        <w:t xml:space="preserve">Ultimately, these regulators also need to be incorporated into the model of SAM regulation once their role in the SAM and the interplay with the WUS-CLV3 loop are clearly defined.  Nonetheless, our work provides critical insights into the </w:t>
      </w:r>
      <w:r w:rsidRPr="0041121C">
        <w:rPr>
          <w:rStyle w:val="st"/>
          <w:rFonts w:ascii="Times New Roman" w:hAnsi="Times New Roman" w:cs="Times New Roman"/>
          <w:sz w:val="24"/>
          <w:szCs w:val="24"/>
        </w:rPr>
        <w:t>middle</w:t>
      </w:r>
      <w:r w:rsidRPr="0041121C">
        <w:rPr>
          <w:rFonts w:ascii="Times New Roman" w:hAnsi="Times New Roman" w:cs="Times New Roman"/>
          <w:sz w:val="24"/>
          <w:szCs w:val="24"/>
        </w:rPr>
        <w:t>-peripheral interplay of SAM patterning, which can serve as a foundation for future development of more complex and more realistic models of SAM growth.</w:t>
      </w:r>
    </w:p>
    <w:p w14:paraId="18B6F33D"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The roles of paradoxical feedbacks</w:t>
      </w:r>
    </w:p>
    <w:p w14:paraId="3D9E27C7" w14:textId="34A3DDC0" w:rsidR="00E244B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It has been long considered that the negative feedback between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plays an essential role in maintaining the stem cell population in the SAM </w:t>
      </w:r>
      <w:r w:rsidRPr="0041121C">
        <w:rPr>
          <w:rFonts w:ascii="Times New Roman" w:hAnsi="Times New Roman" w:cs="Times New Roman"/>
          <w:sz w:val="24"/>
          <w:szCs w:val="24"/>
        </w:rPr>
        <w:fldChar w:fldCharType="begin">
          <w:fldData xml:space="preserve">PEVuZE5vdGU+PENpdGU+PEF1dGhvcj5TY2hvb2Y8L0F1dGhvcj48WWVhcj4yMDAwPC9ZZWFyPjxS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=
</w:fldData>
        </w:fldChar>
      </w:r>
      <w:r w:rsidR="005727BB" w:rsidRPr="0041121C">
        <w:rPr>
          <w:rFonts w:ascii="Times New Roman" w:hAnsi="Times New Roman" w:cs="Times New Roman"/>
          <w:sz w:val="24"/>
          <w:szCs w:val="24"/>
        </w:rPr>
        <w:instrText xml:space="preserve"> ADDIN EN.CITE </w:instrText>
      </w:r>
      <w:r w:rsidR="005727BB" w:rsidRPr="0041121C">
        <w:rPr>
          <w:rFonts w:ascii="Times New Roman" w:hAnsi="Times New Roman" w:cs="Times New Roman"/>
          <w:sz w:val="24"/>
          <w:szCs w:val="24"/>
        </w:rPr>
        <w:fldChar w:fldCharType="begin">
          <w:fldData xml:space="preserve">PEVuZE5vdGU+PENpdGU+PEF1dGhvcj5TY2hvb2Y8L0F1dGhvcj48WWVhcj4yMDAwPC9ZZWFyPjxS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=
</w:fldData>
        </w:fldChar>
      </w:r>
      <w:r w:rsidR="005727BB" w:rsidRPr="0041121C">
        <w:rPr>
          <w:rFonts w:ascii="Times New Roman" w:hAnsi="Times New Roman" w:cs="Times New Roman"/>
          <w:sz w:val="24"/>
          <w:szCs w:val="24"/>
        </w:rPr>
        <w:instrText xml:space="preserve"> ADDIN EN.CITE.DATA </w:instrText>
      </w:r>
      <w:r w:rsidR="005727BB" w:rsidRPr="0041121C">
        <w:rPr>
          <w:rFonts w:ascii="Times New Roman" w:hAnsi="Times New Roman" w:cs="Times New Roman"/>
          <w:sz w:val="24"/>
          <w:szCs w:val="24"/>
        </w:rPr>
      </w:r>
      <w:r w:rsidR="005727BB"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5727BB" w:rsidRPr="0041121C">
        <w:rPr>
          <w:rFonts w:ascii="Times New Roman" w:hAnsi="Times New Roman" w:cs="Times New Roman"/>
          <w:noProof/>
          <w:sz w:val="24"/>
          <w:szCs w:val="24"/>
          <w:vertAlign w:val="superscript"/>
        </w:rPr>
        <w:t>8,9</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The self-limiting property of negative feedback ensures the stable expression of both genes. However, recent data suggest that the interactions between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might be more complex than a negative feedback loop: WUS and HAM from the meristem rib can inhibit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which is prevented from being expressed below the subepidermal layer</w:t>
      </w:r>
      <w:r w:rsidR="00D220F2" w:rsidRPr="0041121C">
        <w:rPr>
          <w:rFonts w:ascii="Times New Roman" w:hAnsi="Times New Roman" w:cs="Times New Roman"/>
          <w:sz w:val="24"/>
          <w:szCs w:val="24"/>
        </w:rPr>
        <w:t xml:space="preserve"> </w:t>
      </w:r>
      <w:r w:rsidRPr="0041121C">
        <w:rPr>
          <w:rFonts w:ascii="Times New Roman" w:hAnsi="Times New Roman" w:cs="Times New Roman"/>
          <w:sz w:val="24"/>
          <w:szCs w:val="24"/>
        </w:rPr>
        <w:fldChar w:fldCharType="begin">
          <w:fldData xml:space="preserve">PEVuZE5vdGU+PENpdGU+PEF1dGhvcj5aaG91PC9BdXRob3I+PFllYXI+MjAxODwvWWVhcj48UmVj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==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PEVuZE5vdGU+PENpdGU+PEF1dGhvcj5aaG91PC9BdXRob3I+PFllYXI+MjAxODwvWWVhcj48UmVj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==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12,14,35</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As such, WUS and CLV3 are involved in a negative feedback loop as well as a positive (or double-negative) feedback loop. The latter network motif is known for its function in generating switch-like behaviors and formation of tissue boundaries during development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&lt;EndNote&gt;&lt;Cite&gt;&lt;Author&gt;Dahmann&lt;/Author&gt;&lt;Year&gt;2011&lt;/Year&gt;&lt;RecNum&gt;100&lt;/RecNum&gt;&lt;DisplayText&gt;&lt;style face="superscript"&gt;56,57&lt;/style&gt;&lt;/DisplayText&gt;&lt;record&gt;&lt;rec-number&gt;100&lt;/rec-number&gt;&lt;foreign-keys&gt;&lt;key app="EN" db-id="ppzrasdrtwr59fe95pjpsa55at052xwd0edz" timestamp="1586473774"&gt;100&lt;/key&gt;&lt;/foreign-keys&gt;&lt;ref-type name="Journal Article"&gt;17&lt;/ref-type&gt;&lt;contributors&gt;&lt;authors&gt;&lt;author&gt;Dahmann, Christian&lt;/author&gt;&lt;author&gt;Oates, Andrew C.&lt;/author&gt;&lt;author&gt;Brand, Michael&lt;/author&gt;&lt;/authors&gt;&lt;/contributors&gt;&lt;titles&gt;&lt;title&gt;Boundary formation and maintenance in tissue development&lt;/title&gt;&lt;secondary-title&gt;Nature Reviews Genetics&lt;/secondary-title&gt;&lt;/titles&gt;&lt;pages&gt;43&lt;/pages&gt;&lt;volume&gt;12&lt;/volume&gt;&lt;number&gt;1&lt;/number&gt;&lt;dates&gt;&lt;year&gt;2011&lt;/year&gt;&lt;/dates&gt;&lt;publisher&gt;Nature Publishing Group&lt;/publisher&gt;&lt;isbn&gt;1471-0064&lt;/isbn&gt;&lt;urls&gt;&lt;/urls&gt;&lt;/record&gt;&lt;/Cite&gt;&lt;Cite&gt;&lt;Author&gt;Novak&lt;/Author&gt;&lt;Year&gt;2007&lt;/Year&gt;&lt;RecNum&gt;101&lt;/RecNum&gt;&lt;record&gt;&lt;rec-number&gt;101&lt;/rec-number&gt;&lt;foreign-keys&gt;&lt;key app="EN" db-id="ppzrasdrtwr59fe95pjpsa55at052xwd0edz" timestamp="1586473842"&gt;101&lt;/key&gt;&lt;/foreign-keys&gt;&lt;ref-type name="Journal Article"&gt;17&lt;/ref-type&gt;&lt;contributors&gt;&lt;authors&gt;&lt;author&gt;Novak, Bela&lt;/author&gt;&lt;author&gt;Tyson, John J.&lt;/author&gt;&lt;author&gt;Gyorffy, Bela&lt;/author&gt;&lt;author&gt;Csikasz-Nagy, Attila&lt;/author&gt;&lt;/authors&gt;&lt;/contributors&gt;&lt;titles&gt;&lt;title&gt;Irreversible cell-cycle transitions are due to systems-level feedback&lt;/title&gt;&lt;secondary-title&gt;Nature Cell Biology&lt;/secondary-title&gt;&lt;/titles&gt;&lt;periodical&gt;&lt;full-title&gt;Nature Cell Biology&lt;/full-title&gt;&lt;abbr-1&gt;Nat. Cell Biol.&lt;/abbr-1&gt;&lt;abbr-2&gt;Nat Cell Biol&lt;/abbr-2&gt;&lt;/periodical&gt;&lt;pages&gt;724-728&lt;/pages&gt;&lt;volume&gt;9&lt;/volume&gt;&lt;number&gt;7&lt;/number&gt;&lt;dates&gt;&lt;year&gt;2007&lt;/year&gt;&lt;/dates&gt;&lt;publisher&gt;Nature Publishing Group&lt;/publisher&gt;&lt;isbn&gt;1465-7392&lt;/isbn&gt;&lt;urls&gt;&lt;/urls&gt;&lt;/record&gt;&lt;/Cite&gt;&lt;/EndNote&gt;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56,57</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Consistent with these features, we found that this </w:t>
      </w:r>
      <w:r w:rsidRPr="0041121C">
        <w:rPr>
          <w:rFonts w:ascii="Times New Roman" w:hAnsi="Times New Roman" w:cs="Times New Roman"/>
          <w:sz w:val="24"/>
          <w:szCs w:val="24"/>
        </w:rPr>
        <w:lastRenderedPageBreak/>
        <w:t xml:space="preserve">interconnected, paradoxical feedback WUS-CLV3 network supports the stability of WUS expression against alteration of kinetic rates, and it facilitates the diversification of SAM cells, in particular cells in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region, into </w:t>
      </w:r>
      <w:r w:rsidRPr="0041121C">
        <w:rPr>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 xml:space="preserve"> on</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Fonts w:ascii="Times New Roman" w:hAnsi="Times New Roman" w:cs="Times New Roman"/>
          <w:sz w:val="24"/>
          <w:szCs w:val="24"/>
        </w:rPr>
        <w:t xml:space="preserve"> cells. Although the two types of cells do not have a clear boundary along the apical-basal axis at single cell-layer resolution, the formation of a heterogeneous population with stable phenotypic composition is consistent with established theories about positive feedback loops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&lt;EndNote&gt;&lt;Cite&gt;&lt;Author&gt;Hong&lt;/Author&gt;&lt;Year&gt;2015&lt;/Year&gt;&lt;RecNum&gt;61&lt;/RecNum&gt;&lt;DisplayText&gt;&lt;style face="superscript"&gt;58&lt;/style&gt;&lt;/DisplayText&gt;&lt;record&gt;&lt;rec-number&gt;61&lt;/rec-number&gt;&lt;foreign-keys&gt;&lt;key app="EN" db-id="ppzrasdrtwr59fe95pjpsa55at052xwd0edz" timestamp="1575772246"&gt;61&lt;/key&gt;&lt;/foreign-keys&gt;&lt;ref-type name="Journal Article"&gt;17&lt;/ref-type&gt;&lt;contributors&gt;&lt;authors&gt;&lt;author&gt;Hong, Tian&lt;/author&gt;&lt;author&gt;Oguz, Cihan&lt;/author&gt;&lt;author&gt;Tyson, John J.&lt;/author&gt;&lt;/authors&gt;&lt;/contributors&gt;&lt;titles&gt;&lt;title&gt;A Mathematical Framework for Understanding Four-Dimensional Heterogeneous Differentiation of CD4+ T Cells&lt;/title&gt;&lt;secondary-title&gt;Bulletin of Mathematical Biology&lt;/secondary-title&gt;&lt;alt-title&gt;Bull Math Biol&lt;/alt-title&gt;&lt;/titles&gt;&lt;periodical&gt;&lt;full-title&gt;Bulletin of Mathematical Biology&lt;/full-title&gt;&lt;abbr-1&gt;Bull. Math. Biol.&lt;/abbr-1&gt;&lt;abbr-2&gt;Bull Math Biol&lt;/abbr-2&gt;&lt;/periodical&gt;&lt;alt-periodical&gt;&lt;full-title&gt;Bulletin of Mathematical Biology&lt;/full-title&gt;&lt;abbr-1&gt;Bull. Math. Biol.&lt;/abbr-1&gt;&lt;abbr-2&gt;Bull Math Biol&lt;/abbr-2&gt;&lt;/alt-periodical&gt;&lt;pages&gt;1-19&lt;/pages&gt;&lt;keywords&gt;&lt;keyword&gt;$$&lt;/keyword&gt;&lt;keyword&gt;hbox {CD4}^{+}$$ CD4 + T cells&lt;/keyword&gt;&lt;keyword&gt;Cell differentiation&lt;/keyword&gt;&lt;keyword&gt;Mathematical model&lt;/keyword&gt;&lt;/keywords&gt;&lt;dates&gt;&lt;year&gt;2015&lt;/year&gt;&lt;pub-dates&gt;&lt;date&gt;2015/03/17&lt;/date&gt;&lt;/pub-dates&gt;&lt;/dates&gt;&lt;publisher&gt;Springer US&lt;/publisher&gt;&lt;isbn&gt;0092-8240&lt;/isbn&gt;&lt;urls&gt;&lt;related-urls&gt;&lt;url&gt;http://dx.doi.org/10.1007/s11538-015-0076-6&lt;/url&gt;&lt;/related-urls&gt;&lt;/urls&gt;&lt;electronic-resource-num&gt;10.1007/s11538-015-0076-6&lt;/electronic-resource-num&gt;&lt;language&gt;English&lt;/language&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58</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t>
      </w:r>
    </w:p>
    <w:p w14:paraId="0BC46885" w14:textId="6DDA9FDF" w:rsidR="00E244B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Since the homeostatic function of a negative feedback loop does not necessarily depend on the spatial separation of two types of molecules, why does the SAM need to separate </w:t>
      </w:r>
      <w:proofErr w:type="spellStart"/>
      <w:r w:rsidRPr="0041121C">
        <w:rPr>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on</w:t>
      </w:r>
      <w:proofErr w:type="spellEnd"/>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Fonts w:ascii="Times New Roman" w:hAnsi="Times New Roman" w:cs="Times New Roman"/>
          <w:sz w:val="24"/>
          <w:szCs w:val="24"/>
        </w:rPr>
        <w:t xml:space="preserve"> cells? One plausible reason is that the stem cell transcriptional program depends on a high concentration of CLV3 and a low concentration of WUS. Another possibility is that the differential cell proliferation rates along the apical-basal axis</w:t>
      </w:r>
      <w:r w:rsidR="00987139" w:rsidRPr="0041121C">
        <w:rPr>
          <w:rFonts w:ascii="Times New Roman" w:hAnsi="Times New Roman" w:cs="Times New Roman"/>
          <w:sz w:val="24"/>
          <w:szCs w:val="24"/>
        </w:rPr>
        <w:t xml:space="preserve"> </w:t>
      </w:r>
      <w:r w:rsidR="00987139" w:rsidRPr="0041121C">
        <w:rPr>
          <w:rFonts w:ascii="Times New Roman" w:hAnsi="Times New Roman" w:cs="Times New Roman"/>
          <w:sz w:val="24"/>
          <w:szCs w:val="24"/>
        </w:rPr>
        <w:fldChar w:fldCharType="begin"/>
      </w:r>
      <w:r w:rsidR="00A8507D" w:rsidRPr="0041121C">
        <w:rPr>
          <w:rFonts w:ascii="Times New Roman" w:hAnsi="Times New Roman" w:cs="Times New Roman"/>
          <w:sz w:val="24"/>
          <w:szCs w:val="24"/>
        </w:rPr>
        <w:instrText xml:space="preserve"> ADDIN EN.CITE &lt;EndNote&gt;&lt;Cite&gt;&lt;Author&gt;Chickarmane&lt;/Author&gt;&lt;Year&gt;2012&lt;/Year&gt;&lt;RecNum&gt;7&lt;/RecNum&gt;&lt;DisplayText&gt;&lt;style face="superscript"&gt;22&lt;/style&gt;&lt;/DisplayText&gt;&lt;record&gt;&lt;rec-number&gt;7&lt;/rec-number&gt;&lt;foreign-keys&gt;&lt;key app="EN" db-id="wv0pftsz1retemerafqpz0v5vtw0zt5fff9s" timestamp="1716333677"&gt;7&lt;/key&gt;&lt;/foreign-keys&gt;&lt;ref-type name="Journal Article"&gt;17&lt;/ref-type&gt;&lt;contributors&gt;&lt;authors&gt;&lt;author&gt;Chickarmane, Vijay S.&lt;/author&gt;&lt;author&gt;Gordon, Sean P.&lt;/author&gt;&lt;author&gt;Tarr, Paul T.&lt;/author&gt;&lt;author&gt;Heisler, Marcus G.&lt;/author&gt;&lt;author&gt;Meyerowitz, Elliot M.&lt;/author&gt;&lt;/authors&gt;&lt;/contributors&gt;&lt;titles&gt;&lt;title&gt;Cytokinin signaling as a positional cue for patterning the apical–basal axis of the growing Arabidopsis shoot meristem&lt;/title&gt;&lt;secondary-title&gt;Proceedings of the National Academy of Sciences&lt;/secondary-title&gt;&lt;/titles&gt;&lt;pages&gt;4002-4007&lt;/pages&gt;&lt;volume&gt;109&lt;/volume&gt;&lt;number&gt;10&lt;/number&gt;&lt;dates&gt;&lt;year&gt;2012&lt;/year&gt;&lt;/dates&gt;&lt;publisher&gt;National Acad Sciences&lt;/publisher&gt;&lt;isbn&gt;0027-8424&lt;/isbn&gt;&lt;urls&gt;&lt;/urls&gt;&lt;/record&gt;&lt;/Cite&gt;&lt;/EndNote&gt;</w:instrText>
      </w:r>
      <w:r w:rsidR="00987139" w:rsidRPr="0041121C">
        <w:rPr>
          <w:rFonts w:ascii="Times New Roman" w:hAnsi="Times New Roman" w:cs="Times New Roman"/>
          <w:sz w:val="24"/>
          <w:szCs w:val="24"/>
        </w:rPr>
        <w:fldChar w:fldCharType="separate"/>
      </w:r>
      <w:r w:rsidR="00A8507D" w:rsidRPr="0041121C">
        <w:rPr>
          <w:rFonts w:ascii="Times New Roman" w:hAnsi="Times New Roman" w:cs="Times New Roman"/>
          <w:noProof/>
          <w:sz w:val="24"/>
          <w:szCs w:val="24"/>
          <w:vertAlign w:val="superscript"/>
        </w:rPr>
        <w:t>22</w:t>
      </w:r>
      <w:r w:rsidR="00987139"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which can be governed by heterogeneous expression patterns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may play essential roles in maintaining the structure of the SAM. Future work is warranted to connect these molecular and cellular features of SAM patterning to the physiology of plants.</w:t>
      </w:r>
    </w:p>
    <w:p w14:paraId="08EA659A"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Tradeoffs in optimizing the SAM gene regulatory network</w:t>
      </w:r>
    </w:p>
    <w:p w14:paraId="234869AA" w14:textId="6B04DD15" w:rsidR="00E244B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Tradeoffs in designing biological circuits have been extensively studied previously; e.g., the tradeoff between noise attenuation and speed of response, and that between maximizing information content in individual cells and cell populations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&lt;EndNote&gt;&lt;Cite&gt;&lt;Author&gt;Hong&lt;/Author&gt;&lt;Year&gt;2015&lt;/Year&gt;&lt;RecNum&gt;98&lt;/RecNum&gt;&lt;DisplayText&gt;&lt;style face="superscript"&gt;59,60&lt;/style&gt;&lt;/DisplayText&gt;&lt;record&gt;&lt;rec-number&gt;98&lt;/rec-number&gt;&lt;foreign-keys&gt;&lt;key app="EN" db-id="ppzrasdrtwr59fe95pjpsa55at052xwd0edz" timestamp="1586473488"&gt;98&lt;/key&gt;&lt;/foreign-keys&gt;&lt;ref-type name="Journal Article"&gt;17&lt;/ref-type&gt;&lt;contributors&gt;&lt;authors&gt;&lt;author&gt;Hong, Tian&lt;/author&gt;&lt;author&gt;Fung, Ernest S.&lt;/author&gt;&lt;author&gt;Zhang, Lei&lt;/author&gt;&lt;author&gt;Huynh, Grace&lt;/author&gt;&lt;author&gt;Monuki, Edwin S.&lt;/author&gt;&lt;author&gt;Nie, Qing&lt;/author&gt;&lt;/authors&gt;&lt;/contributors&gt;&lt;titles&gt;&lt;title&gt;Semi-adaptive response and noise attenuation in bone morphogenetic protein signalling&lt;/title&gt;&lt;secondary-title&gt;Journal of The Royal Society Interface&lt;/secondary-title&gt;&lt;/titles&gt;&lt;pages&gt;20150258&lt;/pages&gt;&lt;volume&gt;12&lt;/volume&gt;&lt;number&gt;107&lt;/number&gt;&lt;dates&gt;&lt;year&gt;2015&lt;/year&gt;&lt;/dates&gt;&lt;publisher&gt;The Royal Society&lt;/publisher&gt;&lt;isbn&gt;1742-5689&lt;/isbn&gt;&lt;urls&gt;&lt;/urls&gt;&lt;/record&gt;&lt;/Cite&gt;&lt;Cite&gt;&lt;Author&gt;Suderman&lt;/Author&gt;&lt;Year&gt;2017&lt;/Year&gt;&lt;RecNum&gt;99&lt;/RecNum&gt;&lt;record&gt;&lt;rec-number&gt;99&lt;/rec-number&gt;&lt;foreign-keys&gt;&lt;key app="EN" db-id="ppzrasdrtwr59fe95pjpsa55at052xwd0edz" timestamp="1586473536"&gt;99&lt;/key&gt;&lt;/foreign-keys&gt;&lt;ref-type name="Journal Article"&gt;17&lt;/ref-type&gt;&lt;contributors&gt;&lt;authors&gt;&lt;author&gt;Suderman, Ryan&lt;/author&gt;&lt;author&gt;Bachman, John A.&lt;/author&gt;&lt;author&gt;Smith, Adam&lt;/author&gt;&lt;author&gt;Sorger, Peter K.&lt;/author&gt;&lt;author&gt;Deeds, Eric J.&lt;/author&gt;&lt;/authors&gt;&lt;/contributors&gt;&lt;titles&gt;&lt;title&gt;Fundamental trade-offs between information flow in single cells and cellular populations&lt;/title&gt;&lt;secondary-title&gt;Proceedings of the National Academy of Sciences&lt;/secondary-title&gt;&lt;/titles&gt;&lt;periodical&gt;&lt;full-title&gt;Proceedings of the National Academy of Sciences&lt;/full-title&gt;&lt;abbr-1&gt;Proc. Natl. Acad Sci. U. S. A.&lt;/abbr-1&gt;&lt;abbr-2&gt;Proc Natl Acad Sci U S A&lt;/abbr-2&gt;&lt;/periodical&gt;&lt;pages&gt;5755-5760&lt;/pages&gt;&lt;volume&gt;114&lt;/volume&gt;&lt;number&gt;22&lt;/number&gt;&lt;dates&gt;&lt;year&gt;2017&lt;/year&gt;&lt;/dates&gt;&lt;publisher&gt;National Acad Sciences&lt;/publisher&gt;&lt;isbn&gt;0027-8424&lt;/isbn&gt;&lt;urls&gt;&lt;/urls&gt;&lt;/record&gt;&lt;/Cite&gt;&lt;/EndNote&gt;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59,60</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However, the roles of tradeoffs in complex traits such as tissue patterning remain elusive. Although the exact physiological function of SAM patterning is only partially understood, it is clear that the structure of the SAM gene regulatory network and its underlying biochemical properties serve multiple purposes, because diverse alterations of SAM patterning are often associated with abnormal development ranging from organ formation failure to nonoptimal size of organisms</w:t>
      </w:r>
      <w:r w:rsidRPr="0041121C">
        <w:rPr>
          <w:rFonts w:ascii="Times New Roman" w:hAnsi="Times New Roman" w:cs="Times New Roman"/>
          <w:sz w:val="24"/>
          <w:szCs w:val="24"/>
        </w:rPr>
        <w:fldChar w:fldCharType="begin">
          <w:fldData xml:space="preserve">PEVuZE5vdGU+PENpdGU+PEF1dGhvcj5TY2h1bHplPC9BdXRob3I+PFllYXI+MjAxMDwvWWVhcj48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</w:fldData>
        </w:fldChar>
      </w:r>
      <w:r w:rsidR="00CC3E29" w:rsidRPr="0041121C">
        <w:rPr>
          <w:rFonts w:ascii="Times New Roman" w:hAnsi="Times New Roman" w:cs="Times New Roman"/>
          <w:sz w:val="24"/>
          <w:szCs w:val="24"/>
        </w:rPr>
        <w:instrText xml:space="preserve"> ADDIN EN.CITE </w:instrText>
      </w:r>
      <w:r w:rsidR="00CC3E29" w:rsidRPr="0041121C">
        <w:rPr>
          <w:rFonts w:ascii="Times New Roman" w:hAnsi="Times New Roman" w:cs="Times New Roman"/>
          <w:sz w:val="24"/>
          <w:szCs w:val="24"/>
        </w:rPr>
        <w:fldChar w:fldCharType="begin">
          <w:fldData xml:space="preserve">PEVuZE5vdGU+PENpdGU+PEF1dGhvcj5TY2h1bHplPC9BdXRob3I+PFllYXI+MjAxMDwvWWVhcj48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</w:fldData>
        </w:fldChar>
      </w:r>
      <w:r w:rsidR="00CC3E29" w:rsidRPr="0041121C">
        <w:rPr>
          <w:rFonts w:ascii="Times New Roman" w:hAnsi="Times New Roman" w:cs="Times New Roman"/>
          <w:sz w:val="24"/>
          <w:szCs w:val="24"/>
        </w:rPr>
        <w:instrText xml:space="preserve"> ADDIN EN.CITE.DATA </w:instrText>
      </w:r>
      <w:r w:rsidR="00CC3E29" w:rsidRPr="0041121C">
        <w:rPr>
          <w:rFonts w:ascii="Times New Roman" w:hAnsi="Times New Roman" w:cs="Times New Roman"/>
          <w:sz w:val="24"/>
          <w:szCs w:val="24"/>
        </w:rPr>
      </w:r>
      <w:r w:rsidR="00CC3E29"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6,28,41</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Our modeling study </w:t>
      </w:r>
      <w:r w:rsidRPr="0041121C">
        <w:rPr>
          <w:rFonts w:ascii="Times New Roman" w:hAnsi="Times New Roman" w:cs="Times New Roman"/>
          <w:sz w:val="24"/>
          <w:szCs w:val="24"/>
        </w:rPr>
        <w:lastRenderedPageBreak/>
        <w:t xml:space="preserve">revealed that the kinetic rates in the SAM gene regulatory network have a general tradeoff among achieving multiple ‘desired’ features of patterning. For example, parameter sets that can achieve more diverse populations of </w:t>
      </w:r>
      <w:proofErr w:type="spellStart"/>
      <w:r w:rsidRPr="0041121C">
        <w:rPr>
          <w:rFonts w:ascii="Times New Roman" w:hAnsi="Times New Roman" w:cs="Times New Roman"/>
          <w:i/>
          <w:iCs/>
          <w:sz w:val="24"/>
          <w:szCs w:val="24"/>
        </w:rPr>
        <w:t>WUS</w:t>
      </w:r>
      <w:r w:rsidRPr="0041121C">
        <w:rPr>
          <w:rStyle w:val="st"/>
          <w:rFonts w:ascii="Times New Roman" w:hAnsi="Times New Roman" w:cs="Times New Roman"/>
          <w:sz w:val="24"/>
          <w:szCs w:val="24"/>
          <w:vertAlign w:val="superscript"/>
        </w:rPr>
        <w:t>on</w:t>
      </w:r>
      <w:proofErr w:type="spellEnd"/>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Style w:val="st"/>
          <w:rFonts w:ascii="Times New Roman" w:hAnsi="Times New Roman" w:cs="Times New Roman"/>
          <w:sz w:val="24"/>
          <w:szCs w:val="24"/>
          <w:vertAlign w:val="superscript"/>
        </w:rPr>
        <w:t>on</w:t>
      </w:r>
      <w:r w:rsidRPr="0041121C">
        <w:rPr>
          <w:rFonts w:ascii="Times New Roman" w:hAnsi="Times New Roman" w:cs="Times New Roman"/>
          <w:sz w:val="24"/>
          <w:szCs w:val="24"/>
        </w:rPr>
        <w:t xml:space="preserve"> cells are likely associated with less stability in terms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or less regulation of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in the lateral region. These nontrivial tradeoffs may act as a complex selection pressure </w:t>
      </w:r>
      <w:proofErr w:type="gramStart"/>
      <w:r w:rsidRPr="0041121C">
        <w:rPr>
          <w:rFonts w:ascii="Times New Roman" w:hAnsi="Times New Roman" w:cs="Times New Roman"/>
          <w:sz w:val="24"/>
          <w:szCs w:val="24"/>
        </w:rPr>
        <w:t>similar to</w:t>
      </w:r>
      <w:proofErr w:type="gramEnd"/>
      <w:r w:rsidRPr="0041121C">
        <w:rPr>
          <w:rFonts w:ascii="Times New Roman" w:hAnsi="Times New Roman" w:cs="Times New Roman"/>
          <w:sz w:val="24"/>
          <w:szCs w:val="24"/>
        </w:rPr>
        <w:t xml:space="preserve"> multi-objective optimization problems, and they can play crucial roles in shaping the structure and kinetic rates of the SAM regulatory network through evolution. Furthermore, while there are a wide variety of SAM regulations in plants and a single optimal set of biochemical kinetic rate constants may not exist even within a single </w:t>
      </w:r>
      <w:proofErr w:type="gramStart"/>
      <w:r w:rsidRPr="0041121C">
        <w:rPr>
          <w:rFonts w:ascii="Times New Roman" w:hAnsi="Times New Roman" w:cs="Times New Roman"/>
          <w:sz w:val="24"/>
          <w:szCs w:val="24"/>
        </w:rPr>
        <w:t>species,  the</w:t>
      </w:r>
      <w:proofErr w:type="gramEnd"/>
      <w:r w:rsidRPr="0041121C">
        <w:rPr>
          <w:rFonts w:ascii="Times New Roman" w:hAnsi="Times New Roman" w:cs="Times New Roman"/>
          <w:sz w:val="24"/>
          <w:szCs w:val="24"/>
        </w:rPr>
        <w:t xml:space="preserve"> tradeoff among the goals may serve as a general principle in shaping these kinetic rate constants.</w:t>
      </w:r>
    </w:p>
    <w:p w14:paraId="25AB106F" w14:textId="0FCD3872" w:rsidR="00B2450A" w:rsidRPr="0041121C" w:rsidRDefault="00E244B1" w:rsidP="0041121C">
      <w:pPr>
        <w:spacing w:after="0" w:line="480" w:lineRule="auto"/>
        <w:jc w:val="both"/>
        <w:rPr>
          <w:rFonts w:ascii="Times New Roman" w:hAnsi="Times New Roman" w:cs="Times New Roman"/>
          <w:sz w:val="24"/>
          <w:szCs w:val="24"/>
        </w:rPr>
      </w:pPr>
      <w:bookmarkStart w:id="22" w:name="_Hlk47884233"/>
      <w:r w:rsidRPr="0041121C">
        <w:rPr>
          <w:rFonts w:ascii="Times New Roman" w:hAnsi="Times New Roman" w:cs="Times New Roman"/>
          <w:sz w:val="24"/>
          <w:szCs w:val="24"/>
        </w:rPr>
        <w:t xml:space="preserve">Overall, our model includes a few key elements for controlling SAM patterning that were not considered previously. </w:t>
      </w:r>
      <w:bookmarkEnd w:id="22"/>
      <w:r w:rsidRPr="0041121C">
        <w:rPr>
          <w:rFonts w:ascii="Times New Roman" w:hAnsi="Times New Roman" w:cs="Times New Roman"/>
          <w:sz w:val="24"/>
          <w:szCs w:val="24"/>
        </w:rPr>
        <w:t xml:space="preserve">It captures many patterning phenotypes observed under normal conditions and with genetic perturbations. It offers insights into the interplay between peripheral and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SAM signals, the intricate feedback regulations, and the principles governing the network design of this system.</w:t>
      </w:r>
    </w:p>
    <w:p w14:paraId="6BF63DC3" w14:textId="77777777" w:rsidR="00E244B1" w:rsidRPr="0041121C" w:rsidRDefault="00E244B1" w:rsidP="00A01B6B">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Methods</w:t>
      </w:r>
    </w:p>
    <w:p w14:paraId="60AC572D" w14:textId="77777777" w:rsidR="00E244B1" w:rsidRPr="0041121C" w:rsidRDefault="00E244B1" w:rsidP="0041121C">
      <w:pPr>
        <w:spacing w:after="0" w:line="480" w:lineRule="auto"/>
        <w:rPr>
          <w:rFonts w:ascii="Times New Roman" w:hAnsi="Times New Roman" w:cs="Times New Roman"/>
          <w:b/>
          <w:bCs/>
          <w:sz w:val="24"/>
          <w:szCs w:val="24"/>
        </w:rPr>
      </w:pPr>
      <w:r w:rsidRPr="0041121C">
        <w:rPr>
          <w:rFonts w:ascii="Times New Roman" w:hAnsi="Times New Roman" w:cs="Times New Roman"/>
          <w:b/>
          <w:bCs/>
          <w:sz w:val="24"/>
          <w:szCs w:val="24"/>
        </w:rPr>
        <w:t>Construction of mathematical model</w:t>
      </w:r>
    </w:p>
    <w:p w14:paraId="4E994492" w14:textId="506B2466" w:rsidR="00E244B1" w:rsidRPr="0041121C" w:rsidRDefault="00E244B1" w:rsidP="0041121C">
      <w:pPr>
        <w:spacing w:after="0" w:line="480" w:lineRule="auto"/>
        <w:rPr>
          <w:rFonts w:ascii="Times New Roman" w:hAnsi="Times New Roman" w:cs="Times New Roman"/>
          <w:sz w:val="24"/>
          <w:szCs w:val="24"/>
        </w:rPr>
      </w:pPr>
      <w:r w:rsidRPr="0041121C">
        <w:rPr>
          <w:rFonts w:ascii="Times New Roman" w:hAnsi="Times New Roman" w:cs="Times New Roman"/>
          <w:sz w:val="24"/>
          <w:szCs w:val="24"/>
        </w:rPr>
        <w:t xml:space="preserve">To model the spatiotemporal dynamics of gene regulation in the shoot apical meristem (SAM), we considered 51 cells that are organized in a dome-like structure. We estimated this number of cells in the SAM from Chen et al.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&lt;EndNote&gt;&lt;Cite&gt;&lt;Author&gt;Chen&lt;/Author&gt;&lt;Year&gt;2013&lt;/Year&gt;&lt;RecNum&gt;119&lt;/RecNum&gt;&lt;DisplayText&gt;&lt;style face="superscript"&gt;47&lt;/style&gt;&lt;/DisplayText&gt;&lt;record&gt;&lt;rec-number&gt;119&lt;/rec-number&gt;&lt;foreign-keys&gt;&lt;key app="EN" db-id="ppzrasdrtwr59fe95pjpsa55at052xwd0edz" timestamp="1587623265"&gt;119&lt;/key&gt;&lt;/foreign-keys&gt;&lt;ref-type name="Journal Article"&gt;17&lt;/ref-type&gt;&lt;contributors&gt;&lt;authors&gt;&lt;author&gt;Chen, Ming-Kun&lt;/author&gt;&lt;author&gt;Wilson, Rebecca L.&lt;/author&gt;&lt;author&gt;Palme, Klaus&lt;/author&gt;&lt;author&gt;Ditengou, Franck Anicet&lt;/author&gt;&lt;author&gt;Shpak, Elena D.&lt;/author&gt;&lt;/authors&gt;&lt;/contributors&gt;&lt;titles&gt;&lt;title&gt;ERECTA family genes regulate auxin transport in the shoot apical meristem and forming leaf primordia&lt;/title&gt;&lt;secondary-title&gt;Plant physiology&lt;/secondary-title&gt;&lt;/titles&gt;&lt;periodical&gt;&lt;full-title&gt;Plant Physiology&lt;/full-title&gt;&lt;abbr-1&gt;Plant Physiol.&lt;/abbr-1&gt;&lt;abbr-2&gt;Plant Physiol&lt;/abbr-2&gt;&lt;/periodical&gt;&lt;pages&gt;1978-1991&lt;/pages&gt;&lt;volume&gt;162&lt;/volume&gt;&lt;number&gt;4&lt;/number&gt;&lt;dates&gt;&lt;year&gt;2013&lt;/year&gt;&lt;/dates&gt;&lt;publisher&gt;Am Soc Plant Biol&lt;/publisher&gt;&lt;isbn&gt;0032-0889&lt;/isbn&gt;&lt;urls&gt;&lt;/urls&gt;&lt;/record&gt;&lt;/Cite&gt;&lt;/EndNote&gt;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47</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and a similar number was used in a recent SAM model </w:t>
      </w:r>
      <w:r w:rsidRPr="0041121C">
        <w:rPr>
          <w:rFonts w:ascii="Times New Roman" w:hAnsi="Times New Roman" w:cs="Times New Roman"/>
          <w:sz w:val="24"/>
          <w:szCs w:val="24"/>
        </w:rPr>
        <w:fldChar w:fldCharType="begin"/>
      </w:r>
      <w:r w:rsidR="003C6AEE" w:rsidRPr="0041121C">
        <w:rPr>
          <w:rFonts w:ascii="Times New Roman" w:hAnsi="Times New Roman" w:cs="Times New Roman"/>
          <w:sz w:val="24"/>
          <w:szCs w:val="24"/>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41121C">
        <w:rPr>
          <w:rFonts w:ascii="Times New Roman" w:hAnsi="Times New Roman" w:cs="Times New Roman"/>
          <w:sz w:val="24"/>
          <w:szCs w:val="24"/>
        </w:rPr>
        <w:fldChar w:fldCharType="separate"/>
      </w:r>
      <w:r w:rsidR="003C6AEE" w:rsidRPr="0041121C">
        <w:rPr>
          <w:rFonts w:ascii="Times New Roman" w:hAnsi="Times New Roman" w:cs="Times New Roman"/>
          <w:noProof/>
          <w:sz w:val="24"/>
          <w:szCs w:val="24"/>
          <w:vertAlign w:val="superscript"/>
        </w:rPr>
        <w:t>12</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We described this 2D cellular network with 51 points within a half-circle with a radius of 25 </w:t>
      </w:r>
      <m:oMath>
        <m:r>
          <w:rPr>
            <w:rFonts w:ascii="Cambria Math" w:hAnsi="Cambria Math" w:cs="Times New Roman"/>
            <w:sz w:val="24"/>
            <w:szCs w:val="24"/>
          </w:rPr>
          <m:t>μm</m:t>
        </m:r>
      </m:oMath>
      <w:r w:rsidRPr="0041121C">
        <w:rPr>
          <w:rFonts w:ascii="Times New Roman" w:hAnsi="Times New Roman" w:cs="Times New Roman"/>
          <w:sz w:val="24"/>
          <w:szCs w:val="24"/>
        </w:rPr>
        <w:t xml:space="preserve"> </w:t>
      </w:r>
      <w:r w:rsidRPr="0041121C">
        <w:rPr>
          <w:rFonts w:ascii="Times New Roman" w:hAnsi="Times New Roman" w:cs="Times New Roman"/>
          <w:sz w:val="24"/>
          <w:szCs w:val="24"/>
        </w:rPr>
        <w:fldChar w:fldCharType="begin"/>
      </w:r>
      <w:r w:rsidR="00CC3E29" w:rsidRPr="0041121C">
        <w:rPr>
          <w:rFonts w:ascii="Times New Roman" w:hAnsi="Times New Roman" w:cs="Times New Roman"/>
          <w:sz w:val="24"/>
          <w:szCs w:val="24"/>
        </w:rPr>
        <w:instrText xml:space="preserve"> ADDIN EN.CITE &lt;EndNote&gt;&lt;Cite&gt;&lt;Author&gt;Chen&lt;/Author&gt;&lt;Year&gt;2013&lt;/Year&gt;&lt;RecNum&gt;119&lt;/RecNum&gt;&lt;DisplayText&gt;&lt;style face="superscript"&gt;47&lt;/style&gt;&lt;/DisplayText&gt;&lt;record&gt;&lt;rec-number&gt;119&lt;/rec-number&gt;&lt;foreign-keys&gt;&lt;key app="EN" db-id="ppzrasdrtwr59fe95pjpsa55at052xwd0edz" timestamp="1587623265"&gt;119&lt;/key&gt;&lt;/foreign-keys&gt;&lt;ref-type name="Journal Article"&gt;17&lt;/ref-type&gt;&lt;contributors&gt;&lt;authors&gt;&lt;author&gt;Chen, Ming-Kun&lt;/author&gt;&lt;author&gt;Wilson, Rebecca L.&lt;/author&gt;&lt;author&gt;Palme, Klaus&lt;/author&gt;&lt;author&gt;Ditengou, Franck Anicet&lt;/author&gt;&lt;author&gt;Shpak, Elena D.&lt;/author&gt;&lt;/authors&gt;&lt;/contributors&gt;&lt;titles&gt;&lt;title&gt;ERECTA family genes regulate auxin transport in the shoot apical meristem and forming leaf primordia&lt;/title&gt;&lt;secondary-title&gt;Plant physiology&lt;/secondary-title&gt;&lt;/titles&gt;&lt;periodical&gt;&lt;full-title&gt;Plant Physiology&lt;/full-title&gt;&lt;abbr-1&gt;Plant Physiol.&lt;/abbr-1&gt;&lt;abbr-2&gt;Plant Physiol&lt;/abbr-2&gt;&lt;/periodical&gt;&lt;pages&gt;1978-1991&lt;/pages&gt;&lt;volume&gt;162&lt;/volume&gt;&lt;number&gt;4&lt;/number&gt;&lt;dates&gt;&lt;year&gt;2013&lt;/year&gt;&lt;/dates&gt;&lt;publisher&gt;Am Soc Plant Biol&lt;/publisher&gt;&lt;isbn&gt;0032-0889&lt;/isbn&gt;&lt;urls&gt;&lt;/urls&gt;&lt;/record&gt;&lt;/Cite&gt;&lt;/EndNote&gt;</w:instrText>
      </w:r>
      <w:r w:rsidRPr="0041121C">
        <w:rPr>
          <w:rFonts w:ascii="Times New Roman" w:hAnsi="Times New Roman" w:cs="Times New Roman"/>
          <w:sz w:val="24"/>
          <w:szCs w:val="24"/>
        </w:rPr>
        <w:fldChar w:fldCharType="separate"/>
      </w:r>
      <w:r w:rsidR="00CC3E29" w:rsidRPr="0041121C">
        <w:rPr>
          <w:rFonts w:ascii="Times New Roman" w:hAnsi="Times New Roman" w:cs="Times New Roman"/>
          <w:noProof/>
          <w:sz w:val="24"/>
          <w:szCs w:val="24"/>
          <w:vertAlign w:val="superscript"/>
        </w:rPr>
        <w:t>47</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In the model, the diffusive EPFL ligands are synthesized in the peripheral regions distant from the </w:t>
      </w:r>
      <w:r w:rsidRPr="0041121C">
        <w:rPr>
          <w:rStyle w:val="st"/>
          <w:rFonts w:ascii="Times New Roman" w:hAnsi="Times New Roman" w:cs="Times New Roman"/>
          <w:sz w:val="24"/>
          <w:szCs w:val="24"/>
        </w:rPr>
        <w:t xml:space="preserve">middle </w:t>
      </w:r>
      <w:r w:rsidRPr="0041121C">
        <w:rPr>
          <w:rFonts w:ascii="Times New Roman" w:hAnsi="Times New Roman" w:cs="Times New Roman"/>
          <w:sz w:val="24"/>
          <w:szCs w:val="24"/>
        </w:rPr>
        <w:t xml:space="preserve">apical-basal axis and inhibit the expression of both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and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through binding </w:t>
      </w:r>
      <w:r w:rsidRPr="0041121C">
        <w:rPr>
          <w:rFonts w:ascii="Times New Roman" w:hAnsi="Times New Roman" w:cs="Times New Roman"/>
          <w:sz w:val="24"/>
          <w:szCs w:val="24"/>
        </w:rPr>
        <w:lastRenderedPageBreak/>
        <w:t xml:space="preserve">to their receptors which are assumed to be broadly expressed in the SAM </w:t>
      </w:r>
      <w:r w:rsidRPr="0041121C">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PjI4LDI5PC9zdHlsZT48L0Rpc3BsYXlUZXh0PjxyZWNvcmQ+PHJlYy1udW1iZXI+Mjc8L3JlYy1u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</w:fldData>
        </w:fldChar>
      </w:r>
      <w:r w:rsidR="00A8507D" w:rsidRPr="0041121C">
        <w:rPr>
          <w:rFonts w:ascii="Times New Roman" w:hAnsi="Times New Roman" w:cs="Times New Roman"/>
          <w:sz w:val="24"/>
          <w:szCs w:val="24"/>
        </w:rPr>
        <w:instrText xml:space="preserve"> ADDIN EN.CITE </w:instrText>
      </w:r>
      <w:r w:rsidR="00A8507D" w:rsidRPr="0041121C">
        <w:rPr>
          <w:rFonts w:ascii="Times New Roman" w:hAnsi="Times New Roman" w:cs="Times New Roman"/>
          <w:sz w:val="24"/>
          <w:szCs w:val="24"/>
        </w:rPr>
        <w:fldChar w:fldCharType="begin">
          <w:fldData xml:space="preserve">PEVuZE5vdGU+PENpdGU+PEF1dGhvcj5Lb3NlbnRrYTwvQXV0aG9yPjxZZWFyPjIwMTk8L1llYXI+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</w:fldData>
        </w:fldChar>
      </w:r>
      <w:r w:rsidR="00A8507D" w:rsidRPr="0041121C">
        <w:rPr>
          <w:rFonts w:ascii="Times New Roman" w:hAnsi="Times New Roman" w:cs="Times New Roman"/>
          <w:sz w:val="24"/>
          <w:szCs w:val="24"/>
        </w:rPr>
        <w:instrText xml:space="preserve"> ADDIN EN.CITE.DATA </w:instrText>
      </w:r>
      <w:r w:rsidR="00A8507D" w:rsidRPr="0041121C">
        <w:rPr>
          <w:rFonts w:ascii="Times New Roman" w:hAnsi="Times New Roman" w:cs="Times New Roman"/>
          <w:sz w:val="24"/>
          <w:szCs w:val="24"/>
        </w:rPr>
      </w:r>
      <w:r w:rsidR="00A8507D" w:rsidRPr="0041121C">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A8507D" w:rsidRPr="0041121C">
        <w:rPr>
          <w:rFonts w:ascii="Times New Roman" w:hAnsi="Times New Roman" w:cs="Times New Roman"/>
          <w:noProof/>
          <w:sz w:val="24"/>
          <w:szCs w:val="24"/>
          <w:vertAlign w:val="superscript"/>
        </w:rPr>
        <w:t>28,29</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t>
      </w:r>
      <w:bookmarkStart w:id="23" w:name="_Hlk55063738"/>
      <w:r w:rsidRPr="0041121C">
        <w:rPr>
          <w:rFonts w:ascii="Times New Roman" w:hAnsi="Times New Roman" w:cs="Times New Roman"/>
          <w:sz w:val="24"/>
          <w:szCs w:val="24"/>
        </w:rPr>
        <w:t xml:space="preserve">CLV3 is a diffusive peptide, and WUS is a transcription factor that moves across cells </w:t>
      </w:r>
      <w:r w:rsidRPr="0041121C">
        <w:rPr>
          <w:rFonts w:ascii="Times New Roman" w:hAnsi="Times New Roman" w:cs="Times New Roman"/>
          <w:sz w:val="24"/>
          <w:szCs w:val="24"/>
        </w:rPr>
        <w:fldChar w:fldCharType="begin">
          <w:fldData xml:space="preserve">PEVuZE5vdGU+PENpdGU+PEF1dGhvcj5EYXVtPC9BdXRob3I+PFllYXI+MjAxNDwvWWVhcj48UmVj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L0NpdGU+PENpdGU+PEF1dGhvcj5ZYWRhdjwvQXV0aG9yPjxZZWFyPjIwMTE8L1llYXI+PFJlY051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PEVuZE5vdGU+PENpdGU+PEF1dGhvcj5EYXVtPC9BdXRob3I+PFllYXI+MjAxNDwvWWVhcj48UmVj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10,37,38</w:t>
      </w:r>
      <w:r w:rsidRPr="0041121C">
        <w:rPr>
          <w:rFonts w:ascii="Times New Roman" w:hAnsi="Times New Roman" w:cs="Times New Roman"/>
          <w:sz w:val="24"/>
          <w:szCs w:val="24"/>
        </w:rPr>
        <w:fldChar w:fldCharType="end"/>
      </w:r>
      <w:bookmarkEnd w:id="23"/>
      <w:r w:rsidRPr="0041121C">
        <w:rPr>
          <w:rFonts w:ascii="Times New Roman" w:hAnsi="Times New Roman" w:cs="Times New Roman"/>
          <w:sz w:val="24"/>
          <w:szCs w:val="24"/>
        </w:rPr>
        <w:t>. In addition to the WUS-CLV3 negative feedback and these lateral regulators, our model describes a HAIRY MERISTEM (HAM) signal that originates from the rib zone and inhibits</w:t>
      </w:r>
      <w:r w:rsidRPr="0041121C">
        <w:rPr>
          <w:rFonts w:ascii="Times New Roman" w:hAnsi="Times New Roman" w:cs="Times New Roman"/>
          <w:i/>
          <w:iCs/>
          <w:sz w:val="24"/>
          <w:szCs w:val="24"/>
        </w:rPr>
        <w:t xml:space="preserve"> CLV3</w:t>
      </w:r>
      <w:r w:rsidRPr="0041121C">
        <w:rPr>
          <w:rFonts w:ascii="Times New Roman" w:hAnsi="Times New Roman" w:cs="Times New Roman"/>
          <w:sz w:val="24"/>
          <w:szCs w:val="24"/>
        </w:rPr>
        <w:t xml:space="preserve"> expression in the organizing center </w:t>
      </w:r>
      <w:r w:rsidRPr="0041121C">
        <w:rPr>
          <w:rFonts w:ascii="Times New Roman" w:hAnsi="Times New Roman" w:cs="Times New Roman"/>
          <w:sz w:val="24"/>
          <w:szCs w:val="24"/>
        </w:rPr>
        <w:fldChar w:fldCharType="begin"/>
      </w:r>
      <w:r w:rsidR="003C6AEE" w:rsidRPr="0041121C">
        <w:rPr>
          <w:rFonts w:ascii="Times New Roman" w:hAnsi="Times New Roman" w:cs="Times New Roman"/>
          <w:sz w:val="24"/>
          <w:szCs w:val="24"/>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41121C">
        <w:rPr>
          <w:rFonts w:ascii="Times New Roman" w:hAnsi="Times New Roman" w:cs="Times New Roman"/>
          <w:sz w:val="24"/>
          <w:szCs w:val="24"/>
        </w:rPr>
        <w:fldChar w:fldCharType="separate"/>
      </w:r>
      <w:r w:rsidR="003C6AEE" w:rsidRPr="0041121C">
        <w:rPr>
          <w:rFonts w:ascii="Times New Roman" w:hAnsi="Times New Roman" w:cs="Times New Roman"/>
          <w:noProof/>
          <w:sz w:val="24"/>
          <w:szCs w:val="24"/>
          <w:vertAlign w:val="superscript"/>
        </w:rPr>
        <w:t>12</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t>
      </w:r>
      <w:bookmarkStart w:id="24" w:name="_Hlk55063679"/>
      <w:r w:rsidRPr="0041121C">
        <w:rPr>
          <w:rFonts w:ascii="Times New Roman" w:hAnsi="Times New Roman" w:cs="Times New Roman"/>
          <w:sz w:val="24"/>
          <w:szCs w:val="24"/>
        </w:rPr>
        <w:t xml:space="preserve">In this model, we do not assume that HAM can move across cells due to the lack of experimental evidence. The spatial distribution of </w:t>
      </w:r>
      <w:r w:rsidRPr="0041121C">
        <w:rPr>
          <w:rFonts w:ascii="Times New Roman" w:hAnsi="Times New Roman" w:cs="Times New Roman"/>
          <w:i/>
          <w:iCs/>
          <w:sz w:val="24"/>
          <w:szCs w:val="24"/>
        </w:rPr>
        <w:t>HAM</w:t>
      </w:r>
      <w:r w:rsidRPr="0041121C">
        <w:rPr>
          <w:rFonts w:ascii="Times New Roman" w:hAnsi="Times New Roman" w:cs="Times New Roman"/>
          <w:sz w:val="24"/>
          <w:szCs w:val="24"/>
        </w:rPr>
        <w:t xml:space="preserve"> expression is established by a diffusive microRNA that is not considered in the model explicitly </w:t>
      </w:r>
      <w:r w:rsidRPr="0041121C">
        <w:rPr>
          <w:rFonts w:ascii="Times New Roman" w:hAnsi="Times New Roman" w:cs="Times New Roman"/>
          <w:sz w:val="24"/>
          <w:szCs w:val="24"/>
        </w:rPr>
        <w:fldChar w:fldCharType="begin"/>
      </w:r>
      <w:r w:rsidR="00683156" w:rsidRPr="0041121C">
        <w:rPr>
          <w:rFonts w:ascii="Times New Roman" w:hAnsi="Times New Roman" w:cs="Times New Roman"/>
          <w:sz w:val="24"/>
          <w:szCs w:val="24"/>
        </w:rPr>
        <w:instrText xml:space="preserve"> ADDIN EN.CITE &lt;EndNote&gt;&lt;Cite&gt;&lt;Author&gt;Han&lt;/Author&gt;&lt;Year&gt;2020&lt;/Year&gt;&lt;RecNum&gt;136&lt;/RecNum&gt;&lt;DisplayText&gt;&lt;style face="superscript"&gt;5&lt;/style&gt;&lt;/DisplayText&gt;&lt;record&gt;&lt;rec-number&gt;136&lt;/rec-number&gt;&lt;foreign-keys&gt;&lt;key app="EN" db-id="ppzrasdrtwr59fe95pjpsa55at052xwd0edz" timestamp="1597781411"&gt;136&lt;/key&gt;&lt;/foreign-keys&gt;&lt;ref-type name="Journal Article"&gt;17&lt;/ref-type&gt;&lt;contributors&gt;&lt;authors&gt;&lt;author&gt;Han, Han&lt;/author&gt;&lt;author&gt;Yan, An&lt;/author&gt;&lt;author&gt;Li, Lihong&lt;/author&gt;&lt;author&gt;Zhu, Yingfang&lt;/author&gt;&lt;author&gt;Feng, Bill&lt;/author&gt;&lt;author&gt;Liu, Xing&lt;/author&gt;&lt;author&gt;Zhou, Yun&lt;/author&gt;&lt;/authors&gt;&lt;/contributors&gt;&lt;titles&gt;&lt;title&gt;A signal cascade originated from epidermis defines apical-basal patterning of Arabidopsis shoot apical meristems&lt;/title&gt;&lt;secondary-title&gt;Nature communications&lt;/secondary-title&gt;&lt;/titles&gt;&lt;pages&gt;1-17&lt;/pages&gt;&lt;volume&gt;11&lt;/volume&gt;&lt;number&gt;1&lt;/number&gt;&lt;dates&gt;&lt;year&gt;2020&lt;/year&gt;&lt;/dates&gt;&lt;publisher&gt;Nature Publishing Group&lt;/publisher&gt;&lt;isbn&gt;2041-1723&lt;/isbn&gt;&lt;urls&gt;&lt;/urls&gt;&lt;/record&gt;&lt;/Cite&gt;&lt;/EndNote&gt;</w:instrText>
      </w:r>
      <w:r w:rsidRPr="0041121C">
        <w:rPr>
          <w:rFonts w:ascii="Times New Roman" w:hAnsi="Times New Roman" w:cs="Times New Roman"/>
          <w:sz w:val="24"/>
          <w:szCs w:val="24"/>
        </w:rPr>
        <w:fldChar w:fldCharType="separate"/>
      </w:r>
      <w:r w:rsidR="00683156" w:rsidRPr="0041121C">
        <w:rPr>
          <w:rFonts w:ascii="Times New Roman" w:hAnsi="Times New Roman" w:cs="Times New Roman"/>
          <w:noProof/>
          <w:sz w:val="24"/>
          <w:szCs w:val="24"/>
          <w:vertAlign w:val="superscript"/>
        </w:rPr>
        <w:t>5</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w:t>
      </w:r>
      <w:bookmarkEnd w:id="24"/>
      <w:r w:rsidRPr="0041121C">
        <w:rPr>
          <w:rFonts w:ascii="Times New Roman" w:hAnsi="Times New Roman" w:cs="Times New Roman"/>
          <w:sz w:val="24"/>
          <w:szCs w:val="24"/>
        </w:rPr>
        <w:t xml:space="preserve"> It has been shown that HAM and WUS control gene expression synergistically </w:t>
      </w:r>
      <w:r w:rsidRPr="0041121C">
        <w:rPr>
          <w:rFonts w:ascii="Times New Roman" w:hAnsi="Times New Roman" w:cs="Times New Roman"/>
          <w:sz w:val="24"/>
          <w:szCs w:val="24"/>
        </w:rPr>
        <w:fldChar w:fldCharType="begin"/>
      </w:r>
      <w:r w:rsidR="00C30766">
        <w:rPr>
          <w:rFonts w:ascii="Times New Roman" w:hAnsi="Times New Roman" w:cs="Times New Roman"/>
          <w:sz w:val="24"/>
          <w:szCs w:val="24"/>
        </w:rPr>
        <w:instrText xml:space="preserve"> ADDIN EN.CITE &lt;EndNote&gt;&lt;Cite&gt;&lt;Author&gt;Zhou&lt;/Author&gt;&lt;Year&gt;2015&lt;/Year&gt;&lt;RecNum&gt;22&lt;/RecNum&gt;&lt;DisplayText&gt;&lt;style face="superscript"&gt;35&lt;/style&gt;&lt;/DisplayText&gt;&lt;record&gt;&lt;rec-number&gt;22&lt;/rec-number&gt;&lt;foreign-keys&gt;&lt;key app="EN" db-id="ppzrasdrtwr59fe95pjpsa55at052xwd0edz" timestamp="1572963482"&gt;22&lt;/key&gt;&lt;/foreign-keys&gt;&lt;ref-type name="Journal Article"&gt;17&lt;/ref-type&gt;&lt;contributors&gt;&lt;authors&gt;&lt;author&gt;Zhou, Yun&lt;/author&gt;&lt;author&gt;Liu, Xing&lt;/author&gt;&lt;author&gt;Engstrom, Eric M.&lt;/author&gt;&lt;author&gt;Nimchuk, Zachary L.&lt;/author&gt;&lt;author&gt;Pruneda-Paz, Jose L.&lt;/author&gt;&lt;author&gt;Tarr, Paul T.&lt;/author&gt;&lt;author&gt;Yan, An&lt;/author&gt;&lt;author&gt;Kay, Steve A.&lt;/author&gt;&lt;author&gt;Meyerowitz, Elliot M.&lt;/author&gt;&lt;/authors&gt;&lt;/contributors&gt;&lt;titles&gt;&lt;title&gt;Control of plant stem cell function by conserved interacting transcriptional regulators&lt;/title&gt;&lt;secondary-title&gt;Nature&lt;/secondary-title&gt;&lt;/titles&gt;&lt;periodical&gt;&lt;full-title&gt;Nature&lt;/full-title&gt;&lt;abbr-1&gt;Nature&lt;/abbr-1&gt;&lt;abbr-2&gt;Nature&lt;/abbr-2&gt;&lt;/periodical&gt;&lt;pages&gt;377&lt;/pages&gt;&lt;volume&gt;517&lt;/volume&gt;&lt;number&gt;7534&lt;/number&gt;&lt;dates&gt;&lt;year&gt;2015&lt;/year&gt;&lt;/dates&gt;&lt;publisher&gt;Nature Publishing Group&lt;/publisher&gt;&lt;isbn&gt;1476-4687&lt;/isbn&gt;&lt;urls&gt;&lt;/urls&gt;&lt;/record&gt;&lt;/Cite&gt;&lt;/EndNote&gt;</w:instrText>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35</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and that high concentration of WUS may also contribute to </w:t>
      </w:r>
      <w:r w:rsidRPr="0041121C">
        <w:rPr>
          <w:rFonts w:ascii="Times New Roman" w:hAnsi="Times New Roman" w:cs="Times New Roman"/>
          <w:i/>
          <w:iCs/>
          <w:sz w:val="24"/>
          <w:szCs w:val="24"/>
        </w:rPr>
        <w:t xml:space="preserve">CLV3 </w:t>
      </w:r>
      <w:r w:rsidRPr="0041121C">
        <w:rPr>
          <w:rFonts w:ascii="Times New Roman" w:hAnsi="Times New Roman" w:cs="Times New Roman"/>
          <w:sz w:val="24"/>
          <w:szCs w:val="24"/>
        </w:rPr>
        <w:t xml:space="preserve">downregulation </w:t>
      </w:r>
      <w:r w:rsidR="008404D7" w:rsidRPr="0041121C">
        <w:rPr>
          <w:rFonts w:ascii="Times New Roman" w:hAnsi="Times New Roman" w:cs="Times New Roman"/>
          <w:sz w:val="24"/>
          <w:szCs w:val="24"/>
        </w:rPr>
        <w:fldChar w:fldCharType="begin">
          <w:fldData xml:space="preserve">PEVuZE5vdGU+PENpdGU+PEF1dGhvcj5QZXJhbGVzPC9BdXRob3I+PFllYXI+MjAxNjwvWWVhcj48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</w:fldData>
        </w:fldChar>
      </w:r>
      <w:r w:rsidR="008404D7" w:rsidRPr="0041121C">
        <w:rPr>
          <w:rFonts w:ascii="Times New Roman" w:hAnsi="Times New Roman" w:cs="Times New Roman"/>
          <w:sz w:val="24"/>
          <w:szCs w:val="24"/>
        </w:rPr>
        <w:instrText xml:space="preserve"> ADDIN EN.CITE </w:instrText>
      </w:r>
      <w:r w:rsidR="008404D7" w:rsidRPr="0041121C">
        <w:rPr>
          <w:rFonts w:ascii="Times New Roman" w:hAnsi="Times New Roman" w:cs="Times New Roman"/>
          <w:sz w:val="24"/>
          <w:szCs w:val="24"/>
        </w:rPr>
        <w:fldChar w:fldCharType="begin">
          <w:fldData xml:space="preserve">PEVuZE5vdGU+PENpdGU+PEF1dGhvcj5QZXJhbGVzPC9BdXRob3I+PFllYXI+MjAxNjwvWWVhcj48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</w:fldData>
        </w:fldChar>
      </w:r>
      <w:r w:rsidR="008404D7" w:rsidRPr="0041121C">
        <w:rPr>
          <w:rFonts w:ascii="Times New Roman" w:hAnsi="Times New Roman" w:cs="Times New Roman"/>
          <w:sz w:val="24"/>
          <w:szCs w:val="24"/>
        </w:rPr>
        <w:instrText xml:space="preserve"> ADDIN EN.CITE.DATA </w:instrText>
      </w:r>
      <w:r w:rsidR="008404D7" w:rsidRPr="0041121C">
        <w:rPr>
          <w:rFonts w:ascii="Times New Roman" w:hAnsi="Times New Roman" w:cs="Times New Roman"/>
          <w:sz w:val="24"/>
          <w:szCs w:val="24"/>
        </w:rPr>
      </w:r>
      <w:r w:rsidR="008404D7" w:rsidRPr="0041121C">
        <w:rPr>
          <w:rFonts w:ascii="Times New Roman" w:hAnsi="Times New Roman" w:cs="Times New Roman"/>
          <w:sz w:val="24"/>
          <w:szCs w:val="24"/>
        </w:rPr>
        <w:fldChar w:fldCharType="end"/>
      </w:r>
      <w:r w:rsidR="008404D7" w:rsidRPr="0041121C">
        <w:rPr>
          <w:rFonts w:ascii="Times New Roman" w:hAnsi="Times New Roman" w:cs="Times New Roman"/>
          <w:sz w:val="24"/>
          <w:szCs w:val="24"/>
        </w:rPr>
      </w:r>
      <w:r w:rsidR="008404D7" w:rsidRPr="0041121C">
        <w:rPr>
          <w:rFonts w:ascii="Times New Roman" w:hAnsi="Times New Roman" w:cs="Times New Roman"/>
          <w:sz w:val="24"/>
          <w:szCs w:val="24"/>
        </w:rPr>
        <w:fldChar w:fldCharType="separate"/>
      </w:r>
      <w:r w:rsidR="008404D7" w:rsidRPr="0041121C">
        <w:rPr>
          <w:rFonts w:ascii="Times New Roman" w:hAnsi="Times New Roman" w:cs="Times New Roman"/>
          <w:noProof/>
          <w:sz w:val="24"/>
          <w:szCs w:val="24"/>
          <w:vertAlign w:val="superscript"/>
        </w:rPr>
        <w:t>14</w:t>
      </w:r>
      <w:r w:rsidR="008404D7"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We therefore assumed that the inhibition of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expression by HAM signal depends on WUS. As such, WUS has a paradoxical role (both activation and inhibition) in regulating </w:t>
      </w:r>
      <w:r w:rsidRPr="0041121C">
        <w:rPr>
          <w:rFonts w:ascii="Times New Roman" w:hAnsi="Times New Roman" w:cs="Times New Roman"/>
          <w:i/>
          <w:iCs/>
          <w:sz w:val="24"/>
          <w:szCs w:val="24"/>
        </w:rPr>
        <w:t>CLV3</w:t>
      </w:r>
      <w:r w:rsidRPr="0041121C">
        <w:rPr>
          <w:rFonts w:ascii="Times New Roman" w:hAnsi="Times New Roman" w:cs="Times New Roman"/>
          <w:sz w:val="24"/>
          <w:szCs w:val="24"/>
        </w:rPr>
        <w:t xml:space="preserve"> in the presence of HAM. Finally, we considered a CLV3 independent positive feedback involving WUS. This feedback may be supported by a WUS-cytokinin mutual activation loop: it was previously shown that cytokinin activates </w:t>
      </w:r>
      <w:r w:rsidRPr="0041121C">
        <w:rPr>
          <w:rFonts w:ascii="Times New Roman" w:hAnsi="Times New Roman" w:cs="Times New Roman"/>
          <w:i/>
          <w:iCs/>
          <w:sz w:val="24"/>
          <w:szCs w:val="24"/>
        </w:rPr>
        <w:t>WUS</w:t>
      </w:r>
      <w:r w:rsidRPr="0041121C">
        <w:rPr>
          <w:rFonts w:ascii="Times New Roman" w:hAnsi="Times New Roman" w:cs="Times New Roman"/>
          <w:sz w:val="24"/>
          <w:szCs w:val="24"/>
        </w:rPr>
        <w:t xml:space="preserve"> expression </w:t>
      </w:r>
      <w:r w:rsidRPr="0041121C">
        <w:rPr>
          <w:rFonts w:ascii="Times New Roman" w:hAnsi="Times New Roman" w:cs="Times New Roman"/>
          <w:sz w:val="24"/>
          <w:szCs w:val="24"/>
        </w:rPr>
        <w:fldChar w:fldCharType="begin">
          <w:fldData xml:space="preserve">PEVuZE5vdGU+PENpdGU+PEF1dGhvcj5XYW5nPC9BdXRob3I+PFllYXI+MjAxNzwvWWVhcj48UmVj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PEVuZE5vdGU+PENpdGU+PEF1dGhvcj5XYW5nPC9BdXRob3I+PFllYXI+MjAxNzwvWWVhcj48UmVj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22,34,39</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whereas WUS derepresses cytokinin signal by inhibiting Type A </w:t>
      </w:r>
      <w:r w:rsidRPr="0041121C">
        <w:rPr>
          <w:rFonts w:ascii="Times New Roman" w:hAnsi="Times New Roman" w:cs="Times New Roman"/>
          <w:i/>
          <w:iCs/>
          <w:sz w:val="24"/>
          <w:szCs w:val="24"/>
        </w:rPr>
        <w:t>ARABIDOPSIS RESPONSE REGULATOR</w:t>
      </w:r>
      <w:r w:rsidRPr="0041121C">
        <w:rPr>
          <w:rFonts w:ascii="Times New Roman" w:hAnsi="Times New Roman" w:cs="Times New Roman"/>
          <w:sz w:val="24"/>
          <w:szCs w:val="24"/>
        </w:rPr>
        <w:t xml:space="preserve"> (ARR) genes which act as inhibitors of cytokinin </w:t>
      </w:r>
      <w:r w:rsidRPr="0041121C">
        <w:rPr>
          <w:rFonts w:ascii="Times New Roman" w:hAnsi="Times New Roman" w:cs="Times New Roman"/>
          <w:sz w:val="24"/>
          <w:szCs w:val="24"/>
        </w:rPr>
        <w:fldChar w:fldCharType="begin">
          <w:fldData xml:space="preserve">PEVuZE5vdGU+PENpdGU+PEF1dGhvcj5UbzwvQXV0aG9yPjxZZWFyPjIwMDQ8L1llYXI+PFJlY051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PEVuZE5vdGU+PENpdGU+PEF1dGhvcj5UbzwvQXV0aG9yPjxZZWFyPjIwMDQ8L1llYXI+PFJlY051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Pr="0041121C">
        <w:rPr>
          <w:rFonts w:ascii="Times New Roman" w:hAnsi="Times New Roman" w:cs="Times New Roman"/>
          <w:sz w:val="24"/>
          <w:szCs w:val="24"/>
        </w:rPr>
      </w:r>
      <w:r w:rsidRPr="0041121C">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13,32,33</w:t>
      </w:r>
      <w:r w:rsidRPr="0041121C">
        <w:rPr>
          <w:rFonts w:ascii="Times New Roman" w:hAnsi="Times New Roman" w:cs="Times New Roman"/>
          <w:sz w:val="24"/>
          <w:szCs w:val="24"/>
        </w:rPr>
        <w:fldChar w:fldCharType="end"/>
      </w:r>
      <w:r w:rsidRPr="0041121C">
        <w:rPr>
          <w:rFonts w:ascii="Times New Roman" w:hAnsi="Times New Roman" w:cs="Times New Roman"/>
          <w:sz w:val="24"/>
          <w:szCs w:val="24"/>
        </w:rPr>
        <w:t xml:space="preserve">. In addition, the WUS autoactivation loop may be supported by other factors. Based on these assumptions, dynamics of six interacting species representing concentrations of regulatory molecules is described with nonlinear ordinary differential equations (ODEs) in each cell (point) of the model (additional spatial constraints are shown in </w:t>
      </w:r>
      <w:r w:rsidRPr="004F4A16">
        <w:rPr>
          <w:rFonts w:ascii="Times New Roman" w:hAnsi="Times New Roman" w:cs="Times New Roman"/>
          <w:b/>
          <w:bCs/>
          <w:sz w:val="24"/>
          <w:szCs w:val="24"/>
        </w:rPr>
        <w:t xml:space="preserve">Figure </w:t>
      </w:r>
      <w:r w:rsidR="00C95B71" w:rsidRPr="004F4A16">
        <w:rPr>
          <w:rFonts w:ascii="Times New Roman" w:hAnsi="Times New Roman" w:cs="Times New Roman"/>
          <w:b/>
          <w:bCs/>
          <w:sz w:val="24"/>
          <w:szCs w:val="24"/>
        </w:rPr>
        <w:t>2.</w:t>
      </w:r>
      <w:r w:rsidRPr="004F4A16">
        <w:rPr>
          <w:rFonts w:ascii="Times New Roman" w:hAnsi="Times New Roman" w:cs="Times New Roman"/>
          <w:b/>
          <w:bCs/>
          <w:sz w:val="24"/>
          <w:szCs w:val="24"/>
        </w:rPr>
        <w:t>1B</w:t>
      </w:r>
      <w:r w:rsidRPr="0041121C">
        <w:rPr>
          <w:rFonts w:ascii="Times New Roman" w:hAnsi="Times New Roman" w:cs="Times New Roman"/>
          <w:sz w:val="24"/>
          <w:szCs w:val="24"/>
        </w:rPr>
        <w:t>):</w:t>
      </w:r>
    </w:p>
    <w:p w14:paraId="68E86C1B" w14:textId="77777777" w:rsidR="00E244B1" w:rsidRPr="0041121C" w:rsidRDefault="00000000" w:rsidP="0041121C">
      <w:pPr>
        <w:spacing w:after="0" w:line="48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W</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W</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oMath>
      </m:oMathPara>
    </w:p>
    <w:p w14:paraId="37882432" w14:textId="77777777" w:rsidR="00E244B1" w:rsidRPr="0041121C" w:rsidRDefault="00000000" w:rsidP="0041121C">
      <w:pPr>
        <w:spacing w:after="0" w:line="480" w:lineRule="auto"/>
        <w:ind w:firstLineChars="350" w:firstLine="84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C</m:t>
                  </m:r>
                </m:sub>
              </m:sSub>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m:oMathPara>
    </w:p>
    <w:p w14:paraId="7CE16A93" w14:textId="77777777" w:rsidR="00E244B1" w:rsidRPr="00992F72" w:rsidRDefault="00000000" w:rsidP="00992F72">
      <w:pPr>
        <w:spacing w:after="0" w:line="480" w:lineRule="auto"/>
        <w:ind w:firstLineChars="350" w:firstLine="84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WL</m:t>
                  </m:r>
                </m:sub>
              </m:sSub>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r>
                        <w:rPr>
                          <w:rFonts w:ascii="Cambria Math" w:hAnsi="Cambria Math" w:cs="Times New Roman"/>
                          <w:sz w:val="24"/>
                          <w:szCs w:val="24"/>
                        </w:rPr>
                        <m:t>L</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WL</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WL</m:t>
                      </m:r>
                    </m:sub>
                  </m:sSub>
                </m:sup>
              </m:sSup>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WC</m:t>
                  </m:r>
                </m:sub>
              </m:sSub>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WC</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WC</m:t>
                      </m:r>
                    </m:sub>
                  </m:sSub>
                </m:sup>
              </m:sSup>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0W</m:t>
              </m:r>
            </m:sub>
          </m:sSub>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color w:val="000000"/>
                  <w:sz w:val="24"/>
                  <w:szCs w:val="24"/>
                  <w:shd w:val="clear" w:color="auto" w:fill="FFFFFF"/>
                </w:rPr>
                <m:t>(</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WW</m:t>
                      </m:r>
                    </m:sub>
                  </m:sSub>
                </m:sup>
              </m:sSup>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WW</m:t>
                      </m:r>
                    </m:sub>
                  </m:sSub>
                </m:sup>
              </m:sSup>
            </m:den>
          </m:f>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b</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r>
                <w:rPr>
                  <w:rFonts w:ascii="Cambria Math" w:hAnsi="Cambria Math" w:cs="Times New Roman"/>
                  <w:sz w:val="24"/>
                  <w:szCs w:val="24"/>
                </w:rPr>
                <m:t>W</m:t>
              </m:r>
            </m:e>
            <m:sub>
              <m:r>
                <w:rPr>
                  <w:rFonts w:ascii="Cambria Math" w:hAnsi="Cambria Math" w:cs="Times New Roman"/>
                  <w:sz w:val="24"/>
                  <w:szCs w:val="24"/>
                </w:rPr>
                <m:t>r</m:t>
              </m:r>
            </m:sub>
          </m:sSub>
        </m:oMath>
      </m:oMathPara>
    </w:p>
    <w:p w14:paraId="6EC2967D" w14:textId="77777777" w:rsidR="00E244B1" w:rsidRPr="00992F72" w:rsidRDefault="00000000" w:rsidP="00992F72">
      <w:pPr>
        <w:spacing w:after="0" w:line="480" w:lineRule="auto"/>
        <w:ind w:firstLineChars="350" w:firstLine="84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sub>
              </m:sSub>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r>
                        <w:rPr>
                          <w:rFonts w:ascii="Cambria Math" w:hAnsi="Cambria Math" w:cs="Times New Roman"/>
                          <w:sz w:val="24"/>
                          <w:szCs w:val="24"/>
                        </w:rPr>
                        <m:t>L</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CL</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CL</m:t>
                      </m:r>
                    </m:sub>
                  </m:sSub>
                </m:sup>
              </m:sSup>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color w:val="000000"/>
                  <w:sz w:val="24"/>
                  <w:szCs w:val="24"/>
                  <w:shd w:val="clear" w:color="auto" w:fill="FFFFFF"/>
                </w:rPr>
                <m:t>(</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CW</m:t>
                      </m:r>
                    </m:sub>
                  </m:sSub>
                </m:sup>
              </m:sSup>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CW</m:t>
                      </m:r>
                    </m:sub>
                  </m:sSub>
                </m:sup>
              </m:sSup>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r>
                        <w:rPr>
                          <w:rFonts w:ascii="Cambria Math" w:hAnsi="Cambria Math" w:cs="Times New Roman"/>
                          <w:sz w:val="24"/>
                          <w:szCs w:val="24"/>
                        </w:rPr>
                        <m:t>H</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CH</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CH</m:t>
                      </m:r>
                    </m:sub>
                  </m:sSub>
                </m:sup>
              </m:sSup>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oMath>
      </m:oMathPara>
    </w:p>
    <w:p w14:paraId="3A143AD0" w14:textId="77777777" w:rsidR="00E244B1" w:rsidRPr="00992F72" w:rsidRDefault="00000000" w:rsidP="00992F72">
      <w:pPr>
        <w:spacing w:after="0" w:line="480" w:lineRule="auto"/>
        <w:ind w:firstLineChars="350" w:firstLine="84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dL</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L</m:t>
              </m:r>
            </m:sub>
          </m:sSub>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L</m:t>
              </m:r>
            </m:sub>
          </m:sSub>
          <m:r>
            <w:rPr>
              <w:rFonts w:ascii="Cambria Math" w:hAnsi="Cambria Math" w:cs="Times New Roman"/>
              <w:sz w:val="24"/>
              <w:szCs w:val="24"/>
            </w:rPr>
            <m:t>∆L</m:t>
          </m:r>
        </m:oMath>
      </m:oMathPara>
    </w:p>
    <w:p w14:paraId="35210BB7" w14:textId="77777777" w:rsidR="00E244B1" w:rsidRPr="00992F72" w:rsidRDefault="00000000" w:rsidP="00992F72">
      <w:pPr>
        <w:spacing w:after="0" w:line="480" w:lineRule="auto"/>
        <w:ind w:firstLineChars="350" w:firstLine="84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oMath>
      </m:oMathPara>
    </w:p>
    <w:p w14:paraId="4FCB3044" w14:textId="77777777" w:rsidR="00E244B1" w:rsidRPr="00992F72" w:rsidRDefault="00000000" w:rsidP="00992F72">
      <w:pPr>
        <w:spacing w:after="0" w:line="480" w:lineRule="auto"/>
        <w:rPr>
          <w:rFonts w:ascii="Times New Roman" w:hAnsi="Times New Roman" w:cs="Times New Roman"/>
          <w:sz w:val="24"/>
          <w:szCs w:val="24"/>
        </w:rPr>
      </w:pPr>
      <m:oMathPara>
        <m:oMathParaPr>
          <m:jc m:val="right"/>
        </m:oMathParaPr>
        <m:oMath>
          <m:f>
            <m:fPr>
              <m:ctrlPr>
                <w:rPr>
                  <w:rFonts w:ascii="Cambria Math" w:hAnsi="Cambria Math" w:cs="Times New Roman"/>
                  <w:i/>
                  <w:sz w:val="24"/>
                  <w:szCs w:val="24"/>
                </w:rPr>
              </m:ctrlPr>
            </m:fPr>
            <m:num>
              <m:r>
                <w:rPr>
                  <w:rFonts w:ascii="Cambria Math" w:hAnsi="Cambria Math" w:cs="Times New Roman"/>
                  <w:sz w:val="24"/>
                  <w:szCs w:val="24"/>
                </w:rPr>
                <m:t>dH</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H</m:t>
              </m:r>
            </m:sub>
          </m:sSub>
          <m:f>
            <m:fPr>
              <m:ctrlPr>
                <w:rPr>
                  <w:rFonts w:ascii="Cambria Math" w:hAnsi="Cambria Math" w:cs="Times New Roman"/>
                  <w:i/>
                  <w:sz w:val="24"/>
                  <w:szCs w:val="24"/>
                </w:rPr>
              </m:ctrlPr>
            </m:fPr>
            <m:num>
              <m:r>
                <m:rPr>
                  <m:sty m:val="p"/>
                </m:rPr>
                <w:rPr>
                  <w:rFonts w:ascii="Cambria Math" w:hAnsi="Cambria Math" w:cs="Times New Roman"/>
                  <w:color w:val="000000"/>
                  <w:sz w:val="24"/>
                  <w:szCs w:val="24"/>
                  <w:shd w:val="clear" w:color="auto" w:fill="FFFFFF"/>
                </w:rPr>
                <m:t>(</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HW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HW</m:t>
                      </m:r>
                    </m:sub>
                  </m:sSub>
                </m:sup>
              </m:sSup>
            </m:num>
            <m:den>
              <m:r>
                <m:rPr>
                  <m:sty m:val="p"/>
                </m:rPr>
                <w:rPr>
                  <w:rFonts w:ascii="Cambria Math" w:hAnsi="Cambria Math" w:cs="Times New Roman"/>
                  <w:color w:val="000000"/>
                  <w:sz w:val="24"/>
                  <w:szCs w:val="24"/>
                  <w:shd w:val="clear" w:color="auto" w:fill="FFFFFF"/>
                </w:rPr>
                <m:t>1+(</m:t>
              </m:r>
              <m:sSup>
                <m:sSupPr>
                  <m:ctrlPr>
                    <w:rPr>
                      <w:rFonts w:ascii="Cambria Math" w:hAnsi="Cambria Math" w:cs="Times New Roman"/>
                      <w:color w:val="000000"/>
                      <w:sz w:val="24"/>
                      <w:szCs w:val="24"/>
                      <w:shd w:val="clear" w:color="auto" w:fill="FFFFFF"/>
                    </w:rPr>
                  </m:ctrlPr>
                </m:sSupPr>
                <m:e>
                  <m:f>
                    <m:fPr>
                      <m:ctrlPr>
                        <w:rPr>
                          <w:rFonts w:ascii="Cambria Math" w:hAnsi="Cambria Math" w:cs="Times New Roman"/>
                          <w:color w:val="000000"/>
                          <w:sz w:val="24"/>
                          <w:szCs w:val="24"/>
                          <w:shd w:val="clear" w:color="auto" w:fill="FFFFFF"/>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HW</m:t>
                          </m:r>
                        </m:sub>
                      </m:sSub>
                    </m:den>
                  </m:f>
                  <m:r>
                    <w:rPr>
                      <w:rFonts w:ascii="Cambria Math" w:hAnsi="Cambria Math" w:cs="Times New Roman"/>
                      <w:color w:val="000000"/>
                      <w:sz w:val="24"/>
                      <w:szCs w:val="24"/>
                      <w:shd w:val="clear" w:color="auto" w:fill="FFFFFF"/>
                    </w:rPr>
                    <m:t>)</m:t>
                  </m:r>
                </m:e>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HW</m:t>
                      </m:r>
                    </m:sub>
                  </m:sSub>
                </m:sup>
              </m:sSup>
            </m:den>
          </m:f>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m:t>
              </m:r>
            </m:sub>
          </m:sSub>
          <m:r>
            <w:rPr>
              <w:rFonts w:ascii="Cambria Math" w:hAnsi="Cambria Math" w:cs="Times New Roman"/>
              <w:sz w:val="24"/>
              <w:szCs w:val="24"/>
            </w:rPr>
            <m:t>H                                                            (1)</m:t>
          </m:r>
        </m:oMath>
      </m:oMathPara>
    </w:p>
    <w:p w14:paraId="410770CD" w14:textId="3EE7326C"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Here, state variables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t>
            </m:r>
          </m:sub>
        </m:sSub>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oMath>
      <w:r w:rsidRPr="00992F72">
        <w:rPr>
          <w:rFonts w:ascii="Times New Roman" w:hAnsi="Times New Roman" w:cs="Times New Roman"/>
          <w:sz w:val="24"/>
          <w:szCs w:val="24"/>
        </w:rPr>
        <w:t xml:space="preserve">, </w:t>
      </w:r>
      <m:oMath>
        <m:r>
          <w:rPr>
            <w:rFonts w:ascii="Cambria Math" w:hAnsi="Cambria Math" w:cs="Times New Roman"/>
            <w:sz w:val="24"/>
            <w:szCs w:val="24"/>
          </w:rPr>
          <m:t>L</m:t>
        </m:r>
      </m:oMath>
      <w:r w:rsidRPr="00992F7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oMath>
      <w:r w:rsidRPr="00992F72">
        <w:rPr>
          <w:rFonts w:ascii="Times New Roman" w:hAnsi="Times New Roman" w:cs="Times New Roman"/>
          <w:sz w:val="24"/>
          <w:szCs w:val="24"/>
        </w:rPr>
        <w:t xml:space="preserve"> represent the concentrations (or strengths) of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mRNA, WUS protein,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mRNA, CLV3 protein, EPFL, and HAM respectively. </w:t>
      </w:r>
      <m:oMath>
        <m:r>
          <w:rPr>
            <w:rFonts w:ascii="Cambria Math" w:hAnsi="Cambria Math" w:cs="Times New Roman"/>
            <w:sz w:val="24"/>
            <w:szCs w:val="24"/>
          </w:rPr>
          <m:t>H</m:t>
        </m:r>
      </m:oMath>
      <w:r w:rsidRPr="00992F72">
        <w:rPr>
          <w:rFonts w:ascii="Times New Roman" w:hAnsi="Times New Roman" w:cs="Times New Roman"/>
          <w:sz w:val="24"/>
          <w:szCs w:val="24"/>
        </w:rPr>
        <w:t xml:space="preserve"> represents a meristem rib signal that combines both HAM and WUS, the latter of which inhibits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expression at high concentration. A full list of parameter descriptions and their numerical values is available in </w:t>
      </w:r>
      <w:r w:rsidRPr="0074286D">
        <w:rPr>
          <w:rFonts w:ascii="Times New Roman" w:hAnsi="Times New Roman" w:cs="Times New Roman"/>
          <w:b/>
          <w:bCs/>
          <w:sz w:val="24"/>
          <w:szCs w:val="24"/>
        </w:rPr>
        <w:t>Table S1</w:t>
      </w:r>
      <w:r w:rsidRPr="00992F72">
        <w:rPr>
          <w:rFonts w:ascii="Times New Roman" w:hAnsi="Times New Roman" w:cs="Times New Roman"/>
          <w:sz w:val="24"/>
          <w:szCs w:val="24"/>
        </w:rPr>
        <w:t xml:space="preserve">. Briefly,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oMath>
      <w:r w:rsidRPr="00992F72">
        <w:rPr>
          <w:rFonts w:ascii="Times New Roman" w:hAnsi="Times New Roman" w:cs="Times New Roman"/>
          <w:sz w:val="24"/>
          <w:szCs w:val="24"/>
        </w:rPr>
        <w:t xml:space="preserve"> is the production rate constant of molecule </w:t>
      </w:r>
      <m:oMath>
        <m:r>
          <w:rPr>
            <w:rFonts w:ascii="Cambria Math" w:hAnsi="Cambria Math" w:cs="Times New Roman"/>
            <w:sz w:val="24"/>
            <w:szCs w:val="24"/>
          </w:rPr>
          <m:t>X</m:t>
        </m:r>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X</m:t>
            </m:r>
          </m:sub>
        </m:sSub>
      </m:oMath>
      <w:r w:rsidRPr="00992F72">
        <w:rPr>
          <w:rFonts w:ascii="Times New Roman" w:hAnsi="Times New Roman" w:cs="Times New Roman"/>
          <w:sz w:val="24"/>
          <w:szCs w:val="24"/>
        </w:rPr>
        <w:t xml:space="preserve"> is the degradation rate constant of molecule </w:t>
      </w:r>
      <m:oMath>
        <m:r>
          <w:rPr>
            <w:rFonts w:ascii="Cambria Math" w:hAnsi="Cambria Math" w:cs="Times New Roman"/>
            <w:sz w:val="24"/>
            <w:szCs w:val="24"/>
          </w:rPr>
          <m:t>X</m:t>
        </m:r>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XY</m:t>
            </m:r>
          </m:sub>
        </m:sSub>
      </m:oMath>
      <w:r w:rsidRPr="00992F72">
        <w:rPr>
          <w:rFonts w:ascii="Times New Roman" w:hAnsi="Times New Roman" w:cs="Times New Roman"/>
          <w:sz w:val="24"/>
          <w:szCs w:val="24"/>
        </w:rPr>
        <w:t xml:space="preserve"> is the threshold of activation or inhibition of </w:t>
      </w:r>
      <m:oMath>
        <m:r>
          <w:rPr>
            <w:rFonts w:ascii="Cambria Math" w:hAnsi="Cambria Math" w:cs="Times New Roman"/>
            <w:sz w:val="24"/>
            <w:szCs w:val="24"/>
          </w:rPr>
          <m:t>X</m:t>
        </m:r>
      </m:oMath>
      <w:r w:rsidRPr="00992F72">
        <w:rPr>
          <w:rFonts w:ascii="Times New Roman" w:hAnsi="Times New Roman" w:cs="Times New Roman"/>
          <w:sz w:val="24"/>
          <w:szCs w:val="24"/>
        </w:rPr>
        <w:t xml:space="preserve"> by </w:t>
      </w:r>
      <m:oMath>
        <m:r>
          <w:rPr>
            <w:rFonts w:ascii="Cambria Math" w:hAnsi="Cambria Math" w:cs="Times New Roman"/>
            <w:sz w:val="24"/>
            <w:szCs w:val="24"/>
          </w:rPr>
          <m:t>Y</m:t>
        </m:r>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XY</m:t>
            </m:r>
          </m:sub>
        </m:sSub>
      </m:oMath>
      <w:r w:rsidRPr="00992F72">
        <w:rPr>
          <w:rFonts w:ascii="Times New Roman" w:hAnsi="Times New Roman" w:cs="Times New Roman"/>
          <w:sz w:val="24"/>
          <w:szCs w:val="24"/>
        </w:rPr>
        <w:t xml:space="preserve"> is the cooperativity of activation or inhibition of </w:t>
      </w:r>
      <m:oMath>
        <m:r>
          <w:rPr>
            <w:rFonts w:ascii="Cambria Math" w:hAnsi="Cambria Math" w:cs="Times New Roman"/>
            <w:sz w:val="24"/>
            <w:szCs w:val="24"/>
          </w:rPr>
          <m:t>X</m:t>
        </m:r>
      </m:oMath>
      <w:r w:rsidRPr="00992F72">
        <w:rPr>
          <w:rFonts w:ascii="Times New Roman" w:hAnsi="Times New Roman" w:cs="Times New Roman"/>
          <w:sz w:val="24"/>
          <w:szCs w:val="24"/>
        </w:rPr>
        <w:t xml:space="preserve"> by </w:t>
      </w:r>
      <m:oMath>
        <m:r>
          <w:rPr>
            <w:rFonts w:ascii="Cambria Math" w:hAnsi="Cambria Math" w:cs="Times New Roman"/>
            <w:sz w:val="24"/>
            <w:szCs w:val="24"/>
          </w:rPr>
          <m:t>Y</m:t>
        </m:r>
      </m:oMath>
      <w:r w:rsidRPr="00992F72">
        <w:rPr>
          <w:rFonts w:ascii="Times New Roman" w:hAnsi="Times New Roman" w:cs="Times New Roman"/>
          <w:sz w:val="24"/>
          <w:szCs w:val="24"/>
        </w:rPr>
        <w:t xml:space="preserve">; </w:t>
      </w:r>
      <w:bookmarkStart w:id="25" w:name="_Hlk48376859"/>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oMath>
      <w:r w:rsidRPr="00992F72">
        <w:rPr>
          <w:rFonts w:ascii="Times New Roman" w:hAnsi="Times New Roman" w:cs="Times New Roman"/>
          <w:sz w:val="24"/>
          <w:szCs w:val="24"/>
        </w:rPr>
        <w:t xml:space="preserve"> is the rate constant of passive diffusion‐like transport of molecule </w:t>
      </w:r>
      <m:oMath>
        <m:r>
          <w:rPr>
            <w:rFonts w:ascii="Cambria Math" w:hAnsi="Cambria Math" w:cs="Times New Roman"/>
            <w:sz w:val="24"/>
            <w:szCs w:val="24"/>
          </w:rPr>
          <m:t>X;</m:t>
        </m:r>
      </m:oMath>
      <w:r w:rsidRPr="00992F72">
        <w:rPr>
          <w:rFonts w:ascii="Times New Roman" w:hAnsi="Times New Roman" w:cs="Times New Roman"/>
          <w:sz w:val="24"/>
          <w:szCs w:val="24"/>
        </w:rPr>
        <w:t xml:space="preserve"> </w:t>
      </w:r>
      <w:bookmarkStart w:id="26" w:name="_Hlk55239825"/>
      <m:oMath>
        <m:r>
          <w:rPr>
            <w:rFonts w:ascii="Cambria Math" w:hAnsi="Cambria Math" w:cs="Times New Roman"/>
            <w:sz w:val="24"/>
            <w:szCs w:val="24"/>
          </w:rPr>
          <m:t>∆</m:t>
        </m:r>
      </m:oMath>
      <w:r w:rsidRPr="00992F72">
        <w:rPr>
          <w:rFonts w:ascii="Times New Roman" w:hAnsi="Times New Roman" w:cs="Times New Roman"/>
          <w:sz w:val="24"/>
          <w:szCs w:val="24"/>
        </w:rPr>
        <w:t xml:space="preserve"> is the Laplace operator describing gradients of concentrations, which govern passive diffusion‐like transport</w:t>
      </w:r>
      <w:bookmarkEnd w:id="26"/>
      <w:r w:rsidRPr="00992F72">
        <w:rPr>
          <w:rFonts w:ascii="Times New Roman" w:hAnsi="Times New Roman" w:cs="Times New Roman"/>
          <w:sz w:val="24"/>
          <w:szCs w:val="24"/>
        </w:rPr>
        <w:t xml:space="preserve">; </w:t>
      </w:r>
      <m:oMath>
        <m:r>
          <w:rPr>
            <w:rFonts w:ascii="Cambria Math" w:hAnsi="Cambria Math" w:cs="Times New Roman"/>
            <w:sz w:val="24"/>
            <w:szCs w:val="24"/>
          </w:rPr>
          <m:t>∆X</m:t>
        </m:r>
      </m:oMath>
      <w:r w:rsidRPr="00992F72" w:rsidDel="00F64AE5">
        <w:rPr>
          <w:rFonts w:ascii="Times New Roman" w:hAnsi="Times New Roman" w:cs="Times New Roman"/>
          <w:sz w:val="24"/>
          <w:szCs w:val="24"/>
        </w:rPr>
        <w:t xml:space="preserve"> </w:t>
      </w:r>
      <w:r w:rsidRPr="00992F72">
        <w:rPr>
          <w:rFonts w:ascii="Times New Roman" w:hAnsi="Times New Roman" w:cs="Times New Roman"/>
          <w:sz w:val="24"/>
          <w:szCs w:val="24"/>
        </w:rPr>
        <w:t>has a unit of concentration per unit area.</w:t>
      </w:r>
      <w:bookmarkEnd w:id="25"/>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oMath>
      <w:r w:rsidRPr="00992F72">
        <w:rPr>
          <w:rFonts w:ascii="Times New Roman" w:hAnsi="Times New Roman" w:cs="Times New Roman"/>
          <w:sz w:val="24"/>
          <w:szCs w:val="24"/>
        </w:rPr>
        <w:t xml:space="preserve"> was adjusted by multiplying with a scaling factor </w:t>
      </w:r>
      <m:oMath>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l</m:t>
            </m:r>
          </m:e>
        </m:d>
        <m:r>
          <w:rPr>
            <w:rFonts w:ascii="Cambria Math" w:hAnsi="Cambria Math" w:cs="Times New Roman"/>
            <w:color w:val="000000" w:themeColor="text1"/>
            <w:sz w:val="24"/>
            <w:szCs w:val="24"/>
          </w:rPr>
          <m:t>/l</m:t>
        </m:r>
      </m:oMath>
      <w:r w:rsidRPr="00992F72">
        <w:rPr>
          <w:rFonts w:ascii="Times New Roman" w:hAnsi="Times New Roman" w:cs="Times New Roman"/>
          <w:color w:val="000000" w:themeColor="text1"/>
          <w:sz w:val="24"/>
          <w:szCs w:val="24"/>
        </w:rPr>
        <w:t xml:space="preserve">, where </w:t>
      </w:r>
      <m:oMath>
        <m:r>
          <w:rPr>
            <w:rFonts w:ascii="Cambria Math" w:hAnsi="Cambria Math" w:cs="Times New Roman"/>
            <w:color w:val="000000" w:themeColor="text1"/>
            <w:sz w:val="24"/>
            <w:szCs w:val="24"/>
          </w:rPr>
          <m:t>l</m:t>
        </m:r>
      </m:oMath>
      <w:r w:rsidRPr="00992F72">
        <w:rPr>
          <w:rFonts w:ascii="Times New Roman" w:hAnsi="Times New Roman" w:cs="Times New Roman"/>
          <w:color w:val="000000" w:themeColor="text1"/>
          <w:sz w:val="24"/>
          <w:szCs w:val="24"/>
        </w:rPr>
        <w:t xml:space="preserve"> represents the distance between the centers of the two cells </w:t>
      </w:r>
      <w:r w:rsidRPr="00992F72">
        <w:rPr>
          <w:rFonts w:ascii="Times New Roman" w:hAnsi="Times New Roman" w:cs="Times New Roman"/>
          <w:color w:val="000000" w:themeColor="text1"/>
          <w:sz w:val="24"/>
          <w:szCs w:val="24"/>
        </w:rPr>
        <w:fldChar w:fldCharType="begin"/>
      </w:r>
      <w:r w:rsidR="00374C7D" w:rsidRPr="00992F72">
        <w:rPr>
          <w:rFonts w:ascii="Times New Roman" w:hAnsi="Times New Roman" w:cs="Times New Roman"/>
          <w:color w:val="000000" w:themeColor="text1"/>
          <w:sz w:val="24"/>
          <w:szCs w:val="24"/>
        </w:rPr>
        <w:instrText xml:space="preserve"> ADDIN EN.CITE &lt;EndNote&gt;&lt;Cite&gt;&lt;Author&gt;Delile&lt;/Author&gt;&lt;Year&gt;2017&lt;/Year&gt;&lt;RecNum&gt;130&lt;/RecNum&gt;&lt;DisplayText&gt;&lt;style face="superscript"&gt;61&lt;/style&gt;&lt;/DisplayText&gt;&lt;record&gt;&lt;rec-number&gt;130&lt;/rec-number&gt;&lt;foreign-keys&gt;&lt;key app="EN" db-id="ppzrasdrtwr59fe95pjpsa55at052xwd0edz" timestamp="1597445389"&gt;130&lt;/key&gt;&lt;/foreign-keys&gt;&lt;ref-type name="Journal Article"&gt;17&lt;/ref-type&gt;&lt;contributors&gt;&lt;authors&gt;&lt;author&gt;Delile, Julien&lt;/author&gt;&lt;author&gt;Herrmann, Matthieu&lt;/author&gt;&lt;author&gt;Peyriéras, Nadine&lt;/author&gt;&lt;author&gt;Doursat, René&lt;/author&gt;&lt;/authors&gt;&lt;/contributors&gt;&lt;titles&gt;&lt;title&gt;A cell-based computational model of early embryogenesis coupling mechanical behaviour and gene regulation&lt;/title&gt;&lt;secondary-title&gt;Nature communications&lt;/secondary-title&gt;&lt;/titles&gt;&lt;pages&gt;1-10&lt;/pages&gt;&lt;volume&gt;8&lt;/volume&gt;&lt;number&gt;1&lt;/number&gt;&lt;dates&gt;&lt;year&gt;2017&lt;/year&gt;&lt;/dates&gt;&lt;publisher&gt;Nature Publishing Group&lt;/publisher&gt;&lt;isbn&gt;2041-1723&lt;/isbn&gt;&lt;urls&gt;&lt;/urls&gt;&lt;/record&gt;&lt;/Cite&gt;&lt;/EndNote&gt;</w:instrText>
      </w:r>
      <w:r w:rsidRPr="00992F72">
        <w:rPr>
          <w:rFonts w:ascii="Times New Roman" w:hAnsi="Times New Roman" w:cs="Times New Roman"/>
          <w:color w:val="000000" w:themeColor="text1"/>
          <w:sz w:val="24"/>
          <w:szCs w:val="24"/>
        </w:rPr>
        <w:fldChar w:fldCharType="separate"/>
      </w:r>
      <w:r w:rsidR="00374C7D" w:rsidRPr="00992F72">
        <w:rPr>
          <w:rFonts w:ascii="Times New Roman" w:hAnsi="Times New Roman" w:cs="Times New Roman"/>
          <w:noProof/>
          <w:color w:val="000000" w:themeColor="text1"/>
          <w:sz w:val="24"/>
          <w:szCs w:val="24"/>
          <w:vertAlign w:val="superscript"/>
        </w:rPr>
        <w:t>61</w:t>
      </w:r>
      <w:r w:rsidRPr="00992F72">
        <w:rPr>
          <w:rFonts w:ascii="Times New Roman" w:hAnsi="Times New Roman" w:cs="Times New Roman"/>
          <w:color w:val="000000" w:themeColor="text1"/>
          <w:sz w:val="24"/>
          <w:szCs w:val="24"/>
        </w:rPr>
        <w:fldChar w:fldCharType="end"/>
      </w:r>
      <w:r w:rsidRPr="00992F72">
        <w:rPr>
          <w:rFonts w:ascii="Times New Roman" w:hAnsi="Times New Roman" w:cs="Times New Roman"/>
          <w:sz w:val="24"/>
          <w:szCs w:val="24"/>
        </w:rPr>
        <w:t xml:space="preserve">; and neighboring cells are defined as cells that are located within a radius of 10 </w:t>
      </w:r>
      <m:oMath>
        <m:r>
          <w:rPr>
            <w:rFonts w:ascii="Cambria Math" w:hAnsi="Cambria Math" w:cs="Times New Roman"/>
            <w:sz w:val="24"/>
            <w:szCs w:val="24"/>
          </w:rPr>
          <m:t>μm</m:t>
        </m:r>
      </m:oMath>
      <w:r w:rsidRPr="00992F72">
        <w:rPr>
          <w:rFonts w:ascii="Times New Roman" w:hAnsi="Times New Roman" w:cs="Times New Roman"/>
          <w:sz w:val="24"/>
          <w:szCs w:val="24"/>
        </w:rPr>
        <w:t xml:space="preserve">. </w:t>
      </w:r>
      <w:bookmarkStart w:id="27" w:name="_Hlk48323460"/>
      <w:r w:rsidRPr="00992F72">
        <w:rPr>
          <w:rFonts w:ascii="Times New Roman" w:hAnsi="Times New Roman" w:cs="Times New Roman"/>
          <w:sz w:val="24"/>
          <w:szCs w:val="24"/>
        </w:rPr>
        <w:t>We neglected the subcellular geometry of the cells, their contact areas and the influence of mechanics in this stud</w:t>
      </w:r>
      <w:bookmarkEnd w:id="27"/>
      <w:r w:rsidRPr="00992F72">
        <w:rPr>
          <w:rFonts w:ascii="Times New Roman" w:hAnsi="Times New Roman" w:cs="Times New Roman"/>
          <w:sz w:val="24"/>
          <w:szCs w:val="24"/>
        </w:rPr>
        <w:t xml:space="preserve">y (the effected contact area for WUS </w:t>
      </w:r>
      <w:r w:rsidRPr="00992F72">
        <w:rPr>
          <w:rFonts w:ascii="Times New Roman" w:hAnsi="Times New Roman" w:cs="Times New Roman"/>
          <w:sz w:val="24"/>
          <w:szCs w:val="24"/>
        </w:rPr>
        <w:lastRenderedPageBreak/>
        <w:t xml:space="preserve">transport cannot be directly inferred from total contact area of plasma membrane) </w:t>
      </w:r>
      <w:r w:rsidRPr="00992F72">
        <w:rPr>
          <w:rFonts w:ascii="Times New Roman" w:hAnsi="Times New Roman" w:cs="Times New Roman"/>
          <w:sz w:val="24"/>
          <w:szCs w:val="24"/>
        </w:rPr>
        <w:fldChar w:fldCharType="begin"/>
      </w:r>
      <w:r w:rsidR="003C6AEE" w:rsidRPr="00992F72">
        <w:rPr>
          <w:rFonts w:ascii="Times New Roman" w:hAnsi="Times New Roman" w:cs="Times New Roman"/>
          <w:sz w:val="24"/>
          <w:szCs w:val="24"/>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992F72">
        <w:rPr>
          <w:rFonts w:ascii="Times New Roman" w:hAnsi="Times New Roman" w:cs="Times New Roman"/>
          <w:sz w:val="24"/>
          <w:szCs w:val="24"/>
        </w:rPr>
        <w:fldChar w:fldCharType="separate"/>
      </w:r>
      <w:r w:rsidR="003C6AEE" w:rsidRPr="00992F72">
        <w:rPr>
          <w:rFonts w:ascii="Times New Roman" w:hAnsi="Times New Roman" w:cs="Times New Roman"/>
          <w:noProof/>
          <w:sz w:val="24"/>
          <w:szCs w:val="24"/>
          <w:vertAlign w:val="superscript"/>
        </w:rPr>
        <w:t>12</w:t>
      </w:r>
      <w:r w:rsidRPr="00992F72">
        <w:rPr>
          <w:rFonts w:ascii="Times New Roman" w:hAnsi="Times New Roman" w:cs="Times New Roman"/>
          <w:sz w:val="24"/>
          <w:szCs w:val="24"/>
        </w:rPr>
        <w:fldChar w:fldCharType="end"/>
      </w:r>
      <w:r w:rsidRPr="00992F72">
        <w:rPr>
          <w:rFonts w:ascii="Times New Roman" w:hAnsi="Times New Roman" w:cs="Times New Roman"/>
          <w:sz w:val="24"/>
          <w:szCs w:val="24"/>
        </w:rPr>
        <w:t xml:space="preserve">. The diffusion of EPFL and CLV3, and the diffusion-like </w:t>
      </w:r>
      <w:proofErr w:type="spellStart"/>
      <w:r w:rsidRPr="00992F72">
        <w:rPr>
          <w:rFonts w:ascii="Times New Roman" w:hAnsi="Times New Roman" w:cs="Times New Roman"/>
          <w:sz w:val="24"/>
          <w:szCs w:val="24"/>
        </w:rPr>
        <w:t>symplastic</w:t>
      </w:r>
      <w:proofErr w:type="spellEnd"/>
      <w:r w:rsidRPr="00992F72">
        <w:rPr>
          <w:rFonts w:ascii="Times New Roman" w:hAnsi="Times New Roman" w:cs="Times New Roman"/>
          <w:sz w:val="24"/>
          <w:szCs w:val="24"/>
        </w:rPr>
        <w:t xml:space="preserve"> transport of WUS are responsible for the intercellular communication in the model. We used Hill function to describe nonlinearity in the gene regulation. Previous models of the SAM and other complex systems have used similar nonlinear functions </w:t>
      </w:r>
      <w:r w:rsidRPr="00992F72">
        <w:rPr>
          <w:rFonts w:ascii="Times New Roman" w:hAnsi="Times New Roman" w:cs="Times New Roman"/>
          <w:sz w:val="24"/>
          <w:szCs w:val="24"/>
        </w:rPr>
        <w:fldChar w:fldCharType="begin">
          <w:fldData xml:space="preserve">PEVuZE5vdGU+PENpdGU+PEF1dGhvcj5GdWppdGE8L0F1dGhvcj48WWVhcj4yMDExPC9ZZWFyPjxS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</w:fldData>
        </w:fldChar>
      </w:r>
      <w:r w:rsidR="00374C7D" w:rsidRPr="00992F72">
        <w:rPr>
          <w:rFonts w:ascii="Times New Roman" w:hAnsi="Times New Roman" w:cs="Times New Roman"/>
          <w:sz w:val="24"/>
          <w:szCs w:val="24"/>
        </w:rPr>
        <w:instrText xml:space="preserve"> ADDIN EN.CITE </w:instrText>
      </w:r>
      <w:r w:rsidR="00374C7D" w:rsidRPr="00992F72">
        <w:rPr>
          <w:rFonts w:ascii="Times New Roman" w:hAnsi="Times New Roman" w:cs="Times New Roman"/>
          <w:sz w:val="24"/>
          <w:szCs w:val="24"/>
        </w:rPr>
        <w:fldChar w:fldCharType="begin">
          <w:fldData xml:space="preserve">PEVuZE5vdGU+PENpdGU+PEF1dGhvcj5GdWppdGE8L0F1dGhvcj48WWVhcj4yMDExPC9ZZWFyPjxS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</w:fldData>
        </w:fldChar>
      </w:r>
      <w:r w:rsidR="00374C7D" w:rsidRPr="00992F72">
        <w:rPr>
          <w:rFonts w:ascii="Times New Roman" w:hAnsi="Times New Roman" w:cs="Times New Roman"/>
          <w:sz w:val="24"/>
          <w:szCs w:val="24"/>
        </w:rPr>
        <w:instrText xml:space="preserve"> ADDIN EN.CITE.DATA </w:instrText>
      </w:r>
      <w:r w:rsidR="00374C7D" w:rsidRPr="00992F72">
        <w:rPr>
          <w:rFonts w:ascii="Times New Roman" w:hAnsi="Times New Roman" w:cs="Times New Roman"/>
          <w:sz w:val="24"/>
          <w:szCs w:val="24"/>
        </w:rPr>
      </w:r>
      <w:r w:rsidR="00374C7D" w:rsidRPr="00992F72">
        <w:rPr>
          <w:rFonts w:ascii="Times New Roman" w:hAnsi="Times New Roman" w:cs="Times New Roman"/>
          <w:sz w:val="24"/>
          <w:szCs w:val="24"/>
        </w:rPr>
        <w:fldChar w:fldCharType="end"/>
      </w:r>
      <w:r w:rsidRPr="00992F72">
        <w:rPr>
          <w:rFonts w:ascii="Times New Roman" w:hAnsi="Times New Roman" w:cs="Times New Roman"/>
          <w:sz w:val="24"/>
          <w:szCs w:val="24"/>
        </w:rPr>
      </w:r>
      <w:r w:rsidRPr="00992F72">
        <w:rPr>
          <w:rFonts w:ascii="Times New Roman" w:hAnsi="Times New Roman" w:cs="Times New Roman"/>
          <w:sz w:val="24"/>
          <w:szCs w:val="24"/>
        </w:rPr>
        <w:fldChar w:fldCharType="separate"/>
      </w:r>
      <w:r w:rsidR="00374C7D" w:rsidRPr="00992F72">
        <w:rPr>
          <w:rFonts w:ascii="Times New Roman" w:hAnsi="Times New Roman" w:cs="Times New Roman"/>
          <w:noProof/>
          <w:sz w:val="24"/>
          <w:szCs w:val="24"/>
          <w:vertAlign w:val="superscript"/>
        </w:rPr>
        <w:t>16,18,27,62</w:t>
      </w:r>
      <w:r w:rsidRPr="00992F72">
        <w:rPr>
          <w:rFonts w:ascii="Times New Roman" w:hAnsi="Times New Roman" w:cs="Times New Roman"/>
          <w:sz w:val="24"/>
          <w:szCs w:val="24"/>
        </w:rPr>
        <w:fldChar w:fldCharType="end"/>
      </w:r>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m:t>
            </m:r>
          </m:sub>
        </m:sSub>
      </m:oMath>
      <w:r w:rsidRPr="00992F72">
        <w:rPr>
          <w:rFonts w:ascii="Times New Roman" w:hAnsi="Times New Roman" w:cs="Times New Roman"/>
          <w:sz w:val="24"/>
          <w:szCs w:val="24"/>
        </w:rPr>
        <w:t xml:space="preserve"> is a constant for us perturb the negative feedback regulation (see next section). </w:t>
      </w:r>
      <w:bookmarkStart w:id="28" w:name="_Hlk48378531"/>
      <w:r w:rsidRPr="00992F72">
        <w:rPr>
          <w:rFonts w:ascii="Times New Roman" w:hAnsi="Times New Roman" w:cs="Times New Roman"/>
          <w:sz w:val="24"/>
          <w:szCs w:val="24"/>
        </w:rPr>
        <w:t>When a molecule is controlled by multiple factors, we assumed a multiplicative form of Hill functions (AND-gate-like) (</w:t>
      </w:r>
      <w:bookmarkStart w:id="29" w:name="_Hlk55066059"/>
      <w:r w:rsidRPr="00992F72">
        <w:rPr>
          <w:rFonts w:ascii="Times New Roman" w:hAnsi="Times New Roman" w:cs="Times New Roman"/>
          <w:sz w:val="24"/>
          <w:szCs w:val="24"/>
        </w:rPr>
        <w:t xml:space="preserve">for example, nonlinear interaction of WUS and HAM may arise from their physical interactions </w:t>
      </w:r>
      <w:r w:rsidRPr="00992F72">
        <w:rPr>
          <w:rFonts w:ascii="Times New Roman" w:hAnsi="Times New Roman" w:cs="Times New Roman"/>
          <w:sz w:val="24"/>
          <w:szCs w:val="24"/>
        </w:rPr>
        <w:fldChar w:fldCharType="begin"/>
      </w:r>
      <w:r w:rsidR="00C30766">
        <w:rPr>
          <w:rFonts w:ascii="Times New Roman" w:hAnsi="Times New Roman" w:cs="Times New Roman"/>
          <w:sz w:val="24"/>
          <w:szCs w:val="24"/>
        </w:rPr>
        <w:instrText xml:space="preserve"> ADDIN EN.CITE &lt;EndNote&gt;&lt;Cite&gt;&lt;Author&gt;Zhou&lt;/Author&gt;&lt;Year&gt;2015&lt;/Year&gt;&lt;RecNum&gt;22&lt;/RecNum&gt;&lt;DisplayText&gt;&lt;style face="superscript"&gt;35&lt;/style&gt;&lt;/DisplayText&gt;&lt;record&gt;&lt;rec-number&gt;22&lt;/rec-number&gt;&lt;foreign-keys&gt;&lt;key app="EN" db-id="ppzrasdrtwr59fe95pjpsa55at052xwd0edz" timestamp="1572963482"&gt;22&lt;/key&gt;&lt;/foreign-keys&gt;&lt;ref-type name="Journal Article"&gt;17&lt;/ref-type&gt;&lt;contributors&gt;&lt;authors&gt;&lt;author&gt;Zhou, Yun&lt;/author&gt;&lt;author&gt;Liu, Xing&lt;/author&gt;&lt;author&gt;Engstrom, Eric M.&lt;/author&gt;&lt;author&gt;Nimchuk, Zachary L.&lt;/author&gt;&lt;author&gt;Pruneda-Paz, Jose L.&lt;/author&gt;&lt;author&gt;Tarr, Paul T.&lt;/author&gt;&lt;author&gt;Yan, An&lt;/author&gt;&lt;author&gt;Kay, Steve A.&lt;/author&gt;&lt;author&gt;Meyerowitz, Elliot M.&lt;/author&gt;&lt;/authors&gt;&lt;/contributors&gt;&lt;titles&gt;&lt;title&gt;Control of plant stem cell function by conserved interacting transcriptional regulators&lt;/title&gt;&lt;secondary-title&gt;Nature&lt;/secondary-title&gt;&lt;/titles&gt;&lt;periodical&gt;&lt;full-title&gt;Nature&lt;/full-title&gt;&lt;abbr-1&gt;Nature&lt;/abbr-1&gt;&lt;abbr-2&gt;Nature&lt;/abbr-2&gt;&lt;/periodical&gt;&lt;pages&gt;377&lt;/pages&gt;&lt;volume&gt;517&lt;/volume&gt;&lt;number&gt;7534&lt;/number&gt;&lt;dates&gt;&lt;year&gt;2015&lt;/year&gt;&lt;/dates&gt;&lt;publisher&gt;Nature Publishing Group&lt;/publisher&gt;&lt;isbn&gt;1476-4687&lt;/isbn&gt;&lt;urls&gt;&lt;/urls&gt;&lt;/record&gt;&lt;/Cite&gt;&lt;/EndNote&gt;</w:instrText>
      </w:r>
      <w:r w:rsidRPr="00992F72">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35</w:t>
      </w:r>
      <w:r w:rsidRPr="00992F72">
        <w:rPr>
          <w:rFonts w:ascii="Times New Roman" w:hAnsi="Times New Roman" w:cs="Times New Roman"/>
          <w:sz w:val="24"/>
          <w:szCs w:val="24"/>
        </w:rPr>
        <w:fldChar w:fldCharType="end"/>
      </w:r>
      <w:bookmarkEnd w:id="29"/>
      <w:r w:rsidRPr="00992F72">
        <w:rPr>
          <w:rFonts w:ascii="Times New Roman" w:hAnsi="Times New Roman" w:cs="Times New Roman"/>
          <w:sz w:val="24"/>
          <w:szCs w:val="24"/>
        </w:rPr>
        <w:t xml:space="preserve">), except for the inhibitions of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by CLV3 and EPFL, which were assumed to be additive (OR-gate-like).</w:t>
      </w:r>
      <w:bookmarkEnd w:id="28"/>
      <w:r w:rsidRPr="00992F72">
        <w:rPr>
          <w:rFonts w:ascii="Times New Roman" w:hAnsi="Times New Roman" w:cs="Times New Roman"/>
          <w:sz w:val="24"/>
          <w:szCs w:val="24"/>
        </w:rPr>
        <w:t xml:space="preserve"> Because the absolute concentrations of these molecules have not been measured experimentally, we used an arbitrary unit (</w:t>
      </w:r>
      <w:proofErr w:type="spellStart"/>
      <w:r w:rsidRPr="00992F72">
        <w:rPr>
          <w:rFonts w:ascii="Times New Roman" w:hAnsi="Times New Roman" w:cs="Times New Roman"/>
          <w:sz w:val="24"/>
          <w:szCs w:val="24"/>
        </w:rPr>
        <w:t>a.u</w:t>
      </w:r>
      <w:proofErr w:type="spellEnd"/>
      <w:r w:rsidRPr="00992F72">
        <w:rPr>
          <w:rFonts w:ascii="Times New Roman" w:hAnsi="Times New Roman" w:cs="Times New Roman"/>
          <w:sz w:val="24"/>
          <w:szCs w:val="24"/>
        </w:rPr>
        <w:t xml:space="preserve">.) to describe concentration (or strength) of each molecule. Once these measurements become available, one can easily scale these variables to fit to specific concentrations. We used no-flux boundary condition for the model, and this is similar to a recently published SAM model </w:t>
      </w:r>
      <w:r w:rsidRPr="00992F72">
        <w:rPr>
          <w:rFonts w:ascii="Times New Roman" w:hAnsi="Times New Roman" w:cs="Times New Roman"/>
          <w:sz w:val="24"/>
          <w:szCs w:val="24"/>
        </w:rPr>
        <w:fldChar w:fldCharType="begin"/>
      </w:r>
      <w:r w:rsidR="003C6AEE" w:rsidRPr="00992F72">
        <w:rPr>
          <w:rFonts w:ascii="Times New Roman" w:hAnsi="Times New Roman" w:cs="Times New Roman"/>
          <w:sz w:val="24"/>
          <w:szCs w:val="24"/>
        </w:rPr>
        <w:instrText xml:space="preserve"> ADDIN EN.CITE &lt;EndNote&gt;&lt;Cite&gt;&lt;Author&gt;Zhou&lt;/Author&gt;&lt;Year&gt;2018&lt;/Year&gt;&lt;RecNum&gt;12&lt;/RecNum&gt;&lt;DisplayText&gt;&lt;style face="superscript"&gt;12&lt;/style&gt;&lt;/DisplayText&gt;&lt;record&gt;&lt;rec-number&gt;12&lt;/rec-number&gt;&lt;foreign-keys&gt;&lt;key app="EN" db-id="ppzrasdrtwr59fe95pjpsa55at052xwd0edz" timestamp="1571881703"&gt;12&lt;/key&gt;&lt;/foreign-keys&gt;&lt;ref-type name="Journal Article"&gt;17&lt;/ref-type&gt;&lt;contributors&gt;&lt;authors&gt;&lt;author&gt;Zhou, Yun&lt;/author&gt;&lt;author&gt;Yan, An&lt;/author&gt;&lt;author&gt;Han, Han&lt;/author&gt;&lt;author&gt;Li, Ting&lt;/author&gt;&lt;author&gt;Geng, Yuan&lt;/author&gt;&lt;author&gt;Liu, Xing&lt;/author&gt;&lt;author&gt;Meyerowitz, Elliot M.&lt;/author&gt;&lt;/authors&gt;&lt;/contributors&gt;&lt;titles&gt;&lt;title&gt;HAIRY MERISTEM with WUSCHEL confines CLAVATA3 expression to the outer apical meristem layers&lt;/title&gt;&lt;secondary-title&gt;Science&lt;/secondary-title&gt;&lt;/titles&gt;&lt;periodical&gt;&lt;full-title&gt;Science&lt;/full-title&gt;&lt;abbr-1&gt;Science&lt;/abbr-1&gt;&lt;abbr-2&gt;Science&lt;/abbr-2&gt;&lt;/periodical&gt;&lt;pages&gt;502-506&lt;/pages&gt;&lt;volume&gt;361&lt;/volume&gt;&lt;number&gt;6401&lt;/number&gt;&lt;dates&gt;&lt;year&gt;2018&lt;/year&gt;&lt;/dates&gt;&lt;publisher&gt;American Association for the Advancement of Science&lt;/publisher&gt;&lt;isbn&gt;0036-8075&lt;/isbn&gt;&lt;urls&gt;&lt;/urls&gt;&lt;/record&gt;&lt;/Cite&gt;&lt;/EndNote&gt;</w:instrText>
      </w:r>
      <w:r w:rsidRPr="00992F72">
        <w:rPr>
          <w:rFonts w:ascii="Times New Roman" w:hAnsi="Times New Roman" w:cs="Times New Roman"/>
          <w:sz w:val="24"/>
          <w:szCs w:val="24"/>
        </w:rPr>
        <w:fldChar w:fldCharType="separate"/>
      </w:r>
      <w:r w:rsidR="003C6AEE" w:rsidRPr="00992F72">
        <w:rPr>
          <w:rFonts w:ascii="Times New Roman" w:hAnsi="Times New Roman" w:cs="Times New Roman"/>
          <w:noProof/>
          <w:sz w:val="24"/>
          <w:szCs w:val="24"/>
          <w:vertAlign w:val="superscript"/>
        </w:rPr>
        <w:t>12</w:t>
      </w:r>
      <w:r w:rsidRPr="00992F72">
        <w:rPr>
          <w:rFonts w:ascii="Times New Roman" w:hAnsi="Times New Roman" w:cs="Times New Roman"/>
          <w:sz w:val="24"/>
          <w:szCs w:val="24"/>
        </w:rPr>
        <w:fldChar w:fldCharType="end"/>
      </w:r>
      <w:r w:rsidRPr="00992F72">
        <w:rPr>
          <w:rFonts w:ascii="Times New Roman" w:hAnsi="Times New Roman" w:cs="Times New Roman"/>
          <w:sz w:val="24"/>
          <w:szCs w:val="24"/>
        </w:rPr>
        <w:t>.</w:t>
      </w:r>
    </w:p>
    <w:p w14:paraId="202EBD04" w14:textId="0370FD71" w:rsidR="00B2450A"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We fit the parameters to known patterning phenotypes of the SAM under normal and genetically perturbed conditions (see details of mutant models below). These phenotypes are listed in </w:t>
      </w:r>
      <w:r w:rsidRPr="0074286D">
        <w:rPr>
          <w:rFonts w:ascii="Times New Roman" w:hAnsi="Times New Roman" w:cs="Times New Roman"/>
          <w:b/>
          <w:bCs/>
          <w:sz w:val="24"/>
          <w:szCs w:val="24"/>
        </w:rPr>
        <w:t>Table 1</w:t>
      </w:r>
      <w:r w:rsidRPr="00992F72">
        <w:rPr>
          <w:rFonts w:ascii="Times New Roman" w:hAnsi="Times New Roman" w:cs="Times New Roman"/>
          <w:sz w:val="24"/>
          <w:szCs w:val="24"/>
        </w:rPr>
        <w:t xml:space="preserve">. Because only qualitative information is available from the experimental data, we performed the fitting manually. Here, we do not attempt to obtain an optimal set of parameters that give the best fit to experimental data. We instead discuss the general trends of the influence of each parameter on multiple features of the SAM patterning (see Performance Metrics). To perform a simulation for a SAM system, we solved the system of ODEs numerically using the Tellurium package </w:t>
      </w:r>
      <w:r w:rsidRPr="00992F72">
        <w:rPr>
          <w:rFonts w:ascii="Times New Roman" w:hAnsi="Times New Roman" w:cs="Times New Roman"/>
          <w:sz w:val="24"/>
          <w:szCs w:val="24"/>
        </w:rPr>
        <w:fldChar w:fldCharType="begin"/>
      </w:r>
      <w:r w:rsidR="00374C7D" w:rsidRPr="00992F72">
        <w:rPr>
          <w:rFonts w:ascii="Times New Roman" w:hAnsi="Times New Roman" w:cs="Times New Roman"/>
          <w:sz w:val="24"/>
          <w:szCs w:val="24"/>
        </w:rPr>
        <w:instrText xml:space="preserve"> ADDIN EN.CITE &lt;EndNote&gt;&lt;Cite&gt;&lt;Author&gt;Choi&lt;/Author&gt;&lt;Year&gt;2018&lt;/Year&gt;&lt;RecNum&gt;109&lt;/RecNum&gt;&lt;DisplayText&gt;&lt;style face="superscript"&gt;63&lt;/style&gt;&lt;/DisplayText&gt;&lt;record&gt;&lt;rec-number&gt;109&lt;/rec-number&gt;&lt;foreign-keys&gt;&lt;key app="EN" db-id="ppzrasdrtwr59fe95pjpsa55at052xwd0edz" timestamp="1586895652"&gt;109&lt;/key&gt;&lt;/foreign-keys&gt;&lt;ref-type name="Journal Article"&gt;17&lt;/ref-type&gt;&lt;contributors&gt;&lt;authors&gt;&lt;author&gt;Choi, Kiri&lt;/author&gt;&lt;author&gt;Medley, J. Kyle&lt;/author&gt;&lt;author&gt;König, Matthias&lt;/author&gt;&lt;author&gt;Stocking, Kaylene&lt;/author&gt;&lt;author&gt;Smith, Lucian&lt;/author&gt;&lt;author&gt;Gu, Stanley&lt;/author&gt;&lt;author&gt;Sauro, Herbert M.&lt;/author&gt;&lt;/authors&gt;&lt;/contributors&gt;&lt;titles&gt;&lt;title&gt;Tellurium: an extensible python-based modeling environment for systems and synthetic biology&lt;/title&gt;&lt;secondary-title&gt;Biosystems&lt;/secondary-title&gt;&lt;/titles&gt;&lt;periodical&gt;&lt;full-title&gt;Biosystems&lt;/full-title&gt;&lt;abbr-1&gt;Biosystems&lt;/abbr-1&gt;&lt;abbr-2&gt;Biosystems&lt;/abbr-2&gt;&lt;/periodical&gt;&lt;pages&gt;74-79&lt;/pages&gt;&lt;volume&gt;171&lt;/volume&gt;&lt;dates&gt;&lt;year&gt;2018&lt;/year&gt;&lt;/dates&gt;&lt;publisher&gt;Elsevier&lt;/publisher&gt;&lt;isbn&gt;0303-2647&lt;/isbn&gt;&lt;urls&gt;&lt;/urls&gt;&lt;/record&gt;&lt;/Cite&gt;&lt;/EndNote&gt;</w:instrText>
      </w:r>
      <w:r w:rsidRPr="00992F72">
        <w:rPr>
          <w:rFonts w:ascii="Times New Roman" w:hAnsi="Times New Roman" w:cs="Times New Roman"/>
          <w:sz w:val="24"/>
          <w:szCs w:val="24"/>
        </w:rPr>
        <w:fldChar w:fldCharType="separate"/>
      </w:r>
      <w:r w:rsidR="00374C7D" w:rsidRPr="00992F72">
        <w:rPr>
          <w:rFonts w:ascii="Times New Roman" w:hAnsi="Times New Roman" w:cs="Times New Roman"/>
          <w:noProof/>
          <w:sz w:val="24"/>
          <w:szCs w:val="24"/>
          <w:vertAlign w:val="superscript"/>
        </w:rPr>
        <w:t>63</w:t>
      </w:r>
      <w:r w:rsidRPr="00992F72">
        <w:rPr>
          <w:rFonts w:ascii="Times New Roman" w:hAnsi="Times New Roman" w:cs="Times New Roman"/>
          <w:sz w:val="24"/>
          <w:szCs w:val="24"/>
        </w:rPr>
        <w:fldChar w:fldCharType="end"/>
      </w:r>
      <w:r w:rsidRPr="00992F72">
        <w:rPr>
          <w:rFonts w:ascii="Times New Roman" w:hAnsi="Times New Roman" w:cs="Times New Roman"/>
          <w:sz w:val="24"/>
          <w:szCs w:val="24"/>
        </w:rPr>
        <w:t xml:space="preserve">. The initial concentrations for all variables were set to zero. An example of the time </w:t>
      </w:r>
      <w:r w:rsidRPr="00992F72">
        <w:rPr>
          <w:rFonts w:ascii="Times New Roman" w:hAnsi="Times New Roman" w:cs="Times New Roman"/>
          <w:sz w:val="24"/>
          <w:szCs w:val="24"/>
        </w:rPr>
        <w:lastRenderedPageBreak/>
        <w:t>course solution of the wild type SAM is shown in Movie S1. For all our analyses, steady state solutions (at Day 100) were used to determine the patterning of the SAM.</w:t>
      </w:r>
    </w:p>
    <w:p w14:paraId="4ADF7DF4" w14:textId="77777777"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Simulations for mutants</w:t>
      </w:r>
    </w:p>
    <w:p w14:paraId="7AEFE935"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For each mutant SAM model, we simulated the genetic perturbation by setting the production rate constant for the knocked-out gene(s) to zero. These parameters include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for the </w:t>
      </w:r>
      <w:proofErr w:type="spellStart"/>
      <w:r w:rsidRPr="00992F72">
        <w:rPr>
          <w:rFonts w:ascii="Times New Roman" w:hAnsi="Times New Roman" w:cs="Times New Roman"/>
          <w:i/>
          <w:iCs/>
          <w:sz w:val="24"/>
          <w:szCs w:val="24"/>
        </w:rPr>
        <w:t>wus</w:t>
      </w:r>
      <w:proofErr w:type="spellEnd"/>
      <w:r w:rsidRPr="00992F72">
        <w:rPr>
          <w:rFonts w:ascii="Times New Roman" w:hAnsi="Times New Roman" w:cs="Times New Roman"/>
          <w:sz w:val="24"/>
          <w:szCs w:val="24"/>
        </w:rPr>
        <w:t xml:space="preserve"> mutant,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for the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mutant,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oMath>
      <w:r w:rsidRPr="00992F72">
        <w:rPr>
          <w:rFonts w:ascii="Times New Roman" w:hAnsi="Times New Roman" w:cs="Times New Roman"/>
          <w:sz w:val="24"/>
          <w:szCs w:val="24"/>
        </w:rPr>
        <w:t xml:space="preserve"> for the </w:t>
      </w:r>
      <w:r w:rsidRPr="00992F72">
        <w:rPr>
          <w:rFonts w:ascii="Times New Roman" w:hAnsi="Times New Roman" w:cs="Times New Roman"/>
          <w:i/>
          <w:iCs/>
          <w:sz w:val="24"/>
          <w:szCs w:val="24"/>
        </w:rPr>
        <w:t>erf</w:t>
      </w:r>
      <w:r w:rsidRPr="00992F72">
        <w:rPr>
          <w:rFonts w:ascii="Times New Roman" w:hAnsi="Times New Roman" w:cs="Times New Roman"/>
          <w:sz w:val="24"/>
          <w:szCs w:val="24"/>
        </w:rPr>
        <w:t xml:space="preserve"> mutant,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H</m:t>
            </m:r>
          </m:sub>
        </m:sSub>
      </m:oMath>
      <w:r w:rsidRPr="00992F72">
        <w:rPr>
          <w:rFonts w:ascii="Times New Roman" w:hAnsi="Times New Roman" w:cs="Times New Roman"/>
          <w:sz w:val="24"/>
          <w:szCs w:val="24"/>
        </w:rPr>
        <w:t xml:space="preserve"> for the </w:t>
      </w:r>
      <w:r w:rsidRPr="00992F72">
        <w:rPr>
          <w:rFonts w:ascii="Times New Roman" w:hAnsi="Times New Roman" w:cs="Times New Roman"/>
          <w:i/>
          <w:iCs/>
          <w:sz w:val="24"/>
          <w:szCs w:val="24"/>
        </w:rPr>
        <w:t>ham</w:t>
      </w:r>
      <w:r w:rsidRPr="00992F72">
        <w:rPr>
          <w:rFonts w:ascii="Times New Roman" w:hAnsi="Times New Roman" w:cs="Times New Roman"/>
          <w:sz w:val="24"/>
          <w:szCs w:val="24"/>
        </w:rPr>
        <w:t xml:space="preserve"> mutant. </w:t>
      </w:r>
    </w:p>
    <w:p w14:paraId="60D281D9"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To examine the roles of individual interactions in the gene regulatory network, e.g. the activation of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by EPFL, we set the parameters describing the activation/inhibition thresholds (</w:t>
      </w:r>
      <m:oMath>
        <m:r>
          <w:rPr>
            <w:rFonts w:ascii="Cambria Math" w:hAnsi="Cambria Math" w:cs="Times New Roman"/>
            <w:sz w:val="24"/>
            <w:szCs w:val="24"/>
          </w:rPr>
          <m:t>K</m:t>
        </m:r>
      </m:oMath>
      <w:r w:rsidRPr="00992F72">
        <w:rPr>
          <w:rFonts w:ascii="Times New Roman" w:hAnsi="Times New Roman" w:cs="Times New Roman"/>
          <w:sz w:val="24"/>
          <w:szCs w:val="24"/>
        </w:rPr>
        <w:t>) of the interactions to 1000 a.u., which exceeds the maximum concentrations of the activators/inhibitors.</w:t>
      </w:r>
    </w:p>
    <w:p w14:paraId="037E7BE0" w14:textId="5419F8F7" w:rsidR="00D17C9F"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All other parameters were kept the same as those in the wild-type model. Steady state distributions of all modeled molecules were obtained with the same procedure as the simulation for the wild-type SAM.</w:t>
      </w:r>
    </w:p>
    <w:p w14:paraId="334A6C20" w14:textId="7C053A4A"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Normalization of concentrations for visualization</w:t>
      </w:r>
    </w:p>
    <w:p w14:paraId="344495E1" w14:textId="20B78622" w:rsidR="00A728A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All analyses of molecular abundance (concentrations) were based on raw values obtained from the simulations. However, because visualization of the SAM patterning with multiple molecules would involve using the same color scale (jet colormap) for different ranges of concentrations, we normalized the concentrations of all molecules by dividing all values by their own maximum concentration across all genotypes before visualization. Therefore, the ranges of all visualized abundance are [0, 1], where the value 1 effectively represents the maximum concentrations of individual molecules across all simulations.</w:t>
      </w:r>
    </w:p>
    <w:p w14:paraId="40DEFCBE" w14:textId="77777777" w:rsidR="00992F72" w:rsidRDefault="00992F72" w:rsidP="00992F72">
      <w:pPr>
        <w:spacing w:after="0" w:line="480" w:lineRule="auto"/>
        <w:rPr>
          <w:rFonts w:ascii="Times New Roman" w:hAnsi="Times New Roman" w:cs="Times New Roman"/>
          <w:sz w:val="24"/>
          <w:szCs w:val="24"/>
        </w:rPr>
      </w:pPr>
    </w:p>
    <w:p w14:paraId="2E73F659" w14:textId="77777777" w:rsidR="00992F72" w:rsidRPr="00992F72" w:rsidRDefault="00992F72" w:rsidP="00992F72">
      <w:pPr>
        <w:spacing w:after="0" w:line="480" w:lineRule="auto"/>
        <w:rPr>
          <w:rFonts w:ascii="Times New Roman" w:hAnsi="Times New Roman" w:cs="Times New Roman"/>
          <w:sz w:val="24"/>
          <w:szCs w:val="24"/>
        </w:rPr>
      </w:pPr>
    </w:p>
    <w:p w14:paraId="6A215F32" w14:textId="1F4BA6A4"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lastRenderedPageBreak/>
        <w:t>Models without feedback loops</w:t>
      </w:r>
    </w:p>
    <w:p w14:paraId="43ABED4E" w14:textId="1458D969" w:rsidR="00B2450A"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To examine the roles of feedback loops on SAM patterning, we created two alternative models, each of which has a feedback loop (negative or positive) removed from the basal (wild type) model. To ‘knockout’ a feedback loop, we first removed the regulation of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by either the WUS or HAM signal by setting threshold constants (</w:t>
      </w:r>
      <m:oMath>
        <m:r>
          <w:rPr>
            <w:rFonts w:ascii="Cambria Math" w:hAnsi="Cambria Math" w:cs="Times New Roman"/>
            <w:sz w:val="24"/>
            <w:szCs w:val="24"/>
          </w:rPr>
          <m:t>K</m:t>
        </m:r>
      </m:oMath>
      <w:r w:rsidRPr="00992F72">
        <w:rPr>
          <w:rFonts w:ascii="Times New Roman" w:hAnsi="Times New Roman" w:cs="Times New Roman"/>
          <w:sz w:val="24"/>
          <w:szCs w:val="24"/>
        </w:rPr>
        <w:t xml:space="preserve">) to 1000 </w:t>
      </w:r>
      <w:proofErr w:type="gramStart"/>
      <w:r w:rsidRPr="00992F72">
        <w:rPr>
          <w:rFonts w:ascii="Times New Roman" w:hAnsi="Times New Roman" w:cs="Times New Roman"/>
          <w:sz w:val="24"/>
          <w:szCs w:val="24"/>
        </w:rPr>
        <w:t>a.u..</w:t>
      </w:r>
      <w:proofErr w:type="gramEnd"/>
      <w:r w:rsidRPr="00992F72">
        <w:rPr>
          <w:rFonts w:ascii="Times New Roman" w:hAnsi="Times New Roman" w:cs="Times New Roman"/>
          <w:sz w:val="24"/>
          <w:szCs w:val="24"/>
        </w:rPr>
        <w:t xml:space="preserve"> The removal of these interactions generates prominent changes of SAM patterning. For example, if WUS-to-</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inhibition is removed from the basal model, then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is not expressed in the SAM and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is highly expressed compared to the basal model. However, these changes may not reflect the fitness advantage of the feedback loop because the other kinetic rate constants can be altered to compensate for the effect of the removal of the interactions. We therefore further adjusted the parameters to mimic this compensation. For the negative feedback knockout model, we introduced an activation signal for CLV3 by letting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m:t>
            </m:r>
          </m:sub>
        </m:sSub>
        <m:r>
          <w:rPr>
            <w:rFonts w:ascii="Cambria Math" w:hAnsi="Cambria Math" w:cs="Times New Roman"/>
            <w:sz w:val="24"/>
            <w:szCs w:val="24"/>
          </w:rPr>
          <m:t>=1</m:t>
        </m:r>
      </m:oMath>
      <w:r w:rsidRPr="00992F72">
        <w:rPr>
          <w:rFonts w:ascii="Times New Roman" w:hAnsi="Times New Roman" w:cs="Times New Roman"/>
          <w:sz w:val="24"/>
          <w:szCs w:val="24"/>
        </w:rPr>
        <w:t xml:space="preserve">, reducing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by 15%, and reducing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by 50%. With this adjustment, the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expression pattern became comparable to the wild type. For the positive feedback knockout model, we reduced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by 85% and reduced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by 50%. The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expression pattern with this model also became comparable to the wild type. After these changes, we compared the feedback knockout models with the basal model in terms of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expression patterning in similar dynamic ranges.</w:t>
      </w:r>
    </w:p>
    <w:p w14:paraId="54F19D11" w14:textId="77777777"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Performance metrics for SAM patterning</w:t>
      </w:r>
    </w:p>
    <w:p w14:paraId="54237323"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To quantify the effect of changes in parameter values on SAM patterning, we used three performance metrics. These metrics are used to describe traits that might be critical for normal plant physiology rather than fit to experimental data, which are not available in a quantitative manner in most studies of SAM patterning. </w:t>
      </w:r>
      <w:bookmarkStart w:id="30" w:name="_Hlk47810168"/>
      <w:r w:rsidRPr="00992F72">
        <w:rPr>
          <w:rFonts w:ascii="Times New Roman" w:hAnsi="Times New Roman" w:cs="Times New Roman"/>
          <w:sz w:val="24"/>
          <w:szCs w:val="24"/>
        </w:rPr>
        <w:t xml:space="preserve">We do not claim that plants optimize their biochemical rate constants to achieve these three goals in general, because there are many other </w:t>
      </w:r>
      <w:r w:rsidRPr="00992F72">
        <w:rPr>
          <w:rFonts w:ascii="Times New Roman" w:hAnsi="Times New Roman" w:cs="Times New Roman"/>
          <w:sz w:val="24"/>
          <w:szCs w:val="24"/>
        </w:rPr>
        <w:lastRenderedPageBreak/>
        <w:t>objectives that plants must achieve to gain better fitness. Our focus is rather on the relationship among these three goals.</w:t>
      </w:r>
      <w:bookmarkEnd w:id="30"/>
    </w:p>
    <w:p w14:paraId="6F04D702"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Metric I (lateral inhibition) describes the ability of the system to inhibit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expression in the lateral region of the SAM. Specifically, it is the total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mRNA at steady state in 34 cells that are closest to the peripheral boundaries, i.e.</w:t>
      </w:r>
    </w:p>
    <w:p w14:paraId="27B96B01" w14:textId="77777777" w:rsidR="00E244B1" w:rsidRPr="00992F72" w:rsidRDefault="00000000" w:rsidP="00992F72">
      <w:pPr>
        <w:spacing w:after="0" w:line="48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l</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nary>
          <m:r>
            <w:rPr>
              <w:rFonts w:ascii="Cambria Math" w:hAnsi="Cambria Math" w:cs="Times New Roman"/>
              <w:sz w:val="24"/>
              <w:szCs w:val="24"/>
            </w:rPr>
            <m:t xml:space="preserve">                                                                         (2)</m:t>
          </m:r>
        </m:oMath>
      </m:oMathPara>
    </w:p>
    <w:p w14:paraId="0F4AC1D5"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where </w:t>
      </w:r>
      <m:oMath>
        <m:r>
          <w:rPr>
            <w:rFonts w:ascii="Cambria Math" w:hAnsi="Cambria Math" w:cs="Times New Roman"/>
            <w:sz w:val="24"/>
            <w:szCs w:val="24"/>
          </w:rPr>
          <m:t>l</m:t>
        </m:r>
      </m:oMath>
      <w:r w:rsidRPr="00992F72">
        <w:rPr>
          <w:rFonts w:ascii="Times New Roman" w:hAnsi="Times New Roman" w:cs="Times New Roman"/>
          <w:sz w:val="24"/>
          <w:szCs w:val="24"/>
        </w:rPr>
        <w:t xml:space="preserve"> is the total number of cells in the lateral region (34), and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Pr="00992F72">
        <w:rPr>
          <w:rFonts w:ascii="Times New Roman" w:hAnsi="Times New Roman" w:cs="Times New Roman"/>
          <w:sz w:val="24"/>
          <w:szCs w:val="24"/>
        </w:rPr>
        <w:t xml:space="preserve"> is the steady state WUS mRNA concentration in cell </w:t>
      </w:r>
      <m:oMath>
        <m:r>
          <w:rPr>
            <w:rFonts w:ascii="Cambria Math" w:hAnsi="Cambria Math" w:cs="Times New Roman"/>
            <w:sz w:val="24"/>
            <w:szCs w:val="24"/>
          </w:rPr>
          <m:t>i</m:t>
        </m:r>
      </m:oMath>
      <w:r w:rsidRPr="00992F72">
        <w:rPr>
          <w:rFonts w:ascii="Times New Roman" w:hAnsi="Times New Roman" w:cs="Times New Roman"/>
          <w:sz w:val="24"/>
          <w:szCs w:val="24"/>
        </w:rPr>
        <w:t>.</w:t>
      </w:r>
    </w:p>
    <w:p w14:paraId="41FAD242"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Metric II (WUS stability) measures </w:t>
      </w:r>
      <w:bookmarkStart w:id="31" w:name="_Hlk54961029"/>
      <w:r w:rsidRPr="00992F72">
        <w:rPr>
          <w:rFonts w:ascii="Times New Roman" w:hAnsi="Times New Roman" w:cs="Times New Roman"/>
          <w:sz w:val="24"/>
          <w:szCs w:val="24"/>
        </w:rPr>
        <w:t xml:space="preserve">the deviations of total WUS in the SAM from unperturbed models to perturbed models </w:t>
      </w:r>
      <w:bookmarkEnd w:id="31"/>
      <w:r w:rsidRPr="00992F72">
        <w:rPr>
          <w:rFonts w:ascii="Times New Roman" w:hAnsi="Times New Roman" w:cs="Times New Roman"/>
          <w:sz w:val="24"/>
          <w:szCs w:val="24"/>
        </w:rPr>
        <w:t xml:space="preserve">when the mRNA production rate constant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sub>
        </m:sSub>
      </m:oMath>
      <w:r w:rsidRPr="00992F72">
        <w:rPr>
          <w:rFonts w:ascii="Times New Roman" w:hAnsi="Times New Roman" w:cs="Times New Roman"/>
          <w:sz w:val="24"/>
          <w:szCs w:val="24"/>
        </w:rPr>
        <w:t xml:space="preserve"> is reduced by 0-50%. We chose 10 levels of such reduction in the parameter in the interval [0, 0.5], and obtained the deviation score given by:</w:t>
      </w:r>
    </w:p>
    <w:p w14:paraId="4E610B90" w14:textId="77777777" w:rsidR="00E244B1" w:rsidRPr="00992F72" w:rsidRDefault="00000000" w:rsidP="00992F72">
      <w:pPr>
        <w:spacing w:after="0" w:line="48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n</m:t>
                  </m:r>
                </m:sup>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m:t>
                          </m:r>
                        </m:sub>
                        <m:sup>
                          <m:r>
                            <w:rPr>
                              <w:rFonts w:ascii="Cambria Math" w:hAnsi="Cambria Math" w:cs="Times New Roman"/>
                              <w:sz w:val="24"/>
                              <w:szCs w:val="24"/>
                            </w:rPr>
                            <m:t>0</m:t>
                          </m:r>
                        </m:sup>
                      </m:sSubSup>
                    </m:e>
                  </m:d>
                </m:e>
              </m:nary>
              <m:r>
                <w:rPr>
                  <w:rFonts w:ascii="Cambria Math" w:hAnsi="Cambria Math" w:cs="Times New Roman"/>
                  <w:sz w:val="24"/>
                  <w:szCs w:val="24"/>
                </w:rPr>
                <m:t xml:space="preserve">                                                               (3)</m:t>
              </m:r>
            </m:e>
          </m:nary>
        </m:oMath>
      </m:oMathPara>
    </w:p>
    <w:p w14:paraId="7C056821"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where </w:t>
      </w:r>
      <m:oMath>
        <m:r>
          <w:rPr>
            <w:rFonts w:ascii="Cambria Math" w:hAnsi="Cambria Math" w:cs="Times New Roman"/>
            <w:sz w:val="24"/>
            <w:szCs w:val="24"/>
          </w:rPr>
          <m:t>m</m:t>
        </m:r>
      </m:oMath>
      <w:r w:rsidRPr="00992F72">
        <w:rPr>
          <w:rFonts w:ascii="Times New Roman" w:hAnsi="Times New Roman" w:cs="Times New Roman"/>
          <w:sz w:val="24"/>
          <w:szCs w:val="24"/>
        </w:rPr>
        <w:t xml:space="preserve"> is the number of perturbations (10), n is the number of cells the SAM (51), and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sidRPr="00992F72">
        <w:rPr>
          <w:rFonts w:ascii="Times New Roman" w:hAnsi="Times New Roman" w:cs="Times New Roman"/>
          <w:sz w:val="24"/>
          <w:szCs w:val="24"/>
        </w:rPr>
        <w:t xml:space="preserve"> is the steady state level of WUS protein in cell </w:t>
      </w:r>
      <m:oMath>
        <m:r>
          <w:rPr>
            <w:rFonts w:ascii="Cambria Math" w:hAnsi="Cambria Math" w:cs="Times New Roman"/>
            <w:sz w:val="24"/>
            <w:szCs w:val="24"/>
          </w:rPr>
          <m:t>j</m:t>
        </m:r>
      </m:oMath>
      <w:r w:rsidRPr="00992F72">
        <w:rPr>
          <w:rFonts w:ascii="Times New Roman" w:hAnsi="Times New Roman" w:cs="Times New Roman"/>
          <w:sz w:val="24"/>
          <w:szCs w:val="24"/>
        </w:rPr>
        <w:t xml:space="preserve"> with perturbation </w:t>
      </w:r>
      <m:oMath>
        <m:r>
          <w:rPr>
            <w:rFonts w:ascii="Cambria Math" w:hAnsi="Cambria Math" w:cs="Times New Roman"/>
            <w:sz w:val="24"/>
            <w:szCs w:val="24"/>
          </w:rPr>
          <m:t>i</m:t>
        </m:r>
      </m:oMath>
      <w:r w:rsidRPr="00992F72">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m:t>
            </m:r>
          </m:sub>
          <m:sup>
            <m:r>
              <w:rPr>
                <w:rFonts w:ascii="Cambria Math" w:hAnsi="Cambria Math" w:cs="Times New Roman"/>
                <w:sz w:val="24"/>
                <w:szCs w:val="24"/>
              </w:rPr>
              <m:t>0</m:t>
            </m:r>
          </m:sup>
        </m:sSubSup>
      </m:oMath>
      <w:r w:rsidRPr="00992F72">
        <w:rPr>
          <w:rFonts w:ascii="Times New Roman" w:hAnsi="Times New Roman" w:cs="Times New Roman"/>
          <w:sz w:val="24"/>
          <w:szCs w:val="24"/>
        </w:rPr>
        <w:t xml:space="preserve"> is the steady state level of WUS protein in cell </w:t>
      </w:r>
      <m:oMath>
        <m:r>
          <w:rPr>
            <w:rFonts w:ascii="Cambria Math" w:hAnsi="Cambria Math" w:cs="Times New Roman"/>
            <w:sz w:val="24"/>
            <w:szCs w:val="24"/>
          </w:rPr>
          <m:t>j</m:t>
        </m:r>
      </m:oMath>
      <w:r w:rsidRPr="00992F72">
        <w:rPr>
          <w:rFonts w:ascii="Times New Roman" w:hAnsi="Times New Roman" w:cs="Times New Roman"/>
          <w:sz w:val="24"/>
          <w:szCs w:val="24"/>
        </w:rPr>
        <w:t xml:space="preserve"> with the unperturbed parameter set.</w:t>
      </w:r>
    </w:p>
    <w:p w14:paraId="7678AB80"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Metric III (</w:t>
      </w:r>
      <w:r w:rsidRPr="00992F72">
        <w:rPr>
          <w:rFonts w:ascii="Times New Roman" w:hAnsi="Times New Roman" w:cs="Times New Roman"/>
          <w:i/>
          <w:iCs/>
          <w:sz w:val="24"/>
          <w:szCs w:val="24"/>
        </w:rPr>
        <w:t>WUS</w:t>
      </w:r>
      <w:r w:rsidRPr="00992F72">
        <w:rPr>
          <w:rFonts w:ascii="Times New Roman" w:hAnsi="Times New Roman" w:cs="Times New Roman"/>
          <w:sz w:val="24"/>
          <w:szCs w:val="24"/>
        </w:rPr>
        <w:t>-</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heterogeneity) describes the size and heterogeneity of the cell population consisting of </w:t>
      </w:r>
      <w:r w:rsidRPr="00992F72">
        <w:rPr>
          <w:rFonts w:ascii="Times New Roman" w:hAnsi="Times New Roman" w:cs="Times New Roman"/>
          <w:i/>
          <w:iCs/>
          <w:sz w:val="24"/>
          <w:szCs w:val="24"/>
        </w:rPr>
        <w:t>WUS</w:t>
      </w:r>
      <w:r w:rsidRPr="00992F72">
        <w:rPr>
          <w:rStyle w:val="st"/>
          <w:rFonts w:ascii="Times New Roman" w:hAnsi="Times New Roman" w:cs="Times New Roman"/>
          <w:sz w:val="24"/>
          <w:szCs w:val="24"/>
          <w:vertAlign w:val="superscript"/>
        </w:rPr>
        <w:t>on</w:t>
      </w:r>
      <w:r w:rsidRPr="00992F72">
        <w:rPr>
          <w:rFonts w:ascii="Times New Roman" w:hAnsi="Times New Roman" w:cs="Times New Roman"/>
          <w:i/>
          <w:iCs/>
          <w:sz w:val="24"/>
          <w:szCs w:val="24"/>
        </w:rPr>
        <w:t>CLV3</w:t>
      </w:r>
      <w:r w:rsidRPr="00992F72">
        <w:rPr>
          <w:rFonts w:ascii="Times New Roman" w:hAnsi="Times New Roman" w:cs="Times New Roman"/>
          <w:sz w:val="24"/>
          <w:szCs w:val="24"/>
          <w:vertAlign w:val="superscript"/>
        </w:rPr>
        <w:t>off</w:t>
      </w:r>
      <w:r w:rsidRPr="00992F72">
        <w:rPr>
          <w:rFonts w:ascii="Times New Roman" w:hAnsi="Times New Roman" w:cs="Times New Roman"/>
          <w:sz w:val="24"/>
          <w:szCs w:val="24"/>
        </w:rPr>
        <w:t xml:space="preserve"> and</w:t>
      </w:r>
      <w:r w:rsidRPr="00992F72">
        <w:rPr>
          <w:rFonts w:ascii="Times New Roman" w:hAnsi="Times New Roman" w:cs="Times New Roman"/>
          <w:i/>
          <w:iCs/>
          <w:sz w:val="24"/>
          <w:szCs w:val="24"/>
        </w:rPr>
        <w:t xml:space="preserve"> WUS</w:t>
      </w:r>
      <w:r w:rsidRPr="00992F72">
        <w:rPr>
          <w:rFonts w:ascii="Times New Roman" w:hAnsi="Times New Roman" w:cs="Times New Roman"/>
          <w:sz w:val="24"/>
          <w:szCs w:val="24"/>
          <w:vertAlign w:val="superscript"/>
        </w:rPr>
        <w:t>off</w:t>
      </w:r>
      <w:r w:rsidRPr="00992F72">
        <w:rPr>
          <w:rFonts w:ascii="Times New Roman" w:hAnsi="Times New Roman" w:cs="Times New Roman"/>
          <w:i/>
          <w:iCs/>
          <w:sz w:val="24"/>
          <w:szCs w:val="24"/>
        </w:rPr>
        <w:t>CLV3</w:t>
      </w:r>
      <w:r w:rsidRPr="00992F72">
        <w:rPr>
          <w:rStyle w:val="st"/>
          <w:rFonts w:ascii="Times New Roman" w:hAnsi="Times New Roman" w:cs="Times New Roman"/>
          <w:sz w:val="24"/>
          <w:szCs w:val="24"/>
          <w:vertAlign w:val="superscript"/>
        </w:rPr>
        <w:t>on</w:t>
      </w:r>
      <w:r w:rsidRPr="00992F72">
        <w:rPr>
          <w:rFonts w:ascii="Times New Roman" w:hAnsi="Times New Roman" w:cs="Times New Roman"/>
          <w:sz w:val="24"/>
          <w:szCs w:val="24"/>
        </w:rPr>
        <w:t xml:space="preserve"> cells in the </w:t>
      </w:r>
      <w:r w:rsidRPr="00992F72">
        <w:rPr>
          <w:rStyle w:val="st"/>
          <w:rFonts w:ascii="Times New Roman" w:hAnsi="Times New Roman" w:cs="Times New Roman"/>
          <w:sz w:val="24"/>
          <w:szCs w:val="24"/>
        </w:rPr>
        <w:t xml:space="preserve">middle </w:t>
      </w:r>
      <w:r w:rsidRPr="00992F72">
        <w:rPr>
          <w:rFonts w:ascii="Times New Roman" w:hAnsi="Times New Roman" w:cs="Times New Roman"/>
          <w:sz w:val="24"/>
          <w:szCs w:val="24"/>
        </w:rPr>
        <w:t xml:space="preserve">region of the SAM. First, the </w:t>
      </w:r>
      <w:r w:rsidRPr="00992F72">
        <w:rPr>
          <w:rFonts w:ascii="Times New Roman" w:hAnsi="Times New Roman" w:cs="Times New Roman"/>
          <w:i/>
          <w:iCs/>
          <w:sz w:val="24"/>
          <w:szCs w:val="24"/>
        </w:rPr>
        <w:t>WUS</w:t>
      </w:r>
      <w:r w:rsidRPr="00992F72">
        <w:rPr>
          <w:rFonts w:ascii="Times New Roman" w:hAnsi="Times New Roman" w:cs="Times New Roman"/>
          <w:sz w:val="24"/>
          <w:szCs w:val="24"/>
        </w:rPr>
        <w:t xml:space="preserve"> and </w:t>
      </w:r>
      <w:r w:rsidRPr="00992F72">
        <w:rPr>
          <w:rFonts w:ascii="Times New Roman" w:hAnsi="Times New Roman" w:cs="Times New Roman"/>
          <w:i/>
          <w:iCs/>
          <w:sz w:val="24"/>
          <w:szCs w:val="24"/>
        </w:rPr>
        <w:t>CLV3</w:t>
      </w:r>
      <w:r w:rsidRPr="00992F72">
        <w:rPr>
          <w:rFonts w:ascii="Times New Roman" w:hAnsi="Times New Roman" w:cs="Times New Roman"/>
          <w:sz w:val="24"/>
          <w:szCs w:val="24"/>
        </w:rPr>
        <w:t xml:space="preserve"> expression was binarized with a threshold of 0.5 </w:t>
      </w:r>
      <w:proofErr w:type="spellStart"/>
      <w:proofErr w:type="gramStart"/>
      <w:r w:rsidRPr="00992F72">
        <w:rPr>
          <w:rFonts w:ascii="Times New Roman" w:hAnsi="Times New Roman" w:cs="Times New Roman"/>
          <w:sz w:val="24"/>
          <w:szCs w:val="24"/>
        </w:rPr>
        <w:t>a.u</w:t>
      </w:r>
      <w:proofErr w:type="spellEnd"/>
      <w:r w:rsidRPr="00992F72">
        <w:rPr>
          <w:rFonts w:ascii="Times New Roman" w:hAnsi="Times New Roman" w:cs="Times New Roman"/>
          <w:sz w:val="24"/>
          <w:szCs w:val="24"/>
        </w:rPr>
        <w:t>..</w:t>
      </w:r>
      <w:proofErr w:type="gramEnd"/>
      <w:r w:rsidRPr="00992F72">
        <w:rPr>
          <w:rFonts w:ascii="Times New Roman" w:hAnsi="Times New Roman" w:cs="Times New Roman"/>
          <w:sz w:val="24"/>
          <w:szCs w:val="24"/>
        </w:rPr>
        <w:t xml:space="preserve"> Next, we calculated the heterogeneity score with the following function:</w:t>
      </w:r>
    </w:p>
    <w:p w14:paraId="0E5854E6" w14:textId="77777777" w:rsidR="00E244B1" w:rsidRPr="00992F72" w:rsidRDefault="00000000" w:rsidP="00992F72">
      <w:pPr>
        <w:spacing w:after="0" w:line="48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 xml:space="preserve">                                                                (4)</m:t>
          </m:r>
        </m:oMath>
      </m:oMathPara>
    </w:p>
    <w:p w14:paraId="6DBDB7B8"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lastRenderedPageBreak/>
        <w:t xml:space="preserve">where </w:t>
      </w:r>
      <m:oMath>
        <m:r>
          <w:rPr>
            <w:rFonts w:ascii="Cambria Math" w:hAnsi="Cambria Math" w:cs="Times New Roman"/>
            <w:sz w:val="24"/>
            <w:szCs w:val="24"/>
          </w:rPr>
          <m:t>x</m:t>
        </m:r>
      </m:oMath>
      <w:r w:rsidRPr="00992F72">
        <w:rPr>
          <w:rFonts w:ascii="Times New Roman" w:hAnsi="Times New Roman" w:cs="Times New Roman"/>
          <w:sz w:val="24"/>
          <w:szCs w:val="24"/>
        </w:rPr>
        <w:t xml:space="preserve"> is the total number of </w:t>
      </w:r>
      <w:r w:rsidRPr="00992F72">
        <w:rPr>
          <w:rFonts w:ascii="Times New Roman" w:hAnsi="Times New Roman" w:cs="Times New Roman"/>
          <w:i/>
          <w:iCs/>
          <w:sz w:val="24"/>
          <w:szCs w:val="24"/>
        </w:rPr>
        <w:t>WUS</w:t>
      </w:r>
      <w:r w:rsidRPr="00992F72">
        <w:rPr>
          <w:rFonts w:ascii="Times New Roman" w:hAnsi="Times New Roman" w:cs="Times New Roman"/>
          <w:sz w:val="24"/>
          <w:szCs w:val="24"/>
          <w:vertAlign w:val="superscript"/>
        </w:rPr>
        <w:t>on</w:t>
      </w:r>
      <w:r w:rsidRPr="00992F72">
        <w:rPr>
          <w:rFonts w:ascii="Times New Roman" w:hAnsi="Times New Roman" w:cs="Times New Roman"/>
          <w:i/>
          <w:iCs/>
          <w:sz w:val="24"/>
          <w:szCs w:val="24"/>
        </w:rPr>
        <w:t>CLV3</w:t>
      </w:r>
      <w:r w:rsidRPr="00992F72">
        <w:rPr>
          <w:rFonts w:ascii="Times New Roman" w:hAnsi="Times New Roman" w:cs="Times New Roman"/>
          <w:sz w:val="24"/>
          <w:szCs w:val="24"/>
          <w:vertAlign w:val="superscript"/>
        </w:rPr>
        <w:t>off</w:t>
      </w:r>
      <w:r w:rsidRPr="00992F72">
        <w:rPr>
          <w:rFonts w:ascii="Times New Roman" w:hAnsi="Times New Roman" w:cs="Times New Roman"/>
          <w:sz w:val="24"/>
          <w:szCs w:val="24"/>
        </w:rPr>
        <w:t xml:space="preserve"> cells in the </w:t>
      </w:r>
      <w:r w:rsidRPr="00992F72">
        <w:rPr>
          <w:rStyle w:val="st"/>
          <w:rFonts w:ascii="Times New Roman" w:hAnsi="Times New Roman" w:cs="Times New Roman"/>
          <w:sz w:val="24"/>
          <w:szCs w:val="24"/>
        </w:rPr>
        <w:t xml:space="preserve">middle </w:t>
      </w:r>
      <w:r w:rsidRPr="00992F72">
        <w:rPr>
          <w:rFonts w:ascii="Times New Roman" w:hAnsi="Times New Roman" w:cs="Times New Roman"/>
          <w:sz w:val="24"/>
          <w:szCs w:val="24"/>
        </w:rPr>
        <w:t xml:space="preserve">region (17 cells closest to the central axis) of the SAM, and </w:t>
      </w:r>
      <m:oMath>
        <m:r>
          <w:rPr>
            <w:rFonts w:ascii="Cambria Math" w:hAnsi="Cambria Math" w:cs="Times New Roman"/>
            <w:sz w:val="24"/>
            <w:szCs w:val="24"/>
          </w:rPr>
          <m:t>y</m:t>
        </m:r>
      </m:oMath>
      <w:r w:rsidRPr="00992F72">
        <w:rPr>
          <w:rFonts w:ascii="Times New Roman" w:hAnsi="Times New Roman" w:cs="Times New Roman"/>
          <w:sz w:val="24"/>
          <w:szCs w:val="24"/>
        </w:rPr>
        <w:t xml:space="preserve"> is the total number of </w:t>
      </w:r>
      <w:r w:rsidRPr="00992F72">
        <w:rPr>
          <w:rFonts w:ascii="Times New Roman" w:hAnsi="Times New Roman" w:cs="Times New Roman"/>
          <w:i/>
          <w:iCs/>
          <w:sz w:val="24"/>
          <w:szCs w:val="24"/>
        </w:rPr>
        <w:t>WUS</w:t>
      </w:r>
      <w:r w:rsidRPr="00992F72">
        <w:rPr>
          <w:rFonts w:ascii="Times New Roman" w:hAnsi="Times New Roman" w:cs="Times New Roman"/>
          <w:sz w:val="24"/>
          <w:szCs w:val="24"/>
          <w:vertAlign w:val="superscript"/>
        </w:rPr>
        <w:t>off</w:t>
      </w:r>
      <w:r w:rsidRPr="00992F72">
        <w:rPr>
          <w:rFonts w:ascii="Times New Roman" w:hAnsi="Times New Roman" w:cs="Times New Roman"/>
          <w:i/>
          <w:iCs/>
          <w:sz w:val="24"/>
          <w:szCs w:val="24"/>
        </w:rPr>
        <w:t>CLV3</w:t>
      </w:r>
      <w:r w:rsidRPr="00992F72">
        <w:rPr>
          <w:rFonts w:ascii="Times New Roman" w:hAnsi="Times New Roman" w:cs="Times New Roman"/>
          <w:sz w:val="24"/>
          <w:szCs w:val="24"/>
          <w:vertAlign w:val="superscript"/>
        </w:rPr>
        <w:t>on</w:t>
      </w:r>
      <w:r w:rsidRPr="00992F72">
        <w:rPr>
          <w:rFonts w:ascii="Times New Roman" w:hAnsi="Times New Roman" w:cs="Times New Roman"/>
          <w:sz w:val="24"/>
          <w:szCs w:val="24"/>
        </w:rPr>
        <w:t xml:space="preserve"> cells in the same region.</w:t>
      </w:r>
    </w:p>
    <w:p w14:paraId="223E0894"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The scores of the basal (wild type) model are 5.3, 0.48 and -8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92F7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oMath>
      <w:r w:rsidRPr="00992F72">
        <w:rPr>
          <w:rFonts w:ascii="Times New Roman" w:hAnsi="Times New Roman" w:cs="Times New Roman"/>
          <w:sz w:val="24"/>
          <w:szCs w:val="24"/>
        </w:rPr>
        <w:t xml:space="preserve"> respectively. We perturbed the parameters in the basal model in two ways and then examined the performance of the perturbed models (note that this perturbation is different from that in Metric II). In the first analysis, we decreased each parameter of the model by 2-fold, and then increased it by 2-fold. These two perturbations were performed for each parameter and six scores were obtained. In the second analysis, we perturbed all parameters in the model by randomly selecting their values from the intervals [</w:t>
      </w:r>
      <m:oMath>
        <m:r>
          <w:rPr>
            <w:rFonts w:ascii="Cambria Math" w:hAnsi="Cambria Math" w:cs="Times New Roman"/>
            <w:sz w:val="24"/>
            <w:szCs w:val="24"/>
          </w:rPr>
          <m:t>u/2</m:t>
        </m:r>
      </m:oMath>
      <w:r w:rsidRPr="00992F72">
        <w:rPr>
          <w:rFonts w:ascii="Times New Roman" w:hAnsi="Times New Roman" w:cs="Times New Roman"/>
          <w:sz w:val="24"/>
          <w:szCs w:val="24"/>
        </w:rPr>
        <w:t xml:space="preserve">, </w:t>
      </w:r>
      <m:oMath>
        <m:r>
          <w:rPr>
            <w:rFonts w:ascii="Cambria Math" w:hAnsi="Cambria Math" w:cs="Times New Roman"/>
            <w:sz w:val="24"/>
            <w:szCs w:val="24"/>
          </w:rPr>
          <m:t>3u/2</m:t>
        </m:r>
      </m:oMath>
      <w:r w:rsidRPr="00992F72">
        <w:rPr>
          <w:rFonts w:ascii="Times New Roman" w:hAnsi="Times New Roman" w:cs="Times New Roman"/>
          <w:sz w:val="24"/>
          <w:szCs w:val="24"/>
        </w:rPr>
        <w:t xml:space="preserve">], where </w:t>
      </w:r>
      <m:oMath>
        <m:r>
          <w:rPr>
            <w:rFonts w:ascii="Cambria Math" w:hAnsi="Cambria Math" w:cs="Times New Roman"/>
            <w:sz w:val="24"/>
            <w:szCs w:val="24"/>
          </w:rPr>
          <m:t>u</m:t>
        </m:r>
      </m:oMath>
      <w:r w:rsidRPr="00992F72">
        <w:rPr>
          <w:rFonts w:ascii="Times New Roman" w:hAnsi="Times New Roman" w:cs="Times New Roman"/>
          <w:sz w:val="24"/>
          <w:szCs w:val="24"/>
        </w:rPr>
        <w:t xml:space="preserve"> is the basal value of each parameter. These parametric changes represent the alterations of biochemical rate constants that may occur through evolution to achieve desired fitness goals.</w:t>
      </w:r>
    </w:p>
    <w:p w14:paraId="40DBDD9F"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Since we are interested in how these performance scores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oMath>
      <w:r w:rsidRPr="00992F7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2</m:t>
            </m:r>
          </m:sub>
        </m:sSub>
      </m:oMath>
      <w:r w:rsidRPr="00992F7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3</m:t>
            </m:r>
          </m:sub>
        </m:sSub>
      </m:oMath>
      <w:r w:rsidRPr="00992F72">
        <w:rPr>
          <w:rFonts w:ascii="Times New Roman" w:hAnsi="Times New Roman" w:cs="Times New Roman"/>
          <w:sz w:val="24"/>
          <w:szCs w:val="24"/>
        </w:rPr>
        <w:t>) change when the parameters of the model are systematically perturbed from the basal set, we further normalized the raw values of these scores with the performance score obtained from the basal parameter, i.e.</w:t>
      </w:r>
    </w:p>
    <w:p w14:paraId="4DD1FE05" w14:textId="77777777" w:rsidR="00E244B1" w:rsidRPr="00992F72" w:rsidRDefault="00E244B1" w:rsidP="00992F72">
      <w:pPr>
        <w:spacing w:after="0" w:line="480" w:lineRule="auto"/>
        <w:rPr>
          <w:rFonts w:ascii="Times New Roman" w:hAnsi="Times New Roman" w:cs="Times New Roman"/>
          <w:sz w:val="24"/>
          <w:szCs w:val="24"/>
        </w:rPr>
      </w:pPr>
      <m:oMathPara>
        <m:oMathParaPr>
          <m:jc m:val="right"/>
        </m:oMathParaP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M-</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0</m:t>
                  </m:r>
                </m:sup>
              </m:sSup>
            </m:num>
            <m:den>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0</m:t>
                      </m:r>
                    </m:sup>
                  </m:sSup>
                </m:e>
              </m:d>
            </m:den>
          </m:f>
          <m:r>
            <w:rPr>
              <w:rFonts w:ascii="Cambria Math" w:hAnsi="Cambria Math" w:cs="Times New Roman"/>
              <w:sz w:val="24"/>
              <w:szCs w:val="24"/>
            </w:rPr>
            <m:t xml:space="preserve">                                                                         (5)</m:t>
          </m:r>
        </m:oMath>
      </m:oMathPara>
    </w:p>
    <w:p w14:paraId="16DFD0F7" w14:textId="3A3177AA"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where </w:t>
      </w:r>
      <m:oMath>
        <m:r>
          <w:rPr>
            <w:rFonts w:ascii="Cambria Math" w:hAnsi="Cambria Math" w:cs="Times New Roman"/>
            <w:sz w:val="24"/>
            <w:szCs w:val="24"/>
          </w:rPr>
          <m:t>M</m:t>
        </m:r>
      </m:oMath>
      <w:r w:rsidRPr="00992F72">
        <w:rPr>
          <w:rFonts w:ascii="Times New Roman" w:hAnsi="Times New Roman" w:cs="Times New Roman"/>
          <w:sz w:val="24"/>
          <w:szCs w:val="24"/>
        </w:rPr>
        <w:t xml:space="preserve"> is the performance score of the perturbed model, and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0</m:t>
            </m:r>
          </m:sup>
        </m:sSup>
      </m:oMath>
      <w:r w:rsidRPr="00992F72">
        <w:rPr>
          <w:rFonts w:ascii="Times New Roman" w:hAnsi="Times New Roman" w:cs="Times New Roman"/>
          <w:sz w:val="24"/>
          <w:szCs w:val="24"/>
        </w:rPr>
        <w:t xml:space="preserve"> is the performance score of the basal model. The same normalization was used to scale the scores for all three metrics. As such, if the perturbation gives rise to a performance better than that obtained with the basal set, the normalized score is negative. If the performance is poorer than that with that obtained with the basal set, the normalized score is positive.</w:t>
      </w:r>
    </w:p>
    <w:p w14:paraId="236060AF" w14:textId="77777777"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Permutation test</w:t>
      </w:r>
    </w:p>
    <w:p w14:paraId="4369E1F4" w14:textId="77777777"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The parametric perturbations and performance scoring described in the previous section generate performance scores that can be organized in an </w:t>
      </w:r>
      <m:oMath>
        <m:r>
          <w:rPr>
            <w:rFonts w:ascii="Cambria Math" w:hAnsi="Cambria Math" w:cs="Times New Roman"/>
            <w:sz w:val="24"/>
            <w:szCs w:val="24"/>
          </w:rPr>
          <m:t>n×3</m:t>
        </m:r>
      </m:oMath>
      <w:r w:rsidRPr="00992F72">
        <w:rPr>
          <w:rFonts w:ascii="Times New Roman" w:hAnsi="Times New Roman" w:cs="Times New Roman"/>
          <w:sz w:val="24"/>
          <w:szCs w:val="24"/>
        </w:rPr>
        <w:t xml:space="preserve"> matrix, where </w:t>
      </w:r>
      <m:oMath>
        <m:r>
          <w:rPr>
            <w:rFonts w:ascii="Cambria Math" w:hAnsi="Cambria Math" w:cs="Times New Roman"/>
            <w:sz w:val="24"/>
            <w:szCs w:val="24"/>
          </w:rPr>
          <m:t xml:space="preserve"> n</m:t>
        </m:r>
      </m:oMath>
      <w:r w:rsidRPr="00992F72">
        <w:rPr>
          <w:rFonts w:ascii="Times New Roman" w:hAnsi="Times New Roman" w:cs="Times New Roman"/>
          <w:sz w:val="24"/>
          <w:szCs w:val="24"/>
        </w:rPr>
        <w:t xml:space="preserve"> is the number of </w:t>
      </w:r>
      <w:r w:rsidRPr="00992F72">
        <w:rPr>
          <w:rFonts w:ascii="Times New Roman" w:hAnsi="Times New Roman" w:cs="Times New Roman"/>
          <w:sz w:val="24"/>
          <w:szCs w:val="24"/>
        </w:rPr>
        <w:lastRenderedPageBreak/>
        <w:t xml:space="preserve">perturbations. In our random perturbation of parameters, the value of </w:t>
      </w:r>
      <m:oMath>
        <m:r>
          <w:rPr>
            <w:rFonts w:ascii="Cambria Math" w:hAnsi="Cambria Math" w:cs="Times New Roman"/>
            <w:sz w:val="24"/>
            <w:szCs w:val="24"/>
          </w:rPr>
          <m:t>n</m:t>
        </m:r>
      </m:oMath>
      <w:r w:rsidRPr="00992F72">
        <w:rPr>
          <w:rFonts w:ascii="Times New Roman" w:hAnsi="Times New Roman" w:cs="Times New Roman"/>
          <w:sz w:val="24"/>
          <w:szCs w:val="24"/>
        </w:rPr>
        <w:t xml:space="preserve"> is 10</w:t>
      </w:r>
      <w:r w:rsidRPr="00992F72">
        <w:rPr>
          <w:rFonts w:ascii="Times New Roman" w:hAnsi="Times New Roman" w:cs="Times New Roman"/>
          <w:sz w:val="24"/>
          <w:szCs w:val="24"/>
          <w:vertAlign w:val="superscript"/>
        </w:rPr>
        <w:t>4</w:t>
      </w:r>
      <w:r w:rsidRPr="00992F72">
        <w:rPr>
          <w:rFonts w:ascii="Times New Roman" w:hAnsi="Times New Roman" w:cs="Times New Roman"/>
          <w:sz w:val="24"/>
          <w:szCs w:val="24"/>
        </w:rPr>
        <w:t>. We are interested in whether there exists a significant tradeoff in obtaining better scores of all three metrics when multiple parameters are perturbed. We first described a possible tradeoff in a small number of cases in which all three performance scores are improved (</w:t>
      </w:r>
      <m:oMath>
        <m:r>
          <w:rPr>
            <w:rFonts w:ascii="Cambria Math" w:hAnsi="Cambria Math" w:cs="Times New Roman"/>
            <w:sz w:val="24"/>
            <w:szCs w:val="24"/>
          </w:rPr>
          <m:t>m&lt;0</m:t>
        </m:r>
      </m:oMath>
      <w:r w:rsidRPr="00992F72">
        <w:rPr>
          <w:rFonts w:ascii="Times New Roman" w:hAnsi="Times New Roman" w:cs="Times New Roman"/>
          <w:sz w:val="24"/>
          <w:szCs w:val="24"/>
        </w:rPr>
        <w:t xml:space="preserve">) in these </w:t>
      </w:r>
      <m:oMath>
        <m:r>
          <w:rPr>
            <w:rFonts w:ascii="Cambria Math" w:hAnsi="Cambria Math" w:cs="Times New Roman"/>
            <w:sz w:val="24"/>
            <w:szCs w:val="24"/>
          </w:rPr>
          <m:t>n</m:t>
        </m:r>
      </m:oMath>
      <w:r w:rsidRPr="00992F72">
        <w:rPr>
          <w:rFonts w:ascii="Times New Roman" w:hAnsi="Times New Roman" w:cs="Times New Roman"/>
          <w:sz w:val="24"/>
          <w:szCs w:val="24"/>
        </w:rPr>
        <w:t xml:space="preserve"> perturbations. Out of the 10</w:t>
      </w:r>
      <w:r w:rsidRPr="00992F72">
        <w:rPr>
          <w:rFonts w:ascii="Times New Roman" w:hAnsi="Times New Roman" w:cs="Times New Roman"/>
          <w:sz w:val="24"/>
          <w:szCs w:val="24"/>
          <w:vertAlign w:val="superscript"/>
        </w:rPr>
        <w:t>4</w:t>
      </w:r>
      <w:r w:rsidRPr="00992F72">
        <w:rPr>
          <w:rFonts w:ascii="Times New Roman" w:hAnsi="Times New Roman" w:cs="Times New Roman"/>
          <w:sz w:val="24"/>
          <w:szCs w:val="24"/>
        </w:rPr>
        <w:t xml:space="preserve"> parametric perturbations, only 2 of them gave rise to three negative scores. To test whether this number is significantly low, given that the total numbers of improved (better than basal) scores for the three metrics are 1964, 2020 and 423, respectively, we permutated each column of the matrix independently for 10</w:t>
      </w:r>
      <w:r w:rsidRPr="00992F72">
        <w:rPr>
          <w:rFonts w:ascii="Times New Roman" w:hAnsi="Times New Roman" w:cs="Times New Roman"/>
          <w:sz w:val="24"/>
          <w:szCs w:val="24"/>
          <w:vertAlign w:val="superscript"/>
        </w:rPr>
        <w:t>4</w:t>
      </w:r>
      <w:r w:rsidRPr="00992F72">
        <w:rPr>
          <w:rFonts w:ascii="Times New Roman" w:hAnsi="Times New Roman" w:cs="Times New Roman"/>
          <w:sz w:val="24"/>
          <w:szCs w:val="24"/>
        </w:rPr>
        <w:t xml:space="preserve"> times. We next compared the distribution of the numbers of cases in which all three performance scores are improved in these 10</w:t>
      </w:r>
      <w:r w:rsidRPr="00992F72">
        <w:rPr>
          <w:rFonts w:ascii="Times New Roman" w:hAnsi="Times New Roman" w:cs="Times New Roman"/>
          <w:sz w:val="24"/>
          <w:szCs w:val="24"/>
          <w:vertAlign w:val="superscript"/>
        </w:rPr>
        <w:t>4</w:t>
      </w:r>
      <w:r w:rsidRPr="00992F72">
        <w:rPr>
          <w:rFonts w:ascii="Times New Roman" w:hAnsi="Times New Roman" w:cs="Times New Roman"/>
          <w:sz w:val="24"/>
          <w:szCs w:val="24"/>
        </w:rPr>
        <w:t xml:space="preserve"> matrices with the observed number of cases (2), and we calculated the empirical </w:t>
      </w:r>
      <w:r w:rsidRPr="00992F72">
        <w:rPr>
          <w:rFonts w:ascii="Times New Roman" w:hAnsi="Times New Roman" w:cs="Times New Roman"/>
          <w:i/>
          <w:iCs/>
          <w:sz w:val="24"/>
          <w:szCs w:val="24"/>
        </w:rPr>
        <w:t>p</w:t>
      </w:r>
      <w:r w:rsidRPr="00992F72">
        <w:rPr>
          <w:rFonts w:ascii="Times New Roman" w:hAnsi="Times New Roman" w:cs="Times New Roman"/>
          <w:sz w:val="24"/>
          <w:szCs w:val="24"/>
        </w:rPr>
        <w:t>-value with the area of the left-tail of the distribution with the right bound of 2, i.e. the probability of observing 2 or less cases.</w:t>
      </w:r>
    </w:p>
    <w:p w14:paraId="7B5B7C69" w14:textId="5BADE2AC" w:rsidR="00B2450A"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The same strategy was used to quantify the significance of other descriptions of tradeoffs. We tested whether there is a significantly high probably of obtaining one or more poorer-than-basal score when an improved score (in any metric) is obtained with a parameter set. This analysis was then performed for each pair of metrics, i.e. permutation tests for six conditional probabilities were conducted. In these analyses, empirical right-tail </w:t>
      </w:r>
      <w:r w:rsidRPr="00992F72">
        <w:rPr>
          <w:rFonts w:ascii="Times New Roman" w:hAnsi="Times New Roman" w:cs="Times New Roman"/>
          <w:i/>
          <w:iCs/>
          <w:sz w:val="24"/>
          <w:szCs w:val="24"/>
        </w:rPr>
        <w:t>p</w:t>
      </w:r>
      <w:r w:rsidRPr="00992F72">
        <w:rPr>
          <w:rFonts w:ascii="Times New Roman" w:hAnsi="Times New Roman" w:cs="Times New Roman"/>
          <w:sz w:val="24"/>
          <w:szCs w:val="24"/>
        </w:rPr>
        <w:t>-values were obtained.</w:t>
      </w:r>
    </w:p>
    <w:p w14:paraId="0552CD6E" w14:textId="77777777"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Resource Availability</w:t>
      </w:r>
    </w:p>
    <w:p w14:paraId="5C87C9C1" w14:textId="38DDD9A5" w:rsidR="00B2450A" w:rsidRPr="00992F72" w:rsidRDefault="00E244B1" w:rsidP="00992F72">
      <w:pPr>
        <w:spacing w:after="0" w:line="480" w:lineRule="auto"/>
        <w:rPr>
          <w:rFonts w:ascii="Times New Roman" w:hAnsi="Times New Roman" w:cs="Times New Roman"/>
          <w:color w:val="000000" w:themeColor="text1"/>
          <w:sz w:val="24"/>
          <w:szCs w:val="24"/>
          <w:u w:val="single"/>
        </w:rPr>
      </w:pPr>
      <w:r w:rsidRPr="00992F72">
        <w:rPr>
          <w:rFonts w:ascii="Times New Roman" w:hAnsi="Times New Roman" w:cs="Times New Roman"/>
          <w:sz w:val="24"/>
          <w:szCs w:val="24"/>
        </w:rPr>
        <w:t>Computer code for reproducing all key results and figures is available at</w:t>
      </w:r>
      <w:r w:rsidRPr="00992F72">
        <w:rPr>
          <w:rFonts w:ascii="Times New Roman" w:hAnsi="Times New Roman" w:cs="Times New Roman"/>
          <w:color w:val="000000" w:themeColor="text1"/>
          <w:sz w:val="24"/>
          <w:szCs w:val="24"/>
        </w:rPr>
        <w:t xml:space="preserve">: </w:t>
      </w:r>
      <w:hyperlink r:id="rId70" w:history="1">
        <w:r w:rsidRPr="00992F72">
          <w:rPr>
            <w:rStyle w:val="Hyperlink"/>
            <w:rFonts w:ascii="Times New Roman" w:hAnsi="Times New Roman" w:cs="Times New Roman"/>
            <w:color w:val="000000" w:themeColor="text1"/>
            <w:sz w:val="24"/>
            <w:szCs w:val="24"/>
          </w:rPr>
          <w:t>https://github.com/lfsc507/sam</w:t>
        </w:r>
      </w:hyperlink>
    </w:p>
    <w:p w14:paraId="3F21099C" w14:textId="77777777" w:rsidR="00E244B1" w:rsidRPr="00992F72" w:rsidRDefault="00E244B1" w:rsidP="00992F72">
      <w:pPr>
        <w:spacing w:after="0" w:line="480" w:lineRule="auto"/>
        <w:rPr>
          <w:rFonts w:ascii="Times New Roman" w:hAnsi="Times New Roman" w:cs="Times New Roman"/>
          <w:b/>
          <w:bCs/>
          <w:sz w:val="24"/>
          <w:szCs w:val="24"/>
        </w:rPr>
      </w:pPr>
      <w:bookmarkStart w:id="32" w:name="_Hlk166420971"/>
      <w:r w:rsidRPr="00992F72">
        <w:rPr>
          <w:rFonts w:ascii="Times New Roman" w:hAnsi="Times New Roman" w:cs="Times New Roman"/>
          <w:b/>
          <w:bCs/>
          <w:sz w:val="24"/>
          <w:szCs w:val="24"/>
        </w:rPr>
        <w:t>Acknowledgements</w:t>
      </w:r>
      <w:bookmarkEnd w:id="32"/>
    </w:p>
    <w:p w14:paraId="64CBDEDF" w14:textId="31F35DC4" w:rsidR="00B2450A"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This work was supported by the National Institute of General Medical Sciences of the National Institutes of Health under Award R01GM140462 to TH. This work was supported by the </w:t>
      </w:r>
      <w:r w:rsidRPr="00992F72">
        <w:rPr>
          <w:rFonts w:ascii="Times New Roman" w:hAnsi="Times New Roman" w:cs="Times New Roman"/>
          <w:sz w:val="24"/>
          <w:szCs w:val="24"/>
        </w:rPr>
        <w:lastRenderedPageBreak/>
        <w:t xml:space="preserve">National Science Foundation (grant no. IOS–2016756 to ES). Funding sources had no such involvement in study design; in the collection, </w:t>
      </w:r>
      <w:proofErr w:type="gramStart"/>
      <w:r w:rsidRPr="00992F72">
        <w:rPr>
          <w:rFonts w:ascii="Times New Roman" w:hAnsi="Times New Roman" w:cs="Times New Roman"/>
          <w:sz w:val="24"/>
          <w:szCs w:val="24"/>
        </w:rPr>
        <w:t>analysis</w:t>
      </w:r>
      <w:proofErr w:type="gramEnd"/>
      <w:r w:rsidRPr="00992F72">
        <w:rPr>
          <w:rFonts w:ascii="Times New Roman" w:hAnsi="Times New Roman" w:cs="Times New Roman"/>
          <w:sz w:val="24"/>
          <w:szCs w:val="24"/>
        </w:rPr>
        <w:t xml:space="preserve"> and interpretation of data; in the writing of the report; or in the decision to submit the article for publication</w:t>
      </w:r>
      <w:r w:rsidR="00A728A2" w:rsidRPr="00992F72">
        <w:rPr>
          <w:rFonts w:ascii="Times New Roman" w:hAnsi="Times New Roman" w:cs="Times New Roman"/>
          <w:sz w:val="24"/>
          <w:szCs w:val="24"/>
        </w:rPr>
        <w:t>.</w:t>
      </w:r>
    </w:p>
    <w:p w14:paraId="7D6204CF" w14:textId="77777777" w:rsidR="00E244B1" w:rsidRPr="00992F72" w:rsidRDefault="00E244B1" w:rsidP="00992F72">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Declaration of Interests</w:t>
      </w:r>
    </w:p>
    <w:p w14:paraId="118E0B37" w14:textId="7840ABB1" w:rsidR="00E244B1" w:rsidRPr="00992F72" w:rsidRDefault="00E244B1" w:rsidP="00992F72">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The authors declare no conflict of interest.</w:t>
      </w:r>
    </w:p>
    <w:p w14:paraId="12B0620E" w14:textId="77777777" w:rsidR="00DB5AF6" w:rsidRPr="00992F72" w:rsidRDefault="00DB5AF6" w:rsidP="00542FD3">
      <w:pPr>
        <w:spacing w:line="480" w:lineRule="auto"/>
        <w:rPr>
          <w:rFonts w:ascii="Times New Roman" w:hAnsi="Times New Roman" w:cs="Times New Roman"/>
          <w:sz w:val="24"/>
          <w:szCs w:val="24"/>
        </w:rPr>
      </w:pPr>
    </w:p>
    <w:p w14:paraId="23EF3C01" w14:textId="77777777" w:rsidR="00DB5AF6" w:rsidRDefault="00DB5AF6" w:rsidP="00542FD3">
      <w:pPr>
        <w:spacing w:line="480" w:lineRule="auto"/>
        <w:rPr>
          <w:rFonts w:ascii="Times New Roman" w:hAnsi="Times New Roman" w:cs="Times New Roman"/>
        </w:rPr>
      </w:pPr>
    </w:p>
    <w:p w14:paraId="74EA4FD7" w14:textId="77777777" w:rsidR="00DB5AF6" w:rsidRDefault="00DB5AF6" w:rsidP="00542FD3">
      <w:pPr>
        <w:spacing w:line="480" w:lineRule="auto"/>
        <w:rPr>
          <w:rFonts w:ascii="Times New Roman" w:hAnsi="Times New Roman" w:cs="Times New Roman"/>
        </w:rPr>
      </w:pPr>
    </w:p>
    <w:p w14:paraId="663E7431" w14:textId="77777777" w:rsidR="00DB5AF6" w:rsidRDefault="00DB5AF6" w:rsidP="00542FD3">
      <w:pPr>
        <w:spacing w:line="480" w:lineRule="auto"/>
        <w:rPr>
          <w:rFonts w:ascii="Times New Roman" w:hAnsi="Times New Roman" w:cs="Times New Roman"/>
        </w:rPr>
      </w:pPr>
    </w:p>
    <w:p w14:paraId="7D1E083C" w14:textId="77777777" w:rsidR="00DB5AF6" w:rsidRDefault="00DB5AF6" w:rsidP="00542FD3">
      <w:pPr>
        <w:spacing w:line="480" w:lineRule="auto"/>
        <w:rPr>
          <w:rFonts w:ascii="Times New Roman" w:hAnsi="Times New Roman" w:cs="Times New Roman"/>
        </w:rPr>
      </w:pPr>
    </w:p>
    <w:p w14:paraId="60B875FF" w14:textId="77777777" w:rsidR="00992F72" w:rsidRDefault="00992F72" w:rsidP="00542FD3">
      <w:pPr>
        <w:spacing w:line="480" w:lineRule="auto"/>
        <w:rPr>
          <w:rFonts w:ascii="Times New Roman" w:hAnsi="Times New Roman" w:cs="Times New Roman"/>
        </w:rPr>
      </w:pPr>
    </w:p>
    <w:p w14:paraId="00796ADC" w14:textId="77777777" w:rsidR="00992F72" w:rsidRDefault="00992F72" w:rsidP="00542FD3">
      <w:pPr>
        <w:spacing w:line="480" w:lineRule="auto"/>
        <w:rPr>
          <w:rFonts w:ascii="Times New Roman" w:hAnsi="Times New Roman" w:cs="Times New Roman"/>
        </w:rPr>
      </w:pPr>
    </w:p>
    <w:p w14:paraId="5AE21145" w14:textId="77777777" w:rsidR="00992F72" w:rsidRDefault="00992F72" w:rsidP="00542FD3">
      <w:pPr>
        <w:spacing w:line="480" w:lineRule="auto"/>
        <w:rPr>
          <w:rFonts w:ascii="Times New Roman" w:hAnsi="Times New Roman" w:cs="Times New Roman"/>
        </w:rPr>
      </w:pPr>
    </w:p>
    <w:p w14:paraId="56328EA8" w14:textId="77777777" w:rsidR="00992F72" w:rsidRDefault="00992F72" w:rsidP="00542FD3">
      <w:pPr>
        <w:spacing w:line="480" w:lineRule="auto"/>
        <w:rPr>
          <w:rFonts w:ascii="Times New Roman" w:hAnsi="Times New Roman" w:cs="Times New Roman"/>
        </w:rPr>
      </w:pPr>
    </w:p>
    <w:p w14:paraId="1204CAAF" w14:textId="77777777" w:rsidR="00992F72" w:rsidRDefault="00992F72" w:rsidP="00542FD3">
      <w:pPr>
        <w:spacing w:line="480" w:lineRule="auto"/>
        <w:rPr>
          <w:rFonts w:ascii="Times New Roman" w:hAnsi="Times New Roman" w:cs="Times New Roman"/>
        </w:rPr>
      </w:pPr>
    </w:p>
    <w:p w14:paraId="24ACF2BE" w14:textId="77777777" w:rsidR="00992F72" w:rsidRDefault="00992F72" w:rsidP="00542FD3">
      <w:pPr>
        <w:spacing w:line="480" w:lineRule="auto"/>
        <w:rPr>
          <w:rFonts w:ascii="Times New Roman" w:hAnsi="Times New Roman" w:cs="Times New Roman"/>
        </w:rPr>
      </w:pPr>
    </w:p>
    <w:p w14:paraId="1EC33628" w14:textId="77777777" w:rsidR="00992F72" w:rsidRDefault="00992F72" w:rsidP="00542FD3">
      <w:pPr>
        <w:spacing w:line="480" w:lineRule="auto"/>
        <w:rPr>
          <w:rFonts w:ascii="Times New Roman" w:hAnsi="Times New Roman" w:cs="Times New Roman"/>
        </w:rPr>
      </w:pPr>
    </w:p>
    <w:p w14:paraId="494A18AC" w14:textId="77777777" w:rsidR="00992F72" w:rsidRDefault="00992F72" w:rsidP="00542FD3">
      <w:pPr>
        <w:spacing w:line="480" w:lineRule="auto"/>
        <w:rPr>
          <w:rFonts w:ascii="Times New Roman" w:hAnsi="Times New Roman" w:cs="Times New Roman"/>
        </w:rPr>
      </w:pPr>
    </w:p>
    <w:p w14:paraId="5A6FFDB4" w14:textId="77777777" w:rsidR="00992F72" w:rsidRDefault="00992F72" w:rsidP="00542FD3">
      <w:pPr>
        <w:spacing w:line="480" w:lineRule="auto"/>
        <w:rPr>
          <w:rFonts w:ascii="Times New Roman" w:hAnsi="Times New Roman" w:cs="Times New Roman"/>
        </w:rPr>
      </w:pPr>
    </w:p>
    <w:p w14:paraId="4105D6A7" w14:textId="77777777" w:rsidR="00992F72" w:rsidRDefault="00992F72" w:rsidP="00542FD3">
      <w:pPr>
        <w:spacing w:line="480" w:lineRule="auto"/>
        <w:rPr>
          <w:rFonts w:ascii="Times New Roman" w:hAnsi="Times New Roman" w:cs="Times New Roman"/>
        </w:rPr>
      </w:pPr>
    </w:p>
    <w:p w14:paraId="18A69BE7" w14:textId="4FB63E5A" w:rsidR="00296230" w:rsidRPr="00992F72" w:rsidRDefault="00296230" w:rsidP="00A01B6B">
      <w:pPr>
        <w:pStyle w:val="EndNoteBibliography"/>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lastRenderedPageBreak/>
        <w:t>References</w:t>
      </w:r>
    </w:p>
    <w:p w14:paraId="7E98BC07" w14:textId="73BF16DC" w:rsidR="00C30766" w:rsidRPr="00C30766" w:rsidRDefault="00296230"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fldChar w:fldCharType="begin"/>
      </w:r>
      <w:r w:rsidRPr="00C30766">
        <w:rPr>
          <w:rFonts w:ascii="Times New Roman" w:hAnsi="Times New Roman" w:cs="Times New Roman"/>
          <w:sz w:val="24"/>
          <w:szCs w:val="24"/>
        </w:rPr>
        <w:instrText xml:space="preserve"> ADDIN EN.SECTION.REFLIST </w:instrText>
      </w:r>
      <w:r w:rsidRPr="00C30766">
        <w:rPr>
          <w:rFonts w:ascii="Times New Roman" w:hAnsi="Times New Roman" w:cs="Times New Roman"/>
          <w:sz w:val="24"/>
          <w:szCs w:val="24"/>
        </w:rPr>
        <w:fldChar w:fldCharType="separate"/>
      </w:r>
      <w:r w:rsidR="00C30766" w:rsidRPr="00C30766">
        <w:rPr>
          <w:rFonts w:ascii="Times New Roman" w:hAnsi="Times New Roman" w:cs="Times New Roman"/>
          <w:sz w:val="24"/>
          <w:szCs w:val="24"/>
        </w:rPr>
        <w:t>1</w:t>
      </w:r>
      <w:r w:rsidR="00C30766" w:rsidRPr="00C30766">
        <w:rPr>
          <w:rFonts w:ascii="Times New Roman" w:hAnsi="Times New Roman" w:cs="Times New Roman"/>
          <w:sz w:val="24"/>
          <w:szCs w:val="24"/>
        </w:rPr>
        <w:tab/>
        <w:t xml:space="preserve">Scheres, B. Stem-cell niches: nursery rhymes across kingdoms. </w:t>
      </w:r>
      <w:r w:rsidR="00C30766" w:rsidRPr="00C30766">
        <w:rPr>
          <w:rFonts w:ascii="Times New Roman" w:hAnsi="Times New Roman" w:cs="Times New Roman"/>
          <w:i/>
          <w:sz w:val="24"/>
          <w:szCs w:val="24"/>
        </w:rPr>
        <w:t>Nat Rev Mol Cell Biol</w:t>
      </w:r>
      <w:r w:rsidR="00C30766" w:rsidRPr="00C30766">
        <w:rPr>
          <w:rFonts w:ascii="Times New Roman" w:hAnsi="Times New Roman" w:cs="Times New Roman"/>
          <w:sz w:val="24"/>
          <w:szCs w:val="24"/>
        </w:rPr>
        <w:t xml:space="preserve"> </w:t>
      </w:r>
      <w:r w:rsidR="00C30766" w:rsidRPr="00C30766">
        <w:rPr>
          <w:rFonts w:ascii="Times New Roman" w:hAnsi="Times New Roman" w:cs="Times New Roman"/>
          <w:b/>
          <w:sz w:val="24"/>
          <w:szCs w:val="24"/>
        </w:rPr>
        <w:t>8</w:t>
      </w:r>
      <w:r w:rsidR="00C30766" w:rsidRPr="00C30766">
        <w:rPr>
          <w:rFonts w:ascii="Times New Roman" w:hAnsi="Times New Roman" w:cs="Times New Roman"/>
          <w:sz w:val="24"/>
          <w:szCs w:val="24"/>
        </w:rPr>
        <w:t xml:space="preserve">, 345-354 (2007). </w:t>
      </w:r>
      <w:hyperlink r:id="rId71" w:history="1">
        <w:r w:rsidR="00C30766" w:rsidRPr="00C30766">
          <w:rPr>
            <w:rStyle w:val="Hyperlink"/>
            <w:rFonts w:ascii="Times New Roman" w:hAnsi="Times New Roman" w:cs="Times New Roman"/>
            <w:color w:val="auto"/>
            <w:sz w:val="24"/>
            <w:szCs w:val="24"/>
          </w:rPr>
          <w:t>https://doi.org/10.1038/nrm2164</w:t>
        </w:r>
      </w:hyperlink>
    </w:p>
    <w:p w14:paraId="0EC3D4EE" w14:textId="0B585CC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w:t>
      </w:r>
      <w:r w:rsidRPr="00C30766">
        <w:rPr>
          <w:rFonts w:ascii="Times New Roman" w:hAnsi="Times New Roman" w:cs="Times New Roman"/>
          <w:sz w:val="24"/>
          <w:szCs w:val="24"/>
        </w:rPr>
        <w:tab/>
        <w:t xml:space="preserve">Sablowski, R. The dynamic plant stem cell niches. </w:t>
      </w:r>
      <w:r w:rsidRPr="00C30766">
        <w:rPr>
          <w:rFonts w:ascii="Times New Roman" w:hAnsi="Times New Roman" w:cs="Times New Roman"/>
          <w:i/>
          <w:sz w:val="24"/>
          <w:szCs w:val="24"/>
        </w:rPr>
        <w:t>Curr Opin Plant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639-644 (2007). </w:t>
      </w:r>
      <w:hyperlink r:id="rId72" w:history="1">
        <w:r w:rsidRPr="00C30766">
          <w:rPr>
            <w:rStyle w:val="Hyperlink"/>
            <w:rFonts w:ascii="Times New Roman" w:hAnsi="Times New Roman" w:cs="Times New Roman"/>
            <w:color w:val="auto"/>
            <w:sz w:val="24"/>
            <w:szCs w:val="24"/>
          </w:rPr>
          <w:t>https://doi.org/10.1016/j.pbi.2007.07.001</w:t>
        </w:r>
      </w:hyperlink>
    </w:p>
    <w:p w14:paraId="03C1643D"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w:t>
      </w:r>
      <w:r w:rsidRPr="00C30766">
        <w:rPr>
          <w:rFonts w:ascii="Times New Roman" w:hAnsi="Times New Roman" w:cs="Times New Roman"/>
          <w:sz w:val="24"/>
          <w:szCs w:val="24"/>
        </w:rPr>
        <w:tab/>
        <w:t xml:space="preserve">Uchida, N. &amp; Torri, K. U. Stem cells within the shoot apical meristem: identity, arrangement and communication. </w:t>
      </w:r>
      <w:r w:rsidRPr="00C30766">
        <w:rPr>
          <w:rFonts w:ascii="Times New Roman" w:hAnsi="Times New Roman" w:cs="Times New Roman"/>
          <w:i/>
          <w:sz w:val="24"/>
          <w:szCs w:val="24"/>
        </w:rPr>
        <w:t>Cell Mol Life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76</w:t>
      </w:r>
      <w:r w:rsidRPr="00C30766">
        <w:rPr>
          <w:rFonts w:ascii="Times New Roman" w:hAnsi="Times New Roman" w:cs="Times New Roman"/>
          <w:sz w:val="24"/>
          <w:szCs w:val="24"/>
        </w:rPr>
        <w:t xml:space="preserve">, 1067-1080 (2019). </w:t>
      </w:r>
    </w:p>
    <w:p w14:paraId="4CF28F93" w14:textId="4B56B11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w:t>
      </w:r>
      <w:r w:rsidRPr="00C30766">
        <w:rPr>
          <w:rFonts w:ascii="Times New Roman" w:hAnsi="Times New Roman" w:cs="Times New Roman"/>
          <w:sz w:val="24"/>
          <w:szCs w:val="24"/>
        </w:rPr>
        <w:tab/>
        <w:t xml:space="preserve">Kitagawa, M. &amp; Jackson, D. Control of Meristem Size. </w:t>
      </w:r>
      <w:r w:rsidRPr="00C30766">
        <w:rPr>
          <w:rFonts w:ascii="Times New Roman" w:hAnsi="Times New Roman" w:cs="Times New Roman"/>
          <w:i/>
          <w:sz w:val="24"/>
          <w:szCs w:val="24"/>
        </w:rPr>
        <w:t>Annu Rev Plant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70</w:t>
      </w:r>
      <w:r w:rsidRPr="00C30766">
        <w:rPr>
          <w:rFonts w:ascii="Times New Roman" w:hAnsi="Times New Roman" w:cs="Times New Roman"/>
          <w:sz w:val="24"/>
          <w:szCs w:val="24"/>
        </w:rPr>
        <w:t xml:space="preserve">, 269-291 (2019). </w:t>
      </w:r>
      <w:hyperlink r:id="rId73" w:history="1">
        <w:r w:rsidRPr="00C30766">
          <w:rPr>
            <w:rStyle w:val="Hyperlink"/>
            <w:rFonts w:ascii="Times New Roman" w:hAnsi="Times New Roman" w:cs="Times New Roman"/>
            <w:color w:val="auto"/>
            <w:sz w:val="24"/>
            <w:szCs w:val="24"/>
          </w:rPr>
          <w:t>https://doi.org/10.1146/annurev-arplant-042817-040549</w:t>
        </w:r>
      </w:hyperlink>
    </w:p>
    <w:p w14:paraId="531EC0D7"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w:t>
      </w:r>
      <w:r w:rsidRPr="00C30766">
        <w:rPr>
          <w:rFonts w:ascii="Times New Roman" w:hAnsi="Times New Roman" w:cs="Times New Roman"/>
          <w:sz w:val="24"/>
          <w:szCs w:val="24"/>
        </w:rPr>
        <w:tab/>
        <w:t>Han,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 signal cascade originated from epidermis defines apical-basal patterning of Arabidopsis shoot apical meristems. </w:t>
      </w:r>
      <w:r w:rsidRPr="00C30766">
        <w:rPr>
          <w:rFonts w:ascii="Times New Roman" w:hAnsi="Times New Roman" w:cs="Times New Roman"/>
          <w:i/>
          <w:sz w:val="24"/>
          <w:szCs w:val="24"/>
        </w:rPr>
        <w:t>Nature communications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1-17 (2020). </w:t>
      </w:r>
    </w:p>
    <w:p w14:paraId="559C5278" w14:textId="65945D8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w:t>
      </w:r>
      <w:r w:rsidRPr="00C30766">
        <w:rPr>
          <w:rFonts w:ascii="Times New Roman" w:hAnsi="Times New Roman" w:cs="Times New Roman"/>
          <w:sz w:val="24"/>
          <w:szCs w:val="24"/>
        </w:rPr>
        <w:tab/>
        <w:t xml:space="preserve">Fletcher, J. C., Brand, U., Running, M. P., Simon, R. &amp; Meyerowitz, E. M. Signaling of cell fate decisions by CLAVATA3 in Arabidopsis shoot meristems.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283</w:t>
      </w:r>
      <w:r w:rsidRPr="00C30766">
        <w:rPr>
          <w:rFonts w:ascii="Times New Roman" w:hAnsi="Times New Roman" w:cs="Times New Roman"/>
          <w:sz w:val="24"/>
          <w:szCs w:val="24"/>
        </w:rPr>
        <w:t xml:space="preserve">, 1911-1914 (1999). </w:t>
      </w:r>
      <w:hyperlink r:id="rId74" w:history="1">
        <w:r w:rsidRPr="00C30766">
          <w:rPr>
            <w:rStyle w:val="Hyperlink"/>
            <w:rFonts w:ascii="Times New Roman" w:hAnsi="Times New Roman" w:cs="Times New Roman"/>
            <w:color w:val="auto"/>
            <w:sz w:val="24"/>
            <w:szCs w:val="24"/>
          </w:rPr>
          <w:t>https://doi.org/10.1126/science.283.5409.1911</w:t>
        </w:r>
      </w:hyperlink>
    </w:p>
    <w:p w14:paraId="313457E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w:t>
      </w:r>
      <w:r w:rsidRPr="00C30766">
        <w:rPr>
          <w:rFonts w:ascii="Times New Roman" w:hAnsi="Times New Roman" w:cs="Times New Roman"/>
          <w:sz w:val="24"/>
          <w:szCs w:val="24"/>
        </w:rPr>
        <w:tab/>
        <w:t xml:space="preserve">Laux, T., Mayer, K. F., Berger, J. &amp; Jurgens, G. The WUSCHEL gene is required for shoot and floral meristem integrity in Arabidopsis. .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122</w:t>
      </w:r>
      <w:r w:rsidRPr="00C30766">
        <w:rPr>
          <w:rFonts w:ascii="Times New Roman" w:hAnsi="Times New Roman" w:cs="Times New Roman"/>
          <w:sz w:val="24"/>
          <w:szCs w:val="24"/>
        </w:rPr>
        <w:t xml:space="preserve">, 87-96 (1996). </w:t>
      </w:r>
    </w:p>
    <w:p w14:paraId="494A753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w:t>
      </w:r>
      <w:r w:rsidRPr="00C30766">
        <w:rPr>
          <w:rFonts w:ascii="Times New Roman" w:hAnsi="Times New Roman" w:cs="Times New Roman"/>
          <w:sz w:val="24"/>
          <w:szCs w:val="24"/>
        </w:rPr>
        <w:tab/>
        <w:t>Schoof,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The stem cell population of Arabidopsis shoot meristems is maintained by a regulatory loop between the CLAVATA and WUSCHEL genes.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100</w:t>
      </w:r>
      <w:r w:rsidRPr="00C30766">
        <w:rPr>
          <w:rFonts w:ascii="Times New Roman" w:hAnsi="Times New Roman" w:cs="Times New Roman"/>
          <w:sz w:val="24"/>
          <w:szCs w:val="24"/>
        </w:rPr>
        <w:t xml:space="preserve">, 635-644 (2000). </w:t>
      </w:r>
    </w:p>
    <w:p w14:paraId="155CB3AD" w14:textId="4A732CF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w:t>
      </w:r>
      <w:r w:rsidRPr="00C30766">
        <w:rPr>
          <w:rFonts w:ascii="Times New Roman" w:hAnsi="Times New Roman" w:cs="Times New Roman"/>
          <w:sz w:val="24"/>
          <w:szCs w:val="24"/>
        </w:rPr>
        <w:tab/>
        <w:t xml:space="preserve">Brand, U., Fletcher, J. C., Hobe, M., Meyerowitz, E. M. &amp; Simon, R. Dependence of stem cell fate in Arabidopsis on a feedback loop regulated by CLV3 activity.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289</w:t>
      </w:r>
      <w:r w:rsidRPr="00C30766">
        <w:rPr>
          <w:rFonts w:ascii="Times New Roman" w:hAnsi="Times New Roman" w:cs="Times New Roman"/>
          <w:sz w:val="24"/>
          <w:szCs w:val="24"/>
        </w:rPr>
        <w:t xml:space="preserve">, 617-619 (2000). </w:t>
      </w:r>
      <w:hyperlink r:id="rId75" w:history="1">
        <w:r w:rsidRPr="00C30766">
          <w:rPr>
            <w:rStyle w:val="Hyperlink"/>
            <w:rFonts w:ascii="Times New Roman" w:hAnsi="Times New Roman" w:cs="Times New Roman"/>
            <w:color w:val="auto"/>
            <w:sz w:val="24"/>
            <w:szCs w:val="24"/>
          </w:rPr>
          <w:t>https://doi.org/10.1126/science.289.5479.617</w:t>
        </w:r>
      </w:hyperlink>
    </w:p>
    <w:p w14:paraId="77A2CEE2" w14:textId="1D30472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10</w:t>
      </w:r>
      <w:r w:rsidRPr="00C30766">
        <w:rPr>
          <w:rFonts w:ascii="Times New Roman" w:hAnsi="Times New Roman" w:cs="Times New Roman"/>
          <w:sz w:val="24"/>
          <w:szCs w:val="24"/>
        </w:rPr>
        <w:tab/>
        <w:t>Yadav, R. K.</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WUSCHEL protein movement mediates stem cell homeostasis in the Arabidopsis shoot apex. </w:t>
      </w:r>
      <w:r w:rsidRPr="00C30766">
        <w:rPr>
          <w:rFonts w:ascii="Times New Roman" w:hAnsi="Times New Roman" w:cs="Times New Roman"/>
          <w:i/>
          <w:sz w:val="24"/>
          <w:szCs w:val="24"/>
        </w:rPr>
        <w:t>Genes Dev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25</w:t>
      </w:r>
      <w:r w:rsidRPr="00C30766">
        <w:rPr>
          <w:rFonts w:ascii="Times New Roman" w:hAnsi="Times New Roman" w:cs="Times New Roman"/>
          <w:sz w:val="24"/>
          <w:szCs w:val="24"/>
        </w:rPr>
        <w:t xml:space="preserve">, 2025-2030 (2011). </w:t>
      </w:r>
      <w:hyperlink r:id="rId76" w:history="1">
        <w:r w:rsidRPr="00C30766">
          <w:rPr>
            <w:rStyle w:val="Hyperlink"/>
            <w:rFonts w:ascii="Times New Roman" w:hAnsi="Times New Roman" w:cs="Times New Roman"/>
            <w:color w:val="auto"/>
            <w:sz w:val="24"/>
            <w:szCs w:val="24"/>
          </w:rPr>
          <w:t>https://doi.org/10.1101/gad.17258511</w:t>
        </w:r>
      </w:hyperlink>
    </w:p>
    <w:p w14:paraId="73A53F74" w14:textId="6FD6636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11</w:t>
      </w:r>
      <w:r w:rsidRPr="00C30766">
        <w:rPr>
          <w:rFonts w:ascii="Times New Roman" w:hAnsi="Times New Roman" w:cs="Times New Roman"/>
          <w:sz w:val="24"/>
          <w:szCs w:val="24"/>
        </w:rPr>
        <w:tab/>
        <w:t xml:space="preserve">Somssich, M., Je, B. I., Simon, R. &amp; Jackson, D. CLAVATA-WUSCHEL signaling in the shoot meristem.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143</w:t>
      </w:r>
      <w:r w:rsidRPr="00C30766">
        <w:rPr>
          <w:rFonts w:ascii="Times New Roman" w:hAnsi="Times New Roman" w:cs="Times New Roman"/>
          <w:sz w:val="24"/>
          <w:szCs w:val="24"/>
        </w:rPr>
        <w:t xml:space="preserve">, 3238-3248 (2016). </w:t>
      </w:r>
      <w:hyperlink r:id="rId77" w:history="1">
        <w:r w:rsidRPr="00C30766">
          <w:rPr>
            <w:rStyle w:val="Hyperlink"/>
            <w:rFonts w:ascii="Times New Roman" w:hAnsi="Times New Roman" w:cs="Times New Roman"/>
            <w:color w:val="auto"/>
            <w:sz w:val="24"/>
            <w:szCs w:val="24"/>
          </w:rPr>
          <w:t>https://doi.org/10.1242/dev.133645</w:t>
        </w:r>
      </w:hyperlink>
    </w:p>
    <w:p w14:paraId="0D2656DE"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12</w:t>
      </w:r>
      <w:r w:rsidRPr="00C30766">
        <w:rPr>
          <w:rFonts w:ascii="Times New Roman" w:hAnsi="Times New Roman" w:cs="Times New Roman"/>
          <w:sz w:val="24"/>
          <w:szCs w:val="24"/>
        </w:rPr>
        <w:tab/>
        <w:t>Zhou,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HAIRY MERISTEM with WUSCHEL confines CLAVATA3 expression to the outer apical meristem layers.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361</w:t>
      </w:r>
      <w:r w:rsidRPr="00C30766">
        <w:rPr>
          <w:rFonts w:ascii="Times New Roman" w:hAnsi="Times New Roman" w:cs="Times New Roman"/>
          <w:sz w:val="24"/>
          <w:szCs w:val="24"/>
        </w:rPr>
        <w:t xml:space="preserve">, 502-506 (2018). </w:t>
      </w:r>
    </w:p>
    <w:p w14:paraId="1B231928"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13</w:t>
      </w:r>
      <w:r w:rsidRPr="00C30766">
        <w:rPr>
          <w:rFonts w:ascii="Times New Roman" w:hAnsi="Times New Roman" w:cs="Times New Roman"/>
          <w:sz w:val="24"/>
          <w:szCs w:val="24"/>
        </w:rPr>
        <w:tab/>
        <w:t xml:space="preserve">Shimotohno, A. &amp; Scheres, B. Topology of regulatory networks that guide plant meristem activity: similarities and differences. . </w:t>
      </w:r>
      <w:r w:rsidRPr="00C30766">
        <w:rPr>
          <w:rFonts w:ascii="Times New Roman" w:hAnsi="Times New Roman" w:cs="Times New Roman"/>
          <w:i/>
          <w:sz w:val="24"/>
          <w:szCs w:val="24"/>
        </w:rPr>
        <w:t>Curr Opin Plant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51</w:t>
      </w:r>
      <w:r w:rsidRPr="00C30766">
        <w:rPr>
          <w:rFonts w:ascii="Times New Roman" w:hAnsi="Times New Roman" w:cs="Times New Roman"/>
          <w:sz w:val="24"/>
          <w:szCs w:val="24"/>
        </w:rPr>
        <w:t xml:space="preserve">, 74-80 (2019). </w:t>
      </w:r>
    </w:p>
    <w:p w14:paraId="0134783E" w14:textId="6CC5E3D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14</w:t>
      </w:r>
      <w:r w:rsidRPr="00C30766">
        <w:rPr>
          <w:rFonts w:ascii="Times New Roman" w:hAnsi="Times New Roman" w:cs="Times New Roman"/>
          <w:sz w:val="24"/>
          <w:szCs w:val="24"/>
        </w:rPr>
        <w:tab/>
        <w:t>Perales,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Threshold-dependent transcriptional discrimination underlies stem cell homeostasis.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113</w:t>
      </w:r>
      <w:r w:rsidRPr="00C30766">
        <w:rPr>
          <w:rFonts w:ascii="Times New Roman" w:hAnsi="Times New Roman" w:cs="Times New Roman"/>
          <w:sz w:val="24"/>
          <w:szCs w:val="24"/>
        </w:rPr>
        <w:t xml:space="preserve">, E6298-E6306 (2016). </w:t>
      </w:r>
      <w:hyperlink r:id="rId78" w:history="1">
        <w:r w:rsidRPr="00C30766">
          <w:rPr>
            <w:rStyle w:val="Hyperlink"/>
            <w:rFonts w:ascii="Times New Roman" w:hAnsi="Times New Roman" w:cs="Times New Roman"/>
            <w:color w:val="auto"/>
            <w:sz w:val="24"/>
            <w:szCs w:val="24"/>
          </w:rPr>
          <w:t>https://doi.org/10.1073/pnas.1607669113</w:t>
        </w:r>
      </w:hyperlink>
    </w:p>
    <w:p w14:paraId="601DDD3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15</w:t>
      </w:r>
      <w:r w:rsidRPr="00C30766">
        <w:rPr>
          <w:rFonts w:ascii="Times New Roman" w:hAnsi="Times New Roman" w:cs="Times New Roman"/>
          <w:sz w:val="24"/>
          <w:szCs w:val="24"/>
        </w:rPr>
        <w:tab/>
        <w:t>Jönsson,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Modeling the organization of the WUSCHEL expression domain in the shoot apical meristem. </w:t>
      </w:r>
      <w:r w:rsidRPr="00C30766">
        <w:rPr>
          <w:rFonts w:ascii="Times New Roman" w:hAnsi="Times New Roman" w:cs="Times New Roman"/>
          <w:i/>
          <w:sz w:val="24"/>
          <w:szCs w:val="24"/>
        </w:rPr>
        <w:t>Bioinformatics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w:t>
      </w:r>
      <w:r w:rsidRPr="00C30766">
        <w:rPr>
          <w:rFonts w:ascii="Times New Roman" w:hAnsi="Times New Roman" w:cs="Times New Roman"/>
          <w:sz w:val="24"/>
          <w:szCs w:val="24"/>
        </w:rPr>
        <w:t xml:space="preserve">, i232-i240 (2005). </w:t>
      </w:r>
    </w:p>
    <w:p w14:paraId="5167007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16</w:t>
      </w:r>
      <w:r w:rsidRPr="00C30766">
        <w:rPr>
          <w:rFonts w:ascii="Times New Roman" w:hAnsi="Times New Roman" w:cs="Times New Roman"/>
          <w:sz w:val="24"/>
          <w:szCs w:val="24"/>
        </w:rPr>
        <w:tab/>
        <w:t xml:space="preserve">Nikolaev, S. V., Penenko, A. V., Lavreha, V. V., Mjolsness, E. D. &amp; Kolchanov, N. A. A model study of the role of proteins CLV1, CLV2, CLV3, and WUS in regulation of the structure of the shoot apical meristem. </w:t>
      </w:r>
      <w:r w:rsidRPr="00C30766">
        <w:rPr>
          <w:rFonts w:ascii="Times New Roman" w:hAnsi="Times New Roman" w:cs="Times New Roman"/>
          <w:i/>
          <w:sz w:val="24"/>
          <w:szCs w:val="24"/>
        </w:rPr>
        <w:t>Russian Journal of Developmental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38</w:t>
      </w:r>
      <w:r w:rsidRPr="00C30766">
        <w:rPr>
          <w:rFonts w:ascii="Times New Roman" w:hAnsi="Times New Roman" w:cs="Times New Roman"/>
          <w:sz w:val="24"/>
          <w:szCs w:val="24"/>
        </w:rPr>
        <w:t xml:space="preserve">, 383-388 (2007). </w:t>
      </w:r>
    </w:p>
    <w:p w14:paraId="272898B1" w14:textId="77441AC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17</w:t>
      </w:r>
      <w:r w:rsidRPr="00C30766">
        <w:rPr>
          <w:rFonts w:ascii="Times New Roman" w:hAnsi="Times New Roman" w:cs="Times New Roman"/>
          <w:sz w:val="24"/>
          <w:szCs w:val="24"/>
        </w:rPr>
        <w:tab/>
        <w:t xml:space="preserve">Hohm, T., Zitzler, E. &amp; Simon, R. A dynamic model for stem cell homeostasis and patterning in Arabidopsis meristems.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w:t>
      </w:r>
      <w:r w:rsidRPr="00C30766">
        <w:rPr>
          <w:rFonts w:ascii="Times New Roman" w:hAnsi="Times New Roman" w:cs="Times New Roman"/>
          <w:sz w:val="24"/>
          <w:szCs w:val="24"/>
        </w:rPr>
        <w:t xml:space="preserve">, e9189 (2010). </w:t>
      </w:r>
      <w:hyperlink r:id="rId79" w:history="1">
        <w:r w:rsidRPr="00C30766">
          <w:rPr>
            <w:rStyle w:val="Hyperlink"/>
            <w:rFonts w:ascii="Times New Roman" w:hAnsi="Times New Roman" w:cs="Times New Roman"/>
            <w:color w:val="auto"/>
            <w:sz w:val="24"/>
            <w:szCs w:val="24"/>
          </w:rPr>
          <w:t>https://doi.org/10.1371/journal.pone.0009189</w:t>
        </w:r>
      </w:hyperlink>
    </w:p>
    <w:p w14:paraId="445C1538" w14:textId="071F92C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18</w:t>
      </w:r>
      <w:r w:rsidRPr="00C30766">
        <w:rPr>
          <w:rFonts w:ascii="Times New Roman" w:hAnsi="Times New Roman" w:cs="Times New Roman"/>
          <w:sz w:val="24"/>
          <w:szCs w:val="24"/>
        </w:rPr>
        <w:tab/>
        <w:t xml:space="preserve">Fujita, H., Toyokura, K., Okada, K. &amp; Kawaguchi, M. Reaction-diffusion pattern in shoot apical meristem of plants.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e18243 (2011). </w:t>
      </w:r>
      <w:hyperlink r:id="rId80" w:history="1">
        <w:r w:rsidRPr="00C30766">
          <w:rPr>
            <w:rStyle w:val="Hyperlink"/>
            <w:rFonts w:ascii="Times New Roman" w:hAnsi="Times New Roman" w:cs="Times New Roman"/>
            <w:color w:val="auto"/>
            <w:sz w:val="24"/>
            <w:szCs w:val="24"/>
          </w:rPr>
          <w:t>https://doi.org/10.1371/journal.pone.0018243</w:t>
        </w:r>
      </w:hyperlink>
    </w:p>
    <w:p w14:paraId="48CD6919" w14:textId="627FFCA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19</w:t>
      </w:r>
      <w:r w:rsidRPr="00C30766">
        <w:rPr>
          <w:rFonts w:ascii="Times New Roman" w:hAnsi="Times New Roman" w:cs="Times New Roman"/>
          <w:sz w:val="24"/>
          <w:szCs w:val="24"/>
        </w:rPr>
        <w:tab/>
        <w:t xml:space="preserve">Adibi, M., Yoshida, S., Weijers, D. &amp; Fleck, C. Centering the Organizing Center in the Arabidopsis thaliana Shoot Apical Meristem by a Combination of Cytokinin Signaling and Self-Organization.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e0147830 (2016). </w:t>
      </w:r>
      <w:hyperlink r:id="rId81" w:history="1">
        <w:r w:rsidRPr="00C30766">
          <w:rPr>
            <w:rStyle w:val="Hyperlink"/>
            <w:rFonts w:ascii="Times New Roman" w:hAnsi="Times New Roman" w:cs="Times New Roman"/>
            <w:color w:val="auto"/>
            <w:sz w:val="24"/>
            <w:szCs w:val="24"/>
          </w:rPr>
          <w:t>https://doi.org/10.1371/journal.pone.0147830</w:t>
        </w:r>
      </w:hyperlink>
    </w:p>
    <w:p w14:paraId="136F4695" w14:textId="174ED85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20</w:t>
      </w:r>
      <w:r w:rsidRPr="00C30766">
        <w:rPr>
          <w:rFonts w:ascii="Times New Roman" w:hAnsi="Times New Roman" w:cs="Times New Roman"/>
          <w:sz w:val="24"/>
          <w:szCs w:val="24"/>
        </w:rPr>
        <w:tab/>
        <w:t>Gruel,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An epidermis-driven mechanism positions and scales stem cell niches in plants. </w:t>
      </w:r>
      <w:r w:rsidRPr="00C30766">
        <w:rPr>
          <w:rFonts w:ascii="Times New Roman" w:hAnsi="Times New Roman" w:cs="Times New Roman"/>
          <w:i/>
          <w:sz w:val="24"/>
          <w:szCs w:val="24"/>
        </w:rPr>
        <w:t>Sci Adv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w:t>
      </w:r>
      <w:r w:rsidRPr="00C30766">
        <w:rPr>
          <w:rFonts w:ascii="Times New Roman" w:hAnsi="Times New Roman" w:cs="Times New Roman"/>
          <w:sz w:val="24"/>
          <w:szCs w:val="24"/>
        </w:rPr>
        <w:t xml:space="preserve">, e1500989 (2016). </w:t>
      </w:r>
      <w:hyperlink r:id="rId82" w:history="1">
        <w:r w:rsidRPr="00C30766">
          <w:rPr>
            <w:rStyle w:val="Hyperlink"/>
            <w:rFonts w:ascii="Times New Roman" w:hAnsi="Times New Roman" w:cs="Times New Roman"/>
            <w:color w:val="auto"/>
            <w:sz w:val="24"/>
            <w:szCs w:val="24"/>
          </w:rPr>
          <w:t>https://doi.org/10.1126/sciadv.1500989</w:t>
        </w:r>
      </w:hyperlink>
    </w:p>
    <w:p w14:paraId="6795128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21</w:t>
      </w:r>
      <w:r w:rsidRPr="00C30766">
        <w:rPr>
          <w:rFonts w:ascii="Times New Roman" w:hAnsi="Times New Roman" w:cs="Times New Roman"/>
          <w:sz w:val="24"/>
          <w:szCs w:val="24"/>
        </w:rPr>
        <w:tab/>
        <w:t xml:space="preserve">Gruel, J., Deichmann, J., Landrein, B., Hitchcock, T. &amp; Jönsson, H. The interaction of transcription factors controls the spatial layout of plant aerial stem cell niches. </w:t>
      </w:r>
      <w:r w:rsidRPr="00C30766">
        <w:rPr>
          <w:rFonts w:ascii="Times New Roman" w:hAnsi="Times New Roman" w:cs="Times New Roman"/>
          <w:i/>
          <w:sz w:val="24"/>
          <w:szCs w:val="24"/>
        </w:rPr>
        <w:t>NPJ systems biology and applications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36 (2018). </w:t>
      </w:r>
    </w:p>
    <w:p w14:paraId="7770095A"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22</w:t>
      </w:r>
      <w:r w:rsidRPr="00C30766">
        <w:rPr>
          <w:rFonts w:ascii="Times New Roman" w:hAnsi="Times New Roman" w:cs="Times New Roman"/>
          <w:sz w:val="24"/>
          <w:szCs w:val="24"/>
        </w:rPr>
        <w:tab/>
        <w:t xml:space="preserve">Chickarmane, V. S., Gordon, S. P., Tarr, P. T., Heisler, M. G. &amp; Meyerowitz, E. M. Cytokinin signaling as a positional cue for patterning the apical–basal axis of the growing Arabidopsis shoot meristem. </w:t>
      </w:r>
      <w:r w:rsidRPr="00C30766">
        <w:rPr>
          <w:rFonts w:ascii="Times New Roman" w:hAnsi="Times New Roman" w:cs="Times New Roman"/>
          <w:i/>
          <w:sz w:val="24"/>
          <w:szCs w:val="24"/>
        </w:rPr>
        <w:t>Proceedings of the National Academy of Sciences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109</w:t>
      </w:r>
      <w:r w:rsidRPr="00C30766">
        <w:rPr>
          <w:rFonts w:ascii="Times New Roman" w:hAnsi="Times New Roman" w:cs="Times New Roman"/>
          <w:sz w:val="24"/>
          <w:szCs w:val="24"/>
        </w:rPr>
        <w:t xml:space="preserve">, 4002-4007 (2012). </w:t>
      </w:r>
    </w:p>
    <w:p w14:paraId="443AE1C9" w14:textId="451E258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23</w:t>
      </w:r>
      <w:r w:rsidRPr="00C30766">
        <w:rPr>
          <w:rFonts w:ascii="Times New Roman" w:hAnsi="Times New Roman" w:cs="Times New Roman"/>
          <w:sz w:val="24"/>
          <w:szCs w:val="24"/>
        </w:rPr>
        <w:tab/>
        <w:t>Banwarth-Kuhn,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Cell-Based Model of the Generation and Maintenance of the Shape and Structure of the Multilayered Shoot Apical Meristem of Arabidopsis thaliana. </w:t>
      </w:r>
      <w:r w:rsidRPr="00C30766">
        <w:rPr>
          <w:rFonts w:ascii="Times New Roman" w:hAnsi="Times New Roman" w:cs="Times New Roman"/>
          <w:i/>
          <w:sz w:val="24"/>
          <w:szCs w:val="24"/>
        </w:rPr>
        <w:t>Bull Math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81</w:t>
      </w:r>
      <w:r w:rsidRPr="00C30766">
        <w:rPr>
          <w:rFonts w:ascii="Times New Roman" w:hAnsi="Times New Roman" w:cs="Times New Roman"/>
          <w:sz w:val="24"/>
          <w:szCs w:val="24"/>
        </w:rPr>
        <w:t xml:space="preserve">, 3245-3281 (2019). </w:t>
      </w:r>
      <w:hyperlink r:id="rId83" w:history="1">
        <w:r w:rsidRPr="00C30766">
          <w:rPr>
            <w:rStyle w:val="Hyperlink"/>
            <w:rFonts w:ascii="Times New Roman" w:hAnsi="Times New Roman" w:cs="Times New Roman"/>
            <w:color w:val="auto"/>
            <w:sz w:val="24"/>
            <w:szCs w:val="24"/>
          </w:rPr>
          <w:t>https://doi.org/10.1007/s11538-018-00547-z</w:t>
        </w:r>
      </w:hyperlink>
    </w:p>
    <w:p w14:paraId="1E6BDC35" w14:textId="7DF19A9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24</w:t>
      </w:r>
      <w:r w:rsidRPr="00C30766">
        <w:rPr>
          <w:rFonts w:ascii="Times New Roman" w:hAnsi="Times New Roman" w:cs="Times New Roman"/>
          <w:sz w:val="24"/>
          <w:szCs w:val="24"/>
        </w:rPr>
        <w:tab/>
        <w:t>Klawe, F. Z.</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Mathematical modeling of plant cell fate transitions controlled by hormonal signals.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w:t>
      </w:r>
      <w:r w:rsidRPr="00C30766">
        <w:rPr>
          <w:rFonts w:ascii="Times New Roman" w:hAnsi="Times New Roman" w:cs="Times New Roman"/>
          <w:sz w:val="24"/>
          <w:szCs w:val="24"/>
        </w:rPr>
        <w:t xml:space="preserve">, e1007523 (2020). </w:t>
      </w:r>
      <w:hyperlink r:id="rId84" w:history="1">
        <w:r w:rsidRPr="00C30766">
          <w:rPr>
            <w:rStyle w:val="Hyperlink"/>
            <w:rFonts w:ascii="Times New Roman" w:hAnsi="Times New Roman" w:cs="Times New Roman"/>
            <w:color w:val="auto"/>
            <w:sz w:val="24"/>
            <w:szCs w:val="24"/>
          </w:rPr>
          <w:t>https://doi.org/10.1371/journal.pcbi.1007523</w:t>
        </w:r>
      </w:hyperlink>
    </w:p>
    <w:p w14:paraId="299ACD6D" w14:textId="3479455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25</w:t>
      </w:r>
      <w:r w:rsidRPr="00C30766">
        <w:rPr>
          <w:rFonts w:ascii="Times New Roman" w:hAnsi="Times New Roman" w:cs="Times New Roman"/>
          <w:sz w:val="24"/>
          <w:szCs w:val="24"/>
        </w:rPr>
        <w:tab/>
        <w:t>Mayer, K. F.</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Role of WUSCHEL in regulating stem cell fate in the Arabidopsis shoot meristem.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95</w:t>
      </w:r>
      <w:r w:rsidRPr="00C30766">
        <w:rPr>
          <w:rFonts w:ascii="Times New Roman" w:hAnsi="Times New Roman" w:cs="Times New Roman"/>
          <w:sz w:val="24"/>
          <w:szCs w:val="24"/>
        </w:rPr>
        <w:t xml:space="preserve">, 805-815 (1998). </w:t>
      </w:r>
      <w:hyperlink r:id="rId85" w:history="1">
        <w:r w:rsidRPr="00C30766">
          <w:rPr>
            <w:rStyle w:val="Hyperlink"/>
            <w:rFonts w:ascii="Times New Roman" w:hAnsi="Times New Roman" w:cs="Times New Roman"/>
            <w:color w:val="auto"/>
            <w:sz w:val="24"/>
            <w:szCs w:val="24"/>
          </w:rPr>
          <w:t>https://doi.org/10.1016/s0092-8674(00)81703-1</w:t>
        </w:r>
      </w:hyperlink>
    </w:p>
    <w:p w14:paraId="447AD8C3" w14:textId="0791390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26</w:t>
      </w:r>
      <w:r w:rsidRPr="00C30766">
        <w:rPr>
          <w:rFonts w:ascii="Times New Roman" w:hAnsi="Times New Roman" w:cs="Times New Roman"/>
          <w:sz w:val="24"/>
          <w:szCs w:val="24"/>
        </w:rPr>
        <w:tab/>
        <w:t>Jonsson,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Modeling the organization of the WUSCHEL expression domain in the shoot apical meristem. </w:t>
      </w:r>
      <w:r w:rsidRPr="00C30766">
        <w:rPr>
          <w:rFonts w:ascii="Times New Roman" w:hAnsi="Times New Roman" w:cs="Times New Roman"/>
          <w:i/>
          <w:sz w:val="24"/>
          <w:szCs w:val="24"/>
        </w:rPr>
        <w:t>Bioinformatics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 Suppl 1</w:t>
      </w:r>
      <w:r w:rsidRPr="00C30766">
        <w:rPr>
          <w:rFonts w:ascii="Times New Roman" w:hAnsi="Times New Roman" w:cs="Times New Roman"/>
          <w:sz w:val="24"/>
          <w:szCs w:val="24"/>
        </w:rPr>
        <w:t xml:space="preserve">, i232-240 (2005). </w:t>
      </w:r>
      <w:hyperlink r:id="rId86" w:history="1">
        <w:r w:rsidRPr="00C30766">
          <w:rPr>
            <w:rStyle w:val="Hyperlink"/>
            <w:rFonts w:ascii="Times New Roman" w:hAnsi="Times New Roman" w:cs="Times New Roman"/>
            <w:color w:val="auto"/>
            <w:sz w:val="24"/>
            <w:szCs w:val="24"/>
          </w:rPr>
          <w:t>https://doi.org/10.1093/bioinformatics/bti1036</w:t>
        </w:r>
      </w:hyperlink>
    </w:p>
    <w:p w14:paraId="2FAB5C35" w14:textId="179E04F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27</w:t>
      </w:r>
      <w:r w:rsidRPr="00C30766">
        <w:rPr>
          <w:rFonts w:ascii="Times New Roman" w:hAnsi="Times New Roman" w:cs="Times New Roman"/>
          <w:sz w:val="24"/>
          <w:szCs w:val="24"/>
        </w:rPr>
        <w:tab/>
        <w:t xml:space="preserve">Gruel, J., Deichmann, J., Landrein, B., Hitchcock, T. &amp; Jonsson, H. The interaction of transcription factors controls the spatial layout of plant aerial stem cell niches. </w:t>
      </w:r>
      <w:r w:rsidRPr="00C30766">
        <w:rPr>
          <w:rFonts w:ascii="Times New Roman" w:hAnsi="Times New Roman" w:cs="Times New Roman"/>
          <w:i/>
          <w:sz w:val="24"/>
          <w:szCs w:val="24"/>
        </w:rPr>
        <w:t>NPJ Syst Biol Appl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36 (2018). </w:t>
      </w:r>
      <w:hyperlink r:id="rId87" w:history="1">
        <w:r w:rsidRPr="00C30766">
          <w:rPr>
            <w:rStyle w:val="Hyperlink"/>
            <w:rFonts w:ascii="Times New Roman" w:hAnsi="Times New Roman" w:cs="Times New Roman"/>
            <w:color w:val="auto"/>
            <w:sz w:val="24"/>
            <w:szCs w:val="24"/>
          </w:rPr>
          <w:t>https://doi.org/10.1038/s41540-018-0072-1</w:t>
        </w:r>
      </w:hyperlink>
    </w:p>
    <w:p w14:paraId="49A48342" w14:textId="338ED6C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28</w:t>
      </w:r>
      <w:r w:rsidRPr="00C30766">
        <w:rPr>
          <w:rFonts w:ascii="Times New Roman" w:hAnsi="Times New Roman" w:cs="Times New Roman"/>
          <w:sz w:val="24"/>
          <w:szCs w:val="24"/>
        </w:rPr>
        <w:tab/>
        <w:t xml:space="preserve">Kosentka, P. Z., Overholt, A., Maradiaga, R., Mitoubsi, O. &amp; Shpak, E. D. EPFL Signals in the Boundary Region of the SAM Restrict Its Size and Promote Leaf Initiation. </w:t>
      </w:r>
      <w:r w:rsidRPr="00C30766">
        <w:rPr>
          <w:rFonts w:ascii="Times New Roman" w:hAnsi="Times New Roman" w:cs="Times New Roman"/>
          <w:i/>
          <w:sz w:val="24"/>
          <w:szCs w:val="24"/>
        </w:rPr>
        <w:t>Plant Physiol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179</w:t>
      </w:r>
      <w:r w:rsidRPr="00C30766">
        <w:rPr>
          <w:rFonts w:ascii="Times New Roman" w:hAnsi="Times New Roman" w:cs="Times New Roman"/>
          <w:sz w:val="24"/>
          <w:szCs w:val="24"/>
        </w:rPr>
        <w:t xml:space="preserve">, 265-279 (2019). </w:t>
      </w:r>
      <w:hyperlink r:id="rId88" w:history="1">
        <w:r w:rsidRPr="00C30766">
          <w:rPr>
            <w:rStyle w:val="Hyperlink"/>
            <w:rFonts w:ascii="Times New Roman" w:hAnsi="Times New Roman" w:cs="Times New Roman"/>
            <w:color w:val="auto"/>
            <w:sz w:val="24"/>
            <w:szCs w:val="24"/>
          </w:rPr>
          <w:t>https://doi.org/10.1104/pp.18.00714</w:t>
        </w:r>
      </w:hyperlink>
    </w:p>
    <w:p w14:paraId="686CD3AA" w14:textId="0AD6554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29</w:t>
      </w:r>
      <w:r w:rsidRPr="00C30766">
        <w:rPr>
          <w:rFonts w:ascii="Times New Roman" w:hAnsi="Times New Roman" w:cs="Times New Roman"/>
          <w:sz w:val="24"/>
          <w:szCs w:val="24"/>
        </w:rPr>
        <w:tab/>
        <w:t xml:space="preserve">Zhang, L., DeGennaro, D., Lin, G., Chai, J. &amp; Shpak, E. D. ERECTA family signaling constrains CLAVATA3 and WUSCHEL to the center of the shoot apical meristem.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148</w:t>
      </w:r>
      <w:r w:rsidRPr="00C30766">
        <w:rPr>
          <w:rFonts w:ascii="Times New Roman" w:hAnsi="Times New Roman" w:cs="Times New Roman"/>
          <w:sz w:val="24"/>
          <w:szCs w:val="24"/>
        </w:rPr>
        <w:t xml:space="preserve"> (2021). </w:t>
      </w:r>
      <w:hyperlink r:id="rId89" w:history="1">
        <w:r w:rsidRPr="00C30766">
          <w:rPr>
            <w:rStyle w:val="Hyperlink"/>
            <w:rFonts w:ascii="Times New Roman" w:hAnsi="Times New Roman" w:cs="Times New Roman"/>
            <w:color w:val="auto"/>
            <w:sz w:val="24"/>
            <w:szCs w:val="24"/>
          </w:rPr>
          <w:t>https://doi.org/10.1242/dev.189753</w:t>
        </w:r>
      </w:hyperlink>
    </w:p>
    <w:p w14:paraId="55DB4768"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30</w:t>
      </w:r>
      <w:r w:rsidRPr="00C30766">
        <w:rPr>
          <w:rFonts w:ascii="Times New Roman" w:hAnsi="Times New Roman" w:cs="Times New Roman"/>
          <w:sz w:val="24"/>
          <w:szCs w:val="24"/>
        </w:rPr>
        <w:tab/>
        <w:t xml:space="preserve">Kimura, Y., Tasaka, M., Torii, K. U. &amp; Uchida, N. ERECTA-family genes coordinate stem cell functions between the epidermal and internal layers of the shoot apical meristem.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145</w:t>
      </w:r>
      <w:r w:rsidRPr="00C30766">
        <w:rPr>
          <w:rFonts w:ascii="Times New Roman" w:hAnsi="Times New Roman" w:cs="Times New Roman"/>
          <w:sz w:val="24"/>
          <w:szCs w:val="24"/>
        </w:rPr>
        <w:t xml:space="preserve">, dev156380 (2018). </w:t>
      </w:r>
    </w:p>
    <w:p w14:paraId="73632D9A"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31</w:t>
      </w:r>
      <w:r w:rsidRPr="00C30766">
        <w:rPr>
          <w:rFonts w:ascii="Times New Roman" w:hAnsi="Times New Roman" w:cs="Times New Roman"/>
          <w:sz w:val="24"/>
          <w:szCs w:val="24"/>
        </w:rPr>
        <w:tab/>
        <w:t xml:space="preserve">Brand, U., Grünewald, M., Hobe, M. &amp; Simon, R. Regulation of CLV3 expression by two homeobox genes in Arabidopsis. </w:t>
      </w:r>
      <w:r w:rsidRPr="00C30766">
        <w:rPr>
          <w:rFonts w:ascii="Times New Roman" w:hAnsi="Times New Roman" w:cs="Times New Roman"/>
          <w:i/>
          <w:sz w:val="24"/>
          <w:szCs w:val="24"/>
        </w:rPr>
        <w:t>Plant physiology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129</w:t>
      </w:r>
      <w:r w:rsidRPr="00C30766">
        <w:rPr>
          <w:rFonts w:ascii="Times New Roman" w:hAnsi="Times New Roman" w:cs="Times New Roman"/>
          <w:sz w:val="24"/>
          <w:szCs w:val="24"/>
        </w:rPr>
        <w:t xml:space="preserve">, 565-575 (2002). </w:t>
      </w:r>
    </w:p>
    <w:p w14:paraId="1CBBF36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32</w:t>
      </w:r>
      <w:r w:rsidRPr="00C30766">
        <w:rPr>
          <w:rFonts w:ascii="Times New Roman" w:hAnsi="Times New Roman" w:cs="Times New Roman"/>
          <w:sz w:val="24"/>
          <w:szCs w:val="24"/>
        </w:rPr>
        <w:tab/>
        <w:t>Leibfried, A.</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WUSCHEL controls meristem function by direct regulation of cytokinin-inducible response regulators.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438</w:t>
      </w:r>
      <w:r w:rsidRPr="00C30766">
        <w:rPr>
          <w:rFonts w:ascii="Times New Roman" w:hAnsi="Times New Roman" w:cs="Times New Roman"/>
          <w:sz w:val="24"/>
          <w:szCs w:val="24"/>
        </w:rPr>
        <w:t xml:space="preserve">, 1172 (2005). </w:t>
      </w:r>
    </w:p>
    <w:p w14:paraId="214F3B20"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33</w:t>
      </w:r>
      <w:r w:rsidRPr="00C30766">
        <w:rPr>
          <w:rFonts w:ascii="Times New Roman" w:hAnsi="Times New Roman" w:cs="Times New Roman"/>
          <w:sz w:val="24"/>
          <w:szCs w:val="24"/>
        </w:rPr>
        <w:tab/>
        <w:t>To, J. P. C.</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Type-A Arabidopsis response regulators are partially redundant negative regulators of cytokinin signaling. </w:t>
      </w:r>
      <w:r w:rsidRPr="00C30766">
        <w:rPr>
          <w:rFonts w:ascii="Times New Roman" w:hAnsi="Times New Roman" w:cs="Times New Roman"/>
          <w:i/>
          <w:sz w:val="24"/>
          <w:szCs w:val="24"/>
        </w:rPr>
        <w:t>The Plant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w:t>
      </w:r>
      <w:r w:rsidRPr="00C30766">
        <w:rPr>
          <w:rFonts w:ascii="Times New Roman" w:hAnsi="Times New Roman" w:cs="Times New Roman"/>
          <w:sz w:val="24"/>
          <w:szCs w:val="24"/>
        </w:rPr>
        <w:t xml:space="preserve">, 658-671 (2004). </w:t>
      </w:r>
    </w:p>
    <w:p w14:paraId="3793A46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34</w:t>
      </w:r>
      <w:r w:rsidRPr="00C30766">
        <w:rPr>
          <w:rFonts w:ascii="Times New Roman" w:hAnsi="Times New Roman" w:cs="Times New Roman"/>
          <w:sz w:val="24"/>
          <w:szCs w:val="24"/>
        </w:rPr>
        <w:tab/>
        <w:t>Wang,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Cytokinin signaling activates WUSCHEL expression during axillary meristem initiation. </w:t>
      </w:r>
      <w:r w:rsidRPr="00C30766">
        <w:rPr>
          <w:rFonts w:ascii="Times New Roman" w:hAnsi="Times New Roman" w:cs="Times New Roman"/>
          <w:i/>
          <w:sz w:val="24"/>
          <w:szCs w:val="24"/>
        </w:rPr>
        <w:t>The Plant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29</w:t>
      </w:r>
      <w:r w:rsidRPr="00C30766">
        <w:rPr>
          <w:rFonts w:ascii="Times New Roman" w:hAnsi="Times New Roman" w:cs="Times New Roman"/>
          <w:sz w:val="24"/>
          <w:szCs w:val="24"/>
        </w:rPr>
        <w:t xml:space="preserve">, 1373-1387 (2017). </w:t>
      </w:r>
    </w:p>
    <w:p w14:paraId="59DD930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35</w:t>
      </w:r>
      <w:r w:rsidRPr="00C30766">
        <w:rPr>
          <w:rFonts w:ascii="Times New Roman" w:hAnsi="Times New Roman" w:cs="Times New Roman"/>
          <w:sz w:val="24"/>
          <w:szCs w:val="24"/>
        </w:rPr>
        <w:tab/>
        <w:t>Zhou,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Control of plant stem cell function by conserved interacting transcriptional regulators.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517</w:t>
      </w:r>
      <w:r w:rsidRPr="00C30766">
        <w:rPr>
          <w:rFonts w:ascii="Times New Roman" w:hAnsi="Times New Roman" w:cs="Times New Roman"/>
          <w:sz w:val="24"/>
          <w:szCs w:val="24"/>
        </w:rPr>
        <w:t xml:space="preserve">, 377 (2015). </w:t>
      </w:r>
    </w:p>
    <w:p w14:paraId="702DB0CE"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36</w:t>
      </w:r>
      <w:r w:rsidRPr="00C30766">
        <w:rPr>
          <w:rFonts w:ascii="Times New Roman" w:hAnsi="Times New Roman" w:cs="Times New Roman"/>
          <w:sz w:val="24"/>
          <w:szCs w:val="24"/>
        </w:rPr>
        <w:tab/>
        <w:t xml:space="preserve">Reddy, G. V. &amp; Meyerowitz, E. M. Stem-cell homeostasis and growth dynamics can be uncoupled in the Arabidopsis shoot apex.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310</w:t>
      </w:r>
      <w:r w:rsidRPr="00C30766">
        <w:rPr>
          <w:rFonts w:ascii="Times New Roman" w:hAnsi="Times New Roman" w:cs="Times New Roman"/>
          <w:sz w:val="24"/>
          <w:szCs w:val="24"/>
        </w:rPr>
        <w:t xml:space="preserve">, 663-667 (2005). </w:t>
      </w:r>
    </w:p>
    <w:p w14:paraId="2DC34E0D"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37</w:t>
      </w:r>
      <w:r w:rsidRPr="00C30766">
        <w:rPr>
          <w:rFonts w:ascii="Times New Roman" w:hAnsi="Times New Roman" w:cs="Times New Roman"/>
          <w:sz w:val="24"/>
          <w:szCs w:val="24"/>
        </w:rPr>
        <w:tab/>
        <w:t xml:space="preserve">Lenhard, M. &amp; Laux, T. Stem cell homeostasis in the Arabidopsis shoot meristem is regulated by intercellular movement of CLAVATA3 and its sequestration by CLAVATA1.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130</w:t>
      </w:r>
      <w:r w:rsidRPr="00C30766">
        <w:rPr>
          <w:rFonts w:ascii="Times New Roman" w:hAnsi="Times New Roman" w:cs="Times New Roman"/>
          <w:sz w:val="24"/>
          <w:szCs w:val="24"/>
        </w:rPr>
        <w:t xml:space="preserve">, 3163-3173 (2003). </w:t>
      </w:r>
    </w:p>
    <w:p w14:paraId="56B2BC85"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38</w:t>
      </w:r>
      <w:r w:rsidRPr="00C30766">
        <w:rPr>
          <w:rFonts w:ascii="Times New Roman" w:hAnsi="Times New Roman" w:cs="Times New Roman"/>
          <w:sz w:val="24"/>
          <w:szCs w:val="24"/>
        </w:rPr>
        <w:tab/>
        <w:t xml:space="preserve">Daum, G., Medzihradszky, A., Suzaki, T. &amp; Lohmann, J. U. A mechanistic framework for noncell autonomous stem cell induction in Arabidopsis.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111</w:t>
      </w:r>
      <w:r w:rsidRPr="00C30766">
        <w:rPr>
          <w:rFonts w:ascii="Times New Roman" w:hAnsi="Times New Roman" w:cs="Times New Roman"/>
          <w:sz w:val="24"/>
          <w:szCs w:val="24"/>
        </w:rPr>
        <w:t xml:space="preserve">, 14619-14624 (2014). </w:t>
      </w:r>
    </w:p>
    <w:p w14:paraId="36D83C17"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39</w:t>
      </w:r>
      <w:r w:rsidRPr="00C30766">
        <w:rPr>
          <w:rFonts w:ascii="Times New Roman" w:hAnsi="Times New Roman" w:cs="Times New Roman"/>
          <w:sz w:val="24"/>
          <w:szCs w:val="24"/>
        </w:rPr>
        <w:tab/>
        <w:t xml:space="preserve">Gordon, S. P., Chickarmane, V. S., Ohno, C. &amp; Meyerowitz, E. M. Multiple feedback loops through cytokinin signaling control stem cell number within the Arabidopsis shoot meristem.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106</w:t>
      </w:r>
      <w:r w:rsidRPr="00C30766">
        <w:rPr>
          <w:rFonts w:ascii="Times New Roman" w:hAnsi="Times New Roman" w:cs="Times New Roman"/>
          <w:sz w:val="24"/>
          <w:szCs w:val="24"/>
        </w:rPr>
        <w:t xml:space="preserve">, 16529-16534 (2009). </w:t>
      </w:r>
    </w:p>
    <w:p w14:paraId="11F2C425"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40</w:t>
      </w:r>
      <w:r w:rsidRPr="00C30766">
        <w:rPr>
          <w:rFonts w:ascii="Times New Roman" w:hAnsi="Times New Roman" w:cs="Times New Roman"/>
          <w:sz w:val="24"/>
          <w:szCs w:val="24"/>
        </w:rPr>
        <w:tab/>
        <w:t xml:space="preserve">Uchida, N., Shimada, M. &amp; Tasaka, M. ERECTA-family receptor kinases regulate stem cell homeostasis via buffering its cytokinin responsiveness in the shoot apical meristem. </w:t>
      </w:r>
      <w:r w:rsidRPr="00C30766">
        <w:rPr>
          <w:rFonts w:ascii="Times New Roman" w:hAnsi="Times New Roman" w:cs="Times New Roman"/>
          <w:i/>
          <w:sz w:val="24"/>
          <w:szCs w:val="24"/>
        </w:rPr>
        <w:t>Plant Cell Physiol.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54</w:t>
      </w:r>
      <w:r w:rsidRPr="00C30766">
        <w:rPr>
          <w:rFonts w:ascii="Times New Roman" w:hAnsi="Times New Roman" w:cs="Times New Roman"/>
          <w:sz w:val="24"/>
          <w:szCs w:val="24"/>
        </w:rPr>
        <w:t xml:space="preserve">, 343-351 (2013). </w:t>
      </w:r>
    </w:p>
    <w:p w14:paraId="33D038FE"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41</w:t>
      </w:r>
      <w:r w:rsidRPr="00C30766">
        <w:rPr>
          <w:rFonts w:ascii="Times New Roman" w:hAnsi="Times New Roman" w:cs="Times New Roman"/>
          <w:sz w:val="24"/>
          <w:szCs w:val="24"/>
        </w:rPr>
        <w:tab/>
        <w:t xml:space="preserve">Schulze, S., Schäfer, B. N., Parizotto, E. A., Voinnet, O. &amp; Theres, K. LOST MERISTEMS genes regulate cell differentiation of central zone descendants in Arabidopsis shoot meristems. </w:t>
      </w:r>
      <w:r w:rsidRPr="00C30766">
        <w:rPr>
          <w:rFonts w:ascii="Times New Roman" w:hAnsi="Times New Roman" w:cs="Times New Roman"/>
          <w:i/>
          <w:sz w:val="24"/>
          <w:szCs w:val="24"/>
        </w:rPr>
        <w:t>The Plant Journal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64</w:t>
      </w:r>
      <w:r w:rsidRPr="00C30766">
        <w:rPr>
          <w:rFonts w:ascii="Times New Roman" w:hAnsi="Times New Roman" w:cs="Times New Roman"/>
          <w:sz w:val="24"/>
          <w:szCs w:val="24"/>
        </w:rPr>
        <w:t xml:space="preserve">, 668-678 (2010). </w:t>
      </w:r>
    </w:p>
    <w:p w14:paraId="5932FA94"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42</w:t>
      </w:r>
      <w:r w:rsidRPr="00C30766">
        <w:rPr>
          <w:rFonts w:ascii="Times New Roman" w:hAnsi="Times New Roman" w:cs="Times New Roman"/>
          <w:sz w:val="24"/>
          <w:szCs w:val="24"/>
        </w:rPr>
        <w:tab/>
        <w:t xml:space="preserve">Müller, R., Borghi, L., Kwiatkowska, D., Laufs, P. &amp; Simon, R. Dynamic and compensatory responses of Arabidopsis shoot and floral meristems to CLV3 signaling. </w:t>
      </w:r>
      <w:r w:rsidRPr="00C30766">
        <w:rPr>
          <w:rFonts w:ascii="Times New Roman" w:hAnsi="Times New Roman" w:cs="Times New Roman"/>
          <w:i/>
          <w:sz w:val="24"/>
          <w:szCs w:val="24"/>
        </w:rPr>
        <w:t>The Plant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18</w:t>
      </w:r>
      <w:r w:rsidRPr="00C30766">
        <w:rPr>
          <w:rFonts w:ascii="Times New Roman" w:hAnsi="Times New Roman" w:cs="Times New Roman"/>
          <w:sz w:val="24"/>
          <w:szCs w:val="24"/>
        </w:rPr>
        <w:t xml:space="preserve">, 1188-1198 (2006). </w:t>
      </w:r>
    </w:p>
    <w:p w14:paraId="12960D39"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43</w:t>
      </w:r>
      <w:r w:rsidRPr="00C30766">
        <w:rPr>
          <w:rFonts w:ascii="Times New Roman" w:hAnsi="Times New Roman" w:cs="Times New Roman"/>
          <w:sz w:val="24"/>
          <w:szCs w:val="24"/>
        </w:rPr>
        <w:tab/>
        <w:t xml:space="preserve">Yadav, R. K., Tavakkoli, M. &amp; Reddy, G. V. WUSCHEL mediates stem cell homeostasis by regulating stem cell number and patterns of cell division and differentiation of stem cell progenitors.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137</w:t>
      </w:r>
      <w:r w:rsidRPr="00C30766">
        <w:rPr>
          <w:rFonts w:ascii="Times New Roman" w:hAnsi="Times New Roman" w:cs="Times New Roman"/>
          <w:sz w:val="24"/>
          <w:szCs w:val="24"/>
        </w:rPr>
        <w:t xml:space="preserve">, 3581-3589 (2010). </w:t>
      </w:r>
    </w:p>
    <w:p w14:paraId="4E887FF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44</w:t>
      </w:r>
      <w:r w:rsidRPr="00C30766">
        <w:rPr>
          <w:rFonts w:ascii="Times New Roman" w:hAnsi="Times New Roman" w:cs="Times New Roman"/>
          <w:sz w:val="24"/>
          <w:szCs w:val="24"/>
        </w:rPr>
        <w:tab/>
        <w:t xml:space="preserve">Cotterell, J. &amp; Sharpe, J. An atlas of gene regulatory networks reveals multiple three‐gene mechanisms for interpreting morphogen gradients. </w:t>
      </w:r>
      <w:r w:rsidRPr="00C30766">
        <w:rPr>
          <w:rFonts w:ascii="Times New Roman" w:hAnsi="Times New Roman" w:cs="Times New Roman"/>
          <w:i/>
          <w:sz w:val="24"/>
          <w:szCs w:val="24"/>
        </w:rPr>
        <w:t>Mol. Syst.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(2010). </w:t>
      </w:r>
    </w:p>
    <w:p w14:paraId="6F7E6B82"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45</w:t>
      </w:r>
      <w:r w:rsidRPr="00C30766">
        <w:rPr>
          <w:rFonts w:ascii="Times New Roman" w:hAnsi="Times New Roman" w:cs="Times New Roman"/>
          <w:sz w:val="24"/>
          <w:szCs w:val="24"/>
        </w:rPr>
        <w:tab/>
        <w:t>Zagorski,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Decoding of position in the developing neural tube from antiparallel morphogen gradients.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356</w:t>
      </w:r>
      <w:r w:rsidRPr="00C30766">
        <w:rPr>
          <w:rFonts w:ascii="Times New Roman" w:hAnsi="Times New Roman" w:cs="Times New Roman"/>
          <w:sz w:val="24"/>
          <w:szCs w:val="24"/>
        </w:rPr>
        <w:t xml:space="preserve">, 1379-1383 (2017). </w:t>
      </w:r>
    </w:p>
    <w:p w14:paraId="7B0E367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46</w:t>
      </w:r>
      <w:r w:rsidRPr="00C30766">
        <w:rPr>
          <w:rFonts w:ascii="Times New Roman" w:hAnsi="Times New Roman" w:cs="Times New Roman"/>
          <w:sz w:val="24"/>
          <w:szCs w:val="24"/>
        </w:rPr>
        <w:tab/>
        <w:t xml:space="preserve">Clark, S. E., Running, M. P. &amp; Meyerowitz, E. M. CLAVATA3 is a specific regulator of shoot and floral meristem development affecting the same processes as CLAVATA1.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121</w:t>
      </w:r>
      <w:r w:rsidRPr="00C30766">
        <w:rPr>
          <w:rFonts w:ascii="Times New Roman" w:hAnsi="Times New Roman" w:cs="Times New Roman"/>
          <w:sz w:val="24"/>
          <w:szCs w:val="24"/>
        </w:rPr>
        <w:t xml:space="preserve">, 2057-2067 (1995). </w:t>
      </w:r>
    </w:p>
    <w:p w14:paraId="6168C92E"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47</w:t>
      </w:r>
      <w:r w:rsidRPr="00C30766">
        <w:rPr>
          <w:rFonts w:ascii="Times New Roman" w:hAnsi="Times New Roman" w:cs="Times New Roman"/>
          <w:sz w:val="24"/>
          <w:szCs w:val="24"/>
        </w:rPr>
        <w:tab/>
        <w:t xml:space="preserve">Chen, M.-K., Wilson, R. L., Palme, K., Ditengou, F. A. &amp; Shpak, E. D. ERECTA family genes regulate auxin transport in the shoot apical meristem and forming leaf primordia. </w:t>
      </w:r>
      <w:r w:rsidRPr="00C30766">
        <w:rPr>
          <w:rFonts w:ascii="Times New Roman" w:hAnsi="Times New Roman" w:cs="Times New Roman"/>
          <w:i/>
          <w:sz w:val="24"/>
          <w:szCs w:val="24"/>
        </w:rPr>
        <w:t>Plant Physiol.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162</w:t>
      </w:r>
      <w:r w:rsidRPr="00C30766">
        <w:rPr>
          <w:rFonts w:ascii="Times New Roman" w:hAnsi="Times New Roman" w:cs="Times New Roman"/>
          <w:sz w:val="24"/>
          <w:szCs w:val="24"/>
        </w:rPr>
        <w:t xml:space="preserve">, 1978-1991 (2013). </w:t>
      </w:r>
    </w:p>
    <w:p w14:paraId="1903C5B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48</w:t>
      </w:r>
      <w:r w:rsidRPr="00C30766">
        <w:rPr>
          <w:rFonts w:ascii="Times New Roman" w:hAnsi="Times New Roman" w:cs="Times New Roman"/>
          <w:sz w:val="24"/>
          <w:szCs w:val="24"/>
        </w:rPr>
        <w:tab/>
        <w:t xml:space="preserve">Kwiatkowska, D. Flowering and apical meristem growth dynamics. </w:t>
      </w:r>
      <w:r w:rsidRPr="00C30766">
        <w:rPr>
          <w:rFonts w:ascii="Times New Roman" w:hAnsi="Times New Roman" w:cs="Times New Roman"/>
          <w:i/>
          <w:sz w:val="24"/>
          <w:szCs w:val="24"/>
        </w:rPr>
        <w:t>Journal of Experimental Botany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59</w:t>
      </w:r>
      <w:r w:rsidRPr="00C30766">
        <w:rPr>
          <w:rFonts w:ascii="Times New Roman" w:hAnsi="Times New Roman" w:cs="Times New Roman"/>
          <w:sz w:val="24"/>
          <w:szCs w:val="24"/>
        </w:rPr>
        <w:t xml:space="preserve">, 187-201 (2008). </w:t>
      </w:r>
    </w:p>
    <w:p w14:paraId="363AD87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49</w:t>
      </w:r>
      <w:r w:rsidRPr="00C30766">
        <w:rPr>
          <w:rFonts w:ascii="Times New Roman" w:hAnsi="Times New Roman" w:cs="Times New Roman"/>
          <w:sz w:val="24"/>
          <w:szCs w:val="24"/>
        </w:rPr>
        <w:tab/>
        <w:t xml:space="preserve">Williams, L., Grigg, S. P., Xie, M., Christensen, S. &amp; Fletcher, J. C. Regulation of Arabidopsis shoot apical meristem and lateral organ formation by microRNA miR166g and its AtHD-ZIP target genes.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132</w:t>
      </w:r>
      <w:r w:rsidRPr="00C30766">
        <w:rPr>
          <w:rFonts w:ascii="Times New Roman" w:hAnsi="Times New Roman" w:cs="Times New Roman"/>
          <w:sz w:val="24"/>
          <w:szCs w:val="24"/>
        </w:rPr>
        <w:t xml:space="preserve">, 3657-3668 (2005). </w:t>
      </w:r>
    </w:p>
    <w:p w14:paraId="484B0E0D"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50</w:t>
      </w:r>
      <w:r w:rsidRPr="00C30766">
        <w:rPr>
          <w:rFonts w:ascii="Times New Roman" w:hAnsi="Times New Roman" w:cs="Times New Roman"/>
          <w:sz w:val="24"/>
          <w:szCs w:val="24"/>
        </w:rPr>
        <w:tab/>
        <w:t>Rodriguez-Leal, D.</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Evolution of buffering in a genetic circuit controlling plant stem cell proliferation. </w:t>
      </w:r>
      <w:r w:rsidRPr="00C30766">
        <w:rPr>
          <w:rFonts w:ascii="Times New Roman" w:hAnsi="Times New Roman" w:cs="Times New Roman"/>
          <w:i/>
          <w:sz w:val="24"/>
          <w:szCs w:val="24"/>
        </w:rPr>
        <w:t>Nat. Genet.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51</w:t>
      </w:r>
      <w:r w:rsidRPr="00C30766">
        <w:rPr>
          <w:rFonts w:ascii="Times New Roman" w:hAnsi="Times New Roman" w:cs="Times New Roman"/>
          <w:sz w:val="24"/>
          <w:szCs w:val="24"/>
        </w:rPr>
        <w:t xml:space="preserve">, 786-792 (2019). </w:t>
      </w:r>
    </w:p>
    <w:p w14:paraId="0DA0FDAB"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51</w:t>
      </w:r>
      <w:r w:rsidRPr="00C30766">
        <w:rPr>
          <w:rFonts w:ascii="Times New Roman" w:hAnsi="Times New Roman" w:cs="Times New Roman"/>
          <w:sz w:val="24"/>
          <w:szCs w:val="24"/>
        </w:rPr>
        <w:tab/>
        <w:t>Chung,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Auxin response factors promote organogenesis by chromatin-mediated repression of the pluripotency gene SHOOTMERISTEMLESS. </w:t>
      </w:r>
      <w:r w:rsidRPr="00C30766">
        <w:rPr>
          <w:rFonts w:ascii="Times New Roman" w:hAnsi="Times New Roman" w:cs="Times New Roman"/>
          <w:i/>
          <w:sz w:val="24"/>
          <w:szCs w:val="24"/>
        </w:rPr>
        <w:t>Nature communications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1-11 (2019). </w:t>
      </w:r>
    </w:p>
    <w:p w14:paraId="7A971F7B"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52</w:t>
      </w:r>
      <w:r w:rsidRPr="00C30766">
        <w:rPr>
          <w:rFonts w:ascii="Times New Roman" w:hAnsi="Times New Roman" w:cs="Times New Roman"/>
          <w:sz w:val="24"/>
          <w:szCs w:val="24"/>
        </w:rPr>
        <w:tab/>
        <w:t xml:space="preserve">Long, J. A., Moan, E. I., Medford, J. I. &amp; Barton, M. K. A member of the KNOTTED class of homeodomain proteins encoded by the STM gene of Arabidopsis.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379</w:t>
      </w:r>
      <w:r w:rsidRPr="00C30766">
        <w:rPr>
          <w:rFonts w:ascii="Times New Roman" w:hAnsi="Times New Roman" w:cs="Times New Roman"/>
          <w:sz w:val="24"/>
          <w:szCs w:val="24"/>
        </w:rPr>
        <w:t xml:space="preserve">, 66-69 (1996). </w:t>
      </w:r>
    </w:p>
    <w:p w14:paraId="652D2EF2"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53</w:t>
      </w:r>
      <w:r w:rsidRPr="00C30766">
        <w:rPr>
          <w:rFonts w:ascii="Times New Roman" w:hAnsi="Times New Roman" w:cs="Times New Roman"/>
          <w:sz w:val="24"/>
          <w:szCs w:val="24"/>
        </w:rPr>
        <w:tab/>
        <w:t xml:space="preserve">Fouracre, J. P. &amp; Poethig, R. S. Role for the shoot apical meristem in the specification of juvenile leaf identity in Arabidopsis.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116</w:t>
      </w:r>
      <w:r w:rsidRPr="00C30766">
        <w:rPr>
          <w:rFonts w:ascii="Times New Roman" w:hAnsi="Times New Roman" w:cs="Times New Roman"/>
          <w:sz w:val="24"/>
          <w:szCs w:val="24"/>
        </w:rPr>
        <w:t xml:space="preserve">, 10168-10177 (2019). </w:t>
      </w:r>
    </w:p>
    <w:p w14:paraId="0FB1EF3D"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54</w:t>
      </w:r>
      <w:r w:rsidRPr="00C30766">
        <w:rPr>
          <w:rFonts w:ascii="Times New Roman" w:hAnsi="Times New Roman" w:cs="Times New Roman"/>
          <w:sz w:val="24"/>
          <w:szCs w:val="24"/>
        </w:rPr>
        <w:tab/>
        <w:t>Knauer,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 protodermal miR394 signal defines a region of stem cell competence in the Arabidopsis shoot meristem. </w:t>
      </w:r>
      <w:r w:rsidRPr="00C30766">
        <w:rPr>
          <w:rFonts w:ascii="Times New Roman" w:hAnsi="Times New Roman" w:cs="Times New Roman"/>
          <w:i/>
          <w:sz w:val="24"/>
          <w:szCs w:val="24"/>
        </w:rPr>
        <w:t>Dev.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125-132 (2013). </w:t>
      </w:r>
    </w:p>
    <w:p w14:paraId="313FDFB9"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55</w:t>
      </w:r>
      <w:r w:rsidRPr="00C30766">
        <w:rPr>
          <w:rFonts w:ascii="Times New Roman" w:hAnsi="Times New Roman" w:cs="Times New Roman"/>
          <w:sz w:val="24"/>
          <w:szCs w:val="24"/>
        </w:rPr>
        <w:tab/>
        <w:t>Zhao, Z.</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Hormonal control of the shoot stem-cell niche.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465</w:t>
      </w:r>
      <w:r w:rsidRPr="00C30766">
        <w:rPr>
          <w:rFonts w:ascii="Times New Roman" w:hAnsi="Times New Roman" w:cs="Times New Roman"/>
          <w:sz w:val="24"/>
          <w:szCs w:val="24"/>
        </w:rPr>
        <w:t xml:space="preserve">, 1089-1092 (2010). </w:t>
      </w:r>
    </w:p>
    <w:p w14:paraId="75B1C52A"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56</w:t>
      </w:r>
      <w:r w:rsidRPr="00C30766">
        <w:rPr>
          <w:rFonts w:ascii="Times New Roman" w:hAnsi="Times New Roman" w:cs="Times New Roman"/>
          <w:sz w:val="24"/>
          <w:szCs w:val="24"/>
        </w:rPr>
        <w:tab/>
        <w:t xml:space="preserve">Dahmann, C., Oates, A. C. &amp; Brand, M. Boundary formation and maintenance in tissue development. </w:t>
      </w:r>
      <w:r w:rsidRPr="00C30766">
        <w:rPr>
          <w:rFonts w:ascii="Times New Roman" w:hAnsi="Times New Roman" w:cs="Times New Roman"/>
          <w:i/>
          <w:sz w:val="24"/>
          <w:szCs w:val="24"/>
        </w:rPr>
        <w:t>Nature Reviews Genetics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43 (2011). </w:t>
      </w:r>
    </w:p>
    <w:p w14:paraId="70334D71"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57</w:t>
      </w:r>
      <w:r w:rsidRPr="00C30766">
        <w:rPr>
          <w:rFonts w:ascii="Times New Roman" w:hAnsi="Times New Roman" w:cs="Times New Roman"/>
          <w:sz w:val="24"/>
          <w:szCs w:val="24"/>
        </w:rPr>
        <w:tab/>
        <w:t xml:space="preserve">Novak, B., Tyson, J. J., Gyorffy, B. &amp; Csikasz-Nagy, A. Irreversible cell-cycle transitions are due to systems-level feedback. </w:t>
      </w:r>
      <w:r w:rsidRPr="00C30766">
        <w:rPr>
          <w:rFonts w:ascii="Times New Roman" w:hAnsi="Times New Roman" w:cs="Times New Roman"/>
          <w:i/>
          <w:sz w:val="24"/>
          <w:szCs w:val="24"/>
        </w:rPr>
        <w:t>Nat.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724-728 (2007). </w:t>
      </w:r>
    </w:p>
    <w:p w14:paraId="7210A144" w14:textId="38A96DA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58</w:t>
      </w:r>
      <w:r w:rsidRPr="00C30766">
        <w:rPr>
          <w:rFonts w:ascii="Times New Roman" w:hAnsi="Times New Roman" w:cs="Times New Roman"/>
          <w:sz w:val="24"/>
          <w:szCs w:val="24"/>
        </w:rPr>
        <w:tab/>
        <w:t xml:space="preserve">Hong, T., Oguz, C. &amp; Tyson, J. J. A Mathematical Framework for Understanding Four-Dimensional Heterogeneous Differentiation of CD4+ T Cells. </w:t>
      </w:r>
      <w:r w:rsidRPr="00C30766">
        <w:rPr>
          <w:rFonts w:ascii="Times New Roman" w:hAnsi="Times New Roman" w:cs="Times New Roman"/>
          <w:i/>
          <w:sz w:val="24"/>
          <w:szCs w:val="24"/>
        </w:rPr>
        <w:t>Bull. Math. Biol.</w:t>
      </w:r>
      <w:r w:rsidRPr="00C30766">
        <w:rPr>
          <w:rFonts w:ascii="Times New Roman" w:hAnsi="Times New Roman" w:cs="Times New Roman"/>
          <w:sz w:val="24"/>
          <w:szCs w:val="24"/>
        </w:rPr>
        <w:t xml:space="preserve">, 1-19 (2015). </w:t>
      </w:r>
      <w:hyperlink r:id="rId90" w:history="1">
        <w:r w:rsidRPr="00C30766">
          <w:rPr>
            <w:rStyle w:val="Hyperlink"/>
            <w:rFonts w:ascii="Times New Roman" w:hAnsi="Times New Roman" w:cs="Times New Roman"/>
            <w:color w:val="auto"/>
            <w:sz w:val="24"/>
            <w:szCs w:val="24"/>
          </w:rPr>
          <w:t>https://doi.org/10.1007/s11538-015-0076-6</w:t>
        </w:r>
      </w:hyperlink>
    </w:p>
    <w:p w14:paraId="2AF9B14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59</w:t>
      </w:r>
      <w:r w:rsidRPr="00C30766">
        <w:rPr>
          <w:rFonts w:ascii="Times New Roman" w:hAnsi="Times New Roman" w:cs="Times New Roman"/>
          <w:sz w:val="24"/>
          <w:szCs w:val="24"/>
        </w:rPr>
        <w:tab/>
        <w:t>Hong, T.</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Semi-adaptive response and noise attenuation in bone morphogenetic protein signalling. </w:t>
      </w:r>
      <w:r w:rsidRPr="00C30766">
        <w:rPr>
          <w:rFonts w:ascii="Times New Roman" w:hAnsi="Times New Roman" w:cs="Times New Roman"/>
          <w:i/>
          <w:sz w:val="24"/>
          <w:szCs w:val="24"/>
        </w:rPr>
        <w:t>Journal of The Royal Society Interface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20150258 (2015). </w:t>
      </w:r>
    </w:p>
    <w:p w14:paraId="4CBE0F5D"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60</w:t>
      </w:r>
      <w:r w:rsidRPr="00C30766">
        <w:rPr>
          <w:rFonts w:ascii="Times New Roman" w:hAnsi="Times New Roman" w:cs="Times New Roman"/>
          <w:sz w:val="24"/>
          <w:szCs w:val="24"/>
        </w:rPr>
        <w:tab/>
        <w:t xml:space="preserve">Suderman, R., Bachman, J. A., Smith, A., Sorger, P. K. &amp; Deeds, E. J. Fundamental trade-offs between information flow in single cells and cellular populations.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114</w:t>
      </w:r>
      <w:r w:rsidRPr="00C30766">
        <w:rPr>
          <w:rFonts w:ascii="Times New Roman" w:hAnsi="Times New Roman" w:cs="Times New Roman"/>
          <w:sz w:val="24"/>
          <w:szCs w:val="24"/>
        </w:rPr>
        <w:t xml:space="preserve">, 5755-5760 (2017). </w:t>
      </w:r>
    </w:p>
    <w:p w14:paraId="5914BD29"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61</w:t>
      </w:r>
      <w:r w:rsidRPr="00C30766">
        <w:rPr>
          <w:rFonts w:ascii="Times New Roman" w:hAnsi="Times New Roman" w:cs="Times New Roman"/>
          <w:sz w:val="24"/>
          <w:szCs w:val="24"/>
        </w:rPr>
        <w:tab/>
        <w:t xml:space="preserve">Delile, J., Herrmann, M., Peyriéras, N. &amp; Doursat, R. A cell-based computational model of early embryogenesis coupling mechanical behaviour and gene regulation. </w:t>
      </w:r>
      <w:r w:rsidRPr="00C30766">
        <w:rPr>
          <w:rFonts w:ascii="Times New Roman" w:hAnsi="Times New Roman" w:cs="Times New Roman"/>
          <w:i/>
          <w:sz w:val="24"/>
          <w:szCs w:val="24"/>
        </w:rPr>
        <w:t>Nature communications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w:t>
      </w:r>
      <w:r w:rsidRPr="00C30766">
        <w:rPr>
          <w:rFonts w:ascii="Times New Roman" w:hAnsi="Times New Roman" w:cs="Times New Roman"/>
          <w:sz w:val="24"/>
          <w:szCs w:val="24"/>
        </w:rPr>
        <w:t xml:space="preserve">, 1-10 (2017). </w:t>
      </w:r>
    </w:p>
    <w:p w14:paraId="05F0D058" w14:textId="692CADA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62</w:t>
      </w:r>
      <w:r w:rsidRPr="00C30766">
        <w:rPr>
          <w:rFonts w:ascii="Times New Roman" w:hAnsi="Times New Roman" w:cs="Times New Roman"/>
          <w:sz w:val="24"/>
          <w:szCs w:val="24"/>
        </w:rPr>
        <w:tab/>
        <w:t xml:space="preserve">Ye, Y., Kang, X., Bailey, J., Li, C. &amp; Hong, T. An enriched network motif family regulates multistep cell fate transitions with restricted reversibility.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e1006855 (2019). </w:t>
      </w:r>
      <w:hyperlink r:id="rId91" w:history="1">
        <w:r w:rsidRPr="00C30766">
          <w:rPr>
            <w:rStyle w:val="Hyperlink"/>
            <w:rFonts w:ascii="Times New Roman" w:hAnsi="Times New Roman" w:cs="Times New Roman"/>
            <w:color w:val="auto"/>
            <w:sz w:val="24"/>
            <w:szCs w:val="24"/>
          </w:rPr>
          <w:t>https://doi.org/10.1371/journal.pcbi.1006855</w:t>
        </w:r>
      </w:hyperlink>
    </w:p>
    <w:p w14:paraId="6402EF26" w14:textId="77777777"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63</w:t>
      </w:r>
      <w:r w:rsidRPr="00C30766">
        <w:rPr>
          <w:rFonts w:ascii="Times New Roman" w:hAnsi="Times New Roman" w:cs="Times New Roman"/>
          <w:sz w:val="24"/>
          <w:szCs w:val="24"/>
        </w:rPr>
        <w:tab/>
        <w:t>Choi, K.</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Tellurium: an extensible python-based modeling environment for systems and synthetic biology. </w:t>
      </w:r>
      <w:r w:rsidRPr="00C30766">
        <w:rPr>
          <w:rFonts w:ascii="Times New Roman" w:hAnsi="Times New Roman" w:cs="Times New Roman"/>
          <w:i/>
          <w:sz w:val="24"/>
          <w:szCs w:val="24"/>
        </w:rPr>
        <w:t>Biosystems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171</w:t>
      </w:r>
      <w:r w:rsidRPr="00C30766">
        <w:rPr>
          <w:rFonts w:ascii="Times New Roman" w:hAnsi="Times New Roman" w:cs="Times New Roman"/>
          <w:sz w:val="24"/>
          <w:szCs w:val="24"/>
        </w:rPr>
        <w:t xml:space="preserve">, 74-79 (2018). </w:t>
      </w:r>
    </w:p>
    <w:p w14:paraId="3411CDC2" w14:textId="6F7E86B6" w:rsidR="00F16F37" w:rsidRPr="00C30766" w:rsidRDefault="00296230" w:rsidP="00C30766">
      <w:pPr>
        <w:spacing w:after="0" w:line="480" w:lineRule="auto"/>
        <w:rPr>
          <w:rFonts w:ascii="Times New Roman" w:hAnsi="Times New Roman" w:cs="Times New Roman"/>
          <w:sz w:val="24"/>
          <w:szCs w:val="24"/>
        </w:rPr>
      </w:pPr>
      <w:r w:rsidRPr="00C30766">
        <w:rPr>
          <w:rFonts w:ascii="Times New Roman" w:hAnsi="Times New Roman" w:cs="Times New Roman"/>
          <w:sz w:val="24"/>
          <w:szCs w:val="24"/>
        </w:rPr>
        <w:fldChar w:fldCharType="end"/>
      </w:r>
    </w:p>
    <w:p w14:paraId="42CA701A" w14:textId="77777777" w:rsidR="00A728A2" w:rsidRDefault="00A728A2" w:rsidP="00542FD3">
      <w:pPr>
        <w:spacing w:line="480" w:lineRule="auto"/>
        <w:rPr>
          <w:rFonts w:ascii="Times New Roman" w:hAnsi="Times New Roman" w:cs="Times New Roman"/>
        </w:rPr>
      </w:pPr>
    </w:p>
    <w:p w14:paraId="623A546A" w14:textId="77777777" w:rsidR="00A728A2" w:rsidRDefault="00A728A2" w:rsidP="00542FD3">
      <w:pPr>
        <w:spacing w:line="480" w:lineRule="auto"/>
        <w:rPr>
          <w:rFonts w:ascii="Times New Roman" w:hAnsi="Times New Roman" w:cs="Times New Roman"/>
        </w:rPr>
      </w:pPr>
    </w:p>
    <w:p w14:paraId="163C513F" w14:textId="77777777" w:rsidR="00A728A2" w:rsidRDefault="00A728A2" w:rsidP="00A728A2">
      <w:pPr>
        <w:spacing w:line="480" w:lineRule="auto"/>
        <w:rPr>
          <w:rFonts w:ascii="Times New Roman" w:hAnsi="Times New Roman" w:cs="Times New Roman"/>
        </w:rPr>
      </w:pPr>
    </w:p>
    <w:p w14:paraId="2824E8C5" w14:textId="77777777" w:rsidR="00A728A2" w:rsidRDefault="00A728A2" w:rsidP="00A728A2">
      <w:pPr>
        <w:spacing w:line="480" w:lineRule="auto"/>
        <w:rPr>
          <w:rFonts w:ascii="Times New Roman" w:hAnsi="Times New Roman" w:cs="Times New Roman"/>
        </w:rPr>
      </w:pPr>
    </w:p>
    <w:p w14:paraId="1B9E8357" w14:textId="77777777" w:rsidR="00A728A2" w:rsidRDefault="00A728A2" w:rsidP="00A728A2">
      <w:pPr>
        <w:spacing w:line="480" w:lineRule="auto"/>
        <w:rPr>
          <w:rFonts w:ascii="Times New Roman" w:hAnsi="Times New Roman" w:cs="Times New Roman"/>
        </w:rPr>
      </w:pPr>
    </w:p>
    <w:p w14:paraId="35BD4009" w14:textId="77777777" w:rsidR="00E234B7" w:rsidRDefault="00E234B7" w:rsidP="00A728A2">
      <w:pPr>
        <w:spacing w:line="480" w:lineRule="auto"/>
        <w:rPr>
          <w:rFonts w:ascii="Times New Roman" w:hAnsi="Times New Roman" w:cs="Times New Roman"/>
        </w:rPr>
      </w:pPr>
    </w:p>
    <w:p w14:paraId="311673B6" w14:textId="77777777" w:rsidR="00E234B7" w:rsidRDefault="00E234B7" w:rsidP="00A728A2">
      <w:pPr>
        <w:spacing w:line="480" w:lineRule="auto"/>
        <w:rPr>
          <w:rFonts w:ascii="Times New Roman" w:hAnsi="Times New Roman" w:cs="Times New Roman"/>
        </w:rPr>
      </w:pPr>
    </w:p>
    <w:p w14:paraId="57845B12" w14:textId="77777777" w:rsidR="00E234B7" w:rsidRDefault="00E234B7" w:rsidP="00A728A2">
      <w:pPr>
        <w:spacing w:line="480" w:lineRule="auto"/>
        <w:rPr>
          <w:rFonts w:ascii="Times New Roman" w:hAnsi="Times New Roman" w:cs="Times New Roman"/>
        </w:rPr>
      </w:pPr>
    </w:p>
    <w:p w14:paraId="20A5485F" w14:textId="77777777" w:rsidR="00992F72" w:rsidRDefault="00992F72" w:rsidP="00992F72">
      <w:pPr>
        <w:spacing w:line="480" w:lineRule="auto"/>
        <w:rPr>
          <w:rFonts w:ascii="Times New Roman" w:hAnsi="Times New Roman" w:cs="Times New Roman"/>
        </w:rPr>
      </w:pPr>
    </w:p>
    <w:p w14:paraId="707F03B1" w14:textId="24886C09" w:rsidR="002B6C6E" w:rsidRPr="00992F72" w:rsidRDefault="00E234B7" w:rsidP="00A01B6B">
      <w:pPr>
        <w:spacing w:line="480" w:lineRule="auto"/>
        <w:rPr>
          <w:rFonts w:ascii="Times New Roman" w:hAnsi="Times New Roman" w:cs="Times New Roman"/>
          <w:b/>
          <w:bCs/>
          <w:sz w:val="24"/>
          <w:szCs w:val="24"/>
        </w:rPr>
      </w:pPr>
      <w:r w:rsidRPr="00992F72">
        <w:rPr>
          <w:rFonts w:ascii="Times New Roman" w:hAnsi="Times New Roman" w:cs="Times New Roman"/>
          <w:b/>
          <w:bCs/>
          <w:sz w:val="24"/>
          <w:szCs w:val="24"/>
        </w:rPr>
        <w:lastRenderedPageBreak/>
        <w:t>Appendix</w:t>
      </w:r>
    </w:p>
    <w:p w14:paraId="35BDFF2B" w14:textId="77777777" w:rsidR="00D17C9F" w:rsidRPr="0080119B" w:rsidRDefault="00D17C9F" w:rsidP="00D17C9F">
      <w:pPr>
        <w:spacing w:line="240" w:lineRule="auto"/>
        <w:jc w:val="center"/>
        <w:rPr>
          <w:rFonts w:ascii="Times New Roman" w:hAnsi="Times New Roman" w:cs="Times New Roman"/>
          <w:b/>
          <w:bCs/>
        </w:rPr>
      </w:pPr>
      <w:r w:rsidRPr="0080119B">
        <w:rPr>
          <w:rFonts w:ascii="Times New Roman" w:hAnsi="Times New Roman" w:cs="Times New Roman"/>
          <w:b/>
          <w:bCs/>
          <w:noProof/>
        </w:rPr>
        <w:drawing>
          <wp:inline distT="0" distB="0" distL="0" distR="0" wp14:anchorId="0BAE5517" wp14:editId="3A0315F8">
            <wp:extent cx="5943600" cy="2814955"/>
            <wp:effectExtent l="0" t="0" r="0" b="4445"/>
            <wp:docPr id="8112288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2814955"/>
                    </a:xfrm>
                    <a:prstGeom prst="rect">
                      <a:avLst/>
                    </a:prstGeom>
                    <a:noFill/>
                    <a:ln>
                      <a:noFill/>
                    </a:ln>
                  </pic:spPr>
                </pic:pic>
              </a:graphicData>
            </a:graphic>
          </wp:inline>
        </w:drawing>
      </w:r>
    </w:p>
    <w:p w14:paraId="54F2E0F9" w14:textId="77777777" w:rsidR="00D17C9F" w:rsidRDefault="00D17C9F" w:rsidP="00992F72">
      <w:pPr>
        <w:spacing w:line="240" w:lineRule="auto"/>
        <w:rPr>
          <w:rFonts w:ascii="Times New Roman" w:hAnsi="Times New Roman" w:cs="Times New Roman"/>
        </w:rPr>
      </w:pPr>
      <w:r w:rsidRPr="002B6C6E">
        <w:rPr>
          <w:rFonts w:ascii="Times New Roman" w:hAnsi="Times New Roman" w:cs="Times New Roman"/>
          <w:b/>
          <w:bCs/>
        </w:rPr>
        <w:t>Figure S1. Additional perturbations of the SAM model.</w:t>
      </w:r>
      <w:r w:rsidRPr="002B6C6E">
        <w:rPr>
          <w:rFonts w:ascii="Times New Roman" w:hAnsi="Times New Roman" w:cs="Times New Roman"/>
        </w:rPr>
        <w:t xml:space="preserve"> </w:t>
      </w:r>
      <w:r w:rsidRPr="002B6C6E">
        <w:rPr>
          <w:rFonts w:ascii="Times New Roman" w:hAnsi="Times New Roman" w:cs="Times New Roman"/>
          <w:b/>
          <w:bCs/>
        </w:rPr>
        <w:t>A</w:t>
      </w:r>
      <w:r w:rsidRPr="002B6C6E">
        <w:rPr>
          <w:rFonts w:ascii="Times New Roman" w:hAnsi="Times New Roman" w:cs="Times New Roman"/>
        </w:rPr>
        <w:t xml:space="preserve">. Bottom panels show an </w:t>
      </w:r>
      <w:r w:rsidRPr="002B6C6E">
        <w:rPr>
          <w:rFonts w:ascii="Times New Roman" w:hAnsi="Times New Roman" w:cs="Times New Roman"/>
          <w:i/>
          <w:iCs/>
        </w:rPr>
        <w:t>iCLV3</w:t>
      </w:r>
      <w:r w:rsidRPr="002B6C6E">
        <w:rPr>
          <w:rFonts w:ascii="Times New Roman" w:hAnsi="Times New Roman" w:cs="Times New Roman"/>
        </w:rPr>
        <w:t xml:space="preserve"> condition under which the production rate constant of </w:t>
      </w:r>
      <w:r w:rsidRPr="002B6C6E">
        <w:rPr>
          <w:rFonts w:ascii="Times New Roman" w:hAnsi="Times New Roman" w:cs="Times New Roman"/>
          <w:i/>
          <w:iCs/>
        </w:rPr>
        <w:t>CLV3</w:t>
      </w:r>
      <w:r w:rsidRPr="002B6C6E">
        <w:rPr>
          <w:rFonts w:ascii="Times New Roman" w:hAnsi="Times New Roman" w:cs="Times New Roman"/>
        </w:rPr>
        <w:t xml:space="preserve"> mRNA </w:t>
      </w:r>
      <m:oMath>
        <m:sSub>
          <m:sSubPr>
            <m:ctrlPr>
              <w:rPr>
                <w:rFonts w:ascii="Cambria Math" w:hAnsi="Cambria Math" w:cs="Times New Roman"/>
                <w:i/>
              </w:rPr>
            </m:ctrlPr>
          </m:sSubPr>
          <m:e>
            <m:r>
              <w:rPr>
                <w:rFonts w:ascii="Cambria Math" w:hAnsi="Cambria Math" w:cs="Times New Roman"/>
              </w:rPr>
              <m:t>k</m:t>
            </m:r>
          </m:e>
          <m: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sub>
        </m:sSub>
      </m:oMath>
      <w:r w:rsidRPr="002B6C6E">
        <w:rPr>
          <w:rFonts w:ascii="Times New Roman" w:hAnsi="Times New Roman" w:cs="Times New Roman"/>
        </w:rPr>
        <w:t xml:space="preserve"> was increased by 10-fold. Top panel show the wild-type control simulation with a color gradient normalized based on the ranges of these two simulations. </w:t>
      </w:r>
      <w:r w:rsidRPr="002B6C6E">
        <w:rPr>
          <w:rFonts w:ascii="Times New Roman" w:hAnsi="Times New Roman" w:cs="Times New Roman"/>
          <w:b/>
          <w:bCs/>
        </w:rPr>
        <w:t>B</w:t>
      </w:r>
      <w:r w:rsidRPr="002B6C6E">
        <w:rPr>
          <w:rFonts w:ascii="Times New Roman" w:hAnsi="Times New Roman" w:cs="Times New Roman"/>
        </w:rPr>
        <w:t xml:space="preserve">. A simulation with the production zone of HAM expanded to all cells. </w:t>
      </w:r>
      <w:r w:rsidRPr="002B6C6E">
        <w:rPr>
          <w:rFonts w:ascii="Times New Roman" w:hAnsi="Times New Roman" w:cs="Times New Roman"/>
          <w:b/>
          <w:bCs/>
        </w:rPr>
        <w:t>C</w:t>
      </w:r>
      <w:r w:rsidRPr="002B6C6E">
        <w:rPr>
          <w:rFonts w:ascii="Times New Roman" w:hAnsi="Times New Roman" w:cs="Times New Roman"/>
        </w:rPr>
        <w:t>. A simulation with the production zone of EPFL expanded to cells in the two bottom rows. All other parameters/assumptions were the same as the wild-type SAM model.</w:t>
      </w:r>
    </w:p>
    <w:p w14:paraId="04AD8DD2" w14:textId="77777777" w:rsidR="00D17C9F" w:rsidRDefault="00D17C9F" w:rsidP="00D17C9F">
      <w:pPr>
        <w:spacing w:line="240" w:lineRule="auto"/>
        <w:jc w:val="both"/>
        <w:rPr>
          <w:rFonts w:ascii="Times New Roman" w:hAnsi="Times New Roman" w:cs="Times New Roman"/>
        </w:rPr>
      </w:pPr>
    </w:p>
    <w:p w14:paraId="11267135" w14:textId="77777777" w:rsidR="00D17C9F" w:rsidRPr="00A728A2" w:rsidRDefault="00D17C9F" w:rsidP="00D17C9F">
      <w:pPr>
        <w:spacing w:line="240" w:lineRule="auto"/>
        <w:jc w:val="both"/>
        <w:rPr>
          <w:rFonts w:ascii="Times New Roman" w:hAnsi="Times New Roman" w:cs="Times New Roman"/>
          <w:sz w:val="18"/>
          <w:szCs w:val="18"/>
        </w:rPr>
      </w:pPr>
    </w:p>
    <w:p w14:paraId="0AD1AF69" w14:textId="77777777" w:rsidR="00D17C9F" w:rsidRPr="0080119B" w:rsidRDefault="00D17C9F" w:rsidP="00D17C9F">
      <w:pPr>
        <w:spacing w:line="480" w:lineRule="auto"/>
        <w:jc w:val="center"/>
        <w:rPr>
          <w:rFonts w:ascii="Times New Roman" w:hAnsi="Times New Roman" w:cs="Times New Roman"/>
          <w:b/>
          <w:bCs/>
        </w:rPr>
      </w:pPr>
      <w:r w:rsidRPr="0080119B">
        <w:rPr>
          <w:rFonts w:ascii="Times New Roman" w:hAnsi="Times New Roman" w:cs="Times New Roman"/>
          <w:b/>
          <w:bCs/>
          <w:noProof/>
        </w:rPr>
        <w:drawing>
          <wp:inline distT="0" distB="0" distL="0" distR="0" wp14:anchorId="236E90EE" wp14:editId="742B76A2">
            <wp:extent cx="3598545" cy="1879600"/>
            <wp:effectExtent l="0" t="0" r="1905" b="6350"/>
            <wp:docPr id="14054473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98545" cy="1879600"/>
                    </a:xfrm>
                    <a:prstGeom prst="rect">
                      <a:avLst/>
                    </a:prstGeom>
                    <a:noFill/>
                    <a:ln>
                      <a:noFill/>
                    </a:ln>
                  </pic:spPr>
                </pic:pic>
              </a:graphicData>
            </a:graphic>
          </wp:inline>
        </w:drawing>
      </w:r>
    </w:p>
    <w:p w14:paraId="2943089E" w14:textId="77777777" w:rsidR="00D17C9F" w:rsidRPr="002B6C6E" w:rsidRDefault="00D17C9F" w:rsidP="00992F72">
      <w:pPr>
        <w:spacing w:line="240" w:lineRule="auto"/>
        <w:rPr>
          <w:rFonts w:ascii="Times New Roman" w:hAnsi="Times New Roman" w:cs="Times New Roman"/>
        </w:rPr>
      </w:pPr>
      <w:r w:rsidRPr="002B6C6E">
        <w:rPr>
          <w:rFonts w:ascii="Times New Roman" w:hAnsi="Times New Roman" w:cs="Times New Roman"/>
          <w:b/>
          <w:bCs/>
        </w:rPr>
        <w:t xml:space="preserve">Figure S2. Synergy between EPFL and CLV3 in inhibiting lateral </w:t>
      </w:r>
      <w:r w:rsidRPr="002B6C6E">
        <w:rPr>
          <w:rFonts w:ascii="Times New Roman" w:hAnsi="Times New Roman" w:cs="Times New Roman"/>
          <w:b/>
          <w:bCs/>
          <w:i/>
          <w:iCs/>
        </w:rPr>
        <w:t>WUS</w:t>
      </w:r>
      <w:r w:rsidRPr="002B6C6E">
        <w:rPr>
          <w:rFonts w:ascii="Times New Roman" w:hAnsi="Times New Roman" w:cs="Times New Roman"/>
          <w:b/>
          <w:bCs/>
        </w:rPr>
        <w:t xml:space="preserve"> expression when parameters of the model were perturbed.</w:t>
      </w:r>
      <w:r w:rsidRPr="002B6C6E">
        <w:rPr>
          <w:rFonts w:ascii="Times New Roman" w:hAnsi="Times New Roman" w:cs="Times New Roman"/>
        </w:rPr>
        <w:t xml:space="preserve"> Synergy was measured as the difference between the sum of the amounts of lateral </w:t>
      </w:r>
      <w:r w:rsidRPr="002B6C6E">
        <w:rPr>
          <w:rFonts w:ascii="Times New Roman" w:hAnsi="Times New Roman" w:cs="Times New Roman"/>
          <w:i/>
          <w:iCs/>
        </w:rPr>
        <w:t>WUS</w:t>
      </w:r>
      <w:r w:rsidRPr="002B6C6E">
        <w:rPr>
          <w:rFonts w:ascii="Times New Roman" w:hAnsi="Times New Roman" w:cs="Times New Roman"/>
        </w:rPr>
        <w:t xml:space="preserve"> mRNA in the </w:t>
      </w:r>
      <w:r w:rsidRPr="002B6C6E">
        <w:rPr>
          <w:rFonts w:ascii="Times New Roman" w:hAnsi="Times New Roman" w:cs="Times New Roman"/>
          <w:i/>
          <w:iCs/>
        </w:rPr>
        <w:t>erf</w:t>
      </w:r>
      <w:r w:rsidRPr="002B6C6E">
        <w:rPr>
          <w:rFonts w:ascii="Times New Roman" w:hAnsi="Times New Roman" w:cs="Times New Roman"/>
        </w:rPr>
        <w:t xml:space="preserve"> mutant and </w:t>
      </w:r>
      <w:r w:rsidRPr="002B6C6E">
        <w:rPr>
          <w:rFonts w:ascii="Times New Roman" w:hAnsi="Times New Roman" w:cs="Times New Roman"/>
          <w:i/>
          <w:iCs/>
        </w:rPr>
        <w:t>clv3</w:t>
      </w:r>
      <w:r w:rsidRPr="002B6C6E">
        <w:rPr>
          <w:rFonts w:ascii="Times New Roman" w:hAnsi="Times New Roman" w:cs="Times New Roman"/>
        </w:rPr>
        <w:t xml:space="preserve"> mutant increased from the wild type, and the amount of lateral </w:t>
      </w:r>
      <w:r w:rsidRPr="002B6C6E">
        <w:rPr>
          <w:rFonts w:ascii="Times New Roman" w:hAnsi="Times New Roman" w:cs="Times New Roman"/>
          <w:i/>
          <w:iCs/>
        </w:rPr>
        <w:t>WUS</w:t>
      </w:r>
      <w:r w:rsidRPr="002B6C6E">
        <w:rPr>
          <w:rFonts w:ascii="Times New Roman" w:hAnsi="Times New Roman" w:cs="Times New Roman"/>
        </w:rPr>
        <w:t xml:space="preserve"> mRNA in the </w:t>
      </w:r>
      <w:r w:rsidRPr="002B6C6E">
        <w:rPr>
          <w:rFonts w:ascii="Times New Roman" w:hAnsi="Times New Roman" w:cs="Times New Roman"/>
          <w:i/>
          <w:iCs/>
        </w:rPr>
        <w:t xml:space="preserve">erf-clv3 </w:t>
      </w:r>
      <w:r w:rsidRPr="002B6C6E">
        <w:rPr>
          <w:rFonts w:ascii="Times New Roman" w:hAnsi="Times New Roman" w:cs="Times New Roman"/>
        </w:rPr>
        <w:t xml:space="preserve">mutant increased from the wild type. A negative quantity indicates that a nonlinear cooperativity between EPFL and CLV3 exists. Each parameter was increased and decrease by 2-fold. </w:t>
      </w:r>
    </w:p>
    <w:p w14:paraId="02E5977B" w14:textId="77777777" w:rsidR="00D17C9F" w:rsidRPr="0080119B" w:rsidRDefault="00D17C9F" w:rsidP="00D17C9F">
      <w:pPr>
        <w:spacing w:line="480" w:lineRule="auto"/>
        <w:jc w:val="center"/>
        <w:rPr>
          <w:rFonts w:ascii="Times New Roman" w:hAnsi="Times New Roman" w:cs="Times New Roman"/>
          <w:b/>
          <w:bCs/>
        </w:rPr>
      </w:pPr>
      <w:r w:rsidRPr="0080119B">
        <w:rPr>
          <w:rFonts w:ascii="Times New Roman" w:hAnsi="Times New Roman" w:cs="Times New Roman"/>
          <w:b/>
          <w:bCs/>
          <w:noProof/>
        </w:rPr>
        <w:lastRenderedPageBreak/>
        <w:drawing>
          <wp:inline distT="0" distB="0" distL="0" distR="0" wp14:anchorId="05CACCF3" wp14:editId="50253E53">
            <wp:extent cx="5401945" cy="5478145"/>
            <wp:effectExtent l="0" t="0" r="8255" b="8255"/>
            <wp:docPr id="18780713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1945" cy="5478145"/>
                    </a:xfrm>
                    <a:prstGeom prst="rect">
                      <a:avLst/>
                    </a:prstGeom>
                    <a:noFill/>
                    <a:ln>
                      <a:noFill/>
                    </a:ln>
                  </pic:spPr>
                </pic:pic>
              </a:graphicData>
            </a:graphic>
          </wp:inline>
        </w:drawing>
      </w:r>
    </w:p>
    <w:p w14:paraId="3CF107F3" w14:textId="77777777" w:rsidR="00D17C9F" w:rsidRPr="002B6C6E" w:rsidRDefault="00D17C9F" w:rsidP="00992F72">
      <w:pPr>
        <w:spacing w:line="240" w:lineRule="auto"/>
        <w:rPr>
          <w:rFonts w:ascii="Times New Roman" w:hAnsi="Times New Roman" w:cs="Times New Roman"/>
        </w:rPr>
      </w:pPr>
      <w:r w:rsidRPr="002B6C6E">
        <w:rPr>
          <w:rFonts w:ascii="Times New Roman" w:hAnsi="Times New Roman" w:cs="Times New Roman"/>
          <w:b/>
          <w:bCs/>
        </w:rPr>
        <w:t>Figure S3. Robustness of the SAM patterns with respect to perturbations. A</w:t>
      </w:r>
      <w:r w:rsidRPr="002B6C6E">
        <w:rPr>
          <w:rFonts w:ascii="Times New Roman" w:hAnsi="Times New Roman" w:cs="Times New Roman"/>
        </w:rPr>
        <w:t xml:space="preserve">. Steady state distributions of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SAM with circuits of wild-type and three alternative models with 50% changes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w:t>
      </w:r>
      <w:r w:rsidRPr="002B6C6E">
        <w:rPr>
          <w:rFonts w:ascii="Times New Roman" w:hAnsi="Times New Roman" w:cs="Times New Roman"/>
          <w:b/>
          <w:bCs/>
        </w:rPr>
        <w:t xml:space="preserve"> B. </w:t>
      </w:r>
      <w:r w:rsidRPr="002B6C6E">
        <w:rPr>
          <w:rFonts w:ascii="Times New Roman" w:hAnsi="Times New Roman" w:cs="Times New Roman"/>
        </w:rPr>
        <w:t xml:space="preserve">Steady state distributions of </w:t>
      </w:r>
      <w:r w:rsidRPr="002B6C6E">
        <w:rPr>
          <w:rFonts w:ascii="Times New Roman" w:hAnsi="Times New Roman" w:cs="Times New Roman"/>
          <w:i/>
          <w:iCs/>
        </w:rPr>
        <w:t>WUS</w:t>
      </w:r>
      <w:r w:rsidRPr="002B6C6E">
        <w:rPr>
          <w:rFonts w:ascii="Times New Roman" w:hAnsi="Times New Roman" w:cs="Times New Roman"/>
        </w:rPr>
        <w:t xml:space="preserve"> and </w:t>
      </w:r>
      <w:r w:rsidRPr="002B6C6E">
        <w:rPr>
          <w:rFonts w:ascii="Times New Roman" w:hAnsi="Times New Roman" w:cs="Times New Roman"/>
          <w:i/>
          <w:iCs/>
        </w:rPr>
        <w:t>CLV3</w:t>
      </w:r>
      <w:r w:rsidRPr="002B6C6E">
        <w:rPr>
          <w:rFonts w:ascii="Times New Roman" w:hAnsi="Times New Roman" w:cs="Times New Roman"/>
        </w:rPr>
        <w:t xml:space="preserve"> mRNA in SAM with circuits of wild-type and three alternative models with 50% changes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 The total amount of </w:t>
      </w:r>
      <w:r w:rsidRPr="002B6C6E">
        <w:rPr>
          <w:rFonts w:ascii="Times New Roman" w:hAnsi="Times New Roman" w:cs="Times New Roman"/>
          <w:i/>
          <w:iCs/>
        </w:rPr>
        <w:t>WUS</w:t>
      </w:r>
      <w:r w:rsidRPr="002B6C6E">
        <w:rPr>
          <w:rFonts w:ascii="Times New Roman" w:hAnsi="Times New Roman" w:cs="Times New Roman"/>
        </w:rPr>
        <w:t xml:space="preserve"> mRNA under the unperturbed condition was not unified with the adjustment of </w:t>
      </w:r>
      <w:r w:rsidRPr="002B6C6E">
        <w:rPr>
          <w:rFonts w:ascii="Times New Roman" w:hAnsi="Times New Roman" w:cs="Times New Roman"/>
          <w:i/>
          <w:iCs/>
        </w:rPr>
        <w:t>CLV3</w:t>
      </w:r>
      <w:r w:rsidRPr="002B6C6E">
        <w:rPr>
          <w:rFonts w:ascii="Times New Roman" w:hAnsi="Times New Roman" w:cs="Times New Roman"/>
        </w:rPr>
        <w:t xml:space="preserve"> expression. </w:t>
      </w:r>
      <w:r w:rsidRPr="002B6C6E">
        <w:rPr>
          <w:rFonts w:ascii="Times New Roman" w:hAnsi="Times New Roman" w:cs="Times New Roman"/>
          <w:b/>
          <w:bCs/>
        </w:rPr>
        <w:t>C</w:t>
      </w:r>
      <w:r w:rsidRPr="002B6C6E">
        <w:rPr>
          <w:rFonts w:ascii="Times New Roman" w:hAnsi="Times New Roman" w:cs="Times New Roman"/>
        </w:rPr>
        <w:t xml:space="preserve">. Steady state distributions of the ratio of </w:t>
      </w:r>
      <w:r w:rsidRPr="002B6C6E">
        <w:rPr>
          <w:rFonts w:ascii="Times New Roman" w:hAnsi="Times New Roman" w:cs="Times New Roman"/>
          <w:i/>
          <w:iCs/>
        </w:rPr>
        <w:t>WUS</w:t>
      </w:r>
      <w:r w:rsidRPr="002B6C6E">
        <w:rPr>
          <w:rFonts w:ascii="Times New Roman" w:hAnsi="Times New Roman" w:cs="Times New Roman"/>
        </w:rPr>
        <w:t xml:space="preserve"> mRNA in the L1 and L2 layers to the rest of the SAM, with circuits of wild-type and three alternative models with 50% changes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w:t>
      </w:r>
      <w:r w:rsidRPr="002B6C6E">
        <w:rPr>
          <w:rFonts w:ascii="Times New Roman" w:hAnsi="Times New Roman" w:cs="Times New Roman"/>
          <w:b/>
          <w:bCs/>
        </w:rPr>
        <w:t xml:space="preserve"> D</w:t>
      </w:r>
      <w:r w:rsidRPr="002B6C6E">
        <w:rPr>
          <w:rFonts w:ascii="Times New Roman" w:hAnsi="Times New Roman" w:cs="Times New Roman"/>
        </w:rPr>
        <w:t xml:space="preserve">. Steady state distributions of the lateral to middle ratio of </w:t>
      </w:r>
      <w:r w:rsidRPr="002B6C6E">
        <w:rPr>
          <w:rFonts w:ascii="Times New Roman" w:hAnsi="Times New Roman" w:cs="Times New Roman"/>
          <w:i/>
          <w:iCs/>
        </w:rPr>
        <w:t>CLV3</w:t>
      </w:r>
      <w:r w:rsidRPr="002B6C6E">
        <w:rPr>
          <w:rFonts w:ascii="Times New Roman" w:hAnsi="Times New Roman" w:cs="Times New Roman"/>
        </w:rPr>
        <w:t xml:space="preserve"> mRNA, with circuits of wild-type and three alternative models with 50% changes of </w:t>
      </w:r>
      <w:r w:rsidRPr="002B6C6E">
        <w:rPr>
          <w:rFonts w:ascii="Times New Roman" w:hAnsi="Times New Roman" w:cs="Times New Roman"/>
          <w:i/>
          <w:iCs/>
        </w:rPr>
        <w:t>WUS</w:t>
      </w:r>
      <w:r w:rsidRPr="002B6C6E">
        <w:rPr>
          <w:rFonts w:ascii="Times New Roman" w:hAnsi="Times New Roman" w:cs="Times New Roman"/>
        </w:rPr>
        <w:t xml:space="preserve"> mRNA production rate constant.</w:t>
      </w:r>
    </w:p>
    <w:p w14:paraId="7BA23E42" w14:textId="77777777" w:rsidR="00E234B7" w:rsidRPr="00E234B7" w:rsidRDefault="00E234B7" w:rsidP="00E234B7">
      <w:pPr>
        <w:spacing w:line="480" w:lineRule="auto"/>
        <w:rPr>
          <w:rFonts w:ascii="Times New Roman" w:hAnsi="Times New Roman" w:cs="Times New Roman"/>
          <w:b/>
          <w:bCs/>
        </w:rPr>
      </w:pPr>
    </w:p>
    <w:p w14:paraId="5BC39D54" w14:textId="77777777" w:rsidR="00F16F37" w:rsidRDefault="00F16F37" w:rsidP="00D17C9F">
      <w:pPr>
        <w:spacing w:line="480" w:lineRule="auto"/>
        <w:rPr>
          <w:rFonts w:ascii="Times New Roman" w:hAnsi="Times New Roman" w:cs="Times New Roman"/>
          <w:b/>
          <w:bCs/>
        </w:rPr>
      </w:pPr>
    </w:p>
    <w:p w14:paraId="7F6AB078" w14:textId="77777777" w:rsidR="00D17C9F" w:rsidRPr="0080119B" w:rsidRDefault="00D17C9F" w:rsidP="00D17C9F">
      <w:pPr>
        <w:spacing w:line="240" w:lineRule="auto"/>
        <w:jc w:val="center"/>
        <w:rPr>
          <w:rFonts w:ascii="Times New Roman" w:hAnsi="Times New Roman" w:cs="Times New Roman"/>
          <w:b/>
          <w:bCs/>
        </w:rPr>
      </w:pPr>
      <w:r w:rsidRPr="0080119B">
        <w:rPr>
          <w:rFonts w:ascii="Times New Roman" w:hAnsi="Times New Roman" w:cs="Times New Roman"/>
          <w:b/>
          <w:bCs/>
          <w:noProof/>
        </w:rPr>
        <w:lastRenderedPageBreak/>
        <w:drawing>
          <wp:inline distT="0" distB="0" distL="0" distR="0" wp14:anchorId="2A8E6373" wp14:editId="3389EF78">
            <wp:extent cx="3932590" cy="4954772"/>
            <wp:effectExtent l="0" t="0" r="0" b="0"/>
            <wp:docPr id="14180705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37123" cy="4960484"/>
                    </a:xfrm>
                    <a:prstGeom prst="rect">
                      <a:avLst/>
                    </a:prstGeom>
                    <a:noFill/>
                    <a:ln>
                      <a:noFill/>
                    </a:ln>
                  </pic:spPr>
                </pic:pic>
              </a:graphicData>
            </a:graphic>
          </wp:inline>
        </w:drawing>
      </w:r>
    </w:p>
    <w:p w14:paraId="3B00D8EA" w14:textId="77777777" w:rsidR="00D17C9F" w:rsidRPr="002B6C6E" w:rsidRDefault="00D17C9F" w:rsidP="00992F72">
      <w:pPr>
        <w:spacing w:line="240" w:lineRule="auto"/>
        <w:rPr>
          <w:rFonts w:ascii="Times New Roman" w:hAnsi="Times New Roman" w:cs="Times New Roman"/>
        </w:rPr>
      </w:pPr>
      <w:r w:rsidRPr="002B6C6E">
        <w:rPr>
          <w:rFonts w:ascii="Times New Roman" w:hAnsi="Times New Roman" w:cs="Times New Roman"/>
          <w:b/>
          <w:bCs/>
        </w:rPr>
        <w:t>Figure S4. Influence of moderate parametric changes on three performance objectives of SAM patterning</w:t>
      </w:r>
      <w:r w:rsidRPr="002B6C6E">
        <w:rPr>
          <w:rFonts w:ascii="Times New Roman" w:hAnsi="Times New Roman" w:cs="Times New Roman"/>
        </w:rPr>
        <w:t>. The performance scores upon moderate perturbations of 23 parameters. Each parameter was decreased and increased by 30% and simulation was performed in the same procedure as that with the wild-type (basal) model. Steady state SAM patterning was scored based on the three metrics, and the scores were compared with those obtained with basal model. Blue: perturbed model has better score than basal model does. Red: perturbed model has poorer score than basal model does. White: perturbed model and basal model have the same score.</w:t>
      </w:r>
    </w:p>
    <w:p w14:paraId="160CAD8D" w14:textId="77777777" w:rsidR="00D17C9F" w:rsidRPr="0080119B" w:rsidRDefault="00D17C9F" w:rsidP="00D17C9F">
      <w:pPr>
        <w:spacing w:line="480" w:lineRule="auto"/>
        <w:rPr>
          <w:rFonts w:ascii="Times New Roman" w:hAnsi="Times New Roman" w:cs="Times New Roman"/>
          <w:b/>
          <w:bCs/>
        </w:rPr>
      </w:pPr>
    </w:p>
    <w:p w14:paraId="7A7798E5" w14:textId="77777777" w:rsidR="00F16F37" w:rsidRPr="0080119B" w:rsidRDefault="00F16F37" w:rsidP="00A728A2">
      <w:pPr>
        <w:spacing w:line="480" w:lineRule="auto"/>
        <w:jc w:val="center"/>
        <w:rPr>
          <w:rFonts w:ascii="Times New Roman" w:hAnsi="Times New Roman" w:cs="Times New Roman"/>
          <w:b/>
          <w:bCs/>
        </w:rPr>
      </w:pPr>
    </w:p>
    <w:p w14:paraId="59319348" w14:textId="77777777" w:rsidR="00F16F37" w:rsidRDefault="00F16F37" w:rsidP="00A728A2">
      <w:pPr>
        <w:spacing w:line="480" w:lineRule="auto"/>
        <w:jc w:val="center"/>
        <w:rPr>
          <w:rFonts w:ascii="Times New Roman" w:hAnsi="Times New Roman" w:cs="Times New Roman"/>
          <w:b/>
          <w:bCs/>
        </w:rPr>
      </w:pPr>
    </w:p>
    <w:p w14:paraId="02C8C48D" w14:textId="77777777" w:rsidR="006E0E0E" w:rsidRDefault="00F16F37" w:rsidP="00D17C9F">
      <w:pPr>
        <w:spacing w:line="240" w:lineRule="auto"/>
        <w:jc w:val="both"/>
        <w:rPr>
          <w:rFonts w:ascii="Times New Roman" w:hAnsi="Times New Roman" w:cs="Times New Roman"/>
          <w:b/>
          <w:bCs/>
        </w:rPr>
      </w:pPr>
      <w:r w:rsidRPr="002B6C6E">
        <w:rPr>
          <w:rFonts w:ascii="Times New Roman" w:hAnsi="Times New Roman" w:cs="Times New Roman"/>
        </w:rPr>
        <w:br/>
      </w:r>
    </w:p>
    <w:p w14:paraId="1D263066" w14:textId="77777777" w:rsidR="006E0E0E" w:rsidRDefault="006E0E0E" w:rsidP="00D17C9F">
      <w:pPr>
        <w:spacing w:line="240" w:lineRule="auto"/>
        <w:jc w:val="both"/>
        <w:rPr>
          <w:rFonts w:ascii="Times New Roman" w:hAnsi="Times New Roman" w:cs="Times New Roman"/>
          <w:b/>
          <w:bCs/>
        </w:rPr>
      </w:pPr>
    </w:p>
    <w:p w14:paraId="30B3B525" w14:textId="6B28F404" w:rsidR="00D17C9F" w:rsidRPr="002B6C6E" w:rsidRDefault="00D17C9F" w:rsidP="00992F72">
      <w:pPr>
        <w:spacing w:line="240" w:lineRule="auto"/>
        <w:rPr>
          <w:rFonts w:ascii="Times New Roman" w:hAnsi="Times New Roman" w:cs="Times New Roman"/>
          <w:b/>
          <w:bCs/>
        </w:rPr>
      </w:pPr>
      <w:r w:rsidRPr="002B6C6E">
        <w:rPr>
          <w:rFonts w:ascii="Times New Roman" w:hAnsi="Times New Roman" w:cs="Times New Roman"/>
          <w:b/>
          <w:bCs/>
        </w:rPr>
        <w:lastRenderedPageBreak/>
        <w:t>Table S</w:t>
      </w:r>
      <w:r>
        <w:rPr>
          <w:rFonts w:ascii="Times New Roman" w:hAnsi="Times New Roman" w:cs="Times New Roman" w:hint="eastAsia"/>
          <w:b/>
          <w:bCs/>
        </w:rPr>
        <w:t>1</w:t>
      </w:r>
      <w:r w:rsidRPr="002B6C6E">
        <w:rPr>
          <w:rFonts w:ascii="Times New Roman" w:hAnsi="Times New Roman" w:cs="Times New Roman"/>
          <w:b/>
          <w:bCs/>
        </w:rPr>
        <w:t>. Parameter values of the wild-type SAM model.</w:t>
      </w:r>
    </w:p>
    <w:tbl>
      <w:tblPr>
        <w:tblStyle w:val="TableGrid"/>
        <w:tblW w:w="7768" w:type="dxa"/>
        <w:jc w:val="center"/>
        <w:tblLook w:val="04A0" w:firstRow="1" w:lastRow="0" w:firstColumn="1" w:lastColumn="0" w:noHBand="0" w:noVBand="1"/>
      </w:tblPr>
      <w:tblGrid>
        <w:gridCol w:w="1218"/>
        <w:gridCol w:w="4718"/>
        <w:gridCol w:w="800"/>
        <w:gridCol w:w="1032"/>
      </w:tblGrid>
      <w:tr w:rsidR="00D17C9F" w:rsidRPr="002B6C6E" w14:paraId="57C4BBFC" w14:textId="77777777" w:rsidTr="00DB045D">
        <w:trPr>
          <w:jc w:val="center"/>
        </w:trPr>
        <w:tc>
          <w:tcPr>
            <w:tcW w:w="1184" w:type="dxa"/>
          </w:tcPr>
          <w:p w14:paraId="793916FE" w14:textId="77777777" w:rsidR="00D17C9F" w:rsidRPr="002B6C6E" w:rsidRDefault="00D17C9F" w:rsidP="00DB045D">
            <w:pPr>
              <w:rPr>
                <w:rFonts w:ascii="Times New Roman" w:eastAsiaTheme="minorHAnsi" w:hAnsi="Times New Roman" w:cs="Times New Roman"/>
                <w:b/>
                <w:bCs/>
              </w:rPr>
            </w:pPr>
            <w:r w:rsidRPr="002B6C6E">
              <w:rPr>
                <w:rFonts w:ascii="Times New Roman" w:eastAsiaTheme="minorHAnsi" w:hAnsi="Times New Roman" w:cs="Times New Roman"/>
                <w:b/>
                <w:bCs/>
              </w:rPr>
              <w:t>Parameter</w:t>
            </w:r>
          </w:p>
        </w:tc>
        <w:tc>
          <w:tcPr>
            <w:tcW w:w="4751" w:type="dxa"/>
          </w:tcPr>
          <w:p w14:paraId="1E340437" w14:textId="77777777" w:rsidR="00D17C9F" w:rsidRPr="002B6C6E" w:rsidRDefault="00D17C9F" w:rsidP="00DB045D">
            <w:pPr>
              <w:rPr>
                <w:rFonts w:ascii="Times New Roman" w:eastAsiaTheme="minorHAnsi" w:hAnsi="Times New Roman" w:cs="Times New Roman"/>
                <w:b/>
                <w:bCs/>
              </w:rPr>
            </w:pPr>
            <w:r w:rsidRPr="002B6C6E">
              <w:rPr>
                <w:rFonts w:ascii="Times New Roman" w:eastAsiaTheme="minorHAnsi" w:hAnsi="Times New Roman" w:cs="Times New Roman"/>
                <w:b/>
                <w:bCs/>
              </w:rPr>
              <w:t>Description</w:t>
            </w:r>
          </w:p>
        </w:tc>
        <w:tc>
          <w:tcPr>
            <w:tcW w:w="800" w:type="dxa"/>
          </w:tcPr>
          <w:p w14:paraId="4C9261DC" w14:textId="77777777" w:rsidR="00D17C9F" w:rsidRPr="002B6C6E" w:rsidRDefault="00D17C9F" w:rsidP="00DB045D">
            <w:pPr>
              <w:rPr>
                <w:rFonts w:ascii="Times New Roman" w:eastAsiaTheme="minorHAnsi" w:hAnsi="Times New Roman" w:cs="Times New Roman"/>
                <w:b/>
                <w:bCs/>
              </w:rPr>
            </w:pPr>
            <w:r w:rsidRPr="002B6C6E">
              <w:rPr>
                <w:rFonts w:ascii="Times New Roman" w:eastAsiaTheme="minorHAnsi" w:hAnsi="Times New Roman" w:cs="Times New Roman"/>
                <w:b/>
                <w:bCs/>
              </w:rPr>
              <w:t>Value</w:t>
            </w:r>
          </w:p>
        </w:tc>
        <w:tc>
          <w:tcPr>
            <w:tcW w:w="1033" w:type="dxa"/>
          </w:tcPr>
          <w:p w14:paraId="26C11163" w14:textId="77777777" w:rsidR="00D17C9F" w:rsidRPr="002B6C6E" w:rsidRDefault="00D17C9F" w:rsidP="00DB045D">
            <w:pPr>
              <w:rPr>
                <w:rFonts w:ascii="Times New Roman" w:eastAsiaTheme="minorHAnsi" w:hAnsi="Times New Roman" w:cs="Times New Roman"/>
                <w:b/>
                <w:bCs/>
              </w:rPr>
            </w:pPr>
            <w:r w:rsidRPr="002B6C6E">
              <w:rPr>
                <w:rFonts w:ascii="Times New Roman" w:eastAsiaTheme="minorHAnsi" w:hAnsi="Times New Roman" w:cs="Times New Roman"/>
                <w:b/>
                <w:bCs/>
              </w:rPr>
              <w:t>Unit</w:t>
            </w:r>
          </w:p>
        </w:tc>
      </w:tr>
      <w:tr w:rsidR="00D17C9F" w:rsidRPr="002B6C6E" w14:paraId="33D12EB2" w14:textId="77777777" w:rsidTr="00DB045D">
        <w:trPr>
          <w:jc w:val="center"/>
        </w:trPr>
        <w:tc>
          <w:tcPr>
            <w:tcW w:w="1184" w:type="dxa"/>
          </w:tcPr>
          <w:p w14:paraId="316C952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CW</m:t>
                    </m:r>
                  </m:sub>
                </m:sSub>
              </m:oMath>
            </m:oMathPara>
          </w:p>
        </w:tc>
        <w:tc>
          <w:tcPr>
            <w:tcW w:w="4751" w:type="dxa"/>
          </w:tcPr>
          <w:p w14:paraId="2DA2D482"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Threshold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activation by WUS</w:t>
            </w:r>
          </w:p>
        </w:tc>
        <w:tc>
          <w:tcPr>
            <w:tcW w:w="800" w:type="dxa"/>
          </w:tcPr>
          <w:p w14:paraId="5ABF42D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0.2</w:t>
            </w:r>
          </w:p>
        </w:tc>
        <w:tc>
          <w:tcPr>
            <w:tcW w:w="1033" w:type="dxa"/>
          </w:tcPr>
          <w:p w14:paraId="7672F94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a.u.*</w:t>
            </w:r>
          </w:p>
        </w:tc>
      </w:tr>
      <w:tr w:rsidR="00D17C9F" w:rsidRPr="002B6C6E" w14:paraId="60FBF06B" w14:textId="77777777" w:rsidTr="00DB045D">
        <w:trPr>
          <w:jc w:val="center"/>
        </w:trPr>
        <w:tc>
          <w:tcPr>
            <w:tcW w:w="1184" w:type="dxa"/>
          </w:tcPr>
          <w:p w14:paraId="7AF934B5"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CW</m:t>
                    </m:r>
                  </m:sub>
                </m:sSub>
              </m:oMath>
            </m:oMathPara>
          </w:p>
        </w:tc>
        <w:tc>
          <w:tcPr>
            <w:tcW w:w="4751" w:type="dxa"/>
          </w:tcPr>
          <w:p w14:paraId="4567FFFC"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Cooperativity of regulation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by WUS</w:t>
            </w:r>
          </w:p>
        </w:tc>
        <w:tc>
          <w:tcPr>
            <w:tcW w:w="800" w:type="dxa"/>
          </w:tcPr>
          <w:p w14:paraId="41D446A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6</w:t>
            </w:r>
          </w:p>
        </w:tc>
        <w:tc>
          <w:tcPr>
            <w:tcW w:w="1033" w:type="dxa"/>
          </w:tcPr>
          <w:p w14:paraId="07A85CC7"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6DE27FCE" w14:textId="77777777" w:rsidTr="00DB045D">
        <w:trPr>
          <w:jc w:val="center"/>
        </w:trPr>
        <w:tc>
          <w:tcPr>
            <w:tcW w:w="1184" w:type="dxa"/>
          </w:tcPr>
          <w:p w14:paraId="3C432691"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sSub>
                      <m:sSubPr>
                        <m:ctrlPr>
                          <w:rPr>
                            <w:rFonts w:ascii="Cambria Math" w:eastAsiaTheme="minorHAnsi" w:hAnsi="Cambria Math" w:cs="Times New Roman"/>
                            <w:i/>
                          </w:rPr>
                        </m:ctrlPr>
                      </m:sSubPr>
                      <m:e>
                        <m:r>
                          <w:rPr>
                            <w:rFonts w:ascii="Cambria Math" w:eastAsiaTheme="minorHAnsi" w:hAnsi="Cambria Math" w:cs="Times New Roman"/>
                          </w:rPr>
                          <m:t>C</m:t>
                        </m:r>
                      </m:e>
                      <m:sub>
                        <m:r>
                          <w:rPr>
                            <w:rFonts w:ascii="Cambria Math" w:eastAsiaTheme="minorHAnsi" w:hAnsi="Cambria Math" w:cs="Times New Roman"/>
                          </w:rPr>
                          <m:t>r</m:t>
                        </m:r>
                      </m:sub>
                    </m:sSub>
                  </m:sub>
                </m:sSub>
              </m:oMath>
            </m:oMathPara>
          </w:p>
        </w:tc>
        <w:tc>
          <w:tcPr>
            <w:tcW w:w="4751" w:type="dxa"/>
          </w:tcPr>
          <w:p w14:paraId="772B5F84"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Production rate constant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mRNA</w:t>
            </w:r>
          </w:p>
        </w:tc>
        <w:tc>
          <w:tcPr>
            <w:tcW w:w="800" w:type="dxa"/>
          </w:tcPr>
          <w:p w14:paraId="55FC38CC"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0.5</w:t>
            </w:r>
          </w:p>
        </w:tc>
        <w:tc>
          <w:tcPr>
            <w:tcW w:w="1033" w:type="dxa"/>
          </w:tcPr>
          <w:p w14:paraId="481BCF0A"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62490209" w14:textId="77777777" w:rsidTr="00DB045D">
        <w:trPr>
          <w:jc w:val="center"/>
        </w:trPr>
        <w:tc>
          <w:tcPr>
            <w:tcW w:w="1184" w:type="dxa"/>
          </w:tcPr>
          <w:p w14:paraId="254E057D"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CL</m:t>
                    </m:r>
                  </m:sub>
                </m:sSub>
              </m:oMath>
            </m:oMathPara>
          </w:p>
        </w:tc>
        <w:tc>
          <w:tcPr>
            <w:tcW w:w="4751" w:type="dxa"/>
          </w:tcPr>
          <w:p w14:paraId="3D35456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Threshold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inhibition by EPFL</w:t>
            </w:r>
          </w:p>
        </w:tc>
        <w:tc>
          <w:tcPr>
            <w:tcW w:w="800" w:type="dxa"/>
          </w:tcPr>
          <w:p w14:paraId="3FB56F9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0.24</w:t>
            </w:r>
          </w:p>
        </w:tc>
        <w:tc>
          <w:tcPr>
            <w:tcW w:w="1033" w:type="dxa"/>
          </w:tcPr>
          <w:p w14:paraId="2E85E904" w14:textId="77777777" w:rsidR="00D17C9F" w:rsidRPr="002B6C6E" w:rsidRDefault="00D17C9F" w:rsidP="00DB045D">
            <w:pPr>
              <w:rPr>
                <w:rFonts w:ascii="Times New Roman" w:eastAsiaTheme="minorHAnsi" w:hAnsi="Times New Roman" w:cs="Times New Roman"/>
              </w:rPr>
            </w:pPr>
            <w:proofErr w:type="spellStart"/>
            <w:proofErr w:type="gramStart"/>
            <w:r w:rsidRPr="002B6C6E">
              <w:rPr>
                <w:rFonts w:ascii="Times New Roman" w:eastAsiaTheme="minorHAnsi" w:hAnsi="Times New Roman" w:cs="Times New Roman"/>
              </w:rPr>
              <w:t>a.u</w:t>
            </w:r>
            <w:proofErr w:type="spellEnd"/>
            <w:proofErr w:type="gramEnd"/>
          </w:p>
        </w:tc>
      </w:tr>
      <w:tr w:rsidR="00D17C9F" w:rsidRPr="002B6C6E" w14:paraId="1834E73A" w14:textId="77777777" w:rsidTr="00DB045D">
        <w:trPr>
          <w:jc w:val="center"/>
        </w:trPr>
        <w:tc>
          <w:tcPr>
            <w:tcW w:w="1184" w:type="dxa"/>
          </w:tcPr>
          <w:p w14:paraId="25E00D54"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CL</m:t>
                    </m:r>
                  </m:sub>
                </m:sSub>
              </m:oMath>
            </m:oMathPara>
          </w:p>
        </w:tc>
        <w:tc>
          <w:tcPr>
            <w:tcW w:w="4751" w:type="dxa"/>
          </w:tcPr>
          <w:p w14:paraId="1F6C253C"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Cooperativity of regulation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by EPFL</w:t>
            </w:r>
          </w:p>
        </w:tc>
        <w:tc>
          <w:tcPr>
            <w:tcW w:w="800" w:type="dxa"/>
          </w:tcPr>
          <w:p w14:paraId="12DD40D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6</w:t>
            </w:r>
          </w:p>
        </w:tc>
        <w:tc>
          <w:tcPr>
            <w:tcW w:w="1033" w:type="dxa"/>
          </w:tcPr>
          <w:p w14:paraId="4D0D7456" w14:textId="77777777" w:rsidR="00D17C9F" w:rsidRPr="002B6C6E" w:rsidRDefault="00D17C9F" w:rsidP="00DB045D">
            <w:pPr>
              <w:rPr>
                <w:rFonts w:ascii="Times New Roman" w:eastAsiaTheme="minorHAnsi" w:hAnsi="Times New Roman" w:cs="Times New Roman"/>
              </w:rPr>
            </w:pPr>
          </w:p>
        </w:tc>
      </w:tr>
      <w:tr w:rsidR="00D17C9F" w:rsidRPr="002B6C6E" w14:paraId="1DA32FC7" w14:textId="77777777" w:rsidTr="00DB045D">
        <w:trPr>
          <w:jc w:val="center"/>
        </w:trPr>
        <w:tc>
          <w:tcPr>
            <w:tcW w:w="1184" w:type="dxa"/>
          </w:tcPr>
          <w:p w14:paraId="409769B2"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CH</m:t>
                    </m:r>
                  </m:sub>
                </m:sSub>
              </m:oMath>
            </m:oMathPara>
          </w:p>
        </w:tc>
        <w:tc>
          <w:tcPr>
            <w:tcW w:w="4751" w:type="dxa"/>
          </w:tcPr>
          <w:p w14:paraId="0BBEB26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Threshold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activation by HAM</w:t>
            </w:r>
          </w:p>
        </w:tc>
        <w:tc>
          <w:tcPr>
            <w:tcW w:w="800" w:type="dxa"/>
          </w:tcPr>
          <w:p w14:paraId="2DCEB9A3"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0.13</w:t>
            </w:r>
          </w:p>
        </w:tc>
        <w:tc>
          <w:tcPr>
            <w:tcW w:w="1033" w:type="dxa"/>
          </w:tcPr>
          <w:p w14:paraId="6EB48019"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w:t>
            </w:r>
          </w:p>
        </w:tc>
      </w:tr>
      <w:tr w:rsidR="00D17C9F" w:rsidRPr="002B6C6E" w14:paraId="31E50DF4" w14:textId="77777777" w:rsidTr="00DB045D">
        <w:trPr>
          <w:jc w:val="center"/>
        </w:trPr>
        <w:tc>
          <w:tcPr>
            <w:tcW w:w="1184" w:type="dxa"/>
          </w:tcPr>
          <w:p w14:paraId="186C9FF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CH</m:t>
                    </m:r>
                  </m:sub>
                </m:sSub>
              </m:oMath>
            </m:oMathPara>
          </w:p>
        </w:tc>
        <w:tc>
          <w:tcPr>
            <w:tcW w:w="4751" w:type="dxa"/>
          </w:tcPr>
          <w:p w14:paraId="1A4182D3"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Cooperativity of regulation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by HAM</w:t>
            </w:r>
          </w:p>
        </w:tc>
        <w:tc>
          <w:tcPr>
            <w:tcW w:w="800" w:type="dxa"/>
          </w:tcPr>
          <w:p w14:paraId="5E44A60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5</w:t>
            </w:r>
          </w:p>
        </w:tc>
        <w:tc>
          <w:tcPr>
            <w:tcW w:w="1033" w:type="dxa"/>
          </w:tcPr>
          <w:p w14:paraId="0AA332EB" w14:textId="77777777" w:rsidR="00D17C9F" w:rsidRPr="002B6C6E" w:rsidRDefault="00D17C9F" w:rsidP="00DB045D">
            <w:pPr>
              <w:rPr>
                <w:rFonts w:ascii="Times New Roman" w:eastAsiaTheme="minorHAnsi" w:hAnsi="Times New Roman" w:cs="Times New Roman"/>
              </w:rPr>
            </w:pPr>
          </w:p>
        </w:tc>
      </w:tr>
      <w:tr w:rsidR="00D17C9F" w:rsidRPr="002B6C6E" w14:paraId="097D9296" w14:textId="77777777" w:rsidTr="00DB045D">
        <w:trPr>
          <w:trHeight w:val="503"/>
          <w:jc w:val="center"/>
        </w:trPr>
        <w:tc>
          <w:tcPr>
            <w:tcW w:w="1184" w:type="dxa"/>
          </w:tcPr>
          <w:p w14:paraId="3B55266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sSub>
                      <m:sSubPr>
                        <m:ctrlPr>
                          <w:rPr>
                            <w:rFonts w:ascii="Cambria Math" w:eastAsiaTheme="minorHAnsi" w:hAnsi="Cambria Math" w:cs="Times New Roman"/>
                            <w:i/>
                          </w:rPr>
                        </m:ctrlPr>
                      </m:sSubPr>
                      <m:e>
                        <m:r>
                          <w:rPr>
                            <w:rFonts w:ascii="Cambria Math" w:eastAsiaTheme="minorHAnsi" w:hAnsi="Cambria Math" w:cs="Times New Roman"/>
                          </w:rPr>
                          <m:t>C</m:t>
                        </m:r>
                      </m:e>
                      <m:sub>
                        <m:r>
                          <w:rPr>
                            <w:rFonts w:ascii="Cambria Math" w:eastAsiaTheme="minorHAnsi" w:hAnsi="Cambria Math" w:cs="Times New Roman"/>
                          </w:rPr>
                          <m:t>p</m:t>
                        </m:r>
                      </m:sub>
                    </m:sSub>
                  </m:sub>
                </m:sSub>
              </m:oMath>
            </m:oMathPara>
          </w:p>
        </w:tc>
        <w:tc>
          <w:tcPr>
            <w:tcW w:w="4751" w:type="dxa"/>
          </w:tcPr>
          <w:p w14:paraId="4CAF125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Production rate constant of CLV3 protein</w:t>
            </w:r>
          </w:p>
        </w:tc>
        <w:tc>
          <w:tcPr>
            <w:tcW w:w="800" w:type="dxa"/>
          </w:tcPr>
          <w:p w14:paraId="735E592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2.7</w:t>
            </w:r>
          </w:p>
        </w:tc>
        <w:tc>
          <w:tcPr>
            <w:tcW w:w="1033" w:type="dxa"/>
          </w:tcPr>
          <w:p w14:paraId="05903CEA"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782D192E" w14:textId="77777777" w:rsidTr="00DB045D">
        <w:trPr>
          <w:jc w:val="center"/>
        </w:trPr>
        <w:tc>
          <w:tcPr>
            <w:tcW w:w="1184" w:type="dxa"/>
          </w:tcPr>
          <w:p w14:paraId="316D3319"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b</m:t>
                    </m:r>
                  </m:e>
                  <m:sub>
                    <m:r>
                      <w:rPr>
                        <w:rFonts w:ascii="Cambria Math" w:eastAsiaTheme="minorHAnsi" w:hAnsi="Cambria Math" w:cs="Times New Roman"/>
                      </w:rPr>
                      <m:t>C</m:t>
                    </m:r>
                  </m:sub>
                </m:sSub>
              </m:oMath>
            </m:oMathPara>
          </w:p>
        </w:tc>
        <w:tc>
          <w:tcPr>
            <w:tcW w:w="4751" w:type="dxa"/>
          </w:tcPr>
          <w:p w14:paraId="454E1F2C"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Degradation rate constant of CLV3 protein</w:t>
            </w:r>
          </w:p>
        </w:tc>
        <w:tc>
          <w:tcPr>
            <w:tcW w:w="800" w:type="dxa"/>
          </w:tcPr>
          <w:p w14:paraId="610EB3B3"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0C10B644"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1A19B7F7" w14:textId="77777777" w:rsidTr="00DB045D">
        <w:trPr>
          <w:jc w:val="center"/>
        </w:trPr>
        <w:tc>
          <w:tcPr>
            <w:tcW w:w="1184" w:type="dxa"/>
          </w:tcPr>
          <w:p w14:paraId="752BE8AD" w14:textId="77777777" w:rsidR="00D17C9F" w:rsidRPr="002B6C6E" w:rsidRDefault="00000000" w:rsidP="00DB045D">
            <w:pPr>
              <w:rPr>
                <w:rFonts w:ascii="Times New Roman" w:eastAsia="DengXi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r</m:t>
                        </m:r>
                      </m:sub>
                    </m:sSub>
                  </m:sub>
                </m:sSub>
              </m:oMath>
            </m:oMathPara>
          </w:p>
        </w:tc>
        <w:tc>
          <w:tcPr>
            <w:tcW w:w="4751" w:type="dxa"/>
          </w:tcPr>
          <w:p w14:paraId="308A358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Degradation rate constant of </w:t>
            </w:r>
            <w:r w:rsidRPr="002B6C6E">
              <w:rPr>
                <w:rFonts w:ascii="Times New Roman" w:eastAsiaTheme="minorHAnsi" w:hAnsi="Times New Roman" w:cs="Times New Roman"/>
                <w:i/>
                <w:iCs/>
              </w:rPr>
              <w:t>CLV3</w:t>
            </w:r>
            <w:r w:rsidRPr="002B6C6E">
              <w:rPr>
                <w:rFonts w:ascii="Times New Roman" w:eastAsiaTheme="minorHAnsi" w:hAnsi="Times New Roman" w:cs="Times New Roman"/>
              </w:rPr>
              <w:t xml:space="preserve"> mRNA</w:t>
            </w:r>
          </w:p>
        </w:tc>
        <w:tc>
          <w:tcPr>
            <w:tcW w:w="800" w:type="dxa"/>
          </w:tcPr>
          <w:p w14:paraId="413344B2"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0.5</w:t>
            </w:r>
          </w:p>
        </w:tc>
        <w:tc>
          <w:tcPr>
            <w:tcW w:w="1033" w:type="dxa"/>
          </w:tcPr>
          <w:p w14:paraId="66DF284B"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737B294F" w14:textId="77777777" w:rsidTr="00DB045D">
        <w:trPr>
          <w:jc w:val="center"/>
        </w:trPr>
        <w:tc>
          <w:tcPr>
            <w:tcW w:w="1184" w:type="dxa"/>
          </w:tcPr>
          <w:p w14:paraId="67B335BA"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WL</m:t>
                    </m:r>
                  </m:sub>
                </m:sSub>
              </m:oMath>
            </m:oMathPara>
          </w:p>
        </w:tc>
        <w:tc>
          <w:tcPr>
            <w:tcW w:w="4751" w:type="dxa"/>
          </w:tcPr>
          <w:p w14:paraId="612106D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Proportion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mRNA production rate controlled by EPFL</w:t>
            </w:r>
          </w:p>
        </w:tc>
        <w:tc>
          <w:tcPr>
            <w:tcW w:w="800" w:type="dxa"/>
          </w:tcPr>
          <w:p w14:paraId="4B108A5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5498582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6C1B2B19" w14:textId="77777777" w:rsidTr="00DB045D">
        <w:trPr>
          <w:jc w:val="center"/>
        </w:trPr>
        <w:tc>
          <w:tcPr>
            <w:tcW w:w="1184" w:type="dxa"/>
          </w:tcPr>
          <w:p w14:paraId="56ECA4AC"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WC</m:t>
                    </m:r>
                  </m:sub>
                </m:sSub>
              </m:oMath>
            </m:oMathPara>
          </w:p>
        </w:tc>
        <w:tc>
          <w:tcPr>
            <w:tcW w:w="4751" w:type="dxa"/>
          </w:tcPr>
          <w:p w14:paraId="4F7646C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Proportion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mRNA production rate controlled by CLV3</w:t>
            </w:r>
          </w:p>
        </w:tc>
        <w:tc>
          <w:tcPr>
            <w:tcW w:w="800" w:type="dxa"/>
          </w:tcPr>
          <w:p w14:paraId="07854604"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1EDBAA2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4DF3D717" w14:textId="77777777" w:rsidTr="00DB045D">
        <w:trPr>
          <w:jc w:val="center"/>
        </w:trPr>
        <w:tc>
          <w:tcPr>
            <w:tcW w:w="1184" w:type="dxa"/>
          </w:tcPr>
          <w:p w14:paraId="6951603B"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sSub>
                      <m:sSubPr>
                        <m:ctrlPr>
                          <w:rPr>
                            <w:rFonts w:ascii="Cambria Math" w:eastAsiaTheme="minorHAnsi" w:hAnsi="Cambria Math" w:cs="Times New Roman"/>
                            <w:i/>
                          </w:rPr>
                        </m:ctrlPr>
                      </m:sSubPr>
                      <m:e>
                        <m:r>
                          <w:rPr>
                            <w:rFonts w:ascii="Cambria Math" w:eastAsiaTheme="minorHAnsi" w:hAnsi="Cambria Math" w:cs="Times New Roman"/>
                          </w:rPr>
                          <m:t>W</m:t>
                        </m:r>
                      </m:e>
                      <m:sub>
                        <m:r>
                          <w:rPr>
                            <w:rFonts w:ascii="Cambria Math" w:eastAsiaTheme="minorHAnsi" w:hAnsi="Cambria Math" w:cs="Times New Roman"/>
                          </w:rPr>
                          <m:t>r</m:t>
                        </m:r>
                      </m:sub>
                    </m:sSub>
                  </m:sub>
                </m:sSub>
              </m:oMath>
            </m:oMathPara>
          </w:p>
        </w:tc>
        <w:tc>
          <w:tcPr>
            <w:tcW w:w="4751" w:type="dxa"/>
          </w:tcPr>
          <w:p w14:paraId="71E5A4E7"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Production rate constant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mRNA</w:t>
            </w:r>
          </w:p>
        </w:tc>
        <w:tc>
          <w:tcPr>
            <w:tcW w:w="800" w:type="dxa"/>
          </w:tcPr>
          <w:p w14:paraId="11F41A3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1.2</w:t>
            </w:r>
          </w:p>
        </w:tc>
        <w:tc>
          <w:tcPr>
            <w:tcW w:w="1033" w:type="dxa"/>
          </w:tcPr>
          <w:p w14:paraId="5C9EAA30"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2C677779" w14:textId="77777777" w:rsidTr="00DB045D">
        <w:trPr>
          <w:jc w:val="center"/>
        </w:trPr>
        <w:tc>
          <w:tcPr>
            <w:tcW w:w="1184" w:type="dxa"/>
          </w:tcPr>
          <w:p w14:paraId="1E8F7D8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WW</m:t>
                    </m:r>
                  </m:sub>
                </m:sSub>
              </m:oMath>
            </m:oMathPara>
          </w:p>
        </w:tc>
        <w:tc>
          <w:tcPr>
            <w:tcW w:w="4751" w:type="dxa"/>
          </w:tcPr>
          <w:p w14:paraId="01CF544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Activation threshold of WUS autoactivation</w:t>
            </w:r>
          </w:p>
        </w:tc>
        <w:tc>
          <w:tcPr>
            <w:tcW w:w="800" w:type="dxa"/>
          </w:tcPr>
          <w:p w14:paraId="09E1C08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0.53</w:t>
            </w:r>
          </w:p>
        </w:tc>
        <w:tc>
          <w:tcPr>
            <w:tcW w:w="1033" w:type="dxa"/>
          </w:tcPr>
          <w:p w14:paraId="34A4AC01" w14:textId="77777777" w:rsidR="00D17C9F" w:rsidRPr="002B6C6E" w:rsidRDefault="00D17C9F" w:rsidP="00DB045D">
            <w:pPr>
              <w:rPr>
                <w:rFonts w:ascii="Times New Roman" w:eastAsiaTheme="minorHAnsi" w:hAnsi="Times New Roman" w:cs="Times New Roman"/>
              </w:rPr>
            </w:pPr>
            <w:proofErr w:type="spellStart"/>
            <w:proofErr w:type="gramStart"/>
            <w:r w:rsidRPr="002B6C6E">
              <w:rPr>
                <w:rFonts w:ascii="Times New Roman" w:eastAsiaTheme="minorHAnsi" w:hAnsi="Times New Roman" w:cs="Times New Roman"/>
              </w:rPr>
              <w:t>a.u</w:t>
            </w:r>
            <w:proofErr w:type="spellEnd"/>
            <w:proofErr w:type="gramEnd"/>
          </w:p>
        </w:tc>
      </w:tr>
      <w:tr w:rsidR="00D17C9F" w:rsidRPr="002B6C6E" w14:paraId="7E54FCA2" w14:textId="77777777" w:rsidTr="00DB045D">
        <w:trPr>
          <w:jc w:val="center"/>
        </w:trPr>
        <w:tc>
          <w:tcPr>
            <w:tcW w:w="1184" w:type="dxa"/>
          </w:tcPr>
          <w:p w14:paraId="185F34BD"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WW</m:t>
                    </m:r>
                  </m:sub>
                </m:sSub>
              </m:oMath>
            </m:oMathPara>
          </w:p>
        </w:tc>
        <w:tc>
          <w:tcPr>
            <w:tcW w:w="4751" w:type="dxa"/>
          </w:tcPr>
          <w:p w14:paraId="1776F557"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Cooperativity of WUS self-regulation</w:t>
            </w:r>
          </w:p>
        </w:tc>
        <w:tc>
          <w:tcPr>
            <w:tcW w:w="800" w:type="dxa"/>
          </w:tcPr>
          <w:p w14:paraId="49AECF0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2</w:t>
            </w:r>
          </w:p>
        </w:tc>
        <w:tc>
          <w:tcPr>
            <w:tcW w:w="1033" w:type="dxa"/>
          </w:tcPr>
          <w:p w14:paraId="524A1002"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0A51F09D" w14:textId="77777777" w:rsidTr="00DB045D">
        <w:trPr>
          <w:jc w:val="center"/>
        </w:trPr>
        <w:tc>
          <w:tcPr>
            <w:tcW w:w="1184" w:type="dxa"/>
          </w:tcPr>
          <w:p w14:paraId="1D6CBFE0"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WL</m:t>
                    </m:r>
                  </m:sub>
                </m:sSub>
              </m:oMath>
            </m:oMathPara>
          </w:p>
        </w:tc>
        <w:tc>
          <w:tcPr>
            <w:tcW w:w="4751" w:type="dxa"/>
          </w:tcPr>
          <w:p w14:paraId="7009B2F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Threshold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inhibition by EPFL</w:t>
            </w:r>
          </w:p>
        </w:tc>
        <w:tc>
          <w:tcPr>
            <w:tcW w:w="800" w:type="dxa"/>
          </w:tcPr>
          <w:p w14:paraId="3F2294B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0.29</w:t>
            </w:r>
          </w:p>
        </w:tc>
        <w:tc>
          <w:tcPr>
            <w:tcW w:w="1033" w:type="dxa"/>
          </w:tcPr>
          <w:p w14:paraId="2CB08102" w14:textId="77777777" w:rsidR="00D17C9F" w:rsidRPr="002B6C6E" w:rsidRDefault="00D17C9F" w:rsidP="00DB045D">
            <w:pPr>
              <w:rPr>
                <w:rFonts w:ascii="Times New Roman" w:eastAsiaTheme="minorHAnsi" w:hAnsi="Times New Roman" w:cs="Times New Roman"/>
              </w:rPr>
            </w:pPr>
            <w:proofErr w:type="spellStart"/>
            <w:proofErr w:type="gramStart"/>
            <w:r w:rsidRPr="002B6C6E">
              <w:rPr>
                <w:rFonts w:ascii="Times New Roman" w:eastAsiaTheme="minorHAnsi" w:hAnsi="Times New Roman" w:cs="Times New Roman"/>
              </w:rPr>
              <w:t>a.u</w:t>
            </w:r>
            <w:proofErr w:type="spellEnd"/>
            <w:proofErr w:type="gramEnd"/>
          </w:p>
        </w:tc>
      </w:tr>
      <w:tr w:rsidR="00D17C9F" w:rsidRPr="002B6C6E" w14:paraId="56687EC8" w14:textId="77777777" w:rsidTr="00DB045D">
        <w:trPr>
          <w:jc w:val="center"/>
        </w:trPr>
        <w:tc>
          <w:tcPr>
            <w:tcW w:w="1184" w:type="dxa"/>
          </w:tcPr>
          <w:p w14:paraId="04886412"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WL</m:t>
                    </m:r>
                  </m:sub>
                </m:sSub>
              </m:oMath>
            </m:oMathPara>
          </w:p>
        </w:tc>
        <w:tc>
          <w:tcPr>
            <w:tcW w:w="4751" w:type="dxa"/>
          </w:tcPr>
          <w:p w14:paraId="7F73C06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Cooperativity of regulation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by EPFL</w:t>
            </w:r>
          </w:p>
        </w:tc>
        <w:tc>
          <w:tcPr>
            <w:tcW w:w="800" w:type="dxa"/>
          </w:tcPr>
          <w:p w14:paraId="16A85223"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6</w:t>
            </w:r>
          </w:p>
        </w:tc>
        <w:tc>
          <w:tcPr>
            <w:tcW w:w="1033" w:type="dxa"/>
          </w:tcPr>
          <w:p w14:paraId="5263B6CC"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7789A634" w14:textId="77777777" w:rsidTr="00DB045D">
        <w:trPr>
          <w:jc w:val="center"/>
        </w:trPr>
        <w:tc>
          <w:tcPr>
            <w:tcW w:w="1184" w:type="dxa"/>
          </w:tcPr>
          <w:p w14:paraId="01D4B439"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WC</m:t>
                    </m:r>
                  </m:sub>
                </m:sSub>
              </m:oMath>
            </m:oMathPara>
          </w:p>
        </w:tc>
        <w:tc>
          <w:tcPr>
            <w:tcW w:w="4751" w:type="dxa"/>
          </w:tcPr>
          <w:p w14:paraId="5812A1F5"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Threshold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inhibition with CLV3</w:t>
            </w:r>
          </w:p>
        </w:tc>
        <w:tc>
          <w:tcPr>
            <w:tcW w:w="800" w:type="dxa"/>
          </w:tcPr>
          <w:p w14:paraId="5DDC1723"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0.1</w:t>
            </w:r>
          </w:p>
        </w:tc>
        <w:tc>
          <w:tcPr>
            <w:tcW w:w="1033" w:type="dxa"/>
          </w:tcPr>
          <w:p w14:paraId="5F70701B" w14:textId="77777777" w:rsidR="00D17C9F" w:rsidRPr="002B6C6E" w:rsidRDefault="00D17C9F" w:rsidP="00DB045D">
            <w:pPr>
              <w:rPr>
                <w:rFonts w:ascii="Times New Roman" w:eastAsiaTheme="minorHAnsi" w:hAnsi="Times New Roman" w:cs="Times New Roman"/>
              </w:rPr>
            </w:pPr>
            <w:proofErr w:type="spellStart"/>
            <w:proofErr w:type="gramStart"/>
            <w:r w:rsidRPr="002B6C6E">
              <w:rPr>
                <w:rFonts w:ascii="Times New Roman" w:eastAsiaTheme="minorHAnsi" w:hAnsi="Times New Roman" w:cs="Times New Roman"/>
              </w:rPr>
              <w:t>a.u</w:t>
            </w:r>
            <w:proofErr w:type="spellEnd"/>
            <w:proofErr w:type="gramEnd"/>
          </w:p>
        </w:tc>
      </w:tr>
      <w:tr w:rsidR="00D17C9F" w:rsidRPr="002B6C6E" w14:paraId="604FE419" w14:textId="77777777" w:rsidTr="00DB045D">
        <w:trPr>
          <w:jc w:val="center"/>
        </w:trPr>
        <w:tc>
          <w:tcPr>
            <w:tcW w:w="1184" w:type="dxa"/>
          </w:tcPr>
          <w:p w14:paraId="76BA1664"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WC</m:t>
                    </m:r>
                  </m:sub>
                </m:sSub>
              </m:oMath>
            </m:oMathPara>
          </w:p>
        </w:tc>
        <w:tc>
          <w:tcPr>
            <w:tcW w:w="4751" w:type="dxa"/>
          </w:tcPr>
          <w:p w14:paraId="5BFA041F"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Cooperativity of regulation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by CLV3</w:t>
            </w:r>
          </w:p>
        </w:tc>
        <w:tc>
          <w:tcPr>
            <w:tcW w:w="800" w:type="dxa"/>
          </w:tcPr>
          <w:p w14:paraId="217CF49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6</w:t>
            </w:r>
          </w:p>
        </w:tc>
        <w:tc>
          <w:tcPr>
            <w:tcW w:w="1033" w:type="dxa"/>
          </w:tcPr>
          <w:p w14:paraId="51C07B8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2AB510E5" w14:textId="77777777" w:rsidTr="00DB045D">
        <w:trPr>
          <w:jc w:val="center"/>
        </w:trPr>
        <w:tc>
          <w:tcPr>
            <w:tcW w:w="1184" w:type="dxa"/>
          </w:tcPr>
          <w:p w14:paraId="73EE8F29"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sSub>
                      <m:sSubPr>
                        <m:ctrlPr>
                          <w:rPr>
                            <w:rFonts w:ascii="Cambria Math" w:eastAsiaTheme="minorHAnsi" w:hAnsi="Cambria Math" w:cs="Times New Roman"/>
                            <w:i/>
                          </w:rPr>
                        </m:ctrlPr>
                      </m:sSubPr>
                      <m:e>
                        <m:r>
                          <w:rPr>
                            <w:rFonts w:ascii="Cambria Math" w:eastAsiaTheme="minorHAnsi" w:hAnsi="Cambria Math" w:cs="Times New Roman"/>
                          </w:rPr>
                          <m:t>W</m:t>
                        </m:r>
                      </m:e>
                      <m:sub>
                        <m:r>
                          <w:rPr>
                            <w:rFonts w:ascii="Cambria Math" w:eastAsiaTheme="minorHAnsi" w:hAnsi="Cambria Math" w:cs="Times New Roman"/>
                          </w:rPr>
                          <m:t>p</m:t>
                        </m:r>
                      </m:sub>
                    </m:sSub>
                  </m:sub>
                </m:sSub>
              </m:oMath>
            </m:oMathPara>
          </w:p>
        </w:tc>
        <w:tc>
          <w:tcPr>
            <w:tcW w:w="4751" w:type="dxa"/>
          </w:tcPr>
          <w:p w14:paraId="21F7104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Production rate constant of WUS protein</w:t>
            </w:r>
          </w:p>
        </w:tc>
        <w:tc>
          <w:tcPr>
            <w:tcW w:w="800" w:type="dxa"/>
          </w:tcPr>
          <w:p w14:paraId="1E39564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0.345</w:t>
            </w:r>
          </w:p>
        </w:tc>
        <w:tc>
          <w:tcPr>
            <w:tcW w:w="1033" w:type="dxa"/>
          </w:tcPr>
          <w:p w14:paraId="18AFC8BF"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020FC024" w14:textId="77777777" w:rsidTr="00DB045D">
        <w:trPr>
          <w:jc w:val="center"/>
        </w:trPr>
        <w:tc>
          <w:tcPr>
            <w:tcW w:w="1184" w:type="dxa"/>
          </w:tcPr>
          <w:p w14:paraId="7F55DBEF"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b</m:t>
                    </m:r>
                  </m:e>
                  <m:sub>
                    <m:r>
                      <w:rPr>
                        <w:rFonts w:ascii="Cambria Math" w:eastAsiaTheme="minorHAnsi" w:hAnsi="Cambria Math" w:cs="Times New Roman"/>
                      </w:rPr>
                      <m:t>W</m:t>
                    </m:r>
                  </m:sub>
                </m:sSub>
              </m:oMath>
            </m:oMathPara>
          </w:p>
        </w:tc>
        <w:tc>
          <w:tcPr>
            <w:tcW w:w="4751" w:type="dxa"/>
          </w:tcPr>
          <w:p w14:paraId="1BE3494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Degradation rate constant of WUS protein</w:t>
            </w:r>
          </w:p>
        </w:tc>
        <w:tc>
          <w:tcPr>
            <w:tcW w:w="800" w:type="dxa"/>
          </w:tcPr>
          <w:p w14:paraId="797DE59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0.4</w:t>
            </w:r>
          </w:p>
        </w:tc>
        <w:tc>
          <w:tcPr>
            <w:tcW w:w="1033" w:type="dxa"/>
          </w:tcPr>
          <w:p w14:paraId="6DDE3E7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3F1C34D3" w14:textId="77777777" w:rsidTr="00DB045D">
        <w:trPr>
          <w:jc w:val="center"/>
        </w:trPr>
        <w:tc>
          <w:tcPr>
            <w:tcW w:w="1184" w:type="dxa"/>
          </w:tcPr>
          <w:p w14:paraId="314AD542" w14:textId="77777777" w:rsidR="00D17C9F" w:rsidRPr="002B6C6E" w:rsidRDefault="00000000" w:rsidP="00DB045D">
            <w:pPr>
              <w:rPr>
                <w:rFonts w:ascii="Times New Roman" w:eastAsia="DengXian" w:hAnsi="Times New Roman" w:cs="Times New Roman"/>
              </w:rPr>
            </w:pPr>
            <m:oMathPara>
              <m:oMath>
                <m:sSub>
                  <m:sSubPr>
                    <m:ctrlPr>
                      <w:rPr>
                        <w:rFonts w:ascii="Cambria Math" w:hAnsi="Cambria Math" w:cs="Times New Roman"/>
                        <w:i/>
                      </w:rPr>
                    </m:ctrlPr>
                  </m:sSubPr>
                  <m:e>
                    <m:r>
                      <w:rPr>
                        <w:rFonts w:ascii="Cambria Math" w:hAnsi="Cambria Math" w:cs="Times New Roman"/>
                      </w:rPr>
                      <m:t>b</m:t>
                    </m:r>
                  </m:e>
                  <m:sub>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r</m:t>
                        </m:r>
                      </m:sub>
                    </m:sSub>
                  </m:sub>
                </m:sSub>
              </m:oMath>
            </m:oMathPara>
          </w:p>
        </w:tc>
        <w:tc>
          <w:tcPr>
            <w:tcW w:w="4751" w:type="dxa"/>
          </w:tcPr>
          <w:p w14:paraId="1EE416F4"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Degradation rate constant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mRNA</w:t>
            </w:r>
          </w:p>
        </w:tc>
        <w:tc>
          <w:tcPr>
            <w:tcW w:w="800" w:type="dxa"/>
          </w:tcPr>
          <w:p w14:paraId="2F514E2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5D3115BF"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60DD9CA2" w14:textId="77777777" w:rsidTr="00DB045D">
        <w:trPr>
          <w:jc w:val="center"/>
        </w:trPr>
        <w:tc>
          <w:tcPr>
            <w:tcW w:w="1184" w:type="dxa"/>
          </w:tcPr>
          <w:p w14:paraId="382366D5"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0W</m:t>
                    </m:r>
                  </m:sub>
                </m:sSub>
              </m:oMath>
            </m:oMathPara>
          </w:p>
        </w:tc>
        <w:tc>
          <w:tcPr>
            <w:tcW w:w="4751" w:type="dxa"/>
          </w:tcPr>
          <w:p w14:paraId="412CCD9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Production rate constant of </w:t>
            </w:r>
            <w:r w:rsidRPr="002B6C6E">
              <w:rPr>
                <w:rFonts w:ascii="Times New Roman" w:eastAsiaTheme="minorHAnsi" w:hAnsi="Times New Roman" w:cs="Times New Roman"/>
                <w:i/>
                <w:iCs/>
              </w:rPr>
              <w:t>WUS</w:t>
            </w:r>
            <w:r w:rsidRPr="002B6C6E">
              <w:rPr>
                <w:rFonts w:ascii="Times New Roman" w:eastAsiaTheme="minorHAnsi" w:hAnsi="Times New Roman" w:cs="Times New Roman"/>
              </w:rPr>
              <w:t xml:space="preserve"> mRNA independent of autoactivation</w:t>
            </w:r>
          </w:p>
        </w:tc>
        <w:tc>
          <w:tcPr>
            <w:tcW w:w="800" w:type="dxa"/>
          </w:tcPr>
          <w:p w14:paraId="6ED846B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0.3</w:t>
            </w:r>
          </w:p>
        </w:tc>
        <w:tc>
          <w:tcPr>
            <w:tcW w:w="1033" w:type="dxa"/>
          </w:tcPr>
          <w:p w14:paraId="7A1DB60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6820E4FC" w14:textId="77777777" w:rsidTr="00DB045D">
        <w:trPr>
          <w:jc w:val="center"/>
        </w:trPr>
        <w:tc>
          <w:tcPr>
            <w:tcW w:w="1184" w:type="dxa"/>
          </w:tcPr>
          <w:p w14:paraId="30CEEE8F"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a</m:t>
                    </m:r>
                  </m:e>
                  <m:sub>
                    <m:r>
                      <w:rPr>
                        <w:rFonts w:ascii="Cambria Math" w:eastAsiaTheme="minorHAnsi" w:hAnsi="Cambria Math" w:cs="Times New Roman"/>
                      </w:rPr>
                      <m:t>C</m:t>
                    </m:r>
                  </m:sub>
                </m:sSub>
              </m:oMath>
            </m:oMathPara>
          </w:p>
        </w:tc>
        <w:tc>
          <w:tcPr>
            <w:tcW w:w="4751" w:type="dxa"/>
          </w:tcPr>
          <w:p w14:paraId="0DA2B985"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Constant for generating negative feedback free model</w:t>
            </w:r>
          </w:p>
        </w:tc>
        <w:tc>
          <w:tcPr>
            <w:tcW w:w="800" w:type="dxa"/>
          </w:tcPr>
          <w:p w14:paraId="36B3E76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w:t>
            </w:r>
          </w:p>
        </w:tc>
        <w:tc>
          <w:tcPr>
            <w:tcW w:w="1033" w:type="dxa"/>
          </w:tcPr>
          <w:p w14:paraId="2EC21EB5"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561165FC" w14:textId="77777777" w:rsidTr="00DB045D">
        <w:trPr>
          <w:jc w:val="center"/>
        </w:trPr>
        <w:tc>
          <w:tcPr>
            <w:tcW w:w="1184" w:type="dxa"/>
          </w:tcPr>
          <w:p w14:paraId="50FD9294"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HW</m:t>
                    </m:r>
                  </m:sub>
                </m:sSub>
              </m:oMath>
            </m:oMathPara>
          </w:p>
        </w:tc>
        <w:tc>
          <w:tcPr>
            <w:tcW w:w="4751" w:type="dxa"/>
          </w:tcPr>
          <w:p w14:paraId="2AED1B5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Threshold of HAM-WUS signal activation by WUS</w:t>
            </w:r>
          </w:p>
        </w:tc>
        <w:tc>
          <w:tcPr>
            <w:tcW w:w="800" w:type="dxa"/>
          </w:tcPr>
          <w:p w14:paraId="653EE82B"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0.3</w:t>
            </w:r>
          </w:p>
        </w:tc>
        <w:tc>
          <w:tcPr>
            <w:tcW w:w="1033" w:type="dxa"/>
          </w:tcPr>
          <w:p w14:paraId="395D945C"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w:t>
            </w:r>
          </w:p>
        </w:tc>
      </w:tr>
      <w:tr w:rsidR="00D17C9F" w:rsidRPr="002B6C6E" w14:paraId="370D50A0" w14:textId="77777777" w:rsidTr="00DB045D">
        <w:trPr>
          <w:jc w:val="center"/>
        </w:trPr>
        <w:tc>
          <w:tcPr>
            <w:tcW w:w="1184" w:type="dxa"/>
          </w:tcPr>
          <w:p w14:paraId="74826935"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n</m:t>
                    </m:r>
                  </m:e>
                  <m:sub>
                    <m:r>
                      <w:rPr>
                        <w:rFonts w:ascii="Cambria Math" w:eastAsiaTheme="minorHAnsi" w:hAnsi="Cambria Math" w:cs="Times New Roman"/>
                      </w:rPr>
                      <m:t>HW</m:t>
                    </m:r>
                  </m:sub>
                </m:sSub>
              </m:oMath>
            </m:oMathPara>
          </w:p>
        </w:tc>
        <w:tc>
          <w:tcPr>
            <w:tcW w:w="4751" w:type="dxa"/>
          </w:tcPr>
          <w:p w14:paraId="4A0B0F5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Cooperativity of regulation of HAM-WUS by WUS</w:t>
            </w:r>
          </w:p>
        </w:tc>
        <w:tc>
          <w:tcPr>
            <w:tcW w:w="800" w:type="dxa"/>
          </w:tcPr>
          <w:p w14:paraId="25584477"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4</w:t>
            </w:r>
          </w:p>
        </w:tc>
        <w:tc>
          <w:tcPr>
            <w:tcW w:w="1033" w:type="dxa"/>
          </w:tcPr>
          <w:p w14:paraId="4647442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NA</w:t>
            </w:r>
          </w:p>
        </w:tc>
      </w:tr>
      <w:tr w:rsidR="00D17C9F" w:rsidRPr="002B6C6E" w14:paraId="492A5536" w14:textId="77777777" w:rsidTr="00DB045D">
        <w:trPr>
          <w:jc w:val="center"/>
        </w:trPr>
        <w:tc>
          <w:tcPr>
            <w:tcW w:w="1184" w:type="dxa"/>
          </w:tcPr>
          <w:p w14:paraId="14DACB2A"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b</m:t>
                    </m:r>
                  </m:e>
                  <m:sub>
                    <m:r>
                      <w:rPr>
                        <w:rFonts w:ascii="Cambria Math" w:eastAsiaTheme="minorHAnsi" w:hAnsi="Cambria Math" w:cs="Times New Roman"/>
                      </w:rPr>
                      <m:t>P</m:t>
                    </m:r>
                  </m:sub>
                </m:sSub>
              </m:oMath>
            </m:oMathPara>
          </w:p>
        </w:tc>
        <w:tc>
          <w:tcPr>
            <w:tcW w:w="4751" w:type="dxa"/>
          </w:tcPr>
          <w:p w14:paraId="28B0D73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Degradation rate constant of HAM protein</w:t>
            </w:r>
          </w:p>
        </w:tc>
        <w:tc>
          <w:tcPr>
            <w:tcW w:w="800" w:type="dxa"/>
          </w:tcPr>
          <w:p w14:paraId="233CFB0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7575F44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1792BEB4" w14:textId="77777777" w:rsidTr="00DB045D">
        <w:trPr>
          <w:jc w:val="center"/>
        </w:trPr>
        <w:tc>
          <w:tcPr>
            <w:tcW w:w="1184" w:type="dxa"/>
          </w:tcPr>
          <w:p w14:paraId="7813E2A3"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P</m:t>
                    </m:r>
                  </m:sub>
                </m:sSub>
              </m:oMath>
            </m:oMathPara>
          </w:p>
        </w:tc>
        <w:tc>
          <w:tcPr>
            <w:tcW w:w="4751" w:type="dxa"/>
          </w:tcPr>
          <w:p w14:paraId="2DEA883E"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Production rate constant of HAM</w:t>
            </w:r>
          </w:p>
        </w:tc>
        <w:tc>
          <w:tcPr>
            <w:tcW w:w="800" w:type="dxa"/>
          </w:tcPr>
          <w:p w14:paraId="1979844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65D42B6C"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4A65BA1A" w14:textId="77777777" w:rsidTr="00DB045D">
        <w:trPr>
          <w:jc w:val="center"/>
        </w:trPr>
        <w:tc>
          <w:tcPr>
            <w:tcW w:w="1184" w:type="dxa"/>
          </w:tcPr>
          <w:p w14:paraId="73AACB84"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b</m:t>
                    </m:r>
                  </m:e>
                  <m:sub>
                    <m:r>
                      <w:rPr>
                        <w:rFonts w:ascii="Cambria Math" w:eastAsiaTheme="minorHAnsi" w:hAnsi="Cambria Math" w:cs="Times New Roman"/>
                      </w:rPr>
                      <m:t>H</m:t>
                    </m:r>
                  </m:sub>
                </m:sSub>
              </m:oMath>
            </m:oMathPara>
          </w:p>
        </w:tc>
        <w:tc>
          <w:tcPr>
            <w:tcW w:w="4751" w:type="dxa"/>
          </w:tcPr>
          <w:p w14:paraId="7A4E75C5"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Decay rate constant of HAM-WUS signal</w:t>
            </w:r>
          </w:p>
        </w:tc>
        <w:tc>
          <w:tcPr>
            <w:tcW w:w="800" w:type="dxa"/>
          </w:tcPr>
          <w:p w14:paraId="2F08F94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06501C9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2253B090" w14:textId="77777777" w:rsidTr="00DB045D">
        <w:trPr>
          <w:jc w:val="center"/>
        </w:trPr>
        <w:tc>
          <w:tcPr>
            <w:tcW w:w="1184" w:type="dxa"/>
          </w:tcPr>
          <w:p w14:paraId="3BA14AD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H</m:t>
                    </m:r>
                  </m:sub>
                </m:sSub>
              </m:oMath>
            </m:oMathPara>
          </w:p>
        </w:tc>
        <w:tc>
          <w:tcPr>
            <w:tcW w:w="4751" w:type="dxa"/>
          </w:tcPr>
          <w:p w14:paraId="35C0FA50"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Activation rate constant of HAM-WUS signal</w:t>
            </w:r>
          </w:p>
        </w:tc>
        <w:tc>
          <w:tcPr>
            <w:tcW w:w="800" w:type="dxa"/>
          </w:tcPr>
          <w:p w14:paraId="474FB19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575CE896"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2C791654" w14:textId="77777777" w:rsidTr="00DB045D">
        <w:trPr>
          <w:jc w:val="center"/>
        </w:trPr>
        <w:tc>
          <w:tcPr>
            <w:tcW w:w="1184" w:type="dxa"/>
          </w:tcPr>
          <w:p w14:paraId="7FA957A1"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k</m:t>
                    </m:r>
                  </m:e>
                  <m:sub>
                    <m:r>
                      <w:rPr>
                        <w:rFonts w:ascii="Cambria Math" w:eastAsiaTheme="minorHAnsi" w:hAnsi="Cambria Math" w:cs="Times New Roman"/>
                      </w:rPr>
                      <m:t>L</m:t>
                    </m:r>
                  </m:sub>
                </m:sSub>
              </m:oMath>
            </m:oMathPara>
          </w:p>
        </w:tc>
        <w:tc>
          <w:tcPr>
            <w:tcW w:w="4751" w:type="dxa"/>
          </w:tcPr>
          <w:p w14:paraId="1E93BB1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Production rate constant of EPFL</w:t>
            </w:r>
          </w:p>
        </w:tc>
        <w:tc>
          <w:tcPr>
            <w:tcW w:w="800" w:type="dxa"/>
          </w:tcPr>
          <w:p w14:paraId="247D4816"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10</w:t>
            </w:r>
          </w:p>
        </w:tc>
        <w:tc>
          <w:tcPr>
            <w:tcW w:w="1033" w:type="dxa"/>
          </w:tcPr>
          <w:p w14:paraId="75432897" w14:textId="77777777" w:rsidR="00D17C9F" w:rsidRPr="002B6C6E" w:rsidRDefault="00D17C9F" w:rsidP="00DB045D">
            <w:pPr>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./h</w:t>
            </w:r>
          </w:p>
        </w:tc>
      </w:tr>
      <w:tr w:rsidR="00D17C9F" w:rsidRPr="002B6C6E" w14:paraId="0DA65C86" w14:textId="77777777" w:rsidTr="00DB045D">
        <w:trPr>
          <w:jc w:val="center"/>
        </w:trPr>
        <w:tc>
          <w:tcPr>
            <w:tcW w:w="1184" w:type="dxa"/>
          </w:tcPr>
          <w:p w14:paraId="3C5A5687"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b</m:t>
                    </m:r>
                  </m:e>
                  <m:sub>
                    <m:r>
                      <w:rPr>
                        <w:rFonts w:ascii="Cambria Math" w:eastAsiaTheme="minorHAnsi" w:hAnsi="Cambria Math" w:cs="Times New Roman"/>
                      </w:rPr>
                      <m:t>L</m:t>
                    </m:r>
                  </m:sub>
                </m:sSub>
              </m:oMath>
            </m:oMathPara>
          </w:p>
        </w:tc>
        <w:tc>
          <w:tcPr>
            <w:tcW w:w="4751" w:type="dxa"/>
          </w:tcPr>
          <w:p w14:paraId="70B653DA"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Degradation rate constant of EPFL protein</w:t>
            </w:r>
          </w:p>
        </w:tc>
        <w:tc>
          <w:tcPr>
            <w:tcW w:w="800" w:type="dxa"/>
          </w:tcPr>
          <w:p w14:paraId="1DBBD818"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1.5</w:t>
            </w:r>
          </w:p>
        </w:tc>
        <w:tc>
          <w:tcPr>
            <w:tcW w:w="1033" w:type="dxa"/>
          </w:tcPr>
          <w:p w14:paraId="4A5DDAF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/h</w:t>
            </w:r>
          </w:p>
        </w:tc>
      </w:tr>
      <w:tr w:rsidR="00D17C9F" w:rsidRPr="002B6C6E" w14:paraId="243C846E" w14:textId="77777777" w:rsidTr="00DB045D">
        <w:trPr>
          <w:jc w:val="center"/>
        </w:trPr>
        <w:tc>
          <w:tcPr>
            <w:tcW w:w="1184" w:type="dxa"/>
          </w:tcPr>
          <w:p w14:paraId="423840E5" w14:textId="77777777" w:rsidR="00D17C9F" w:rsidRPr="002B6C6E" w:rsidRDefault="00000000" w:rsidP="00DB045D">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W</m:t>
                    </m:r>
                  </m:sub>
                </m:sSub>
              </m:oMath>
            </m:oMathPara>
          </w:p>
        </w:tc>
        <w:tc>
          <w:tcPr>
            <w:tcW w:w="4751" w:type="dxa"/>
          </w:tcPr>
          <w:p w14:paraId="031E5E39"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 xml:space="preserve">Passive diffusion-like </w:t>
            </w:r>
            <w:proofErr w:type="spellStart"/>
            <w:r w:rsidRPr="002B6C6E">
              <w:rPr>
                <w:rFonts w:ascii="Times New Roman" w:eastAsiaTheme="minorHAnsi" w:hAnsi="Times New Roman" w:cs="Times New Roman"/>
              </w:rPr>
              <w:t>symplastic</w:t>
            </w:r>
            <w:proofErr w:type="spellEnd"/>
            <w:r w:rsidRPr="002B6C6E">
              <w:rPr>
                <w:rFonts w:ascii="Times New Roman" w:eastAsiaTheme="minorHAnsi" w:hAnsi="Times New Roman" w:cs="Times New Roman"/>
              </w:rPr>
              <w:t xml:space="preserve"> transport rate constant of WUS protein</w:t>
            </w:r>
          </w:p>
        </w:tc>
        <w:tc>
          <w:tcPr>
            <w:tcW w:w="800" w:type="dxa"/>
          </w:tcPr>
          <w:p w14:paraId="3F1159B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w:t>
            </w:r>
          </w:p>
        </w:tc>
        <w:tc>
          <w:tcPr>
            <w:tcW w:w="1033" w:type="dxa"/>
          </w:tcPr>
          <w:p w14:paraId="17AAC2DB" w14:textId="77777777" w:rsidR="00D17C9F" w:rsidRPr="002B6C6E" w:rsidRDefault="00D17C9F" w:rsidP="00DB045D">
            <w:pPr>
              <w:widowControl w:val="0"/>
              <w:autoSpaceDE w:val="0"/>
              <w:autoSpaceDN w:val="0"/>
              <w:adjustRightInd w:val="0"/>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 xml:space="preserve">. </w:t>
            </w:r>
          </w:p>
          <w:p w14:paraId="0D021717"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area/h**</w:t>
            </w:r>
          </w:p>
        </w:tc>
      </w:tr>
      <w:tr w:rsidR="00D17C9F" w:rsidRPr="002B6C6E" w14:paraId="1CF5B476" w14:textId="77777777" w:rsidTr="00DB045D">
        <w:trPr>
          <w:jc w:val="center"/>
        </w:trPr>
        <w:tc>
          <w:tcPr>
            <w:tcW w:w="1184" w:type="dxa"/>
          </w:tcPr>
          <w:p w14:paraId="40B136D8" w14:textId="77777777" w:rsidR="00D17C9F" w:rsidRPr="002B6C6E" w:rsidRDefault="00000000" w:rsidP="00DB045D">
            <w:pPr>
              <w:rPr>
                <w:rFonts w:ascii="Times New Roman" w:eastAsia="DengXian"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C</m:t>
                    </m:r>
                  </m:sub>
                </m:sSub>
              </m:oMath>
            </m:oMathPara>
          </w:p>
        </w:tc>
        <w:tc>
          <w:tcPr>
            <w:tcW w:w="4751" w:type="dxa"/>
          </w:tcPr>
          <w:p w14:paraId="6991CFD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Passive diffusion rate constant of CLV3 peptide</w:t>
            </w:r>
          </w:p>
        </w:tc>
        <w:tc>
          <w:tcPr>
            <w:tcW w:w="800" w:type="dxa"/>
          </w:tcPr>
          <w:p w14:paraId="19E0317F"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6</w:t>
            </w:r>
          </w:p>
        </w:tc>
        <w:tc>
          <w:tcPr>
            <w:tcW w:w="1033" w:type="dxa"/>
          </w:tcPr>
          <w:p w14:paraId="48D7914E" w14:textId="77777777" w:rsidR="00D17C9F" w:rsidRPr="002B6C6E" w:rsidRDefault="00D17C9F" w:rsidP="00DB045D">
            <w:pPr>
              <w:widowControl w:val="0"/>
              <w:autoSpaceDE w:val="0"/>
              <w:autoSpaceDN w:val="0"/>
              <w:adjustRightInd w:val="0"/>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 xml:space="preserve">. </w:t>
            </w:r>
          </w:p>
          <w:p w14:paraId="10EE31B5" w14:textId="77777777" w:rsidR="00D17C9F" w:rsidRPr="002B6C6E" w:rsidRDefault="00D17C9F" w:rsidP="00DB045D">
            <w:pPr>
              <w:widowControl w:val="0"/>
              <w:autoSpaceDE w:val="0"/>
              <w:autoSpaceDN w:val="0"/>
              <w:adjustRightInd w:val="0"/>
              <w:rPr>
                <w:rFonts w:ascii="Times New Roman" w:eastAsiaTheme="minorHAnsi" w:hAnsi="Times New Roman" w:cs="Times New Roman"/>
              </w:rPr>
            </w:pPr>
            <w:r w:rsidRPr="002B6C6E">
              <w:rPr>
                <w:rFonts w:ascii="Times New Roman" w:eastAsiaTheme="minorHAnsi" w:hAnsi="Times New Roman" w:cs="Times New Roman"/>
              </w:rPr>
              <w:t>area/h</w:t>
            </w:r>
          </w:p>
        </w:tc>
      </w:tr>
      <w:tr w:rsidR="00D17C9F" w:rsidRPr="002B6C6E" w14:paraId="01161B7F" w14:textId="77777777" w:rsidTr="00DB045D">
        <w:trPr>
          <w:jc w:val="center"/>
        </w:trPr>
        <w:tc>
          <w:tcPr>
            <w:tcW w:w="1184" w:type="dxa"/>
          </w:tcPr>
          <w:p w14:paraId="1918E631" w14:textId="77777777" w:rsidR="00D17C9F" w:rsidRPr="002B6C6E" w:rsidRDefault="00000000" w:rsidP="00DB045D">
            <w:pPr>
              <w:rPr>
                <w:rFonts w:ascii="Times New Roman" w:eastAsia="DengXian"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L</m:t>
                    </m:r>
                  </m:sub>
                </m:sSub>
              </m:oMath>
            </m:oMathPara>
          </w:p>
        </w:tc>
        <w:tc>
          <w:tcPr>
            <w:tcW w:w="4751" w:type="dxa"/>
          </w:tcPr>
          <w:p w14:paraId="6B4398AD"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Passive diffusion rate constant of EPFL protein</w:t>
            </w:r>
          </w:p>
        </w:tc>
        <w:tc>
          <w:tcPr>
            <w:tcW w:w="800" w:type="dxa"/>
          </w:tcPr>
          <w:p w14:paraId="1B450B81" w14:textId="77777777" w:rsidR="00D17C9F" w:rsidRPr="002B6C6E" w:rsidRDefault="00D17C9F" w:rsidP="00DB045D">
            <w:pPr>
              <w:rPr>
                <w:rFonts w:ascii="Times New Roman" w:eastAsiaTheme="minorHAnsi" w:hAnsi="Times New Roman" w:cs="Times New Roman"/>
              </w:rPr>
            </w:pPr>
            <w:r w:rsidRPr="002B6C6E">
              <w:rPr>
                <w:rFonts w:ascii="Times New Roman" w:eastAsiaTheme="minorHAnsi" w:hAnsi="Times New Roman" w:cs="Times New Roman"/>
              </w:rPr>
              <w:t>1.2</w:t>
            </w:r>
          </w:p>
        </w:tc>
        <w:tc>
          <w:tcPr>
            <w:tcW w:w="1033" w:type="dxa"/>
          </w:tcPr>
          <w:p w14:paraId="42D701A5" w14:textId="77777777" w:rsidR="00D17C9F" w:rsidRPr="002B6C6E" w:rsidRDefault="00D17C9F" w:rsidP="00DB045D">
            <w:pPr>
              <w:widowControl w:val="0"/>
              <w:autoSpaceDE w:val="0"/>
              <w:autoSpaceDN w:val="0"/>
              <w:adjustRightInd w:val="0"/>
              <w:rPr>
                <w:rFonts w:ascii="Times New Roman" w:eastAsiaTheme="minorHAnsi" w:hAnsi="Times New Roman" w:cs="Times New Roman"/>
              </w:rPr>
            </w:pPr>
            <w:proofErr w:type="spellStart"/>
            <w:r w:rsidRPr="002B6C6E">
              <w:rPr>
                <w:rFonts w:ascii="Times New Roman" w:eastAsiaTheme="minorHAnsi" w:hAnsi="Times New Roman" w:cs="Times New Roman"/>
              </w:rPr>
              <w:t>a.u</w:t>
            </w:r>
            <w:proofErr w:type="spellEnd"/>
            <w:r w:rsidRPr="002B6C6E">
              <w:rPr>
                <w:rFonts w:ascii="Times New Roman" w:eastAsiaTheme="minorHAnsi" w:hAnsi="Times New Roman" w:cs="Times New Roman"/>
              </w:rPr>
              <w:t xml:space="preserve">. </w:t>
            </w:r>
          </w:p>
          <w:p w14:paraId="4D66F01B" w14:textId="77777777" w:rsidR="00D17C9F" w:rsidRPr="002B6C6E" w:rsidRDefault="00D17C9F" w:rsidP="00DB045D">
            <w:pPr>
              <w:widowControl w:val="0"/>
              <w:autoSpaceDE w:val="0"/>
              <w:autoSpaceDN w:val="0"/>
              <w:adjustRightInd w:val="0"/>
              <w:rPr>
                <w:rFonts w:ascii="Times New Roman" w:eastAsiaTheme="minorHAnsi" w:hAnsi="Times New Roman" w:cs="Times New Roman"/>
              </w:rPr>
            </w:pPr>
            <w:r w:rsidRPr="002B6C6E">
              <w:rPr>
                <w:rFonts w:ascii="Times New Roman" w:eastAsiaTheme="minorHAnsi" w:hAnsi="Times New Roman" w:cs="Times New Roman"/>
              </w:rPr>
              <w:t>area/h</w:t>
            </w:r>
          </w:p>
        </w:tc>
      </w:tr>
    </w:tbl>
    <w:p w14:paraId="7DBE0D34" w14:textId="55BE5043" w:rsidR="00D17C9F" w:rsidRPr="002B6C6E" w:rsidRDefault="00D17C9F" w:rsidP="00D17C9F">
      <w:pPr>
        <w:spacing w:line="240" w:lineRule="auto"/>
        <w:rPr>
          <w:rFonts w:ascii="Times New Roman" w:hAnsi="Times New Roman" w:cs="Times New Roman"/>
        </w:rPr>
        <w:sectPr w:rsidR="00D17C9F" w:rsidRPr="002B6C6E" w:rsidSect="00D17C9F">
          <w:pgSz w:w="12240" w:h="15840"/>
          <w:pgMar w:top="1440" w:right="1440" w:bottom="1440" w:left="1440" w:header="720" w:footer="720" w:gutter="0"/>
          <w:cols w:space="720"/>
          <w:docGrid w:linePitch="360"/>
        </w:sectPr>
      </w:pPr>
      <w:r w:rsidRPr="002B6C6E">
        <w:rPr>
          <w:rFonts w:ascii="Times New Roman" w:hAnsi="Times New Roman" w:cs="Times New Roman"/>
        </w:rPr>
        <w:lastRenderedPageBreak/>
        <w:t xml:space="preserve">* </w:t>
      </w:r>
      <w:proofErr w:type="spellStart"/>
      <w:r w:rsidRPr="002B6C6E">
        <w:rPr>
          <w:rFonts w:ascii="Times New Roman" w:hAnsi="Times New Roman" w:cs="Times New Roman"/>
        </w:rPr>
        <w:t>a.u</w:t>
      </w:r>
      <w:proofErr w:type="spellEnd"/>
      <w:r w:rsidRPr="002B6C6E">
        <w:rPr>
          <w:rFonts w:ascii="Times New Roman" w:hAnsi="Times New Roman" w:cs="Times New Roman"/>
        </w:rPr>
        <w:t xml:space="preserve">. is an arbitrary unit of concentration. </w:t>
      </w:r>
      <w:r>
        <w:rPr>
          <w:rFonts w:ascii="Times New Roman" w:hAnsi="Times New Roman" w:cs="Times New Roman" w:hint="eastAsia"/>
        </w:rPr>
        <w:t xml:space="preserve"> </w:t>
      </w:r>
      <w:r w:rsidRPr="002B6C6E">
        <w:rPr>
          <w:rFonts w:ascii="Times New Roman" w:hAnsi="Times New Roman" w:cs="Times New Roman"/>
        </w:rPr>
        <w:t xml:space="preserve">** </w:t>
      </w:r>
      <w:proofErr w:type="spellStart"/>
      <w:r w:rsidRPr="002B6C6E">
        <w:rPr>
          <w:rFonts w:ascii="Times New Roman" w:hAnsi="Times New Roman" w:cs="Times New Roman"/>
        </w:rPr>
        <w:t>a.u</w:t>
      </w:r>
      <w:proofErr w:type="spellEnd"/>
      <w:r w:rsidRPr="002B6C6E">
        <w:rPr>
          <w:rFonts w:ascii="Times New Roman" w:hAnsi="Times New Roman" w:cs="Times New Roman"/>
        </w:rPr>
        <w:t>. area is an arbitrary unit of ar</w:t>
      </w:r>
      <w:r>
        <w:rPr>
          <w:rFonts w:ascii="Times New Roman" w:hAnsi="Times New Roman" w:cs="Times New Roman" w:hint="eastAsia"/>
        </w:rPr>
        <w:t>e</w:t>
      </w:r>
      <w:r w:rsidR="006818F4">
        <w:rPr>
          <w:rFonts w:ascii="Times New Roman" w:hAnsi="Times New Roman" w:cs="Times New Roman" w:hint="eastAsia"/>
        </w:rPr>
        <w:t>a.</w:t>
      </w:r>
    </w:p>
    <w:p w14:paraId="5E62783C" w14:textId="64AB51C6" w:rsidR="00F16F37" w:rsidRPr="00992F72" w:rsidRDefault="00F16F37" w:rsidP="00992F72">
      <w:pPr>
        <w:spacing w:after="0" w:line="480" w:lineRule="auto"/>
        <w:jc w:val="center"/>
        <w:rPr>
          <w:rFonts w:ascii="Times New Roman" w:hAnsi="Times New Roman" w:cs="Times New Roman"/>
          <w:b/>
          <w:bCs/>
          <w:sz w:val="24"/>
          <w:szCs w:val="24"/>
        </w:rPr>
      </w:pPr>
      <w:r w:rsidRPr="00992F72">
        <w:rPr>
          <w:rFonts w:ascii="Times New Roman" w:hAnsi="Times New Roman" w:cs="Times New Roman"/>
          <w:b/>
          <w:bCs/>
          <w:sz w:val="24"/>
          <w:szCs w:val="24"/>
        </w:rPr>
        <w:lastRenderedPageBreak/>
        <w:t>C</w:t>
      </w:r>
      <w:r w:rsidR="007E4670">
        <w:rPr>
          <w:rFonts w:ascii="Times New Roman" w:hAnsi="Times New Roman" w:cs="Times New Roman"/>
          <w:b/>
          <w:bCs/>
          <w:sz w:val="24"/>
          <w:szCs w:val="24"/>
        </w:rPr>
        <w:t>HAPTER</w:t>
      </w:r>
      <w:r w:rsidRPr="00992F72">
        <w:rPr>
          <w:rFonts w:ascii="Times New Roman" w:hAnsi="Times New Roman" w:cs="Times New Roman"/>
          <w:b/>
          <w:bCs/>
          <w:sz w:val="24"/>
          <w:szCs w:val="24"/>
        </w:rPr>
        <w:t xml:space="preserve"> II</w:t>
      </w:r>
      <w:r w:rsidR="00D021BB" w:rsidRPr="00992F72">
        <w:rPr>
          <w:rFonts w:ascii="Times New Roman" w:hAnsi="Times New Roman" w:cs="Times New Roman"/>
          <w:b/>
          <w:bCs/>
          <w:sz w:val="24"/>
          <w:szCs w:val="24"/>
        </w:rPr>
        <w:t>I</w:t>
      </w:r>
    </w:p>
    <w:p w14:paraId="02AB879E" w14:textId="4A4E5841" w:rsidR="00F16F37" w:rsidRPr="00992F72" w:rsidRDefault="007E4670" w:rsidP="00992F7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ARP2/3-DEPENDENT ENDOCYTOSIS FACILITATES CDC42 OSCILLATIONS BY PERIODIC REMOVAL OF PAK1-MEDIATED NEGATIVE FEEDBACK</w:t>
      </w:r>
    </w:p>
    <w:p w14:paraId="3C0E07AA" w14:textId="445F0438" w:rsidR="00E40F57" w:rsidRPr="0080119B" w:rsidRDefault="00E40F57" w:rsidP="00A728A2">
      <w:pPr>
        <w:spacing w:line="480" w:lineRule="auto"/>
        <w:rPr>
          <w:rFonts w:ascii="Times New Roman" w:hAnsi="Times New Roman" w:cs="Times New Roman"/>
        </w:rPr>
        <w:sectPr w:rsidR="00E40F57" w:rsidRPr="0080119B" w:rsidSect="00E244B1">
          <w:pgSz w:w="12240" w:h="15840"/>
          <w:pgMar w:top="1440" w:right="1440" w:bottom="1440" w:left="1440" w:header="720" w:footer="720" w:gutter="0"/>
          <w:cols w:space="720"/>
          <w:docGrid w:linePitch="360"/>
        </w:sectPr>
      </w:pPr>
    </w:p>
    <w:p w14:paraId="10A59BA0" w14:textId="77777777" w:rsidR="00296230" w:rsidRPr="00992F72" w:rsidRDefault="00296230" w:rsidP="009934DC">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lastRenderedPageBreak/>
        <w:t>This chapter is based on the article pre-published below:</w:t>
      </w:r>
    </w:p>
    <w:p w14:paraId="3C4FF6E8" w14:textId="77777777" w:rsidR="00296230" w:rsidRPr="00992F72" w:rsidRDefault="00296230" w:rsidP="009934DC">
      <w:pPr>
        <w:spacing w:after="0" w:line="480" w:lineRule="auto"/>
        <w:rPr>
          <w:rFonts w:ascii="Times New Roman" w:hAnsi="Times New Roman" w:cs="Times New Roman"/>
          <w:color w:val="000000"/>
          <w:sz w:val="24"/>
          <w:szCs w:val="24"/>
          <w:shd w:val="clear" w:color="auto" w:fill="FFFFFF"/>
        </w:rPr>
      </w:pPr>
      <w:r w:rsidRPr="00992F72">
        <w:rPr>
          <w:rFonts w:ascii="Times New Roman" w:hAnsi="Times New Roman" w:cs="Times New Roman"/>
          <w:sz w:val="24"/>
          <w:szCs w:val="24"/>
        </w:rPr>
        <w:t>Harrell MA, Liu Z</w:t>
      </w:r>
      <w:r w:rsidRPr="00992F72">
        <w:rPr>
          <w:rFonts w:ascii="Times New Roman" w:hAnsi="Times New Roman" w:cs="Times New Roman"/>
          <w:color w:val="000000"/>
          <w:sz w:val="24"/>
          <w:szCs w:val="24"/>
          <w:shd w:val="clear" w:color="auto" w:fill="FFFFFF"/>
        </w:rPr>
        <w:t>, </w:t>
      </w:r>
      <w:r w:rsidRPr="00992F72">
        <w:rPr>
          <w:rFonts w:ascii="Times New Roman" w:hAnsi="Times New Roman" w:cs="Times New Roman"/>
          <w:sz w:val="24"/>
          <w:szCs w:val="24"/>
        </w:rPr>
        <w:t>Campbell BF</w:t>
      </w:r>
      <w:r w:rsidRPr="00992F72">
        <w:rPr>
          <w:rFonts w:ascii="Times New Roman" w:hAnsi="Times New Roman" w:cs="Times New Roman"/>
          <w:color w:val="000000"/>
          <w:sz w:val="24"/>
          <w:szCs w:val="24"/>
          <w:shd w:val="clear" w:color="auto" w:fill="FFFFFF"/>
        </w:rPr>
        <w:t xml:space="preserve">, </w:t>
      </w:r>
      <w:proofErr w:type="spellStart"/>
      <w:r w:rsidRPr="00992F72">
        <w:rPr>
          <w:rFonts w:ascii="Times New Roman" w:hAnsi="Times New Roman" w:cs="Times New Roman"/>
          <w:color w:val="000000"/>
          <w:sz w:val="24"/>
          <w:szCs w:val="24"/>
          <w:shd w:val="clear" w:color="auto" w:fill="FFFFFF"/>
        </w:rPr>
        <w:t>Chinsen</w:t>
      </w:r>
      <w:proofErr w:type="spellEnd"/>
      <w:r w:rsidRPr="00992F72">
        <w:rPr>
          <w:rFonts w:ascii="Times New Roman" w:hAnsi="Times New Roman" w:cs="Times New Roman"/>
          <w:color w:val="000000"/>
          <w:sz w:val="24"/>
          <w:szCs w:val="24"/>
          <w:shd w:val="clear" w:color="auto" w:fill="FFFFFF"/>
        </w:rPr>
        <w:t xml:space="preserve"> O, Hong T, Das M. The Arp2/3 complex promotes periodic removal of Pak1-mediated negative feedback to facilitate anticorrelated Cdc42 oscillations. </w:t>
      </w:r>
      <w:proofErr w:type="spellStart"/>
      <w:r w:rsidRPr="00992F72">
        <w:rPr>
          <w:rStyle w:val="Emphasis"/>
          <w:rFonts w:ascii="Times New Roman" w:hAnsi="Times New Roman" w:cs="Times New Roman"/>
          <w:color w:val="000000"/>
          <w:sz w:val="24"/>
          <w:szCs w:val="24"/>
          <w:shd w:val="clear" w:color="auto" w:fill="FFFFFF"/>
        </w:rPr>
        <w:t>bioRxiv</w:t>
      </w:r>
      <w:proofErr w:type="spellEnd"/>
      <w:r w:rsidRPr="00992F72">
        <w:rPr>
          <w:rStyle w:val="Emphasis"/>
          <w:rFonts w:ascii="Times New Roman" w:hAnsi="Times New Roman" w:cs="Times New Roman"/>
          <w:color w:val="000000"/>
          <w:sz w:val="24"/>
          <w:szCs w:val="24"/>
          <w:shd w:val="clear" w:color="auto" w:fill="FFFFFF"/>
        </w:rPr>
        <w:t xml:space="preserve"> 10.1101/2023.11.08.566261</w:t>
      </w:r>
      <w:r w:rsidRPr="00992F72">
        <w:rPr>
          <w:rFonts w:ascii="Times New Roman" w:hAnsi="Times New Roman" w:cs="Times New Roman"/>
          <w:color w:val="000000"/>
          <w:sz w:val="24"/>
          <w:szCs w:val="24"/>
          <w:shd w:val="clear" w:color="auto" w:fill="FFFFFF"/>
        </w:rPr>
        <w:t>: 2023.11.08.566261</w:t>
      </w:r>
    </w:p>
    <w:p w14:paraId="62BFFB72" w14:textId="77777777" w:rsidR="00296230" w:rsidRPr="00992F72" w:rsidRDefault="00296230" w:rsidP="009934DC">
      <w:pPr>
        <w:spacing w:after="0" w:line="480" w:lineRule="auto"/>
        <w:rPr>
          <w:rFonts w:ascii="Times New Roman" w:hAnsi="Times New Roman" w:cs="Times New Roman"/>
          <w:color w:val="000000" w:themeColor="text1"/>
          <w:sz w:val="24"/>
          <w:szCs w:val="24"/>
        </w:rPr>
      </w:pPr>
      <w:r w:rsidRPr="00992F72">
        <w:rPr>
          <w:rFonts w:ascii="Times New Roman" w:hAnsi="Times New Roman" w:cs="Times New Roman"/>
          <w:sz w:val="24"/>
          <w:szCs w:val="24"/>
        </w:rPr>
        <w:t xml:space="preserve">The full text is available at </w:t>
      </w:r>
      <w:hyperlink r:id="rId96" w:history="1">
        <w:r w:rsidRPr="00992F72">
          <w:rPr>
            <w:rStyle w:val="Hyperlink"/>
            <w:rFonts w:ascii="Times New Roman" w:hAnsi="Times New Roman" w:cs="Times New Roman"/>
            <w:color w:val="000000" w:themeColor="text1"/>
            <w:sz w:val="24"/>
            <w:szCs w:val="24"/>
          </w:rPr>
          <w:t>https://www.biorxiv.org/content/10.1101/2023.11.08.566261v1.article-info</w:t>
        </w:r>
      </w:hyperlink>
      <w:r w:rsidRPr="00992F72">
        <w:rPr>
          <w:rFonts w:ascii="Times New Roman" w:hAnsi="Times New Roman" w:cs="Times New Roman"/>
          <w:color w:val="000000" w:themeColor="text1"/>
          <w:sz w:val="24"/>
          <w:szCs w:val="24"/>
        </w:rPr>
        <w:t>.</w:t>
      </w:r>
    </w:p>
    <w:p w14:paraId="715BAB32" w14:textId="5818D956" w:rsidR="00296230" w:rsidRPr="00992F72" w:rsidRDefault="00296230" w:rsidP="009934DC">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The experimental portion of this paper was conducted by Harrell MA, Campbell BF, </w:t>
      </w:r>
      <w:proofErr w:type="spellStart"/>
      <w:r w:rsidRPr="00992F72">
        <w:rPr>
          <w:rFonts w:ascii="Times New Roman" w:hAnsi="Times New Roman" w:cs="Times New Roman"/>
          <w:sz w:val="24"/>
          <w:szCs w:val="24"/>
        </w:rPr>
        <w:t>Chinsen</w:t>
      </w:r>
      <w:proofErr w:type="spellEnd"/>
      <w:r w:rsidRPr="00992F72">
        <w:rPr>
          <w:rFonts w:ascii="Times New Roman" w:hAnsi="Times New Roman" w:cs="Times New Roman"/>
          <w:sz w:val="24"/>
          <w:szCs w:val="24"/>
        </w:rPr>
        <w:t xml:space="preserve"> O, and Das M. I was responsible for the conceptualization, validation, formal analysis, investigation, visualization, methodology, software development, and review and editing of the manuscript</w:t>
      </w:r>
      <w:r w:rsidR="00EC5DDF" w:rsidRPr="00992F72">
        <w:rPr>
          <w:rFonts w:ascii="Times New Roman" w:hAnsi="Times New Roman" w:cs="Times New Roman"/>
          <w:sz w:val="24"/>
          <w:szCs w:val="24"/>
        </w:rPr>
        <w:t>.</w:t>
      </w:r>
    </w:p>
    <w:p w14:paraId="64C38E61" w14:textId="77777777" w:rsidR="00296230" w:rsidRPr="00992F72" w:rsidRDefault="00296230" w:rsidP="009934DC">
      <w:pPr>
        <w:spacing w:after="0" w:line="480" w:lineRule="auto"/>
        <w:rPr>
          <w:rFonts w:ascii="Times New Roman" w:hAnsi="Times New Roman" w:cs="Times New Roman"/>
          <w:b/>
          <w:bCs/>
          <w:sz w:val="24"/>
          <w:szCs w:val="24"/>
        </w:rPr>
      </w:pPr>
      <w:r w:rsidRPr="00992F72">
        <w:rPr>
          <w:rFonts w:ascii="Times New Roman" w:hAnsi="Times New Roman" w:cs="Times New Roman"/>
          <w:b/>
          <w:bCs/>
          <w:sz w:val="24"/>
          <w:szCs w:val="24"/>
        </w:rPr>
        <w:t>Abstract</w:t>
      </w:r>
    </w:p>
    <w:p w14:paraId="3D3A0AC3" w14:textId="77777777" w:rsidR="00296230" w:rsidRPr="00992F72" w:rsidRDefault="00296230" w:rsidP="009934DC">
      <w:pPr>
        <w:spacing w:after="0" w:line="480" w:lineRule="auto"/>
        <w:rPr>
          <w:rFonts w:ascii="Times New Roman" w:hAnsi="Times New Roman" w:cs="Times New Roman"/>
          <w:sz w:val="24"/>
          <w:szCs w:val="24"/>
        </w:rPr>
      </w:pPr>
      <w:r w:rsidRPr="00992F72">
        <w:rPr>
          <w:rFonts w:ascii="Times New Roman" w:hAnsi="Times New Roman" w:cs="Times New Roman"/>
          <w:sz w:val="24"/>
          <w:szCs w:val="24"/>
        </w:rPr>
        <w:t xml:space="preserve">The GTPase Cdc42 regulates polarized growth in most eukaryotes. In the bipolar yeast </w:t>
      </w:r>
      <w:r w:rsidRPr="00992F72">
        <w:rPr>
          <w:rFonts w:ascii="Times New Roman" w:hAnsi="Times New Roman" w:cs="Times New Roman"/>
          <w:i/>
          <w:sz w:val="24"/>
          <w:szCs w:val="24"/>
        </w:rPr>
        <w:t>S. pombe</w:t>
      </w:r>
      <w:r w:rsidRPr="00992F72">
        <w:rPr>
          <w:rFonts w:ascii="Times New Roman" w:hAnsi="Times New Roman" w:cs="Times New Roman"/>
          <w:sz w:val="24"/>
          <w:szCs w:val="24"/>
        </w:rPr>
        <w:t xml:space="preserve">, Cdc42 activation cycles periodically at sites of polarized growth. These periodic cycles are caused by alternating positive feedback and time-delayed negative feedback loops. At each polarized end, negative-feedback is established when active Cdc42 recruits the Pak1 kinase to prevent further Cdc42 activation. It is unclear how Cdc42 activation returns to each end after Pak1-dependent negative feedback. We find that disrupting branched actin-mediated endocytosis disables Cdc42 reactivation at the cell ends. Using experimental and mathematical approaches we show that endocytosis-dependent Pak1 removal from the cell ends allows the Cdc42 activator Scd1 to return to that end to enable reactivation of Cdc42. Moreover, we show that Pak1 elicits its own removal via activation of endocytosis. These findings provide a deeper insight into the self-organization of Cdc42 regulation and reveal previously unknown feedback with endocytosis in the establishment of cell polarity. </w:t>
      </w:r>
    </w:p>
    <w:p w14:paraId="12A97E53" w14:textId="77777777" w:rsidR="00296230" w:rsidRPr="009934DC" w:rsidRDefault="00296230"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lastRenderedPageBreak/>
        <w:t>Introduction</w:t>
      </w:r>
    </w:p>
    <w:p w14:paraId="7D8F093F" w14:textId="4A9C49EB"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The relationship between structure and function is a core tenet of biology. This holds true for cells, which must achieve a specific shape for their function. As such, the plethora of environments and purposes that cells occupy results in a wide diversity of cellular shapes and corresponding functions. These diverse shapes are attributed to polarized growth, wherein cells organize the cytoskeleton to promote growth from specific sites </w:t>
      </w:r>
      <w:r w:rsidRPr="009934DC">
        <w:rPr>
          <w:rFonts w:ascii="Times New Roman" w:hAnsi="Times New Roman" w:cs="Times New Roman"/>
          <w:sz w:val="24"/>
          <w:szCs w:val="24"/>
        </w:rPr>
        <w:fldChar w:fldCharType="begin"/>
      </w:r>
      <w:r w:rsidRPr="009934DC">
        <w:rPr>
          <w:rFonts w:ascii="Times New Roman" w:hAnsi="Times New Roman" w:cs="Times New Roman"/>
          <w:sz w:val="24"/>
          <w:szCs w:val="24"/>
        </w:rPr>
        <w:instrText xml:space="preserve"> ADDIN EN.CITE &lt;EndNote&gt;&lt;Cite&gt;&lt;Author&gt;Drubin&lt;/Author&gt;&lt;Year&gt;1996&lt;/Year&gt;&lt;RecNum&gt;57&lt;/RecNum&gt;&lt;DisplayText&gt;&lt;style face="superscript"&gt;1,2&lt;/style&gt;&lt;/DisplayText&gt;&lt;record&gt;&lt;rec-number&gt;57&lt;/rec-number&gt;&lt;foreign-keys&gt;&lt;key app="EN" db-id="e2ps0asagxfxtdep9xsvwawctsvapr9rpwsw" timestamp="1688647486"&gt;57&lt;/key&gt;&lt;/foreign-keys&gt;&lt;ref-type name="Journal Article"&gt;17&lt;/ref-type&gt;&lt;contributors&gt;&lt;authors&gt;&lt;author&gt;Drubin, David G.&lt;/author&gt;&lt;author&gt;Nelson, W. James&lt;/author&gt;&lt;/authors&gt;&lt;/contributors&gt;&lt;titles&gt;&lt;title&gt;Origins of Cell Polarity&lt;/title&gt;&lt;secondary-title&gt;Cell&lt;/secondary-title&gt;&lt;/titles&gt;&lt;periodical&gt;&lt;full-title&gt;Cell&lt;/full-title&gt;&lt;/periodical&gt;&lt;pages&gt;335-344&lt;/pages&gt;&lt;volume&gt;84&lt;/volume&gt;&lt;number&gt;3&lt;/number&gt;&lt;dates&gt;&lt;year&gt;1996&lt;/year&gt;&lt;/dates&gt;&lt;publisher&gt;Elsevier BV&lt;/publisher&gt;&lt;isbn&gt;0092-8674&lt;/isbn&gt;&lt;urls&gt;&lt;related-urls&gt;&lt;url&gt;https://dx.doi.org/10.1016/s0092-8674(00)81278-7&lt;/url&gt;&lt;/related-urls&gt;&lt;/urls&gt;&lt;electronic-resource-num&gt;10.1016/s0092-8674(00)81278-7&lt;/electronic-resource-num&gt;&lt;/record&gt;&lt;/Cite&gt;&lt;Cite&gt;&lt;Author&gt;Glotzer&lt;/Author&gt;&lt;Year&gt;1995&lt;/Year&gt;&lt;RecNum&gt;58&lt;/RecNum&gt;&lt;record&gt;&lt;rec-number&gt;58&lt;/rec-number&gt;&lt;foreign-keys&gt;&lt;key app="EN" db-id="e2ps0asagxfxtdep9xsvwawctsvapr9rpwsw" timestamp="1688647924"&gt;58&lt;/key&gt;&lt;/foreign-keys&gt;&lt;ref-type name="Journal Article"&gt;17&lt;/ref-type&gt;&lt;contributors&gt;&lt;authors&gt;&lt;author&gt;Glotzer, Michael&lt;/author&gt;&lt;author&gt;Hyman, Anthony A.&lt;/author&gt;&lt;/authors&gt;&lt;/contributors&gt;&lt;titles&gt;&lt;title&gt;Cell Polarity: The importance of being polar&lt;/title&gt;&lt;secondary-title&gt;Current Biology&lt;/secondary-title&gt;&lt;/titles&gt;&lt;periodical&gt;&lt;full-title&gt;Current Biology&lt;/full-title&gt;&lt;/periodical&gt;&lt;pages&gt;1102-1105&lt;/pages&gt;&lt;volume&gt;5&lt;/volume&gt;&lt;number&gt;10&lt;/number&gt;&lt;dates&gt;&lt;year&gt;1995&lt;/year&gt;&lt;/dates&gt;&lt;publisher&gt;Elsevier BV&lt;/publisher&gt;&lt;isbn&gt;0960-9822&lt;/isbn&gt;&lt;urls&gt;&lt;related-urls&gt;&lt;url&gt;https://dx.doi.org/10.1016/s0960-9822(95)00221-1&lt;/url&gt;&lt;/related-urls&gt;&lt;/urls&gt;&lt;electronic-resource-num&gt;10.1016/s0960-9822(95)00221-1&lt;/electronic-resource-num&gt;&lt;/record&gt;&lt;/Cite&gt;&lt;/EndNote&gt;</w:instrText>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While several works have investigated how cells polarize and acquire shape, the fundamentals of polarization are still not well understood. This is mainly because polarization involves multiple signaling proteins and pathways that are tightly regulated. Major regulators of polarized growth across most eukaryotes are the highly conserved Rho Family GTPases which consists of Cdc42, Rac, and Rho </w:t>
      </w:r>
      <w:r w:rsidRPr="009934DC">
        <w:rPr>
          <w:rFonts w:ascii="Times New Roman" w:hAnsi="Times New Roman" w:cs="Times New Roman"/>
          <w:sz w:val="24"/>
          <w:szCs w:val="24"/>
        </w:rPr>
        <w:fldChar w:fldCharType="begin"/>
      </w:r>
      <w:r w:rsidRPr="009934DC">
        <w:rPr>
          <w:rFonts w:ascii="Times New Roman" w:hAnsi="Times New Roman" w:cs="Times New Roman"/>
          <w:sz w:val="24"/>
          <w:szCs w:val="24"/>
        </w:rPr>
        <w:instrText xml:space="preserve"> ADDIN EN.CITE &lt;EndNote&gt;&lt;Cite&gt;&lt;Author&gt;Nobes&lt;/Author&gt;&lt;Year&gt;1999&lt;/Year&gt;&lt;RecNum&gt;149&lt;/RecNum&gt;&lt;DisplayText&gt;&lt;style face="superscript"&gt;3&lt;/style&gt;&lt;/DisplayText&gt;&lt;record&gt;&lt;rec-number&gt;149&lt;/rec-number&gt;&lt;foreign-keys&gt;&lt;key app="EN" db-id="e2ps0asagxfxtdep9xsvwawctsvapr9rpwsw" timestamp="1699320663"&gt;149&lt;/key&gt;&lt;/foreign-keys&gt;&lt;ref-type name="Journal Article"&gt;17&lt;/ref-type&gt;&lt;contributors&gt;&lt;authors&gt;&lt;author&gt;Nobes, C. D.&lt;/author&gt;&lt;author&gt;Hall, A.&lt;/author&gt;&lt;/authors&gt;&lt;/contributors&gt;&lt;auth-address&gt;MRC Laboratory for Molecular Cell Biology, CRC Oncogene and Signal Transduction Group, University College London, London WC1E 6BT, United Kingdom.&lt;/auth-address&gt;&lt;titles&gt;&lt;title&gt;Rho GTPases control polarity, protrusion, and adhesion during cell movement&lt;/title&gt;&lt;secondary-title&gt;J Cell Biol&lt;/secondary-title&gt;&lt;/titles&gt;&lt;periodical&gt;&lt;full-title&gt;J Cell Biol&lt;/full-title&gt;&lt;/periodical&gt;&lt;pages&gt;1235-44&lt;/pages&gt;&lt;volume&gt;144&lt;/volume&gt;&lt;number&gt;6&lt;/number&gt;&lt;keywords&gt;&lt;keyword&gt;Animals&lt;/keyword&gt;&lt;keyword&gt;Cell Adhesion/*physiology&lt;/keyword&gt;&lt;keyword&gt;Cell Cycle Proteins/physiology&lt;/keyword&gt;&lt;keyword&gt;Cell Movement/*physiology&lt;/keyword&gt;&lt;keyword&gt;Cell Polarity/*physiology&lt;/keyword&gt;&lt;keyword&gt;Cells, Cultured&lt;/keyword&gt;&lt;keyword&gt;Fibroblasts/cytology/physiology&lt;/keyword&gt;&lt;keyword&gt;GTP Phosphohydrolases/*physiology&lt;/keyword&gt;&lt;keyword&gt;GTP-Binding Proteins/*physiology&lt;/keyword&gt;&lt;keyword&gt;GTPase-Activating Proteins&lt;/keyword&gt;&lt;keyword&gt;Proteins/physiology&lt;/keyword&gt;&lt;keyword&gt;Rats&lt;/keyword&gt;&lt;keyword&gt;Signal Transduction/physiology&lt;/keyword&gt;&lt;keyword&gt;cdc42 GTP-Binding Protein&lt;/keyword&gt;&lt;keyword&gt;ras GTPase-Activating Proteins&lt;/keyword&gt;&lt;keyword&gt;ras Proteins/physiology&lt;/keyword&gt;&lt;/keywords&gt;&lt;dates&gt;&lt;year&gt;1999&lt;/year&gt;&lt;pub-dates&gt;&lt;date&gt;Mar 22&lt;/date&gt;&lt;/pub-dates&gt;&lt;/dates&gt;&lt;isbn&gt;0021-9525 (Print)&amp;#xD;0021-9525&lt;/isbn&gt;&lt;accession-num&gt;10087266&lt;/accession-num&gt;&lt;urls&gt;&lt;/urls&gt;&lt;custom2&gt;PMC2150589&lt;/custom2&gt;&lt;electronic-resource-num&gt;10.1083/jcb.144.6.1235&lt;/electronic-resource-num&gt;&lt;remote-database-provider&gt;NLM&lt;/remote-database-provider&gt;&lt;language&gt;eng&lt;/language&gt;&lt;/record&gt;&lt;/Cite&gt;&lt;/EndNote&gt;</w:instrText>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These GTPases are tightly regulated to promote cell motility, cell shape, and proliferation </w:t>
      </w:r>
      <w:r w:rsidRPr="009934DC">
        <w:rPr>
          <w:rFonts w:ascii="Times New Roman" w:hAnsi="Times New Roman" w:cs="Times New Roman"/>
          <w:sz w:val="24"/>
          <w:szCs w:val="24"/>
        </w:rPr>
        <w:fldChar w:fldCharType="begin">
          <w:fldData xml:space="preserve">PEVuZE5vdGU+PENpdGU+PEF1dGhvcj5Ob2JlczwvQXV0aG9yPjxZZWFyPjE5OTk8L1llYXI+PFJl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=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PEVuZE5vdGU+PENpdGU+PEF1dGhvcj5Ob2JlczwvQXV0aG9yPjxZZWFyPjE5OTk8L1llYXI+PFJl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=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3-5</w:t>
      </w:r>
      <w:r w:rsidRPr="009934DC">
        <w:rPr>
          <w:rFonts w:ascii="Times New Roman" w:hAnsi="Times New Roman" w:cs="Times New Roman"/>
          <w:sz w:val="24"/>
          <w:szCs w:val="24"/>
        </w:rPr>
        <w:fldChar w:fldCharType="end"/>
      </w:r>
      <w:hyperlink w:anchor="_ENREF_3" w:tooltip="Etienne-Manneville, 2004 #142" w:history="1"/>
      <w:r w:rsidRPr="009934DC">
        <w:rPr>
          <w:rFonts w:ascii="Times New Roman" w:hAnsi="Times New Roman" w:cs="Times New Roman"/>
          <w:sz w:val="24"/>
          <w:szCs w:val="24"/>
        </w:rPr>
        <w:t xml:space="preserve">. For example, the GTPases spatiotemporally regulate cell protrusions, </w:t>
      </w:r>
      <w:proofErr w:type="gramStart"/>
      <w:r w:rsidRPr="009934DC">
        <w:rPr>
          <w:rFonts w:ascii="Times New Roman" w:hAnsi="Times New Roman" w:cs="Times New Roman"/>
          <w:sz w:val="24"/>
          <w:szCs w:val="24"/>
        </w:rPr>
        <w:t>speed</w:t>
      </w:r>
      <w:proofErr w:type="gramEnd"/>
      <w:r w:rsidRPr="009934DC">
        <w:rPr>
          <w:rFonts w:ascii="Times New Roman" w:hAnsi="Times New Roman" w:cs="Times New Roman"/>
          <w:sz w:val="24"/>
          <w:szCs w:val="24"/>
        </w:rPr>
        <w:t xml:space="preserve"> and direction during migration, and promote different aspects of cell differentiation in synapse formation </w:t>
      </w:r>
      <w:r w:rsidRPr="009934DC">
        <w:rPr>
          <w:rFonts w:ascii="Times New Roman" w:hAnsi="Times New Roman" w:cs="Times New Roman"/>
          <w:sz w:val="24"/>
          <w:szCs w:val="24"/>
        </w:rPr>
        <w:fldChar w:fldCharType="begin">
          <w:fldData xml:space="preserve">PEVuZE5vdGU+PENpdGU+PEF1dGhvcj5NYXJ0aW4tVmlsY2hlejwvQXV0aG9yPjxZZWFyPjIwMTc8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aXRsZT48YWJici0xPk5hdHVyZTwvYWJici0xPjwvYWx0LXBlcmlvZGljYWw+PHBhZ2VzPjk5LTEw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PEVuZE5vdGU+PENpdGU+PEF1dGhvcj5NYXJ0aW4tVmlsY2hlejwvQXV0aG9yPjxZZWFyPjIwMTc8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aXRsZT48YWJici0xPk5hdHVyZTwvYWJici0xPjwvYWx0LXBlcmlvZGljYWw+PHBhZ2VzPjk5LTEw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6-8</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These findings indicate that the GTPases are regulated via complex higher-order pathways to ensure their proper spatiotemporal activation. Given the complexity of these pathways and the limitations of the mammalian systems, the molecular mechanisms governing cell polarization are not well understood. </w:t>
      </w:r>
    </w:p>
    <w:p w14:paraId="2C18CBBA" w14:textId="68CC954F" w:rsidR="00296230" w:rsidRPr="009934DC" w:rsidRDefault="00296230" w:rsidP="009934DC">
      <w:pPr>
        <w:spacing w:after="0" w:line="480" w:lineRule="auto"/>
        <w:rPr>
          <w:rFonts w:ascii="Times New Roman" w:hAnsi="Times New Roman" w:cs="Times New Roman"/>
        </w:rPr>
      </w:pPr>
      <w:r w:rsidRPr="009934DC">
        <w:rPr>
          <w:rFonts w:ascii="Times New Roman" w:hAnsi="Times New Roman" w:cs="Times New Roman"/>
          <w:sz w:val="24"/>
          <w:szCs w:val="24"/>
        </w:rPr>
        <w:t xml:space="preserve">The fission yeast, </w:t>
      </w:r>
      <w:proofErr w:type="spellStart"/>
      <w:r w:rsidRPr="009934DC">
        <w:rPr>
          <w:rFonts w:ascii="Times New Roman" w:hAnsi="Times New Roman" w:cs="Times New Roman"/>
          <w:i/>
          <w:iCs/>
          <w:sz w:val="24"/>
          <w:szCs w:val="24"/>
        </w:rPr>
        <w:t>Schizosaccharomyces</w:t>
      </w:r>
      <w:proofErr w:type="spellEnd"/>
      <w:r w:rsidRPr="009934DC">
        <w:rPr>
          <w:rFonts w:ascii="Times New Roman" w:hAnsi="Times New Roman" w:cs="Times New Roman"/>
          <w:i/>
          <w:iCs/>
          <w:sz w:val="24"/>
          <w:szCs w:val="24"/>
        </w:rPr>
        <w:t xml:space="preserve"> pombe</w:t>
      </w:r>
      <w:r w:rsidRPr="009934DC">
        <w:rPr>
          <w:rFonts w:ascii="Times New Roman" w:hAnsi="Times New Roman" w:cs="Times New Roman"/>
          <w:sz w:val="24"/>
          <w:szCs w:val="24"/>
        </w:rPr>
        <w:t xml:space="preserve"> grows in a bipolar manner from the two cell ends. In fission yeast, growth initiates at the old end, the end that existed in the previous generation, upon completion of cell division. As the cell reaches a certain size in the G2 phase, the new end that is formed as a result of cell division also initiates growth resulting in a bipolar growth pattern </w:t>
      </w:r>
      <w:r w:rsidRPr="009934DC">
        <w:rPr>
          <w:rFonts w:ascii="Times New Roman" w:hAnsi="Times New Roman" w:cs="Times New Roman"/>
          <w:sz w:val="24"/>
          <w:szCs w:val="24"/>
        </w:rPr>
        <w:fldChar w:fldCharType="begin"/>
      </w:r>
      <w:r w:rsidRPr="009934DC">
        <w:rPr>
          <w:rFonts w:ascii="Times New Roman" w:hAnsi="Times New Roman" w:cs="Times New Roman"/>
          <w:sz w:val="24"/>
          <w:szCs w:val="24"/>
        </w:rPr>
        <w:instrText xml:space="preserve"> ADDIN EN.CITE &lt;EndNote&gt;&lt;Cite&gt;&lt;Author&gt;Mitchison&lt;/Author&gt;&lt;Year&gt;1985&lt;/Year&gt;&lt;RecNum&gt;108&lt;/RecNum&gt;&lt;DisplayText&gt;&lt;style face="superscript"&gt;9&lt;/style&gt;&lt;/DisplayText&gt;&lt;record&gt;&lt;rec-number&gt;108&lt;/rec-number&gt;&lt;foreign-keys&gt;&lt;key app="EN" db-id="e2ps0asagxfxtdep9xsvwawctsvapr9rpwsw" timestamp="1692901142"&gt;108&lt;/key&gt;&lt;/foreign-keys&gt;&lt;ref-type name="Journal Article"&gt;17&lt;/ref-type&gt;&lt;contributors&gt;&lt;authors&gt;&lt;author&gt;Mitchison, J. M.&lt;/author&gt;&lt;author&gt;Nurse, P.&lt;/author&gt;&lt;/authors&gt;&lt;/contributors&gt;&lt;titles&gt;&lt;title&gt;Growth in cell length in the fission yeast Schizosaccharomyces pombe&lt;/title&gt;&lt;secondary-title&gt;J Cell Sci&lt;/secondary-title&gt;&lt;/titles&gt;&lt;periodical&gt;&lt;full-title&gt;J Cell Sci&lt;/full-title&gt;&lt;/periodical&gt;&lt;pages&gt;357-76&lt;/pages&gt;&lt;volume&gt;75&lt;/volume&gt;&lt;keywords&gt;&lt;keyword&gt;*Cell Cycle&lt;/keyword&gt;&lt;keyword&gt;Microscopy, Fluorescence&lt;/keyword&gt;&lt;keyword&gt;Motion Pictures&lt;/keyword&gt;&lt;keyword&gt;Mutation&lt;/keyword&gt;&lt;keyword&gt;Saccharomycetales/*growth &amp;amp; development&lt;/keyword&gt;&lt;keyword&gt;Schizosaccharomyces/genetics/*growth &amp;amp; development&lt;/keyword&gt;&lt;/keywords&gt;&lt;dates&gt;&lt;year&gt;1985&lt;/year&gt;&lt;pub-dates&gt;&lt;date&gt;Apr&lt;/date&gt;&lt;/pub-dates&gt;&lt;/dates&gt;&lt;isbn&gt;0021-9533 (Print)&amp;#xD;0021-9533&lt;/isbn&gt;&lt;accession-num&gt;4044680&lt;/accession-num&gt;&lt;urls&gt;&lt;/urls&gt;&lt;electronic-resource-num&gt;10.1242/jcs.75.1.357&lt;/electronic-resource-num&gt;&lt;remote-database-provider&gt;NLM&lt;/remote-database-provider&gt;&lt;language&gt;eng&lt;/language&gt;&lt;/record&gt;&lt;/Cite&gt;&lt;/EndNote&gt;</w:instrText>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9</w:t>
      </w:r>
      <w:r w:rsidRPr="009934DC">
        <w:rPr>
          <w:rFonts w:ascii="Times New Roman" w:hAnsi="Times New Roman" w:cs="Times New Roman"/>
          <w:sz w:val="24"/>
          <w:szCs w:val="24"/>
        </w:rPr>
        <w:fldChar w:fldCharType="end"/>
      </w:r>
      <w:hyperlink w:anchor="_ENREF_9" w:tooltip="Sawin, 1999 #32" w:history="1"/>
      <w:r w:rsidRPr="009934DC">
        <w:rPr>
          <w:rFonts w:ascii="Times New Roman" w:hAnsi="Times New Roman" w:cs="Times New Roman"/>
          <w:sz w:val="24"/>
          <w:szCs w:val="24"/>
        </w:rPr>
        <w:t xml:space="preserve">.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most eukaryotes, Cdc42 is a major regulator of cell polarization in fission yeast </w:t>
      </w:r>
      <w:r w:rsidRPr="009934DC">
        <w:rPr>
          <w:rFonts w:ascii="Times New Roman" w:hAnsi="Times New Roman" w:cs="Times New Roman"/>
          <w:sz w:val="24"/>
          <w:szCs w:val="24"/>
        </w:rPr>
        <w:fldChar w:fldCharType="begin">
          <w:fldData xml:space="preserve">PEVuZE5vdGU+PENpdGU+PEF1dGhvcj5Kb2huc29uPC9BdXRob3I+PFllYXI+MTk5OTwvWWVhcj48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PEVuZE5vdGU+PENpdGU+PEF1dGhvcj5Kb2huc29uPC9BdXRob3I+PFllYXI+MTk5OTwvWWVhcj48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Fission yeast share the same conserved mechanisms as higher eukaryotes making </w:t>
      </w:r>
      <w:r w:rsidRPr="009934DC">
        <w:rPr>
          <w:rFonts w:ascii="Times New Roman" w:hAnsi="Times New Roman" w:cs="Times New Roman"/>
          <w:sz w:val="24"/>
          <w:szCs w:val="24"/>
        </w:rPr>
        <w:lastRenderedPageBreak/>
        <w:t xml:space="preserve">it an excellent model to understand higher-order molecular pathways that promote polarization and bipolarity. During bipolar growth in fission yeast, Cdc42 activity cycles on and off in a periodic manner often resulting in oscillations </w:t>
      </w:r>
      <w:r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sz w:val="24"/>
          <w:szCs w:val="24"/>
        </w:rPr>
        <w:instrText xml:space="preserve"> ADDIN EN.CITE </w:instrText>
      </w:r>
      <w:r w:rsidR="00684013"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sz w:val="24"/>
          <w:szCs w:val="24"/>
        </w:rPr>
        <w:instrText xml:space="preserve"> ADDIN EN.CITE.DATA </w:instrText>
      </w:r>
      <w:r w:rsidR="00684013" w:rsidRPr="009934DC">
        <w:rPr>
          <w:rFonts w:ascii="Times New Roman" w:hAnsi="Times New Roman" w:cs="Times New Roman"/>
          <w:sz w:val="24"/>
          <w:szCs w:val="24"/>
        </w:rPr>
      </w:r>
      <w:r w:rsidR="00684013"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11</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Cdc42 oscillations are dictated by cycles of positive feedback and time-delayed negative feedback via its regulators resulting in bipolar growth </w:t>
      </w:r>
      <w:r w:rsidRPr="009934DC">
        <w:rPr>
          <w:rFonts w:ascii="Times New Roman" w:hAnsi="Times New Roman" w:cs="Times New Roman"/>
          <w:sz w:val="24"/>
          <w:szCs w:val="24"/>
        </w:rPr>
        <w:fldChar w:fldCharType="begin">
          <w:fldData xml:space="preserve">PEVuZE5vdGU+PENpdGU+PEF1dGhvcj5CdXR0eTwvQXV0aG9yPjxZZWFyPjIwMDI8L1llYXI+PFJl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</w:fldData>
        </w:fldChar>
      </w:r>
      <w:r w:rsidR="001C32A9" w:rsidRPr="009934DC">
        <w:rPr>
          <w:rFonts w:ascii="Times New Roman" w:hAnsi="Times New Roman" w:cs="Times New Roman"/>
          <w:sz w:val="24"/>
          <w:szCs w:val="24"/>
        </w:rPr>
        <w:instrText xml:space="preserve"> ADDIN EN.CITE </w:instrText>
      </w:r>
      <w:r w:rsidR="001C32A9" w:rsidRPr="009934DC">
        <w:rPr>
          <w:rFonts w:ascii="Times New Roman" w:hAnsi="Times New Roman" w:cs="Times New Roman"/>
          <w:sz w:val="24"/>
          <w:szCs w:val="24"/>
        </w:rPr>
        <w:fldChar w:fldCharType="begin">
          <w:fldData xml:space="preserve">PEVuZE5vdGU+PENpdGU+PEF1dGhvcj5CdXR0eTwvQXV0aG9yPjxZZWFyPjIwMDI8L1llYXI+PFJl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</w:fldData>
        </w:fldChar>
      </w:r>
      <w:r w:rsidR="001C32A9" w:rsidRPr="009934DC">
        <w:rPr>
          <w:rFonts w:ascii="Times New Roman" w:hAnsi="Times New Roman" w:cs="Times New Roman"/>
          <w:sz w:val="24"/>
          <w:szCs w:val="24"/>
        </w:rPr>
        <w:instrText xml:space="preserve"> ADDIN EN.CITE.DATA </w:instrText>
      </w:r>
      <w:r w:rsidR="001C32A9" w:rsidRPr="009934DC">
        <w:rPr>
          <w:rFonts w:ascii="Times New Roman" w:hAnsi="Times New Roman" w:cs="Times New Roman"/>
          <w:sz w:val="24"/>
          <w:szCs w:val="24"/>
        </w:rPr>
      </w:r>
      <w:r w:rsidR="001C32A9"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11-13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Cdc42 activation occurs in an anti-correlated manner between the two growing ends </w:t>
      </w:r>
      <w:hyperlink w:anchor="_ENREF_10" w:tooltip="Das, 2012 #41" w:history="1"/>
      <w:r w:rsidRPr="009934DC">
        <w:rPr>
          <w:rFonts w:ascii="Times New Roman" w:hAnsi="Times New Roman" w:cs="Times New Roman"/>
          <w:sz w:val="24"/>
          <w:szCs w:val="24"/>
        </w:rPr>
        <w:t>suggesting that the</w:t>
      </w:r>
      <w:r w:rsidRPr="009934DC">
        <w:rPr>
          <w:rFonts w:ascii="Times New Roman" w:hAnsi="Times New Roman" w:cs="Times New Roman"/>
        </w:rPr>
        <w:t xml:space="preserve"> growing ends must compete for resources to sustain Cdc42 activity and growth </w:t>
      </w:r>
      <w:r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dW0+MTA5PC9SZWNOdW0+PERpc3BsYXlUZXh0PjxzdHlsZSBmYWNlPSJzdXBlcnNjcmlwdCI+MTEs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</w:fldData>
        </w:fldChar>
      </w:r>
      <w:r w:rsidR="001C32A9" w:rsidRPr="009934DC">
        <w:rPr>
          <w:rFonts w:ascii="Times New Roman" w:hAnsi="Times New Roman" w:cs="Times New Roman"/>
        </w:rPr>
        <w:instrText xml:space="preserve"> ADDIN EN.CITE </w:instrText>
      </w:r>
      <w:r w:rsidR="001C32A9"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dW0+MTA5PC9SZWNOdW0+PERpc3BsYXlUZXh0PjxzdHlsZSBmYWNlPSJzdXBlcnNjcmlwdCI+MTEs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</w:fldData>
        </w:fldChar>
      </w:r>
      <w:r w:rsidR="001C32A9" w:rsidRPr="009934DC">
        <w:rPr>
          <w:rFonts w:ascii="Times New Roman" w:hAnsi="Times New Roman" w:cs="Times New Roman"/>
        </w:rPr>
        <w:instrText xml:space="preserve"> ADDIN EN.CITE.DATA </w:instrText>
      </w:r>
      <w:r w:rsidR="001C32A9" w:rsidRPr="009934DC">
        <w:rPr>
          <w:rFonts w:ascii="Times New Roman" w:hAnsi="Times New Roman" w:cs="Times New Roman"/>
        </w:rPr>
      </w:r>
      <w:r w:rsidR="001C32A9"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11,13-16</w:t>
      </w:r>
      <w:r w:rsidRPr="009934DC">
        <w:rPr>
          <w:rFonts w:ascii="Times New Roman" w:hAnsi="Times New Roman" w:cs="Times New Roman"/>
        </w:rPr>
        <w:fldChar w:fldCharType="end"/>
      </w:r>
      <w:r w:rsidRPr="009934DC">
        <w:rPr>
          <w:rFonts w:ascii="Times New Roman" w:hAnsi="Times New Roman" w:cs="Times New Roman"/>
        </w:rPr>
        <w:t xml:space="preserve">. Due to this competition, Cdc42 must be inactivated at one cell-end for the opposite end to activate Cdc42 and vice-versa </w:t>
      </w:r>
      <w:r w:rsidRPr="009934DC">
        <w:rPr>
          <w:rFonts w:ascii="Times New Roman" w:hAnsi="Times New Roman" w:cs="Times New Roman"/>
        </w:rPr>
        <w:fldChar w:fldCharType="begin">
          <w:fldData xml:space="preserve">PEVuZE5vdGU+PENpdGU+PEF1dGhvcj5DaGlvdTwvQXV0aG9yPjxZZWFyPjIwMTg8L1llYXI+PFJl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=
</w:fldData>
        </w:fldChar>
      </w:r>
      <w:r w:rsidR="00684013" w:rsidRPr="009934DC">
        <w:rPr>
          <w:rFonts w:ascii="Times New Roman" w:hAnsi="Times New Roman" w:cs="Times New Roman"/>
        </w:rPr>
        <w:instrText xml:space="preserve"> ADDIN EN.CITE </w:instrText>
      </w:r>
      <w:r w:rsidR="00684013" w:rsidRPr="009934DC">
        <w:rPr>
          <w:rFonts w:ascii="Times New Roman" w:hAnsi="Times New Roman" w:cs="Times New Roman"/>
        </w:rPr>
        <w:fldChar w:fldCharType="begin">
          <w:fldData xml:space="preserve">PEVuZE5vdGU+PENpdGU+PEF1dGhvcj5DaGlvdTwvQXV0aG9yPjxZZWFyPjIwMTg8L1llYXI+PFJl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=
</w:fldData>
        </w:fldChar>
      </w:r>
      <w:r w:rsidR="00684013" w:rsidRPr="009934DC">
        <w:rPr>
          <w:rFonts w:ascii="Times New Roman" w:hAnsi="Times New Roman" w:cs="Times New Roman"/>
        </w:rPr>
        <w:instrText xml:space="preserve"> ADDIN EN.CITE.DATA </w:instrText>
      </w:r>
      <w:r w:rsidR="00684013" w:rsidRPr="009934DC">
        <w:rPr>
          <w:rFonts w:ascii="Times New Roman" w:hAnsi="Times New Roman" w:cs="Times New Roman"/>
        </w:rPr>
      </w:r>
      <w:r w:rsidR="00684013"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11,16</w:t>
      </w:r>
      <w:r w:rsidRPr="009934DC">
        <w:rPr>
          <w:rFonts w:ascii="Times New Roman" w:hAnsi="Times New Roman" w:cs="Times New Roman"/>
        </w:rPr>
        <w:fldChar w:fldCharType="end"/>
      </w:r>
      <w:hyperlink w:anchor="_ENREF_10" w:tooltip="Das, 2012 #41" w:history="1"/>
      <w:r w:rsidRPr="009934DC">
        <w:rPr>
          <w:rFonts w:ascii="Times New Roman" w:hAnsi="Times New Roman" w:cs="Times New Roman"/>
        </w:rPr>
        <w:t xml:space="preserve">. Disruption of these Cdc42 activation cycles leads to a loss of bipolar growth </w:t>
      </w:r>
      <w:r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rPr>
        <w:instrText xml:space="preserve"> ADDIN EN.CITE </w:instrText>
      </w:r>
      <w:r w:rsidR="00684013"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rPr>
        <w:instrText xml:space="preserve"> ADDIN EN.CITE.DATA </w:instrText>
      </w:r>
      <w:r w:rsidR="00684013" w:rsidRPr="009934DC">
        <w:rPr>
          <w:rFonts w:ascii="Times New Roman" w:hAnsi="Times New Roman" w:cs="Times New Roman"/>
        </w:rPr>
      </w:r>
      <w:r w:rsidR="00684013"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11</w:t>
      </w:r>
      <w:r w:rsidRPr="009934DC">
        <w:rPr>
          <w:rFonts w:ascii="Times New Roman" w:hAnsi="Times New Roman" w:cs="Times New Roman"/>
        </w:rPr>
        <w:fldChar w:fldCharType="end"/>
      </w:r>
      <w:r w:rsidRPr="009934DC">
        <w:rPr>
          <w:rFonts w:ascii="Times New Roman" w:hAnsi="Times New Roman" w:cs="Times New Roman"/>
        </w:rPr>
        <w:t xml:space="preserve">. It is not known how Cdc42 activity periodically returns to a cell end after each cycle of the negative-feedback to allow for the oscillations. </w:t>
      </w:r>
    </w:p>
    <w:p w14:paraId="66F922B6" w14:textId="0B88E8D8" w:rsidR="00296230" w:rsidRPr="009934DC" w:rsidRDefault="00296230" w:rsidP="009934DC">
      <w:pPr>
        <w:spacing w:after="0" w:line="480" w:lineRule="auto"/>
        <w:rPr>
          <w:rFonts w:ascii="Times New Roman" w:hAnsi="Times New Roman" w:cs="Times New Roman"/>
        </w:rPr>
      </w:pPr>
      <w:r w:rsidRPr="009934DC">
        <w:rPr>
          <w:rFonts w:ascii="Times New Roman" w:hAnsi="Times New Roman" w:cs="Times New Roman"/>
        </w:rPr>
        <w:t>Cdc42 positive-feedback is mediated by the guanine nucleotide exchange fac</w:t>
      </w:r>
      <w:hyperlink w:anchor="_ENREF_16" w:tooltip="Revilla-Guarinos, 2016 #145" w:history="1"/>
      <w:r w:rsidRPr="009934DC">
        <w:rPr>
          <w:rFonts w:ascii="Times New Roman" w:hAnsi="Times New Roman" w:cs="Times New Roman"/>
        </w:rPr>
        <w:t xml:space="preserve">tor (GEF) Scd1 and its scaffold protein Scd2 </w:t>
      </w:r>
      <w:r w:rsidRPr="009934DC">
        <w:rPr>
          <w:rFonts w:ascii="Times New Roman" w:hAnsi="Times New Roman" w:cs="Times New Roman"/>
        </w:rPr>
        <w:fldChar w:fldCharType="begin">
          <w:fldData xml:space="preserve">PEVuZE5vdGU+PENpdGU+PEF1dGhvcj5EYXM8L0F1dGhvcj48WWVhcj4yMDEzPC9ZZWFyPjxSZWNO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</w:fldData>
        </w:fldChar>
      </w:r>
      <w:r w:rsidR="001C32A9" w:rsidRPr="009934DC">
        <w:rPr>
          <w:rFonts w:ascii="Times New Roman" w:hAnsi="Times New Roman" w:cs="Times New Roman"/>
        </w:rPr>
        <w:instrText xml:space="preserve"> ADDIN EN.CITE </w:instrText>
      </w:r>
      <w:r w:rsidR="001C32A9" w:rsidRPr="009934DC">
        <w:rPr>
          <w:rFonts w:ascii="Times New Roman" w:hAnsi="Times New Roman" w:cs="Times New Roman"/>
        </w:rPr>
        <w:fldChar w:fldCharType="begin">
          <w:fldData xml:space="preserve">PEVuZE5vdGU+PENpdGU+PEF1dGhvcj5EYXM8L0F1dGhvcj48WWVhcj4yMDEzPC9ZZWFyPjxSZWNO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</w:fldData>
        </w:fldChar>
      </w:r>
      <w:r w:rsidR="001C32A9" w:rsidRPr="009934DC">
        <w:rPr>
          <w:rFonts w:ascii="Times New Roman" w:hAnsi="Times New Roman" w:cs="Times New Roman"/>
        </w:rPr>
        <w:instrText xml:space="preserve"> ADDIN EN.CITE.DATA </w:instrText>
      </w:r>
      <w:r w:rsidR="001C32A9" w:rsidRPr="009934DC">
        <w:rPr>
          <w:rFonts w:ascii="Times New Roman" w:hAnsi="Times New Roman" w:cs="Times New Roman"/>
        </w:rPr>
      </w:r>
      <w:r w:rsidR="001C32A9"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13,17,18</w:t>
      </w:r>
      <w:r w:rsidRPr="009934DC">
        <w:rPr>
          <w:rFonts w:ascii="Times New Roman" w:hAnsi="Times New Roman" w:cs="Times New Roman"/>
        </w:rPr>
        <w:fldChar w:fldCharType="end"/>
      </w:r>
      <w:r w:rsidRPr="009934DC">
        <w:rPr>
          <w:rFonts w:ascii="Times New Roman" w:hAnsi="Times New Roman" w:cs="Times New Roman"/>
        </w:rPr>
        <w:t xml:space="preserve">. The scaffold Scd2 binds active Cdc42 and is thus recruited to the growing cell ends </w:t>
      </w:r>
      <w:r w:rsidRPr="009934DC">
        <w:rPr>
          <w:rFonts w:ascii="Times New Roman" w:hAnsi="Times New Roman" w:cs="Times New Roman"/>
        </w:rPr>
        <w:fldChar w:fldCharType="begin">
          <w:fldData xml:space="preserve">PEVuZE5vdGU+PENpdGU+PEF1dGhvcj5IZXJjeWs8L0F1dGhvcj48WWVhcj4yMDE5PC9ZZWFyPjxS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==
</w:fldData>
        </w:fldChar>
      </w:r>
      <w:r w:rsidRPr="009934DC">
        <w:rPr>
          <w:rFonts w:ascii="Times New Roman" w:hAnsi="Times New Roman" w:cs="Times New Roman"/>
        </w:rPr>
        <w:instrText xml:space="preserve"> ADDIN EN.CITE </w:instrText>
      </w:r>
      <w:r w:rsidRPr="009934DC">
        <w:rPr>
          <w:rFonts w:ascii="Times New Roman" w:hAnsi="Times New Roman" w:cs="Times New Roman"/>
        </w:rPr>
        <w:fldChar w:fldCharType="begin">
          <w:fldData xml:space="preserve">PEVuZE5vdGU+PENpdGU+PEF1dGhvcj5IZXJjeWs8L0F1dGhvcj48WWVhcj4yMDE5PC9ZZWFyPjxS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==
</w:fldData>
        </w:fldChar>
      </w:r>
      <w:r w:rsidRPr="009934DC">
        <w:rPr>
          <w:rFonts w:ascii="Times New Roman" w:hAnsi="Times New Roman" w:cs="Times New Roman"/>
        </w:rPr>
        <w:instrText xml:space="preserve"> ADDIN EN.CITE.DATA </w:instrText>
      </w:r>
      <w:r w:rsidRPr="009934DC">
        <w:rPr>
          <w:rFonts w:ascii="Times New Roman" w:hAnsi="Times New Roman" w:cs="Times New Roman"/>
        </w:rPr>
      </w:r>
      <w:r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19-21</w:t>
      </w:r>
      <w:r w:rsidRPr="009934DC">
        <w:rPr>
          <w:rFonts w:ascii="Times New Roman" w:hAnsi="Times New Roman" w:cs="Times New Roman"/>
        </w:rPr>
        <w:fldChar w:fldCharType="end"/>
      </w:r>
      <w:r w:rsidRPr="009934DC">
        <w:rPr>
          <w:rFonts w:ascii="Times New Roman" w:hAnsi="Times New Roman" w:cs="Times New Roman"/>
        </w:rPr>
        <w:t xml:space="preserve">. Scd2 at the cell ends then recruits Scd1 for further Cdc42 activation thus establishing </w:t>
      </w:r>
      <w:proofErr w:type="gramStart"/>
      <w:r w:rsidRPr="009934DC">
        <w:rPr>
          <w:rFonts w:ascii="Times New Roman" w:hAnsi="Times New Roman" w:cs="Times New Roman"/>
        </w:rPr>
        <w:t>a positive-feedback</w:t>
      </w:r>
      <w:proofErr w:type="gramEnd"/>
      <w:r w:rsidRPr="009934DC">
        <w:rPr>
          <w:rFonts w:ascii="Times New Roman" w:hAnsi="Times New Roman" w:cs="Times New Roman"/>
        </w:rPr>
        <w:t xml:space="preserve">. Active Cdc42 can be inactivated by its GTPase activating proteins (GAPs) Rga4, Rga6, and Rga3 </w:t>
      </w:r>
      <w:r w:rsidRPr="009934DC">
        <w:rPr>
          <w:rFonts w:ascii="Times New Roman" w:hAnsi="Times New Roman" w:cs="Times New Roman"/>
        </w:rPr>
        <w:fldChar w:fldCharType="begin">
          <w:fldData xml:space="preserve">PEVuZE5vdGU+PENpdGU+PEF1dGhvcj5SZXZpbGxhLUd1YXJpbm9zPC9BdXRob3I+PFllYXI+MjAx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</w:fldData>
        </w:fldChar>
      </w:r>
      <w:r w:rsidRPr="009934DC">
        <w:rPr>
          <w:rFonts w:ascii="Times New Roman" w:hAnsi="Times New Roman" w:cs="Times New Roman"/>
        </w:rPr>
        <w:instrText xml:space="preserve"> ADDIN EN.CITE </w:instrText>
      </w:r>
      <w:r w:rsidRPr="009934DC">
        <w:rPr>
          <w:rFonts w:ascii="Times New Roman" w:hAnsi="Times New Roman" w:cs="Times New Roman"/>
        </w:rPr>
        <w:fldChar w:fldCharType="begin">
          <w:fldData xml:space="preserve">PEVuZE5vdGU+PENpdGU+PEF1dGhvcj5SZXZpbGxhLUd1YXJpbm9zPC9BdXRob3I+PFllYXI+MjAx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</w:fldData>
        </w:fldChar>
      </w:r>
      <w:r w:rsidRPr="009934DC">
        <w:rPr>
          <w:rFonts w:ascii="Times New Roman" w:hAnsi="Times New Roman" w:cs="Times New Roman"/>
        </w:rPr>
        <w:instrText xml:space="preserve"> ADDIN EN.CITE.DATA </w:instrText>
      </w:r>
      <w:r w:rsidRPr="009934DC">
        <w:rPr>
          <w:rFonts w:ascii="Times New Roman" w:hAnsi="Times New Roman" w:cs="Times New Roman"/>
        </w:rPr>
      </w:r>
      <w:r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22-25</w:t>
      </w:r>
      <w:r w:rsidRPr="009934DC">
        <w:rPr>
          <w:rFonts w:ascii="Times New Roman" w:hAnsi="Times New Roman" w:cs="Times New Roman"/>
        </w:rPr>
        <w:fldChar w:fldCharType="end"/>
      </w:r>
      <w:hyperlink w:anchor="_ENREF_21" w:tooltip="Das, 2007 #132" w:history="1"/>
      <w:hyperlink w:anchor="_ENREF_23" w:tooltip="Tatebe, 2008 #143" w:history="1"/>
      <w:r w:rsidRPr="009934DC">
        <w:rPr>
          <w:rFonts w:ascii="Times New Roman" w:hAnsi="Times New Roman" w:cs="Times New Roman"/>
        </w:rPr>
        <w:t xml:space="preserve">. As Cdc42 activity reaches a certain threshold it triggers time-delayed negative feedback mediated by the Pak1 kinase </w:t>
      </w:r>
      <w:r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dW0+MTA5PC9SZWNOdW0+PERpc3BsYXlUZXh0PjxzdHlsZSBmYWNlPSJzdXBlcnNjcmlwdCI+MTEs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</w:fldData>
        </w:fldChar>
      </w:r>
      <w:r w:rsidR="001C32A9" w:rsidRPr="009934DC">
        <w:rPr>
          <w:rFonts w:ascii="Times New Roman" w:hAnsi="Times New Roman" w:cs="Times New Roman"/>
        </w:rPr>
        <w:instrText xml:space="preserve"> ADDIN EN.CITE </w:instrText>
      </w:r>
      <w:r w:rsidR="001C32A9"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dW0+MTA5PC9SZWNOdW0+PERpc3BsYXlUZXh0PjxzdHlsZSBmYWNlPSJzdXBlcnNjcmlwdCI+MTEs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</w:fldData>
        </w:fldChar>
      </w:r>
      <w:r w:rsidR="001C32A9" w:rsidRPr="009934DC">
        <w:rPr>
          <w:rFonts w:ascii="Times New Roman" w:hAnsi="Times New Roman" w:cs="Times New Roman"/>
        </w:rPr>
        <w:instrText xml:space="preserve"> ADDIN EN.CITE.DATA </w:instrText>
      </w:r>
      <w:r w:rsidR="001C32A9" w:rsidRPr="009934DC">
        <w:rPr>
          <w:rFonts w:ascii="Times New Roman" w:hAnsi="Times New Roman" w:cs="Times New Roman"/>
        </w:rPr>
      </w:r>
      <w:r w:rsidR="001C32A9"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11,26,27</w:t>
      </w:r>
      <w:r w:rsidRPr="009934DC">
        <w:rPr>
          <w:rFonts w:ascii="Times New Roman" w:hAnsi="Times New Roman" w:cs="Times New Roman"/>
        </w:rPr>
        <w:fldChar w:fldCharType="end"/>
      </w:r>
      <w:r w:rsidRPr="009934DC">
        <w:rPr>
          <w:rFonts w:ascii="Times New Roman" w:hAnsi="Times New Roman" w:cs="Times New Roman"/>
        </w:rPr>
        <w:t xml:space="preserve">. The Pak1 kinase (p21-activated kinase) is a serine/threonine kinase and is highly conserved in regulating growth in most eukaryotes </w:t>
      </w:r>
      <w:r w:rsidRPr="009934DC">
        <w:rPr>
          <w:rFonts w:ascii="Times New Roman" w:hAnsi="Times New Roman" w:cs="Times New Roman"/>
        </w:rPr>
        <w:fldChar w:fldCharType="begin">
          <w:fldData xml:space="preserve">PEVuZE5vdGU+PENpdGU+PEF1dGhvcj5NYXJjdXM8L0F1dGhvcj48WWVhcj4xOTk1PC9ZZWFyPjxS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</w:fldData>
        </w:fldChar>
      </w:r>
      <w:r w:rsidR="005727BB" w:rsidRPr="009934DC">
        <w:rPr>
          <w:rFonts w:ascii="Times New Roman" w:hAnsi="Times New Roman" w:cs="Times New Roman"/>
        </w:rPr>
        <w:instrText xml:space="preserve"> ADDIN EN.CITE </w:instrText>
      </w:r>
      <w:r w:rsidR="005727BB" w:rsidRPr="009934DC">
        <w:rPr>
          <w:rFonts w:ascii="Times New Roman" w:hAnsi="Times New Roman" w:cs="Times New Roman"/>
        </w:rPr>
        <w:fldChar w:fldCharType="begin">
          <w:fldData xml:space="preserve">PEVuZE5vdGU+PENpdGU+PEF1dGhvcj5NYXJjdXM8L0F1dGhvcj48WWVhcj4xOTk1PC9ZZWFyPjxS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</w:fldData>
        </w:fldChar>
      </w:r>
      <w:r w:rsidR="005727BB" w:rsidRPr="009934DC">
        <w:rPr>
          <w:rFonts w:ascii="Times New Roman" w:hAnsi="Times New Roman" w:cs="Times New Roman"/>
        </w:rPr>
        <w:instrText xml:space="preserve"> ADDIN EN.CITE.DATA </w:instrText>
      </w:r>
      <w:r w:rsidR="005727BB" w:rsidRPr="009934DC">
        <w:rPr>
          <w:rFonts w:ascii="Times New Roman" w:hAnsi="Times New Roman" w:cs="Times New Roman"/>
        </w:rPr>
      </w:r>
      <w:r w:rsidR="005727BB"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005727BB" w:rsidRPr="009934DC">
        <w:rPr>
          <w:rFonts w:ascii="Times New Roman" w:hAnsi="Times New Roman" w:cs="Times New Roman"/>
          <w:noProof/>
          <w:vertAlign w:val="superscript"/>
        </w:rPr>
        <w:t>5,28</w:t>
      </w:r>
      <w:r w:rsidRPr="009934DC">
        <w:rPr>
          <w:rFonts w:ascii="Times New Roman" w:hAnsi="Times New Roman" w:cs="Times New Roman"/>
        </w:rPr>
        <w:fldChar w:fldCharType="end"/>
      </w:r>
      <w:hyperlink w:anchor="_ENREF_25" w:tooltip="Manser, 1994 #83" w:history="1"/>
      <w:r w:rsidRPr="009934DC">
        <w:rPr>
          <w:rFonts w:ascii="Times New Roman" w:hAnsi="Times New Roman" w:cs="Times New Roman"/>
        </w:rPr>
        <w:t xml:space="preserve">. The Pak1 kinase is activated and recruited to the growing cell ends when it binds active Cdc42 </w:t>
      </w:r>
      <w:r w:rsidRPr="009934DC">
        <w:rPr>
          <w:rFonts w:ascii="Times New Roman" w:hAnsi="Times New Roman" w:cs="Times New Roman"/>
        </w:rPr>
        <w:fldChar w:fldCharType="begin">
          <w:fldData xml:space="preserve">PEVuZE5vdGU+PENpdGU+PEF1dGhvcj5UdTwvQXV0aG9yPjxZZWFyPjE5OTk8L1llYXI+PFJlY051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</w:fldData>
        </w:fldChar>
      </w:r>
      <w:r w:rsidR="005727BB" w:rsidRPr="009934DC">
        <w:rPr>
          <w:rFonts w:ascii="Times New Roman" w:hAnsi="Times New Roman" w:cs="Times New Roman"/>
        </w:rPr>
        <w:instrText xml:space="preserve"> ADDIN EN.CITE </w:instrText>
      </w:r>
      <w:r w:rsidR="005727BB" w:rsidRPr="009934DC">
        <w:rPr>
          <w:rFonts w:ascii="Times New Roman" w:hAnsi="Times New Roman" w:cs="Times New Roman"/>
        </w:rPr>
        <w:fldChar w:fldCharType="begin">
          <w:fldData xml:space="preserve">PEVuZE5vdGU+PENpdGU+PEF1dGhvcj5UdTwvQXV0aG9yPjxZZWFyPjE5OTk8L1llYXI+PFJlY051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</w:fldData>
        </w:fldChar>
      </w:r>
      <w:r w:rsidR="005727BB" w:rsidRPr="009934DC">
        <w:rPr>
          <w:rFonts w:ascii="Times New Roman" w:hAnsi="Times New Roman" w:cs="Times New Roman"/>
        </w:rPr>
        <w:instrText xml:space="preserve"> ADDIN EN.CITE.DATA </w:instrText>
      </w:r>
      <w:r w:rsidR="005727BB" w:rsidRPr="009934DC">
        <w:rPr>
          <w:rFonts w:ascii="Times New Roman" w:hAnsi="Times New Roman" w:cs="Times New Roman"/>
        </w:rPr>
      </w:r>
      <w:r w:rsidR="005727BB"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005727BB" w:rsidRPr="009934DC">
        <w:rPr>
          <w:rFonts w:ascii="Times New Roman" w:hAnsi="Times New Roman" w:cs="Times New Roman"/>
          <w:noProof/>
          <w:vertAlign w:val="superscript"/>
        </w:rPr>
        <w:t>29,30</w:t>
      </w:r>
      <w:r w:rsidRPr="009934DC">
        <w:rPr>
          <w:rFonts w:ascii="Times New Roman" w:hAnsi="Times New Roman" w:cs="Times New Roman"/>
        </w:rPr>
        <w:fldChar w:fldCharType="end"/>
      </w:r>
      <w:r w:rsidRPr="009934DC">
        <w:rPr>
          <w:rFonts w:ascii="Times New Roman" w:hAnsi="Times New Roman" w:cs="Times New Roman"/>
        </w:rPr>
        <w:t xml:space="preserve">. When active, Pak1 phosphorylates effector proteins to modulate a host of biological pathways </w:t>
      </w:r>
      <w:r w:rsidRPr="009934DC">
        <w:rPr>
          <w:rFonts w:ascii="Times New Roman" w:hAnsi="Times New Roman" w:cs="Times New Roman"/>
        </w:rPr>
        <w:fldChar w:fldCharType="begin">
          <w:fldData xml:space="preserve">PEVuZE5vdGU+PENpdGU+PEF1dGhvcj5Nb2xsaTwvQXV0aG9yPjxZZWFyPjIwMDk8L1llYXI+PFJl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</w:fldData>
        </w:fldChar>
      </w:r>
      <w:r w:rsidR="00684013" w:rsidRPr="009934DC">
        <w:rPr>
          <w:rFonts w:ascii="Times New Roman" w:hAnsi="Times New Roman" w:cs="Times New Roman"/>
        </w:rPr>
        <w:instrText xml:space="preserve"> ADDIN EN.CITE </w:instrText>
      </w:r>
      <w:r w:rsidR="00684013" w:rsidRPr="009934DC">
        <w:rPr>
          <w:rFonts w:ascii="Times New Roman" w:hAnsi="Times New Roman" w:cs="Times New Roman"/>
        </w:rPr>
        <w:fldChar w:fldCharType="begin">
          <w:fldData xml:space="preserve">PEVuZE5vdGU+PENpdGU+PEF1dGhvcj5Nb2xsaTwvQXV0aG9yPjxZZWFyPjIwMDk8L1llYXI+PFJl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</w:fldData>
        </w:fldChar>
      </w:r>
      <w:r w:rsidR="00684013" w:rsidRPr="009934DC">
        <w:rPr>
          <w:rFonts w:ascii="Times New Roman" w:hAnsi="Times New Roman" w:cs="Times New Roman"/>
        </w:rPr>
        <w:instrText xml:space="preserve"> ADDIN EN.CITE.DATA </w:instrText>
      </w:r>
      <w:r w:rsidR="00684013" w:rsidRPr="009934DC">
        <w:rPr>
          <w:rFonts w:ascii="Times New Roman" w:hAnsi="Times New Roman" w:cs="Times New Roman"/>
        </w:rPr>
      </w:r>
      <w:r w:rsidR="00684013"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005727BB" w:rsidRPr="009934DC">
        <w:rPr>
          <w:rFonts w:ascii="Times New Roman" w:hAnsi="Times New Roman" w:cs="Times New Roman"/>
          <w:noProof/>
          <w:vertAlign w:val="superscript"/>
        </w:rPr>
        <w:t>11,29-34</w:t>
      </w:r>
      <w:r w:rsidRPr="009934DC">
        <w:rPr>
          <w:rFonts w:ascii="Times New Roman" w:hAnsi="Times New Roman" w:cs="Times New Roman"/>
        </w:rPr>
        <w:fldChar w:fldCharType="end"/>
      </w:r>
      <w:r w:rsidRPr="009934DC">
        <w:rPr>
          <w:rFonts w:ascii="Times New Roman" w:hAnsi="Times New Roman" w:cs="Times New Roman"/>
        </w:rPr>
        <w:t xml:space="preserve">. In the absence of Pak1 activity, Scd1 and Scd2 accumulate at the cell ends leading to increased Cdc42 activity </w:t>
      </w:r>
      <w:r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rPr>
        <w:instrText xml:space="preserve"> ADDIN EN.CITE </w:instrText>
      </w:r>
      <w:r w:rsidR="00684013" w:rsidRPr="009934DC">
        <w:rPr>
          <w:rFonts w:ascii="Times New Roman" w:hAnsi="Times New Roman" w:cs="Times New Roman"/>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rPr>
        <w:instrText xml:space="preserve"> ADDIN EN.CITE.DATA </w:instrText>
      </w:r>
      <w:r w:rsidR="00684013" w:rsidRPr="009934DC">
        <w:rPr>
          <w:rFonts w:ascii="Times New Roman" w:hAnsi="Times New Roman" w:cs="Times New Roman"/>
        </w:rPr>
      </w:r>
      <w:r w:rsidR="00684013"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Pr="009934DC">
        <w:rPr>
          <w:rFonts w:ascii="Times New Roman" w:hAnsi="Times New Roman" w:cs="Times New Roman"/>
          <w:noProof/>
          <w:vertAlign w:val="superscript"/>
        </w:rPr>
        <w:t>11</w:t>
      </w:r>
      <w:r w:rsidRPr="009934DC">
        <w:rPr>
          <w:rFonts w:ascii="Times New Roman" w:hAnsi="Times New Roman" w:cs="Times New Roman"/>
        </w:rPr>
        <w:fldChar w:fldCharType="end"/>
      </w:r>
      <w:r w:rsidRPr="009934DC">
        <w:rPr>
          <w:rFonts w:ascii="Times New Roman" w:hAnsi="Times New Roman" w:cs="Times New Roman"/>
        </w:rPr>
        <w:t xml:space="preserve">. In budding yeast, the Pak1 homolog Cla4 has been shown to phosphorylate Cdc24, the Scd1 homolog, to prevent its interaction with Bem1, the Scd2 homolog </w:t>
      </w:r>
      <w:r w:rsidRPr="009934DC">
        <w:rPr>
          <w:rFonts w:ascii="Times New Roman" w:hAnsi="Times New Roman" w:cs="Times New Roman"/>
        </w:rPr>
        <w:fldChar w:fldCharType="begin">
          <w:fldData xml:space="preserve">PEVuZE5vdGU+PENpdGU+PEF1dGhvcj5LdW88L0F1dGhvcj48WWVhcj4yMDE0PC9ZZWFyPjxSZWNO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</w:fldData>
        </w:fldChar>
      </w:r>
      <w:r w:rsidR="005727BB" w:rsidRPr="009934DC">
        <w:rPr>
          <w:rFonts w:ascii="Times New Roman" w:hAnsi="Times New Roman" w:cs="Times New Roman"/>
        </w:rPr>
        <w:instrText xml:space="preserve"> ADDIN EN.CITE </w:instrText>
      </w:r>
      <w:r w:rsidR="005727BB" w:rsidRPr="009934DC">
        <w:rPr>
          <w:rFonts w:ascii="Times New Roman" w:hAnsi="Times New Roman" w:cs="Times New Roman"/>
        </w:rPr>
        <w:fldChar w:fldCharType="begin">
          <w:fldData xml:space="preserve">PEVuZE5vdGU+PENpdGU+PEF1dGhvcj5LdW88L0F1dGhvcj48WWVhcj4yMDE0PC9ZZWFyPjxSZWNO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</w:fldData>
        </w:fldChar>
      </w:r>
      <w:r w:rsidR="005727BB" w:rsidRPr="009934DC">
        <w:rPr>
          <w:rFonts w:ascii="Times New Roman" w:hAnsi="Times New Roman" w:cs="Times New Roman"/>
        </w:rPr>
        <w:instrText xml:space="preserve"> ADDIN EN.CITE.DATA </w:instrText>
      </w:r>
      <w:r w:rsidR="005727BB" w:rsidRPr="009934DC">
        <w:rPr>
          <w:rFonts w:ascii="Times New Roman" w:hAnsi="Times New Roman" w:cs="Times New Roman"/>
        </w:rPr>
      </w:r>
      <w:r w:rsidR="005727BB" w:rsidRPr="009934DC">
        <w:rPr>
          <w:rFonts w:ascii="Times New Roman" w:hAnsi="Times New Roman" w:cs="Times New Roman"/>
        </w:rPr>
        <w:fldChar w:fldCharType="end"/>
      </w:r>
      <w:r w:rsidRPr="009934DC">
        <w:rPr>
          <w:rFonts w:ascii="Times New Roman" w:hAnsi="Times New Roman" w:cs="Times New Roman"/>
        </w:rPr>
      </w:r>
      <w:r w:rsidRPr="009934DC">
        <w:rPr>
          <w:rFonts w:ascii="Times New Roman" w:hAnsi="Times New Roman" w:cs="Times New Roman"/>
        </w:rPr>
        <w:fldChar w:fldCharType="separate"/>
      </w:r>
      <w:r w:rsidR="005727BB" w:rsidRPr="009934DC">
        <w:rPr>
          <w:rFonts w:ascii="Times New Roman" w:hAnsi="Times New Roman" w:cs="Times New Roman"/>
          <w:noProof/>
          <w:vertAlign w:val="superscript"/>
        </w:rPr>
        <w:t>35,36</w:t>
      </w:r>
      <w:r w:rsidRPr="009934DC">
        <w:rPr>
          <w:rFonts w:ascii="Times New Roman" w:hAnsi="Times New Roman" w:cs="Times New Roman"/>
        </w:rPr>
        <w:fldChar w:fldCharType="end"/>
      </w:r>
      <w:r w:rsidRPr="009934DC">
        <w:rPr>
          <w:rFonts w:ascii="Times New Roman" w:hAnsi="Times New Roman" w:cs="Times New Roman"/>
        </w:rPr>
        <w:t xml:space="preserve">. Together, Cdc42 positive feedback followed by time delayed negative feedback results in oscillations at growing cell ends.   </w:t>
      </w:r>
    </w:p>
    <w:p w14:paraId="15702285" w14:textId="1E596496"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Cdc42 regulates multiple pathways such as membrane trafficking and cytoskeletal F-actin organization </w:t>
      </w:r>
      <w:r w:rsidRPr="009934DC">
        <w:rPr>
          <w:rFonts w:ascii="Times New Roman" w:hAnsi="Times New Roman" w:cs="Times New Roman"/>
          <w:sz w:val="24"/>
          <w:szCs w:val="24"/>
        </w:rPr>
        <w:fldChar w:fldCharType="begin">
          <w:fldData xml:space="preserve">PEVuZE5vdGU+PENpdGU+PEF1dGhvcj5Kb2huc29uPC9BdXRob3I+PFllYXI+MTk5OTwvWWVhcj48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PEVuZE5vdGU+PENpdGU+PEF1dGhvcj5Kb2huc29uPC9BdXRob3I+PFllYXI+MTk5OTwvWWVhcj48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3,4,10,37-42</w:t>
      </w:r>
      <w:r w:rsidRPr="009934DC">
        <w:rPr>
          <w:rFonts w:ascii="Times New Roman" w:hAnsi="Times New Roman" w:cs="Times New Roman"/>
          <w:sz w:val="24"/>
          <w:szCs w:val="24"/>
        </w:rPr>
        <w:fldChar w:fldCharType="end"/>
      </w:r>
      <w:hyperlink w:anchor="_ENREF_36" w:tooltip="Das, 2009 #22" w:history="1"/>
      <w:r w:rsidRPr="009934DC">
        <w:rPr>
          <w:rFonts w:ascii="Times New Roman" w:hAnsi="Times New Roman" w:cs="Times New Roman"/>
          <w:sz w:val="24"/>
          <w:szCs w:val="24"/>
        </w:rPr>
        <w:t xml:space="preserve">. When activated, Cdc42 in turn activates the </w:t>
      </w:r>
      <w:proofErr w:type="spellStart"/>
      <w:r w:rsidRPr="009934DC">
        <w:rPr>
          <w:rFonts w:ascii="Times New Roman" w:hAnsi="Times New Roman" w:cs="Times New Roman"/>
          <w:sz w:val="24"/>
          <w:szCs w:val="24"/>
        </w:rPr>
        <w:t>formin</w:t>
      </w:r>
      <w:proofErr w:type="spellEnd"/>
      <w:r w:rsidRPr="009934DC">
        <w:rPr>
          <w:rFonts w:ascii="Times New Roman" w:hAnsi="Times New Roman" w:cs="Times New Roman"/>
          <w:sz w:val="24"/>
          <w:szCs w:val="24"/>
        </w:rPr>
        <w:t xml:space="preserve">, For3, to nucleate </w:t>
      </w:r>
      <w:r w:rsidRPr="009934DC">
        <w:rPr>
          <w:rFonts w:ascii="Times New Roman" w:hAnsi="Times New Roman" w:cs="Times New Roman"/>
          <w:sz w:val="24"/>
          <w:szCs w:val="24"/>
        </w:rPr>
        <w:lastRenderedPageBreak/>
        <w:t>linear actin cables</w:t>
      </w:r>
      <w:r w:rsidRPr="009934DC">
        <w:rPr>
          <w:rFonts w:ascii="Times New Roman" w:hAnsi="Times New Roman" w:cs="Times New Roman"/>
          <w:sz w:val="24"/>
          <w:szCs w:val="24"/>
        </w:rPr>
        <w:fldChar w:fldCharType="begin">
          <w:fldData xml:space="preserve">PEVuZE5vdGU+PENpdGU+PEF1dGhvcj5Lb3ZhcjwvQXV0aG9yPjxZZWFyPjIwMTE8L1llYXI+PFJl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PEVuZE5vdGU+PENpdGU+PEF1dGhvcj5Lb3ZhcjwvQXV0aG9yPjxZZWFyPjIwMTE8L1llYXI+PFJl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40,43-45</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Active Cdc42 also triggers branched actin polymerization, necessary for endocytosis in yeasts, through the WASP protein, Wsp1, and the type 1 myosin, Myo1 </w:t>
      </w:r>
      <w:r w:rsidRPr="009934DC">
        <w:rPr>
          <w:rFonts w:ascii="Times New Roman" w:hAnsi="Times New Roman" w:cs="Times New Roman"/>
          <w:sz w:val="24"/>
          <w:szCs w:val="24"/>
        </w:rPr>
        <w:fldChar w:fldCharType="begin">
          <w:fldData xml:space="preserve">PEVuZE5vdGU+PENpdGU+PEF1dGhvcj5MYW5kaW5vPC9BdXRob3I+PFllYXI+MjAyMTwvWWVhcj48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==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PEVuZE5vdGU+PENpdGU+PEF1dGhvcj5MYW5kaW5vPC9BdXRob3I+PFllYXI+MjAyMTwvWWVhcj48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==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38-40,44,46-49</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 Both Wsp1 and Myo1 regulate endocytosis by binding the Arp2/3 complex to promote the nucleation of branched actin </w:t>
      </w:r>
      <w:r w:rsidRPr="009934DC">
        <w:rPr>
          <w:rFonts w:ascii="Times New Roman" w:hAnsi="Times New Roman" w:cs="Times New Roman"/>
          <w:sz w:val="24"/>
          <w:szCs w:val="24"/>
        </w:rPr>
        <w:fldChar w:fldCharType="begin"/>
      </w:r>
      <w:r w:rsidR="005727BB" w:rsidRPr="009934DC">
        <w:rPr>
          <w:rFonts w:ascii="Times New Roman" w:hAnsi="Times New Roman" w:cs="Times New Roman"/>
          <w:sz w:val="24"/>
          <w:szCs w:val="24"/>
        </w:rPr>
        <w:instrText xml:space="preserve"> ADDIN EN.CITE &lt;EndNote&gt;&lt;Cite&gt;&lt;Author&gt;Lee&lt;/Author&gt;&lt;Year&gt;2000&lt;/Year&gt;&lt;RecNum&gt;27&lt;/RecNum&gt;&lt;DisplayText&gt;&lt;style face="superscript"&gt;47&lt;/style&gt;&lt;/DisplayText&gt;&lt;record&gt;&lt;rec-number&gt;27&lt;/rec-number&gt;&lt;foreign-keys&gt;&lt;key app="EN" db-id="e2ps0asagxfxtdep9xsvwawctsvapr9rpwsw" timestamp="1688578520"&gt;27&lt;/key&gt;&lt;/foreign-keys&gt;&lt;ref-type name="Journal Article"&gt;17&lt;/ref-type&gt;&lt;contributors&gt;&lt;authors&gt;&lt;author&gt;Lee, Wei-Lih&lt;/author&gt;&lt;author&gt;Bezanilla, Magdalena&lt;/author&gt;&lt;author&gt;Pollard, Thomas D.&lt;/author&gt;&lt;/authors&gt;&lt;/contributors&gt;&lt;titles&gt;&lt;title&gt;Fission Yeast Myosin-I, Myo1p, Stimulates Actin Assembly by Arp2/3 Complex and Shares Functions with Wasp&lt;/title&gt;&lt;secondary-title&gt;Journal of Cell Biology&lt;/secondary-title&gt;&lt;/titles&gt;&lt;periodical&gt;&lt;full-title&gt;Journal of Cell Biology&lt;/full-title&gt;&lt;/periodical&gt;&lt;pages&gt;789-800&lt;/pages&gt;&lt;volume&gt;151&lt;/volume&gt;&lt;number&gt;4&lt;/number&gt;&lt;dates&gt;&lt;year&gt;2000&lt;/year&gt;&lt;/dates&gt;&lt;publisher&gt;Rockefeller University Press&lt;/publisher&gt;&lt;isbn&gt;0021-9525&lt;/isbn&gt;&lt;urls&gt;&lt;related-urls&gt;&lt;url&gt;https://dx.doi.org/10.1083/jcb.151.4.789&lt;/url&gt;&lt;/related-urls&gt;&lt;/urls&gt;&lt;electronic-resource-num&gt;10.1083/jcb.151.4.789&lt;/electronic-resource-num&gt;&lt;/record&gt;&lt;/Cite&gt;&lt;/EndNote&gt;</w:instrText>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47</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Genetic experimentation from our lab and others show that Cdc42 regulates endocytosis in fission yeast both at the division site </w:t>
      </w:r>
      <w:proofErr w:type="gramStart"/>
      <w:r w:rsidRPr="009934DC">
        <w:rPr>
          <w:rFonts w:ascii="Times New Roman" w:hAnsi="Times New Roman" w:cs="Times New Roman"/>
          <w:sz w:val="24"/>
          <w:szCs w:val="24"/>
        </w:rPr>
        <w:t>and also</w:t>
      </w:r>
      <w:proofErr w:type="gramEnd"/>
      <w:r w:rsidRPr="009934DC">
        <w:rPr>
          <w:rFonts w:ascii="Times New Roman" w:hAnsi="Times New Roman" w:cs="Times New Roman"/>
          <w:sz w:val="24"/>
          <w:szCs w:val="24"/>
        </w:rPr>
        <w:t xml:space="preserve"> at the site of cell growth and the underlying mechanisms are still being investigated </w:t>
      </w:r>
      <w:r w:rsidRPr="009934DC">
        <w:rPr>
          <w:rFonts w:ascii="Times New Roman" w:hAnsi="Times New Roman" w:cs="Times New Roman"/>
          <w:sz w:val="24"/>
          <w:szCs w:val="24"/>
        </w:rPr>
        <w:fldChar w:fldCharType="begin">
          <w:fldData xml:space="preserve">PEVuZE5vdGU+PENpdGU+PEF1dGhvcj5Pbnd1YmlrbzwvQXV0aG9yPjxZZWFyPjIwMTk8L1llYXI+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PEVuZE5vdGU+PENpdGU+PEF1dGhvcj5Pbnd1YmlrbzwvQXV0aG9yPjxZZWFyPjIwMTk8L1llYXI+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42,48,50,51</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However, it is not well understood how membrane trafficking events in turn regulate Cdc42 dynamics. </w:t>
      </w:r>
    </w:p>
    <w:p w14:paraId="69A98583" w14:textId="1DBAD224" w:rsidR="00402E41"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Using </w:t>
      </w:r>
      <w:r w:rsidRPr="009934DC">
        <w:rPr>
          <w:rFonts w:ascii="Times New Roman" w:hAnsi="Times New Roman" w:cs="Times New Roman"/>
          <w:i/>
          <w:iCs/>
          <w:sz w:val="24"/>
          <w:szCs w:val="24"/>
        </w:rPr>
        <w:t>in vivo</w:t>
      </w:r>
      <w:r w:rsidRPr="009934DC">
        <w:rPr>
          <w:rFonts w:ascii="Times New Roman" w:hAnsi="Times New Roman" w:cs="Times New Roman"/>
          <w:sz w:val="24"/>
          <w:szCs w:val="24"/>
        </w:rPr>
        <w:t xml:space="preserve"> experiments alongside mathematical modeling, we find that Arp2/3-mediated endocytosis is required for proper removal of Pak1, to allow anticorrelated oscillations. When the branched actin nucleator Arp2/3 complex is inhibited, Pak1 stabilizes at a cell end, preventing localization of the GEF, Scd1, and disrupting the positive and negative feedback loops needed for periodic Cdc42 activity at that end. Arp2/3 complex mediated branched actin is required for endocytosis in fission yeast. While Cdc42 has been shown to regulate actin organization, our findings provide evidence that endocytosis also directly impacts Cdc42 activity </w:t>
      </w:r>
      <w:r w:rsidRPr="009934DC">
        <w:rPr>
          <w:rFonts w:ascii="Times New Roman" w:hAnsi="Times New Roman" w:cs="Times New Roman"/>
          <w:sz w:val="24"/>
          <w:szCs w:val="24"/>
        </w:rPr>
        <w:fldChar w:fldCharType="begin">
          <w:fldData xml:space="preserve">PEVuZE5vdGU+PENpdGU+PEF1dGhvcj5XYXRzb248L0F1dGhvcj48WWVhcj4yMDE0PC9ZZWFyPjxS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PEVuZE5vdGU+PENpdGU+PEF1dGhvcj5XYXRzb248L0F1dGhvcj48WWVhcj4yMDE0PC9ZZWFyPjxS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37,52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It is widely acknowledged that proper protein localization is vital for activity. Here we show that timely removal of inhibition plays an equally critical role and sets the stage for positive regulators to return and continue the cycles of activity. </w:t>
      </w:r>
    </w:p>
    <w:p w14:paraId="379F1E35" w14:textId="77777777" w:rsidR="00296230" w:rsidRPr="009934DC" w:rsidRDefault="00296230" w:rsidP="00A01B6B">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Results</w:t>
      </w:r>
    </w:p>
    <w:p w14:paraId="6E56AB2C" w14:textId="77777777" w:rsidR="00296230" w:rsidRPr="009934DC" w:rsidRDefault="00296230"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 xml:space="preserve">The Arp2/3 complex is required for anticorrelated oscillations between growing cell ends. </w:t>
      </w:r>
    </w:p>
    <w:p w14:paraId="166902CE" w14:textId="77777777" w:rsidR="009934DC"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There are two F-actin structures in </w:t>
      </w:r>
      <w:r w:rsidRPr="009934DC">
        <w:rPr>
          <w:rFonts w:ascii="Times New Roman" w:hAnsi="Times New Roman" w:cs="Times New Roman"/>
          <w:i/>
          <w:iCs/>
          <w:sz w:val="24"/>
          <w:szCs w:val="24"/>
        </w:rPr>
        <w:t>S. pombe</w:t>
      </w:r>
      <w:r w:rsidRPr="009934DC">
        <w:rPr>
          <w:rFonts w:ascii="Times New Roman" w:hAnsi="Times New Roman" w:cs="Times New Roman"/>
          <w:sz w:val="24"/>
          <w:szCs w:val="24"/>
        </w:rPr>
        <w:t xml:space="preserve"> during interphase: linear actin cables and branched actin networks </w:t>
      </w:r>
      <w:r w:rsidRPr="009934DC">
        <w:rPr>
          <w:rFonts w:ascii="Times New Roman" w:hAnsi="Times New Roman" w:cs="Times New Roman"/>
          <w:sz w:val="24"/>
          <w:szCs w:val="24"/>
        </w:rPr>
        <w:fldChar w:fldCharType="begin"/>
      </w:r>
      <w:r w:rsidR="005727BB" w:rsidRPr="009934DC">
        <w:rPr>
          <w:rFonts w:ascii="Times New Roman" w:hAnsi="Times New Roman" w:cs="Times New Roman"/>
          <w:sz w:val="24"/>
          <w:szCs w:val="24"/>
        </w:rPr>
        <w:instrText xml:space="preserve"> ADDIN EN.CITE &lt;EndNote&gt;&lt;Cite&gt;&lt;Author&gt;Pelham&lt;/Author&gt;&lt;Year&gt;2001&lt;/Year&gt;&lt;RecNum&gt;72&lt;/RecNum&gt;&lt;DisplayText&gt;&lt;style face="superscript"&gt;53&lt;/style&gt;&lt;/DisplayText&gt;&lt;record&gt;&lt;rec-number&gt;72&lt;/rec-number&gt;&lt;foreign-keys&gt;&lt;key app="EN" db-id="e2ps0asagxfxtdep9xsvwawctsvapr9rpwsw" timestamp="1688674497"&gt;72&lt;/key&gt;&lt;/foreign-keys&gt;&lt;ref-type name="Journal Article"&gt;17&lt;/ref-type&gt;&lt;contributors&gt;&lt;authors&gt;&lt;author&gt;Pelham, Robert J.&lt;/author&gt;&lt;author&gt;Chang, Fred&lt;/author&gt;&lt;/authors&gt;&lt;/contributors&gt;&lt;titles&gt;&lt;title&gt;Role of actin polymerization and actin cables in actin-patch movement in Schizosaccharomyces pombe&lt;/title&gt;&lt;secondary-title&gt;Nature Cell Biology&lt;/secondary-title&gt;&lt;/titles&gt;&lt;periodical&gt;&lt;full-title&gt;Nature Cell Biology&lt;/full-title&gt;&lt;/periodical&gt;&lt;pages&gt;235-244&lt;/pages&gt;&lt;volume&gt;3&lt;/volume&gt;&lt;number&gt;3&lt;/number&gt;&lt;dates&gt;&lt;year&gt;2001&lt;/year&gt;&lt;/dates&gt;&lt;publisher&gt;Springer Science and Business Media LLC&lt;/publisher&gt;&lt;isbn&gt;1465-7392&lt;/isbn&gt;&lt;urls&gt;&lt;related-urls&gt;&lt;url&gt;https://dx.doi.org/10.1038/35060020&lt;/url&gt;&lt;/related-urls&gt;&lt;/urls&gt;&lt;electronic-resource-num&gt;10.1038/35060020&lt;/electronic-resource-num&gt;&lt;/record&gt;&lt;/Cite&gt;&lt;/EndNote&gt;</w:instrText>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53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Actin cables transverse the length of the cell, physically connecting both ends, and are required for actin mediated delivery </w:t>
      </w:r>
      <w:r w:rsidRPr="009934DC">
        <w:rPr>
          <w:rFonts w:ascii="Times New Roman" w:hAnsi="Times New Roman" w:cs="Times New Roman"/>
          <w:sz w:val="24"/>
          <w:szCs w:val="24"/>
        </w:rPr>
        <w:fldChar w:fldCharType="begin"/>
      </w:r>
      <w:r w:rsidR="005727BB" w:rsidRPr="009934DC">
        <w:rPr>
          <w:rFonts w:ascii="Times New Roman" w:hAnsi="Times New Roman" w:cs="Times New Roman"/>
          <w:sz w:val="24"/>
          <w:szCs w:val="24"/>
        </w:rPr>
        <w:instrText xml:space="preserve"> ADDIN EN.CITE &lt;EndNote&gt;&lt;Cite&gt;&lt;Author&gt;Pelham&lt;/Author&gt;&lt;Year&gt;2001&lt;/Year&gt;&lt;RecNum&gt;72&lt;/RecNum&gt;&lt;DisplayText&gt;&lt;style face="superscript"&gt;53&lt;/style&gt;&lt;/DisplayText&gt;&lt;record&gt;&lt;rec-number&gt;72&lt;/rec-number&gt;&lt;foreign-keys&gt;&lt;key app="EN" db-id="e2ps0asagxfxtdep9xsvwawctsvapr9rpwsw" timestamp="1688674497"&gt;72&lt;/key&gt;&lt;/foreign-keys&gt;&lt;ref-type name="Journal Article"&gt;17&lt;/ref-type&gt;&lt;contributors&gt;&lt;authors&gt;&lt;author&gt;Pelham, Robert J.&lt;/author&gt;&lt;author&gt;Chang, Fred&lt;/author&gt;&lt;/authors&gt;&lt;/contributors&gt;&lt;titles&gt;&lt;title&gt;Role of actin polymerization and actin cables in actin-patch movement in Schizosaccharomyces pombe&lt;/title&gt;&lt;secondary-title&gt;Nature Cell Biology&lt;/secondary-title&gt;&lt;/titles&gt;&lt;periodical&gt;&lt;full-title&gt;Nature Cell Biology&lt;/full-title&gt;&lt;/periodical&gt;&lt;pages&gt;235-244&lt;/pages&gt;&lt;volume&gt;3&lt;/volume&gt;&lt;number&gt;3&lt;/number&gt;&lt;dates&gt;&lt;year&gt;2001&lt;/year&gt;&lt;/dates&gt;&lt;publisher&gt;Springer Science and Business Media LLC&lt;/publisher&gt;&lt;isbn&gt;1465-7392&lt;/isbn&gt;&lt;urls&gt;&lt;related-urls&gt;&lt;url&gt;https://dx.doi.org/10.1038/35060020&lt;/url&gt;&lt;/related-urls&gt;&lt;/urls&gt;&lt;electronic-resource-num&gt;10.1038/35060020&lt;/electronic-resource-num&gt;&lt;/record&gt;&lt;/Cite&gt;&lt;/EndNote&gt;</w:instrText>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53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Branched actin patches are primarily located at the growing cell ends and are required for endocytosis </w:t>
      </w:r>
      <w:r w:rsidRPr="009934DC">
        <w:rPr>
          <w:rFonts w:ascii="Times New Roman" w:hAnsi="Times New Roman" w:cs="Times New Roman"/>
          <w:sz w:val="24"/>
          <w:szCs w:val="24"/>
        </w:rPr>
        <w:fldChar w:fldCharType="begin">
          <w:fldData xml:space="preserve">PEVuZE5vdGU+PENpdGU+PEF1dGhvcj5Lb3ZhcjwvQXV0aG9yPjxZZWFyPjIwMTE8L1llYXI+PFJl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PEVuZE5vdGU+PENpdGU+PEF1dGhvcj5Lb3ZhcjwvQXV0aG9yPjxZZWFyPjIwMTE8L1llYXI+PFJl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40,48</w:t>
      </w:r>
      <w:r w:rsidRPr="009934DC">
        <w:rPr>
          <w:rFonts w:ascii="Times New Roman" w:hAnsi="Times New Roman" w:cs="Times New Roman"/>
          <w:sz w:val="24"/>
          <w:szCs w:val="24"/>
        </w:rPr>
        <w:fldChar w:fldCharType="end"/>
      </w:r>
      <w:hyperlink w:anchor="_ENREF_41" w:tooltip="Gachet, 2005 #113" w:history="1"/>
      <w:r w:rsidRPr="009934DC">
        <w:rPr>
          <w:rFonts w:ascii="Times New Roman" w:hAnsi="Times New Roman" w:cs="Times New Roman"/>
          <w:sz w:val="24"/>
          <w:szCs w:val="24"/>
        </w:rPr>
        <w:t xml:space="preserve">. Given the role for F-actin in </w:t>
      </w:r>
      <w:r w:rsidRPr="009934DC">
        <w:rPr>
          <w:rFonts w:ascii="Times New Roman" w:hAnsi="Times New Roman" w:cs="Times New Roman"/>
          <w:sz w:val="24"/>
          <w:szCs w:val="24"/>
        </w:rPr>
        <w:lastRenderedPageBreak/>
        <w:t xml:space="preserve">membrane trafficking and polarization, we asked if actin structures regulate anticorrelated Cdc42 oscillations. We used the fluorescent probe CRIB-3xGFP to specifically visualize active Cdc42 for our experiments </w:t>
      </w:r>
      <w:r w:rsidRPr="009934DC">
        <w:rPr>
          <w:rFonts w:ascii="Times New Roman" w:hAnsi="Times New Roman" w:cs="Times New Roman"/>
          <w:sz w:val="24"/>
          <w:szCs w:val="24"/>
        </w:rPr>
        <w:fldChar w:fldCharType="begin"/>
      </w:r>
      <w:r w:rsidRPr="009934DC">
        <w:rPr>
          <w:rFonts w:ascii="Times New Roman" w:hAnsi="Times New Roman" w:cs="Times New Roman"/>
          <w:sz w:val="24"/>
          <w:szCs w:val="24"/>
        </w:rPr>
        <w:instrText xml:space="preserve"> ADDIN EN.CITE &lt;EndNote&gt;&lt;Cite&gt;&lt;Author&gt;Tatebe&lt;/Author&gt;&lt;Year&gt;2008&lt;/Year&gt;&lt;RecNum&gt;143&lt;/RecNum&gt;&lt;DisplayText&gt;&lt;style face="superscript"&gt;25&lt;/style&gt;&lt;/DisplayText&gt;&lt;record&gt;&lt;rec-number&gt;143&lt;/rec-number&gt;&lt;foreign-keys&gt;&lt;key app="EN" db-id="e2ps0asagxfxtdep9xsvwawctsvapr9rpwsw" timestamp="1699290567"&gt;143&lt;/key&gt;&lt;/foreign-keys&gt;&lt;ref-type name="Journal Article"&gt;17&lt;/ref-type&gt;&lt;contributors&gt;&lt;authors&gt;&lt;author&gt;Tatebe, H.&lt;/author&gt;&lt;author&gt;Nakano, K.&lt;/author&gt;&lt;author&gt;Maximo, R.&lt;/author&gt;&lt;author&gt;Shiozaki, K.&lt;/author&gt;&lt;/authors&gt;&lt;/contributors&gt;&lt;auth-address&gt;Section of Microbiology, College of Biological Sciences, University of California, Davis, California 95616, USA.&lt;/auth-address&gt;&lt;titles&gt;&lt;title&gt;Pom1 DYRK regulates localization of the Rga4 GAP to ensure bipolar activation of Cdc42 in fission yeast&lt;/title&gt;&lt;secondary-title&gt;Curr Biol&lt;/secondary-title&gt;&lt;/titles&gt;&lt;periodical&gt;&lt;full-title&gt;Curr Biol&lt;/full-title&gt;&lt;/periodical&gt;&lt;pages&gt;322-30&lt;/pages&gt;&lt;volume&gt;18&lt;/volume&gt;&lt;number&gt;5&lt;/number&gt;&lt;keywords&gt;&lt;keyword&gt;Actins/metabolism&lt;/keyword&gt;&lt;keyword&gt;Cell Enlargement&lt;/keyword&gt;&lt;keyword&gt;Cell Polarity/*physiology&lt;/keyword&gt;&lt;keyword&gt;Cytoskeleton/*physiology&lt;/keyword&gt;&lt;keyword&gt;GTPase-Activating Proteins/*metabolism&lt;/keyword&gt;&lt;keyword&gt;Microtubules/metabolism&lt;/keyword&gt;&lt;keyword&gt;Phosphorylation&lt;/keyword&gt;&lt;keyword&gt;Protein Kinases/genetics/*metabolism&lt;/keyword&gt;&lt;keyword&gt;Protein Serine-Threonine Kinases/metabolism&lt;/keyword&gt;&lt;keyword&gt;Protein-Tyrosine Kinases/metabolism&lt;/keyword&gt;&lt;keyword&gt;Schizosaccharomyces/*enzymology&lt;/keyword&gt;&lt;keyword&gt;Schizosaccharomyces pombe Proteins/*metabolism&lt;/keyword&gt;&lt;keyword&gt;cdc42 GTP-Binding Protein/*metabolism&lt;/keyword&gt;&lt;/keywords&gt;&lt;dates&gt;&lt;year&gt;2008&lt;/year&gt;&lt;pub-dates&gt;&lt;date&gt;Mar 11&lt;/date&gt;&lt;/pub-dates&gt;&lt;/dates&gt;&lt;isbn&gt;0960-9822 (Print)&amp;#xD;0960-9822&lt;/isbn&gt;&lt;accession-num&gt;18328707&lt;/accession-num&gt;&lt;urls&gt;&lt;/urls&gt;&lt;custom2&gt;PMC2277499&lt;/custom2&gt;&lt;custom6&gt;NIHMS43221&lt;/custom6&gt;&lt;electronic-resource-num&gt;10.1016/j.cub.2008.02.005&lt;/electronic-resource-num&gt;&lt;remote-database-provider&gt;NLM&lt;/remote-database-provider&gt;&lt;language&gt;eng&lt;/language&gt;&lt;/record&gt;&lt;/Cite&gt;&lt;/EndNote&gt;</w:instrText>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25</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We quantified the competition between the ends within a cell by measuring the correlation of Cdc42 activity between the ends under all experimental conditions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8</w:t>
      </w:r>
      <w:r w:rsidRPr="004F4A16">
        <w:rPr>
          <w:rFonts w:ascii="Times New Roman" w:hAnsi="Times New Roman" w:cs="Times New Roman"/>
          <w:b/>
          <w:bCs/>
          <w:sz w:val="24"/>
          <w:szCs w:val="24"/>
        </w:rPr>
        <w:t>D</w:t>
      </w:r>
      <w:r w:rsidRPr="009934DC">
        <w:rPr>
          <w:rFonts w:ascii="Times New Roman" w:hAnsi="Times New Roman" w:cs="Times New Roman"/>
          <w:sz w:val="24"/>
          <w:szCs w:val="24"/>
        </w:rPr>
        <w:t xml:space="preserve">). To disrupt F-actin, we treated cells with an inhibitor of actin polymerization Latrunculin A (Lat-A,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8</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As has been reported before, we find that Cdc42 oscillations are disrupted in Lat-A treated cells, resulting in loss of CRIB-3xGFP signal at the cell ends and increased depolarized </w:t>
      </w:r>
      <w:r w:rsidR="009934DC" w:rsidRPr="009934DC">
        <w:rPr>
          <w:rFonts w:ascii="Times New Roman" w:hAnsi="Times New Roman" w:cs="Times New Roman"/>
          <w:sz w:val="24"/>
          <w:szCs w:val="24"/>
        </w:rPr>
        <w:t xml:space="preserve">signal along the cell sides </w:t>
      </w:r>
      <w:r w:rsidR="009934DC" w:rsidRPr="009934DC">
        <w:rPr>
          <w:rFonts w:ascii="Times New Roman" w:hAnsi="Times New Roman" w:cs="Times New Roman"/>
          <w:sz w:val="24"/>
          <w:szCs w:val="24"/>
        </w:rPr>
        <w:fldChar w:fldCharType="begin">
          <w:fldData xml:space="preserve">PEVuZE5vdGU+PENpdGU+PEF1dGhvcj5TYWxhdC1DYW5lbGE8L0F1dGhvcj48WWVhcj4yMDIxPC9Z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</w:fldData>
        </w:fldChar>
      </w:r>
      <w:r w:rsidR="009934DC" w:rsidRPr="009934DC">
        <w:rPr>
          <w:rFonts w:ascii="Times New Roman" w:hAnsi="Times New Roman" w:cs="Times New Roman"/>
          <w:sz w:val="24"/>
          <w:szCs w:val="24"/>
        </w:rPr>
        <w:instrText xml:space="preserve"> ADDIN EN.CITE </w:instrText>
      </w:r>
      <w:r w:rsidR="009934DC" w:rsidRPr="009934DC">
        <w:rPr>
          <w:rFonts w:ascii="Times New Roman" w:hAnsi="Times New Roman" w:cs="Times New Roman"/>
          <w:sz w:val="24"/>
          <w:szCs w:val="24"/>
        </w:rPr>
        <w:fldChar w:fldCharType="begin">
          <w:fldData xml:space="preserve">PEVuZE5vdGU+PENpdGU+PEF1dGhvcj5TYWxhdC1DYW5lbGE8L0F1dGhvcj48WWVhcj4yMDIxPC9Z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</w:fldData>
        </w:fldChar>
      </w:r>
      <w:r w:rsidR="009934DC" w:rsidRPr="009934DC">
        <w:rPr>
          <w:rFonts w:ascii="Times New Roman" w:hAnsi="Times New Roman" w:cs="Times New Roman"/>
          <w:sz w:val="24"/>
          <w:szCs w:val="24"/>
        </w:rPr>
        <w:instrText xml:space="preserve"> ADDIN EN.CITE.DATA </w:instrText>
      </w:r>
      <w:r w:rsidR="009934DC" w:rsidRPr="009934DC">
        <w:rPr>
          <w:rFonts w:ascii="Times New Roman" w:hAnsi="Times New Roman" w:cs="Times New Roman"/>
          <w:sz w:val="24"/>
          <w:szCs w:val="24"/>
        </w:rPr>
      </w:r>
      <w:r w:rsidR="009934DC" w:rsidRPr="009934DC">
        <w:rPr>
          <w:rFonts w:ascii="Times New Roman" w:hAnsi="Times New Roman" w:cs="Times New Roman"/>
          <w:sz w:val="24"/>
          <w:szCs w:val="24"/>
        </w:rPr>
        <w:fldChar w:fldCharType="end"/>
      </w:r>
      <w:r w:rsidR="009934DC" w:rsidRPr="009934DC">
        <w:rPr>
          <w:rFonts w:ascii="Times New Roman" w:hAnsi="Times New Roman" w:cs="Times New Roman"/>
          <w:sz w:val="24"/>
          <w:szCs w:val="24"/>
        </w:rPr>
      </w:r>
      <w:r w:rsidR="009934DC" w:rsidRPr="009934DC">
        <w:rPr>
          <w:rFonts w:ascii="Times New Roman" w:hAnsi="Times New Roman" w:cs="Times New Roman"/>
          <w:sz w:val="24"/>
          <w:szCs w:val="24"/>
        </w:rPr>
        <w:fldChar w:fldCharType="separate"/>
      </w:r>
      <w:r w:rsidR="009934DC" w:rsidRPr="009934DC">
        <w:rPr>
          <w:rFonts w:ascii="Times New Roman" w:hAnsi="Times New Roman" w:cs="Times New Roman"/>
          <w:noProof/>
          <w:sz w:val="24"/>
          <w:szCs w:val="24"/>
          <w:vertAlign w:val="superscript"/>
        </w:rPr>
        <w:t>54,55</w:t>
      </w:r>
      <w:r w:rsidR="009934DC" w:rsidRPr="009934DC">
        <w:rPr>
          <w:rFonts w:ascii="Times New Roman" w:hAnsi="Times New Roman" w:cs="Times New Roman"/>
          <w:sz w:val="24"/>
          <w:szCs w:val="24"/>
        </w:rPr>
        <w:fldChar w:fldCharType="end"/>
      </w:r>
      <w:r w:rsidR="009934DC" w:rsidRPr="009934DC">
        <w:rPr>
          <w:rFonts w:ascii="Times New Roman" w:hAnsi="Times New Roman" w:cs="Times New Roman"/>
          <w:sz w:val="24"/>
          <w:szCs w:val="24"/>
        </w:rPr>
        <w:t>. Lat-A treated cells displayed enhanced correlation of CRIB-3xGFP signal between cells ends (</w:t>
      </w:r>
      <w:r w:rsidR="009934DC" w:rsidRPr="004F4A16">
        <w:rPr>
          <w:rFonts w:ascii="Times New Roman" w:hAnsi="Times New Roman" w:cs="Times New Roman"/>
          <w:b/>
          <w:bCs/>
          <w:sz w:val="24"/>
          <w:szCs w:val="24"/>
        </w:rPr>
        <w:t>Fig.8D</w:t>
      </w:r>
      <w:r w:rsidR="009934DC" w:rsidRPr="009934DC">
        <w:rPr>
          <w:rFonts w:ascii="Times New Roman" w:hAnsi="Times New Roman" w:cs="Times New Roman"/>
          <w:sz w:val="24"/>
          <w:szCs w:val="24"/>
        </w:rPr>
        <w:t xml:space="preserve">). </w:t>
      </w:r>
    </w:p>
    <w:p w14:paraId="559D5CCB"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To identify the nature of actin filament involved in regulating Cdc42 oscillations, we analyzed four conditions: DMSO, Lat-A, </w:t>
      </w:r>
      <w:r w:rsidRPr="009934DC">
        <w:rPr>
          <w:rFonts w:ascii="Times New Roman" w:hAnsi="Times New Roman" w:cs="Times New Roman"/>
          <w:i/>
          <w:iCs/>
          <w:sz w:val="24"/>
          <w:szCs w:val="24"/>
        </w:rPr>
        <w:t>for3∆</w:t>
      </w:r>
      <w:r w:rsidRPr="009934DC">
        <w:rPr>
          <w:rFonts w:ascii="Times New Roman" w:hAnsi="Times New Roman" w:cs="Times New Roman"/>
          <w:sz w:val="24"/>
          <w:szCs w:val="24"/>
        </w:rPr>
        <w:t>, and CK-666. DMSO treatment served as a control (</w:t>
      </w:r>
      <w:r w:rsidRPr="004F4A16">
        <w:rPr>
          <w:rFonts w:ascii="Times New Roman" w:hAnsi="Times New Roman" w:cs="Times New Roman"/>
          <w:b/>
          <w:bCs/>
          <w:sz w:val="24"/>
          <w:szCs w:val="24"/>
        </w:rPr>
        <w:t>Fig.8A, B</w:t>
      </w:r>
      <w:r w:rsidRPr="009934DC">
        <w:rPr>
          <w:rFonts w:ascii="Times New Roman" w:hAnsi="Times New Roman" w:cs="Times New Roman"/>
          <w:sz w:val="24"/>
          <w:szCs w:val="24"/>
        </w:rPr>
        <w:t xml:space="preserve">). </w:t>
      </w:r>
      <w:r w:rsidRPr="009934DC">
        <w:rPr>
          <w:rFonts w:ascii="Times New Roman" w:hAnsi="Times New Roman" w:cs="Times New Roman"/>
          <w:i/>
          <w:iCs/>
          <w:sz w:val="24"/>
          <w:szCs w:val="24"/>
        </w:rPr>
        <w:t>for3∆</w:t>
      </w:r>
      <w:r w:rsidRPr="009934DC">
        <w:rPr>
          <w:rFonts w:ascii="Times New Roman" w:hAnsi="Times New Roman" w:cs="Times New Roman"/>
          <w:sz w:val="24"/>
          <w:szCs w:val="24"/>
        </w:rPr>
        <w:t xml:space="preserve"> mutants lack actin cables and cells treated with the Arp2/3 inhibiting drug CK-666 lack branched actin </w:t>
      </w:r>
      <w:r w:rsidRPr="009934DC">
        <w:rPr>
          <w:rFonts w:ascii="Times New Roman" w:hAnsi="Times New Roman" w:cs="Times New Roman"/>
          <w:sz w:val="24"/>
          <w:szCs w:val="24"/>
        </w:rPr>
        <w:fldChar w:fldCharType="begin">
          <w:fldData xml:space="preserve">PEVuZE5vdGU+PENpdGU+PEF1dGhvcj5CZW5kZXrDujwvQXV0aG9yPjxZZWFyPjIwMTE8L1llYXI+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PEVuZE5vdGU+PENpdGU+PEF1dGhvcj5CZW5kZXrDujwvQXV0aG9yPjxZZWFyPjIwMTE8L1llYXI+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40,44,56-58</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We then compared the level of anticorrelation between the cell ends in the absence of each actin structure (</w:t>
      </w:r>
      <w:r w:rsidRPr="004F4A16">
        <w:rPr>
          <w:rFonts w:ascii="Times New Roman" w:hAnsi="Times New Roman" w:cs="Times New Roman"/>
          <w:b/>
          <w:bCs/>
          <w:sz w:val="24"/>
          <w:szCs w:val="24"/>
        </w:rPr>
        <w:t>Fig.8D</w:t>
      </w:r>
      <w:r w:rsidRPr="009934DC">
        <w:rPr>
          <w:rFonts w:ascii="Times New Roman" w:hAnsi="Times New Roman" w:cs="Times New Roman"/>
          <w:sz w:val="24"/>
          <w:szCs w:val="24"/>
        </w:rPr>
        <w:t xml:space="preserve">). Interestingly, we find that </w:t>
      </w:r>
      <w:r w:rsidRPr="009934DC">
        <w:rPr>
          <w:rFonts w:ascii="Times New Roman" w:hAnsi="Times New Roman" w:cs="Times New Roman"/>
          <w:i/>
          <w:iCs/>
          <w:sz w:val="24"/>
          <w:szCs w:val="24"/>
        </w:rPr>
        <w:t>for3∆</w:t>
      </w:r>
      <w:r w:rsidRPr="009934DC">
        <w:rPr>
          <w:rFonts w:ascii="Times New Roman" w:hAnsi="Times New Roman" w:cs="Times New Roman"/>
          <w:sz w:val="24"/>
          <w:szCs w:val="24"/>
        </w:rPr>
        <w:t xml:space="preserve"> mutants still show anti-correlated active Cdc42 oscillations,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DMSO-treated cells, indicating that linear actin cables do not facilitate anticorrelation between the two ends (</w:t>
      </w:r>
      <w:r w:rsidRPr="004F4A16">
        <w:rPr>
          <w:rFonts w:ascii="Times New Roman" w:hAnsi="Times New Roman" w:cs="Times New Roman"/>
          <w:b/>
          <w:bCs/>
          <w:sz w:val="24"/>
          <w:szCs w:val="24"/>
        </w:rPr>
        <w:t>Fig.8C, D</w:t>
      </w:r>
      <w:r w:rsidRPr="009934DC">
        <w:rPr>
          <w:rFonts w:ascii="Times New Roman" w:hAnsi="Times New Roman" w:cs="Times New Roman"/>
          <w:sz w:val="24"/>
          <w:szCs w:val="24"/>
        </w:rPr>
        <w:t>). However, cells treated with CK-666, which inhibits the Arp2/3 complex and branched actin formation, do not exhibit anti-correlated oscillations (</w:t>
      </w:r>
      <w:r w:rsidRPr="004F4A16">
        <w:rPr>
          <w:rFonts w:ascii="Times New Roman" w:hAnsi="Times New Roman" w:cs="Times New Roman"/>
          <w:b/>
          <w:bCs/>
          <w:sz w:val="24"/>
          <w:szCs w:val="24"/>
        </w:rPr>
        <w:t>Fig.8C, D</w:t>
      </w:r>
      <w:r w:rsidRPr="009934DC">
        <w:rPr>
          <w:rFonts w:ascii="Times New Roman" w:hAnsi="Times New Roman" w:cs="Times New Roman"/>
          <w:sz w:val="24"/>
          <w:szCs w:val="24"/>
        </w:rPr>
        <w:t xml:space="preserve">). Moreover, in several cells treatment with CK-666 resulted in Cdc42 activation at mostly one end </w:t>
      </w:r>
      <w:r w:rsidRPr="004F4A16">
        <w:rPr>
          <w:rFonts w:ascii="Times New Roman" w:hAnsi="Times New Roman" w:cs="Times New Roman"/>
          <w:b/>
          <w:bCs/>
          <w:sz w:val="24"/>
          <w:szCs w:val="24"/>
        </w:rPr>
        <w:t>(Fig.8A, C</w:t>
      </w:r>
      <w:r w:rsidRPr="009934DC">
        <w:rPr>
          <w:rFonts w:ascii="Times New Roman" w:hAnsi="Times New Roman" w:cs="Times New Roman"/>
          <w:sz w:val="24"/>
          <w:szCs w:val="24"/>
        </w:rPr>
        <w:t xml:space="preserve">). This suggests that the Arp2/3 complex plays a role in facilitating anticorrelated Cdc42 activity between the cell ends. </w:t>
      </w:r>
    </w:p>
    <w:p w14:paraId="1CD62179" w14:textId="10FDCE49" w:rsidR="00E234B7" w:rsidRPr="009934DC" w:rsidRDefault="00E234B7" w:rsidP="009934DC">
      <w:pPr>
        <w:spacing w:after="0" w:line="480" w:lineRule="auto"/>
        <w:rPr>
          <w:rFonts w:ascii="Times New Roman" w:hAnsi="Times New Roman" w:cs="Times New Roman"/>
          <w:sz w:val="24"/>
          <w:szCs w:val="24"/>
        </w:rPr>
      </w:pPr>
    </w:p>
    <w:p w14:paraId="47F07446" w14:textId="77777777" w:rsidR="00E234B7" w:rsidRPr="0080119B" w:rsidRDefault="00E234B7" w:rsidP="00E234B7">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79E1B598" wp14:editId="3706FDDD">
            <wp:extent cx="5073793" cy="6475228"/>
            <wp:effectExtent l="0" t="0" r="0" b="1905"/>
            <wp:docPr id="1598763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63243" name="Picture 1598763243"/>
                    <pic:cNvPicPr/>
                  </pic:nvPicPr>
                  <pic:blipFill rotWithShape="1">
                    <a:blip r:embed="rId97" cstate="print">
                      <a:extLst>
                        <a:ext uri="{28A0092B-C50C-407E-A947-70E740481C1C}">
                          <a14:useLocalDpi xmlns:a14="http://schemas.microsoft.com/office/drawing/2010/main" val="0"/>
                        </a:ext>
                      </a:extLst>
                    </a:blip>
                    <a:srcRect b="7184"/>
                    <a:stretch/>
                  </pic:blipFill>
                  <pic:spPr bwMode="auto">
                    <a:xfrm>
                      <a:off x="0" y="0"/>
                      <a:ext cx="5117107" cy="6530506"/>
                    </a:xfrm>
                    <a:prstGeom prst="rect">
                      <a:avLst/>
                    </a:prstGeom>
                    <a:ln>
                      <a:noFill/>
                    </a:ln>
                    <a:extLst>
                      <a:ext uri="{53640926-AAD7-44D8-BBD7-CCE9431645EC}">
                        <a14:shadowObscured xmlns:a14="http://schemas.microsoft.com/office/drawing/2010/main"/>
                      </a:ext>
                    </a:extLst>
                  </pic:spPr>
                </pic:pic>
              </a:graphicData>
            </a:graphic>
          </wp:inline>
        </w:drawing>
      </w:r>
    </w:p>
    <w:p w14:paraId="6EA98F0C" w14:textId="77777777" w:rsidR="00E234B7" w:rsidRPr="002B6C6E" w:rsidRDefault="00E234B7" w:rsidP="009934DC">
      <w:pPr>
        <w:pStyle w:val="NormalWeb"/>
        <w:spacing w:before="0" w:beforeAutospacing="0" w:after="160" w:afterAutospacing="0"/>
        <w:rPr>
          <w:sz w:val="22"/>
          <w:szCs w:val="22"/>
        </w:rPr>
      </w:pPr>
      <w:r w:rsidRPr="002B6C6E">
        <w:rPr>
          <w:b/>
          <w:bCs/>
          <w:sz w:val="22"/>
          <w:szCs w:val="22"/>
        </w:rPr>
        <w:t xml:space="preserve">Figure </w:t>
      </w:r>
      <w:r>
        <w:rPr>
          <w:rFonts w:eastAsiaTheme="minorEastAsia" w:hint="eastAsia"/>
          <w:b/>
          <w:bCs/>
          <w:sz w:val="22"/>
          <w:szCs w:val="22"/>
          <w:lang w:eastAsia="zh-CN"/>
        </w:rPr>
        <w:t>8</w:t>
      </w:r>
      <w:r w:rsidRPr="002B6C6E">
        <w:rPr>
          <w:b/>
          <w:bCs/>
          <w:sz w:val="22"/>
          <w:szCs w:val="22"/>
        </w:rPr>
        <w:t>. Branched actin is required for competition for active Cdc42 between growing ends.</w:t>
      </w:r>
      <w:r w:rsidRPr="002B6C6E">
        <w:rPr>
          <w:sz w:val="22"/>
          <w:szCs w:val="22"/>
        </w:rPr>
        <w:t xml:space="preserve"> </w:t>
      </w:r>
      <w:r w:rsidRPr="002B6C6E">
        <w:rPr>
          <w:b/>
          <w:bCs/>
          <w:sz w:val="22"/>
          <w:szCs w:val="22"/>
        </w:rPr>
        <w:t xml:space="preserve">A. </w:t>
      </w:r>
      <w:r w:rsidRPr="002B6C6E">
        <w:rPr>
          <w:sz w:val="22"/>
          <w:szCs w:val="22"/>
        </w:rPr>
        <w:t xml:space="preserve">Cdc42 dynamics in CRIB-3xGFP expressing cells treated with DMSO, Lat-A, CK666 and in for3Δ mutants. Drug treatment and genetic perturbation were used to investigate the role of actin structures. Red arrow heads mark the site of Cdc42 activation. </w:t>
      </w:r>
      <w:r w:rsidRPr="002B6C6E">
        <w:rPr>
          <w:b/>
          <w:bCs/>
          <w:sz w:val="22"/>
          <w:szCs w:val="22"/>
        </w:rPr>
        <w:t>B.</w:t>
      </w:r>
      <w:r w:rsidRPr="002B6C6E">
        <w:rPr>
          <w:sz w:val="22"/>
          <w:szCs w:val="22"/>
        </w:rPr>
        <w:t xml:space="preserve"> Representative CRIB-3xGFP oscillations in DMSO and Lat-A treated cells. </w:t>
      </w:r>
      <w:r w:rsidRPr="002B6C6E">
        <w:rPr>
          <w:b/>
          <w:bCs/>
          <w:sz w:val="22"/>
          <w:szCs w:val="22"/>
        </w:rPr>
        <w:t>C.</w:t>
      </w:r>
      <w:r w:rsidRPr="002B6C6E">
        <w:rPr>
          <w:sz w:val="22"/>
          <w:szCs w:val="22"/>
        </w:rPr>
        <w:t xml:space="preserve"> Representative CRIB-3xGFP oscillations in for3∆ and CK-666 treated cells. </w:t>
      </w:r>
      <w:r w:rsidRPr="002B6C6E">
        <w:rPr>
          <w:b/>
          <w:bCs/>
          <w:sz w:val="22"/>
          <w:szCs w:val="22"/>
        </w:rPr>
        <w:t>D.</w:t>
      </w:r>
      <w:r w:rsidRPr="002B6C6E">
        <w:rPr>
          <w:sz w:val="22"/>
          <w:szCs w:val="22"/>
        </w:rPr>
        <w:t xml:space="preserve"> Correlation coefficient of active Cdc42 oscillations between cell ends. Scale bar, 10μm. </w:t>
      </w:r>
      <w:proofErr w:type="spellStart"/>
      <w:r w:rsidRPr="002B6C6E">
        <w:rPr>
          <w:sz w:val="22"/>
          <w:szCs w:val="22"/>
        </w:rPr>
        <w:t>n.s</w:t>
      </w:r>
      <w:proofErr w:type="spellEnd"/>
      <w:r w:rsidRPr="002B6C6E">
        <w:rPr>
          <w:sz w:val="22"/>
          <w:szCs w:val="22"/>
        </w:rPr>
        <w:t>., not significant; p value, *&lt;0.05, Student’s t-test.</w:t>
      </w:r>
    </w:p>
    <w:p w14:paraId="66CFAB6D" w14:textId="77777777" w:rsidR="00E234B7" w:rsidRDefault="00E234B7" w:rsidP="00A728A2">
      <w:pPr>
        <w:spacing w:line="480" w:lineRule="auto"/>
        <w:jc w:val="both"/>
        <w:rPr>
          <w:rFonts w:ascii="Times New Roman" w:hAnsi="Times New Roman" w:cs="Times New Roman"/>
        </w:rPr>
      </w:pPr>
    </w:p>
    <w:p w14:paraId="7396EC41" w14:textId="2AC87949" w:rsidR="00402E41" w:rsidRPr="009934DC" w:rsidRDefault="00A728A2"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lastRenderedPageBreak/>
        <w:t xml:space="preserve">Previous works have demonstrated that under stress conditions, including Lat-A treatment, Cdc42 activity is depolarized and is instead localized along the cell sides </w:t>
      </w:r>
      <w:r w:rsidRPr="009934DC">
        <w:rPr>
          <w:rFonts w:ascii="Times New Roman" w:hAnsi="Times New Roman" w:cs="Times New Roman"/>
          <w:sz w:val="24"/>
          <w:szCs w:val="24"/>
        </w:rPr>
        <w:fldChar w:fldCharType="begin">
          <w:fldData xml:space="preserve">PEVuZE5vdGU+PENpdGU+PEF1dGhvcj5NdXRhdmNoaWV2PC9BdXRob3I+PFllYXI+MjAxNjwvWWVh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==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PEVuZE5vdGU+PENpdGU+PEF1dGhvcj5NdXRhdmNoaWV2PC9BdXRob3I+PFllYXI+MjAxNjwvWWVh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==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54,55</w:t>
      </w:r>
      <w:r w:rsidRPr="009934DC">
        <w:rPr>
          <w:rFonts w:ascii="Times New Roman" w:hAnsi="Times New Roman" w:cs="Times New Roman"/>
          <w:sz w:val="24"/>
          <w:szCs w:val="24"/>
        </w:rPr>
        <w:fldChar w:fldCharType="end"/>
      </w:r>
      <w:hyperlink w:anchor="_ENREF_59" w:tooltip="Salat-Canela, 2021 #78" w:history="1"/>
      <w:r w:rsidRPr="009934DC">
        <w:rPr>
          <w:rFonts w:ascii="Times New Roman" w:hAnsi="Times New Roman" w:cs="Times New Roman"/>
          <w:sz w:val="24"/>
          <w:szCs w:val="24"/>
        </w:rPr>
        <w:t xml:space="preserve">. We asked if CK-666 treatment triggered a similar stress response resulting in the loss of anticorrelation. Stress response results in the activation of the mitogen-activated protein kinase (MAP kinase), Sty1 that promotes decreased localization of Scd1 at the cell ends and increased localization of the Cdc42 GEF Gef1 along the cell sides resulting in depolarized Cdc42 activation </w:t>
      </w:r>
      <w:r w:rsidRPr="009934DC">
        <w:rPr>
          <w:rFonts w:ascii="Times New Roman" w:hAnsi="Times New Roman" w:cs="Times New Roman"/>
          <w:sz w:val="24"/>
          <w:szCs w:val="24"/>
        </w:rPr>
        <w:fldChar w:fldCharType="begin">
          <w:fldData xml:space="preserve">PEVuZE5vdGU+PENpdGU+PEF1dGhvcj5IZXJjeWs8L0F1dGhvcj48WWVhcj4yMDE5PC9ZZWFyPjxS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PEVuZE5vdGU+PENpdGU+PEF1dGhvcj5IZXJjeWs8L0F1dGhvcj48WWVhcj4yMDE5PC9ZZWFyPjxS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19,55</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Gef1 is mostly cytoplasmic and shows increased cortical localization only in response to stress </w:t>
      </w:r>
      <w:r w:rsidRPr="009934DC">
        <w:rPr>
          <w:rFonts w:ascii="Times New Roman" w:hAnsi="Times New Roman" w:cs="Times New Roman"/>
          <w:sz w:val="24"/>
          <w:szCs w:val="24"/>
        </w:rPr>
        <w:fldChar w:fldCharType="begin">
          <w:fldData xml:space="preserve">PEVuZE5vdGU+PENpdGU+PEF1dGhvcj5EYXM8L0F1dGhvcj48WWVhcj4yMDE1PC9ZZWFyPjxSZWNO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PEVuZE5vdGU+PENpdGU+PEF1dGhvcj5EYXM8L0F1dGhvcj48WWVhcj4yMDE1PC9ZZWFyPjxSZWNO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59</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We analyzed CRIB-3xGFP and Gef1-mNG localization in DMSO and CK-666 treated cells. In CK-666 treated cells, we did not observe CRIB-3xGFP localization along the cell sides (</w:t>
      </w:r>
      <w:r w:rsidRPr="004F4A16">
        <w:rPr>
          <w:rFonts w:ascii="Times New Roman" w:hAnsi="Times New Roman" w:cs="Times New Roman"/>
          <w:b/>
          <w:bCs/>
          <w:sz w:val="24"/>
          <w:szCs w:val="24"/>
        </w:rPr>
        <w:t>Fig.S</w:t>
      </w:r>
      <w:r w:rsidR="006E4022" w:rsidRPr="004F4A16">
        <w:rPr>
          <w:rFonts w:ascii="Times New Roman" w:hAnsi="Times New Roman" w:cs="Times New Roman"/>
          <w:b/>
          <w:bCs/>
          <w:sz w:val="24"/>
          <w:szCs w:val="24"/>
        </w:rPr>
        <w:t>5</w:t>
      </w:r>
      <w:r w:rsidRPr="004F4A16">
        <w:rPr>
          <w:rFonts w:ascii="Times New Roman" w:hAnsi="Times New Roman" w:cs="Times New Roman"/>
          <w:b/>
          <w:bCs/>
          <w:sz w:val="24"/>
          <w:szCs w:val="24"/>
        </w:rPr>
        <w:t>, A, B</w:t>
      </w:r>
      <w:r w:rsidRPr="009934DC">
        <w:rPr>
          <w:rFonts w:ascii="Times New Roman" w:hAnsi="Times New Roman" w:cs="Times New Roman"/>
          <w:sz w:val="24"/>
          <w:szCs w:val="24"/>
        </w:rPr>
        <w:t>) and Gef1-mNG continued to display cytoplasmic localization (</w:t>
      </w:r>
      <w:r w:rsidRPr="004F4A16">
        <w:rPr>
          <w:rFonts w:ascii="Times New Roman" w:hAnsi="Times New Roman" w:cs="Times New Roman"/>
          <w:b/>
          <w:bCs/>
          <w:sz w:val="24"/>
          <w:szCs w:val="24"/>
        </w:rPr>
        <w:t>Fig.S</w:t>
      </w:r>
      <w:r w:rsidR="006E4022" w:rsidRPr="004F4A16">
        <w:rPr>
          <w:rFonts w:ascii="Times New Roman" w:hAnsi="Times New Roman" w:cs="Times New Roman"/>
          <w:b/>
          <w:bCs/>
          <w:sz w:val="24"/>
          <w:szCs w:val="24"/>
        </w:rPr>
        <w:t>5</w:t>
      </w:r>
      <w:r w:rsidRPr="004F4A16">
        <w:rPr>
          <w:rFonts w:ascii="Times New Roman" w:hAnsi="Times New Roman" w:cs="Times New Roman"/>
          <w:b/>
          <w:bCs/>
          <w:sz w:val="24"/>
          <w:szCs w:val="24"/>
        </w:rPr>
        <w:t>, C, D</w:t>
      </w:r>
      <w:r w:rsidRPr="009934DC">
        <w:rPr>
          <w:rFonts w:ascii="Times New Roman" w:hAnsi="Times New Roman" w:cs="Times New Roman"/>
          <w:sz w:val="24"/>
          <w:szCs w:val="24"/>
        </w:rPr>
        <w:t>). This suggests that cells must lose all F-actin structures to trigger the stress response as opposed to just branched actin. To test this, we depleted</w:t>
      </w:r>
      <w:r w:rsidR="009934DC">
        <w:rPr>
          <w:rFonts w:ascii="Times New Roman" w:hAnsi="Times New Roman" w:cs="Times New Roman"/>
          <w:sz w:val="24"/>
          <w:szCs w:val="24"/>
        </w:rPr>
        <w:t xml:space="preserve"> </w:t>
      </w:r>
      <w:r w:rsidR="00296230" w:rsidRPr="009934DC">
        <w:rPr>
          <w:rFonts w:ascii="Times New Roman" w:hAnsi="Times New Roman" w:cs="Times New Roman"/>
          <w:sz w:val="24"/>
          <w:szCs w:val="24"/>
        </w:rPr>
        <w:t xml:space="preserve">branched actin in mutants lacking linear actin cables to mimic Lat-A treatment. We treated </w:t>
      </w:r>
      <w:r w:rsidR="00296230" w:rsidRPr="009934DC">
        <w:rPr>
          <w:rFonts w:ascii="Times New Roman" w:hAnsi="Times New Roman" w:cs="Times New Roman"/>
          <w:i/>
          <w:iCs/>
          <w:sz w:val="24"/>
          <w:szCs w:val="24"/>
        </w:rPr>
        <w:t>for3</w:t>
      </w:r>
      <w:r w:rsidR="00296230" w:rsidRPr="009934DC">
        <w:rPr>
          <w:rFonts w:ascii="Times New Roman" w:hAnsi="Times New Roman" w:cs="Times New Roman"/>
          <w:i/>
          <w:iCs/>
          <w:sz w:val="24"/>
          <w:szCs w:val="24"/>
        </w:rPr>
        <w:sym w:font="Symbol" w:char="F044"/>
      </w:r>
      <w:r w:rsidR="00296230" w:rsidRPr="009934DC">
        <w:rPr>
          <w:rFonts w:ascii="Times New Roman" w:hAnsi="Times New Roman" w:cs="Times New Roman"/>
          <w:sz w:val="24"/>
          <w:szCs w:val="24"/>
        </w:rPr>
        <w:t xml:space="preserve"> mutants with CK-666 to get rid of all F-actin structures. Indeed, we find that </w:t>
      </w:r>
      <w:r w:rsidR="00296230" w:rsidRPr="009934DC">
        <w:rPr>
          <w:rFonts w:ascii="Times New Roman" w:hAnsi="Times New Roman" w:cs="Times New Roman"/>
          <w:i/>
          <w:iCs/>
          <w:sz w:val="24"/>
          <w:szCs w:val="24"/>
        </w:rPr>
        <w:t>for3</w:t>
      </w:r>
      <w:r w:rsidR="00296230" w:rsidRPr="009934DC">
        <w:rPr>
          <w:rFonts w:ascii="Times New Roman" w:hAnsi="Times New Roman" w:cs="Times New Roman"/>
          <w:sz w:val="24"/>
          <w:szCs w:val="24"/>
        </w:rPr>
        <w:sym w:font="Symbol" w:char="F044"/>
      </w:r>
      <w:r w:rsidR="00296230" w:rsidRPr="009934DC">
        <w:rPr>
          <w:rFonts w:ascii="Times New Roman" w:hAnsi="Times New Roman" w:cs="Times New Roman"/>
          <w:sz w:val="24"/>
          <w:szCs w:val="24"/>
        </w:rPr>
        <w:t xml:space="preserve"> cells when treated with CK-666 displayed depolarized CRIB-3xGFP and Gef1-mNG </w:t>
      </w:r>
      <w:r w:rsidR="00296230" w:rsidRPr="004F4A16">
        <w:rPr>
          <w:rFonts w:ascii="Times New Roman" w:hAnsi="Times New Roman" w:cs="Times New Roman"/>
          <w:b/>
          <w:bCs/>
          <w:sz w:val="24"/>
          <w:szCs w:val="24"/>
        </w:rPr>
        <w:t>(Fig.S</w:t>
      </w:r>
      <w:r w:rsidR="006E4022" w:rsidRPr="004F4A16">
        <w:rPr>
          <w:rFonts w:ascii="Times New Roman" w:hAnsi="Times New Roman" w:cs="Times New Roman" w:hint="eastAsia"/>
          <w:b/>
          <w:bCs/>
          <w:sz w:val="24"/>
          <w:szCs w:val="24"/>
        </w:rPr>
        <w:t>5</w:t>
      </w:r>
      <w:r w:rsidR="00296230" w:rsidRPr="009934DC">
        <w:rPr>
          <w:rFonts w:ascii="Times New Roman" w:hAnsi="Times New Roman" w:cs="Times New Roman"/>
          <w:sz w:val="24"/>
          <w:szCs w:val="24"/>
        </w:rPr>
        <w:t xml:space="preserve">). This suggests that CK-666 treatment by itself does not trigger a stress response. </w:t>
      </w:r>
    </w:p>
    <w:p w14:paraId="07DCA0C4" w14:textId="77777777" w:rsidR="00296230" w:rsidRPr="009934DC" w:rsidRDefault="00296230"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Inhibition of the Arp2/3 complex depletes Scd1 from cell ends.</w:t>
      </w:r>
    </w:p>
    <w:p w14:paraId="2441A83C" w14:textId="28A89B46" w:rsidR="00296230"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Next, we elucidated how inhibition of the Arp2/3 complex disrupted Cdc42’s regulation resulting in loss of anticorrelation between the cell ends. The Arp2/3 complex is required for branched actin-mediated endocytosis and CK-666 treatment is known to abolish endocytosis </w:t>
      </w:r>
      <w:r w:rsidRPr="009934DC">
        <w:rPr>
          <w:rFonts w:ascii="Times New Roman" w:hAnsi="Times New Roman" w:cs="Times New Roman"/>
          <w:sz w:val="24"/>
          <w:szCs w:val="24"/>
        </w:rPr>
        <w:fldChar w:fldCharType="begin">
          <w:fldData xml:space="preserve">PEVuZE5vdGU+PENpdGU+PEF1dGhvcj5HYWNoZXQ8L0F1dGhvcj48WWVhcj4yMDA1PC9ZZWFyPjxS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PEVuZE5vdGU+PENpdGU+PEF1dGhvcj5HYWNoZXQ8L0F1dGhvcj48WWVhcj4yMDA1PC9ZZWFyPjxS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42,47,48,58,60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Endocytosis is required to recycle proteins from the cell cortex </w:t>
      </w:r>
      <w:r w:rsidRPr="009934DC">
        <w:rPr>
          <w:rFonts w:ascii="Times New Roman" w:hAnsi="Times New Roman" w:cs="Times New Roman"/>
          <w:sz w:val="24"/>
          <w:szCs w:val="24"/>
        </w:rPr>
        <w:fldChar w:fldCharType="begin">
          <w:fldData xml:space="preserve">PEVuZE5vdGU+PENpdGU+PEF1dGhvcj5HdW5kZWxmaW5nZXI8L0F1dGhvcj48WWVhcj4yMDAzPC9Z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PEVuZE5vdGU+PENpdGU+PEF1dGhvcj5HdW5kZWxmaW5nZXI8L0F1dGhvcj48WWVhcj4yMDAzPC9Z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61,62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Inhibition of endocytosis leads to accumulation of these recycled proteins at the cell cortex. We asked if the Cdc42 regulators were similarly recycled by endocytosis. We visualized fluorescently labeled Cdc42 </w:t>
      </w:r>
      <w:r w:rsidRPr="009934DC">
        <w:rPr>
          <w:rFonts w:ascii="Times New Roman" w:hAnsi="Times New Roman" w:cs="Times New Roman"/>
          <w:sz w:val="24"/>
          <w:szCs w:val="24"/>
        </w:rPr>
        <w:lastRenderedPageBreak/>
        <w:t>regulators in DMSO-treated and CK-666-treated cells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9</w:t>
      </w:r>
      <w:r w:rsidRPr="004F4A16">
        <w:rPr>
          <w:rFonts w:ascii="Times New Roman" w:hAnsi="Times New Roman" w:cs="Times New Roman"/>
          <w:b/>
          <w:bCs/>
          <w:sz w:val="24"/>
          <w:szCs w:val="24"/>
        </w:rPr>
        <w:t>A</w:t>
      </w:r>
      <w:r w:rsidRPr="009934DC">
        <w:rPr>
          <w:rFonts w:ascii="Times New Roman" w:hAnsi="Times New Roman" w:cs="Times New Roman"/>
          <w:sz w:val="24"/>
          <w:szCs w:val="24"/>
        </w:rPr>
        <w:t>). Scd1-mNG (primary GEF), Scd2-GFP (Scd1 Scaffold), and Rga4-GFP (Primary GAP) were imaged using fluorescent microscopy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9</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w:t>
      </w:r>
      <w:r w:rsidRPr="009934DC">
        <w:rPr>
          <w:rFonts w:ascii="Times New Roman" w:hAnsi="Times New Roman" w:cs="Times New Roman"/>
          <w:sz w:val="24"/>
          <w:szCs w:val="24"/>
        </w:rPr>
        <w:fldChar w:fldCharType="begin">
          <w:fldData xml:space="preserve">PEVuZE5vdGU+PENpdGU+PEF1dGhvcj5EYXM8L0F1dGhvcj48WWVhcj4yMDA3PC9ZZWFyPjxSZWNO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PEVuZE5vdGU+PENpdGU+PEF1dGhvcj5EYXM8L0F1dGhvcj48WWVhcj4yMDA3PC9ZZWFyPjxSZWNO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20,23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The Cdc42 GAP, Rga4-GFP did not show any change in its localization in CK-666 treated cells. Contrary to the expectation of endocytosis-driven recycling, we find that Scd1, and its scaffold Scd2, are significantly depleted from growing ends upon Arp2/3 complex inhibition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9</w:t>
      </w:r>
      <w:r w:rsidRPr="004F4A16">
        <w:rPr>
          <w:rFonts w:ascii="Times New Roman" w:hAnsi="Times New Roman" w:cs="Times New Roman"/>
          <w:b/>
          <w:bCs/>
          <w:sz w:val="24"/>
          <w:szCs w:val="24"/>
        </w:rPr>
        <w:t>B, C</w:t>
      </w:r>
      <w:r w:rsidRPr="009934DC">
        <w:rPr>
          <w:rFonts w:ascii="Times New Roman" w:hAnsi="Times New Roman" w:cs="Times New Roman"/>
          <w:sz w:val="24"/>
          <w:szCs w:val="24"/>
        </w:rPr>
        <w:t xml:space="preserve">). This suggests that Scd1 and Scd2 are not recycled from the cell cortex by endocytosis, rather, endocytosis appears to enhance their localization at the cell ends. Scd1 levels are known to oscillate between the cell ends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active Cdc42 </w:t>
      </w:r>
      <w:r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sz w:val="24"/>
          <w:szCs w:val="24"/>
        </w:rPr>
        <w:instrText xml:space="preserve"> ADDIN EN.CITE </w:instrText>
      </w:r>
      <w:r w:rsidR="00684013"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dW0+MTA5PC9SZWNOdW0+PERpc3BsYXlUZXh0PjxzdHlsZSBmYWNlPSJzdXBlcnNjcmlwdCI+MTE8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</w:fldData>
        </w:fldChar>
      </w:r>
      <w:r w:rsidR="00684013" w:rsidRPr="009934DC">
        <w:rPr>
          <w:rFonts w:ascii="Times New Roman" w:hAnsi="Times New Roman" w:cs="Times New Roman"/>
          <w:sz w:val="24"/>
          <w:szCs w:val="24"/>
        </w:rPr>
        <w:instrText xml:space="preserve"> ADDIN EN.CITE.DATA </w:instrText>
      </w:r>
      <w:r w:rsidR="00684013" w:rsidRPr="009934DC">
        <w:rPr>
          <w:rFonts w:ascii="Times New Roman" w:hAnsi="Times New Roman" w:cs="Times New Roman"/>
          <w:sz w:val="24"/>
          <w:szCs w:val="24"/>
        </w:rPr>
      </w:r>
      <w:r w:rsidR="00684013"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11</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As a result, when imaging Scd1 at any given point of time, it either accumulates at any one cell end or is distributed between the two ends. Indeed, in a DMSO treated population, snapshots of Scd1-mNG show 53% of cells with bipolar localization. In CK-666 treated cells, in addition to decrease in levels of Scd1-mNG, we also observe bipolar localization in only 37% of cells. This suggests that in the absence of branched actin, Scd1 localization is restricted possibly due to the disruption of its oscillation.</w:t>
      </w:r>
    </w:p>
    <w:p w14:paraId="4B7C72B6" w14:textId="77777777" w:rsidR="009934DC" w:rsidRPr="009934DC" w:rsidRDefault="009934DC" w:rsidP="009934DC">
      <w:pPr>
        <w:spacing w:after="0" w:line="480" w:lineRule="auto"/>
        <w:rPr>
          <w:rFonts w:ascii="Times New Roman" w:hAnsi="Times New Roman" w:cs="Times New Roman"/>
          <w:b/>
          <w:bCs/>
          <w:color w:val="FF0000"/>
          <w:sz w:val="24"/>
          <w:szCs w:val="24"/>
        </w:rPr>
      </w:pPr>
      <w:r w:rsidRPr="009934DC">
        <w:rPr>
          <w:rFonts w:ascii="Times New Roman" w:hAnsi="Times New Roman" w:cs="Times New Roman"/>
          <w:b/>
          <w:bCs/>
          <w:sz w:val="24"/>
          <w:szCs w:val="24"/>
        </w:rPr>
        <w:t>Cdc42-GTP inhibits the accumulation of Scd1 through an intermediary molecule.</w:t>
      </w:r>
    </w:p>
    <w:p w14:paraId="7D0609BC" w14:textId="77777777" w:rsidR="00623742"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To relate our observations on polarization regulators under perturbed conditions to the core oscillator controlling Cdc42-GTP dynamics in a rigorous manner, we constructed two models to explore potential mechanisms at the systems level. With a framework combining ordinary and partial differential equations (ODE-PDE), a previous model used an assumption of Cdc42 auto-catalysis and an additional negative feedback loop between Cdc42 and Scd1 to explain Cdc42 oscillations (a classical structure chemical oscillator) </w:t>
      </w:r>
      <w:r w:rsidRPr="009934DC">
        <w:rPr>
          <w:rFonts w:ascii="Times New Roman" w:hAnsi="Times New Roman" w:cs="Times New Roman"/>
          <w:sz w:val="24"/>
          <w:szCs w:val="24"/>
        </w:rPr>
        <w:fldChar w:fldCharType="begin">
          <w:fldData xml:space="preserve">PEVuZE5vdGU+PENpdGU+PEF1dGhvcj5Ob3bDoWs8L0F1dGhvcj48WWVhcj4yMDA4PC9ZZWFyPjxS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PEVuZE5vdGU+PENpdGU+PEF1dGhvcj5Ob3bDoWs8L0F1dGhvcj48WWVhcj4yMDA4PC9ZZWFyPjxS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63,64</w:t>
      </w:r>
      <w:r w:rsidRPr="009934DC">
        <w:rPr>
          <w:rFonts w:ascii="Times New Roman" w:hAnsi="Times New Roman" w:cs="Times New Roman"/>
          <w:sz w:val="24"/>
          <w:szCs w:val="24"/>
        </w:rPr>
        <w:fldChar w:fldCharType="end"/>
      </w:r>
      <w:hyperlink w:anchor="_ENREF_67" w:tooltip="Xu, 2018 #751" w:history="1"/>
      <w:r w:rsidRPr="009934DC">
        <w:rPr>
          <w:rFonts w:ascii="Times New Roman" w:hAnsi="Times New Roman" w:cs="Times New Roman"/>
          <w:sz w:val="24"/>
          <w:szCs w:val="24"/>
        </w:rPr>
        <w:t xml:space="preserve">. However, there is no experimental evidence supporting the auto-catalytic function of Cdc42 to date. We therefore removed this </w:t>
      </w:r>
    </w:p>
    <w:p w14:paraId="6A9A71B2" w14:textId="77777777" w:rsidR="00623742" w:rsidRDefault="00623742" w:rsidP="009934DC">
      <w:pPr>
        <w:spacing w:after="0" w:line="480" w:lineRule="auto"/>
        <w:rPr>
          <w:rFonts w:ascii="Times New Roman" w:hAnsi="Times New Roman" w:cs="Times New Roman"/>
          <w:sz w:val="24"/>
          <w:szCs w:val="24"/>
        </w:rPr>
      </w:pPr>
    </w:p>
    <w:p w14:paraId="6B2C7875" w14:textId="77777777" w:rsidR="00623742" w:rsidRPr="0080119B" w:rsidRDefault="00623742" w:rsidP="00623742">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7DE0A94B" wp14:editId="2ECB9FFA">
            <wp:extent cx="4364807" cy="4816312"/>
            <wp:effectExtent l="0" t="0" r="0" b="3810"/>
            <wp:docPr id="1034793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0104" t="7989" r="15201" b="32047"/>
                    <a:stretch/>
                  </pic:blipFill>
                  <pic:spPr bwMode="auto">
                    <a:xfrm>
                      <a:off x="0" y="0"/>
                      <a:ext cx="4428852" cy="4886982"/>
                    </a:xfrm>
                    <a:prstGeom prst="rect">
                      <a:avLst/>
                    </a:prstGeom>
                    <a:noFill/>
                    <a:ln>
                      <a:noFill/>
                    </a:ln>
                    <a:extLst>
                      <a:ext uri="{53640926-AAD7-44D8-BBD7-CCE9431645EC}">
                        <a14:shadowObscured xmlns:a14="http://schemas.microsoft.com/office/drawing/2010/main"/>
                      </a:ext>
                    </a:extLst>
                  </pic:spPr>
                </pic:pic>
              </a:graphicData>
            </a:graphic>
          </wp:inline>
        </w:drawing>
      </w:r>
    </w:p>
    <w:p w14:paraId="241612EC" w14:textId="77777777" w:rsidR="00623742" w:rsidRPr="002B6C6E" w:rsidRDefault="00623742" w:rsidP="00623742">
      <w:pPr>
        <w:spacing w:line="240" w:lineRule="auto"/>
        <w:rPr>
          <w:rFonts w:ascii="Times New Roman" w:eastAsia="Calibri" w:hAnsi="Times New Roman" w:cs="Times New Roman"/>
          <w:color w:val="000000"/>
          <w14:ligatures w14:val="none"/>
        </w:rPr>
      </w:pPr>
      <w:r w:rsidRPr="002B6C6E">
        <w:rPr>
          <w:rFonts w:ascii="Times New Roman" w:eastAsia="Calibri" w:hAnsi="Times New Roman" w:cs="Times New Roman"/>
          <w:b/>
          <w:bCs/>
          <w:color w:val="000000"/>
          <w14:ligatures w14:val="none"/>
        </w:rPr>
        <w:t xml:space="preserve">Figure </w:t>
      </w:r>
      <w:r>
        <w:rPr>
          <w:rFonts w:ascii="Times New Roman" w:hAnsi="Times New Roman" w:cs="Times New Roman" w:hint="eastAsia"/>
          <w:b/>
          <w:bCs/>
          <w:color w:val="000000"/>
          <w14:ligatures w14:val="none"/>
        </w:rPr>
        <w:t>9</w:t>
      </w:r>
      <w:r w:rsidRPr="002B6C6E">
        <w:rPr>
          <w:rFonts w:ascii="Times New Roman" w:eastAsia="Calibri" w:hAnsi="Times New Roman" w:cs="Times New Roman"/>
          <w:b/>
          <w:bCs/>
          <w:color w:val="000000"/>
          <w14:ligatures w14:val="none"/>
        </w:rPr>
        <w:t>. Proper Scd1 localization is lost when the Arp2/3 complex is inhibited. A</w:t>
      </w:r>
      <w:r w:rsidRPr="002B6C6E">
        <w:rPr>
          <w:rFonts w:ascii="Times New Roman" w:eastAsia="Calibri" w:hAnsi="Times New Roman" w:cs="Times New Roman"/>
          <w:color w:val="000000"/>
          <w14:ligatures w14:val="none"/>
        </w:rPr>
        <w:t xml:space="preserve">. Localization of Scd1-mNG, Scd2-GFP and Rga4-GFP at the ends of DMSO and CK-666 treated cells. Magenta asterisks mark the site of Scd1-mNG and Scd2-GFP localization at the cell ends. Magenta brackets label Rga4-GFP along the cell sides. </w:t>
      </w:r>
      <w:r w:rsidRPr="002B6C6E">
        <w:rPr>
          <w:rFonts w:ascii="Times New Roman" w:eastAsia="Calibri" w:hAnsi="Times New Roman" w:cs="Times New Roman"/>
          <w:b/>
          <w:bCs/>
          <w:color w:val="000000"/>
          <w14:ligatures w14:val="none"/>
        </w:rPr>
        <w:t>B-C</w:t>
      </w:r>
      <w:r w:rsidRPr="002B6C6E">
        <w:rPr>
          <w:rFonts w:ascii="Times New Roman" w:eastAsia="Calibri" w:hAnsi="Times New Roman" w:cs="Times New Roman"/>
          <w:color w:val="000000"/>
          <w14:ligatures w14:val="none"/>
        </w:rPr>
        <w:t xml:space="preserve">. Quantification of Scd1-mNG and Scd2-GFP intensities at ends of DMSO and CK-666 treated cells. Scale bar, 10μm. </w:t>
      </w:r>
      <w:proofErr w:type="spellStart"/>
      <w:r w:rsidRPr="002B6C6E">
        <w:rPr>
          <w:rFonts w:ascii="Times New Roman" w:eastAsia="+mn-ea" w:hAnsi="Times New Roman" w:cs="Times New Roman"/>
          <w:color w:val="000000"/>
          <w:kern w:val="24"/>
          <w14:ligatures w14:val="none"/>
        </w:rPr>
        <w:t>n.s</w:t>
      </w:r>
      <w:proofErr w:type="spellEnd"/>
      <w:r w:rsidRPr="002B6C6E">
        <w:rPr>
          <w:rFonts w:ascii="Times New Roman" w:eastAsia="+mn-ea" w:hAnsi="Times New Roman" w:cs="Times New Roman"/>
          <w:color w:val="000000"/>
          <w:kern w:val="24"/>
          <w14:ligatures w14:val="none"/>
        </w:rPr>
        <w:t xml:space="preserve">., not significant; </w:t>
      </w:r>
      <w:r w:rsidRPr="002B6C6E">
        <w:rPr>
          <w:rFonts w:ascii="Times New Roman" w:eastAsia="Calibri" w:hAnsi="Times New Roman" w:cs="Times New Roman"/>
          <w:color w:val="000000"/>
          <w14:ligatures w14:val="none"/>
        </w:rPr>
        <w:t>p value, *&lt;0.05, Student’s t-test.</w:t>
      </w:r>
    </w:p>
    <w:p w14:paraId="625F5BDF" w14:textId="77777777" w:rsidR="00623742" w:rsidRDefault="00623742" w:rsidP="009934DC">
      <w:pPr>
        <w:spacing w:after="0" w:line="480" w:lineRule="auto"/>
        <w:rPr>
          <w:rFonts w:ascii="Times New Roman" w:hAnsi="Times New Roman" w:cs="Times New Roman"/>
          <w:sz w:val="24"/>
          <w:szCs w:val="24"/>
        </w:rPr>
      </w:pPr>
    </w:p>
    <w:p w14:paraId="33121516" w14:textId="26651985" w:rsidR="00E234B7" w:rsidRPr="009934DC" w:rsidRDefault="00623742"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assumption and implemented a regulatory network (Model 1) describing Scd1-mediated Cdc42 activity cycle, an experimentally supported positive regulation of Scd1 by Cdc42-GTP,</w:t>
      </w:r>
      <w:r>
        <w:rPr>
          <w:rFonts w:ascii="Times New Roman" w:hAnsi="Times New Roman" w:cs="Times New Roman"/>
          <w:sz w:val="24"/>
          <w:szCs w:val="24"/>
        </w:rPr>
        <w:t xml:space="preserve"> </w:t>
      </w:r>
      <w:r w:rsidR="008908E7" w:rsidRPr="009934DC">
        <w:rPr>
          <w:rFonts w:ascii="Times New Roman" w:hAnsi="Times New Roman" w:cs="Times New Roman"/>
          <w:sz w:val="24"/>
          <w:szCs w:val="24"/>
        </w:rPr>
        <w:t>and a hypothetical, direct negative feedback loop between Cdc42-GTP and Scd1 (Negative feedback loop is required for oscillation)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A.i</w:t>
      </w:r>
      <w:r w:rsidR="008908E7" w:rsidRPr="009934DC">
        <w:rPr>
          <w:rFonts w:ascii="Times New Roman" w:hAnsi="Times New Roman" w:cs="Times New Roman"/>
          <w:sz w:val="24"/>
          <w:szCs w:val="24"/>
        </w:rPr>
        <w:t>.). In this ODE-PDE model, the two ends of the cell contain reactions at the membrane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A</w:t>
      </w:r>
      <w:r w:rsidR="008908E7" w:rsidRPr="009934DC">
        <w:rPr>
          <w:rFonts w:ascii="Times New Roman" w:hAnsi="Times New Roman" w:cs="Times New Roman"/>
          <w:sz w:val="24"/>
          <w:szCs w:val="24"/>
        </w:rPr>
        <w:t xml:space="preserve">), whereas the molecules in the cytoplasm or at the membrane on the sides are only allowed to diffuse </w:t>
      </w:r>
      <w:r w:rsidR="008908E7" w:rsidRPr="009934DC">
        <w:rPr>
          <w:rFonts w:ascii="Times New Roman" w:hAnsi="Times New Roman" w:cs="Times New Roman"/>
          <w:sz w:val="24"/>
          <w:szCs w:val="24"/>
        </w:rPr>
        <w:fldChar w:fldCharType="begin"/>
      </w:r>
      <w:r w:rsidR="00A728A2" w:rsidRPr="009934DC">
        <w:rPr>
          <w:rFonts w:ascii="Times New Roman" w:hAnsi="Times New Roman" w:cs="Times New Roman"/>
          <w:sz w:val="24"/>
          <w:szCs w:val="24"/>
        </w:rPr>
        <w:instrText xml:space="preserve"> ADDIN EN.CITE &lt;EndNote&gt;&lt;Cite&gt;&lt;Author&gt;Xu&lt;/Author&gt;&lt;Year&gt;2018&lt;/Year&gt;&lt;RecNum&gt;751&lt;/RecNum&gt;&lt;DisplayText&gt;&lt;style face="superscript"&gt;64&lt;/style&gt;&lt;/DisplayText&gt;&lt;record&gt;&lt;rec-number&gt;751&lt;/rec-number&gt;&lt;foreign-keys&gt;&lt;key app="EN" db-id="29aza02to09rfmeaswyxtazkf0d9avsvpvvt" timestamp="1690385451"&gt;751&lt;/key&gt;&lt;/foreign-keys&gt;&lt;ref-type name="Journal Article"&gt;17&lt;/ref-type&gt;&lt;contributors&gt;&lt;authors&gt;&lt;author&gt;Xu, B.&lt;/author&gt;&lt;author&gt;Jilkine, A.&lt;/author&gt;&lt;/authors&gt;&lt;/contributors&gt;&lt;titles&gt;&lt;title&gt;Modeling the Dynamics of Cdc42 Oscillation in Fission Yeast&lt;/title&gt;&lt;secondary-title&gt;Biophys J&lt;/secondary-title&gt;&lt;/titles&gt;&lt;periodical&gt;&lt;full-title&gt;Biophys J&lt;/full-title&gt;&lt;abbr-1&gt;Biophysical journal&lt;/abbr-1&gt;&lt;/periodical&gt;&lt;pages&gt;2025&lt;/pages&gt;&lt;volume&gt;114&lt;/volume&gt;&lt;number&gt;8&lt;/number&gt;&lt;edition&gt;2018/04/26&lt;/edition&gt;&lt;dates&gt;&lt;year&gt;2018&lt;/year&gt;&lt;pub-dates&gt;&lt;date&gt;Apr 24&lt;/date&gt;&lt;/pub-dates&gt;&lt;/dates&gt;&lt;isbn&gt;1542-0086 (Electronic)&amp;#xD;0006-3495 (Print)&amp;#xD;0006-3495 (Linking)&lt;/isbn&gt;&lt;accession-num&gt;29694880&lt;/accession-num&gt;&lt;urls&gt;&lt;related-urls&gt;&lt;url&gt;https://www.ncbi.nlm.nih.gov/pubmed/29694880&lt;/url&gt;&lt;/related-urls&gt;&lt;/urls&gt;&lt;custom2&gt;PMC5937291&lt;/custom2&gt;&lt;electronic-resource-num&gt;10.1016/j.bpj.2018.04.009&lt;/electronic-resource-num&gt;&lt;/record&gt;&lt;/Cite&gt;&lt;/EndNote&gt;</w:instrText>
      </w:r>
      <w:r w:rsidR="008908E7"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64</w:t>
      </w:r>
      <w:r w:rsidR="008908E7" w:rsidRPr="009934DC">
        <w:rPr>
          <w:rFonts w:ascii="Times New Roman" w:hAnsi="Times New Roman" w:cs="Times New Roman"/>
          <w:sz w:val="24"/>
          <w:szCs w:val="24"/>
        </w:rPr>
        <w:fldChar w:fldCharType="end"/>
      </w:r>
      <w:r w:rsidR="008908E7" w:rsidRPr="009934DC">
        <w:rPr>
          <w:rFonts w:ascii="Times New Roman" w:hAnsi="Times New Roman" w:cs="Times New Roman"/>
          <w:sz w:val="24"/>
          <w:szCs w:val="24"/>
        </w:rPr>
        <w:t xml:space="preserve">. The ODE-PDE model therefore has three </w:t>
      </w:r>
      <w:r w:rsidR="008908E7" w:rsidRPr="009934DC">
        <w:rPr>
          <w:rFonts w:ascii="Times New Roman" w:hAnsi="Times New Roman" w:cs="Times New Roman"/>
          <w:sz w:val="24"/>
          <w:szCs w:val="24"/>
        </w:rPr>
        <w:lastRenderedPageBreak/>
        <w:t>pools of Cdc42 and its regulators, one at each cell end and the third in the cytoplasm. We assign fixed concentrations of Cdc42 and the GEF Scd1, distributed between the three pools depending on their recruitment and detachment rates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B</w:t>
      </w:r>
      <w:r w:rsidR="008908E7" w:rsidRPr="009934DC">
        <w:rPr>
          <w:rFonts w:ascii="Times New Roman" w:hAnsi="Times New Roman" w:cs="Times New Roman"/>
          <w:sz w:val="24"/>
          <w:szCs w:val="24"/>
        </w:rPr>
        <w:t xml:space="preserve">). With 100,000 randomly sampled parameter values, this model failed to produce </w:t>
      </w:r>
      <w:proofErr w:type="gramStart"/>
      <w:r w:rsidR="008908E7" w:rsidRPr="009934DC">
        <w:rPr>
          <w:rFonts w:ascii="Times New Roman" w:hAnsi="Times New Roman" w:cs="Times New Roman"/>
          <w:sz w:val="24"/>
          <w:szCs w:val="24"/>
        </w:rPr>
        <w:t>oscillatory</w:t>
      </w:r>
      <w:r w:rsidR="00296230" w:rsidRPr="009934DC">
        <w:rPr>
          <w:rFonts w:ascii="Times New Roman" w:hAnsi="Times New Roman" w:cs="Times New Roman"/>
          <w:sz w:val="24"/>
          <w:szCs w:val="24"/>
        </w:rPr>
        <w:t xml:space="preserve"> </w:t>
      </w:r>
      <w:r w:rsidR="00E234B7" w:rsidRPr="009934DC">
        <w:rPr>
          <w:rFonts w:ascii="Times New Roman" w:hAnsi="Times New Roman" w:cs="Times New Roman" w:hint="eastAsia"/>
          <w:sz w:val="24"/>
          <w:szCs w:val="24"/>
        </w:rPr>
        <w:t xml:space="preserve"> </w:t>
      </w:r>
      <w:r w:rsidR="00296230" w:rsidRPr="009934DC">
        <w:rPr>
          <w:rFonts w:ascii="Times New Roman" w:hAnsi="Times New Roman" w:cs="Times New Roman"/>
          <w:sz w:val="24"/>
          <w:szCs w:val="24"/>
        </w:rPr>
        <w:t>dynamics</w:t>
      </w:r>
      <w:proofErr w:type="gramEnd"/>
      <w:r w:rsidR="00296230" w:rsidRPr="009934DC">
        <w:rPr>
          <w:rFonts w:ascii="Times New Roman" w:hAnsi="Times New Roman" w:cs="Times New Roman"/>
          <w:sz w:val="24"/>
          <w:szCs w:val="24"/>
        </w:rPr>
        <w:t xml:space="preserve"> observed experimentally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296230" w:rsidRPr="004F4A16">
        <w:rPr>
          <w:rFonts w:ascii="Times New Roman" w:hAnsi="Times New Roman" w:cs="Times New Roman"/>
          <w:b/>
          <w:bCs/>
          <w:sz w:val="24"/>
          <w:szCs w:val="24"/>
        </w:rPr>
        <w:t>A.i, iii</w:t>
      </w:r>
      <w:r w:rsidR="00296230" w:rsidRPr="009934DC">
        <w:rPr>
          <w:rFonts w:ascii="Times New Roman" w:hAnsi="Times New Roman" w:cs="Times New Roman"/>
          <w:sz w:val="24"/>
          <w:szCs w:val="24"/>
        </w:rPr>
        <w:t xml:space="preserve">, Model 1) (see Methods). This suggests that there is another regulator that is essential for oscillation. It was known that delayed negative feedback can produce oscillations without auto-catalysis </w:t>
      </w:r>
      <w:r w:rsidR="00296230" w:rsidRPr="009934DC">
        <w:rPr>
          <w:rFonts w:ascii="Times New Roman" w:hAnsi="Times New Roman" w:cs="Times New Roman"/>
          <w:sz w:val="24"/>
          <w:szCs w:val="24"/>
        </w:rPr>
        <w:fldChar w:fldCharType="begin"/>
      </w:r>
      <w:r w:rsidR="00A728A2" w:rsidRPr="009934DC">
        <w:rPr>
          <w:rFonts w:ascii="Times New Roman" w:hAnsi="Times New Roman" w:cs="Times New Roman"/>
          <w:sz w:val="24"/>
          <w:szCs w:val="24"/>
        </w:rPr>
        <w:instrText xml:space="preserve"> ADDIN EN.CITE &lt;EndNote&gt;&lt;Cite&gt;&lt;Author&gt;Goodwin&lt;/Author&gt;&lt;Year&gt;1965&lt;/Year&gt;&lt;RecNum&gt;135&lt;/RecNum&gt;&lt;DisplayText&gt;&lt;style face="superscript"&gt;65&lt;/style&gt;&lt;/DisplayText&gt;&lt;record&gt;&lt;rec-number&gt;135&lt;/rec-number&gt;&lt;foreign-keys&gt;&lt;key app="EN" db-id="e2ps0asagxfxtdep9xsvwawctsvapr9rpwsw" timestamp="1698778374"&gt;135&lt;/key&gt;&lt;/foreign-keys&gt;&lt;ref-type name="Journal Article"&gt;17&lt;/ref-type&gt;&lt;contributors&gt;&lt;authors&gt;&lt;author&gt;Goodwin, B. C.&lt;/author&gt;&lt;/authors&gt;&lt;/contributors&gt;&lt;titles&gt;&lt;title&gt;Oscillatory behavior in enzymatic control processes&lt;/title&gt;&lt;secondary-title&gt;Adv Enzyme Regul&lt;/secondary-title&gt;&lt;/titles&gt;&lt;periodical&gt;&lt;full-title&gt;Adv Enzyme Regul&lt;/full-title&gt;&lt;/periodical&gt;&lt;pages&gt;425-38&lt;/pages&gt;&lt;volume&gt;3&lt;/volume&gt;&lt;keywords&gt;&lt;keyword&gt;Enzymes/*metabolism&lt;/keyword&gt;&lt;keyword&gt;*Feedback&lt;/keyword&gt;&lt;keyword&gt;Mathematics&lt;/keyword&gt;&lt;keyword&gt;Oscillometry&lt;/keyword&gt;&lt;/keywords&gt;&lt;dates&gt;&lt;year&gt;1965&lt;/year&gt;&lt;/dates&gt;&lt;isbn&gt;0065-2571 (Print)&amp;#xD;0065-2571&lt;/isbn&gt;&lt;accession-num&gt;5861813&lt;/accession-num&gt;&lt;urls&gt;&lt;/urls&gt;&lt;electronic-resource-num&gt;10.1016/0065-2571(65)90067-1&lt;/electronic-resource-num&gt;&lt;remote-database-provider&gt;NLM&lt;/remote-database-provider&gt;&lt;language&gt;eng&lt;/language&gt;&lt;/record&gt;&lt;/Cite&gt;&lt;/EndNote&gt;</w:instrText>
      </w:r>
      <w:r w:rsidR="00296230"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65</w:t>
      </w:r>
      <w:r w:rsidR="00296230" w:rsidRPr="009934DC">
        <w:rPr>
          <w:rFonts w:ascii="Times New Roman" w:hAnsi="Times New Roman" w:cs="Times New Roman"/>
          <w:sz w:val="24"/>
          <w:szCs w:val="24"/>
        </w:rPr>
        <w:fldChar w:fldCharType="end"/>
      </w:r>
      <w:r w:rsidR="00296230" w:rsidRPr="009934DC">
        <w:rPr>
          <w:rFonts w:ascii="Times New Roman" w:hAnsi="Times New Roman" w:cs="Times New Roman"/>
          <w:sz w:val="24"/>
          <w:szCs w:val="24"/>
        </w:rPr>
        <w:t xml:space="preserve">. Furthermore, membrane bound Scd1 inhibitors have been found experimentally </w:t>
      </w:r>
      <w:r w:rsidR="00296230" w:rsidRPr="009934DC">
        <w:rPr>
          <w:rFonts w:ascii="Times New Roman" w:hAnsi="Times New Roman" w:cs="Times New Roman"/>
          <w:sz w:val="24"/>
          <w:szCs w:val="24"/>
        </w:rPr>
        <w:fldChar w:fldCharType="begin"/>
      </w:r>
      <w:r w:rsidR="00296230" w:rsidRPr="009934DC">
        <w:rPr>
          <w:rFonts w:ascii="Times New Roman" w:hAnsi="Times New Roman" w:cs="Times New Roman"/>
          <w:sz w:val="24"/>
          <w:szCs w:val="24"/>
        </w:rPr>
        <w:instrText xml:space="preserve"> ADDIN EN.CITE &lt;EndNote&gt;&lt;Cite&gt;&lt;Author&gt;Butty&lt;/Author&gt;&lt;Year&gt;2002&lt;/Year&gt;&lt;RecNum&gt;34&lt;/RecNum&gt;&lt;DisplayText&gt;&lt;style face="superscript"&gt;12&lt;/style&gt;&lt;/DisplayText&gt;&lt;record&gt;&lt;rec-number&gt;34&lt;/rec-number&gt;&lt;foreign-keys&gt;&lt;key app="EN" db-id="e2ps0asagxfxtdep9xsvwawctsvapr9rpwsw" timestamp="1688587860"&gt;34&lt;/key&gt;&lt;/foreign-keys&gt;&lt;ref-type name="Journal Article"&gt;17&lt;/ref-type&gt;&lt;contributors&gt;&lt;authors&gt;&lt;author&gt;Butty, A. C.&lt;/author&gt;&lt;/authors&gt;&lt;/contributors&gt;&lt;titles&gt;&lt;title&gt;A positive feedback loop stabilizes the guanine-nucleotide exchange factor Cdc24 at sites of polarization&lt;/title&gt;&lt;secondary-title&gt;The EMBO Journal&lt;/secondary-title&gt;&lt;/titles&gt;&lt;periodical&gt;&lt;full-title&gt;The EMBO Journal&lt;/full-title&gt;&lt;/periodical&gt;&lt;pages&gt;1565-1576&lt;/pages&gt;&lt;volume&gt;21&lt;/volume&gt;&lt;number&gt;7&lt;/number&gt;&lt;dates&gt;&lt;year&gt;2002&lt;/year&gt;&lt;/dates&gt;&lt;publisher&gt;Wiley&lt;/publisher&gt;&lt;isbn&gt;1460-2075&lt;/isbn&gt;&lt;urls&gt;&lt;related-urls&gt;&lt;url&gt;https://dx.doi.org/10.1093/emboj/21.7.1565&lt;/url&gt;&lt;/related-urls&gt;&lt;/urls&gt;&lt;electronic-resource-num&gt;10.1093/emboj/21.7.1565&lt;/electronic-resource-num&gt;&lt;/record&gt;&lt;/Cite&gt;&lt;/EndNote&gt;</w:instrText>
      </w:r>
      <w:r w:rsidR="00296230" w:rsidRPr="009934DC">
        <w:rPr>
          <w:rFonts w:ascii="Times New Roman" w:hAnsi="Times New Roman" w:cs="Times New Roman"/>
          <w:sz w:val="24"/>
          <w:szCs w:val="24"/>
        </w:rPr>
        <w:fldChar w:fldCharType="separate"/>
      </w:r>
      <w:r w:rsidR="00296230" w:rsidRPr="009934DC">
        <w:rPr>
          <w:rFonts w:ascii="Times New Roman" w:hAnsi="Times New Roman" w:cs="Times New Roman"/>
          <w:noProof/>
          <w:sz w:val="24"/>
          <w:szCs w:val="24"/>
          <w:vertAlign w:val="superscript"/>
        </w:rPr>
        <w:t>12</w:t>
      </w:r>
      <w:r w:rsidR="00296230" w:rsidRPr="009934DC">
        <w:rPr>
          <w:rFonts w:ascii="Times New Roman" w:hAnsi="Times New Roman" w:cs="Times New Roman"/>
          <w:sz w:val="24"/>
          <w:szCs w:val="24"/>
        </w:rPr>
        <w:fldChar w:fldCharType="end"/>
      </w:r>
      <w:r w:rsidR="00296230" w:rsidRPr="009934DC">
        <w:rPr>
          <w:rFonts w:ascii="Times New Roman" w:hAnsi="Times New Roman" w:cs="Times New Roman"/>
          <w:sz w:val="24"/>
          <w:szCs w:val="24"/>
        </w:rPr>
        <w:t>. We therefore introduced an additional unknown protein X to our model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296230" w:rsidRPr="004F4A16">
        <w:rPr>
          <w:rFonts w:ascii="Times New Roman" w:hAnsi="Times New Roman" w:cs="Times New Roman"/>
          <w:b/>
          <w:bCs/>
          <w:sz w:val="24"/>
          <w:szCs w:val="24"/>
        </w:rPr>
        <w:t>A.ii</w:t>
      </w:r>
      <w:r w:rsidR="00296230" w:rsidRPr="009934DC">
        <w:rPr>
          <w:rFonts w:ascii="Times New Roman" w:hAnsi="Times New Roman" w:cs="Times New Roman"/>
          <w:sz w:val="24"/>
          <w:szCs w:val="24"/>
        </w:rPr>
        <w:t>, Model 2). Protein X is activated/recruited by active Cdc42, and it inhibits the accumulation of Scd1 at the membrane, which gives rise to a delayed feedback loop. In contrast to Model 1, we found that 1.4% of randomly sampled parameter sets of Model 2 produced oscillation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296230" w:rsidRPr="004F4A16">
        <w:rPr>
          <w:rFonts w:ascii="Times New Roman" w:hAnsi="Times New Roman" w:cs="Times New Roman"/>
          <w:b/>
          <w:bCs/>
          <w:sz w:val="24"/>
          <w:szCs w:val="24"/>
        </w:rPr>
        <w:t>A.iii</w:t>
      </w:r>
      <w:r w:rsidR="00296230" w:rsidRPr="009934DC">
        <w:rPr>
          <w:rFonts w:ascii="Times New Roman" w:hAnsi="Times New Roman" w:cs="Times New Roman"/>
          <w:sz w:val="24"/>
          <w:szCs w:val="24"/>
        </w:rPr>
        <w:t>) (see Methods). Since Model 2 captured our experimental observations with respect to Cdc42 oscillatory dynamics, we used this model and a representative oscillation-enabling parameter set to further investigate the role of branched actin in establishing anticorrelation. We assumed that the detachment rate constants (δ) of each molecule positively correlate with endocytosis because branched actin in fission yeast is required for endocytosis. The scenario of branched actin disruption is described by reduced detachment rate constants in our model (i.e., decreased δ)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296230" w:rsidRPr="004F4A16">
        <w:rPr>
          <w:rFonts w:ascii="Times New Roman" w:hAnsi="Times New Roman" w:cs="Times New Roman"/>
          <w:b/>
          <w:bCs/>
          <w:sz w:val="24"/>
          <w:szCs w:val="24"/>
        </w:rPr>
        <w:t>C.i</w:t>
      </w:r>
      <w:r w:rsidR="00296230" w:rsidRPr="009934DC">
        <w:rPr>
          <w:rFonts w:ascii="Times New Roman" w:hAnsi="Times New Roman" w:cs="Times New Roman"/>
          <w:sz w:val="24"/>
          <w:szCs w:val="24"/>
        </w:rPr>
        <w:t xml:space="preserve">). To explore the influence of branched actin, we adjusted the detachment rate constants of Scd1, Cdc42, and protein X at the ends individually with the </w:t>
      </w:r>
    </w:p>
    <w:p w14:paraId="1899D3EA" w14:textId="77777777" w:rsidR="00E234B7" w:rsidRPr="0080119B" w:rsidRDefault="00E234B7" w:rsidP="00E234B7">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658BD2C3" wp14:editId="40217628">
            <wp:extent cx="4112066" cy="5337544"/>
            <wp:effectExtent l="0" t="0" r="3175" b="0"/>
            <wp:docPr id="158555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b="5566"/>
                    <a:stretch/>
                  </pic:blipFill>
                  <pic:spPr bwMode="auto">
                    <a:xfrm>
                      <a:off x="0" y="0"/>
                      <a:ext cx="4134997" cy="5367309"/>
                    </a:xfrm>
                    <a:prstGeom prst="rect">
                      <a:avLst/>
                    </a:prstGeom>
                    <a:noFill/>
                    <a:ln>
                      <a:noFill/>
                    </a:ln>
                    <a:extLst>
                      <a:ext uri="{53640926-AAD7-44D8-BBD7-CCE9431645EC}">
                        <a14:shadowObscured xmlns:a14="http://schemas.microsoft.com/office/drawing/2010/main"/>
                      </a:ext>
                    </a:extLst>
                  </pic:spPr>
                </pic:pic>
              </a:graphicData>
            </a:graphic>
          </wp:inline>
        </w:drawing>
      </w:r>
    </w:p>
    <w:p w14:paraId="6FDD51D9" w14:textId="5EBEA4E9" w:rsidR="00E234B7" w:rsidRPr="00E234B7" w:rsidRDefault="00E234B7" w:rsidP="009934DC">
      <w:pPr>
        <w:spacing w:line="240" w:lineRule="auto"/>
        <w:rPr>
          <w:rFonts w:ascii="Times New Roman" w:hAnsi="Times New Roman" w:cs="Times New Roman"/>
          <w:kern w:val="0"/>
          <w14:ligatures w14:val="none"/>
        </w:rPr>
      </w:pPr>
      <w:r w:rsidRPr="002B6C6E">
        <w:rPr>
          <w:rFonts w:ascii="Times New Roman" w:eastAsia="Times New Roman" w:hAnsi="Times New Roman" w:cs="Times New Roman"/>
          <w:b/>
          <w:bCs/>
          <w:kern w:val="0"/>
          <w14:ligatures w14:val="none"/>
        </w:rPr>
        <w:t xml:space="preserve">Figure </w:t>
      </w:r>
      <w:r>
        <w:rPr>
          <w:rFonts w:ascii="Times New Roman" w:hAnsi="Times New Roman" w:cs="Times New Roman" w:hint="eastAsia"/>
          <w:b/>
          <w:bCs/>
          <w:kern w:val="0"/>
          <w14:ligatures w14:val="none"/>
        </w:rPr>
        <w:t>10</w:t>
      </w:r>
      <w:r w:rsidRPr="002B6C6E">
        <w:rPr>
          <w:rFonts w:ascii="Times New Roman" w:eastAsia="Times New Roman" w:hAnsi="Times New Roman" w:cs="Times New Roman"/>
          <w:b/>
          <w:bCs/>
          <w:kern w:val="0"/>
          <w14:ligatures w14:val="none"/>
        </w:rPr>
        <w:t xml:space="preserve">. Models for bipolar and monopolar dynamics involving endocytosis. A. </w:t>
      </w:r>
      <w:r w:rsidRPr="002B6C6E">
        <w:rPr>
          <w:rFonts w:ascii="Times New Roman" w:eastAsia="Times New Roman" w:hAnsi="Times New Roman" w:cs="Times New Roman"/>
          <w:kern w:val="0"/>
          <w14:ligatures w14:val="none"/>
        </w:rPr>
        <w:t>(</w:t>
      </w:r>
      <w:proofErr w:type="spellStart"/>
      <w:r w:rsidRPr="002B6C6E">
        <w:rPr>
          <w:rFonts w:ascii="Times New Roman" w:eastAsia="Times New Roman" w:hAnsi="Times New Roman" w:cs="Times New Roman"/>
          <w:kern w:val="0"/>
          <w14:ligatures w14:val="none"/>
        </w:rPr>
        <w:t>i</w:t>
      </w:r>
      <w:proofErr w:type="spellEnd"/>
      <w:r w:rsidRPr="002B6C6E">
        <w:rPr>
          <w:rFonts w:ascii="Times New Roman" w:eastAsia="Times New Roman" w:hAnsi="Times New Roman" w:cs="Times New Roman"/>
          <w:kern w:val="0"/>
          <w14:ligatures w14:val="none"/>
        </w:rPr>
        <w:t xml:space="preserve">) Membranes at the cell ends accumulate Cdc42-GTP and Scd1, while the cytoplasm contains diffused Cdc42-GDP and Scd1. The panel below describes the Cdc42 activation network corresponding to Model1. Model1 incorporates feedback loops involving Cdc42-GTP, Cdc42-GDP, and GEF (Scd1), whereby the presence of Cdc42-GTP directly inhibits the membrane accumulation of GEF. (ii) Membranes at the cell ends accumulate Cdc42-GTP, Scd1, and an unknow protein X, while the cytoplasm contains diffused Cdc42-GDP, Scd1 and X. The panel below describes the Cdc42 activation network corresponding to Model2. Model2 incorporates feedback loops involving Cdc42-GTP, Cdc42-GDP, GEF (Scd1), and an unknown protein X, whereby the presence of Cdc42-GTP inhibits the membrane accumulation of GEF via protein X. (iii) A comparison between the percentage of oscillatory dynamics in Model1 and Model2. The number of </w:t>
      </w:r>
      <w:proofErr w:type="gramStart"/>
      <w:r w:rsidRPr="002B6C6E">
        <w:rPr>
          <w:rFonts w:ascii="Times New Roman" w:eastAsia="Times New Roman" w:hAnsi="Times New Roman" w:cs="Times New Roman"/>
          <w:kern w:val="0"/>
          <w14:ligatures w14:val="none"/>
        </w:rPr>
        <w:t>parameter</w:t>
      </w:r>
      <w:proofErr w:type="gramEnd"/>
      <w:r w:rsidRPr="002B6C6E">
        <w:rPr>
          <w:rFonts w:ascii="Times New Roman" w:eastAsia="Times New Roman" w:hAnsi="Times New Roman" w:cs="Times New Roman"/>
          <w:kern w:val="0"/>
          <w14:ligatures w14:val="none"/>
        </w:rPr>
        <w:t xml:space="preserve"> sets for 2 models is 100,000. </w:t>
      </w:r>
      <w:r w:rsidRPr="002B6C6E">
        <w:rPr>
          <w:rFonts w:ascii="Times New Roman" w:eastAsia="Times New Roman" w:hAnsi="Times New Roman" w:cs="Times New Roman"/>
          <w:b/>
          <w:bCs/>
          <w:kern w:val="0"/>
          <w14:ligatures w14:val="none"/>
        </w:rPr>
        <w:t>B.</w:t>
      </w:r>
      <w:r w:rsidRPr="002B6C6E">
        <w:rPr>
          <w:rFonts w:ascii="Times New Roman" w:eastAsia="Times New Roman" w:hAnsi="Times New Roman" w:cs="Times New Roman"/>
          <w:kern w:val="0"/>
          <w14:ligatures w14:val="none"/>
        </w:rPr>
        <w:t xml:space="preserve"> Reaction-diffusion equations for Model2 (details in supplemental materials). Light green frame represents protein diffusion in cytoplasm, and dark green frame denotes protein production and degradation at the cell ends. </w:t>
      </w:r>
      <w:r w:rsidRPr="002B6C6E">
        <w:rPr>
          <w:rFonts w:ascii="Times New Roman" w:eastAsia="Times New Roman" w:hAnsi="Times New Roman" w:cs="Times New Roman"/>
          <w:b/>
          <w:bCs/>
          <w:kern w:val="0"/>
          <w14:ligatures w14:val="none"/>
        </w:rPr>
        <w:t>C.</w:t>
      </w:r>
      <w:r w:rsidRPr="002B6C6E">
        <w:rPr>
          <w:rFonts w:ascii="Times New Roman" w:eastAsia="Times New Roman" w:hAnsi="Times New Roman" w:cs="Times New Roman"/>
          <w:kern w:val="0"/>
          <w14:ligatures w14:val="none"/>
        </w:rPr>
        <w:t xml:space="preserve"> (</w:t>
      </w:r>
      <w:proofErr w:type="spellStart"/>
      <w:r w:rsidRPr="002B6C6E">
        <w:rPr>
          <w:rFonts w:ascii="Times New Roman" w:eastAsia="Times New Roman" w:hAnsi="Times New Roman" w:cs="Times New Roman"/>
          <w:kern w:val="0"/>
          <w14:ligatures w14:val="none"/>
        </w:rPr>
        <w:t>i</w:t>
      </w:r>
      <w:proofErr w:type="spellEnd"/>
      <w:r w:rsidRPr="002B6C6E">
        <w:rPr>
          <w:rFonts w:ascii="Times New Roman" w:eastAsia="Times New Roman" w:hAnsi="Times New Roman" w:cs="Times New Roman"/>
          <w:kern w:val="0"/>
          <w14:ligatures w14:val="none"/>
        </w:rPr>
        <w:t>) The effects of endocytosis on each protein in the Cdc42 activation network. (ii) Numerical results of the PDE-ODE simulations for Model 2. (iii) Numerical results for Model 2 obtained by varying the removal rates of each protein. The black dashed line is average concentration of Scd1 at the oscillatory dynamics tip. Initial conditions at each cell end 1 and 2: c1=1.3, c2=0.2, s1=1.07, s2=0.2, x1=1.3, x2=0.2 (c=Cdc42, s=Scd1, x= protein X).</w:t>
      </w:r>
    </w:p>
    <w:p w14:paraId="2CBE7550" w14:textId="272BB14F" w:rsidR="002B6C6E"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lastRenderedPageBreak/>
        <w:t>representative parameter set in Model 2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10</w:t>
      </w:r>
      <w:r w:rsidRPr="004F4A16">
        <w:rPr>
          <w:rFonts w:ascii="Times New Roman" w:hAnsi="Times New Roman" w:cs="Times New Roman"/>
          <w:b/>
          <w:bCs/>
          <w:sz w:val="24"/>
          <w:szCs w:val="24"/>
        </w:rPr>
        <w:t>C</w:t>
      </w:r>
      <w:r w:rsidRPr="009934DC">
        <w:rPr>
          <w:rFonts w:ascii="Times New Roman" w:hAnsi="Times New Roman" w:cs="Times New Roman"/>
          <w:sz w:val="24"/>
          <w:szCs w:val="24"/>
        </w:rPr>
        <w:t>). We found that decreasing the detachment rates of Cdc42 dampened the overall signal of Cdc42 as well as the GEF Scd1 and factor X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10</w:t>
      </w:r>
      <w:r w:rsidRPr="004F4A16">
        <w:rPr>
          <w:rFonts w:ascii="Times New Roman" w:hAnsi="Times New Roman" w:cs="Times New Roman"/>
          <w:b/>
          <w:bCs/>
          <w:sz w:val="24"/>
          <w:szCs w:val="24"/>
        </w:rPr>
        <w:t>C.iii</w:t>
      </w:r>
      <w:r w:rsidRPr="009934DC">
        <w:rPr>
          <w:rFonts w:ascii="Times New Roman" w:hAnsi="Times New Roman" w:cs="Times New Roman"/>
          <w:sz w:val="24"/>
          <w:szCs w:val="24"/>
        </w:rPr>
        <w:t xml:space="preserve">, left), but the steady state distributions of these molecules </w:t>
      </w:r>
      <w:r w:rsidR="008908E7" w:rsidRPr="009934DC">
        <w:rPr>
          <w:rFonts w:ascii="Times New Roman" w:hAnsi="Times New Roman" w:cs="Times New Roman"/>
          <w:sz w:val="24"/>
          <w:szCs w:val="24"/>
        </w:rPr>
        <w:t>are symmetrical at the two ends. This bipolar distribution was also observed when Scd1 detachment rate was decreased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C.iii</w:t>
      </w:r>
      <w:r w:rsidR="008908E7" w:rsidRPr="009934DC">
        <w:rPr>
          <w:rFonts w:ascii="Times New Roman" w:hAnsi="Times New Roman" w:cs="Times New Roman"/>
          <w:sz w:val="24"/>
          <w:szCs w:val="24"/>
        </w:rPr>
        <w:t>, middle). The bipolarity was observed in a wide range of detachment rate constants (</w:t>
      </w:r>
      <w:r w:rsidR="008908E7" w:rsidRPr="004F4A16">
        <w:rPr>
          <w:rFonts w:ascii="Times New Roman" w:hAnsi="Times New Roman" w:cs="Times New Roman"/>
          <w:b/>
          <w:bCs/>
          <w:sz w:val="24"/>
          <w:szCs w:val="24"/>
        </w:rPr>
        <w:t>Fig.S</w:t>
      </w:r>
      <w:r w:rsidR="006E4022" w:rsidRPr="004F4A16">
        <w:rPr>
          <w:rFonts w:ascii="Times New Roman" w:hAnsi="Times New Roman" w:cs="Times New Roman" w:hint="eastAsia"/>
          <w:b/>
          <w:bCs/>
          <w:sz w:val="24"/>
          <w:szCs w:val="24"/>
        </w:rPr>
        <w:t>6</w:t>
      </w:r>
      <w:r w:rsidR="008908E7" w:rsidRPr="004F4A16">
        <w:rPr>
          <w:rFonts w:ascii="Times New Roman" w:hAnsi="Times New Roman" w:cs="Times New Roman"/>
          <w:b/>
          <w:bCs/>
          <w:sz w:val="24"/>
          <w:szCs w:val="24"/>
        </w:rPr>
        <w:t>A-B</w:t>
      </w:r>
      <w:r w:rsidR="008908E7" w:rsidRPr="009934DC">
        <w:rPr>
          <w:rFonts w:ascii="Times New Roman" w:hAnsi="Times New Roman" w:cs="Times New Roman"/>
          <w:sz w:val="24"/>
          <w:szCs w:val="24"/>
        </w:rPr>
        <w:t>). These simulations did not match our experimental observations of monopolar distribution upon loss of branched actin (</w:t>
      </w:r>
      <w:r w:rsidR="008908E7" w:rsidRPr="004F4A16">
        <w:rPr>
          <w:rFonts w:ascii="Times New Roman" w:hAnsi="Times New Roman" w:cs="Times New Roman"/>
          <w:b/>
          <w:bCs/>
          <w:sz w:val="24"/>
          <w:szCs w:val="24"/>
        </w:rPr>
        <w:t>Fig.1</w:t>
      </w:r>
      <w:r w:rsidR="004F4A16" w:rsidRPr="004F4A16">
        <w:rPr>
          <w:rFonts w:ascii="Times New Roman" w:hAnsi="Times New Roman" w:cs="Times New Roman"/>
          <w:b/>
          <w:bCs/>
          <w:sz w:val="24"/>
          <w:szCs w:val="24"/>
        </w:rPr>
        <w:t>0</w:t>
      </w:r>
      <w:r w:rsidR="008908E7" w:rsidRPr="009934DC">
        <w:rPr>
          <w:rFonts w:ascii="Times New Roman" w:hAnsi="Times New Roman" w:cs="Times New Roman"/>
          <w:sz w:val="24"/>
          <w:szCs w:val="24"/>
        </w:rPr>
        <w:t>). In contrast, decreasing the detachment rate constant of factor X showed monopolar dynamics of Cdc42, Scd1 and factor X itself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C.iii</w:t>
      </w:r>
      <w:r w:rsidR="008908E7" w:rsidRPr="009934DC">
        <w:rPr>
          <w:rFonts w:ascii="Times New Roman" w:hAnsi="Times New Roman" w:cs="Times New Roman"/>
          <w:sz w:val="24"/>
          <w:szCs w:val="24"/>
        </w:rPr>
        <w:t xml:space="preserve">, right). Furthermore, we found that the mean level of Scd1 decreased with this perturbation, a phenomenon qualitatively reflected in our experiment (black dashed line in </w:t>
      </w:r>
      <w:r w:rsidR="008908E7"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10</w:t>
      </w:r>
      <w:r w:rsidR="008908E7" w:rsidRPr="004F4A16">
        <w:rPr>
          <w:rFonts w:ascii="Times New Roman" w:hAnsi="Times New Roman" w:cs="Times New Roman"/>
          <w:b/>
          <w:bCs/>
          <w:sz w:val="24"/>
          <w:szCs w:val="24"/>
        </w:rPr>
        <w:t>C.iii, and Fig.</w:t>
      </w:r>
      <w:r w:rsidR="006E4022" w:rsidRPr="004F4A16">
        <w:rPr>
          <w:rFonts w:ascii="Times New Roman" w:hAnsi="Times New Roman" w:cs="Times New Roman" w:hint="eastAsia"/>
          <w:b/>
          <w:bCs/>
          <w:sz w:val="24"/>
          <w:szCs w:val="24"/>
        </w:rPr>
        <w:t>9</w:t>
      </w:r>
      <w:r w:rsidR="008908E7" w:rsidRPr="004F4A16">
        <w:rPr>
          <w:rFonts w:ascii="Times New Roman" w:hAnsi="Times New Roman" w:cs="Times New Roman"/>
          <w:b/>
          <w:bCs/>
          <w:sz w:val="24"/>
          <w:szCs w:val="24"/>
        </w:rPr>
        <w:t>B and C</w:t>
      </w:r>
      <w:r w:rsidR="008908E7" w:rsidRPr="009934DC">
        <w:rPr>
          <w:rFonts w:ascii="Times New Roman" w:hAnsi="Times New Roman" w:cs="Times New Roman"/>
          <w:sz w:val="24"/>
          <w:szCs w:val="24"/>
        </w:rPr>
        <w:t>). Overall, our simulation results showed that detachment of protein X (i.e., the Scd1 inhibitor) is important for maintaining cell bipolarity and Cdc42 oscillations at both ends.</w:t>
      </w:r>
    </w:p>
    <w:p w14:paraId="0DCEA34E" w14:textId="77777777" w:rsidR="00296230" w:rsidRPr="009934DC" w:rsidRDefault="00296230"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 xml:space="preserve">The PAK kinase, Pak1, stabilizes when the Arp2/3 complex is inhibited. </w:t>
      </w:r>
    </w:p>
    <w:p w14:paraId="6AFD2C5A" w14:textId="01C57CA1" w:rsidR="008908E7" w:rsidRPr="0080119B" w:rsidRDefault="00296230" w:rsidP="009934DC">
      <w:pPr>
        <w:spacing w:after="0" w:line="480" w:lineRule="auto"/>
        <w:rPr>
          <w:rFonts w:ascii="Times New Roman" w:hAnsi="Times New Roman" w:cs="Times New Roman"/>
        </w:rPr>
      </w:pPr>
      <w:r w:rsidRPr="009934DC">
        <w:rPr>
          <w:rFonts w:ascii="Times New Roman" w:hAnsi="Times New Roman" w:cs="Times New Roman"/>
          <w:sz w:val="24"/>
          <w:szCs w:val="24"/>
        </w:rPr>
        <w:t xml:space="preserve">Our model predicts that decreasing the detachment of the inhibitor X leads to asymmetric Cdc42 dynamics and decreased Scd1 at the cell ends. It has been reported that the Cdc42 effector kinase Pak1 is part of the time-delayed negative feedback and prevents Scd1 localization </w:t>
      </w:r>
      <w:r w:rsidRPr="009934DC">
        <w:rPr>
          <w:rFonts w:ascii="Times New Roman" w:hAnsi="Times New Roman" w:cs="Times New Roman"/>
          <w:sz w:val="24"/>
          <w:szCs w:val="24"/>
        </w:rPr>
        <w:fldChar w:fldCharType="begin">
          <w:fldData xml:space="preserve">PEVuZE5vdGU+PENpdGU+PEF1dGhvcj5UdTwvQXV0aG9yPjxZZWFyPjE5OTk8L1llYXI+PFJlY051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PEVuZE5vdGU+PENpdGU+PEF1dGhvcj5UdTwvQXV0aG9yPjxZZWFyPjE5OTk8L1llYXI+PFJlY051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28-30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Thus, factor X could be Pak1 kinase in Model 2. Pak1 localization to the cell ends is dependent on active Cdc42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A, B</w:t>
      </w:r>
      <w:r w:rsidRPr="009934DC">
        <w:rPr>
          <w:rFonts w:ascii="Times New Roman" w:hAnsi="Times New Roman" w:cs="Times New Roman"/>
          <w:sz w:val="24"/>
          <w:szCs w:val="24"/>
        </w:rPr>
        <w:t xml:space="preserve">). Cells with decreased active Cdc42 due to </w:t>
      </w:r>
      <w:r w:rsidRPr="009934DC">
        <w:rPr>
          <w:rFonts w:ascii="Times New Roman" w:hAnsi="Times New Roman" w:cs="Times New Roman"/>
          <w:i/>
          <w:iCs/>
          <w:sz w:val="24"/>
          <w:szCs w:val="24"/>
        </w:rPr>
        <w:t>scd1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show a decrease in Pak1-mEGFP at the cell cortex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In </w:t>
      </w:r>
      <w:r w:rsidRPr="009934DC">
        <w:rPr>
          <w:rFonts w:ascii="Times New Roman" w:hAnsi="Times New Roman" w:cs="Times New Roman"/>
          <w:i/>
          <w:iCs/>
          <w:sz w:val="24"/>
          <w:szCs w:val="24"/>
        </w:rPr>
        <w:t>gef1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Pak1-mEGFP is mostly monopolar, while in the </w:t>
      </w:r>
      <w:r w:rsidRPr="009934DC">
        <w:rPr>
          <w:rFonts w:ascii="Times New Roman" w:hAnsi="Times New Roman" w:cs="Times New Roman"/>
          <w:i/>
          <w:iCs/>
          <w:sz w:val="24"/>
          <w:szCs w:val="24"/>
        </w:rPr>
        <w:t>rga4</w:t>
      </w:r>
      <w:r w:rsidRPr="009934DC">
        <w:rPr>
          <w:rFonts w:ascii="Times New Roman" w:hAnsi="Times New Roman" w:cs="Times New Roman"/>
          <w:i/>
          <w:iCs/>
          <w:sz w:val="24"/>
          <w:szCs w:val="24"/>
        </w:rPr>
        <w:sym w:font="Symbol" w:char="F044"/>
      </w:r>
      <w:r w:rsidRPr="009934DC">
        <w:rPr>
          <w:rFonts w:ascii="Times New Roman" w:hAnsi="Times New Roman" w:cs="Times New Roman"/>
          <w:i/>
          <w:iCs/>
          <w:sz w:val="24"/>
          <w:szCs w:val="24"/>
        </w:rPr>
        <w:t>rga6</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 Pak1-mEGFP at the cell cortex is enhanced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active Cdc42 dynamics, Pak1-mEGFP displays anticorrelated oscillations between the two cells ends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D</w:t>
      </w:r>
      <w:r w:rsidRPr="009934DC">
        <w:rPr>
          <w:rFonts w:ascii="Times New Roman" w:hAnsi="Times New Roman" w:cs="Times New Roman"/>
          <w:sz w:val="24"/>
          <w:szCs w:val="24"/>
        </w:rPr>
        <w:t xml:space="preserve">) (Supp. Movie 3). We posit that when activated by Cdc42, Pak1 promotes </w:t>
      </w:r>
    </w:p>
    <w:p w14:paraId="0D9B6711" w14:textId="77777777" w:rsidR="008908E7" w:rsidRPr="0080119B" w:rsidRDefault="008908E7" w:rsidP="00A728A2">
      <w:pPr>
        <w:spacing w:line="48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794EB559" wp14:editId="3BD0772C">
            <wp:extent cx="5241851" cy="6570850"/>
            <wp:effectExtent l="0" t="0" r="0" b="1905"/>
            <wp:docPr id="889329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166" b="7637"/>
                    <a:stretch/>
                  </pic:blipFill>
                  <pic:spPr bwMode="auto">
                    <a:xfrm>
                      <a:off x="0" y="0"/>
                      <a:ext cx="5274133" cy="6611317"/>
                    </a:xfrm>
                    <a:prstGeom prst="rect">
                      <a:avLst/>
                    </a:prstGeom>
                    <a:noFill/>
                    <a:ln>
                      <a:noFill/>
                    </a:ln>
                    <a:extLst>
                      <a:ext uri="{53640926-AAD7-44D8-BBD7-CCE9431645EC}">
                        <a14:shadowObscured xmlns:a14="http://schemas.microsoft.com/office/drawing/2010/main"/>
                      </a:ext>
                    </a:extLst>
                  </pic:spPr>
                </pic:pic>
              </a:graphicData>
            </a:graphic>
          </wp:inline>
        </w:drawing>
      </w:r>
    </w:p>
    <w:p w14:paraId="121C83E9" w14:textId="5CC39529" w:rsidR="008908E7" w:rsidRPr="002B6C6E" w:rsidRDefault="008908E7" w:rsidP="009934DC">
      <w:pPr>
        <w:spacing w:line="240" w:lineRule="auto"/>
        <w:rPr>
          <w:rFonts w:ascii="Times New Roman" w:eastAsia="Calibri" w:hAnsi="Times New Roman" w:cs="Times New Roman"/>
          <w:color w:val="000000" w:themeColor="text1"/>
          <w14:ligatures w14:val="none"/>
        </w:rPr>
      </w:pPr>
      <w:r w:rsidRPr="002B6C6E">
        <w:rPr>
          <w:rFonts w:ascii="Times New Roman" w:eastAsia="Calibri" w:hAnsi="Times New Roman" w:cs="Times New Roman"/>
          <w:b/>
          <w:bCs/>
          <w:color w:val="000000" w:themeColor="text1"/>
          <w14:ligatures w14:val="none"/>
        </w:rPr>
        <w:t xml:space="preserve">Figure </w:t>
      </w:r>
      <w:r w:rsidR="006E4022">
        <w:rPr>
          <w:rFonts w:ascii="Times New Roman" w:hAnsi="Times New Roman" w:cs="Times New Roman" w:hint="eastAsia"/>
          <w:b/>
          <w:bCs/>
          <w:color w:val="000000" w:themeColor="text1"/>
          <w14:ligatures w14:val="none"/>
        </w:rPr>
        <w:t>11</w:t>
      </w:r>
      <w:r w:rsidRPr="002B6C6E">
        <w:rPr>
          <w:rFonts w:ascii="Times New Roman" w:eastAsia="Calibri" w:hAnsi="Times New Roman" w:cs="Times New Roman"/>
          <w:b/>
          <w:bCs/>
          <w:color w:val="000000" w:themeColor="text1"/>
          <w14:ligatures w14:val="none"/>
        </w:rPr>
        <w:t>. The Pak1 kinase, a potent inhibitor of Scd1, becomes more stable when branched actin is blocked. A.</w:t>
      </w:r>
      <w:r w:rsidRPr="002B6C6E">
        <w:rPr>
          <w:rFonts w:ascii="Times New Roman" w:eastAsia="Calibri" w:hAnsi="Times New Roman" w:cs="Times New Roman"/>
          <w:color w:val="000000" w:themeColor="text1"/>
          <w14:ligatures w14:val="none"/>
        </w:rPr>
        <w:t xml:space="preserve"> Model describing Cdc42 activation network where Pak1 kinase upon activation by Cdc42 triggers Scd1 removal. </w:t>
      </w:r>
      <w:r w:rsidRPr="002B6C6E">
        <w:rPr>
          <w:rFonts w:ascii="Times New Roman" w:eastAsia="Calibri" w:hAnsi="Times New Roman" w:cs="Times New Roman"/>
          <w:b/>
          <w:bCs/>
          <w:color w:val="000000" w:themeColor="text1"/>
          <w14:ligatures w14:val="none"/>
        </w:rPr>
        <w:t>B.</w:t>
      </w:r>
      <w:r w:rsidRPr="002B6C6E">
        <w:rPr>
          <w:rFonts w:ascii="Times New Roman" w:eastAsia="Calibri" w:hAnsi="Times New Roman" w:cs="Times New Roman"/>
          <w:color w:val="000000" w:themeColor="text1"/>
          <w14:ligatures w14:val="none"/>
        </w:rPr>
        <w:t xml:space="preserve"> Pak1-mEGFP localization in DMSO and CK-666 treated cells. </w:t>
      </w:r>
      <w:r w:rsidRPr="002B6C6E">
        <w:rPr>
          <w:rFonts w:ascii="Times New Roman" w:eastAsia="Calibri" w:hAnsi="Times New Roman" w:cs="Times New Roman"/>
          <w:b/>
          <w:bCs/>
          <w:color w:val="000000" w:themeColor="text1"/>
          <w14:ligatures w14:val="none"/>
        </w:rPr>
        <w:t xml:space="preserve">C. </w:t>
      </w:r>
      <w:r w:rsidRPr="002B6C6E">
        <w:rPr>
          <w:rFonts w:ascii="Times New Roman" w:eastAsia="Calibri" w:hAnsi="Times New Roman" w:cs="Times New Roman"/>
          <w:color w:val="000000" w:themeColor="text1"/>
          <w14:ligatures w14:val="none"/>
        </w:rPr>
        <w:t xml:space="preserve">Pak1-mEGFP dynamics in cells with treated with DMSO or CK-666. Dynamics observed </w:t>
      </w:r>
      <w:r w:rsidRPr="002B6C6E">
        <w:rPr>
          <w:rFonts w:ascii="Times New Roman" w:eastAsia="Calibri" w:hAnsi="Times New Roman" w:cs="Times New Roman"/>
          <w:i/>
          <w:iCs/>
          <w:color w:val="000000" w:themeColor="text1"/>
          <w14:ligatures w14:val="none"/>
        </w:rPr>
        <w:t xml:space="preserve">in vivo </w:t>
      </w:r>
      <w:r w:rsidRPr="002B6C6E">
        <w:rPr>
          <w:rFonts w:ascii="Times New Roman" w:eastAsia="Calibri" w:hAnsi="Times New Roman" w:cs="Times New Roman"/>
          <w:color w:val="000000" w:themeColor="text1"/>
          <w14:ligatures w14:val="none"/>
        </w:rPr>
        <w:t xml:space="preserve">resembled the dynamics seen in model predictions (insets) </w:t>
      </w:r>
      <w:r w:rsidRPr="002B6C6E">
        <w:rPr>
          <w:rFonts w:ascii="Times New Roman" w:eastAsia="Calibri" w:hAnsi="Times New Roman" w:cs="Times New Roman"/>
          <w:b/>
          <w:bCs/>
          <w:color w:val="000000" w:themeColor="text1"/>
          <w14:ligatures w14:val="none"/>
        </w:rPr>
        <w:t xml:space="preserve">D. </w:t>
      </w:r>
      <w:r w:rsidRPr="002B6C6E">
        <w:rPr>
          <w:rFonts w:ascii="Times New Roman" w:eastAsia="Calibri" w:hAnsi="Times New Roman" w:cs="Times New Roman"/>
          <w:color w:val="000000" w:themeColor="text1"/>
          <w14:ligatures w14:val="none"/>
        </w:rPr>
        <w:t xml:space="preserve">Quantification of Pak1-mEGFP localization at the brightest cell end in DMSO or CK-666 treated cells. </w:t>
      </w:r>
      <w:r w:rsidRPr="002B6C6E">
        <w:rPr>
          <w:rFonts w:ascii="Times New Roman" w:eastAsia="Calibri" w:hAnsi="Times New Roman" w:cs="Times New Roman"/>
          <w:b/>
          <w:bCs/>
          <w:color w:val="000000" w:themeColor="text1"/>
          <w14:ligatures w14:val="none"/>
        </w:rPr>
        <w:t xml:space="preserve">E. </w:t>
      </w:r>
      <w:r w:rsidRPr="002B6C6E">
        <w:rPr>
          <w:rFonts w:ascii="Times New Roman" w:eastAsia="Calibri" w:hAnsi="Times New Roman" w:cs="Times New Roman"/>
          <w:color w:val="000000" w:themeColor="text1"/>
          <w14:ligatures w14:val="none"/>
        </w:rPr>
        <w:t xml:space="preserve">Quantification of the extent of Pak1-mEGFP fluctuations at the cell ends. </w:t>
      </w:r>
      <w:r w:rsidRPr="002B6C6E">
        <w:rPr>
          <w:rFonts w:ascii="Times New Roman" w:eastAsia="Calibri" w:hAnsi="Times New Roman" w:cs="Times New Roman"/>
          <w:b/>
          <w:bCs/>
          <w:color w:val="000000" w:themeColor="text1"/>
          <w14:ligatures w14:val="none"/>
        </w:rPr>
        <w:t xml:space="preserve">F. </w:t>
      </w:r>
      <w:r w:rsidRPr="002B6C6E">
        <w:rPr>
          <w:rFonts w:ascii="Times New Roman" w:eastAsia="Calibri" w:hAnsi="Times New Roman" w:cs="Times New Roman"/>
          <w:color w:val="000000" w:themeColor="text1"/>
          <w14:ligatures w14:val="none"/>
        </w:rPr>
        <w:t>FRAP</w:t>
      </w:r>
      <w:r w:rsidRPr="002B6C6E">
        <w:rPr>
          <w:rFonts w:ascii="Times New Roman" w:eastAsia="Calibri" w:hAnsi="Times New Roman" w:cs="Times New Roman"/>
          <w:b/>
          <w:bCs/>
          <w:color w:val="000000" w:themeColor="text1"/>
          <w14:ligatures w14:val="none"/>
        </w:rPr>
        <w:t xml:space="preserve"> </w:t>
      </w:r>
      <w:r w:rsidRPr="002B6C6E">
        <w:rPr>
          <w:rFonts w:ascii="Times New Roman" w:eastAsia="Calibri" w:hAnsi="Times New Roman" w:cs="Times New Roman"/>
          <w:color w:val="000000" w:themeColor="text1"/>
          <w14:ligatures w14:val="none"/>
        </w:rPr>
        <w:t xml:space="preserve">showing the half-life of recovery for Pak1-mEGFP in DMSO and CK-666 treated cells. Scale bar, 10µm. p-value, *&lt;0.05, Student’s t-test. </w:t>
      </w:r>
    </w:p>
    <w:p w14:paraId="13325C0A" w14:textId="104ADC12" w:rsidR="00296230"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lastRenderedPageBreak/>
        <w:t xml:space="preserve">endocytosis and this </w:t>
      </w:r>
      <w:proofErr w:type="gramStart"/>
      <w:r w:rsidRPr="009934DC">
        <w:rPr>
          <w:rFonts w:ascii="Times New Roman" w:hAnsi="Times New Roman" w:cs="Times New Roman"/>
          <w:sz w:val="24"/>
          <w:szCs w:val="24"/>
        </w:rPr>
        <w:t>leads</w:t>
      </w:r>
      <w:proofErr w:type="gramEnd"/>
      <w:r w:rsidRPr="009934DC">
        <w:rPr>
          <w:rFonts w:ascii="Times New Roman" w:hAnsi="Times New Roman" w:cs="Times New Roman"/>
          <w:sz w:val="24"/>
          <w:szCs w:val="24"/>
        </w:rPr>
        <w:t xml:space="preserve"> to its own displacement from the cell ends. Thus, we predict that in the absence of branched actin, Pak1 levels at the cell ends will stabilize and decrease in fluctuation. To test this, we used Pak1-mEGFP to visualize Pak1 localization and dynamics using timelapse microscopy (</w:t>
      </w:r>
      <w:r w:rsidRPr="004F4A16">
        <w:rPr>
          <w:rFonts w:ascii="Times New Roman" w:hAnsi="Times New Roman" w:cs="Times New Roman"/>
          <w:b/>
          <w:bCs/>
          <w:sz w:val="24"/>
          <w:szCs w:val="24"/>
        </w:rPr>
        <w:t xml:space="preserve">Fig. </w:t>
      </w:r>
      <w:r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C, D</w:t>
      </w:r>
      <w:r w:rsidRPr="009934DC">
        <w:rPr>
          <w:rFonts w:ascii="Times New Roman" w:hAnsi="Times New Roman" w:cs="Times New Roman"/>
          <w:sz w:val="24"/>
          <w:szCs w:val="24"/>
        </w:rPr>
        <w:t>). We find that upon CK-666 treatment, Pak1 dynamics at the cell ends resemble that of our model 2 with decreased detachment rate of factor X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11</w:t>
      </w:r>
      <w:r w:rsidRPr="004F4A16">
        <w:rPr>
          <w:rFonts w:ascii="Times New Roman" w:hAnsi="Times New Roman" w:cs="Times New Roman"/>
          <w:b/>
          <w:bCs/>
          <w:sz w:val="24"/>
          <w:szCs w:val="24"/>
        </w:rPr>
        <w:t>D and</w:t>
      </w:r>
      <w:r w:rsidRPr="009934DC">
        <w:rPr>
          <w:rFonts w:ascii="Times New Roman" w:hAnsi="Times New Roman" w:cs="Times New Roman"/>
          <w:sz w:val="24"/>
          <w:szCs w:val="24"/>
        </w:rPr>
        <w:t xml:space="preserve">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10</w:t>
      </w:r>
      <w:r w:rsidRPr="004F4A16">
        <w:rPr>
          <w:rFonts w:ascii="Times New Roman" w:hAnsi="Times New Roman" w:cs="Times New Roman"/>
          <w:b/>
          <w:bCs/>
          <w:sz w:val="24"/>
          <w:szCs w:val="24"/>
        </w:rPr>
        <w:t>Ciii</w:t>
      </w:r>
      <w:r w:rsidRPr="009934DC">
        <w:rPr>
          <w:rFonts w:ascii="Times New Roman" w:hAnsi="Times New Roman" w:cs="Times New Roman"/>
          <w:sz w:val="24"/>
          <w:szCs w:val="24"/>
        </w:rPr>
        <w:t>). We next measured the intensity of Pak1-</w:t>
      </w:r>
      <w:r w:rsidR="00296230" w:rsidRPr="009934DC">
        <w:rPr>
          <w:rFonts w:ascii="Times New Roman" w:hAnsi="Times New Roman" w:cs="Times New Roman"/>
          <w:sz w:val="24"/>
          <w:szCs w:val="24"/>
        </w:rPr>
        <w:t>mEGFP at the cell ends in DMSO and CK-666 treated cells. In snapshot images we did not see a significant increase in Pak1-mEGFP levels upon CK-666 treatment, although we saw a trend in that direction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00296230" w:rsidRPr="004F4A16">
        <w:rPr>
          <w:rFonts w:ascii="Times New Roman" w:hAnsi="Times New Roman" w:cs="Times New Roman"/>
          <w:b/>
          <w:bCs/>
          <w:sz w:val="24"/>
          <w:szCs w:val="24"/>
        </w:rPr>
        <w:t>E</w:t>
      </w:r>
      <w:r w:rsidR="00296230" w:rsidRPr="009934DC">
        <w:rPr>
          <w:rFonts w:ascii="Times New Roman" w:hAnsi="Times New Roman" w:cs="Times New Roman"/>
          <w:sz w:val="24"/>
          <w:szCs w:val="24"/>
        </w:rPr>
        <w:t>). However, when we analyzed Pak1-mEGFP dynamics at the cell ends over time we observed that it stabilizes with decreased fluctuations in CK-666 treated cells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11</w:t>
      </w:r>
      <w:r w:rsidR="00296230" w:rsidRPr="004F4A16">
        <w:rPr>
          <w:rFonts w:ascii="Times New Roman" w:hAnsi="Times New Roman" w:cs="Times New Roman"/>
          <w:b/>
          <w:bCs/>
          <w:sz w:val="24"/>
          <w:szCs w:val="24"/>
        </w:rPr>
        <w:t>C, D, F and S</w:t>
      </w:r>
      <w:r w:rsidR="006E4022" w:rsidRPr="004F4A16">
        <w:rPr>
          <w:rFonts w:ascii="Times New Roman" w:hAnsi="Times New Roman" w:cs="Times New Roman" w:hint="eastAsia"/>
          <w:b/>
          <w:bCs/>
          <w:sz w:val="24"/>
          <w:szCs w:val="24"/>
        </w:rPr>
        <w:t>6</w:t>
      </w:r>
      <w:r w:rsidR="00296230" w:rsidRPr="004F4A16">
        <w:rPr>
          <w:rFonts w:ascii="Times New Roman" w:hAnsi="Times New Roman" w:cs="Times New Roman"/>
          <w:b/>
          <w:bCs/>
          <w:sz w:val="24"/>
          <w:szCs w:val="24"/>
        </w:rPr>
        <w:t>A</w:t>
      </w:r>
      <w:r w:rsidR="00296230" w:rsidRPr="009934DC">
        <w:rPr>
          <w:rFonts w:ascii="Times New Roman" w:hAnsi="Times New Roman" w:cs="Times New Roman"/>
          <w:sz w:val="24"/>
          <w:szCs w:val="24"/>
        </w:rPr>
        <w:t>). To further validate whether Pak1-mEGFP showed slower dynamics upon CK-666 treatment, we performed Fluorescence Recovery After Photobleaching (FRAP) in DMSO and CK-666 treated cells. We bleached one half of a cell end and quantified the return of fluorescence to that end. This allows us to measure the net arrival of new Pak1-mEGFP molecules to the region. FRAP shows that Pak1-mEGFP fluorescence recovery is significantly slower in CK-666 treated cells suggesting that Pak1-mEGFP dynamics are indeed slower upon inhibition of the Arp2/3 complex (</w:t>
      </w:r>
      <w:r w:rsidR="00296230" w:rsidRPr="004F4A16">
        <w:rPr>
          <w:rFonts w:ascii="Times New Roman" w:hAnsi="Times New Roman" w:cs="Times New Roman"/>
          <w:b/>
          <w:bCs/>
          <w:sz w:val="24"/>
          <w:szCs w:val="24"/>
        </w:rPr>
        <w:t xml:space="preserve">Fig. </w:t>
      </w:r>
      <w:r w:rsidR="006E4022" w:rsidRPr="004F4A16">
        <w:rPr>
          <w:rFonts w:ascii="Times New Roman" w:hAnsi="Times New Roman" w:cs="Times New Roman" w:hint="eastAsia"/>
          <w:b/>
          <w:bCs/>
          <w:sz w:val="24"/>
          <w:szCs w:val="24"/>
        </w:rPr>
        <w:t>11</w:t>
      </w:r>
      <w:r w:rsidR="00296230" w:rsidRPr="004F4A16">
        <w:rPr>
          <w:rFonts w:ascii="Times New Roman" w:hAnsi="Times New Roman" w:cs="Times New Roman"/>
          <w:b/>
          <w:bCs/>
          <w:sz w:val="24"/>
          <w:szCs w:val="24"/>
        </w:rPr>
        <w:t>G</w:t>
      </w:r>
      <w:r w:rsidR="00296230" w:rsidRPr="009934DC">
        <w:rPr>
          <w:rFonts w:ascii="Times New Roman" w:hAnsi="Times New Roman" w:cs="Times New Roman"/>
          <w:sz w:val="24"/>
          <w:szCs w:val="24"/>
        </w:rPr>
        <w:t xml:space="preserve">). </w:t>
      </w:r>
    </w:p>
    <w:p w14:paraId="5470C82F" w14:textId="317A9537" w:rsidR="00E234B7" w:rsidRDefault="00296230" w:rsidP="009934DC">
      <w:pPr>
        <w:spacing w:after="0" w:line="480" w:lineRule="auto"/>
        <w:rPr>
          <w:rFonts w:ascii="Times New Roman" w:hAnsi="Times New Roman" w:cs="Times New Roman"/>
        </w:rPr>
      </w:pPr>
      <w:r w:rsidRPr="009934DC">
        <w:rPr>
          <w:rFonts w:ascii="Times New Roman" w:hAnsi="Times New Roman" w:cs="Times New Roman"/>
          <w:sz w:val="24"/>
          <w:szCs w:val="24"/>
        </w:rPr>
        <w:t xml:space="preserve">Our model predicts that stabilizing Pak1 kinase leads to decreased Scd1 levels at the cell ends. </w:t>
      </w:r>
      <w:r w:rsidRPr="009934DC">
        <w:rPr>
          <w:rFonts w:ascii="Times New Roman" w:hAnsi="Times New Roman" w:cs="Times New Roman"/>
          <w:color w:val="000000" w:themeColor="text1"/>
          <w:sz w:val="24"/>
          <w:szCs w:val="24"/>
        </w:rPr>
        <w:t xml:space="preserve">To test this, we investigated if Scd1 intensity would be impacted upon CK-666 treatment in the absence of Pak1 activity. </w:t>
      </w:r>
      <w:r w:rsidRPr="009934DC">
        <w:rPr>
          <w:rFonts w:ascii="Times New Roman" w:hAnsi="Times New Roman" w:cs="Times New Roman"/>
          <w:sz w:val="24"/>
          <w:szCs w:val="24"/>
        </w:rPr>
        <w:t xml:space="preserve">To this end, we measured Scd1-mNG intensities in the </w:t>
      </w:r>
      <w:proofErr w:type="spellStart"/>
      <w:r w:rsidRPr="009934DC">
        <w:rPr>
          <w:rFonts w:ascii="Times New Roman" w:hAnsi="Times New Roman" w:cs="Times New Roman"/>
          <w:sz w:val="24"/>
          <w:szCs w:val="24"/>
        </w:rPr>
        <w:t>hypomorphic</w:t>
      </w:r>
      <w:proofErr w:type="spellEnd"/>
      <w:r w:rsidRPr="009934DC">
        <w:rPr>
          <w:rFonts w:ascii="Times New Roman" w:hAnsi="Times New Roman" w:cs="Times New Roman"/>
          <w:sz w:val="24"/>
          <w:szCs w:val="24"/>
        </w:rPr>
        <w:t xml:space="preserve"> </w:t>
      </w:r>
      <w:r w:rsidRPr="009934DC">
        <w:rPr>
          <w:rFonts w:ascii="Times New Roman" w:hAnsi="Times New Roman" w:cs="Times New Roman"/>
          <w:i/>
          <w:iCs/>
          <w:sz w:val="24"/>
          <w:szCs w:val="24"/>
        </w:rPr>
        <w:t>pak1</w:t>
      </w:r>
      <w:r w:rsidRPr="009934DC">
        <w:rPr>
          <w:rFonts w:ascii="Times New Roman" w:hAnsi="Times New Roman" w:cs="Times New Roman"/>
          <w:sz w:val="24"/>
          <w:szCs w:val="24"/>
        </w:rPr>
        <w:t xml:space="preserve"> mutant </w:t>
      </w:r>
      <w:r w:rsidRPr="009934DC">
        <w:rPr>
          <w:rFonts w:ascii="Times New Roman" w:hAnsi="Times New Roman" w:cs="Times New Roman"/>
          <w:i/>
          <w:iCs/>
          <w:sz w:val="24"/>
          <w:szCs w:val="24"/>
        </w:rPr>
        <w:t>orb2-34</w:t>
      </w:r>
      <w:r w:rsidRPr="009934DC">
        <w:rPr>
          <w:rFonts w:ascii="Times New Roman" w:hAnsi="Times New Roman" w:cs="Times New Roman"/>
          <w:sz w:val="24"/>
          <w:szCs w:val="24"/>
        </w:rPr>
        <w:t xml:space="preserve"> (</w:t>
      </w:r>
      <w:r w:rsidRPr="009934DC">
        <w:rPr>
          <w:rFonts w:ascii="Times New Roman" w:hAnsi="Times New Roman" w:cs="Times New Roman"/>
          <w:i/>
          <w:sz w:val="24"/>
          <w:szCs w:val="24"/>
        </w:rPr>
        <w:t>pak1-ts</w:t>
      </w:r>
      <w:r w:rsidRPr="009934DC">
        <w:rPr>
          <w:rFonts w:ascii="Times New Roman" w:hAnsi="Times New Roman" w:cs="Times New Roman"/>
          <w:sz w:val="24"/>
          <w:szCs w:val="24"/>
        </w:rPr>
        <w:t>)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12</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The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mutant cells are monopolar and wider even at the permissive temperature (25ºC). Moreover, in keeping with previous reports, Scd1-mNG levels at the cell ends increases in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mutant at permissive temperature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12</w:t>
      </w:r>
      <w:r w:rsidRPr="004F4A16">
        <w:rPr>
          <w:rFonts w:ascii="Times New Roman" w:hAnsi="Times New Roman" w:cs="Times New Roman"/>
          <w:b/>
          <w:bCs/>
          <w:sz w:val="24"/>
          <w:szCs w:val="24"/>
        </w:rPr>
        <w:t>A, B</w:t>
      </w:r>
      <w:r w:rsidRPr="009934DC">
        <w:rPr>
          <w:rFonts w:ascii="Times New Roman" w:hAnsi="Times New Roman" w:cs="Times New Roman"/>
          <w:sz w:val="24"/>
          <w:szCs w:val="24"/>
        </w:rPr>
        <w:t xml:space="preserve">). </w:t>
      </w:r>
    </w:p>
    <w:p w14:paraId="6ED6EBA1" w14:textId="77777777" w:rsidR="00E234B7" w:rsidRPr="0080119B" w:rsidRDefault="00E234B7" w:rsidP="00E234B7">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7D4ECCE9" wp14:editId="009E69BA">
            <wp:extent cx="4710223" cy="5585960"/>
            <wp:effectExtent l="0" t="0" r="0" b="0"/>
            <wp:docPr id="415048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b="13721"/>
                    <a:stretch/>
                  </pic:blipFill>
                  <pic:spPr bwMode="auto">
                    <a:xfrm>
                      <a:off x="0" y="0"/>
                      <a:ext cx="4732833" cy="5612774"/>
                    </a:xfrm>
                    <a:prstGeom prst="rect">
                      <a:avLst/>
                    </a:prstGeom>
                    <a:noFill/>
                    <a:ln>
                      <a:noFill/>
                    </a:ln>
                    <a:extLst>
                      <a:ext uri="{53640926-AAD7-44D8-BBD7-CCE9431645EC}">
                        <a14:shadowObscured xmlns:a14="http://schemas.microsoft.com/office/drawing/2010/main"/>
                      </a:ext>
                    </a:extLst>
                  </pic:spPr>
                </pic:pic>
              </a:graphicData>
            </a:graphic>
          </wp:inline>
        </w:drawing>
      </w:r>
    </w:p>
    <w:p w14:paraId="461A62D8" w14:textId="77777777" w:rsidR="00E234B7" w:rsidRDefault="00E234B7" w:rsidP="009934DC">
      <w:pPr>
        <w:spacing w:line="240" w:lineRule="auto"/>
        <w:rPr>
          <w:rFonts w:ascii="Times New Roman" w:hAnsi="Times New Roman" w:cs="Times New Roman"/>
          <w:kern w:val="0"/>
          <w14:ligatures w14:val="none"/>
        </w:rPr>
      </w:pPr>
      <w:r w:rsidRPr="002B6C6E">
        <w:rPr>
          <w:rFonts w:ascii="Times New Roman" w:eastAsia="Times New Roman" w:hAnsi="Times New Roman" w:cs="Times New Roman"/>
          <w:b/>
          <w:bCs/>
          <w:kern w:val="0"/>
          <w14:ligatures w14:val="none"/>
        </w:rPr>
        <w:t xml:space="preserve">Figure </w:t>
      </w:r>
      <w:r>
        <w:rPr>
          <w:rFonts w:ascii="Times New Roman" w:hAnsi="Times New Roman" w:cs="Times New Roman" w:hint="eastAsia"/>
          <w:b/>
          <w:bCs/>
          <w:kern w:val="0"/>
          <w14:ligatures w14:val="none"/>
        </w:rPr>
        <w:t>12</w:t>
      </w:r>
      <w:r w:rsidRPr="002B6C6E">
        <w:rPr>
          <w:rFonts w:ascii="Times New Roman" w:eastAsia="Times New Roman" w:hAnsi="Times New Roman" w:cs="Times New Roman"/>
          <w:b/>
          <w:bCs/>
          <w:kern w:val="0"/>
          <w14:ligatures w14:val="none"/>
        </w:rPr>
        <w:t xml:space="preserve">. Loss of proper Scd1 localization is caused by Pak1 stabilizing. A. </w:t>
      </w:r>
      <w:r w:rsidRPr="002B6C6E">
        <w:rPr>
          <w:rFonts w:ascii="Times New Roman" w:eastAsia="Times New Roman" w:hAnsi="Times New Roman" w:cs="Times New Roman"/>
          <w:kern w:val="0"/>
          <w14:ligatures w14:val="none"/>
        </w:rPr>
        <w:t xml:space="preserve">Scd1-mNG localization in </w:t>
      </w:r>
      <w:r w:rsidRPr="002B6C6E">
        <w:rPr>
          <w:rFonts w:ascii="Times New Roman" w:eastAsia="Times New Roman" w:hAnsi="Times New Roman" w:cs="Times New Roman"/>
          <w:i/>
          <w:iCs/>
          <w:kern w:val="0"/>
          <w14:ligatures w14:val="none"/>
        </w:rPr>
        <w:t xml:space="preserve">pak1+ </w:t>
      </w:r>
      <w:r w:rsidRPr="002B6C6E">
        <w:rPr>
          <w:rFonts w:ascii="Times New Roman" w:eastAsia="Times New Roman" w:hAnsi="Times New Roman" w:cs="Times New Roman"/>
          <w:kern w:val="0"/>
          <w14:ligatures w14:val="none"/>
        </w:rPr>
        <w:t xml:space="preserve">and </w:t>
      </w:r>
      <w:r w:rsidRPr="002B6C6E">
        <w:rPr>
          <w:rFonts w:ascii="Times New Roman" w:eastAsia="Times New Roman" w:hAnsi="Times New Roman" w:cs="Times New Roman"/>
          <w:i/>
          <w:iCs/>
          <w:kern w:val="0"/>
          <w14:ligatures w14:val="none"/>
        </w:rPr>
        <w:t xml:space="preserve">pak1-ts </w:t>
      </w:r>
      <w:r w:rsidRPr="002B6C6E">
        <w:rPr>
          <w:rFonts w:ascii="Times New Roman" w:eastAsia="Times New Roman" w:hAnsi="Times New Roman" w:cs="Times New Roman"/>
          <w:kern w:val="0"/>
          <w14:ligatures w14:val="none"/>
        </w:rPr>
        <w:t xml:space="preserve">mutant cells. Blue asterisk </w:t>
      </w:r>
      <w:proofErr w:type="gramStart"/>
      <w:r w:rsidRPr="002B6C6E">
        <w:rPr>
          <w:rFonts w:ascii="Times New Roman" w:eastAsia="Times New Roman" w:hAnsi="Times New Roman" w:cs="Times New Roman"/>
          <w:kern w:val="0"/>
          <w14:ligatures w14:val="none"/>
        </w:rPr>
        <w:t>depict</w:t>
      </w:r>
      <w:proofErr w:type="gramEnd"/>
      <w:r w:rsidRPr="002B6C6E">
        <w:rPr>
          <w:rFonts w:ascii="Times New Roman" w:eastAsia="Times New Roman" w:hAnsi="Times New Roman" w:cs="Times New Roman"/>
          <w:kern w:val="0"/>
          <w14:ligatures w14:val="none"/>
        </w:rPr>
        <w:t xml:space="preserve"> bipolar Scd1-mNG localization. </w:t>
      </w:r>
      <w:r w:rsidRPr="002B6C6E">
        <w:rPr>
          <w:rFonts w:ascii="Times New Roman" w:eastAsia="Times New Roman" w:hAnsi="Times New Roman" w:cs="Times New Roman"/>
          <w:b/>
          <w:bCs/>
          <w:kern w:val="0"/>
          <w14:ligatures w14:val="none"/>
        </w:rPr>
        <w:t xml:space="preserve">B. </w:t>
      </w:r>
      <w:r w:rsidRPr="002B6C6E">
        <w:rPr>
          <w:rFonts w:ascii="Times New Roman" w:eastAsia="Times New Roman" w:hAnsi="Times New Roman" w:cs="Times New Roman"/>
          <w:kern w:val="0"/>
          <w14:ligatures w14:val="none"/>
        </w:rPr>
        <w:t xml:space="preserve">Quantification of Scd1-mNG intensities at the cell ends in </w:t>
      </w:r>
      <w:r w:rsidRPr="002B6C6E">
        <w:rPr>
          <w:rFonts w:ascii="Times New Roman" w:eastAsia="Times New Roman" w:hAnsi="Times New Roman" w:cs="Times New Roman"/>
          <w:i/>
          <w:iCs/>
          <w:kern w:val="0"/>
          <w14:ligatures w14:val="none"/>
        </w:rPr>
        <w:t xml:space="preserve">pak1+ </w:t>
      </w:r>
      <w:r w:rsidRPr="002B6C6E">
        <w:rPr>
          <w:rFonts w:ascii="Times New Roman" w:eastAsia="Times New Roman" w:hAnsi="Times New Roman" w:cs="Times New Roman"/>
          <w:kern w:val="0"/>
          <w14:ligatures w14:val="none"/>
        </w:rPr>
        <w:t xml:space="preserve">and </w:t>
      </w:r>
      <w:r w:rsidRPr="002B6C6E">
        <w:rPr>
          <w:rFonts w:ascii="Times New Roman" w:eastAsia="Times New Roman" w:hAnsi="Times New Roman" w:cs="Times New Roman"/>
          <w:i/>
          <w:iCs/>
          <w:kern w:val="0"/>
          <w14:ligatures w14:val="none"/>
        </w:rPr>
        <w:t xml:space="preserve">pak1-ts </w:t>
      </w:r>
      <w:r w:rsidRPr="002B6C6E">
        <w:rPr>
          <w:rFonts w:ascii="Times New Roman" w:eastAsia="Times New Roman" w:hAnsi="Times New Roman" w:cs="Times New Roman"/>
          <w:kern w:val="0"/>
          <w14:ligatures w14:val="none"/>
        </w:rPr>
        <w:t xml:space="preserve">cells treated with DMSO and CK-666. Colors represent each replicate by day. Large circles are the means of each experimental replicate (n ≥ 10 cells). </w:t>
      </w:r>
      <w:r w:rsidRPr="002B6C6E">
        <w:rPr>
          <w:rFonts w:ascii="Times New Roman" w:eastAsia="Times New Roman" w:hAnsi="Times New Roman" w:cs="Times New Roman"/>
          <w:b/>
          <w:bCs/>
          <w:kern w:val="0"/>
          <w14:ligatures w14:val="none"/>
        </w:rPr>
        <w:t>C. </w:t>
      </w:r>
      <w:r w:rsidRPr="002B6C6E">
        <w:rPr>
          <w:rFonts w:ascii="Times New Roman" w:eastAsia="Times New Roman" w:hAnsi="Times New Roman" w:cs="Times New Roman"/>
          <w:kern w:val="0"/>
          <w14:ligatures w14:val="none"/>
        </w:rPr>
        <w:t>(</w:t>
      </w:r>
      <w:proofErr w:type="spellStart"/>
      <w:r w:rsidRPr="002B6C6E">
        <w:rPr>
          <w:rFonts w:ascii="Times New Roman" w:eastAsia="Times New Roman" w:hAnsi="Times New Roman" w:cs="Times New Roman"/>
          <w:kern w:val="0"/>
          <w14:ligatures w14:val="none"/>
        </w:rPr>
        <w:t>i</w:t>
      </w:r>
      <w:proofErr w:type="spellEnd"/>
      <w:r w:rsidRPr="002B6C6E">
        <w:rPr>
          <w:rFonts w:ascii="Times New Roman" w:eastAsia="Times New Roman" w:hAnsi="Times New Roman" w:cs="Times New Roman"/>
          <w:kern w:val="0"/>
          <w14:ligatures w14:val="none"/>
        </w:rPr>
        <w:t xml:space="preserve">) Model3 incorporates feedback loops involving Cdc42-GTP, Cdc42-GDP, GEF (Scd1), Pak1, and endocytosis, and an additional negative signaling pathway inhibiting Cdc42-GTP. (ii) Left panel shows Model3 simulations and the right panel shows simulations with decreased removal rate of Pak1. </w:t>
      </w:r>
      <w:r w:rsidRPr="002B6C6E">
        <w:rPr>
          <w:rFonts w:ascii="Times New Roman" w:eastAsia="Times New Roman" w:hAnsi="Times New Roman" w:cs="Times New Roman"/>
          <w:b/>
          <w:bCs/>
          <w:kern w:val="0"/>
          <w14:ligatures w14:val="none"/>
        </w:rPr>
        <w:t>D. </w:t>
      </w:r>
      <w:r w:rsidRPr="002B6C6E">
        <w:rPr>
          <w:rFonts w:ascii="Times New Roman" w:eastAsia="Times New Roman" w:hAnsi="Times New Roman" w:cs="Times New Roman"/>
          <w:kern w:val="0"/>
          <w14:ligatures w14:val="none"/>
        </w:rPr>
        <w:t>Model3 simulations with an additional negative signaling pathway simulated via decreased removal rate of Cdc42 and Scd1. Scale bar, 10µm. p-value, *&lt;0.05, ***&lt;0.0003, One way ANOVA, followed by Tukey’s multiple comparison test.</w:t>
      </w:r>
    </w:p>
    <w:p w14:paraId="471BA3AB" w14:textId="77777777" w:rsidR="00E234B7" w:rsidRPr="00E234B7" w:rsidRDefault="00E234B7" w:rsidP="00E234B7">
      <w:pPr>
        <w:spacing w:line="240" w:lineRule="auto"/>
        <w:jc w:val="both"/>
        <w:rPr>
          <w:rFonts w:ascii="Times New Roman" w:hAnsi="Times New Roman" w:cs="Times New Roman"/>
          <w:kern w:val="0"/>
          <w14:ligatures w14:val="none"/>
        </w:rPr>
      </w:pPr>
    </w:p>
    <w:p w14:paraId="6B091FF6" w14:textId="77777777" w:rsidR="009934DC" w:rsidRDefault="009934DC" w:rsidP="00A728A2">
      <w:pPr>
        <w:spacing w:line="480" w:lineRule="auto"/>
        <w:jc w:val="both"/>
        <w:rPr>
          <w:rFonts w:ascii="Times New Roman" w:hAnsi="Times New Roman" w:cs="Times New Roman"/>
          <w:sz w:val="24"/>
          <w:szCs w:val="24"/>
        </w:rPr>
      </w:pPr>
    </w:p>
    <w:p w14:paraId="41E4BCF8" w14:textId="581C0272" w:rsidR="00402E41" w:rsidRPr="009934DC" w:rsidRDefault="009934DC" w:rsidP="009934DC">
      <w:pPr>
        <w:spacing w:after="0" w:line="480" w:lineRule="auto"/>
        <w:rPr>
          <w:rFonts w:ascii="Times New Roman" w:hAnsi="Times New Roman" w:cs="Times New Roman"/>
          <w:color w:val="000000" w:themeColor="text1"/>
          <w:sz w:val="24"/>
          <w:szCs w:val="24"/>
        </w:rPr>
      </w:pPr>
      <w:r w:rsidRPr="009934DC">
        <w:rPr>
          <w:rFonts w:ascii="Times New Roman" w:hAnsi="Times New Roman" w:cs="Times New Roman"/>
          <w:sz w:val="24"/>
          <w:szCs w:val="24"/>
        </w:rPr>
        <w:lastRenderedPageBreak/>
        <w:t xml:space="preserve">We treated </w:t>
      </w:r>
      <w:r w:rsidRPr="009934DC">
        <w:rPr>
          <w:rFonts w:ascii="Times New Roman" w:hAnsi="Times New Roman" w:cs="Times New Roman"/>
          <w:i/>
          <w:sz w:val="24"/>
          <w:szCs w:val="24"/>
        </w:rPr>
        <w:t>pak1-ts</w:t>
      </w:r>
      <w:r w:rsidRPr="009934DC">
        <w:rPr>
          <w:rFonts w:ascii="Times New Roman" w:hAnsi="Times New Roman" w:cs="Times New Roman"/>
          <w:sz w:val="24"/>
          <w:szCs w:val="24"/>
        </w:rPr>
        <w:t xml:space="preserve"> cells at permissive temperature with DMSO and CK-666 and compared Scd1-mNG intensity in these cells against </w:t>
      </w:r>
      <w:r w:rsidRPr="009934DC">
        <w:rPr>
          <w:rFonts w:ascii="Times New Roman" w:hAnsi="Times New Roman" w:cs="Times New Roman"/>
          <w:i/>
          <w:sz w:val="24"/>
          <w:szCs w:val="24"/>
        </w:rPr>
        <w:t>pak1+</w:t>
      </w:r>
      <w:r w:rsidRPr="009934DC">
        <w:rPr>
          <w:rFonts w:ascii="Times New Roman" w:hAnsi="Times New Roman" w:cs="Times New Roman"/>
          <w:sz w:val="24"/>
          <w:szCs w:val="24"/>
        </w:rPr>
        <w:t xml:space="preserve"> controls under the same conditions. We find that Scd1-mNG intensity is not depleted in </w:t>
      </w:r>
      <w:r w:rsidRPr="009934DC">
        <w:rPr>
          <w:rFonts w:ascii="Times New Roman" w:hAnsi="Times New Roman" w:cs="Times New Roman"/>
          <w:i/>
          <w:sz w:val="24"/>
          <w:szCs w:val="24"/>
        </w:rPr>
        <w:t>pak1-ts</w:t>
      </w:r>
      <w:r w:rsidRPr="009934DC">
        <w:rPr>
          <w:rFonts w:ascii="Times New Roman" w:hAnsi="Times New Roman" w:cs="Times New Roman"/>
          <w:sz w:val="24"/>
          <w:szCs w:val="24"/>
        </w:rPr>
        <w:t xml:space="preserve"> cells treated with CK-666 (</w:t>
      </w:r>
      <w:r w:rsidRPr="004F4A16">
        <w:rPr>
          <w:rFonts w:ascii="Times New Roman" w:hAnsi="Times New Roman" w:cs="Times New Roman"/>
          <w:b/>
          <w:bCs/>
          <w:sz w:val="24"/>
          <w:szCs w:val="24"/>
        </w:rPr>
        <w:t>Fig.5A, B</w:t>
      </w:r>
      <w:r w:rsidRPr="009934DC">
        <w:rPr>
          <w:rFonts w:ascii="Times New Roman" w:hAnsi="Times New Roman" w:cs="Times New Roman"/>
          <w:sz w:val="24"/>
          <w:szCs w:val="24"/>
        </w:rPr>
        <w:t xml:space="preserve">). This suggests that the decrease in Scd1 levels observed in CK-666 treated cells is indeed due to Pak1 kinase activity. The </w:t>
      </w:r>
      <w:r w:rsidRPr="009934DC">
        <w:rPr>
          <w:rFonts w:ascii="Times New Roman" w:hAnsi="Times New Roman" w:cs="Times New Roman"/>
          <w:i/>
          <w:sz w:val="24"/>
          <w:szCs w:val="24"/>
        </w:rPr>
        <w:t>pak1-ts</w:t>
      </w:r>
      <w:r w:rsidRPr="009934DC">
        <w:rPr>
          <w:rFonts w:ascii="Times New Roman" w:hAnsi="Times New Roman" w:cs="Times New Roman"/>
          <w:sz w:val="24"/>
          <w:szCs w:val="24"/>
        </w:rPr>
        <w:t xml:space="preserve"> cells are characteristically monopolar, however we unexpectedly find that around 40% of these cells treated with CK-666 showed bipolar localization of Scd1-mNG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12</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asterisks). The mechanism of this bipolar phenotype in the absence of Pak1 is not yet understood with our existing model: in Model 2, Pak1 (X in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10</w:t>
      </w:r>
      <w:r w:rsidRPr="009934DC">
        <w:rPr>
          <w:rFonts w:ascii="Times New Roman" w:hAnsi="Times New Roman" w:cs="Times New Roman"/>
          <w:sz w:val="24"/>
          <w:szCs w:val="24"/>
        </w:rPr>
        <w:t>) mediated negative feedback is essential for bipolarity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12</w:t>
      </w:r>
      <w:r w:rsidRPr="004F4A16">
        <w:rPr>
          <w:rFonts w:ascii="Times New Roman" w:hAnsi="Times New Roman" w:cs="Times New Roman"/>
          <w:b/>
          <w:bCs/>
          <w:sz w:val="24"/>
          <w:szCs w:val="24"/>
        </w:rPr>
        <w:t>C</w:t>
      </w:r>
      <w:r w:rsidRPr="009934DC">
        <w:rPr>
          <w:rFonts w:ascii="Times New Roman" w:hAnsi="Times New Roman" w:cs="Times New Roman"/>
          <w:sz w:val="24"/>
          <w:szCs w:val="24"/>
        </w:rPr>
        <w:t>). We therefore included an additional, hypothetical negative feedback loop involving Cdc42 in our model (Model 3)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12</w:t>
      </w:r>
      <w:r w:rsidRPr="004F4A16">
        <w:rPr>
          <w:rFonts w:ascii="Times New Roman" w:hAnsi="Times New Roman" w:cs="Times New Roman"/>
          <w:b/>
          <w:bCs/>
          <w:sz w:val="24"/>
          <w:szCs w:val="24"/>
        </w:rPr>
        <w:t>Di, ii</w:t>
      </w:r>
      <w:r w:rsidRPr="009934DC">
        <w:rPr>
          <w:rFonts w:ascii="Times New Roman" w:hAnsi="Times New Roman" w:cs="Times New Roman"/>
          <w:sz w:val="24"/>
          <w:szCs w:val="24"/>
        </w:rPr>
        <w:t xml:space="preserve">) (see details in supplementary materials). </w:t>
      </w:r>
      <w:r w:rsidRPr="004F4A16">
        <w:rPr>
          <w:rFonts w:ascii="Times New Roman" w:hAnsi="Times New Roman" w:cs="Times New Roman"/>
          <w:b/>
          <w:bCs/>
          <w:sz w:val="24"/>
          <w:szCs w:val="24"/>
        </w:rPr>
        <w:t>Figure 5Dii</w:t>
      </w:r>
      <w:r w:rsidRPr="009934DC">
        <w:rPr>
          <w:rFonts w:ascii="Times New Roman" w:hAnsi="Times New Roman" w:cs="Times New Roman"/>
          <w:sz w:val="24"/>
          <w:szCs w:val="24"/>
        </w:rPr>
        <w:t xml:space="preserve"> shows the </w:t>
      </w:r>
      <w:r w:rsidR="00296230" w:rsidRPr="009934DC">
        <w:rPr>
          <w:rFonts w:ascii="Times New Roman" w:hAnsi="Times New Roman" w:cs="Times New Roman"/>
          <w:sz w:val="24"/>
          <w:szCs w:val="24"/>
        </w:rPr>
        <w:t>simulation results of Model 3 under both standard and decreased detachment to replicate DMSO and CK666 conditions.  We next ran simulations of Model 3 without Pak1 (p=0)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12</w:t>
      </w:r>
      <w:r w:rsidR="00296230" w:rsidRPr="004F4A16">
        <w:rPr>
          <w:rFonts w:ascii="Times New Roman" w:hAnsi="Times New Roman" w:cs="Times New Roman"/>
          <w:b/>
          <w:bCs/>
          <w:sz w:val="24"/>
          <w:szCs w:val="24"/>
        </w:rPr>
        <w:t>E</w:t>
      </w:r>
      <w:r w:rsidR="00296230" w:rsidRPr="009934DC">
        <w:rPr>
          <w:rFonts w:ascii="Times New Roman" w:hAnsi="Times New Roman" w:cs="Times New Roman"/>
          <w:sz w:val="24"/>
          <w:szCs w:val="24"/>
        </w:rPr>
        <w:t>). As expected, the modeling shows monopolar dynamics in the absence of Pak1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12</w:t>
      </w:r>
      <w:r w:rsidR="00296230" w:rsidRPr="004F4A16">
        <w:rPr>
          <w:rFonts w:ascii="Times New Roman" w:hAnsi="Times New Roman" w:cs="Times New Roman"/>
          <w:b/>
          <w:bCs/>
          <w:sz w:val="24"/>
          <w:szCs w:val="24"/>
        </w:rPr>
        <w:t>E</w:t>
      </w:r>
      <w:r w:rsidR="00296230" w:rsidRPr="009934DC">
        <w:rPr>
          <w:rFonts w:ascii="Times New Roman" w:hAnsi="Times New Roman" w:cs="Times New Roman"/>
          <w:sz w:val="24"/>
          <w:szCs w:val="24"/>
        </w:rPr>
        <w:t>). However, the simulations captured bipolar phenotype when detachment rates of Cdc42 and Scd1 are reduced, suggesting that bipolar and monopolar phenotypes can coexist, and a heterogeneous response to CK-666 occurs in the absence of Pak1 (</w:t>
      </w:r>
      <w:r w:rsidR="00296230"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12</w:t>
      </w:r>
      <w:r w:rsidR="00296230" w:rsidRPr="004F4A16">
        <w:rPr>
          <w:rFonts w:ascii="Times New Roman" w:hAnsi="Times New Roman" w:cs="Times New Roman"/>
          <w:b/>
          <w:bCs/>
          <w:sz w:val="24"/>
          <w:szCs w:val="24"/>
        </w:rPr>
        <w:t>E</w:t>
      </w:r>
      <w:r w:rsidR="00296230" w:rsidRPr="009934DC">
        <w:rPr>
          <w:rFonts w:ascii="Times New Roman" w:hAnsi="Times New Roman" w:cs="Times New Roman"/>
          <w:color w:val="000000" w:themeColor="text1"/>
          <w:sz w:val="24"/>
          <w:szCs w:val="24"/>
        </w:rPr>
        <w:t xml:space="preserve">). </w:t>
      </w:r>
    </w:p>
    <w:p w14:paraId="224C0FE1" w14:textId="77777777" w:rsidR="008908E7" w:rsidRPr="009934DC" w:rsidRDefault="008908E7"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 xml:space="preserve">Pak1 accumulation at the cell ends lags behind Cdc42 activation. </w:t>
      </w:r>
    </w:p>
    <w:p w14:paraId="70AF27D4" w14:textId="0AA02D2B" w:rsidR="00296230" w:rsidRPr="009934DC" w:rsidRDefault="008908E7"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Oscillatory patterning requires positive feedback and time-delayed negative feedback </w:t>
      </w:r>
      <w:r w:rsidRPr="009934DC">
        <w:rPr>
          <w:rFonts w:ascii="Times New Roman" w:hAnsi="Times New Roman" w:cs="Times New Roman"/>
          <w:sz w:val="24"/>
          <w:szCs w:val="24"/>
        </w:rPr>
        <w:fldChar w:fldCharType="begin"/>
      </w:r>
      <w:r w:rsidR="00A728A2" w:rsidRPr="009934DC">
        <w:rPr>
          <w:rFonts w:ascii="Times New Roman" w:hAnsi="Times New Roman" w:cs="Times New Roman"/>
          <w:sz w:val="24"/>
          <w:szCs w:val="24"/>
        </w:rPr>
        <w:instrText xml:space="preserve"> ADDIN EN.CITE &lt;EndNote&gt;&lt;Cite&gt;&lt;Author&gt;Cao&lt;/Author&gt;&lt;Year&gt;2016&lt;/Year&gt;&lt;RecNum&gt;755&lt;/RecNum&gt;&lt;DisplayText&gt;&lt;style face="superscript"&gt;66&lt;/style&gt;&lt;/DisplayText&gt;&lt;record&gt;&lt;rec-number&gt;755&lt;/rec-number&gt;&lt;foreign-keys&gt;&lt;key app="EN" db-id="29aza02to09rfmeaswyxtazkf0d9avsvpvvt" timestamp="1699368592"&gt;755&lt;/key&gt;&lt;/foreign-keys&gt;&lt;ref-type name="Journal Article"&gt;17&lt;/ref-type&gt;&lt;contributors&gt;&lt;authors&gt;&lt;author&gt;Cao, Y.&lt;/author&gt;&lt;author&gt;Lopatkin, A.&lt;/author&gt;&lt;author&gt;You, L.&lt;/author&gt;&lt;/authors&gt;&lt;/contributors&gt;&lt;auth-address&gt;Department of Biomedical Engineering, Duke University, Durham, North Carolina, USA.&amp;#xD;Center for Genomic and Computational Biology, Duke University, Durham, North Carolina, USA.&amp;#xD;Department of Molecular Genetics and Microbiology, Duke University Medical Center, Durham, North Carolina, USA.&lt;/auth-address&gt;&lt;titles&gt;&lt;title&gt;Elements of biological oscillations in time and space&lt;/title&gt;&lt;secondary-title&gt;Nat Struct Mol Biol&lt;/secondary-title&gt;&lt;/titles&gt;&lt;periodical&gt;&lt;full-title&gt;Nat Struct Mol Biol&lt;/full-title&gt;&lt;/periodical&gt;&lt;pages&gt;1030-1034&lt;/pages&gt;&lt;volume&gt;23&lt;/volume&gt;&lt;number&gt;12&lt;/number&gt;&lt;edition&gt;2016/12/07&lt;/edition&gt;&lt;keywords&gt;&lt;keyword&gt;Animals&lt;/keyword&gt;&lt;keyword&gt;Biological Clocks&lt;/keyword&gt;&lt;keyword&gt;Computer Simulation&lt;/keyword&gt;&lt;keyword&gt;*Feedback, Physiological&lt;/keyword&gt;&lt;keyword&gt;Humans&lt;/keyword&gt;&lt;keyword&gt;Models, Biological&lt;/keyword&gt;&lt;keyword&gt;*Periodicity&lt;/keyword&gt;&lt;keyword&gt;Systems Biology&lt;/keyword&gt;&lt;/keywords&gt;&lt;dates&gt;&lt;year&gt;2016&lt;/year&gt;&lt;pub-dates&gt;&lt;date&gt;Dec 6&lt;/date&gt;&lt;/pub-dates&gt;&lt;/dates&gt;&lt;isbn&gt;1545-9985 (Electronic)&amp;#xD;1545-9985 (Linking)&lt;/isbn&gt;&lt;accession-num&gt;27922613&lt;/accession-num&gt;&lt;urls&gt;&lt;related-urls&gt;&lt;url&gt;https://www.ncbi.nlm.nih.gov/pubmed/27922613&lt;/url&gt;&lt;/related-urls&gt;&lt;/urls&gt;&lt;electronic-resource-num&gt;10.1038/nsmb.3320&lt;/electronic-resource-num&gt;&lt;/record&gt;&lt;/Cite&gt;&lt;/EndNote&gt;</w:instrText>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66</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w:t>
      </w:r>
      <w:r w:rsidRPr="009934DC">
        <w:rPr>
          <w:rFonts w:ascii="Times New Roman" w:hAnsi="Times New Roman" w:cs="Times New Roman"/>
          <w:color w:val="000000" w:themeColor="text1"/>
          <w:sz w:val="24"/>
          <w:szCs w:val="24"/>
        </w:rPr>
        <w:t xml:space="preserve">Cdc42 positive feedback comprises of Scd1 and Scd2 while negative feedback is mediated by the Pak1 kinase </w:t>
      </w:r>
      <w:r w:rsidRPr="009934DC">
        <w:rPr>
          <w:rFonts w:ascii="Times New Roman" w:hAnsi="Times New Roman" w:cs="Times New Roman"/>
          <w:color w:val="000000" w:themeColor="text1"/>
          <w:sz w:val="24"/>
          <w:szCs w:val="24"/>
        </w:rPr>
        <w:fldChar w:fldCharType="begin">
          <w:fldData xml:space="preserve">PEVuZE5vdGU+PENpdGU+PEF1dGhvcj5FbmRvPC9BdXRob3I+PFllYXI+MjAwMzwvWWVhcj48UmVj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</w:fldData>
        </w:fldChar>
      </w:r>
      <w:r w:rsidR="00A728A2" w:rsidRPr="009934DC">
        <w:rPr>
          <w:rFonts w:ascii="Times New Roman" w:hAnsi="Times New Roman" w:cs="Times New Roman"/>
          <w:color w:val="000000" w:themeColor="text1"/>
          <w:sz w:val="24"/>
          <w:szCs w:val="24"/>
        </w:rPr>
        <w:instrText xml:space="preserve"> ADDIN EN.CITE </w:instrText>
      </w:r>
      <w:r w:rsidR="00A728A2" w:rsidRPr="009934DC">
        <w:rPr>
          <w:rFonts w:ascii="Times New Roman" w:hAnsi="Times New Roman" w:cs="Times New Roman"/>
          <w:color w:val="000000" w:themeColor="text1"/>
          <w:sz w:val="24"/>
          <w:szCs w:val="24"/>
        </w:rPr>
        <w:fldChar w:fldCharType="begin">
          <w:fldData xml:space="preserve">PEVuZE5vdGU+PENpdGU+PEF1dGhvcj5FbmRvPC9BdXRob3I+PFllYXI+MjAwMzwvWWVhcj48UmVj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</w:fldData>
        </w:fldChar>
      </w:r>
      <w:r w:rsidR="00A728A2" w:rsidRPr="009934DC">
        <w:rPr>
          <w:rFonts w:ascii="Times New Roman" w:hAnsi="Times New Roman" w:cs="Times New Roman"/>
          <w:color w:val="000000" w:themeColor="text1"/>
          <w:sz w:val="24"/>
          <w:szCs w:val="24"/>
        </w:rPr>
        <w:instrText xml:space="preserve"> ADDIN EN.CITE.DATA </w:instrText>
      </w:r>
      <w:r w:rsidR="00A728A2" w:rsidRPr="009934DC">
        <w:rPr>
          <w:rFonts w:ascii="Times New Roman" w:hAnsi="Times New Roman" w:cs="Times New Roman"/>
          <w:color w:val="000000" w:themeColor="text1"/>
          <w:sz w:val="24"/>
          <w:szCs w:val="24"/>
        </w:rPr>
      </w:r>
      <w:r w:rsidR="00A728A2" w:rsidRPr="009934DC">
        <w:rPr>
          <w:rFonts w:ascii="Times New Roman" w:hAnsi="Times New Roman" w:cs="Times New Roman"/>
          <w:color w:val="000000" w:themeColor="text1"/>
          <w:sz w:val="24"/>
          <w:szCs w:val="24"/>
        </w:rPr>
        <w:fldChar w:fldCharType="end"/>
      </w:r>
      <w:r w:rsidRPr="009934DC">
        <w:rPr>
          <w:rFonts w:ascii="Times New Roman" w:hAnsi="Times New Roman" w:cs="Times New Roman"/>
          <w:color w:val="000000" w:themeColor="text1"/>
          <w:sz w:val="24"/>
          <w:szCs w:val="24"/>
        </w:rPr>
      </w:r>
      <w:r w:rsidRPr="009934DC">
        <w:rPr>
          <w:rFonts w:ascii="Times New Roman" w:hAnsi="Times New Roman" w:cs="Times New Roman"/>
          <w:color w:val="000000" w:themeColor="text1"/>
          <w:sz w:val="24"/>
          <w:szCs w:val="24"/>
        </w:rPr>
        <w:fldChar w:fldCharType="separate"/>
      </w:r>
      <w:r w:rsidR="00A728A2" w:rsidRPr="009934DC">
        <w:rPr>
          <w:rFonts w:ascii="Times New Roman" w:hAnsi="Times New Roman" w:cs="Times New Roman"/>
          <w:noProof/>
          <w:color w:val="000000" w:themeColor="text1"/>
          <w:sz w:val="24"/>
          <w:szCs w:val="24"/>
          <w:vertAlign w:val="superscript"/>
        </w:rPr>
        <w:t>18,21,67,68</w:t>
      </w:r>
      <w:r w:rsidRPr="009934DC">
        <w:rPr>
          <w:rFonts w:ascii="Times New Roman" w:hAnsi="Times New Roman" w:cs="Times New Roman"/>
          <w:color w:val="000000" w:themeColor="text1"/>
          <w:sz w:val="24"/>
          <w:szCs w:val="24"/>
        </w:rPr>
        <w:fldChar w:fldCharType="end"/>
      </w:r>
      <w:r w:rsidRPr="009934DC">
        <w:rPr>
          <w:rFonts w:ascii="Times New Roman" w:hAnsi="Times New Roman" w:cs="Times New Roman"/>
          <w:color w:val="000000" w:themeColor="text1"/>
          <w:sz w:val="24"/>
          <w:szCs w:val="24"/>
        </w:rPr>
        <w:t>.</w:t>
      </w:r>
      <w:r w:rsidRPr="009934DC">
        <w:rPr>
          <w:rFonts w:ascii="Times New Roman" w:hAnsi="Times New Roman" w:cs="Times New Roman"/>
          <w:color w:val="C00000"/>
          <w:sz w:val="24"/>
          <w:szCs w:val="24"/>
        </w:rPr>
        <w:t xml:space="preserve"> </w:t>
      </w:r>
      <w:r w:rsidRPr="009934DC">
        <w:rPr>
          <w:rFonts w:ascii="Times New Roman" w:hAnsi="Times New Roman" w:cs="Times New Roman"/>
          <w:sz w:val="24"/>
          <w:szCs w:val="24"/>
        </w:rPr>
        <w:t>To this end, our model predicts that there is a spatiotemporal delay (phase shift) between the recruitment and peak accumulation of Cdc42 positive feedback proteins and the negative feedback protein, Pak1 at the growing cell ends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Indeed, advancements in </w:t>
      </w:r>
    </w:p>
    <w:p w14:paraId="71B9E7E4" w14:textId="77777777" w:rsidR="002B6C6E" w:rsidRPr="00A728A2" w:rsidRDefault="002B6C6E" w:rsidP="00A728A2">
      <w:pPr>
        <w:spacing w:line="240" w:lineRule="auto"/>
        <w:jc w:val="both"/>
        <w:rPr>
          <w:rFonts w:ascii="Times New Roman" w:eastAsia="Times New Roman" w:hAnsi="Times New Roman" w:cs="Times New Roman"/>
          <w:kern w:val="0"/>
          <w:sz w:val="18"/>
          <w:szCs w:val="18"/>
          <w14:ligatures w14:val="none"/>
        </w:rPr>
      </w:pPr>
    </w:p>
    <w:p w14:paraId="456C7545" w14:textId="77777777" w:rsidR="00E234B7" w:rsidRPr="0080119B" w:rsidRDefault="00E234B7" w:rsidP="00E234B7">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4233CF3D" wp14:editId="620E008F">
            <wp:extent cx="4214789" cy="5624623"/>
            <wp:effectExtent l="0" t="0" r="0" b="0"/>
            <wp:docPr id="248317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b="2912"/>
                    <a:stretch/>
                  </pic:blipFill>
                  <pic:spPr bwMode="auto">
                    <a:xfrm>
                      <a:off x="0" y="0"/>
                      <a:ext cx="4232130" cy="5647765"/>
                    </a:xfrm>
                    <a:prstGeom prst="rect">
                      <a:avLst/>
                    </a:prstGeom>
                    <a:noFill/>
                    <a:ln>
                      <a:noFill/>
                    </a:ln>
                    <a:extLst>
                      <a:ext uri="{53640926-AAD7-44D8-BBD7-CCE9431645EC}">
                        <a14:shadowObscured xmlns:a14="http://schemas.microsoft.com/office/drawing/2010/main"/>
                      </a:ext>
                    </a:extLst>
                  </pic:spPr>
                </pic:pic>
              </a:graphicData>
            </a:graphic>
          </wp:inline>
        </w:drawing>
      </w:r>
    </w:p>
    <w:p w14:paraId="6CDBAAC9" w14:textId="77777777" w:rsidR="00E234B7" w:rsidRPr="002B6C6E" w:rsidRDefault="00E234B7" w:rsidP="009934DC">
      <w:pPr>
        <w:spacing w:line="240" w:lineRule="auto"/>
        <w:rPr>
          <w:rFonts w:ascii="Times New Roman" w:eastAsia="Times New Roman" w:hAnsi="Times New Roman" w:cs="Times New Roman"/>
          <w:kern w:val="0"/>
          <w14:ligatures w14:val="none"/>
        </w:rPr>
      </w:pPr>
      <w:r w:rsidRPr="002B6C6E">
        <w:rPr>
          <w:rFonts w:ascii="Times New Roman" w:eastAsia="Times New Roman" w:hAnsi="Times New Roman" w:cs="Times New Roman"/>
          <w:b/>
          <w:bCs/>
          <w:kern w:val="0"/>
          <w14:ligatures w14:val="none"/>
        </w:rPr>
        <w:t xml:space="preserve">Figure </w:t>
      </w:r>
      <w:r>
        <w:rPr>
          <w:rFonts w:ascii="Times New Roman" w:hAnsi="Times New Roman" w:cs="Times New Roman" w:hint="eastAsia"/>
          <w:b/>
          <w:bCs/>
          <w:kern w:val="0"/>
          <w14:ligatures w14:val="none"/>
        </w:rPr>
        <w:t>13</w:t>
      </w:r>
      <w:r w:rsidRPr="002B6C6E">
        <w:rPr>
          <w:rFonts w:ascii="Times New Roman" w:eastAsia="Times New Roman" w:hAnsi="Times New Roman" w:cs="Times New Roman"/>
          <w:b/>
          <w:bCs/>
          <w:kern w:val="0"/>
          <w14:ligatures w14:val="none"/>
        </w:rPr>
        <w:t xml:space="preserve">. There is a difference in both recovery rate and the order of accumulation of Pak1 compared to positive polarity proteins at the cell end. A. </w:t>
      </w:r>
      <w:r w:rsidRPr="002B6C6E">
        <w:rPr>
          <w:rFonts w:ascii="Times New Roman" w:eastAsia="Times New Roman" w:hAnsi="Times New Roman" w:cs="Times New Roman"/>
          <w:kern w:val="0"/>
          <w14:ligatures w14:val="none"/>
        </w:rPr>
        <w:t xml:space="preserve">Simulations of our models show a delay or phase shift between the peak accumulations of Cdc42-GTP and Pak1 at the growing end. </w:t>
      </w:r>
      <w:r w:rsidRPr="002B6C6E">
        <w:rPr>
          <w:rFonts w:ascii="Times New Roman" w:eastAsia="Times New Roman" w:hAnsi="Times New Roman" w:cs="Times New Roman"/>
          <w:b/>
          <w:bCs/>
          <w:kern w:val="0"/>
          <w14:ligatures w14:val="none"/>
        </w:rPr>
        <w:t xml:space="preserve">B. </w:t>
      </w:r>
      <w:r w:rsidRPr="002B6C6E">
        <w:rPr>
          <w:rFonts w:ascii="Times New Roman" w:eastAsia="Times New Roman" w:hAnsi="Times New Roman" w:cs="Times New Roman"/>
          <w:kern w:val="0"/>
          <w14:ligatures w14:val="none"/>
        </w:rPr>
        <w:t xml:space="preserve">Pairs of positive-feedback polarity proteins (CRIB-3xGFP and Scd1-tdTomato, CRIB-3xGFP and Scd2-mCherry) were simultaneously observed at the cell end. </w:t>
      </w:r>
      <w:r w:rsidRPr="002B6C6E">
        <w:rPr>
          <w:rFonts w:ascii="Times New Roman" w:eastAsia="Times New Roman" w:hAnsi="Times New Roman" w:cs="Times New Roman"/>
          <w:b/>
          <w:bCs/>
          <w:kern w:val="0"/>
          <w14:ligatures w14:val="none"/>
        </w:rPr>
        <w:t xml:space="preserve">C. </w:t>
      </w:r>
      <w:r w:rsidRPr="002B6C6E">
        <w:rPr>
          <w:rFonts w:ascii="Times New Roman" w:eastAsia="Times New Roman" w:hAnsi="Times New Roman" w:cs="Times New Roman"/>
          <w:kern w:val="0"/>
          <w14:ligatures w14:val="none"/>
        </w:rPr>
        <w:t>Each positive-feedback protein (Scd1-tdTomato, CRIB-</w:t>
      </w:r>
      <w:proofErr w:type="spellStart"/>
      <w:r w:rsidRPr="002B6C6E">
        <w:rPr>
          <w:rFonts w:ascii="Times New Roman" w:eastAsia="Times New Roman" w:hAnsi="Times New Roman" w:cs="Times New Roman"/>
          <w:kern w:val="0"/>
          <w14:ligatures w14:val="none"/>
        </w:rPr>
        <w:t>mCherry</w:t>
      </w:r>
      <w:proofErr w:type="spellEnd"/>
      <w:r w:rsidRPr="002B6C6E">
        <w:rPr>
          <w:rFonts w:ascii="Times New Roman" w:eastAsia="Times New Roman" w:hAnsi="Times New Roman" w:cs="Times New Roman"/>
          <w:kern w:val="0"/>
          <w14:ligatures w14:val="none"/>
        </w:rPr>
        <w:t xml:space="preserve">, and Scd2-mCherry) was observed simultaneously with the negative-feedback protein, Pak1-mEGFP. </w:t>
      </w:r>
      <w:r w:rsidRPr="002B6C6E">
        <w:rPr>
          <w:rFonts w:ascii="Times New Roman" w:eastAsia="Times New Roman" w:hAnsi="Times New Roman" w:cs="Times New Roman"/>
          <w:b/>
          <w:bCs/>
          <w:kern w:val="0"/>
          <w14:ligatures w14:val="none"/>
        </w:rPr>
        <w:t xml:space="preserve">D. </w:t>
      </w:r>
      <w:r w:rsidRPr="002B6C6E">
        <w:rPr>
          <w:rFonts w:ascii="Times New Roman" w:eastAsia="Times New Roman" w:hAnsi="Times New Roman" w:cs="Times New Roman"/>
          <w:kern w:val="0"/>
          <w14:ligatures w14:val="none"/>
        </w:rPr>
        <w:t>The shift in time required to get the best correlation coefficient between signals from each pair of proteins was quantified using cross-correlation analysis. </w:t>
      </w:r>
      <w:r w:rsidRPr="002B6C6E">
        <w:rPr>
          <w:rFonts w:ascii="Times New Roman" w:eastAsia="Times New Roman" w:hAnsi="Times New Roman" w:cs="Times New Roman"/>
          <w:b/>
          <w:bCs/>
          <w:kern w:val="0"/>
          <w14:ligatures w14:val="none"/>
        </w:rPr>
        <w:t>E.</w:t>
      </w:r>
      <w:r w:rsidRPr="002B6C6E">
        <w:rPr>
          <w:rFonts w:ascii="Times New Roman" w:eastAsia="Times New Roman" w:hAnsi="Times New Roman" w:cs="Times New Roman"/>
          <w:kern w:val="0"/>
          <w14:ligatures w14:val="none"/>
        </w:rPr>
        <w:t xml:space="preserve"> The Hilbert transform applied to the smoothened traces of Cdc42-GTP and Scd1 for their phase reconstruction and phase shift (Top). The Hilbert transform applied to the smoothened traces of Pak1 and Scd1 for their phase reconstruction and phase shift (Bottom). The thinnest traces represent normalized raw data, the thickest traces represent smoothened traces based on the normalized data, the darkest traces represent the phase progression achieved through Hilbert transform. </w:t>
      </w:r>
      <w:r w:rsidRPr="002B6C6E">
        <w:rPr>
          <w:rFonts w:ascii="Times New Roman" w:eastAsia="Times New Roman" w:hAnsi="Times New Roman" w:cs="Times New Roman"/>
          <w:b/>
          <w:bCs/>
          <w:kern w:val="0"/>
          <w14:ligatures w14:val="none"/>
        </w:rPr>
        <w:t xml:space="preserve">F. </w:t>
      </w:r>
      <w:r w:rsidRPr="002B6C6E">
        <w:rPr>
          <w:rFonts w:ascii="Times New Roman" w:eastAsia="Times New Roman" w:hAnsi="Times New Roman" w:cs="Times New Roman"/>
          <w:kern w:val="0"/>
          <w14:ligatures w14:val="none"/>
        </w:rPr>
        <w:t>FRAP</w:t>
      </w:r>
      <w:r w:rsidRPr="002B6C6E">
        <w:rPr>
          <w:rFonts w:ascii="Times New Roman" w:eastAsia="Times New Roman" w:hAnsi="Times New Roman" w:cs="Times New Roman"/>
          <w:b/>
          <w:bCs/>
          <w:kern w:val="0"/>
          <w14:ligatures w14:val="none"/>
        </w:rPr>
        <w:t xml:space="preserve"> </w:t>
      </w:r>
      <w:r w:rsidRPr="002B6C6E">
        <w:rPr>
          <w:rFonts w:ascii="Times New Roman" w:eastAsia="Times New Roman" w:hAnsi="Times New Roman" w:cs="Times New Roman"/>
          <w:kern w:val="0"/>
          <w14:ligatures w14:val="none"/>
        </w:rPr>
        <w:t xml:space="preserve">showing the half-life of recovery for Scd1-mNG, Scd2-GFP and Pak1-mEGFP. </w:t>
      </w:r>
      <w:proofErr w:type="spellStart"/>
      <w:r w:rsidRPr="002B6C6E">
        <w:rPr>
          <w:rFonts w:ascii="Times New Roman" w:eastAsia="Times New Roman" w:hAnsi="Times New Roman" w:cs="Times New Roman"/>
          <w:kern w:val="0"/>
          <w14:ligatures w14:val="none"/>
        </w:rPr>
        <w:t>n.s</w:t>
      </w:r>
      <w:proofErr w:type="spellEnd"/>
      <w:r w:rsidRPr="002B6C6E">
        <w:rPr>
          <w:rFonts w:ascii="Times New Roman" w:eastAsia="Times New Roman" w:hAnsi="Times New Roman" w:cs="Times New Roman"/>
          <w:kern w:val="0"/>
          <w14:ligatures w14:val="none"/>
        </w:rPr>
        <w:t>., not significant; p-value, **&lt;0.005, ****&lt;</w:t>
      </w:r>
      <w:proofErr w:type="gramStart"/>
      <w:r w:rsidRPr="002B6C6E">
        <w:rPr>
          <w:rFonts w:ascii="Times New Roman" w:eastAsia="Times New Roman" w:hAnsi="Times New Roman" w:cs="Times New Roman"/>
          <w:kern w:val="0"/>
          <w14:ligatures w14:val="none"/>
        </w:rPr>
        <w:t>0.0001 ,One</w:t>
      </w:r>
      <w:proofErr w:type="gramEnd"/>
      <w:r w:rsidRPr="002B6C6E">
        <w:rPr>
          <w:rFonts w:ascii="Times New Roman" w:eastAsia="Times New Roman" w:hAnsi="Times New Roman" w:cs="Times New Roman"/>
          <w:kern w:val="0"/>
          <w14:ligatures w14:val="none"/>
        </w:rPr>
        <w:t xml:space="preserve"> way ANOVA, followed by Tukey’s multiple comparison test.</w:t>
      </w:r>
    </w:p>
    <w:p w14:paraId="3DF17E8C"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lastRenderedPageBreak/>
        <w:t xml:space="preserve">live cell microscopy </w:t>
      </w:r>
      <w:proofErr w:type="gramStart"/>
      <w:r w:rsidRPr="009934DC">
        <w:rPr>
          <w:rFonts w:ascii="Times New Roman" w:hAnsi="Times New Roman" w:cs="Times New Roman"/>
          <w:sz w:val="24"/>
          <w:szCs w:val="24"/>
        </w:rPr>
        <w:t>have</w:t>
      </w:r>
      <w:proofErr w:type="gramEnd"/>
      <w:r w:rsidRPr="009934DC">
        <w:rPr>
          <w:rFonts w:ascii="Times New Roman" w:hAnsi="Times New Roman" w:cs="Times New Roman"/>
          <w:sz w:val="24"/>
          <w:szCs w:val="24"/>
        </w:rPr>
        <w:t xml:space="preserve"> allowed for rapid timelapse imaging of even sparse proteins such as Scd1 </w:t>
      </w:r>
      <w:r w:rsidRPr="009934DC">
        <w:rPr>
          <w:rFonts w:ascii="Times New Roman" w:hAnsi="Times New Roman" w:cs="Times New Roman"/>
          <w:i/>
          <w:iCs/>
          <w:sz w:val="24"/>
          <w:szCs w:val="24"/>
        </w:rPr>
        <w:t>in vivo</w:t>
      </w:r>
      <w:r w:rsidRPr="009934DC">
        <w:rPr>
          <w:rFonts w:ascii="Times New Roman" w:hAnsi="Times New Roman" w:cs="Times New Roman"/>
          <w:sz w:val="24"/>
          <w:szCs w:val="24"/>
        </w:rPr>
        <w:t xml:space="preserve">. </w:t>
      </w:r>
    </w:p>
    <w:p w14:paraId="749095FA"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To test this, we used strains with a combination of fluorescently tagged CRIB-3xGFP or CRIB-</w:t>
      </w:r>
      <w:proofErr w:type="spellStart"/>
      <w:r w:rsidRPr="009934DC">
        <w:rPr>
          <w:rFonts w:ascii="Times New Roman" w:hAnsi="Times New Roman" w:cs="Times New Roman"/>
          <w:sz w:val="24"/>
          <w:szCs w:val="24"/>
        </w:rPr>
        <w:t>mCherry</w:t>
      </w:r>
      <w:proofErr w:type="spellEnd"/>
      <w:r w:rsidRPr="009934DC">
        <w:rPr>
          <w:rFonts w:ascii="Times New Roman" w:hAnsi="Times New Roman" w:cs="Times New Roman"/>
          <w:sz w:val="24"/>
          <w:szCs w:val="24"/>
        </w:rPr>
        <w:t>, Scd1-mNG or Scd1-tdTomato, Scd2-mCherry, and Pak1-mEGFP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B, C</w:t>
      </w:r>
      <w:r w:rsidRPr="009934DC">
        <w:rPr>
          <w:rFonts w:ascii="Times New Roman" w:hAnsi="Times New Roman" w:cs="Times New Roman"/>
          <w:sz w:val="24"/>
          <w:szCs w:val="24"/>
        </w:rPr>
        <w:t>). We find that there is practically no delay (average of 2 seconds) between positive feedback proteins such as CRIB-3xGFP &amp; Scd1-tdTomato and CRIB-3xGFP &amp; Scd2-mCherry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B, D and S</w:t>
      </w:r>
      <w:r w:rsidRPr="004F4A16">
        <w:rPr>
          <w:rFonts w:ascii="Times New Roman" w:hAnsi="Times New Roman" w:cs="Times New Roman" w:hint="eastAsia"/>
          <w:b/>
          <w:bCs/>
          <w:sz w:val="24"/>
          <w:szCs w:val="24"/>
        </w:rPr>
        <w:t>7</w:t>
      </w:r>
      <w:r w:rsidRPr="004F4A16">
        <w:rPr>
          <w:rFonts w:ascii="Times New Roman" w:hAnsi="Times New Roman" w:cs="Times New Roman"/>
          <w:b/>
          <w:bCs/>
          <w:sz w:val="24"/>
          <w:szCs w:val="24"/>
        </w:rPr>
        <w:t>A</w:t>
      </w:r>
      <w:r w:rsidRPr="009934DC">
        <w:rPr>
          <w:rFonts w:ascii="Times New Roman" w:hAnsi="Times New Roman" w:cs="Times New Roman"/>
          <w:sz w:val="24"/>
          <w:szCs w:val="24"/>
        </w:rPr>
        <w:t>). However, there is an average delay of 12 seconds between the accumulation of positive feedback proteins (CRIB-</w:t>
      </w:r>
      <w:proofErr w:type="spellStart"/>
      <w:r w:rsidRPr="009934DC">
        <w:rPr>
          <w:rFonts w:ascii="Times New Roman" w:hAnsi="Times New Roman" w:cs="Times New Roman"/>
          <w:sz w:val="24"/>
          <w:szCs w:val="24"/>
        </w:rPr>
        <w:t>mCherry</w:t>
      </w:r>
      <w:proofErr w:type="spellEnd"/>
      <w:r w:rsidRPr="009934DC">
        <w:rPr>
          <w:rFonts w:ascii="Times New Roman" w:hAnsi="Times New Roman" w:cs="Times New Roman"/>
          <w:sz w:val="24"/>
          <w:szCs w:val="24"/>
        </w:rPr>
        <w:t>, Scd1-tdTomato, or Scd2-mCherry) and the peak accumulation of Pak1-mEGFP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C, D and S</w:t>
      </w:r>
      <w:r w:rsidRPr="004F4A16">
        <w:rPr>
          <w:rFonts w:ascii="Times New Roman" w:hAnsi="Times New Roman" w:cs="Times New Roman" w:hint="eastAsia"/>
          <w:b/>
          <w:bCs/>
          <w:sz w:val="24"/>
          <w:szCs w:val="24"/>
        </w:rPr>
        <w:t>7</w:t>
      </w:r>
      <w:r w:rsidRPr="004F4A16">
        <w:rPr>
          <w:rFonts w:ascii="Times New Roman" w:hAnsi="Times New Roman" w:cs="Times New Roman"/>
          <w:b/>
          <w:bCs/>
          <w:sz w:val="24"/>
          <w:szCs w:val="24"/>
        </w:rPr>
        <w:t>B</w:t>
      </w:r>
      <w:r w:rsidRPr="009934DC">
        <w:rPr>
          <w:rFonts w:ascii="Times New Roman" w:hAnsi="Times New Roman" w:cs="Times New Roman"/>
          <w:sz w:val="24"/>
          <w:szCs w:val="24"/>
        </w:rPr>
        <w:t xml:space="preserve">). We validated these results </w:t>
      </w:r>
      <w:r w:rsidRPr="009934DC">
        <w:rPr>
          <w:rFonts w:ascii="Times New Roman" w:hAnsi="Times New Roman" w:cs="Times New Roman"/>
          <w:i/>
          <w:iCs/>
          <w:sz w:val="24"/>
          <w:szCs w:val="24"/>
        </w:rPr>
        <w:t>in silico</w:t>
      </w:r>
      <w:r w:rsidRPr="009934DC">
        <w:rPr>
          <w:rFonts w:ascii="Times New Roman" w:hAnsi="Times New Roman" w:cs="Times New Roman"/>
          <w:sz w:val="24"/>
          <w:szCs w:val="24"/>
        </w:rPr>
        <w:t xml:space="preserve">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E</w:t>
      </w:r>
      <w:r w:rsidRPr="009934DC">
        <w:rPr>
          <w:rFonts w:ascii="Times New Roman" w:hAnsi="Times New Roman" w:cs="Times New Roman"/>
          <w:sz w:val="24"/>
          <w:szCs w:val="24"/>
        </w:rPr>
        <w:t>). The phase shift diagrams were generated using the Hilbert Transform of the normalized data of proteins at the ends. These analyses show both raw traces and transformed traces of the protein levels. The latter highlights the oscillatory cycle of pairs of proteins and assesses for any existing phase shifts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E</w:t>
      </w:r>
      <w:r w:rsidRPr="009934DC">
        <w:rPr>
          <w:rFonts w:ascii="Times New Roman" w:hAnsi="Times New Roman" w:cs="Times New Roman"/>
          <w:sz w:val="24"/>
          <w:szCs w:val="24"/>
        </w:rPr>
        <w:t xml:space="preserve">) </w:t>
      </w:r>
      <w:r w:rsidRPr="009934DC">
        <w:rPr>
          <w:rFonts w:ascii="Times New Roman" w:hAnsi="Times New Roman" w:cs="Times New Roman"/>
          <w:sz w:val="24"/>
          <w:szCs w:val="24"/>
        </w:rPr>
        <w:fldChar w:fldCharType="begin">
          <w:fldData xml:space="preserve">PEVuZE5vdGU+PENpdGU+PEF1dGhvcj5TYWJoZXJ3YWw8L0F1dGhvcj48WWVhcj4yMDIxPC9ZZWFy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=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PEVuZE5vdGU+PENpdGU+PEF1dGhvcj5TYWJoZXJ3YWw8L0F1dGhvcj48WWVhcj4yMDIxPC9ZZWFy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=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69</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As we expected the GEF Scd1-tdTomato peaks are in phase with those of active Cdc42 labeled by CRIB-3xGFP. Further, Pak1-mEGFP accumulation had a phase shift with respect to Scd1-tdTomato accumulation. </w:t>
      </w:r>
    </w:p>
    <w:p w14:paraId="0EB10B85" w14:textId="4E38537A" w:rsidR="00296230" w:rsidRPr="009934DC" w:rsidRDefault="008908E7"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Current reports suggest that Pak1 kinase localization to the cell cortex is entirely dependent on active Cdc42. This would suggest that Pak1 kinase dynamics would be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that of Cdc42 activation. However, we find that Pak1 kinase shows delayed accumulation compared to active Cdc42, Scd1, and Scd2. This suggested that Pak1 dynamics are slower than that of Cdc42 activation. We tested this idea by modifying the model and experimentally measuring Pak1 dynamics. To verify if Pak1 accumulation was indeed slower than that of Cdc42 we increased the accumulation and detachment rates of Pak1 in our models. We find that with increasing rates the oscillations dampen and phase shifts reduce to a minimal value but do not completely disappear. </w:t>
      </w:r>
      <w:r w:rsidRPr="009934DC">
        <w:rPr>
          <w:rFonts w:ascii="Times New Roman" w:hAnsi="Times New Roman" w:cs="Times New Roman"/>
          <w:sz w:val="24"/>
          <w:szCs w:val="24"/>
        </w:rPr>
        <w:lastRenderedPageBreak/>
        <w:t>Furthermore, with decreasing phase shift the oscillations are ultimately extinguished (</w:t>
      </w:r>
      <w:r w:rsidRPr="004F4A16">
        <w:rPr>
          <w:rFonts w:ascii="Times New Roman" w:hAnsi="Times New Roman" w:cs="Times New Roman"/>
          <w:b/>
          <w:bCs/>
          <w:sz w:val="24"/>
          <w:szCs w:val="24"/>
        </w:rPr>
        <w:t>Fig.S</w:t>
      </w:r>
      <w:r w:rsidR="006E4022" w:rsidRPr="004F4A16">
        <w:rPr>
          <w:rFonts w:ascii="Times New Roman" w:hAnsi="Times New Roman" w:cs="Times New Roman" w:hint="eastAsia"/>
          <w:b/>
          <w:bCs/>
          <w:sz w:val="24"/>
          <w:szCs w:val="24"/>
        </w:rPr>
        <w:t>8</w:t>
      </w:r>
      <w:r w:rsidRPr="009934DC">
        <w:rPr>
          <w:rFonts w:ascii="Times New Roman" w:hAnsi="Times New Roman" w:cs="Times New Roman"/>
          <w:sz w:val="24"/>
          <w:szCs w:val="24"/>
        </w:rPr>
        <w:t xml:space="preserve">). The observed phase shift, or delay, between the peak accumulations of Cdc42 and Pak1 at cell ends is primarily attributed to the inherent time required for cellular processes. This encompasses the time needed for their diffusion, subsequent accumulation, and detachment. </w:t>
      </w:r>
    </w:p>
    <w:p w14:paraId="47CF99E5" w14:textId="21E5A70D" w:rsidR="00402E41"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Next, we compared FRAP recovery dynamics of Pak1-mEGFP with that of Scd1-mNG and Scd2-GFP. The transient binding of the CRIB-3xGFP reporter makes it unsuitable for FRAP analysis. Furthermore, measuring the dynamics of total Cdc42 will not distinguish between active and non-active Cdc42. Our data (</w:t>
      </w:r>
      <w:r w:rsidRPr="004F4A16">
        <w:rPr>
          <w:rFonts w:ascii="Times New Roman" w:hAnsi="Times New Roman" w:cs="Times New Roman"/>
          <w:b/>
          <w:bCs/>
          <w:sz w:val="24"/>
          <w:szCs w:val="24"/>
        </w:rPr>
        <w:t xml:space="preserve">Fig. </w:t>
      </w:r>
      <w:r w:rsidR="006E4022"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D</w:t>
      </w:r>
      <w:r w:rsidRPr="009934DC">
        <w:rPr>
          <w:rFonts w:ascii="Times New Roman" w:hAnsi="Times New Roman" w:cs="Times New Roman"/>
          <w:sz w:val="24"/>
          <w:szCs w:val="24"/>
        </w:rPr>
        <w:t xml:space="preserve">) shows that accumulation of active Cdc42, as indicated by CRIB-3xGFP, is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that of Scd1-mNG and Scd2-GFP. Thus, we used Scd1-mNG and Scd2-GFP as proxies for Cdc42 activity and compared their dynamics to Pak1-mEGFP. We find that the half-life of Pak1-mEGFP fluorescence recovery is significantly slower than the fluorescence recovery of Scd1-mNG and Scd2-GFP (</w:t>
      </w:r>
      <w:r w:rsidRPr="004F4A16">
        <w:rPr>
          <w:rFonts w:ascii="Times New Roman" w:hAnsi="Times New Roman" w:cs="Times New Roman"/>
          <w:b/>
          <w:bCs/>
          <w:sz w:val="24"/>
          <w:szCs w:val="24"/>
        </w:rPr>
        <w:t xml:space="preserve">Fig. </w:t>
      </w:r>
      <w:r w:rsidR="006E4022" w:rsidRPr="004F4A16">
        <w:rPr>
          <w:rFonts w:ascii="Times New Roman" w:hAnsi="Times New Roman" w:cs="Times New Roman" w:hint="eastAsia"/>
          <w:b/>
          <w:bCs/>
          <w:sz w:val="24"/>
          <w:szCs w:val="24"/>
        </w:rPr>
        <w:t>13</w:t>
      </w:r>
      <w:r w:rsidRPr="004F4A16">
        <w:rPr>
          <w:rFonts w:ascii="Times New Roman" w:hAnsi="Times New Roman" w:cs="Times New Roman"/>
          <w:b/>
          <w:bCs/>
          <w:sz w:val="24"/>
          <w:szCs w:val="24"/>
        </w:rPr>
        <w:t>F</w:t>
      </w:r>
      <w:r w:rsidRPr="009934DC">
        <w:rPr>
          <w:rFonts w:ascii="Times New Roman" w:hAnsi="Times New Roman" w:cs="Times New Roman"/>
          <w:sz w:val="24"/>
          <w:szCs w:val="24"/>
        </w:rPr>
        <w:t xml:space="preserve">). This indicates that the dynamics and net recruitment of Pak1 kinase is slower than active Cdc42, Scd1 and Scd2. </w:t>
      </w:r>
    </w:p>
    <w:p w14:paraId="709E28E4" w14:textId="77777777"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b/>
          <w:bCs/>
          <w:sz w:val="24"/>
          <w:szCs w:val="24"/>
        </w:rPr>
        <w:t xml:space="preserve">Loss of the Arp2/3 regulator </w:t>
      </w:r>
      <w:r w:rsidRPr="009934DC">
        <w:rPr>
          <w:rFonts w:ascii="Times New Roman" w:hAnsi="Times New Roman" w:cs="Times New Roman"/>
          <w:b/>
          <w:bCs/>
          <w:i/>
          <w:iCs/>
          <w:sz w:val="24"/>
          <w:szCs w:val="24"/>
        </w:rPr>
        <w:t>myo1</w:t>
      </w:r>
      <w:r w:rsidRPr="009934DC">
        <w:rPr>
          <w:rFonts w:ascii="Times New Roman" w:hAnsi="Times New Roman" w:cs="Times New Roman"/>
          <w:b/>
          <w:bCs/>
          <w:sz w:val="24"/>
          <w:szCs w:val="24"/>
        </w:rPr>
        <w:t xml:space="preserve"> disrupts Cdc42 oscillatory dynamics. </w:t>
      </w:r>
    </w:p>
    <w:p w14:paraId="3FBEE0A8" w14:textId="2D62DAAE" w:rsidR="00E234B7"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Next, we validated if the Cdc42 oscillation defects in CK-666 treated cells are due to loss of endocytosis. Endocytosis is an essential cellular process and most endocytic mutants show severe cell growth and polarity defects thus complicating such an analysis. The Arp2/3 complex regulator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is not essential and loss of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results in shape and growth defects but these cells are still able to polarize</w:t>
      </w:r>
      <w:r w:rsidRPr="009934DC">
        <w:rPr>
          <w:rFonts w:ascii="Times New Roman" w:hAnsi="Times New Roman" w:cs="Times New Roman"/>
          <w:noProof/>
          <w:sz w:val="24"/>
          <w:szCs w:val="24"/>
        </w:rPr>
        <w:t xml:space="preserve"> </w:t>
      </w:r>
      <w:r w:rsidRPr="009934DC">
        <w:rPr>
          <w:rFonts w:ascii="Times New Roman" w:hAnsi="Times New Roman" w:cs="Times New Roman"/>
          <w:noProof/>
          <w:sz w:val="24"/>
          <w:szCs w:val="24"/>
        </w:rPr>
        <w:fldChar w:fldCharType="begin"/>
      </w:r>
      <w:r w:rsidR="005727BB" w:rsidRPr="009934DC">
        <w:rPr>
          <w:rFonts w:ascii="Times New Roman" w:hAnsi="Times New Roman" w:cs="Times New Roman"/>
          <w:noProof/>
          <w:sz w:val="24"/>
          <w:szCs w:val="24"/>
        </w:rPr>
        <w:instrText xml:space="preserve"> ADDIN EN.CITE &lt;EndNote&gt;&lt;Cite&gt;&lt;Author&gt;Lee&lt;/Author&gt;&lt;Year&gt;2000&lt;/Year&gt;&lt;RecNum&gt;27&lt;/RecNum&gt;&lt;DisplayText&gt;&lt;style face="superscript"&gt;47&lt;/style&gt;&lt;/DisplayText&gt;&lt;record&gt;&lt;rec-number&gt;27&lt;/rec-number&gt;&lt;foreign-keys&gt;&lt;key app="EN" db-id="e2ps0asagxfxtdep9xsvwawctsvapr9rpwsw" timestamp="1688578520"&gt;27&lt;/key&gt;&lt;/foreign-keys&gt;&lt;ref-type name="Journal Article"&gt;17&lt;/ref-type&gt;&lt;contributors&gt;&lt;authors&gt;&lt;author&gt;Lee, Wei-Lih&lt;/author&gt;&lt;author&gt;Bezanilla, Magdalena&lt;/author&gt;&lt;author&gt;Pollard, Thomas D.&lt;/author&gt;&lt;/authors&gt;&lt;/contributors&gt;&lt;titles&gt;&lt;title&gt;Fission Yeast Myosin-I, Myo1p, Stimulates Actin Assembly by Arp2/3 Complex and Shares Functions with Wasp&lt;/title&gt;&lt;secondary-title&gt;Journal of Cell Biology&lt;/secondary-title&gt;&lt;/titles&gt;&lt;periodical&gt;&lt;full-title&gt;Journal of Cell Biology&lt;/full-title&gt;&lt;/periodical&gt;&lt;pages&gt;789-800&lt;/pages&gt;&lt;volume&gt;151&lt;/volume&gt;&lt;number&gt;4&lt;/number&gt;&lt;dates&gt;&lt;year&gt;2000&lt;/year&gt;&lt;/dates&gt;&lt;publisher&gt;Rockefeller University Press&lt;/publisher&gt;&lt;isbn&gt;0021-9525&lt;/isbn&gt;&lt;urls&gt;&lt;related-urls&gt;&lt;url&gt;https://dx.doi.org/10.1083/jcb.151.4.789&lt;/url&gt;&lt;/related-urls&gt;&lt;/urls&gt;&lt;electronic-resource-num&gt;10.1083/jcb.151.4.789&lt;/electronic-resource-num&gt;&lt;/record&gt;&lt;/Cite&gt;&lt;/EndNote&gt;</w:instrText>
      </w:r>
      <w:r w:rsidRPr="009934DC">
        <w:rPr>
          <w:rFonts w:ascii="Times New Roman" w:hAnsi="Times New Roman" w:cs="Times New Roman"/>
          <w:noProof/>
          <w:sz w:val="24"/>
          <w:szCs w:val="24"/>
        </w:rPr>
        <w:fldChar w:fldCharType="separate"/>
      </w:r>
      <w:r w:rsidR="005727BB" w:rsidRPr="009934DC">
        <w:rPr>
          <w:rFonts w:ascii="Times New Roman" w:hAnsi="Times New Roman" w:cs="Times New Roman"/>
          <w:noProof/>
          <w:sz w:val="24"/>
          <w:szCs w:val="24"/>
          <w:vertAlign w:val="superscript"/>
        </w:rPr>
        <w:t>47</w:t>
      </w:r>
      <w:r w:rsidRPr="009934DC">
        <w:rPr>
          <w:rFonts w:ascii="Times New Roman" w:hAnsi="Times New Roman" w:cs="Times New Roman"/>
          <w:noProof/>
          <w:sz w:val="24"/>
          <w:szCs w:val="24"/>
        </w:rPr>
        <w:fldChar w:fldCharType="end"/>
      </w:r>
      <w:r w:rsidRPr="009934DC">
        <w:rPr>
          <w:rFonts w:ascii="Times New Roman" w:hAnsi="Times New Roman" w:cs="Times New Roman"/>
          <w:sz w:val="24"/>
          <w:szCs w:val="24"/>
        </w:rPr>
        <w:t xml:space="preserve">. Thus, we used the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 to investigate Cdc42 oscillatory dynamics. We find that </w:t>
      </w:r>
      <w:r w:rsidRPr="009934DC">
        <w:rPr>
          <w:rFonts w:ascii="Times New Roman" w:hAnsi="Times New Roman" w:cs="Times New Roman"/>
          <w:i/>
          <w:sz w:val="24"/>
          <w:szCs w:val="24"/>
        </w:rPr>
        <w:t>myo1∆</w:t>
      </w:r>
      <w:r w:rsidRPr="009934DC">
        <w:rPr>
          <w:rFonts w:ascii="Times New Roman" w:hAnsi="Times New Roman" w:cs="Times New Roman"/>
          <w:sz w:val="24"/>
          <w:szCs w:val="24"/>
        </w:rPr>
        <w:t xml:space="preserve"> mutants show similar defects in Cdc42 oscillatory dynamics to those observed in CK-666 treated cells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A, B</w:t>
      </w:r>
      <w:r w:rsidRPr="009934DC">
        <w:rPr>
          <w:rFonts w:ascii="Times New Roman" w:hAnsi="Times New Roman" w:cs="Times New Roman"/>
          <w:sz w:val="24"/>
          <w:szCs w:val="24"/>
        </w:rPr>
        <w:t xml:space="preserve">). We observed Cdc42 oscillations in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and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expressing CRIB-3xGFP. Normally, cells show anticorrelated CRIB-3xGFP oscillations with a correlation coefficient of about -0.5 (</w:t>
      </w:r>
      <w:r w:rsidRPr="004F4A16">
        <w:rPr>
          <w:rFonts w:ascii="Times New Roman" w:hAnsi="Times New Roman" w:cs="Times New Roman"/>
          <w:b/>
          <w:bCs/>
          <w:sz w:val="24"/>
          <w:szCs w:val="24"/>
        </w:rPr>
        <w:t>Fig.</w:t>
      </w:r>
      <w:r w:rsidR="006E4022"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B</w:t>
      </w:r>
      <w:r w:rsidRPr="009934DC">
        <w:rPr>
          <w:rFonts w:ascii="Times New Roman" w:hAnsi="Times New Roman" w:cs="Times New Roman"/>
          <w:sz w:val="24"/>
          <w:szCs w:val="24"/>
        </w:rPr>
        <w:t xml:space="preserve">). In </w:t>
      </w:r>
    </w:p>
    <w:p w14:paraId="0D45AA79" w14:textId="77777777" w:rsidR="00E234B7" w:rsidRPr="0080119B" w:rsidRDefault="00E234B7" w:rsidP="00E234B7">
      <w:pPr>
        <w:spacing w:before="240"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3709C72E" wp14:editId="0D2B0C7A">
            <wp:extent cx="4216532" cy="5135525"/>
            <wp:effectExtent l="0" t="0" r="0" b="8255"/>
            <wp:docPr id="17385893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b="11391"/>
                    <a:stretch/>
                  </pic:blipFill>
                  <pic:spPr bwMode="auto">
                    <a:xfrm>
                      <a:off x="0" y="0"/>
                      <a:ext cx="4230929" cy="5153060"/>
                    </a:xfrm>
                    <a:prstGeom prst="rect">
                      <a:avLst/>
                    </a:prstGeom>
                    <a:noFill/>
                    <a:ln>
                      <a:noFill/>
                    </a:ln>
                    <a:extLst>
                      <a:ext uri="{53640926-AAD7-44D8-BBD7-CCE9431645EC}">
                        <a14:shadowObscured xmlns:a14="http://schemas.microsoft.com/office/drawing/2010/main"/>
                      </a:ext>
                    </a:extLst>
                  </pic:spPr>
                </pic:pic>
              </a:graphicData>
            </a:graphic>
          </wp:inline>
        </w:drawing>
      </w:r>
    </w:p>
    <w:p w14:paraId="005DC504" w14:textId="2A7EF450" w:rsidR="009934DC" w:rsidRDefault="00E234B7" w:rsidP="00582AF4">
      <w:pPr>
        <w:pStyle w:val="NormalWeb"/>
        <w:spacing w:before="0" w:beforeAutospacing="0" w:after="160" w:afterAutospacing="0"/>
        <w:rPr>
          <w:rFonts w:eastAsia="Calibri"/>
          <w:color w:val="000000" w:themeColor="text1"/>
          <w:kern w:val="2"/>
          <w:sz w:val="22"/>
          <w:szCs w:val="22"/>
        </w:rPr>
      </w:pPr>
      <w:r w:rsidRPr="002B6C6E">
        <w:rPr>
          <w:rFonts w:eastAsia="Calibri"/>
          <w:b/>
          <w:bCs/>
          <w:color w:val="000000" w:themeColor="text1"/>
          <w:kern w:val="2"/>
          <w:sz w:val="22"/>
          <w:szCs w:val="22"/>
        </w:rPr>
        <w:t xml:space="preserve">Figure </w:t>
      </w:r>
      <w:r>
        <w:rPr>
          <w:rFonts w:eastAsiaTheme="minorEastAsia" w:hint="eastAsia"/>
          <w:b/>
          <w:bCs/>
          <w:color w:val="000000" w:themeColor="text1"/>
          <w:kern w:val="2"/>
          <w:sz w:val="22"/>
          <w:szCs w:val="22"/>
          <w:lang w:eastAsia="zh-CN"/>
        </w:rPr>
        <w:t>14</w:t>
      </w:r>
      <w:r w:rsidRPr="002B6C6E">
        <w:rPr>
          <w:rFonts w:eastAsia="Calibri"/>
          <w:b/>
          <w:bCs/>
          <w:color w:val="000000" w:themeColor="text1"/>
          <w:kern w:val="2"/>
          <w:sz w:val="22"/>
          <w:szCs w:val="22"/>
        </w:rPr>
        <w:t xml:space="preserve">. Endocytic mutant </w:t>
      </w:r>
      <w:r w:rsidRPr="002B6C6E">
        <w:rPr>
          <w:rFonts w:eastAsia="Calibri"/>
          <w:b/>
          <w:bCs/>
          <w:i/>
          <w:iCs/>
          <w:color w:val="000000" w:themeColor="text1"/>
          <w:kern w:val="2"/>
          <w:sz w:val="22"/>
          <w:szCs w:val="22"/>
        </w:rPr>
        <w:t>myo1∆</w:t>
      </w:r>
      <w:r w:rsidRPr="002B6C6E">
        <w:rPr>
          <w:rFonts w:eastAsia="Calibri"/>
          <w:b/>
          <w:bCs/>
          <w:color w:val="000000" w:themeColor="text1"/>
          <w:kern w:val="2"/>
          <w:sz w:val="22"/>
          <w:szCs w:val="22"/>
        </w:rPr>
        <w:t xml:space="preserve"> cells show disrupted Cdc42 activation dynamics </w:t>
      </w:r>
      <w:proofErr w:type="gramStart"/>
      <w:r w:rsidRPr="002B6C6E">
        <w:rPr>
          <w:rFonts w:eastAsia="Calibri"/>
          <w:b/>
          <w:bCs/>
          <w:color w:val="000000" w:themeColor="text1"/>
          <w:kern w:val="2"/>
          <w:sz w:val="22"/>
          <w:szCs w:val="22"/>
        </w:rPr>
        <w:t>similar to</w:t>
      </w:r>
      <w:proofErr w:type="gramEnd"/>
      <w:r w:rsidRPr="002B6C6E">
        <w:rPr>
          <w:rFonts w:eastAsia="Calibri"/>
          <w:b/>
          <w:bCs/>
          <w:color w:val="000000" w:themeColor="text1"/>
          <w:kern w:val="2"/>
          <w:sz w:val="22"/>
          <w:szCs w:val="22"/>
        </w:rPr>
        <w:t xml:space="preserve"> CK-666 treatment. A. </w:t>
      </w:r>
      <w:r w:rsidRPr="002B6C6E">
        <w:rPr>
          <w:rFonts w:eastAsia="Calibri"/>
          <w:color w:val="000000" w:themeColor="text1"/>
          <w:kern w:val="2"/>
          <w:sz w:val="22"/>
          <w:szCs w:val="22"/>
        </w:rPr>
        <w:t xml:space="preserve">CRIB-3xGFP dynamics were observed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w:t>
      </w:r>
      <w:r w:rsidRPr="002B6C6E">
        <w:rPr>
          <w:rFonts w:eastAsia="Calibri"/>
          <w:b/>
          <w:bCs/>
          <w:color w:val="000000" w:themeColor="text1"/>
          <w:kern w:val="2"/>
          <w:sz w:val="22"/>
          <w:szCs w:val="22"/>
        </w:rPr>
        <w:t>B</w:t>
      </w:r>
      <w:r w:rsidRPr="002B6C6E">
        <w:rPr>
          <w:rFonts w:eastAsia="Calibri"/>
          <w:color w:val="000000" w:themeColor="text1"/>
          <w:kern w:val="2"/>
          <w:sz w:val="22"/>
          <w:szCs w:val="22"/>
        </w:rPr>
        <w:t xml:space="preserve">. Correlation coefficients of active Cdc42 oscillations between cell ends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mutants. </w:t>
      </w:r>
      <w:r w:rsidRPr="002B6C6E">
        <w:rPr>
          <w:rFonts w:eastAsia="Calibri"/>
          <w:b/>
          <w:bCs/>
          <w:color w:val="000000" w:themeColor="text1"/>
          <w:kern w:val="2"/>
          <w:sz w:val="22"/>
          <w:szCs w:val="22"/>
        </w:rPr>
        <w:t>C</w:t>
      </w:r>
      <w:r w:rsidRPr="002B6C6E">
        <w:rPr>
          <w:rFonts w:eastAsia="Calibri"/>
          <w:color w:val="000000" w:themeColor="text1"/>
          <w:kern w:val="2"/>
          <w:sz w:val="22"/>
          <w:szCs w:val="22"/>
        </w:rPr>
        <w:t xml:space="preserve">. Scd1-mNG localization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Asterisks indicate Scd1-mNG localization at the brighter cell end. </w:t>
      </w:r>
      <w:r w:rsidRPr="002B6C6E">
        <w:rPr>
          <w:rFonts w:eastAsia="Calibri"/>
          <w:b/>
          <w:bCs/>
          <w:color w:val="000000" w:themeColor="text1"/>
          <w:kern w:val="2"/>
          <w:sz w:val="22"/>
          <w:szCs w:val="22"/>
        </w:rPr>
        <w:t>D</w:t>
      </w:r>
      <w:r w:rsidRPr="002B6C6E">
        <w:rPr>
          <w:rFonts w:eastAsia="Calibri"/>
          <w:color w:val="000000" w:themeColor="text1"/>
          <w:kern w:val="2"/>
          <w:sz w:val="22"/>
          <w:szCs w:val="22"/>
        </w:rPr>
        <w:t xml:space="preserve">. Quantification of Scd1-mNG accumulation at cell ends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w:t>
      </w:r>
      <w:r w:rsidRPr="002B6C6E">
        <w:rPr>
          <w:rFonts w:eastAsia="Calibri"/>
          <w:b/>
          <w:bCs/>
          <w:color w:val="000000" w:themeColor="text1"/>
          <w:kern w:val="2"/>
          <w:sz w:val="22"/>
          <w:szCs w:val="22"/>
        </w:rPr>
        <w:t xml:space="preserve">E. </w:t>
      </w:r>
      <w:r w:rsidRPr="002B6C6E">
        <w:rPr>
          <w:rFonts w:eastAsia="Calibri"/>
          <w:color w:val="000000" w:themeColor="text1"/>
          <w:kern w:val="2"/>
          <w:sz w:val="22"/>
          <w:szCs w:val="22"/>
        </w:rPr>
        <w:t xml:space="preserve">Pak1-mEGFP localization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Asterisks indicate Pak1-mEGFP localization at the brighter cell end </w:t>
      </w:r>
      <w:r w:rsidRPr="002B6C6E">
        <w:rPr>
          <w:rFonts w:eastAsia="Calibri"/>
          <w:b/>
          <w:bCs/>
          <w:color w:val="000000" w:themeColor="text1"/>
          <w:kern w:val="2"/>
          <w:sz w:val="22"/>
          <w:szCs w:val="22"/>
        </w:rPr>
        <w:t xml:space="preserve">F. </w:t>
      </w:r>
      <w:r w:rsidRPr="002B6C6E">
        <w:rPr>
          <w:rFonts w:eastAsia="Calibri"/>
          <w:color w:val="000000" w:themeColor="text1"/>
          <w:kern w:val="2"/>
          <w:sz w:val="22"/>
          <w:szCs w:val="22"/>
        </w:rPr>
        <w:t xml:space="preserve">Quantification of Pak1-mEGFP accumulation at cell ends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cells and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mutants. </w:t>
      </w:r>
      <w:r w:rsidRPr="002B6C6E">
        <w:rPr>
          <w:rFonts w:eastAsia="Calibri"/>
          <w:b/>
          <w:bCs/>
          <w:color w:val="000000" w:themeColor="text1"/>
          <w:kern w:val="2"/>
          <w:sz w:val="22"/>
          <w:szCs w:val="22"/>
        </w:rPr>
        <w:t xml:space="preserve">G. </w:t>
      </w:r>
      <w:r w:rsidRPr="002B6C6E">
        <w:rPr>
          <w:rFonts w:eastAsia="Calibri"/>
          <w:color w:val="000000" w:themeColor="text1"/>
          <w:kern w:val="2"/>
          <w:sz w:val="22"/>
          <w:szCs w:val="22"/>
        </w:rPr>
        <w:t xml:space="preserve">Pak1-mEGFP dynamics at cell ends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 xml:space="preserve">myo1∆ </w:t>
      </w:r>
      <w:r w:rsidRPr="002B6C6E">
        <w:rPr>
          <w:rFonts w:eastAsia="Calibri"/>
          <w:color w:val="000000" w:themeColor="text1"/>
          <w:kern w:val="2"/>
          <w:sz w:val="22"/>
          <w:szCs w:val="22"/>
        </w:rPr>
        <w:t xml:space="preserve">cells. </w:t>
      </w:r>
      <w:r w:rsidRPr="002B6C6E">
        <w:rPr>
          <w:rFonts w:eastAsia="Calibri"/>
          <w:b/>
          <w:bCs/>
          <w:color w:val="000000" w:themeColor="text1"/>
          <w:kern w:val="2"/>
          <w:sz w:val="22"/>
          <w:szCs w:val="22"/>
        </w:rPr>
        <w:t xml:space="preserve">H. </w:t>
      </w:r>
      <w:r w:rsidRPr="002B6C6E">
        <w:rPr>
          <w:rFonts w:eastAsia="Calibri"/>
          <w:color w:val="000000" w:themeColor="text1"/>
          <w:kern w:val="2"/>
          <w:sz w:val="22"/>
          <w:szCs w:val="22"/>
        </w:rPr>
        <w:t xml:space="preserve">Quantification of the extent of Pak1-mEGFP fluctuation in </w:t>
      </w:r>
      <w:r w:rsidRPr="002B6C6E">
        <w:rPr>
          <w:rFonts w:eastAsia="Calibri"/>
          <w:i/>
          <w:iCs/>
          <w:color w:val="000000" w:themeColor="text1"/>
          <w:kern w:val="2"/>
          <w:sz w:val="22"/>
          <w:szCs w:val="22"/>
        </w:rPr>
        <w:t>myo1+</w:t>
      </w:r>
      <w:r w:rsidRPr="002B6C6E">
        <w:rPr>
          <w:rFonts w:eastAsia="Calibri"/>
          <w:color w:val="000000" w:themeColor="text1"/>
          <w:kern w:val="2"/>
          <w:sz w:val="22"/>
          <w:szCs w:val="22"/>
        </w:rPr>
        <w:t xml:space="preserve"> and </w:t>
      </w:r>
      <w:r w:rsidRPr="002B6C6E">
        <w:rPr>
          <w:rFonts w:eastAsia="Calibri"/>
          <w:i/>
          <w:iCs/>
          <w:color w:val="000000" w:themeColor="text1"/>
          <w:kern w:val="2"/>
          <w:sz w:val="22"/>
          <w:szCs w:val="22"/>
        </w:rPr>
        <w:t xml:space="preserve">myo1∆ </w:t>
      </w:r>
      <w:r w:rsidRPr="002B6C6E">
        <w:rPr>
          <w:rFonts w:eastAsia="Calibri"/>
          <w:color w:val="000000" w:themeColor="text1"/>
          <w:kern w:val="2"/>
          <w:sz w:val="22"/>
          <w:szCs w:val="22"/>
        </w:rPr>
        <w:t xml:space="preserve">cells. Scale bar 10µm. p-value, *&lt;0.05, **&lt;0.0085, Student’s t-test. </w:t>
      </w:r>
    </w:p>
    <w:p w14:paraId="79A68A77" w14:textId="77777777" w:rsidR="002B1575" w:rsidRPr="00582AF4" w:rsidRDefault="002B1575" w:rsidP="00582AF4">
      <w:pPr>
        <w:pStyle w:val="NormalWeb"/>
        <w:spacing w:before="0" w:beforeAutospacing="0" w:after="160" w:afterAutospacing="0"/>
        <w:rPr>
          <w:rFonts w:eastAsia="Calibri"/>
          <w:color w:val="000000" w:themeColor="text1"/>
          <w:kern w:val="2"/>
          <w:sz w:val="22"/>
          <w:szCs w:val="22"/>
        </w:rPr>
      </w:pPr>
    </w:p>
    <w:p w14:paraId="285BCE1F"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cells CRIB-3xGFP signals at the cell ends continued to fluctuate but displayed an average correlation coefficient of about -0.2 indicating a decrease in anticorrelation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B and S</w:t>
      </w:r>
      <w:r w:rsidRPr="004F4A16">
        <w:rPr>
          <w:rFonts w:ascii="Times New Roman" w:hAnsi="Times New Roman" w:cs="Times New Roman" w:hint="eastAsia"/>
          <w:b/>
          <w:bCs/>
          <w:sz w:val="24"/>
          <w:szCs w:val="24"/>
        </w:rPr>
        <w:t>9</w:t>
      </w:r>
      <w:r w:rsidRPr="004F4A16">
        <w:rPr>
          <w:rFonts w:ascii="Times New Roman" w:hAnsi="Times New Roman" w:cs="Times New Roman"/>
          <w:b/>
          <w:bCs/>
          <w:sz w:val="24"/>
          <w:szCs w:val="24"/>
        </w:rPr>
        <w:t>B</w:t>
      </w:r>
      <w:r w:rsidRPr="009934DC">
        <w:rPr>
          <w:rFonts w:ascii="Times New Roman" w:hAnsi="Times New Roman" w:cs="Times New Roman"/>
          <w:sz w:val="24"/>
          <w:szCs w:val="24"/>
        </w:rPr>
        <w:t xml:space="preserve">). Next, we compared the localization of Scd1-mNG at the cell ends in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and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cells. </w:t>
      </w:r>
      <w:proofErr w:type="gramStart"/>
      <w:r w:rsidRPr="009934DC">
        <w:rPr>
          <w:rFonts w:ascii="Times New Roman" w:hAnsi="Times New Roman" w:cs="Times New Roman"/>
          <w:sz w:val="24"/>
          <w:szCs w:val="24"/>
        </w:rPr>
        <w:lastRenderedPageBreak/>
        <w:t>Similar to</w:t>
      </w:r>
      <w:proofErr w:type="gramEnd"/>
      <w:r w:rsidRPr="009934DC">
        <w:rPr>
          <w:rFonts w:ascii="Times New Roman" w:hAnsi="Times New Roman" w:cs="Times New Roman"/>
          <w:sz w:val="24"/>
          <w:szCs w:val="24"/>
        </w:rPr>
        <w:t xml:space="preserve"> CK-666 treated cells,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showed a decrease in Scd1-mNG levels at the cell ends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C, D</w:t>
      </w:r>
      <w:r w:rsidRPr="009934DC">
        <w:rPr>
          <w:rFonts w:ascii="Times New Roman" w:hAnsi="Times New Roman" w:cs="Times New Roman"/>
          <w:sz w:val="24"/>
          <w:szCs w:val="24"/>
        </w:rPr>
        <w:t xml:space="preserve">). We also observed increased monopolar localization of Scd1-mNG at the cell ends in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Our results with CK-666 treated cells suggest that loss of Scd1 levels at the cell ends is due to the stabilization of Pak1 kinase at those ends. Thus, we analyzed Pak1-mEGFP levels and dynamics at the cell ends in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We find that in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mutants Pak1-mEGFP levels at the cell ends increase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E, F</w:t>
      </w:r>
      <w:r w:rsidRPr="009934DC">
        <w:rPr>
          <w:rFonts w:ascii="Times New Roman" w:hAnsi="Times New Roman" w:cs="Times New Roman"/>
          <w:sz w:val="24"/>
          <w:szCs w:val="24"/>
        </w:rPr>
        <w:t xml:space="preserve">). We observed Pak1-mEGFP dynamics using timelapse imaging in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and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cells. Pak1-mEGFP localization mostly appeared at one cell end and displayed decreased fluctuations over time in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cells (</w:t>
      </w:r>
      <w:r w:rsidRPr="004F4A16">
        <w:rPr>
          <w:rFonts w:ascii="Times New Roman" w:hAnsi="Times New Roman" w:cs="Times New Roman"/>
          <w:b/>
          <w:bCs/>
          <w:sz w:val="24"/>
          <w:szCs w:val="24"/>
        </w:rPr>
        <w:t>Fig.</w:t>
      </w:r>
      <w:r w:rsidRPr="004F4A16">
        <w:rPr>
          <w:rFonts w:ascii="Times New Roman" w:hAnsi="Times New Roman" w:cs="Times New Roman" w:hint="eastAsia"/>
          <w:b/>
          <w:bCs/>
          <w:sz w:val="24"/>
          <w:szCs w:val="24"/>
        </w:rPr>
        <w:t>14</w:t>
      </w:r>
      <w:r w:rsidRPr="004F4A16">
        <w:rPr>
          <w:rFonts w:ascii="Times New Roman" w:hAnsi="Times New Roman" w:cs="Times New Roman"/>
          <w:b/>
          <w:bCs/>
          <w:sz w:val="24"/>
          <w:szCs w:val="24"/>
        </w:rPr>
        <w:t>G, H and S</w:t>
      </w:r>
      <w:r w:rsidRPr="004F4A16">
        <w:rPr>
          <w:rFonts w:ascii="Times New Roman" w:hAnsi="Times New Roman" w:cs="Times New Roman" w:hint="eastAsia"/>
          <w:b/>
          <w:bCs/>
          <w:sz w:val="24"/>
          <w:szCs w:val="24"/>
        </w:rPr>
        <w:t>9</w:t>
      </w:r>
      <w:r w:rsidRPr="004F4A16">
        <w:rPr>
          <w:rFonts w:ascii="Times New Roman" w:hAnsi="Times New Roman" w:cs="Times New Roman"/>
          <w:b/>
          <w:bCs/>
          <w:sz w:val="24"/>
          <w:szCs w:val="24"/>
        </w:rPr>
        <w:t>B</w:t>
      </w:r>
      <w:r w:rsidRPr="009934DC">
        <w:rPr>
          <w:rFonts w:ascii="Times New Roman" w:hAnsi="Times New Roman" w:cs="Times New Roman"/>
          <w:sz w:val="24"/>
          <w:szCs w:val="24"/>
        </w:rPr>
        <w:t xml:space="preserve">). This suggests that, </w:t>
      </w:r>
      <w:proofErr w:type="gramStart"/>
      <w:r w:rsidRPr="009934DC">
        <w:rPr>
          <w:rFonts w:ascii="Times New Roman" w:hAnsi="Times New Roman" w:cs="Times New Roman"/>
          <w:sz w:val="24"/>
          <w:szCs w:val="24"/>
        </w:rPr>
        <w:t>similar to</w:t>
      </w:r>
      <w:proofErr w:type="gramEnd"/>
      <w:r w:rsidRPr="009934DC">
        <w:rPr>
          <w:rFonts w:ascii="Times New Roman" w:hAnsi="Times New Roman" w:cs="Times New Roman"/>
          <w:sz w:val="24"/>
          <w:szCs w:val="24"/>
        </w:rPr>
        <w:t xml:space="preserve"> CK-666 treated cells, Pak1 dynamics at the cell ends stabilized in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cells. Together, these data suggest that efficient endocytosis is required for proper Cdc42 activity between the cell ends.</w:t>
      </w:r>
    </w:p>
    <w:p w14:paraId="64FF406C" w14:textId="77777777" w:rsidR="009934DC" w:rsidRPr="009934DC" w:rsidRDefault="009934DC" w:rsidP="009934DC">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 xml:space="preserve">Endocytic events deplete Pak1 from the membrane. </w:t>
      </w:r>
    </w:p>
    <w:p w14:paraId="2F574A33"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Our data suggests that the Arp2/3 complex is required for Pak1 removal to allow Scd1 localization and anticorrelated oscillations for Cdc42 between the cell ends. As a result, we hypothesize that Pak1 is depleted from the cell end via endocytosis. Pak1 kinase has been shown to phosphorylate Myo1 for endocytosis. Thus, we posit that Pak1 kinase molecules overlapping with the endocytic patches are removed via </w:t>
      </w:r>
    </w:p>
    <w:p w14:paraId="68972120" w14:textId="446C0DE4"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endocytosis. To test this, we first investigated the spatial organization of Pak1 at the cell ends. Our investigations show that Pak1-mEGFP is not evenly distributed as a cap rather, Pak1 localizes as distinct</w:t>
      </w:r>
      <w:r w:rsidR="00E234B7" w:rsidRPr="009934DC">
        <w:rPr>
          <w:rFonts w:ascii="Times New Roman" w:hAnsi="Times New Roman" w:cs="Times New Roman" w:hint="eastAsia"/>
          <w:sz w:val="24"/>
          <w:szCs w:val="24"/>
        </w:rPr>
        <w:t xml:space="preserve"> </w:t>
      </w:r>
      <w:r w:rsidR="00E234B7" w:rsidRPr="009934DC">
        <w:rPr>
          <w:rFonts w:ascii="Times New Roman" w:hAnsi="Times New Roman" w:cs="Times New Roman"/>
          <w:sz w:val="24"/>
          <w:szCs w:val="24"/>
        </w:rPr>
        <w:t>puncta at the cell ends. (</w:t>
      </w:r>
      <w:r w:rsidR="00E234B7" w:rsidRPr="004F4A16">
        <w:rPr>
          <w:rFonts w:ascii="Times New Roman" w:hAnsi="Times New Roman" w:cs="Times New Roman"/>
          <w:b/>
          <w:bCs/>
          <w:sz w:val="24"/>
          <w:szCs w:val="24"/>
        </w:rPr>
        <w:t>Fig.</w:t>
      </w:r>
      <w:r w:rsidR="00E234B7" w:rsidRPr="004F4A16">
        <w:rPr>
          <w:rFonts w:ascii="Times New Roman" w:hAnsi="Times New Roman" w:cs="Times New Roman" w:hint="eastAsia"/>
          <w:b/>
          <w:bCs/>
          <w:sz w:val="24"/>
          <w:szCs w:val="24"/>
        </w:rPr>
        <w:t>15</w:t>
      </w:r>
      <w:r w:rsidR="00E234B7" w:rsidRPr="004F4A16">
        <w:rPr>
          <w:rFonts w:ascii="Times New Roman" w:hAnsi="Times New Roman" w:cs="Times New Roman"/>
          <w:b/>
          <w:bCs/>
          <w:sz w:val="24"/>
          <w:szCs w:val="24"/>
        </w:rPr>
        <w:t>A</w:t>
      </w:r>
      <w:r w:rsidR="00E234B7" w:rsidRPr="009934DC">
        <w:rPr>
          <w:rFonts w:ascii="Times New Roman" w:hAnsi="Times New Roman" w:cs="Times New Roman"/>
          <w:sz w:val="24"/>
          <w:szCs w:val="24"/>
        </w:rPr>
        <w:t>). Next, we asked if these puncta overlapped with sites of endocytosis.</w:t>
      </w:r>
    </w:p>
    <w:p w14:paraId="0804FF7C" w14:textId="77777777" w:rsidR="00582AF4"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Endocytic patches in fission yeast can be detected using the actin crosslinking protein </w:t>
      </w:r>
      <w:proofErr w:type="spellStart"/>
      <w:r w:rsidRPr="009934DC">
        <w:rPr>
          <w:rFonts w:ascii="Times New Roman" w:hAnsi="Times New Roman" w:cs="Times New Roman"/>
          <w:sz w:val="24"/>
          <w:szCs w:val="24"/>
        </w:rPr>
        <w:t>Fimbrin</w:t>
      </w:r>
      <w:proofErr w:type="spellEnd"/>
      <w:r w:rsidRPr="009934DC">
        <w:rPr>
          <w:rFonts w:ascii="Times New Roman" w:hAnsi="Times New Roman" w:cs="Times New Roman"/>
          <w:sz w:val="24"/>
          <w:szCs w:val="24"/>
        </w:rPr>
        <w:t xml:space="preserve">, Fim1 </w:t>
      </w:r>
      <w:r w:rsidRPr="009934DC">
        <w:rPr>
          <w:rFonts w:ascii="Times New Roman" w:hAnsi="Times New Roman" w:cs="Times New Roman"/>
          <w:sz w:val="24"/>
          <w:szCs w:val="24"/>
        </w:rPr>
        <w:fldChar w:fldCharType="begin">
          <w:fldData xml:space="preserve">PEVuZE5vdGU+PENpdGU+PEF1dGhvcj5OYWthbm88L0F1dGhvcj48WWVhcj4yMDAxPC9ZZWFyPjxS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PEVuZE5vdGU+PENpdGU+PEF1dGhvcj5OYWthbm88L0F1dGhvcj48WWVhcj4yMDAxPC9ZZWFyPjxS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70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Fim1 specifically localizes to branched actin patches and internalizes into the cytoplasm </w:t>
      </w:r>
      <w:r w:rsidRPr="009934DC">
        <w:rPr>
          <w:rFonts w:ascii="Times New Roman" w:hAnsi="Times New Roman" w:cs="Times New Roman"/>
          <w:sz w:val="24"/>
          <w:szCs w:val="24"/>
        </w:rPr>
        <w:lastRenderedPageBreak/>
        <w:t xml:space="preserve">with the endocytic patches during endocytosis </w:t>
      </w:r>
      <w:r w:rsidRPr="009934DC">
        <w:rPr>
          <w:rFonts w:ascii="Times New Roman" w:hAnsi="Times New Roman" w:cs="Times New Roman"/>
          <w:sz w:val="24"/>
          <w:szCs w:val="24"/>
        </w:rPr>
        <w:fldChar w:fldCharType="begin">
          <w:fldData xml:space="preserve">PEVuZE5vdGU+PENpdGU+PEF1dGhvcj5OYWthbm88L0F1dGhvcj48WWVhcj4yMDAxPC9ZZWFyPjxS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PEVuZE5vdGU+PENpdGU+PEF1dGhvcj5OYWthbm88L0F1dGhvcj48WWVhcj4yMDAxPC9ZZWFyPjxS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70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We find that the Pak1-mEGFP puncta colocalize with Fim1-mCherry labelled endocytic patches at the plasma membrane (</w:t>
      </w:r>
      <w:r w:rsidRPr="004F4A16">
        <w:rPr>
          <w:rFonts w:ascii="Times New Roman" w:hAnsi="Times New Roman" w:cs="Times New Roman"/>
          <w:b/>
          <w:bCs/>
          <w:sz w:val="24"/>
          <w:szCs w:val="24"/>
        </w:rPr>
        <w:t>Fig.</w:t>
      </w:r>
      <w:r w:rsidR="005452BC" w:rsidRPr="004F4A16">
        <w:rPr>
          <w:rFonts w:ascii="Times New Roman" w:hAnsi="Times New Roman" w:cs="Times New Roman" w:hint="eastAsia"/>
          <w:b/>
          <w:bCs/>
          <w:sz w:val="24"/>
          <w:szCs w:val="24"/>
        </w:rPr>
        <w:t>15</w:t>
      </w:r>
      <w:r w:rsidRPr="004F4A16">
        <w:rPr>
          <w:rFonts w:ascii="Times New Roman" w:hAnsi="Times New Roman" w:cs="Times New Roman"/>
          <w:b/>
          <w:bCs/>
          <w:sz w:val="24"/>
          <w:szCs w:val="24"/>
        </w:rPr>
        <w:t>A</w:t>
      </w:r>
      <w:r w:rsidRPr="009934DC">
        <w:rPr>
          <w:rFonts w:ascii="Times New Roman" w:hAnsi="Times New Roman" w:cs="Times New Roman"/>
          <w:sz w:val="24"/>
          <w:szCs w:val="24"/>
        </w:rPr>
        <w:t>). Next, we analyzed Fim1-mCherry internalization in cells co-expressing Pak1-mEGFP. We observe that while the Fim1-mCherry labeled endocytic patch internalizes into the cytoplasm, Pak1-mEGFP does not (</w:t>
      </w:r>
      <w:r w:rsidRPr="004F4A16">
        <w:rPr>
          <w:rFonts w:ascii="Times New Roman" w:hAnsi="Times New Roman" w:cs="Times New Roman"/>
          <w:b/>
          <w:bCs/>
          <w:sz w:val="24"/>
          <w:szCs w:val="24"/>
        </w:rPr>
        <w:t>Fig.</w:t>
      </w:r>
      <w:r w:rsidR="005452BC" w:rsidRPr="004F4A16">
        <w:rPr>
          <w:rFonts w:ascii="Times New Roman" w:hAnsi="Times New Roman" w:cs="Times New Roman" w:hint="eastAsia"/>
          <w:b/>
          <w:bCs/>
          <w:sz w:val="24"/>
          <w:szCs w:val="24"/>
        </w:rPr>
        <w:t>15</w:t>
      </w:r>
      <w:r w:rsidRPr="004F4A16">
        <w:rPr>
          <w:rFonts w:ascii="Times New Roman" w:hAnsi="Times New Roman" w:cs="Times New Roman"/>
          <w:b/>
          <w:bCs/>
          <w:sz w:val="24"/>
          <w:szCs w:val="24"/>
        </w:rPr>
        <w:t>A</w:t>
      </w:r>
      <w:r w:rsidRPr="009934DC">
        <w:rPr>
          <w:rFonts w:ascii="Times New Roman" w:hAnsi="Times New Roman" w:cs="Times New Roman"/>
          <w:sz w:val="24"/>
          <w:szCs w:val="24"/>
        </w:rPr>
        <w:t>). However, we find that Pak1-mEGFP puncta overlapping with Fim1-mCherry is lost from the plasma membrane when the endocytic patch internalizes (</w:t>
      </w:r>
      <w:r w:rsidRPr="004F4A16">
        <w:rPr>
          <w:rFonts w:ascii="Times New Roman" w:hAnsi="Times New Roman" w:cs="Times New Roman"/>
          <w:b/>
          <w:bCs/>
          <w:sz w:val="24"/>
          <w:szCs w:val="24"/>
        </w:rPr>
        <w:t>Fig.</w:t>
      </w:r>
      <w:r w:rsidR="005452BC" w:rsidRPr="004F4A16">
        <w:rPr>
          <w:rFonts w:ascii="Times New Roman" w:hAnsi="Times New Roman" w:cs="Times New Roman" w:hint="eastAsia"/>
          <w:b/>
          <w:bCs/>
          <w:sz w:val="24"/>
          <w:szCs w:val="24"/>
        </w:rPr>
        <w:t>15</w:t>
      </w:r>
      <w:r w:rsidRPr="004F4A16">
        <w:rPr>
          <w:rFonts w:ascii="Times New Roman" w:hAnsi="Times New Roman" w:cs="Times New Roman"/>
          <w:b/>
          <w:bCs/>
          <w:sz w:val="24"/>
          <w:szCs w:val="24"/>
        </w:rPr>
        <w:t>A</w:t>
      </w:r>
      <w:r w:rsidRPr="009934DC">
        <w:rPr>
          <w:rFonts w:ascii="Times New Roman" w:hAnsi="Times New Roman" w:cs="Times New Roman"/>
          <w:sz w:val="24"/>
          <w:szCs w:val="24"/>
        </w:rPr>
        <w:t xml:space="preserve">). Most endocytic proteins are known to internalize with the patch. However, several regulators of endocytosis do not internalize but are simply lost from the membrane when the patch internalizes. In fission yeast, the endocytic proteins such as the F-BAR containing Cdc15 and Myo1 are lost from the membrane upon patch internalization </w:t>
      </w:r>
      <w:r w:rsidRPr="009934DC">
        <w:rPr>
          <w:rFonts w:ascii="Times New Roman" w:hAnsi="Times New Roman" w:cs="Times New Roman"/>
          <w:sz w:val="24"/>
          <w:szCs w:val="24"/>
        </w:rPr>
        <w:fldChar w:fldCharType="begin">
          <w:fldData xml:space="preserve">PEVuZE5vdGU+PENpdGU+PEF1dGhvcj5NYWNxdWFycmllPC9BdXRob3I+PFllYXI+MjAxOTwvWWVh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PEVuZE5vdGU+PENpdGU+PEF1dGhvcj5NYWNxdWFycmllPC9BdXRob3I+PFllYXI+MjAxOTwvWWVh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71,72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In mutants with a delay in patch internalization, loss of these</w:t>
      </w:r>
      <w:r w:rsidR="00E234B7" w:rsidRPr="009934DC">
        <w:rPr>
          <w:rFonts w:ascii="Times New Roman" w:hAnsi="Times New Roman" w:cs="Times New Roman" w:hint="eastAsia"/>
          <w:sz w:val="24"/>
          <w:szCs w:val="24"/>
        </w:rPr>
        <w:t xml:space="preserve"> </w:t>
      </w:r>
      <w:r w:rsidRPr="009934DC">
        <w:rPr>
          <w:rFonts w:ascii="Times New Roman" w:hAnsi="Times New Roman" w:cs="Times New Roman"/>
          <w:sz w:val="24"/>
          <w:szCs w:val="24"/>
        </w:rPr>
        <w:t xml:space="preserve">proteins from the plasma membrane is also delayed </w:t>
      </w:r>
      <w:r w:rsidRPr="009934DC">
        <w:rPr>
          <w:rFonts w:ascii="Times New Roman" w:hAnsi="Times New Roman" w:cs="Times New Roman"/>
          <w:sz w:val="24"/>
          <w:szCs w:val="24"/>
        </w:rPr>
        <w:fldChar w:fldCharType="begin">
          <w:fldData xml:space="preserve">PEVuZE5vdGU+PENpdGU+PEF1dGhvcj5Pbnd1YmlrbzwvQXV0aG9yPjxZZWFyPjIwMTk8L1llYXI+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PEVuZE5vdGU+PENpdGU+PEF1dGhvcj5Pbnd1YmlrbzwvQXV0aG9yPjxZZWFyPjIwMTk8L1llYXI+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42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It is possible that local puncta of Pak1 show a similar loss at the membrane during patch internalization. To test this, we measured the intensity of Fim1-mCherry and Pak1-mEGFP simultaneously at the plasma membrane. We observe that each time Fim1-mCherry starts to internalize (</w:t>
      </w:r>
      <w:r w:rsidRPr="004F4A16">
        <w:rPr>
          <w:rFonts w:ascii="Times New Roman" w:hAnsi="Times New Roman" w:cs="Times New Roman"/>
          <w:b/>
          <w:bCs/>
          <w:sz w:val="24"/>
          <w:szCs w:val="24"/>
        </w:rPr>
        <w:t>Fig.</w:t>
      </w:r>
      <w:r w:rsidR="005452BC" w:rsidRPr="004F4A16">
        <w:rPr>
          <w:rFonts w:ascii="Times New Roman" w:hAnsi="Times New Roman" w:cs="Times New Roman" w:hint="eastAsia"/>
          <w:b/>
          <w:bCs/>
          <w:sz w:val="24"/>
          <w:szCs w:val="24"/>
        </w:rPr>
        <w:t>15</w:t>
      </w:r>
      <w:r w:rsidRPr="004F4A16">
        <w:rPr>
          <w:rFonts w:ascii="Times New Roman" w:hAnsi="Times New Roman" w:cs="Times New Roman"/>
          <w:b/>
          <w:bCs/>
          <w:sz w:val="24"/>
          <w:szCs w:val="24"/>
        </w:rPr>
        <w:t>C</w:t>
      </w:r>
      <w:r w:rsidRPr="009934DC">
        <w:rPr>
          <w:rFonts w:ascii="Times New Roman" w:hAnsi="Times New Roman" w:cs="Times New Roman"/>
          <w:sz w:val="24"/>
          <w:szCs w:val="24"/>
        </w:rPr>
        <w:t>, dashed lines), Pak1-mEGFP decreases at the plasma membrane as indicated by reduced Pak1-mEGFP intensity at the membrane (</w:t>
      </w:r>
      <w:r w:rsidRPr="004F4A16">
        <w:rPr>
          <w:rFonts w:ascii="Times New Roman" w:hAnsi="Times New Roman" w:cs="Times New Roman"/>
          <w:b/>
          <w:bCs/>
          <w:sz w:val="24"/>
          <w:szCs w:val="24"/>
        </w:rPr>
        <w:t>Fig.</w:t>
      </w:r>
      <w:r w:rsidR="005452BC" w:rsidRPr="004F4A16">
        <w:rPr>
          <w:rFonts w:ascii="Times New Roman" w:hAnsi="Times New Roman" w:cs="Times New Roman" w:hint="eastAsia"/>
          <w:b/>
          <w:bCs/>
          <w:sz w:val="24"/>
          <w:szCs w:val="24"/>
        </w:rPr>
        <w:t>15</w:t>
      </w:r>
      <w:r w:rsidRPr="004F4A16">
        <w:rPr>
          <w:rFonts w:ascii="Times New Roman" w:hAnsi="Times New Roman" w:cs="Times New Roman"/>
          <w:b/>
          <w:bCs/>
          <w:sz w:val="24"/>
          <w:szCs w:val="24"/>
        </w:rPr>
        <w:t>A, B and C</w:t>
      </w:r>
      <w:r w:rsidRPr="009934DC">
        <w:rPr>
          <w:rFonts w:ascii="Times New Roman" w:hAnsi="Times New Roman" w:cs="Times New Roman"/>
          <w:sz w:val="24"/>
          <w:szCs w:val="24"/>
        </w:rPr>
        <w:t xml:space="preserve">). Next, we quantified when Pak1-mEGFP was lost from the membrane compared to Fim1-mCherry </w:t>
      </w:r>
    </w:p>
    <w:p w14:paraId="5377E858" w14:textId="77777777" w:rsidR="00582AF4" w:rsidRPr="0080119B" w:rsidRDefault="00582AF4" w:rsidP="00582AF4">
      <w:pPr>
        <w:spacing w:line="240" w:lineRule="auto"/>
        <w:jc w:val="center"/>
        <w:rPr>
          <w:rFonts w:ascii="Times New Roman" w:hAnsi="Times New Roman" w:cs="Times New Roman"/>
        </w:rPr>
      </w:pPr>
      <w:r w:rsidRPr="0080119B">
        <w:rPr>
          <w:rFonts w:ascii="Times New Roman" w:hAnsi="Times New Roman" w:cs="Times New Roman"/>
          <w:noProof/>
        </w:rPr>
        <w:lastRenderedPageBreak/>
        <w:drawing>
          <wp:inline distT="0" distB="0" distL="0" distR="0" wp14:anchorId="6311CB21" wp14:editId="3CAAAA99">
            <wp:extent cx="5517532" cy="4423144"/>
            <wp:effectExtent l="0" t="0" r="6985" b="0"/>
            <wp:docPr id="18522144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12816" b="28862"/>
                    <a:stretch/>
                  </pic:blipFill>
                  <pic:spPr bwMode="auto">
                    <a:xfrm>
                      <a:off x="0" y="0"/>
                      <a:ext cx="5553113" cy="4451667"/>
                    </a:xfrm>
                    <a:prstGeom prst="rect">
                      <a:avLst/>
                    </a:prstGeom>
                    <a:noFill/>
                    <a:ln>
                      <a:noFill/>
                    </a:ln>
                    <a:extLst>
                      <a:ext uri="{53640926-AAD7-44D8-BBD7-CCE9431645EC}">
                        <a14:shadowObscured xmlns:a14="http://schemas.microsoft.com/office/drawing/2010/main"/>
                      </a:ext>
                    </a:extLst>
                  </pic:spPr>
                </pic:pic>
              </a:graphicData>
            </a:graphic>
          </wp:inline>
        </w:drawing>
      </w:r>
    </w:p>
    <w:p w14:paraId="3A194B24" w14:textId="77777777" w:rsidR="00582AF4" w:rsidRPr="002B6C6E" w:rsidRDefault="00582AF4" w:rsidP="00582AF4">
      <w:pPr>
        <w:spacing w:line="240" w:lineRule="auto"/>
        <w:rPr>
          <w:rFonts w:ascii="Times New Roman" w:eastAsia="Calibri" w:hAnsi="Times New Roman" w:cs="Times New Roman"/>
          <w:color w:val="000000"/>
          <w14:ligatures w14:val="none"/>
        </w:rPr>
      </w:pPr>
      <w:r w:rsidRPr="002B6C6E">
        <w:rPr>
          <w:rFonts w:ascii="Times New Roman" w:eastAsia="Calibri" w:hAnsi="Times New Roman" w:cs="Times New Roman"/>
          <w:b/>
          <w:bCs/>
          <w:color w:val="000000"/>
          <w14:ligatures w14:val="none"/>
        </w:rPr>
        <w:t xml:space="preserve">Figure </w:t>
      </w:r>
      <w:r>
        <w:rPr>
          <w:rFonts w:ascii="Times New Roman" w:hAnsi="Times New Roman" w:cs="Times New Roman" w:hint="eastAsia"/>
          <w:b/>
          <w:bCs/>
          <w:color w:val="000000"/>
          <w14:ligatures w14:val="none"/>
        </w:rPr>
        <w:t>15</w:t>
      </w:r>
      <w:r w:rsidRPr="002B6C6E">
        <w:rPr>
          <w:rFonts w:ascii="Times New Roman" w:eastAsia="Calibri" w:hAnsi="Times New Roman" w:cs="Times New Roman"/>
          <w:b/>
          <w:bCs/>
          <w:color w:val="000000"/>
          <w14:ligatures w14:val="none"/>
        </w:rPr>
        <w:t>. Endocytosis plays a role in removing Pak1 from cell ends.</w:t>
      </w:r>
      <w:r w:rsidRPr="002B6C6E">
        <w:rPr>
          <w:rFonts w:ascii="Times New Roman" w:eastAsia="Calibri" w:hAnsi="Times New Roman" w:cs="Times New Roman"/>
          <w:color w:val="000000"/>
          <w14:ligatures w14:val="none"/>
        </w:rPr>
        <w:t xml:space="preserve"> </w:t>
      </w:r>
      <w:r w:rsidRPr="002B6C6E">
        <w:rPr>
          <w:rFonts w:ascii="Times New Roman" w:eastAsia="Calibri" w:hAnsi="Times New Roman" w:cs="Times New Roman"/>
          <w:b/>
          <w:bCs/>
          <w:color w:val="000000"/>
          <w14:ligatures w14:val="none"/>
        </w:rPr>
        <w:t xml:space="preserve">A. </w:t>
      </w:r>
      <w:r w:rsidRPr="002B6C6E">
        <w:rPr>
          <w:rFonts w:ascii="Times New Roman" w:eastAsia="Calibri" w:hAnsi="Times New Roman" w:cs="Times New Roman"/>
          <w:color w:val="000000"/>
          <w14:ligatures w14:val="none"/>
        </w:rPr>
        <w:t xml:space="preserve">Fim1-mCherry and punctate Pak1-mEGFP localization at cell ends. Middle panel shows a whole cell with a white dashed outline. Red box marks the region shown as kymographs in the right panels. Yellow circles mark Pak1-mEGFP loss from the membrane while red arrows mark the onset of Fim1-mCherry internalization at the membrane </w:t>
      </w:r>
      <w:r w:rsidRPr="002B6C6E">
        <w:rPr>
          <w:rFonts w:ascii="Times New Roman" w:eastAsia="Calibri" w:hAnsi="Times New Roman" w:cs="Times New Roman"/>
          <w:b/>
          <w:bCs/>
          <w:color w:val="000000"/>
          <w14:ligatures w14:val="none"/>
        </w:rPr>
        <w:t xml:space="preserve">B. </w:t>
      </w:r>
      <w:r w:rsidRPr="002B6C6E">
        <w:rPr>
          <w:rFonts w:ascii="Times New Roman" w:eastAsia="Calibri" w:hAnsi="Times New Roman" w:cs="Times New Roman"/>
          <w:color w:val="000000"/>
          <w14:ligatures w14:val="none"/>
        </w:rPr>
        <w:t xml:space="preserve">Kymograph of Pak1-mEGFP and Fim1-mCherry as captured in a 3-minute timelapse movies with 1 second intervals. Red box marks the region quantified in C. </w:t>
      </w:r>
      <w:r w:rsidRPr="002B6C6E">
        <w:rPr>
          <w:rFonts w:ascii="Times New Roman" w:eastAsia="Calibri" w:hAnsi="Times New Roman" w:cs="Times New Roman"/>
          <w:b/>
          <w:bCs/>
          <w:color w:val="000000"/>
          <w14:ligatures w14:val="none"/>
        </w:rPr>
        <w:t xml:space="preserve">C. </w:t>
      </w:r>
      <w:r w:rsidRPr="002B6C6E">
        <w:rPr>
          <w:rFonts w:ascii="Times New Roman" w:eastAsia="Calibri" w:hAnsi="Times New Roman" w:cs="Times New Roman"/>
          <w:color w:val="000000"/>
          <w14:ligatures w14:val="none"/>
        </w:rPr>
        <w:t xml:space="preserve">Quantification of Pak1-mEGFP and Fim1-mCherry intensities at the membrane over time. Red dashed lines indicate the peak and subsequent drop of Fim1-mCherry intensity. </w:t>
      </w:r>
      <w:r w:rsidRPr="002B6C6E">
        <w:rPr>
          <w:rFonts w:ascii="Times New Roman" w:eastAsia="Calibri" w:hAnsi="Times New Roman" w:cs="Times New Roman"/>
          <w:b/>
          <w:bCs/>
          <w:color w:val="000000"/>
          <w:kern w:val="24"/>
          <w14:ligatures w14:val="none"/>
        </w:rPr>
        <w:t xml:space="preserve">D. </w:t>
      </w:r>
      <w:r w:rsidRPr="002B6C6E">
        <w:rPr>
          <w:rFonts w:ascii="Times New Roman" w:eastAsia="Calibri" w:hAnsi="Times New Roman" w:cs="Times New Roman"/>
          <w:color w:val="000000"/>
          <w:kern w:val="24"/>
          <w14:ligatures w14:val="none"/>
        </w:rPr>
        <w:t>Quantification of the time taken for dissipation of Pak1-mEGFP relative to Fim1-mCherry internalization. (n</w:t>
      </w:r>
      <w:r w:rsidRPr="002B6C6E">
        <w:rPr>
          <w:rFonts w:ascii="Times New Roman" w:eastAsia="+mn-ea" w:hAnsi="Times New Roman" w:cs="Times New Roman"/>
          <w:color w:val="1C1D1E"/>
          <w:kern w:val="24"/>
          <w14:ligatures w14:val="none"/>
        </w:rPr>
        <w:t xml:space="preserve"> ≥6 endocytic events per kymograph, N= 21 kymographs from 3 experiments) </w:t>
      </w:r>
      <w:r w:rsidRPr="002B6C6E">
        <w:rPr>
          <w:rFonts w:ascii="Times New Roman" w:eastAsia="+mn-ea" w:hAnsi="Times New Roman" w:cs="Times New Roman"/>
          <w:color w:val="000000"/>
          <w:kern w:val="24"/>
          <w14:ligatures w14:val="none"/>
        </w:rPr>
        <w:t>Representative images of the cell tip are</w:t>
      </w:r>
      <w:r w:rsidRPr="002B6C6E">
        <w:rPr>
          <w:rFonts w:ascii="Times New Roman" w:eastAsia="Calibri" w:hAnsi="Times New Roman" w:cs="Times New Roman"/>
          <w:color w:val="000000"/>
          <w14:ligatures w14:val="none"/>
        </w:rPr>
        <w:t xml:space="preserve"> clarified and denoised, made in NIS elements. </w:t>
      </w:r>
    </w:p>
    <w:p w14:paraId="5A00C6F5" w14:textId="77777777" w:rsidR="00582AF4" w:rsidRDefault="00582AF4" w:rsidP="009934DC">
      <w:pPr>
        <w:spacing w:after="0" w:line="480" w:lineRule="auto"/>
        <w:rPr>
          <w:rFonts w:ascii="Times New Roman" w:hAnsi="Times New Roman" w:cs="Times New Roman"/>
          <w:sz w:val="24"/>
          <w:szCs w:val="24"/>
        </w:rPr>
      </w:pPr>
    </w:p>
    <w:p w14:paraId="3D0572F8" w14:textId="77777777" w:rsidR="00582AF4" w:rsidRDefault="00582AF4" w:rsidP="009934DC">
      <w:pPr>
        <w:spacing w:after="0" w:line="480" w:lineRule="auto"/>
        <w:rPr>
          <w:rFonts w:ascii="Times New Roman" w:hAnsi="Times New Roman" w:cs="Times New Roman"/>
          <w:sz w:val="24"/>
          <w:szCs w:val="24"/>
        </w:rPr>
      </w:pPr>
    </w:p>
    <w:p w14:paraId="64528619" w14:textId="77777777" w:rsidR="00582AF4" w:rsidRDefault="00582AF4" w:rsidP="009934DC">
      <w:pPr>
        <w:spacing w:after="0" w:line="480" w:lineRule="auto"/>
        <w:rPr>
          <w:rFonts w:ascii="Times New Roman" w:hAnsi="Times New Roman" w:cs="Times New Roman"/>
          <w:sz w:val="24"/>
          <w:szCs w:val="24"/>
        </w:rPr>
      </w:pPr>
    </w:p>
    <w:p w14:paraId="171568A5" w14:textId="77777777" w:rsidR="00582AF4" w:rsidRDefault="00582AF4" w:rsidP="009934DC">
      <w:pPr>
        <w:spacing w:after="0" w:line="480" w:lineRule="auto"/>
        <w:rPr>
          <w:rFonts w:ascii="Times New Roman" w:hAnsi="Times New Roman" w:cs="Times New Roman"/>
          <w:sz w:val="24"/>
          <w:szCs w:val="24"/>
        </w:rPr>
      </w:pPr>
    </w:p>
    <w:p w14:paraId="0C65D0F1" w14:textId="77777777" w:rsidR="00582AF4" w:rsidRDefault="00582AF4" w:rsidP="009934DC">
      <w:pPr>
        <w:spacing w:after="0" w:line="480" w:lineRule="auto"/>
        <w:rPr>
          <w:rFonts w:ascii="Times New Roman" w:hAnsi="Times New Roman" w:cs="Times New Roman"/>
          <w:sz w:val="24"/>
          <w:szCs w:val="24"/>
        </w:rPr>
      </w:pPr>
    </w:p>
    <w:p w14:paraId="76B9F477" w14:textId="52588F51" w:rsidR="009934DC" w:rsidRPr="00582AF4" w:rsidRDefault="00296230" w:rsidP="009934DC">
      <w:pPr>
        <w:spacing w:after="0" w:line="480" w:lineRule="auto"/>
        <w:rPr>
          <w:rFonts w:ascii="Times New Roman" w:hAnsi="Times New Roman" w:cs="Times New Roman"/>
        </w:rPr>
      </w:pPr>
      <w:r w:rsidRPr="009934DC">
        <w:rPr>
          <w:rFonts w:ascii="Times New Roman" w:hAnsi="Times New Roman" w:cs="Times New Roman"/>
          <w:sz w:val="24"/>
          <w:szCs w:val="24"/>
        </w:rPr>
        <w:lastRenderedPageBreak/>
        <w:t>internalization (</w:t>
      </w:r>
      <w:r w:rsidRPr="00582AF4">
        <w:rPr>
          <w:rFonts w:ascii="Times New Roman" w:hAnsi="Times New Roman" w:cs="Times New Roman"/>
          <w:b/>
          <w:bCs/>
          <w:sz w:val="24"/>
          <w:szCs w:val="24"/>
        </w:rPr>
        <w:t>Fig.</w:t>
      </w:r>
      <w:r w:rsidR="005452BC" w:rsidRPr="00582AF4">
        <w:rPr>
          <w:rFonts w:ascii="Times New Roman" w:hAnsi="Times New Roman" w:cs="Times New Roman" w:hint="eastAsia"/>
          <w:b/>
          <w:bCs/>
          <w:sz w:val="24"/>
          <w:szCs w:val="24"/>
        </w:rPr>
        <w:t>15</w:t>
      </w:r>
      <w:r w:rsidRPr="00582AF4">
        <w:rPr>
          <w:rFonts w:ascii="Times New Roman" w:hAnsi="Times New Roman" w:cs="Times New Roman"/>
          <w:b/>
          <w:bCs/>
          <w:sz w:val="24"/>
          <w:szCs w:val="24"/>
        </w:rPr>
        <w:t>C, D</w:t>
      </w:r>
      <w:r w:rsidRPr="009934DC">
        <w:rPr>
          <w:rFonts w:ascii="Times New Roman" w:hAnsi="Times New Roman" w:cs="Times New Roman"/>
          <w:sz w:val="24"/>
          <w:szCs w:val="24"/>
        </w:rPr>
        <w:t xml:space="preserve">). We find that, on average, Pak1-mEGFP is lost from the membrane within 1 second </w:t>
      </w:r>
      <w:r w:rsidR="009934DC" w:rsidRPr="009934DC">
        <w:rPr>
          <w:rFonts w:ascii="Times New Roman" w:hAnsi="Times New Roman" w:cs="Times New Roman"/>
          <w:sz w:val="24"/>
          <w:szCs w:val="24"/>
        </w:rPr>
        <w:t>of Fim1-mCherry internalization (</w:t>
      </w:r>
      <w:r w:rsidR="009934DC" w:rsidRPr="00582AF4">
        <w:rPr>
          <w:rFonts w:ascii="Times New Roman" w:hAnsi="Times New Roman" w:cs="Times New Roman"/>
          <w:b/>
          <w:bCs/>
          <w:sz w:val="24"/>
          <w:szCs w:val="24"/>
        </w:rPr>
        <w:t>Fig.</w:t>
      </w:r>
      <w:r w:rsidR="009934DC" w:rsidRPr="00582AF4">
        <w:rPr>
          <w:rFonts w:ascii="Times New Roman" w:hAnsi="Times New Roman" w:cs="Times New Roman" w:hint="eastAsia"/>
          <w:b/>
          <w:bCs/>
          <w:sz w:val="24"/>
          <w:szCs w:val="24"/>
        </w:rPr>
        <w:t>15</w:t>
      </w:r>
      <w:r w:rsidR="009934DC" w:rsidRPr="00582AF4">
        <w:rPr>
          <w:rFonts w:ascii="Times New Roman" w:hAnsi="Times New Roman" w:cs="Times New Roman"/>
          <w:b/>
          <w:bCs/>
          <w:sz w:val="24"/>
          <w:szCs w:val="24"/>
        </w:rPr>
        <w:t>C, D</w:t>
      </w:r>
      <w:r w:rsidR="009934DC" w:rsidRPr="009934DC">
        <w:rPr>
          <w:rFonts w:ascii="Times New Roman" w:hAnsi="Times New Roman" w:cs="Times New Roman"/>
          <w:sz w:val="24"/>
          <w:szCs w:val="24"/>
        </w:rPr>
        <w:t xml:space="preserve">). This suggests that Pak1 is removed from cell ends when the endocytic patch internalizes. </w:t>
      </w:r>
    </w:p>
    <w:p w14:paraId="56E46C9E"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b/>
          <w:bCs/>
          <w:sz w:val="24"/>
          <w:szCs w:val="24"/>
        </w:rPr>
        <w:t xml:space="preserve">Pak1 activity promotes successful internalization of endocytic patches. </w:t>
      </w:r>
    </w:p>
    <w:p w14:paraId="1427DF1D" w14:textId="77777777" w:rsidR="009934DC" w:rsidRPr="009934DC" w:rsidRDefault="009934DC"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While the role for Pak1 kinase in endocytosis has not been fully investigated, it has been shown to phosphorylate Myo1 for endocytosis </w:t>
      </w:r>
      <w:r w:rsidRPr="009934DC">
        <w:rPr>
          <w:rFonts w:ascii="Times New Roman" w:hAnsi="Times New Roman" w:cs="Times New Roman"/>
          <w:sz w:val="24"/>
          <w:szCs w:val="24"/>
        </w:rPr>
        <w:fldChar w:fldCharType="begin">
          <w:fldData xml:space="preserve">PEVuZE5vdGU+PENpdGU+PEF1dGhvcj5BdHRhbmFwb2xhPC9BdXRob3I+PFllYXI+MjAwOTwvWWVh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</w:fldData>
        </w:fldChar>
      </w:r>
      <w:r w:rsidRPr="009934DC">
        <w:rPr>
          <w:rFonts w:ascii="Times New Roman" w:hAnsi="Times New Roman" w:cs="Times New Roman"/>
          <w:sz w:val="24"/>
          <w:szCs w:val="24"/>
        </w:rPr>
        <w:instrText xml:space="preserve"> ADDIN EN.CITE </w:instrText>
      </w:r>
      <w:r w:rsidRPr="009934DC">
        <w:rPr>
          <w:rFonts w:ascii="Times New Roman" w:hAnsi="Times New Roman" w:cs="Times New Roman"/>
          <w:sz w:val="24"/>
          <w:szCs w:val="24"/>
        </w:rPr>
        <w:fldChar w:fldCharType="begin">
          <w:fldData xml:space="preserve">PEVuZE5vdGU+PENpdGU+PEF1dGhvcj5BdHRhbmFwb2xhPC9BdXRob3I+PFllYXI+MjAwOTwvWWVh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</w:fldData>
        </w:fldChar>
      </w:r>
      <w:r w:rsidRPr="009934DC">
        <w:rPr>
          <w:rFonts w:ascii="Times New Roman" w:hAnsi="Times New Roman" w:cs="Times New Roman"/>
          <w:sz w:val="24"/>
          <w:szCs w:val="24"/>
        </w:rPr>
        <w:instrText xml:space="preserve"> ADDIN EN.CITE.DATA </w:instrText>
      </w:r>
      <w:r w:rsidRPr="009934DC">
        <w:rPr>
          <w:rFonts w:ascii="Times New Roman" w:hAnsi="Times New Roman" w:cs="Times New Roman"/>
          <w:sz w:val="24"/>
          <w:szCs w:val="24"/>
        </w:rPr>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Pr="009934DC">
        <w:rPr>
          <w:rFonts w:ascii="Times New Roman" w:hAnsi="Times New Roman" w:cs="Times New Roman"/>
          <w:noProof/>
          <w:sz w:val="24"/>
          <w:szCs w:val="24"/>
          <w:vertAlign w:val="superscript"/>
        </w:rPr>
        <w:t>47,73</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Given the importance of endocytic events for depleting Pak1 from cell ends and Pak1 colocalization with endocytic patches at the membrane, we next wanted to </w:t>
      </w:r>
    </w:p>
    <w:p w14:paraId="64E45E48" w14:textId="13857061" w:rsidR="002B6C6E" w:rsidRPr="009934DC" w:rsidRDefault="00635CB5"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investigate the relationship between Pak1 activity and endocytosis. Thus, we hypothesized that the Pak1 kinase is required for endocytosis. To test this, we analyzed endocytic dynamics in the absence of Pak1 kinase. The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mutant, </w:t>
      </w:r>
      <w:r w:rsidRPr="009934DC">
        <w:rPr>
          <w:rFonts w:ascii="Times New Roman" w:hAnsi="Times New Roman" w:cs="Times New Roman"/>
          <w:i/>
          <w:iCs/>
          <w:sz w:val="24"/>
          <w:szCs w:val="24"/>
        </w:rPr>
        <w:t>orb2-34,</w:t>
      </w:r>
      <w:r w:rsidRPr="009934DC">
        <w:rPr>
          <w:rFonts w:ascii="Times New Roman" w:hAnsi="Times New Roman" w:cs="Times New Roman"/>
          <w:sz w:val="24"/>
          <w:szCs w:val="24"/>
        </w:rPr>
        <w:t xml:space="preserve"> shows polarity defects even at its permissive temperature of 25</w:t>
      </w:r>
      <w:r w:rsidRPr="009934DC">
        <w:rPr>
          <w:rFonts w:ascii="Times New Roman" w:hAnsi="Times New Roman" w:cs="Times New Roman"/>
          <w:sz w:val="24"/>
          <w:szCs w:val="24"/>
        </w:rPr>
        <w:sym w:font="Symbol" w:char="F0B0"/>
      </w:r>
      <w:r w:rsidRPr="009934DC">
        <w:rPr>
          <w:rFonts w:ascii="Times New Roman" w:hAnsi="Times New Roman" w:cs="Times New Roman"/>
          <w:sz w:val="24"/>
          <w:szCs w:val="24"/>
        </w:rPr>
        <w:t>C.</w:t>
      </w:r>
      <w:r w:rsidR="00E234B7" w:rsidRPr="009934DC">
        <w:rPr>
          <w:rFonts w:ascii="Times New Roman" w:hAnsi="Times New Roman" w:cs="Times New Roman"/>
          <w:sz w:val="24"/>
          <w:szCs w:val="24"/>
        </w:rPr>
        <w:t xml:space="preserve"> We find that successful endocytic events are significantly reduced in </w:t>
      </w:r>
      <w:r w:rsidR="00E234B7" w:rsidRPr="009934DC">
        <w:rPr>
          <w:rFonts w:ascii="Times New Roman" w:hAnsi="Times New Roman" w:cs="Times New Roman"/>
          <w:i/>
          <w:iCs/>
          <w:sz w:val="24"/>
          <w:szCs w:val="24"/>
        </w:rPr>
        <w:t>pak1-ts</w:t>
      </w:r>
      <w:r w:rsidR="00E234B7" w:rsidRPr="009934DC">
        <w:rPr>
          <w:rFonts w:ascii="Times New Roman" w:hAnsi="Times New Roman" w:cs="Times New Roman"/>
          <w:sz w:val="24"/>
          <w:szCs w:val="24"/>
        </w:rPr>
        <w:t xml:space="preserve"> mutants (</w:t>
      </w:r>
      <w:r w:rsidR="00E234B7" w:rsidRPr="00582AF4">
        <w:rPr>
          <w:rFonts w:ascii="Times New Roman" w:hAnsi="Times New Roman" w:cs="Times New Roman"/>
          <w:b/>
          <w:bCs/>
          <w:sz w:val="24"/>
          <w:szCs w:val="24"/>
        </w:rPr>
        <w:t>Fig.</w:t>
      </w:r>
      <w:r w:rsidR="00E234B7" w:rsidRPr="00582AF4">
        <w:rPr>
          <w:rFonts w:ascii="Times New Roman" w:hAnsi="Times New Roman" w:cs="Times New Roman" w:hint="eastAsia"/>
          <w:b/>
          <w:bCs/>
          <w:sz w:val="24"/>
          <w:szCs w:val="24"/>
        </w:rPr>
        <w:t>16</w:t>
      </w:r>
      <w:r w:rsidR="00E234B7" w:rsidRPr="00582AF4">
        <w:rPr>
          <w:rFonts w:ascii="Times New Roman" w:hAnsi="Times New Roman" w:cs="Times New Roman"/>
          <w:b/>
          <w:bCs/>
          <w:sz w:val="24"/>
          <w:szCs w:val="24"/>
        </w:rPr>
        <w:t>B, E</w:t>
      </w:r>
      <w:r w:rsidR="00E234B7" w:rsidRPr="009934DC">
        <w:rPr>
          <w:rFonts w:ascii="Times New Roman" w:hAnsi="Times New Roman" w:cs="Times New Roman"/>
          <w:sz w:val="24"/>
          <w:szCs w:val="24"/>
        </w:rPr>
        <w:t>) at 25</w:t>
      </w:r>
      <w:r w:rsidR="00E234B7" w:rsidRPr="009934DC">
        <w:rPr>
          <w:rFonts w:ascii="Times New Roman" w:hAnsi="Times New Roman" w:cs="Times New Roman"/>
          <w:sz w:val="24"/>
          <w:szCs w:val="24"/>
        </w:rPr>
        <w:sym w:font="Symbol" w:char="F0B0"/>
      </w:r>
      <w:r w:rsidR="00E234B7" w:rsidRPr="009934DC">
        <w:rPr>
          <w:rFonts w:ascii="Times New Roman" w:hAnsi="Times New Roman" w:cs="Times New Roman"/>
          <w:sz w:val="24"/>
          <w:szCs w:val="24"/>
        </w:rPr>
        <w:t>C. Fim1-mEGFP was used to specifically visualize endocytic patches. We observe that endocytic patches still</w:t>
      </w:r>
    </w:p>
    <w:p w14:paraId="064DB158" w14:textId="77777777" w:rsidR="00623742"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form at the membrane in </w:t>
      </w:r>
      <w:r w:rsidRPr="009934DC">
        <w:rPr>
          <w:rFonts w:ascii="Times New Roman" w:hAnsi="Times New Roman" w:cs="Times New Roman"/>
          <w:i/>
          <w:iCs/>
          <w:sz w:val="24"/>
          <w:szCs w:val="24"/>
        </w:rPr>
        <w:t>pak1+</w:t>
      </w:r>
      <w:r w:rsidRPr="009934DC">
        <w:rPr>
          <w:rFonts w:ascii="Times New Roman" w:hAnsi="Times New Roman" w:cs="Times New Roman"/>
          <w:sz w:val="24"/>
          <w:szCs w:val="24"/>
        </w:rPr>
        <w:t xml:space="preserve"> and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cells and their lifetime at the cell membrane remains the same </w:t>
      </w:r>
      <w:r w:rsidRPr="00582AF4">
        <w:rPr>
          <w:rFonts w:ascii="Times New Roman" w:hAnsi="Times New Roman" w:cs="Times New Roman"/>
          <w:b/>
          <w:bCs/>
          <w:sz w:val="24"/>
          <w:szCs w:val="24"/>
        </w:rPr>
        <w:t>(Fig.</w:t>
      </w:r>
      <w:r w:rsidR="005452BC" w:rsidRPr="00582AF4">
        <w:rPr>
          <w:rFonts w:ascii="Times New Roman" w:hAnsi="Times New Roman" w:cs="Times New Roman" w:hint="eastAsia"/>
          <w:b/>
          <w:bCs/>
          <w:sz w:val="24"/>
          <w:szCs w:val="24"/>
        </w:rPr>
        <w:t>16</w:t>
      </w:r>
      <w:r w:rsidRPr="00582AF4">
        <w:rPr>
          <w:rFonts w:ascii="Times New Roman" w:hAnsi="Times New Roman" w:cs="Times New Roman"/>
          <w:b/>
          <w:bCs/>
          <w:sz w:val="24"/>
          <w:szCs w:val="24"/>
        </w:rPr>
        <w:t>B, C</w:t>
      </w:r>
      <w:r w:rsidRPr="009934DC">
        <w:rPr>
          <w:rFonts w:ascii="Times New Roman" w:hAnsi="Times New Roman" w:cs="Times New Roman"/>
          <w:sz w:val="24"/>
          <w:szCs w:val="24"/>
        </w:rPr>
        <w:t xml:space="preserve">). Thus, Pak1 does not influence the ability of endocytic patches to form. Endocytic patches that internalize &gt;350 nm away from the membrane are considered to have undergone successful scission from the plasma membrane </w:t>
      </w:r>
      <w:r w:rsidRPr="009934DC">
        <w:rPr>
          <w:rFonts w:ascii="Times New Roman" w:hAnsi="Times New Roman" w:cs="Times New Roman"/>
          <w:sz w:val="24"/>
          <w:szCs w:val="24"/>
        </w:rPr>
        <w:fldChar w:fldCharType="begin"/>
      </w:r>
      <w:r w:rsidR="00A728A2" w:rsidRPr="009934DC">
        <w:rPr>
          <w:rFonts w:ascii="Times New Roman" w:hAnsi="Times New Roman" w:cs="Times New Roman"/>
          <w:sz w:val="24"/>
          <w:szCs w:val="24"/>
        </w:rPr>
        <w:instrText xml:space="preserve"> ADDIN EN.CITE &lt;EndNote&gt;&lt;Cite&gt;&lt;Author&gt;Basu&lt;/Author&gt;&lt;Year&gt;2014&lt;/Year&gt;&lt;RecNum&gt;122&lt;/RecNum&gt;&lt;DisplayText&gt;&lt;style face="superscript"&gt;74&lt;/style&gt;&lt;/DisplayText&gt;&lt;record&gt;&lt;rec-number&gt;122&lt;/rec-number&gt;&lt;foreign-keys&gt;&lt;key app="EN" db-id="e2ps0asagxfxtdep9xsvwawctsvapr9rpwsw" timestamp="1697227076"&gt;122&lt;/key&gt;&lt;/foreign-keys&gt;&lt;ref-type name="Journal Article"&gt;17&lt;/ref-type&gt;&lt;contributors&gt;&lt;authors&gt;&lt;author&gt;Basu, R.&lt;/author&gt;&lt;author&gt;Munteanu, E. L.&lt;/author&gt;&lt;author&gt;Chang, F.&lt;/author&gt;&lt;/authors&gt;&lt;/contributors&gt;&lt;auth-address&gt;Department of Microbiology and Immunology, Columbia University College of Physicians and Surgeons, New York, NY 10032.&lt;/auth-address&gt;&lt;titles&gt;&lt;title&gt;Role of turgor pressure in endocytosis in fission yeast&lt;/title&gt;&lt;secondary-title&gt;Mol Biol Cell&lt;/secondary-title&gt;&lt;/titles&gt;&lt;periodical&gt;&lt;full-title&gt;Mol Biol Cell&lt;/full-title&gt;&lt;/periodical&gt;&lt;pages&gt;679-87&lt;/pages&gt;&lt;volume&gt;25&lt;/volume&gt;&lt;number&gt;5&lt;/number&gt;&lt;edition&gt;20140108&lt;/edition&gt;&lt;keywords&gt;&lt;keyword&gt;Actins/metabolism/physiology&lt;/keyword&gt;&lt;keyword&gt;Cell Membrane/drug effects/metabolism/physiology&lt;/keyword&gt;&lt;keyword&gt;Cell Wall/metabolism/physiology&lt;/keyword&gt;&lt;keyword&gt;Endocytosis/drug effects/*physiology&lt;/keyword&gt;&lt;keyword&gt;*Pressure&lt;/keyword&gt;&lt;keyword&gt;Schizosaccharomyces/*cytology&lt;/keyword&gt;&lt;keyword&gt;Sorbitol/pharmacology&lt;/keyword&gt;&lt;keyword&gt;Time Factors&lt;/keyword&gt;&lt;keyword&gt;Time-Lapse Imaging&lt;/keyword&gt;&lt;/keywords&gt;&lt;dates&gt;&lt;year&gt;2014&lt;/year&gt;&lt;pub-dates&gt;&lt;date&gt;Mar&lt;/date&gt;&lt;/pub-dates&gt;&lt;/dates&gt;&lt;isbn&gt;1059-1524 (Print)&amp;#xD;1059-1524&lt;/isbn&gt;&lt;accession-num&gt;24403609&lt;/accession-num&gt;&lt;urls&gt;&lt;/urls&gt;&lt;custom2&gt;PMC3937093&lt;/custom2&gt;&lt;electronic-resource-num&gt;10.1091/mbc.E13-10-0618&lt;/electronic-resource-num&gt;&lt;remote-database-provider&gt;NLM&lt;/remote-database-provider&gt;&lt;language&gt;eng&lt;/language&gt;&lt;/record&gt;&lt;/Cite&gt;&lt;/EndNote&gt;</w:instrText>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74</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We find that there is a significant decrease in the overall distance that patches internalize in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mutants compared to </w:t>
      </w:r>
      <w:r w:rsidRPr="009934DC">
        <w:rPr>
          <w:rFonts w:ascii="Times New Roman" w:hAnsi="Times New Roman" w:cs="Times New Roman"/>
          <w:i/>
          <w:iCs/>
          <w:sz w:val="24"/>
          <w:szCs w:val="24"/>
        </w:rPr>
        <w:t>pak1+</w:t>
      </w:r>
      <w:r w:rsidRPr="009934DC">
        <w:rPr>
          <w:rFonts w:ascii="Times New Roman" w:hAnsi="Times New Roman" w:cs="Times New Roman"/>
          <w:sz w:val="24"/>
          <w:szCs w:val="24"/>
        </w:rPr>
        <w:t xml:space="preserve"> cells (</w:t>
      </w:r>
      <w:r w:rsidRPr="00582AF4">
        <w:rPr>
          <w:rFonts w:ascii="Times New Roman" w:hAnsi="Times New Roman" w:cs="Times New Roman"/>
          <w:b/>
          <w:bCs/>
          <w:sz w:val="24"/>
          <w:szCs w:val="24"/>
        </w:rPr>
        <w:t>Fig.</w:t>
      </w:r>
      <w:r w:rsidR="005452BC" w:rsidRPr="00582AF4">
        <w:rPr>
          <w:rFonts w:ascii="Times New Roman" w:hAnsi="Times New Roman" w:cs="Times New Roman" w:hint="eastAsia"/>
          <w:b/>
          <w:bCs/>
          <w:sz w:val="24"/>
          <w:szCs w:val="24"/>
        </w:rPr>
        <w:t>16</w:t>
      </w:r>
      <w:r w:rsidRPr="00582AF4">
        <w:rPr>
          <w:rFonts w:ascii="Times New Roman" w:hAnsi="Times New Roman" w:cs="Times New Roman"/>
          <w:b/>
          <w:bCs/>
          <w:sz w:val="24"/>
          <w:szCs w:val="24"/>
        </w:rPr>
        <w:t>B, D</w:t>
      </w:r>
      <w:r w:rsidRPr="009934DC">
        <w:rPr>
          <w:rFonts w:ascii="Times New Roman" w:hAnsi="Times New Roman" w:cs="Times New Roman"/>
          <w:sz w:val="24"/>
          <w:szCs w:val="24"/>
        </w:rPr>
        <w:t xml:space="preserve">). Furthermore, a higher fraction of the patches in </w:t>
      </w:r>
      <w:r w:rsidRPr="009934DC">
        <w:rPr>
          <w:rFonts w:ascii="Times New Roman" w:hAnsi="Times New Roman" w:cs="Times New Roman"/>
          <w:i/>
          <w:iCs/>
          <w:sz w:val="24"/>
          <w:szCs w:val="24"/>
        </w:rPr>
        <w:t>pak1-ts</w:t>
      </w:r>
      <w:r w:rsidRPr="009934DC">
        <w:rPr>
          <w:rFonts w:ascii="Times New Roman" w:hAnsi="Times New Roman" w:cs="Times New Roman"/>
          <w:sz w:val="24"/>
          <w:szCs w:val="24"/>
        </w:rPr>
        <w:t xml:space="preserve"> mutants did not internalize beyond 350nm indicating a greater fraction of failed endocytic events compared to </w:t>
      </w:r>
      <w:r w:rsidRPr="009934DC">
        <w:rPr>
          <w:rFonts w:ascii="Times New Roman" w:hAnsi="Times New Roman" w:cs="Times New Roman"/>
          <w:i/>
          <w:iCs/>
          <w:sz w:val="24"/>
          <w:szCs w:val="24"/>
        </w:rPr>
        <w:t>pak1+</w:t>
      </w:r>
      <w:r w:rsidRPr="009934DC">
        <w:rPr>
          <w:rFonts w:ascii="Times New Roman" w:hAnsi="Times New Roman" w:cs="Times New Roman"/>
          <w:sz w:val="24"/>
          <w:szCs w:val="24"/>
        </w:rPr>
        <w:t xml:space="preserve"> cells (</w:t>
      </w:r>
      <w:r w:rsidRPr="00582AF4">
        <w:rPr>
          <w:rFonts w:ascii="Times New Roman" w:hAnsi="Times New Roman" w:cs="Times New Roman"/>
          <w:b/>
          <w:bCs/>
          <w:sz w:val="24"/>
          <w:szCs w:val="24"/>
        </w:rPr>
        <w:t>Fig.</w:t>
      </w:r>
      <w:r w:rsidR="005452BC" w:rsidRPr="00582AF4">
        <w:rPr>
          <w:rFonts w:ascii="Times New Roman" w:hAnsi="Times New Roman" w:cs="Times New Roman" w:hint="eastAsia"/>
          <w:b/>
          <w:bCs/>
          <w:sz w:val="24"/>
          <w:szCs w:val="24"/>
        </w:rPr>
        <w:t>16</w:t>
      </w:r>
      <w:r w:rsidRPr="00582AF4">
        <w:rPr>
          <w:rFonts w:ascii="Times New Roman" w:hAnsi="Times New Roman" w:cs="Times New Roman"/>
          <w:b/>
          <w:bCs/>
          <w:sz w:val="24"/>
          <w:szCs w:val="24"/>
        </w:rPr>
        <w:t>B, E</w:t>
      </w:r>
      <w:r w:rsidRPr="009934DC">
        <w:rPr>
          <w:rFonts w:ascii="Times New Roman" w:hAnsi="Times New Roman" w:cs="Times New Roman"/>
          <w:sz w:val="24"/>
          <w:szCs w:val="24"/>
        </w:rPr>
        <w:t xml:space="preserve">). In addition, patches that do not properly internalize show three types </w:t>
      </w:r>
    </w:p>
    <w:p w14:paraId="2B067E84" w14:textId="77777777" w:rsidR="00623742" w:rsidRDefault="00623742" w:rsidP="009934DC">
      <w:pPr>
        <w:spacing w:after="0" w:line="480" w:lineRule="auto"/>
        <w:rPr>
          <w:rFonts w:ascii="Times New Roman" w:hAnsi="Times New Roman" w:cs="Times New Roman"/>
          <w:sz w:val="24"/>
          <w:szCs w:val="24"/>
        </w:rPr>
      </w:pPr>
    </w:p>
    <w:p w14:paraId="1F8291E1" w14:textId="77777777" w:rsidR="00623742" w:rsidRPr="0080119B" w:rsidRDefault="00623742" w:rsidP="00623742">
      <w:pPr>
        <w:spacing w:line="480" w:lineRule="auto"/>
        <w:jc w:val="center"/>
        <w:rPr>
          <w:rFonts w:ascii="Times New Roman" w:hAnsi="Times New Roman" w:cs="Times New Roman"/>
          <w:b/>
          <w:bCs/>
        </w:rPr>
      </w:pPr>
      <w:r w:rsidRPr="0080119B">
        <w:rPr>
          <w:rFonts w:ascii="Times New Roman" w:hAnsi="Times New Roman" w:cs="Times New Roman"/>
          <w:b/>
          <w:bCs/>
          <w:noProof/>
        </w:rPr>
        <w:lastRenderedPageBreak/>
        <w:drawing>
          <wp:inline distT="0" distB="0" distL="0" distR="0" wp14:anchorId="33C600BA" wp14:editId="4E16AC39">
            <wp:extent cx="5996763" cy="5399184"/>
            <wp:effectExtent l="0" t="0" r="4445" b="0"/>
            <wp:docPr id="16984599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9773" b="24724"/>
                    <a:stretch/>
                  </pic:blipFill>
                  <pic:spPr bwMode="auto">
                    <a:xfrm>
                      <a:off x="0" y="0"/>
                      <a:ext cx="6026505" cy="5425962"/>
                    </a:xfrm>
                    <a:prstGeom prst="rect">
                      <a:avLst/>
                    </a:prstGeom>
                    <a:noFill/>
                    <a:ln>
                      <a:noFill/>
                    </a:ln>
                    <a:extLst>
                      <a:ext uri="{53640926-AAD7-44D8-BBD7-CCE9431645EC}">
                        <a14:shadowObscured xmlns:a14="http://schemas.microsoft.com/office/drawing/2010/main"/>
                      </a:ext>
                    </a:extLst>
                  </pic:spPr>
                </pic:pic>
              </a:graphicData>
            </a:graphic>
          </wp:inline>
        </w:drawing>
      </w:r>
    </w:p>
    <w:p w14:paraId="6F232EC4" w14:textId="77777777" w:rsidR="00623742" w:rsidRPr="002B6C6E" w:rsidRDefault="00623742" w:rsidP="00623742">
      <w:pPr>
        <w:spacing w:after="0" w:line="240" w:lineRule="auto"/>
        <w:rPr>
          <w:rFonts w:ascii="Times New Roman" w:eastAsia="+mn-ea" w:hAnsi="Times New Roman" w:cs="Times New Roman"/>
          <w:color w:val="000000"/>
          <w:kern w:val="24"/>
          <w14:ligatures w14:val="none"/>
        </w:rPr>
      </w:pPr>
      <w:r w:rsidRPr="002B6C6E">
        <w:rPr>
          <w:rFonts w:ascii="Times New Roman" w:eastAsia="Calibri" w:hAnsi="Times New Roman" w:cs="Times New Roman"/>
          <w:b/>
          <w:bCs/>
          <w:color w:val="000000"/>
          <w14:ligatures w14:val="none"/>
        </w:rPr>
        <w:t xml:space="preserve">Figure </w:t>
      </w:r>
      <w:r>
        <w:rPr>
          <w:rFonts w:ascii="Times New Roman" w:hAnsi="Times New Roman" w:cs="Times New Roman" w:hint="eastAsia"/>
          <w:b/>
          <w:bCs/>
          <w:color w:val="000000"/>
          <w14:ligatures w14:val="none"/>
        </w:rPr>
        <w:t>16</w:t>
      </w:r>
      <w:r w:rsidRPr="002B6C6E">
        <w:rPr>
          <w:rFonts w:ascii="Times New Roman" w:eastAsia="Calibri" w:hAnsi="Times New Roman" w:cs="Times New Roman"/>
          <w:b/>
          <w:bCs/>
          <w:color w:val="000000"/>
          <w14:ligatures w14:val="none"/>
        </w:rPr>
        <w:t>. Pak1 plays a role in promoting endocytosis.</w:t>
      </w:r>
      <w:r w:rsidRPr="002B6C6E">
        <w:rPr>
          <w:rFonts w:ascii="Times New Roman" w:eastAsia="Calibri" w:hAnsi="Times New Roman" w:cs="Times New Roman"/>
          <w:color w:val="000000"/>
          <w14:ligatures w14:val="none"/>
        </w:rPr>
        <w:t xml:space="preserve"> </w:t>
      </w:r>
      <w:r w:rsidRPr="002B6C6E">
        <w:rPr>
          <w:rFonts w:ascii="Times New Roman" w:eastAsia="Calibri" w:hAnsi="Times New Roman" w:cs="Times New Roman"/>
          <w:b/>
          <w:bCs/>
          <w:color w:val="000000"/>
          <w14:ligatures w14:val="none"/>
        </w:rPr>
        <w:t>A.</w:t>
      </w:r>
      <w:r w:rsidRPr="002B6C6E">
        <w:rPr>
          <w:rFonts w:ascii="Times New Roman" w:eastAsia="Calibri" w:hAnsi="Times New Roman" w:cs="Times New Roman"/>
          <w:b/>
          <w:bCs/>
          <w:color w:val="000000"/>
          <w:kern w:val="24"/>
          <w14:ligatures w14:val="none"/>
        </w:rPr>
        <w:t xml:space="preserve"> </w:t>
      </w:r>
      <w:r w:rsidRPr="002B6C6E">
        <w:rPr>
          <w:rFonts w:ascii="Times New Roman" w:eastAsia="Calibri" w:hAnsi="Times New Roman" w:cs="Times New Roman"/>
          <w:color w:val="000000"/>
          <w:kern w:val="24"/>
          <w14:ligatures w14:val="none"/>
        </w:rPr>
        <w:t xml:space="preserve">Schematic depicting our hypothesis that Pak1 activity promotes its own removal through endocytosis. </w:t>
      </w:r>
      <w:r w:rsidRPr="002B6C6E">
        <w:rPr>
          <w:rFonts w:ascii="Times New Roman" w:eastAsia="Calibri" w:hAnsi="Times New Roman" w:cs="Times New Roman"/>
          <w:b/>
          <w:bCs/>
          <w:color w:val="000000"/>
          <w:kern w:val="24"/>
          <w14:ligatures w14:val="none"/>
        </w:rPr>
        <w:t>B.</w:t>
      </w:r>
      <w:r w:rsidRPr="002B6C6E">
        <w:rPr>
          <w:rFonts w:ascii="Times New Roman" w:eastAsia="+mn-ea" w:hAnsi="Times New Roman" w:cs="Times New Roman"/>
          <w:b/>
          <w:bCs/>
          <w:color w:val="000000"/>
          <w:kern w:val="24"/>
          <w14:ligatures w14:val="none"/>
        </w:rPr>
        <w:t xml:space="preserve"> </w:t>
      </w:r>
      <w:r w:rsidRPr="002B6C6E">
        <w:rPr>
          <w:rFonts w:ascii="Times New Roman" w:eastAsia="+mn-ea" w:hAnsi="Times New Roman" w:cs="Times New Roman"/>
          <w:color w:val="000000"/>
          <w:kern w:val="24"/>
          <w14:ligatures w14:val="none"/>
        </w:rPr>
        <w:t xml:space="preserve">Montages of Fim1-mEGFP labeled endocytic patches at growing ends of interphase </w:t>
      </w:r>
      <w:r w:rsidRPr="002B6C6E">
        <w:rPr>
          <w:rFonts w:ascii="Times New Roman" w:eastAsia="+mn-ea" w:hAnsi="Times New Roman" w:cs="Times New Roman"/>
          <w:i/>
          <w:iCs/>
          <w:color w:val="000000"/>
          <w:kern w:val="24"/>
          <w14:ligatures w14:val="none"/>
        </w:rPr>
        <w:t>pak1</w:t>
      </w:r>
      <w:r w:rsidRPr="002B6C6E">
        <w:rPr>
          <w:rFonts w:ascii="Times New Roman" w:eastAsia="+mn-ea" w:hAnsi="Times New Roman" w:cs="Times New Roman"/>
          <w:i/>
          <w:iCs/>
          <w:color w:val="000000"/>
          <w:kern w:val="24"/>
          <w:position w:val="7"/>
          <w:vertAlign w:val="superscript"/>
          <w14:ligatures w14:val="none"/>
        </w:rPr>
        <w:t xml:space="preserve">+ </w:t>
      </w:r>
      <w:r w:rsidRPr="002B6C6E">
        <w:rPr>
          <w:rFonts w:ascii="Times New Roman" w:eastAsia="+mn-ea" w:hAnsi="Times New Roman" w:cs="Times New Roman"/>
          <w:color w:val="000000"/>
          <w:kern w:val="24"/>
          <w14:ligatures w14:val="none"/>
        </w:rPr>
        <w:t xml:space="preserve">and </w:t>
      </w:r>
      <w:r w:rsidRPr="002B6C6E">
        <w:rPr>
          <w:rFonts w:ascii="Times New Roman" w:eastAsia="+mn-ea" w:hAnsi="Times New Roman" w:cs="Times New Roman"/>
          <w:i/>
          <w:iCs/>
          <w:color w:val="000000"/>
          <w:kern w:val="24"/>
          <w14:ligatures w14:val="none"/>
        </w:rPr>
        <w:t xml:space="preserve">pak1-ts </w:t>
      </w:r>
      <w:r w:rsidRPr="002B6C6E">
        <w:rPr>
          <w:rFonts w:ascii="Times New Roman" w:eastAsia="+mn-ea" w:hAnsi="Times New Roman" w:cs="Times New Roman"/>
          <w:color w:val="000000"/>
          <w:kern w:val="24"/>
          <w14:ligatures w14:val="none"/>
        </w:rPr>
        <w:t>cells</w:t>
      </w:r>
      <w:r w:rsidRPr="002B6C6E">
        <w:rPr>
          <w:rFonts w:ascii="Times New Roman" w:eastAsia="+mn-ea" w:hAnsi="Times New Roman" w:cs="Times New Roman"/>
          <w:i/>
          <w:iCs/>
          <w:color w:val="000000"/>
          <w:kern w:val="24"/>
          <w14:ligatures w14:val="none"/>
        </w:rPr>
        <w:t xml:space="preserve"> </w:t>
      </w:r>
      <w:r w:rsidRPr="002B6C6E">
        <w:rPr>
          <w:rFonts w:ascii="Times New Roman" w:eastAsia="+mn-ea" w:hAnsi="Times New Roman" w:cs="Times New Roman"/>
          <w:color w:val="000000"/>
          <w:kern w:val="24"/>
          <w14:ligatures w14:val="none"/>
        </w:rPr>
        <w:t xml:space="preserve">(scale bars = 800 nm; frame rates = 1 second per frame (SPF)). </w:t>
      </w:r>
      <w:r w:rsidRPr="002B6C6E">
        <w:rPr>
          <w:rFonts w:ascii="Times New Roman" w:eastAsia="Calibri" w:hAnsi="Times New Roman" w:cs="Times New Roman"/>
          <w:b/>
          <w:bCs/>
          <w:color w:val="000000"/>
          <w:kern w:val="24"/>
          <w14:ligatures w14:val="none"/>
        </w:rPr>
        <w:t xml:space="preserve">C. </w:t>
      </w:r>
      <w:r w:rsidRPr="002B6C6E">
        <w:rPr>
          <w:rFonts w:ascii="Times New Roman" w:eastAsia="+mn-ea" w:hAnsi="Times New Roman" w:cs="Times New Roman"/>
          <w:color w:val="000000"/>
          <w:kern w:val="24"/>
          <w14:ligatures w14:val="none"/>
        </w:rPr>
        <w:t xml:space="preserve">Quantification for lifetimes of Fim1-mEGFP labeled endocytic patches in </w:t>
      </w:r>
      <w:r w:rsidRPr="002B6C6E">
        <w:rPr>
          <w:rFonts w:ascii="Times New Roman" w:eastAsia="+mn-ea" w:hAnsi="Times New Roman" w:cs="Times New Roman"/>
          <w:i/>
          <w:iCs/>
          <w:color w:val="000000"/>
          <w:kern w:val="24"/>
          <w14:ligatures w14:val="none"/>
        </w:rPr>
        <w:t>pak1</w:t>
      </w:r>
      <w:r w:rsidRPr="002B6C6E">
        <w:rPr>
          <w:rFonts w:ascii="Times New Roman" w:eastAsia="+mn-ea" w:hAnsi="Times New Roman" w:cs="Times New Roman"/>
          <w:i/>
          <w:iCs/>
          <w:color w:val="000000"/>
          <w:kern w:val="24"/>
          <w:position w:val="7"/>
          <w:vertAlign w:val="superscript"/>
          <w14:ligatures w14:val="none"/>
        </w:rPr>
        <w:t xml:space="preserve">+ </w:t>
      </w:r>
      <w:r w:rsidRPr="002B6C6E">
        <w:rPr>
          <w:rFonts w:ascii="Times New Roman" w:eastAsia="+mn-ea" w:hAnsi="Times New Roman" w:cs="Times New Roman"/>
          <w:color w:val="000000"/>
          <w:kern w:val="24"/>
          <w14:ligatures w14:val="none"/>
        </w:rPr>
        <w:t xml:space="preserve">and </w:t>
      </w:r>
      <w:r w:rsidRPr="002B6C6E">
        <w:rPr>
          <w:rFonts w:ascii="Times New Roman" w:eastAsia="+mn-ea" w:hAnsi="Times New Roman" w:cs="Times New Roman"/>
          <w:i/>
          <w:iCs/>
          <w:color w:val="000000"/>
          <w:kern w:val="24"/>
          <w14:ligatures w14:val="none"/>
        </w:rPr>
        <w:t xml:space="preserve">pak1-ts </w:t>
      </w:r>
      <w:r w:rsidRPr="002B6C6E">
        <w:rPr>
          <w:rFonts w:ascii="Times New Roman" w:eastAsia="+mn-ea" w:hAnsi="Times New Roman" w:cs="Times New Roman"/>
          <w:color w:val="000000"/>
          <w:kern w:val="24"/>
          <w14:ligatures w14:val="none"/>
        </w:rPr>
        <w:t xml:space="preserve">(n=15 endocytic patches per experiment, N=3 experiments). </w:t>
      </w:r>
      <w:r w:rsidRPr="002B6C6E">
        <w:rPr>
          <w:rFonts w:ascii="Times New Roman" w:eastAsia="Calibri" w:hAnsi="Times New Roman" w:cs="Times New Roman"/>
          <w:b/>
          <w:bCs/>
          <w:color w:val="000000"/>
          <w:kern w:val="24"/>
          <w14:ligatures w14:val="none"/>
        </w:rPr>
        <w:t xml:space="preserve">D. </w:t>
      </w:r>
      <w:r w:rsidRPr="002B6C6E">
        <w:rPr>
          <w:rFonts w:ascii="Times New Roman" w:eastAsia="Calibri" w:hAnsi="Times New Roman" w:cs="Times New Roman"/>
          <w:color w:val="000000"/>
          <w:kern w:val="24"/>
          <w14:ligatures w14:val="none"/>
        </w:rPr>
        <w:t xml:space="preserve">Quantification of </w:t>
      </w:r>
      <w:r w:rsidRPr="002B6C6E">
        <w:rPr>
          <w:rFonts w:ascii="Times New Roman" w:eastAsia="+mn-ea" w:hAnsi="Times New Roman" w:cs="Times New Roman"/>
          <w:color w:val="000000"/>
          <w:kern w:val="24"/>
          <w14:ligatures w14:val="none"/>
        </w:rPr>
        <w:t xml:space="preserve">Fim1-mEGFP labeled endocytic patch internalization into the cell interior from the plasma membrane in </w:t>
      </w:r>
      <w:r w:rsidRPr="002B6C6E">
        <w:rPr>
          <w:rFonts w:ascii="Times New Roman" w:eastAsia="+mn-ea" w:hAnsi="Times New Roman" w:cs="Times New Roman"/>
          <w:i/>
          <w:iCs/>
          <w:color w:val="000000"/>
          <w:kern w:val="24"/>
          <w14:ligatures w14:val="none"/>
        </w:rPr>
        <w:t xml:space="preserve">pak1-ts </w:t>
      </w:r>
      <w:r w:rsidRPr="002B6C6E">
        <w:rPr>
          <w:rFonts w:ascii="Times New Roman" w:eastAsia="+mn-ea" w:hAnsi="Times New Roman" w:cs="Times New Roman"/>
          <w:color w:val="000000"/>
          <w:kern w:val="24"/>
          <w14:ligatures w14:val="none"/>
        </w:rPr>
        <w:t xml:space="preserve">mutants compared to </w:t>
      </w:r>
      <w:r w:rsidRPr="002B6C6E">
        <w:rPr>
          <w:rFonts w:ascii="Times New Roman" w:eastAsia="+mn-ea" w:hAnsi="Times New Roman" w:cs="Times New Roman"/>
          <w:i/>
          <w:iCs/>
          <w:color w:val="000000"/>
          <w:kern w:val="24"/>
          <w14:ligatures w14:val="none"/>
        </w:rPr>
        <w:t>pak1</w:t>
      </w:r>
      <w:r w:rsidRPr="002B6C6E">
        <w:rPr>
          <w:rFonts w:ascii="Times New Roman" w:eastAsia="+mn-ea" w:hAnsi="Times New Roman" w:cs="Times New Roman"/>
          <w:i/>
          <w:iCs/>
          <w:color w:val="000000"/>
          <w:kern w:val="24"/>
          <w:position w:val="7"/>
          <w:vertAlign w:val="superscript"/>
          <w14:ligatures w14:val="none"/>
        </w:rPr>
        <w:t xml:space="preserve">+ </w:t>
      </w:r>
      <w:r w:rsidRPr="002B6C6E">
        <w:rPr>
          <w:rFonts w:ascii="Times New Roman" w:eastAsia="+mn-ea" w:hAnsi="Times New Roman" w:cs="Times New Roman"/>
          <w:color w:val="000000"/>
          <w:kern w:val="24"/>
          <w14:ligatures w14:val="none"/>
        </w:rPr>
        <w:t>cells</w:t>
      </w:r>
      <w:r w:rsidRPr="002B6C6E">
        <w:rPr>
          <w:rFonts w:ascii="Times New Roman" w:eastAsia="+mn-ea" w:hAnsi="Times New Roman" w:cs="Times New Roman"/>
          <w:i/>
          <w:iCs/>
          <w:color w:val="000000"/>
          <w:kern w:val="24"/>
          <w14:ligatures w14:val="none"/>
        </w:rPr>
        <w:t xml:space="preserve"> </w:t>
      </w:r>
      <w:r w:rsidRPr="002B6C6E">
        <w:rPr>
          <w:rFonts w:ascii="Times New Roman" w:eastAsia="+mn-ea" w:hAnsi="Times New Roman" w:cs="Times New Roman"/>
          <w:color w:val="000000"/>
          <w:kern w:val="24"/>
          <w14:ligatures w14:val="none"/>
        </w:rPr>
        <w:t>(n=20 endocytic patches per genotype per experiment, N=3 experiments). E</w:t>
      </w:r>
      <w:r w:rsidRPr="002B6C6E">
        <w:rPr>
          <w:rFonts w:ascii="Times New Roman" w:eastAsia="Calibri" w:hAnsi="Times New Roman" w:cs="Times New Roman"/>
          <w:b/>
          <w:bCs/>
          <w:color w:val="000000"/>
          <w:kern w:val="24"/>
          <w14:ligatures w14:val="none"/>
        </w:rPr>
        <w:t xml:space="preserve">. </w:t>
      </w:r>
      <w:r w:rsidRPr="002B6C6E">
        <w:rPr>
          <w:rFonts w:ascii="Times New Roman" w:eastAsia="Calibri" w:hAnsi="Times New Roman" w:cs="Times New Roman"/>
          <w:color w:val="000000"/>
          <w:kern w:val="24"/>
          <w14:ligatures w14:val="none"/>
        </w:rPr>
        <w:t>Quantification of</w:t>
      </w:r>
      <w:r w:rsidRPr="002B6C6E">
        <w:rPr>
          <w:rFonts w:ascii="Times New Roman" w:eastAsia="+mn-ea" w:hAnsi="Times New Roman" w:cs="Times New Roman"/>
          <w:color w:val="000000"/>
          <w:kern w:val="24"/>
          <w14:ligatures w14:val="none"/>
        </w:rPr>
        <w:t xml:space="preserve"> failed endocytic events </w:t>
      </w:r>
      <w:r w:rsidRPr="002B6C6E">
        <w:rPr>
          <w:rFonts w:ascii="Times New Roman" w:eastAsia="Calibri" w:hAnsi="Times New Roman" w:cs="Times New Roman"/>
          <w:color w:val="000000"/>
          <w:kern w:val="24"/>
          <w14:ligatures w14:val="none"/>
        </w:rPr>
        <w:t xml:space="preserve">in </w:t>
      </w:r>
      <w:r w:rsidRPr="002B6C6E">
        <w:rPr>
          <w:rFonts w:ascii="Times New Roman" w:eastAsia="+mn-ea" w:hAnsi="Times New Roman" w:cs="Times New Roman"/>
          <w:i/>
          <w:iCs/>
          <w:color w:val="000000"/>
          <w:kern w:val="24"/>
          <w14:ligatures w14:val="none"/>
        </w:rPr>
        <w:t>pak1</w:t>
      </w:r>
      <w:r w:rsidRPr="002B6C6E">
        <w:rPr>
          <w:rFonts w:ascii="Times New Roman" w:eastAsia="+mn-ea" w:hAnsi="Times New Roman" w:cs="Times New Roman"/>
          <w:i/>
          <w:iCs/>
          <w:color w:val="000000"/>
          <w:kern w:val="24"/>
          <w:position w:val="7"/>
          <w:vertAlign w:val="superscript"/>
          <w14:ligatures w14:val="none"/>
        </w:rPr>
        <w:t xml:space="preserve">+ </w:t>
      </w:r>
      <w:r w:rsidRPr="002B6C6E">
        <w:rPr>
          <w:rFonts w:ascii="Times New Roman" w:eastAsia="+mn-ea" w:hAnsi="Times New Roman" w:cs="Times New Roman"/>
          <w:color w:val="000000"/>
          <w:kern w:val="24"/>
          <w14:ligatures w14:val="none"/>
        </w:rPr>
        <w:t>cells</w:t>
      </w:r>
      <w:r w:rsidRPr="002B6C6E">
        <w:rPr>
          <w:rFonts w:ascii="Times New Roman" w:eastAsia="+mn-ea" w:hAnsi="Times New Roman" w:cs="Times New Roman"/>
          <w:i/>
          <w:iCs/>
          <w:color w:val="000000"/>
          <w:kern w:val="24"/>
          <w14:ligatures w14:val="none"/>
        </w:rPr>
        <w:t xml:space="preserve"> </w:t>
      </w:r>
      <w:r w:rsidRPr="002B6C6E">
        <w:rPr>
          <w:rFonts w:ascii="Times New Roman" w:eastAsia="+mn-ea" w:hAnsi="Times New Roman" w:cs="Times New Roman"/>
          <w:color w:val="000000"/>
          <w:kern w:val="24"/>
          <w14:ligatures w14:val="none"/>
        </w:rPr>
        <w:t xml:space="preserve">compared to </w:t>
      </w:r>
      <w:r w:rsidRPr="002B6C6E">
        <w:rPr>
          <w:rFonts w:ascii="Times New Roman" w:eastAsia="+mn-ea" w:hAnsi="Times New Roman" w:cs="Times New Roman"/>
          <w:i/>
          <w:iCs/>
          <w:color w:val="000000"/>
          <w:kern w:val="24"/>
          <w14:ligatures w14:val="none"/>
        </w:rPr>
        <w:t xml:space="preserve">pak1-ts. </w:t>
      </w:r>
      <w:r w:rsidRPr="002B6C6E">
        <w:rPr>
          <w:rFonts w:ascii="Times New Roman" w:eastAsia="+mn-ea" w:hAnsi="Times New Roman" w:cs="Times New Roman"/>
          <w:color w:val="000000"/>
          <w:kern w:val="24"/>
          <w14:ligatures w14:val="none"/>
        </w:rPr>
        <w:t xml:space="preserve">Failed events do not internalize beyond 350 nm from the plasma membrane (n=20 endocytic patches per genotype per experiment, N=3 experiments). Symbol colors in graphs = distinct experiments. Solid symbols = means of experiments. </w:t>
      </w:r>
      <w:proofErr w:type="spellStart"/>
      <w:r w:rsidRPr="002B6C6E">
        <w:rPr>
          <w:rFonts w:ascii="Times New Roman" w:eastAsia="+mn-ea" w:hAnsi="Times New Roman" w:cs="Times New Roman"/>
          <w:color w:val="000000"/>
          <w:kern w:val="24"/>
          <w14:ligatures w14:val="none"/>
        </w:rPr>
        <w:t>n.s</w:t>
      </w:r>
      <w:proofErr w:type="spellEnd"/>
      <w:r w:rsidRPr="002B6C6E">
        <w:rPr>
          <w:rFonts w:ascii="Times New Roman" w:eastAsia="+mn-ea" w:hAnsi="Times New Roman" w:cs="Times New Roman"/>
          <w:color w:val="000000"/>
          <w:kern w:val="24"/>
          <w14:ligatures w14:val="none"/>
        </w:rPr>
        <w:t xml:space="preserve">., not significant; </w:t>
      </w:r>
      <w:r w:rsidRPr="002B6C6E">
        <w:rPr>
          <w:rFonts w:ascii="Times New Roman" w:eastAsia="Calibri" w:hAnsi="Times New Roman" w:cs="Times New Roman"/>
          <w:color w:val="000000"/>
          <w14:ligatures w14:val="none"/>
        </w:rPr>
        <w:t>p-value,</w:t>
      </w:r>
      <w:r w:rsidRPr="002B6C6E">
        <w:rPr>
          <w:rFonts w:ascii="Times New Roman" w:eastAsia="+mn-ea" w:hAnsi="Times New Roman" w:cs="Times New Roman"/>
          <w:color w:val="000000"/>
          <w:kern w:val="24"/>
          <w14:ligatures w14:val="none"/>
        </w:rPr>
        <w:t xml:space="preserve"> **&lt;0.01, Student’s t-test.</w:t>
      </w:r>
    </w:p>
    <w:p w14:paraId="609DC45A" w14:textId="77777777" w:rsidR="00623742" w:rsidRDefault="00623742" w:rsidP="009934DC">
      <w:pPr>
        <w:spacing w:after="0" w:line="480" w:lineRule="auto"/>
        <w:rPr>
          <w:rFonts w:ascii="Times New Roman" w:hAnsi="Times New Roman" w:cs="Times New Roman"/>
          <w:sz w:val="24"/>
          <w:szCs w:val="24"/>
        </w:rPr>
      </w:pPr>
    </w:p>
    <w:p w14:paraId="017E1F4E" w14:textId="56D9D994" w:rsidR="006E0E0E" w:rsidRPr="00623742" w:rsidRDefault="00296230" w:rsidP="00623742">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lastRenderedPageBreak/>
        <w:t>of failed endocytic events such as incomplete internalizations, patch retractions, or stalled events (</w:t>
      </w:r>
      <w:r w:rsidRPr="00582AF4">
        <w:rPr>
          <w:rFonts w:ascii="Times New Roman" w:hAnsi="Times New Roman" w:cs="Times New Roman"/>
          <w:b/>
          <w:bCs/>
          <w:sz w:val="24"/>
          <w:szCs w:val="24"/>
        </w:rPr>
        <w:t>Fig.</w:t>
      </w:r>
      <w:r w:rsidR="005452BC" w:rsidRPr="00582AF4">
        <w:rPr>
          <w:rFonts w:ascii="Times New Roman" w:hAnsi="Times New Roman" w:cs="Times New Roman" w:hint="eastAsia"/>
          <w:b/>
          <w:bCs/>
          <w:sz w:val="24"/>
          <w:szCs w:val="24"/>
        </w:rPr>
        <w:t>16</w:t>
      </w:r>
      <w:r w:rsidRPr="00582AF4">
        <w:rPr>
          <w:rFonts w:ascii="Times New Roman" w:hAnsi="Times New Roman" w:cs="Times New Roman"/>
          <w:b/>
          <w:bCs/>
          <w:sz w:val="24"/>
          <w:szCs w:val="24"/>
        </w:rPr>
        <w:t>B</w:t>
      </w:r>
      <w:r w:rsidRPr="009934DC">
        <w:rPr>
          <w:rFonts w:ascii="Times New Roman" w:hAnsi="Times New Roman" w:cs="Times New Roman"/>
          <w:sz w:val="24"/>
          <w:szCs w:val="24"/>
        </w:rPr>
        <w:t xml:space="preserve">). </w:t>
      </w:r>
    </w:p>
    <w:p w14:paraId="47D7A235" w14:textId="77777777" w:rsidR="00296230" w:rsidRPr="009934DC" w:rsidRDefault="00296230" w:rsidP="00A01B6B">
      <w:pPr>
        <w:spacing w:after="0" w:line="480" w:lineRule="auto"/>
        <w:rPr>
          <w:rFonts w:ascii="Times New Roman" w:hAnsi="Times New Roman" w:cs="Times New Roman"/>
          <w:b/>
          <w:bCs/>
          <w:sz w:val="24"/>
          <w:szCs w:val="24"/>
        </w:rPr>
      </w:pPr>
      <w:r w:rsidRPr="009934DC">
        <w:rPr>
          <w:rFonts w:ascii="Times New Roman" w:hAnsi="Times New Roman" w:cs="Times New Roman"/>
          <w:b/>
          <w:bCs/>
          <w:sz w:val="24"/>
          <w:szCs w:val="24"/>
        </w:rPr>
        <w:t>Discussion</w:t>
      </w:r>
    </w:p>
    <w:p w14:paraId="00DEF8F0" w14:textId="57279E48"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While Cdc42 activation spatiotemporally regulates actin organization for membrane trafficking and polarized growth, it is not well understood how Cdc42 itself is dynamically regulated. In fission yeast, Cdc42 and its regulators undergo oscillatory dynamics between the two cell ends, and this lends itself to dynamic regulation of actin organization </w:t>
      </w:r>
      <w:r w:rsidRPr="009934DC">
        <w:rPr>
          <w:rFonts w:ascii="Times New Roman" w:hAnsi="Times New Roman" w:cs="Times New Roman"/>
          <w:sz w:val="24"/>
          <w:szCs w:val="24"/>
        </w:rPr>
        <w:fldChar w:fldCharType="begin">
          <w:fldData xml:space="preserve">PEVuZE5vdGU+PENpdGU+PEF1dGhvcj5MYW5kaW5vPC9BdXRob3I+PFllYXI+MjAyMTwvWWVhcj48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==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PEVuZE5vdGU+PENpdGU+PEF1dGhvcj5MYW5kaW5vPC9BdXRob3I+PFllYXI+MjAyMTwvWWVhcj48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==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13,17,46,56,75,76</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However, the molecular details of how these proteins undergo oscillatory dynamics are not clear. At each cell end, Cdc42 activation occurs via positive feedback and </w:t>
      </w:r>
      <w:proofErr w:type="gramStart"/>
      <w:r w:rsidRPr="009934DC">
        <w:rPr>
          <w:rFonts w:ascii="Times New Roman" w:hAnsi="Times New Roman" w:cs="Times New Roman"/>
          <w:sz w:val="24"/>
          <w:szCs w:val="24"/>
        </w:rPr>
        <w:t>a time-delayed negative feedback</w:t>
      </w:r>
      <w:proofErr w:type="gramEnd"/>
      <w:r w:rsidRPr="009934DC">
        <w:rPr>
          <w:rFonts w:ascii="Times New Roman" w:hAnsi="Times New Roman" w:cs="Times New Roman"/>
          <w:sz w:val="24"/>
          <w:szCs w:val="24"/>
        </w:rPr>
        <w:t xml:space="preserve"> resulting in the oscillatory pattern </w:t>
      </w:r>
      <w:r w:rsidRPr="009934DC">
        <w:rPr>
          <w:rFonts w:ascii="Times New Roman" w:hAnsi="Times New Roman" w:cs="Times New Roman"/>
          <w:sz w:val="24"/>
          <w:szCs w:val="24"/>
        </w:rPr>
        <w:fldChar w:fldCharType="begin">
          <w:fldData xml:space="preserve">PEVuZE5vdGU+PENpdGU+PEF1dGhvcj5YdTwvQXV0aG9yPjxZZWFyPjIwMTg8L1llYXI+PFJlY051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PEVuZE5vdGU+PENpdGU+PEF1dGhvcj5YdTwvQXV0aG9yPjxZZWFyPjIwMTg8L1llYXI+PFJlY051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11,17,46,59,63,64,77,78</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The molecular details of how each cell-end overcomes this negative-feedback to allow reactivation of Cdc42 at that end is not known. Here we find that endocytosis enables periodic reactivation of Cdc42 at the cell ends by removing the negative-feedback and allowing the Cdc42 GEFs to return to that end. </w:t>
      </w:r>
    </w:p>
    <w:p w14:paraId="08EB28ED" w14:textId="25F01217" w:rsidR="00296230" w:rsidRPr="009934DC" w:rsidRDefault="00296230" w:rsidP="009934DC">
      <w:pPr>
        <w:spacing w:after="0" w:line="480" w:lineRule="auto"/>
        <w:rPr>
          <w:rFonts w:ascii="Times New Roman" w:hAnsi="Times New Roman" w:cs="Times New Roman"/>
          <w:sz w:val="24"/>
          <w:szCs w:val="24"/>
        </w:rPr>
      </w:pPr>
      <w:r w:rsidRPr="009934DC">
        <w:rPr>
          <w:rFonts w:ascii="Times New Roman" w:hAnsi="Times New Roman" w:cs="Times New Roman"/>
          <w:sz w:val="24"/>
          <w:szCs w:val="24"/>
        </w:rPr>
        <w:t xml:space="preserve">Arp2/3 dependent endocytosis is known to be required for growth in </w:t>
      </w:r>
      <w:r w:rsidRPr="009934DC">
        <w:rPr>
          <w:rFonts w:ascii="Times New Roman" w:hAnsi="Times New Roman" w:cs="Times New Roman"/>
          <w:i/>
          <w:iCs/>
          <w:sz w:val="24"/>
          <w:szCs w:val="24"/>
        </w:rPr>
        <w:t>S. pombe</w:t>
      </w:r>
      <w:r w:rsidRPr="009934DC">
        <w:rPr>
          <w:rFonts w:ascii="Times New Roman" w:hAnsi="Times New Roman" w:cs="Times New Roman"/>
          <w:sz w:val="24"/>
          <w:szCs w:val="24"/>
        </w:rPr>
        <w:t xml:space="preserve"> and other fungal species as well as mammalian cells with high membrane tension </w:t>
      </w:r>
      <w:r w:rsidRPr="009934DC">
        <w:rPr>
          <w:rFonts w:ascii="Times New Roman" w:hAnsi="Times New Roman" w:cs="Times New Roman"/>
          <w:sz w:val="24"/>
          <w:szCs w:val="24"/>
        </w:rPr>
        <w:fldChar w:fldCharType="begin">
          <w:fldData xml:space="preserve">PEVuZE5vdGU+PENpdGU+PEF1dGhvcj5CYXN1PC9BdXRob3I+PFllYXI+MjAxNDwvWWVhcj48UmVj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PEVuZE5vdGU+PENpdGU+PEF1dGhvcj5CYXN1PC9BdXRob3I+PFllYXI+MjAxNDwvWWVhcj48UmVj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74,79,80</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Previous works show that Arp2/3 dependent endocytosis is required to overcome the high internal turgor pressure for proper polarization and growth in yeasts </w:t>
      </w:r>
      <w:r w:rsidRPr="009934DC">
        <w:rPr>
          <w:rFonts w:ascii="Times New Roman" w:hAnsi="Times New Roman" w:cs="Times New Roman"/>
          <w:sz w:val="24"/>
          <w:szCs w:val="24"/>
        </w:rPr>
        <w:fldChar w:fldCharType="begin">
          <w:fldData xml:space="preserve">PEVuZE5vdGU+PENpdGU+PEF1dGhvcj5CYXN1PC9BdXRob3I+PFllYXI+MjAxNDwvWWVhcj48UmVj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PEVuZE5vdGU+PENpdGU+PEF1dGhvcj5CYXN1PC9BdXRob3I+PFllYXI+MjAxNDwvWWVhcj48UmVj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79,81</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Here, we expound upon the importance of Arp2/3 dependent endocytosis for proper spatiotemporal regulation of polarity factors. We show that adequate removal of inhibitors is critical for proper polarized growth. Indeed, our lab has previously reported the importance of Rga4 removal for proper cell cycle progression and resumption of growth </w:t>
      </w:r>
      <w:r w:rsidRPr="009934DC">
        <w:rPr>
          <w:rFonts w:ascii="Times New Roman" w:hAnsi="Times New Roman" w:cs="Times New Roman"/>
          <w:sz w:val="24"/>
          <w:szCs w:val="24"/>
        </w:rPr>
        <w:fldChar w:fldCharType="begin"/>
      </w:r>
      <w:r w:rsidR="005727BB" w:rsidRPr="009934DC">
        <w:rPr>
          <w:rFonts w:ascii="Times New Roman" w:hAnsi="Times New Roman" w:cs="Times New Roman"/>
          <w:sz w:val="24"/>
          <w:szCs w:val="24"/>
        </w:rPr>
        <w:instrText xml:space="preserve"> ADDIN EN.CITE &lt;EndNote&gt;&lt;Cite&gt;&lt;Author&gt;Rich-Robinson&lt;/Author&gt;&lt;Year&gt;2021&lt;/Year&gt;&lt;RecNum&gt;172&lt;/RecNum&gt;&lt;DisplayText&gt;&lt;style face="superscript"&gt;82&lt;/style&gt;&lt;/DisplayText&gt;&lt;record&gt;&lt;rec-number&gt;172&lt;/rec-number&gt;&lt;foreign-keys&gt;&lt;key app="EN" db-id="e2ps0asagxfxtdep9xsvwawctsvapr9rpwsw" timestamp="1699381485"&gt;172&lt;/key&gt;&lt;/foreign-keys&gt;&lt;ref-type name="Journal Article"&gt;17&lt;/ref-type&gt;&lt;contributors&gt;&lt;authors&gt;&lt;author&gt;Rich-Robinson, J.&lt;/author&gt;&lt;author&gt;Russell, A.&lt;/author&gt;&lt;author&gt;Mancini, E.&lt;/author&gt;&lt;author&gt;Das, M.&lt;/author&gt;&lt;/authors&gt;&lt;/contributors&gt;&lt;auth-address&gt;Department of Biochemistry and Cellular and Molecular Biology, University of Tennessee, Knoxville, TN 37996, USA.&lt;/auth-address&gt;&lt;titles&gt;&lt;title&gt;Cdc42 reactivation at growth sites is regulated by local cell-cycle-dependent loss of its GTPase-activating protein Rga4 in fission yeast&lt;/title&gt;&lt;secondary-title&gt;J Cell Sci&lt;/secondary-title&gt;&lt;/titles&gt;&lt;periodical&gt;&lt;full-title&gt;J Cell Sci&lt;/full-title&gt;&lt;/periodical&gt;&lt;volume&gt;134&lt;/volume&gt;&lt;number&gt;19&lt;/number&gt;&lt;edition&gt;20211011&lt;/edition&gt;&lt;keywords&gt;&lt;keyword&gt;Anaphase&lt;/keyword&gt;&lt;keyword&gt;Cell Cycle Proteins/genetics&lt;/keyword&gt;&lt;keyword&gt;Cytokinesis&lt;/keyword&gt;&lt;keyword&gt;GTPase-Activating Proteins/genetics&lt;/keyword&gt;&lt;keyword&gt;Protein Serine-Threonine Kinases&lt;/keyword&gt;&lt;keyword&gt;*Schizosaccharomyces/genetics&lt;/keyword&gt;&lt;keyword&gt;*Schizosaccharomyces pombe Proteins/genetics&lt;/keyword&gt;&lt;keyword&gt;cdc42 GTP-Binding Protein&lt;/keyword&gt;&lt;keyword&gt;Cdc42&lt;/keyword&gt;&lt;keyword&gt;Cell cycle&lt;/keyword&gt;&lt;keyword&gt;Cell growth&lt;/keyword&gt;&lt;keyword&gt;Polarization&lt;/keyword&gt;&lt;keyword&gt;Rga4&lt;/keyword&gt;&lt;/keywords&gt;&lt;dates&gt;&lt;year&gt;2021&lt;/year&gt;&lt;pub-dates&gt;&lt;date&gt;Oct 1&lt;/date&gt;&lt;/pub-dates&gt;&lt;/dates&gt;&lt;isbn&gt;0021-9533 (Print)&amp;#xD;0021-9533&lt;/isbn&gt;&lt;accession-num&gt;34523683&lt;/accession-num&gt;&lt;urls&gt;&lt;/urls&gt;&lt;custom1&gt;Competing interests The authors declare no competing or financial interests.&lt;/custom1&gt;&lt;custom2&gt;PMC8542386&lt;/custom2&gt;&lt;electronic-resource-num&gt;10.1242/jcs.259291&lt;/electronic-resource-num&gt;&lt;remote-database-provider&gt;NLM&lt;/remote-database-provider&gt;&lt;language&gt;eng&lt;/language&gt;&lt;/record&gt;&lt;/Cite&gt;&lt;/EndNote&gt;</w:instrText>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82</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While previous works have described how exocytosis dilutes polarity protein concentration and dampens the concentration of active Cdc42 at that site, our work finds that endocytosis promotes Cdc42 activity through the removal of inhibition </w:t>
      </w:r>
      <w:r w:rsidRPr="009934DC">
        <w:rPr>
          <w:rFonts w:ascii="Times New Roman" w:hAnsi="Times New Roman" w:cs="Times New Roman"/>
          <w:sz w:val="24"/>
          <w:szCs w:val="24"/>
        </w:rPr>
        <w:fldChar w:fldCharType="begin">
          <w:fldData xml:space="preserve">PEVuZE5vdGU+PENpdGU+PEF1dGhvcj5HaG9zZTwvQXV0aG9yPjxZZWFyPjIwMjA8L1llYXI+PFJl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</w:fldData>
        </w:fldChar>
      </w:r>
      <w:r w:rsidR="005727BB" w:rsidRPr="009934DC">
        <w:rPr>
          <w:rFonts w:ascii="Times New Roman" w:hAnsi="Times New Roman" w:cs="Times New Roman"/>
          <w:sz w:val="24"/>
          <w:szCs w:val="24"/>
        </w:rPr>
        <w:instrText xml:space="preserve"> ADDIN EN.CITE </w:instrText>
      </w:r>
      <w:r w:rsidR="005727BB" w:rsidRPr="009934DC">
        <w:rPr>
          <w:rFonts w:ascii="Times New Roman" w:hAnsi="Times New Roman" w:cs="Times New Roman"/>
          <w:sz w:val="24"/>
          <w:szCs w:val="24"/>
        </w:rPr>
        <w:fldChar w:fldCharType="begin">
          <w:fldData xml:space="preserve">PEVuZE5vdGU+PENpdGU+PEF1dGhvcj5HaG9zZTwvQXV0aG9yPjxZZWFyPjIwMjA8L1llYXI+PFJl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</w:fldData>
        </w:fldChar>
      </w:r>
      <w:r w:rsidR="005727BB" w:rsidRPr="009934DC">
        <w:rPr>
          <w:rFonts w:ascii="Times New Roman" w:hAnsi="Times New Roman" w:cs="Times New Roman"/>
          <w:sz w:val="24"/>
          <w:szCs w:val="24"/>
        </w:rPr>
        <w:instrText xml:space="preserve"> ADDIN EN.CITE.DATA </w:instrText>
      </w:r>
      <w:r w:rsidR="005727BB" w:rsidRPr="009934DC">
        <w:rPr>
          <w:rFonts w:ascii="Times New Roman" w:hAnsi="Times New Roman" w:cs="Times New Roman"/>
          <w:sz w:val="24"/>
          <w:szCs w:val="24"/>
        </w:rPr>
      </w:r>
      <w:r w:rsidR="005727BB"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52,83</w:t>
      </w:r>
      <w:r w:rsidRPr="009934DC">
        <w:rPr>
          <w:rFonts w:ascii="Times New Roman" w:hAnsi="Times New Roman" w:cs="Times New Roman"/>
          <w:sz w:val="24"/>
          <w:szCs w:val="24"/>
        </w:rPr>
        <w:fldChar w:fldCharType="end"/>
      </w:r>
      <w:hyperlink w:anchor="_ENREF_35" w:tooltip="Watson, 2014 #20" w:history="1"/>
      <w:r w:rsidRPr="009934DC">
        <w:rPr>
          <w:rFonts w:ascii="Times New Roman" w:hAnsi="Times New Roman" w:cs="Times New Roman"/>
          <w:sz w:val="24"/>
          <w:szCs w:val="24"/>
        </w:rPr>
        <w:t xml:space="preserve">. Interestingly, </w:t>
      </w:r>
      <w:r w:rsidRPr="009934DC">
        <w:rPr>
          <w:rFonts w:ascii="Times New Roman" w:hAnsi="Times New Roman" w:cs="Times New Roman"/>
          <w:sz w:val="24"/>
          <w:szCs w:val="24"/>
        </w:rPr>
        <w:lastRenderedPageBreak/>
        <w:t>we also find that Pak1 is required for normal endocytic patch dynamics. We hypothesize that Cdc42 activity promotes endocytosis through downstream regulators such as Pak1 and will investigate this further in future works.</w:t>
      </w:r>
    </w:p>
    <w:p w14:paraId="1A10719C" w14:textId="05F2BF58" w:rsidR="00296230" w:rsidRPr="009934DC" w:rsidRDefault="00296230" w:rsidP="009934DC">
      <w:pPr>
        <w:spacing w:after="0" w:line="480" w:lineRule="auto"/>
        <w:contextualSpacing/>
        <w:rPr>
          <w:rFonts w:ascii="Times New Roman" w:hAnsi="Times New Roman" w:cs="Times New Roman"/>
          <w:sz w:val="24"/>
          <w:szCs w:val="24"/>
        </w:rPr>
      </w:pPr>
      <w:r w:rsidRPr="009934DC">
        <w:rPr>
          <w:rFonts w:ascii="Times New Roman" w:hAnsi="Times New Roman" w:cs="Times New Roman"/>
          <w:sz w:val="24"/>
          <w:szCs w:val="24"/>
        </w:rPr>
        <w:t xml:space="preserve">The time-delayed negative feedback in Cdc42 regulation is mediated by its effector kinase Pak1 </w:t>
      </w:r>
      <w:r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dW0+MTA5PC9SZWNOdW0+PERpc3BsYXlUZXh0PjxzdHlsZSBmYWNlPSJzdXBlcnNjcmlwdCI+MTEs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</w:fldData>
        </w:fldChar>
      </w:r>
      <w:r w:rsidR="001C32A9" w:rsidRPr="009934DC">
        <w:rPr>
          <w:rFonts w:ascii="Times New Roman" w:hAnsi="Times New Roman" w:cs="Times New Roman"/>
          <w:sz w:val="24"/>
          <w:szCs w:val="24"/>
        </w:rPr>
        <w:instrText xml:space="preserve"> ADDIN EN.CITE </w:instrText>
      </w:r>
      <w:r w:rsidR="001C32A9"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dW0+MTA5PC9SZWNOdW0+PERpc3BsYXlUZXh0PjxzdHlsZSBmYWNlPSJzdXBlcnNjcmlwdCI+MTEs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</w:fldData>
        </w:fldChar>
      </w:r>
      <w:r w:rsidR="001C32A9" w:rsidRPr="009934DC">
        <w:rPr>
          <w:rFonts w:ascii="Times New Roman" w:hAnsi="Times New Roman" w:cs="Times New Roman"/>
          <w:sz w:val="24"/>
          <w:szCs w:val="24"/>
        </w:rPr>
        <w:instrText xml:space="preserve"> ADDIN EN.CITE.DATA </w:instrText>
      </w:r>
      <w:r w:rsidR="001C32A9" w:rsidRPr="009934DC">
        <w:rPr>
          <w:rFonts w:ascii="Times New Roman" w:hAnsi="Times New Roman" w:cs="Times New Roman"/>
          <w:sz w:val="24"/>
          <w:szCs w:val="24"/>
        </w:rPr>
      </w:r>
      <w:r w:rsidR="001C32A9"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11,17,26,29,30,36</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Here we show that impeding endocytosis either by inhibition of the Arp2/3 complex or by deletion of </w:t>
      </w:r>
      <w:r w:rsidRPr="009934DC">
        <w:rPr>
          <w:rFonts w:ascii="Times New Roman" w:hAnsi="Times New Roman" w:cs="Times New Roman"/>
          <w:i/>
          <w:iCs/>
          <w:sz w:val="24"/>
          <w:szCs w:val="24"/>
        </w:rPr>
        <w:t>myo1</w:t>
      </w:r>
      <w:r w:rsidRPr="009934DC">
        <w:rPr>
          <w:rFonts w:ascii="Times New Roman" w:hAnsi="Times New Roman" w:cs="Times New Roman"/>
          <w:sz w:val="24"/>
          <w:szCs w:val="24"/>
        </w:rPr>
        <w:t xml:space="preserve"> results in Pak1 accumulation at the cell ends. This suggests that endocytosis promotes Pak1 removal from the cell ends. Without Pak1 removal, Scd1 cannot localize to activate Cdc42, and, without further Cdc42 activation, the cell ends fail to compete for resources. Pak1 removal enables Scd1 localization to the cell ends and allows for proper Cdc42 activation dynamics between the two cell ends. Thus, endocytosis is required for maintaining anticorrelated Cdc42 activation dynamics between the cell ends thus promoting bipolar growth. Previous models</w:t>
      </w:r>
      <w:r w:rsidRPr="009934DC">
        <w:rPr>
          <w:rFonts w:ascii="Times New Roman" w:hAnsi="Times New Roman" w:cs="Times New Roman"/>
          <w:kern w:val="0"/>
          <w:sz w:val="24"/>
          <w:szCs w:val="24"/>
          <w14:ligatures w14:val="none"/>
        </w:rPr>
        <w:t xml:space="preserve"> </w:t>
      </w:r>
      <w:r w:rsidRPr="009934DC">
        <w:rPr>
          <w:rFonts w:ascii="Times New Roman" w:hAnsi="Times New Roman" w:cs="Times New Roman"/>
          <w:sz w:val="24"/>
          <w:szCs w:val="24"/>
        </w:rPr>
        <w:t xml:space="preserve">have demonstrated the need for negative regulation on active Cdc42 for its oscillations </w:t>
      </w:r>
      <w:r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dW0+MTA5PC9SZWNOdW0+PERpc3BsYXlUZXh0PjxzdHlsZSBmYWNlPSJzdXBlcnNjcmlwdCI+MTEs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</w:fldData>
        </w:fldChar>
      </w:r>
      <w:r w:rsidR="00A728A2" w:rsidRPr="009934DC">
        <w:rPr>
          <w:rFonts w:ascii="Times New Roman" w:hAnsi="Times New Roman" w:cs="Times New Roman"/>
          <w:sz w:val="24"/>
          <w:szCs w:val="24"/>
        </w:rPr>
        <w:instrText xml:space="preserve"> ADDIN EN.CITE </w:instrText>
      </w:r>
      <w:r w:rsidR="00A728A2" w:rsidRPr="009934DC">
        <w:rPr>
          <w:rFonts w:ascii="Times New Roman" w:hAnsi="Times New Roman" w:cs="Times New Roman"/>
          <w:sz w:val="24"/>
          <w:szCs w:val="24"/>
        </w:rPr>
        <w:fldChar w:fldCharType="begin">
          <w:fldData xml:space="preserve">PEVuZE5vdGU+PENpdGU+PEF1dGhvcj5EYXM8L0F1dGhvcj48WWVhcj4yMDEyPC9ZZWFyPjxSZWNO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</w:fldData>
        </w:fldChar>
      </w:r>
      <w:r w:rsidR="00A728A2" w:rsidRPr="009934DC">
        <w:rPr>
          <w:rFonts w:ascii="Times New Roman" w:hAnsi="Times New Roman" w:cs="Times New Roman"/>
          <w:sz w:val="24"/>
          <w:szCs w:val="24"/>
        </w:rPr>
        <w:instrText xml:space="preserve"> ADDIN EN.CITE.DATA </w:instrText>
      </w:r>
      <w:r w:rsidR="00A728A2" w:rsidRPr="009934DC">
        <w:rPr>
          <w:rFonts w:ascii="Times New Roman" w:hAnsi="Times New Roman" w:cs="Times New Roman"/>
          <w:sz w:val="24"/>
          <w:szCs w:val="24"/>
        </w:rPr>
      </w:r>
      <w:r w:rsidR="00A728A2"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A728A2" w:rsidRPr="009934DC">
        <w:rPr>
          <w:rFonts w:ascii="Times New Roman" w:hAnsi="Times New Roman" w:cs="Times New Roman"/>
          <w:noProof/>
          <w:sz w:val="24"/>
          <w:szCs w:val="24"/>
          <w:vertAlign w:val="superscript"/>
        </w:rPr>
        <w:t>11,13,26,64</w:t>
      </w:r>
      <w:r w:rsidRPr="009934DC">
        <w:rPr>
          <w:rFonts w:ascii="Times New Roman" w:hAnsi="Times New Roman" w:cs="Times New Roman"/>
          <w:sz w:val="24"/>
          <w:szCs w:val="24"/>
        </w:rPr>
        <w:fldChar w:fldCharType="end"/>
      </w:r>
      <w:hyperlink w:anchor="_ENREF_61" w:tooltip="Xu, 2018 #751" w:history="1"/>
      <w:r w:rsidRPr="009934DC">
        <w:rPr>
          <w:rFonts w:ascii="Times New Roman" w:hAnsi="Times New Roman" w:cs="Times New Roman"/>
          <w:sz w:val="24"/>
          <w:szCs w:val="24"/>
        </w:rPr>
        <w:t>. However, these models did not explore the impact of endocytosis on active Cdc42 dynamics and cell polarity.</w:t>
      </w:r>
      <w:r w:rsidRPr="009934DC">
        <w:rPr>
          <w:rFonts w:ascii="Times New Roman" w:hAnsi="Times New Roman" w:cs="Times New Roman"/>
          <w:color w:val="000000" w:themeColor="text1"/>
          <w:sz w:val="24"/>
          <w:szCs w:val="24"/>
        </w:rPr>
        <w:t xml:space="preserve"> In this study, we developed models to illustrate how the accumulation of active Cdc42 hinders the buildup of Scd1 through the excess accumulation of Pak1 on the cellular membrane. Additionally, we found that endocytosis allows cellular bipolarity by facilitating the removal of Pak1. </w:t>
      </w:r>
    </w:p>
    <w:p w14:paraId="3DBA669D" w14:textId="6849B969" w:rsidR="00296230" w:rsidRPr="005B05D2" w:rsidRDefault="00296230" w:rsidP="005B05D2">
      <w:pPr>
        <w:spacing w:after="0" w:line="480" w:lineRule="auto"/>
        <w:contextualSpacing/>
        <w:rPr>
          <w:rFonts w:ascii="Times New Roman" w:hAnsi="Times New Roman" w:cs="Times New Roman"/>
          <w:sz w:val="24"/>
          <w:szCs w:val="24"/>
        </w:rPr>
      </w:pPr>
      <w:r w:rsidRPr="009934DC">
        <w:rPr>
          <w:rFonts w:ascii="Times New Roman" w:hAnsi="Times New Roman" w:cs="Times New Roman"/>
          <w:sz w:val="24"/>
          <w:szCs w:val="24"/>
        </w:rPr>
        <w:t xml:space="preserve">While active Cdc42 is required for polarized growth, it is possible to have too much of a good thing. Absence of negative feedback, due to the loss of Pak1 activity, leads to an abundance of positive feedback at the dominant end. Thereby, Cdc42 activation at the dominant end is too strong for the second end to compete against, resulting in aberrant rounded morphology and monopolar growth as observed in </w:t>
      </w:r>
      <w:r w:rsidRPr="009934DC">
        <w:rPr>
          <w:rFonts w:ascii="Times New Roman" w:hAnsi="Times New Roman" w:cs="Times New Roman"/>
          <w:i/>
          <w:sz w:val="24"/>
          <w:szCs w:val="24"/>
        </w:rPr>
        <w:t>pak1-ts</w:t>
      </w:r>
      <w:r w:rsidRPr="009934DC">
        <w:rPr>
          <w:rFonts w:ascii="Times New Roman" w:hAnsi="Times New Roman" w:cs="Times New Roman"/>
          <w:sz w:val="24"/>
          <w:szCs w:val="24"/>
        </w:rPr>
        <w:t xml:space="preserve"> mutants </w:t>
      </w:r>
      <w:r w:rsidRPr="009934DC">
        <w:rPr>
          <w:rFonts w:ascii="Times New Roman" w:hAnsi="Times New Roman" w:cs="Times New Roman"/>
          <w:sz w:val="24"/>
          <w:szCs w:val="24"/>
        </w:rPr>
        <w:fldChar w:fldCharType="begin">
          <w:fldData xml:space="preserve">PEVuZE5vdGU+PENpdGU+PEF1dGhvcj5TYXdpbjwvQXV0aG9yPjxZZWFyPjE5OTk8L1llYXI+PFJl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</w:fldData>
        </w:fldChar>
      </w:r>
      <w:r w:rsidR="00684013" w:rsidRPr="009934DC">
        <w:rPr>
          <w:rFonts w:ascii="Times New Roman" w:hAnsi="Times New Roman" w:cs="Times New Roman"/>
          <w:sz w:val="24"/>
          <w:szCs w:val="24"/>
        </w:rPr>
        <w:instrText xml:space="preserve"> ADDIN EN.CITE </w:instrText>
      </w:r>
      <w:r w:rsidR="00684013" w:rsidRPr="009934DC">
        <w:rPr>
          <w:rFonts w:ascii="Times New Roman" w:hAnsi="Times New Roman" w:cs="Times New Roman"/>
          <w:sz w:val="24"/>
          <w:szCs w:val="24"/>
        </w:rPr>
        <w:fldChar w:fldCharType="begin">
          <w:fldData xml:space="preserve">PEVuZE5vdGU+PENpdGU+PEF1dGhvcj5TYXdpbjwvQXV0aG9yPjxZZWFyPjE5OTk8L1llYXI+PFJl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</w:fldData>
        </w:fldChar>
      </w:r>
      <w:r w:rsidR="00684013" w:rsidRPr="009934DC">
        <w:rPr>
          <w:rFonts w:ascii="Times New Roman" w:hAnsi="Times New Roman" w:cs="Times New Roman"/>
          <w:sz w:val="24"/>
          <w:szCs w:val="24"/>
        </w:rPr>
        <w:instrText xml:space="preserve"> ADDIN EN.CITE.DATA </w:instrText>
      </w:r>
      <w:r w:rsidR="00684013" w:rsidRPr="009934DC">
        <w:rPr>
          <w:rFonts w:ascii="Times New Roman" w:hAnsi="Times New Roman" w:cs="Times New Roman"/>
          <w:sz w:val="24"/>
          <w:szCs w:val="24"/>
        </w:rPr>
      </w:r>
      <w:r w:rsidR="00684013" w:rsidRPr="009934DC">
        <w:rPr>
          <w:rFonts w:ascii="Times New Roman" w:hAnsi="Times New Roman" w:cs="Times New Roman"/>
          <w:sz w:val="24"/>
          <w:szCs w:val="24"/>
        </w:rPr>
        <w:fldChar w:fldCharType="end"/>
      </w:r>
      <w:r w:rsidRPr="009934DC">
        <w:rPr>
          <w:rFonts w:ascii="Times New Roman" w:hAnsi="Times New Roman" w:cs="Times New Roman"/>
          <w:sz w:val="24"/>
          <w:szCs w:val="24"/>
        </w:rPr>
      </w:r>
      <w:r w:rsidRPr="009934DC">
        <w:rPr>
          <w:rFonts w:ascii="Times New Roman" w:hAnsi="Times New Roman" w:cs="Times New Roman"/>
          <w:sz w:val="24"/>
          <w:szCs w:val="24"/>
        </w:rPr>
        <w:fldChar w:fldCharType="separate"/>
      </w:r>
      <w:r w:rsidR="005727BB" w:rsidRPr="009934DC">
        <w:rPr>
          <w:rFonts w:ascii="Times New Roman" w:hAnsi="Times New Roman" w:cs="Times New Roman"/>
          <w:noProof/>
          <w:sz w:val="24"/>
          <w:szCs w:val="24"/>
          <w:vertAlign w:val="superscript"/>
        </w:rPr>
        <w:t>11,84</w:t>
      </w:r>
      <w:r w:rsidRPr="009934DC">
        <w:rPr>
          <w:rFonts w:ascii="Times New Roman" w:hAnsi="Times New Roman" w:cs="Times New Roman"/>
          <w:sz w:val="24"/>
          <w:szCs w:val="24"/>
        </w:rPr>
        <w:fldChar w:fldCharType="end"/>
      </w:r>
      <w:r w:rsidRPr="009934DC">
        <w:rPr>
          <w:rFonts w:ascii="Times New Roman" w:hAnsi="Times New Roman" w:cs="Times New Roman"/>
          <w:sz w:val="24"/>
          <w:szCs w:val="24"/>
        </w:rPr>
        <w:t xml:space="preserve">. We find that inhibition of the Arp2/3 complex due to CK-666 treatment or </w:t>
      </w:r>
      <w:r w:rsidRPr="009934DC">
        <w:rPr>
          <w:rFonts w:ascii="Times New Roman" w:hAnsi="Times New Roman" w:cs="Times New Roman"/>
          <w:i/>
          <w:iCs/>
          <w:sz w:val="24"/>
          <w:szCs w:val="24"/>
        </w:rPr>
        <w:t>myo1</w:t>
      </w:r>
      <w:r w:rsidRPr="009934DC">
        <w:rPr>
          <w:rFonts w:ascii="Times New Roman" w:hAnsi="Times New Roman" w:cs="Times New Roman"/>
          <w:i/>
          <w:iCs/>
          <w:sz w:val="24"/>
          <w:szCs w:val="24"/>
        </w:rPr>
        <w:sym w:font="Symbol" w:char="F044"/>
      </w:r>
      <w:r w:rsidRPr="009934DC">
        <w:rPr>
          <w:rFonts w:ascii="Times New Roman" w:hAnsi="Times New Roman" w:cs="Times New Roman"/>
          <w:sz w:val="24"/>
          <w:szCs w:val="24"/>
        </w:rPr>
        <w:t xml:space="preserve"> leads to enhanced negative feedback due to </w:t>
      </w:r>
      <w:r w:rsidRPr="009934DC">
        <w:rPr>
          <w:rFonts w:ascii="Times New Roman" w:hAnsi="Times New Roman" w:cs="Times New Roman"/>
          <w:sz w:val="24"/>
          <w:szCs w:val="24"/>
        </w:rPr>
        <w:lastRenderedPageBreak/>
        <w:t xml:space="preserve">stabilization of Pak1 at the cell ends. This enhanced negative feedback results in monopolar </w:t>
      </w:r>
      <w:r w:rsidRPr="005B05D2">
        <w:rPr>
          <w:rFonts w:ascii="Times New Roman" w:hAnsi="Times New Roman" w:cs="Times New Roman"/>
          <w:sz w:val="24"/>
          <w:szCs w:val="24"/>
        </w:rPr>
        <w:t>Cdc42 activity and growth is inhibited at the site where Pak1 stabilizes. Positive feedback leads to Cdc42 activation which, in turn, allows Pak1 activation and time-delayed negative feedback. We report that Pak1 plays a role in promoting endocytosis (</w:t>
      </w:r>
      <w:r w:rsidRPr="00582AF4">
        <w:rPr>
          <w:rFonts w:ascii="Times New Roman" w:hAnsi="Times New Roman" w:cs="Times New Roman"/>
          <w:b/>
          <w:bCs/>
          <w:sz w:val="24"/>
          <w:szCs w:val="24"/>
        </w:rPr>
        <w:t>Fig.</w:t>
      </w:r>
      <w:r w:rsidR="005452BC" w:rsidRPr="00582AF4">
        <w:rPr>
          <w:rFonts w:ascii="Times New Roman" w:hAnsi="Times New Roman" w:cs="Times New Roman"/>
          <w:b/>
          <w:bCs/>
          <w:sz w:val="24"/>
          <w:szCs w:val="24"/>
        </w:rPr>
        <w:t>16</w:t>
      </w:r>
      <w:r w:rsidRPr="005B05D2">
        <w:rPr>
          <w:rFonts w:ascii="Times New Roman" w:hAnsi="Times New Roman" w:cs="Times New Roman"/>
          <w:sz w:val="24"/>
          <w:szCs w:val="24"/>
        </w:rPr>
        <w:t>). Our findings show that disruption of negative feedback via endocytosis-dependent Pak1 removal</w:t>
      </w:r>
      <w:r w:rsidRPr="005B05D2" w:rsidDel="00C10614">
        <w:rPr>
          <w:rFonts w:ascii="Times New Roman" w:hAnsi="Times New Roman" w:cs="Times New Roman"/>
          <w:sz w:val="24"/>
          <w:szCs w:val="24"/>
        </w:rPr>
        <w:t xml:space="preserve"> </w:t>
      </w:r>
      <w:r w:rsidRPr="005B05D2">
        <w:rPr>
          <w:rFonts w:ascii="Times New Roman" w:hAnsi="Times New Roman" w:cs="Times New Roman"/>
          <w:sz w:val="24"/>
          <w:szCs w:val="24"/>
        </w:rPr>
        <w:t xml:space="preserve">enables the return of positive feedback to the same cell end. </w:t>
      </w:r>
    </w:p>
    <w:p w14:paraId="097339E6" w14:textId="310B7B7B"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i/>
          <w:sz w:val="24"/>
          <w:szCs w:val="24"/>
        </w:rPr>
        <w:t>pak1-ts</w:t>
      </w:r>
      <w:r w:rsidRPr="005B05D2">
        <w:rPr>
          <w:rFonts w:ascii="Times New Roman" w:hAnsi="Times New Roman" w:cs="Times New Roman"/>
          <w:sz w:val="24"/>
          <w:szCs w:val="24"/>
        </w:rPr>
        <w:t xml:space="preserve"> cells are characteristically monopolar. However, we observe that </w:t>
      </w:r>
      <w:r w:rsidRPr="005B05D2">
        <w:rPr>
          <w:rFonts w:ascii="Times New Roman" w:hAnsi="Times New Roman" w:cs="Times New Roman"/>
          <w:i/>
          <w:iCs/>
          <w:sz w:val="24"/>
          <w:szCs w:val="24"/>
        </w:rPr>
        <w:t>pak1-ts</w:t>
      </w:r>
      <w:r w:rsidRPr="005B05D2">
        <w:rPr>
          <w:rFonts w:ascii="Times New Roman" w:hAnsi="Times New Roman" w:cs="Times New Roman"/>
          <w:sz w:val="24"/>
          <w:szCs w:val="24"/>
        </w:rPr>
        <w:t xml:space="preserve"> cells can localize Scd1 in a bipolar manner in a fraction of the cells, upon CK-666 treatment. We hypothesize that this may be explained by a secondary form of negative regulation </w:t>
      </w:r>
      <w:r w:rsidRPr="005B05D2">
        <w:rPr>
          <w:rFonts w:ascii="Times New Roman" w:hAnsi="Times New Roman" w:cs="Times New Roman"/>
          <w:color w:val="000000" w:themeColor="text1"/>
          <w:sz w:val="24"/>
          <w:szCs w:val="24"/>
        </w:rPr>
        <w:t xml:space="preserve">mediated by Arp2/3 complex that is still unknown. As per Model 3, bipolar Scd1 in the absence of Pak1 occurs when Scd1 at the end is stabilized. It is possible that endocytosis partially contributes to Scd1 removal by an unknown mechanism and this is observable only in the absence of Pak1 kinase. Further research will investigate the mechanism of this second negative regulation. One possibility could be that endocytosis leads to changes in the levels of proteins at the cortex thus altering Cdc42 activation. Alternately, endocytosis may alter the lipid composition of the plasma membrane thereby affecting Cdc42 activation. </w:t>
      </w:r>
    </w:p>
    <w:p w14:paraId="00B1D27A" w14:textId="3A9F42D4"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While the functions and localizations of Cdc42 and its regulators have been extensively studied, the spatiotemporal localization (phase shifts) among these proteins had not been shown </w:t>
      </w:r>
      <w:r w:rsidRPr="005B05D2">
        <w:rPr>
          <w:rFonts w:ascii="Times New Roman" w:hAnsi="Times New Roman" w:cs="Times New Roman"/>
          <w:i/>
          <w:iCs/>
          <w:sz w:val="24"/>
          <w:szCs w:val="24"/>
        </w:rPr>
        <w:t>in vivo</w:t>
      </w:r>
      <w:r w:rsidRPr="005B05D2">
        <w:rPr>
          <w:rFonts w:ascii="Times New Roman" w:hAnsi="Times New Roman" w:cs="Times New Roman"/>
          <w:sz w:val="24"/>
          <w:szCs w:val="24"/>
        </w:rPr>
        <w:t xml:space="preserve">. Previous work has elucidated phase shifts among polarity factors, ion signaling, and growth in pollen tubes </w:t>
      </w:r>
      <w:r w:rsidRPr="005B05D2">
        <w:rPr>
          <w:rFonts w:ascii="Times New Roman" w:hAnsi="Times New Roman" w:cs="Times New Roman"/>
          <w:sz w:val="24"/>
          <w:szCs w:val="24"/>
        </w:rPr>
        <w:fldChar w:fldCharType="begin">
          <w:fldData xml:space="preserve">PEVuZE5vdGU+PENpdGU+PEF1dGhvcj5Id2FuZzwvQXV0aG9yPjxZZWFyPjIwMDU8L1llYXI+PFJl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</w:fldData>
        </w:fldChar>
      </w:r>
      <w:r w:rsidR="005727BB" w:rsidRPr="005B05D2">
        <w:rPr>
          <w:rFonts w:ascii="Times New Roman" w:hAnsi="Times New Roman" w:cs="Times New Roman"/>
          <w:sz w:val="24"/>
          <w:szCs w:val="24"/>
        </w:rPr>
        <w:instrText xml:space="preserve"> ADDIN EN.CITE </w:instrText>
      </w:r>
      <w:r w:rsidR="005727BB" w:rsidRPr="005B05D2">
        <w:rPr>
          <w:rFonts w:ascii="Times New Roman" w:hAnsi="Times New Roman" w:cs="Times New Roman"/>
          <w:sz w:val="24"/>
          <w:szCs w:val="24"/>
        </w:rPr>
        <w:fldChar w:fldCharType="begin">
          <w:fldData xml:space="preserve">PEVuZE5vdGU+PENpdGU+PEF1dGhvcj5Id2FuZzwvQXV0aG9yPjxZZWFyPjIwMDU8L1llYXI+PFJl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</w:fldData>
        </w:fldChar>
      </w:r>
      <w:r w:rsidR="005727BB" w:rsidRPr="005B05D2">
        <w:rPr>
          <w:rFonts w:ascii="Times New Roman" w:hAnsi="Times New Roman" w:cs="Times New Roman"/>
          <w:sz w:val="24"/>
          <w:szCs w:val="24"/>
        </w:rPr>
        <w:instrText xml:space="preserve"> ADDIN EN.CITE.DATA </w:instrText>
      </w:r>
      <w:r w:rsidR="005727BB" w:rsidRPr="005B05D2">
        <w:rPr>
          <w:rFonts w:ascii="Times New Roman" w:hAnsi="Times New Roman" w:cs="Times New Roman"/>
          <w:sz w:val="24"/>
          <w:szCs w:val="24"/>
        </w:rPr>
      </w:r>
      <w:r w:rsidR="005727BB" w:rsidRPr="005B05D2">
        <w:rPr>
          <w:rFonts w:ascii="Times New Roman" w:hAnsi="Times New Roman" w:cs="Times New Roman"/>
          <w:sz w:val="24"/>
          <w:szCs w:val="24"/>
        </w:rPr>
        <w:fldChar w:fldCharType="end"/>
      </w:r>
      <w:r w:rsidRPr="005B05D2">
        <w:rPr>
          <w:rFonts w:ascii="Times New Roman" w:hAnsi="Times New Roman" w:cs="Times New Roman"/>
          <w:sz w:val="24"/>
          <w:szCs w:val="24"/>
        </w:rPr>
      </w:r>
      <w:r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78,85,86</w:t>
      </w:r>
      <w:r w:rsidRPr="005B05D2">
        <w:rPr>
          <w:rFonts w:ascii="Times New Roman" w:hAnsi="Times New Roman" w:cs="Times New Roman"/>
          <w:sz w:val="24"/>
          <w:szCs w:val="24"/>
        </w:rPr>
        <w:fldChar w:fldCharType="end"/>
      </w:r>
      <w:r w:rsidRPr="005B05D2">
        <w:rPr>
          <w:rFonts w:ascii="Times New Roman" w:hAnsi="Times New Roman" w:cs="Times New Roman"/>
          <w:sz w:val="24"/>
          <w:szCs w:val="24"/>
        </w:rPr>
        <w:t xml:space="preserve">. </w:t>
      </w:r>
      <w:r w:rsidRPr="005B05D2">
        <w:rPr>
          <w:rFonts w:ascii="Times New Roman" w:hAnsi="Times New Roman" w:cs="Times New Roman"/>
          <w:i/>
          <w:color w:val="000000" w:themeColor="text1"/>
          <w:sz w:val="24"/>
          <w:szCs w:val="24"/>
        </w:rPr>
        <w:t>In vitro</w:t>
      </w:r>
      <w:r w:rsidRPr="005B05D2">
        <w:rPr>
          <w:rFonts w:ascii="Times New Roman" w:hAnsi="Times New Roman" w:cs="Times New Roman"/>
          <w:color w:val="000000" w:themeColor="text1"/>
          <w:sz w:val="24"/>
          <w:szCs w:val="24"/>
        </w:rPr>
        <w:t xml:space="preserve"> experiments using </w:t>
      </w:r>
      <w:r w:rsidRPr="005B05D2">
        <w:rPr>
          <w:rFonts w:ascii="Times New Roman" w:hAnsi="Times New Roman" w:cs="Times New Roman"/>
          <w:i/>
          <w:iCs/>
          <w:color w:val="000000" w:themeColor="text1"/>
          <w:sz w:val="24"/>
          <w:szCs w:val="24"/>
        </w:rPr>
        <w:t>Xenopus</w:t>
      </w:r>
      <w:r w:rsidRPr="005B05D2">
        <w:rPr>
          <w:rFonts w:ascii="Times New Roman" w:hAnsi="Times New Roman" w:cs="Times New Roman"/>
          <w:color w:val="000000" w:themeColor="text1"/>
          <w:sz w:val="24"/>
          <w:szCs w:val="24"/>
        </w:rPr>
        <w:t xml:space="preserve"> frog egg extracts and protein reconstituted systems have also shown phase shifts between waves of Rho GTPase activity and actin polymerization </w:t>
      </w:r>
      <w:r w:rsidRPr="005B05D2">
        <w:rPr>
          <w:rFonts w:ascii="Times New Roman" w:hAnsi="Times New Roman" w:cs="Times New Roman"/>
          <w:color w:val="000000" w:themeColor="text1"/>
          <w:sz w:val="24"/>
          <w:szCs w:val="24"/>
        </w:rPr>
        <w:fldChar w:fldCharType="begin">
          <w:fldData xml:space="preserve">PEVuZE5vdGU+PENpdGU+PEF1dGhvcj5MYW5kaW5vPC9BdXRob3I+PFllYXI+MjAyMTwvWWVhcj48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</w:fldData>
        </w:fldChar>
      </w:r>
      <w:r w:rsidR="00A728A2" w:rsidRPr="005B05D2">
        <w:rPr>
          <w:rFonts w:ascii="Times New Roman" w:hAnsi="Times New Roman" w:cs="Times New Roman"/>
          <w:color w:val="000000" w:themeColor="text1"/>
          <w:sz w:val="24"/>
          <w:szCs w:val="24"/>
        </w:rPr>
        <w:instrText xml:space="preserve"> ADDIN EN.CITE </w:instrText>
      </w:r>
      <w:r w:rsidR="00A728A2" w:rsidRPr="005B05D2">
        <w:rPr>
          <w:rFonts w:ascii="Times New Roman" w:hAnsi="Times New Roman" w:cs="Times New Roman"/>
          <w:color w:val="000000" w:themeColor="text1"/>
          <w:sz w:val="24"/>
          <w:szCs w:val="24"/>
        </w:rPr>
        <w:fldChar w:fldCharType="begin">
          <w:fldData xml:space="preserve">PEVuZE5vdGU+PENpdGU+PEF1dGhvcj5MYW5kaW5vPC9BdXRob3I+PFllYXI+MjAyMTwvWWVhcj48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</w:fldData>
        </w:fldChar>
      </w:r>
      <w:r w:rsidR="00A728A2" w:rsidRPr="005B05D2">
        <w:rPr>
          <w:rFonts w:ascii="Times New Roman" w:hAnsi="Times New Roman" w:cs="Times New Roman"/>
          <w:color w:val="000000" w:themeColor="text1"/>
          <w:sz w:val="24"/>
          <w:szCs w:val="24"/>
        </w:rPr>
        <w:instrText xml:space="preserve"> ADDIN EN.CITE.DATA </w:instrText>
      </w:r>
      <w:r w:rsidR="00A728A2" w:rsidRPr="005B05D2">
        <w:rPr>
          <w:rFonts w:ascii="Times New Roman" w:hAnsi="Times New Roman" w:cs="Times New Roman"/>
          <w:color w:val="000000" w:themeColor="text1"/>
          <w:sz w:val="24"/>
          <w:szCs w:val="24"/>
        </w:rPr>
      </w:r>
      <w:r w:rsidR="00A728A2" w:rsidRPr="005B05D2">
        <w:rPr>
          <w:rFonts w:ascii="Times New Roman" w:hAnsi="Times New Roman" w:cs="Times New Roman"/>
          <w:color w:val="000000" w:themeColor="text1"/>
          <w:sz w:val="24"/>
          <w:szCs w:val="24"/>
        </w:rPr>
        <w:fldChar w:fldCharType="end"/>
      </w:r>
      <w:r w:rsidRPr="005B05D2">
        <w:rPr>
          <w:rFonts w:ascii="Times New Roman" w:hAnsi="Times New Roman" w:cs="Times New Roman"/>
          <w:color w:val="000000" w:themeColor="text1"/>
          <w:sz w:val="24"/>
          <w:szCs w:val="24"/>
        </w:rPr>
      </w:r>
      <w:r w:rsidRPr="005B05D2">
        <w:rPr>
          <w:rFonts w:ascii="Times New Roman" w:hAnsi="Times New Roman" w:cs="Times New Roman"/>
          <w:color w:val="000000" w:themeColor="text1"/>
          <w:sz w:val="24"/>
          <w:szCs w:val="24"/>
        </w:rPr>
        <w:fldChar w:fldCharType="separate"/>
      </w:r>
      <w:r w:rsidR="00A728A2" w:rsidRPr="005B05D2">
        <w:rPr>
          <w:rFonts w:ascii="Times New Roman" w:hAnsi="Times New Roman" w:cs="Times New Roman"/>
          <w:noProof/>
          <w:color w:val="000000" w:themeColor="text1"/>
          <w:sz w:val="24"/>
          <w:szCs w:val="24"/>
          <w:vertAlign w:val="superscript"/>
        </w:rPr>
        <w:t>46,75</w:t>
      </w:r>
      <w:r w:rsidRPr="005B05D2">
        <w:rPr>
          <w:rFonts w:ascii="Times New Roman" w:hAnsi="Times New Roman" w:cs="Times New Roman"/>
          <w:color w:val="000000" w:themeColor="text1"/>
          <w:sz w:val="24"/>
          <w:szCs w:val="24"/>
        </w:rPr>
        <w:fldChar w:fldCharType="end"/>
      </w:r>
      <w:r w:rsidRPr="005B05D2">
        <w:rPr>
          <w:rFonts w:ascii="Times New Roman" w:hAnsi="Times New Roman" w:cs="Times New Roman"/>
          <w:color w:val="000000" w:themeColor="text1"/>
          <w:sz w:val="24"/>
          <w:szCs w:val="24"/>
        </w:rPr>
        <w:t xml:space="preserve">. </w:t>
      </w:r>
      <w:r w:rsidRPr="005B05D2">
        <w:rPr>
          <w:rFonts w:ascii="Times New Roman" w:hAnsi="Times New Roman" w:cs="Times New Roman"/>
          <w:sz w:val="24"/>
          <w:szCs w:val="24"/>
        </w:rPr>
        <w:t xml:space="preserve">Our data show that the accumulation of active Cdc42 is in phase with the recruitment of its activator Scd1 but, by contrast, the accumulation of Pak1 shows a phase </w:t>
      </w:r>
      <w:r w:rsidRPr="005B05D2">
        <w:rPr>
          <w:rFonts w:ascii="Times New Roman" w:hAnsi="Times New Roman" w:cs="Times New Roman"/>
          <w:sz w:val="24"/>
          <w:szCs w:val="24"/>
        </w:rPr>
        <w:lastRenderedPageBreak/>
        <w:t xml:space="preserve">delay relative to the positive regulators. The phase shift between Pak1 and the positive regulators likely results from its multiple roles and step wise regulation of both Pak1 kinase and active Cdc42. In vitro investigations show that active Cdc42 physically binds and activates Pak1 kinase at the plasma membrane. However, the dynamics of Cdc42-dependent Pak1 recruitment at the cell ends has not been fully investigated. These phase shifts suggest that Pak1 kinase can remain at the membrane at least for a small </w:t>
      </w:r>
      <w:proofErr w:type="gramStart"/>
      <w:r w:rsidRPr="005B05D2">
        <w:rPr>
          <w:rFonts w:ascii="Times New Roman" w:hAnsi="Times New Roman" w:cs="Times New Roman"/>
          <w:sz w:val="24"/>
          <w:szCs w:val="24"/>
        </w:rPr>
        <w:t>period of time</w:t>
      </w:r>
      <w:proofErr w:type="gramEnd"/>
      <w:r w:rsidRPr="005B05D2">
        <w:rPr>
          <w:rFonts w:ascii="Times New Roman" w:hAnsi="Times New Roman" w:cs="Times New Roman"/>
          <w:sz w:val="24"/>
          <w:szCs w:val="24"/>
        </w:rPr>
        <w:t xml:space="preserve"> after the loss of active Cdc42. Indeed, we find that Pak1 dynamics at the membrane are slower than that of the Cdc42 activators Scd1 and Scd2.  It is unknown if Pak1 once recruited still needs to or even can keep binding active Cdc42 once it interacts with downstream substrates. Further investigations will explore the nature of these interactions and dynamics.  Overall, our data suggests that the inhibitory role of increasing Pak1 activity causes a gradual decrease in its own recruitment until, eventually, Pak1 removal rate exceeds recruitment rate. This intrinsic delay is further evidence of the complexity of self-organized processes and the multiple mechanisms in cell p</w:t>
      </w:r>
      <w:r w:rsidR="00A728A2" w:rsidRPr="005B05D2">
        <w:rPr>
          <w:rFonts w:ascii="Times New Roman" w:hAnsi="Times New Roman" w:cs="Times New Roman"/>
          <w:sz w:val="24"/>
          <w:szCs w:val="24"/>
        </w:rPr>
        <w:t>o</w:t>
      </w:r>
      <w:r w:rsidRPr="005B05D2">
        <w:rPr>
          <w:rFonts w:ascii="Times New Roman" w:hAnsi="Times New Roman" w:cs="Times New Roman"/>
          <w:sz w:val="24"/>
          <w:szCs w:val="24"/>
        </w:rPr>
        <w:t>larity.</w:t>
      </w:r>
    </w:p>
    <w:p w14:paraId="35E6B2EF" w14:textId="13C1A980" w:rsidR="00011D54" w:rsidRPr="005B05D2" w:rsidRDefault="00011D54" w:rsidP="005B05D2">
      <w:pPr>
        <w:spacing w:after="0" w:line="480" w:lineRule="auto"/>
        <w:contextualSpacing/>
        <w:rPr>
          <w:rFonts w:ascii="Times New Roman" w:hAnsi="Times New Roman" w:cs="Times New Roman"/>
          <w:sz w:val="24"/>
          <w:szCs w:val="24"/>
        </w:rPr>
      </w:pPr>
      <w:hyperlink w:anchor="_ENREF_69" w:tooltip="Basu, 2014 #31" w:history="1"/>
      <w:hyperlink w:anchor="_ENREF_72" w:tooltip="Rich-Robinson, 2021 #2" w:history="1"/>
      <w:hyperlink w:anchor="_ENREF_31" w:tooltip="Watson, 2014 #18" w:history="1"/>
      <w:r w:rsidR="00296230" w:rsidRPr="005B05D2">
        <w:rPr>
          <w:rFonts w:ascii="Times New Roman" w:hAnsi="Times New Roman" w:cs="Times New Roman"/>
          <w:sz w:val="24"/>
          <w:szCs w:val="24"/>
        </w:rPr>
        <w:t xml:space="preserve">Self-organization is seen throughout biology as a means to precisely regulate cellular processes </w:t>
      </w:r>
      <w:r w:rsidR="00296230" w:rsidRPr="005B05D2">
        <w:rPr>
          <w:rFonts w:ascii="Times New Roman" w:hAnsi="Times New Roman" w:cs="Times New Roman"/>
          <w:sz w:val="24"/>
          <w:szCs w:val="24"/>
        </w:rPr>
        <w:fldChar w:fldCharType="begin"/>
      </w:r>
      <w:r w:rsidR="005727BB" w:rsidRPr="005B05D2">
        <w:rPr>
          <w:rFonts w:ascii="Times New Roman" w:hAnsi="Times New Roman" w:cs="Times New Roman"/>
          <w:sz w:val="24"/>
          <w:szCs w:val="24"/>
        </w:rPr>
        <w:instrText xml:space="preserve"> ADDIN EN.CITE &lt;EndNote&gt;&lt;Cite&gt;&lt;Author&gt;Karsenti&lt;/Author&gt;&lt;Year&gt;2008&lt;/Year&gt;&lt;RecNum&gt;318&lt;/RecNum&gt;&lt;DisplayText&gt;&lt;style face="superscript"&gt;87&lt;/style&gt;&lt;/DisplayText&gt;&lt;record&gt;&lt;rec-number&gt;318&lt;/rec-number&gt;&lt;foreign-keys&gt;&lt;key app="EN" db-id="29aza02to09rfmeaswyxtazkf0d9avsvpvvt" timestamp="0"&gt;318&lt;/key&gt;&lt;/foreign-keys&gt;&lt;ref-type name="Journal Article"&gt;17&lt;/ref-type&gt;&lt;contributors&gt;&lt;authors&gt;&lt;author&gt;Karsenti, E.&lt;/author&gt;&lt;/authors&gt;&lt;/contributors&gt;&lt;auth-address&gt;Eric Karsenti is at the Cell Biology and Biophysics Unit, European Molecular Biology Laboratory, Meyerhofstrasse 1, 69117 Heidelberg, Germany. karsenti@embl.de&lt;/auth-address&gt;&lt;titles&gt;&lt;title&gt;Self-organization in cell biology: a brief history&lt;/title&gt;&lt;secondary-title&gt;Nat Rev Mol Cell Biol&lt;/secondary-title&gt;&lt;/titles&gt;&lt;periodical&gt;&lt;full-title&gt;Nat Rev Mol Cell Biol&lt;/full-title&gt;&lt;abbr-1&gt;Nature reviews. Molecular cell biology&lt;/abbr-1&gt;&lt;/periodical&gt;&lt;pages&gt;255-62&lt;/pages&gt;&lt;volume&gt;9&lt;/volume&gt;&lt;number&gt;3&lt;/number&gt;&lt;edition&gt;2008/02/23&lt;/edition&gt;&lt;keywords&gt;&lt;keyword&gt;Animals&lt;/keyword&gt;&lt;keyword&gt;Biological Evolution&lt;/keyword&gt;&lt;keyword&gt;*Biology/history&lt;/keyword&gt;&lt;keyword&gt;*Cell Physiological Phenomena&lt;/keyword&gt;&lt;keyword&gt;Cell Shape&lt;/keyword&gt;&lt;keyword&gt;Feedback, Physiological&lt;/keyword&gt;&lt;keyword&gt;History, 20th Century&lt;/keyword&gt;&lt;keyword&gt;History, 21st Century&lt;/keyword&gt;&lt;keyword&gt;Humans&lt;/keyword&gt;&lt;keyword&gt;Microtubules/metabolism&lt;/keyword&gt;&lt;keyword&gt;Thermodynamics&lt;/keyword&gt;&lt;/keywords&gt;&lt;dates&gt;&lt;year&gt;2008&lt;/year&gt;&lt;pub-dates&gt;&lt;date&gt;Mar&lt;/date&gt;&lt;/pub-dates&gt;&lt;/dates&gt;&lt;isbn&gt;1471-0080 (Electronic)&amp;#xD;1471-0072 (Linking)&lt;/isbn&gt;&lt;accession-num&gt;18292780&lt;/accession-num&gt;&lt;urls&gt;&lt;related-urls&gt;&lt;url&gt;http://www.ncbi.nlm.nih.gov/entrez/query.fcgi?cmd=Retrieve&amp;amp;db=PubMed&amp;amp;dopt=Citation&amp;amp;list_uids=18292780&lt;/url&gt;&lt;/related-urls&gt;&lt;/urls&gt;&lt;electronic-resource-num&gt;nrm2357 [pii]&amp;#xD;10.1038/nrm2357&lt;/electronic-resource-num&gt;&lt;language&gt;eng&lt;/language&gt;&lt;/record&gt;&lt;/Cite&gt;&lt;/EndNote&gt;</w:instrText>
      </w:r>
      <w:r w:rsidR="00296230"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87</w:t>
      </w:r>
      <w:r w:rsidR="00296230" w:rsidRPr="005B05D2">
        <w:rPr>
          <w:rFonts w:ascii="Times New Roman" w:hAnsi="Times New Roman" w:cs="Times New Roman"/>
          <w:sz w:val="24"/>
          <w:szCs w:val="24"/>
        </w:rPr>
        <w:fldChar w:fldCharType="end"/>
      </w:r>
      <w:r w:rsidR="00296230" w:rsidRPr="005B05D2">
        <w:rPr>
          <w:rFonts w:ascii="Times New Roman" w:hAnsi="Times New Roman" w:cs="Times New Roman"/>
          <w:sz w:val="24"/>
          <w:szCs w:val="24"/>
        </w:rPr>
        <w:t xml:space="preserve">. Our work furthers the understanding of Cdc42’s extensive self-organizing capabilities </w:t>
      </w:r>
      <w:r w:rsidR="00296230" w:rsidRPr="005B05D2">
        <w:rPr>
          <w:rFonts w:ascii="Times New Roman" w:hAnsi="Times New Roman" w:cs="Times New Roman"/>
          <w:sz w:val="24"/>
          <w:szCs w:val="24"/>
        </w:rPr>
        <w:fldChar w:fldCharType="begin">
          <w:fldData xml:space="preserve">PEVuZE5vdGU+PENpdGU+PEF1dGhvcj5HZXJnYW5vdmE8L0F1dGhvcj48WWVhcj4yMDIxPC9ZZWFy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</w:fldData>
        </w:fldChar>
      </w:r>
      <w:r w:rsidR="005727BB" w:rsidRPr="005B05D2">
        <w:rPr>
          <w:rFonts w:ascii="Times New Roman" w:hAnsi="Times New Roman" w:cs="Times New Roman"/>
          <w:sz w:val="24"/>
          <w:szCs w:val="24"/>
        </w:rPr>
        <w:instrText xml:space="preserve"> ADDIN EN.CITE </w:instrText>
      </w:r>
      <w:r w:rsidR="005727BB" w:rsidRPr="005B05D2">
        <w:rPr>
          <w:rFonts w:ascii="Times New Roman" w:hAnsi="Times New Roman" w:cs="Times New Roman"/>
          <w:sz w:val="24"/>
          <w:szCs w:val="24"/>
        </w:rPr>
        <w:fldChar w:fldCharType="begin">
          <w:fldData xml:space="preserve">PEVuZE5vdGU+PENpdGU+PEF1dGhvcj5HZXJnYW5vdmE8L0F1dGhvcj48WWVhcj4yMDIxPC9ZZWFy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</w:fldData>
        </w:fldChar>
      </w:r>
      <w:r w:rsidR="005727BB" w:rsidRPr="005B05D2">
        <w:rPr>
          <w:rFonts w:ascii="Times New Roman" w:hAnsi="Times New Roman" w:cs="Times New Roman"/>
          <w:sz w:val="24"/>
          <w:szCs w:val="24"/>
        </w:rPr>
        <w:instrText xml:space="preserve"> ADDIN EN.CITE.DATA </w:instrText>
      </w:r>
      <w:r w:rsidR="005727BB" w:rsidRPr="005B05D2">
        <w:rPr>
          <w:rFonts w:ascii="Times New Roman" w:hAnsi="Times New Roman" w:cs="Times New Roman"/>
          <w:sz w:val="24"/>
          <w:szCs w:val="24"/>
        </w:rPr>
      </w:r>
      <w:r w:rsidR="005727BB" w:rsidRPr="005B05D2">
        <w:rPr>
          <w:rFonts w:ascii="Times New Roman" w:hAnsi="Times New Roman" w:cs="Times New Roman"/>
          <w:sz w:val="24"/>
          <w:szCs w:val="24"/>
        </w:rPr>
        <w:fldChar w:fldCharType="end"/>
      </w:r>
      <w:r w:rsidR="00296230" w:rsidRPr="005B05D2">
        <w:rPr>
          <w:rFonts w:ascii="Times New Roman" w:hAnsi="Times New Roman" w:cs="Times New Roman"/>
          <w:sz w:val="24"/>
          <w:szCs w:val="24"/>
        </w:rPr>
      </w:r>
      <w:r w:rsidR="00296230"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18,88,89</w:t>
      </w:r>
      <w:r w:rsidR="00296230" w:rsidRPr="005B05D2">
        <w:rPr>
          <w:rFonts w:ascii="Times New Roman" w:hAnsi="Times New Roman" w:cs="Times New Roman"/>
          <w:sz w:val="24"/>
          <w:szCs w:val="24"/>
        </w:rPr>
        <w:fldChar w:fldCharType="end"/>
      </w:r>
      <w:hyperlink w:anchor="_ENREF_84" w:tooltip="Rutkowski, 2023 #138" w:history="1"/>
      <w:r w:rsidR="00296230" w:rsidRPr="005B05D2">
        <w:rPr>
          <w:rFonts w:ascii="Times New Roman" w:hAnsi="Times New Roman" w:cs="Times New Roman"/>
          <w:sz w:val="24"/>
          <w:szCs w:val="24"/>
        </w:rPr>
        <w:t xml:space="preserve">. Our findings show that the Cdc42 regulatory complex along with actin-mediated endocytosis form a self-organizing unit in the regulation of cell polarity. Complex signaling pathways with higher order molecular feedbacks have been observed in several processes and systems </w:t>
      </w:r>
      <w:r w:rsidR="00296230" w:rsidRPr="005B05D2">
        <w:rPr>
          <w:rFonts w:ascii="Times New Roman" w:hAnsi="Times New Roman" w:cs="Times New Roman"/>
          <w:sz w:val="24"/>
          <w:szCs w:val="24"/>
        </w:rPr>
        <w:fldChar w:fldCharType="begin">
          <w:fldData xml:space="preserve">PEVuZE5vdGU+PENpdGU+PEF1dGhvcj5LYXJzZW50aTwvQXV0aG9yPjxZZWFyPjIwMDg8L1llYXI+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</w:fldData>
        </w:fldChar>
      </w:r>
      <w:r w:rsidR="005727BB" w:rsidRPr="005B05D2">
        <w:rPr>
          <w:rFonts w:ascii="Times New Roman" w:hAnsi="Times New Roman" w:cs="Times New Roman"/>
          <w:sz w:val="24"/>
          <w:szCs w:val="24"/>
        </w:rPr>
        <w:instrText xml:space="preserve"> ADDIN EN.CITE </w:instrText>
      </w:r>
      <w:r w:rsidR="005727BB" w:rsidRPr="005B05D2">
        <w:rPr>
          <w:rFonts w:ascii="Times New Roman" w:hAnsi="Times New Roman" w:cs="Times New Roman"/>
          <w:sz w:val="24"/>
          <w:szCs w:val="24"/>
        </w:rPr>
        <w:fldChar w:fldCharType="begin">
          <w:fldData xml:space="preserve">PEVuZE5vdGU+PENpdGU+PEF1dGhvcj5LYXJzZW50aTwvQXV0aG9yPjxZZWFyPjIwMDg8L1llYXI+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</w:fldData>
        </w:fldChar>
      </w:r>
      <w:r w:rsidR="005727BB" w:rsidRPr="005B05D2">
        <w:rPr>
          <w:rFonts w:ascii="Times New Roman" w:hAnsi="Times New Roman" w:cs="Times New Roman"/>
          <w:sz w:val="24"/>
          <w:szCs w:val="24"/>
        </w:rPr>
        <w:instrText xml:space="preserve"> ADDIN EN.CITE.DATA </w:instrText>
      </w:r>
      <w:r w:rsidR="005727BB" w:rsidRPr="005B05D2">
        <w:rPr>
          <w:rFonts w:ascii="Times New Roman" w:hAnsi="Times New Roman" w:cs="Times New Roman"/>
          <w:sz w:val="24"/>
          <w:szCs w:val="24"/>
        </w:rPr>
      </w:r>
      <w:r w:rsidR="005727BB" w:rsidRPr="005B05D2">
        <w:rPr>
          <w:rFonts w:ascii="Times New Roman" w:hAnsi="Times New Roman" w:cs="Times New Roman"/>
          <w:sz w:val="24"/>
          <w:szCs w:val="24"/>
        </w:rPr>
        <w:fldChar w:fldCharType="end"/>
      </w:r>
      <w:r w:rsidR="00296230" w:rsidRPr="005B05D2">
        <w:rPr>
          <w:rFonts w:ascii="Times New Roman" w:hAnsi="Times New Roman" w:cs="Times New Roman"/>
          <w:sz w:val="24"/>
          <w:szCs w:val="24"/>
        </w:rPr>
      </w:r>
      <w:r w:rsidR="00296230"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87,90-93</w:t>
      </w:r>
      <w:r w:rsidR="00296230" w:rsidRPr="005B05D2">
        <w:rPr>
          <w:rFonts w:ascii="Times New Roman" w:hAnsi="Times New Roman" w:cs="Times New Roman"/>
          <w:sz w:val="24"/>
          <w:szCs w:val="24"/>
        </w:rPr>
        <w:fldChar w:fldCharType="end"/>
      </w:r>
      <w:hyperlink w:anchor="_ENREF_90" w:tooltip="Karsenti, 2008 #318" w:history="1"/>
      <w:r w:rsidR="00296230" w:rsidRPr="005B05D2">
        <w:rPr>
          <w:rFonts w:ascii="Times New Roman" w:hAnsi="Times New Roman" w:cs="Times New Roman"/>
          <w:sz w:val="24"/>
          <w:szCs w:val="24"/>
        </w:rPr>
        <w:t xml:space="preserve">. In nature, robustness is important but cannot come at the expense of adaptability or vice versa. These higher order pathways allow for adaptability while maintaining robustness. The RHO family GTPases undergo higher-order pathways via multiple feedback loops and this allows for their precise spatiotemporal activation necessary for cell polarization </w:t>
      </w:r>
      <w:r w:rsidR="00296230" w:rsidRPr="005B05D2">
        <w:rPr>
          <w:rFonts w:ascii="Times New Roman" w:hAnsi="Times New Roman" w:cs="Times New Roman"/>
          <w:sz w:val="24"/>
          <w:szCs w:val="24"/>
        </w:rPr>
        <w:fldChar w:fldCharType="begin">
          <w:fldData xml:space="preserve">PEVuZE5vdGU+PENpdGU+PEF1dGhvcj5Ob2JlczwvQXV0aG9yPjxZZWFyPjE5OTU8L1llYXI+PFJl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==
</w:fldData>
        </w:fldChar>
      </w:r>
      <w:r w:rsidR="005727BB" w:rsidRPr="005B05D2">
        <w:rPr>
          <w:rFonts w:ascii="Times New Roman" w:hAnsi="Times New Roman" w:cs="Times New Roman"/>
          <w:sz w:val="24"/>
          <w:szCs w:val="24"/>
        </w:rPr>
        <w:instrText xml:space="preserve"> ADDIN EN.CITE </w:instrText>
      </w:r>
      <w:r w:rsidR="005727BB" w:rsidRPr="005B05D2">
        <w:rPr>
          <w:rFonts w:ascii="Times New Roman" w:hAnsi="Times New Roman" w:cs="Times New Roman"/>
          <w:sz w:val="24"/>
          <w:szCs w:val="24"/>
        </w:rPr>
        <w:fldChar w:fldCharType="begin">
          <w:fldData xml:space="preserve">PEVuZE5vdGU+PENpdGU+PEF1dGhvcj5Ob2JlczwvQXV0aG9yPjxZZWFyPjE5OTU8L1llYXI+PFJl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==
</w:fldData>
        </w:fldChar>
      </w:r>
      <w:r w:rsidR="005727BB" w:rsidRPr="005B05D2">
        <w:rPr>
          <w:rFonts w:ascii="Times New Roman" w:hAnsi="Times New Roman" w:cs="Times New Roman"/>
          <w:sz w:val="24"/>
          <w:szCs w:val="24"/>
        </w:rPr>
        <w:instrText xml:space="preserve"> ADDIN EN.CITE.DATA </w:instrText>
      </w:r>
      <w:r w:rsidR="005727BB" w:rsidRPr="005B05D2">
        <w:rPr>
          <w:rFonts w:ascii="Times New Roman" w:hAnsi="Times New Roman" w:cs="Times New Roman"/>
          <w:sz w:val="24"/>
          <w:szCs w:val="24"/>
        </w:rPr>
      </w:r>
      <w:r w:rsidR="005727BB" w:rsidRPr="005B05D2">
        <w:rPr>
          <w:rFonts w:ascii="Times New Roman" w:hAnsi="Times New Roman" w:cs="Times New Roman"/>
          <w:sz w:val="24"/>
          <w:szCs w:val="24"/>
        </w:rPr>
        <w:fldChar w:fldCharType="end"/>
      </w:r>
      <w:r w:rsidR="00296230" w:rsidRPr="005B05D2">
        <w:rPr>
          <w:rFonts w:ascii="Times New Roman" w:hAnsi="Times New Roman" w:cs="Times New Roman"/>
          <w:sz w:val="24"/>
          <w:szCs w:val="24"/>
        </w:rPr>
      </w:r>
      <w:r w:rsidR="00296230"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6,18,94-97</w:t>
      </w:r>
      <w:r w:rsidR="00296230" w:rsidRPr="005B05D2">
        <w:rPr>
          <w:rFonts w:ascii="Times New Roman" w:hAnsi="Times New Roman" w:cs="Times New Roman"/>
          <w:sz w:val="24"/>
          <w:szCs w:val="24"/>
        </w:rPr>
        <w:fldChar w:fldCharType="end"/>
      </w:r>
      <w:r w:rsidR="00296230" w:rsidRPr="005B05D2">
        <w:rPr>
          <w:rFonts w:ascii="Times New Roman" w:hAnsi="Times New Roman" w:cs="Times New Roman"/>
          <w:sz w:val="24"/>
          <w:szCs w:val="24"/>
        </w:rPr>
        <w:t xml:space="preserve">. Our findings on Cdc42 regulation define higher order signaling pathways with multiple feedback loops and </w:t>
      </w:r>
      <w:r w:rsidR="00296230" w:rsidRPr="005B05D2">
        <w:rPr>
          <w:rFonts w:ascii="Times New Roman" w:hAnsi="Times New Roman" w:cs="Times New Roman"/>
          <w:sz w:val="24"/>
          <w:szCs w:val="24"/>
        </w:rPr>
        <w:lastRenderedPageBreak/>
        <w:t xml:space="preserve">ensures polarized growth at each cell end which allows for bipolarity. While the role for Cdc42 regulating membrane trafficking is well documented, here we show how membrane trafficking also contributes to Cdc42 regulation and maintenance of bipolar growth. </w:t>
      </w:r>
    </w:p>
    <w:p w14:paraId="2CA4405B" w14:textId="77777777" w:rsidR="00296230" w:rsidRPr="005B05D2" w:rsidRDefault="00296230" w:rsidP="00A01B6B">
      <w:pPr>
        <w:spacing w:after="0" w:line="480" w:lineRule="auto"/>
        <w:contextualSpacing/>
        <w:rPr>
          <w:rFonts w:ascii="Times New Roman" w:hAnsi="Times New Roman" w:cs="Times New Roman"/>
          <w:b/>
          <w:bCs/>
          <w:sz w:val="24"/>
          <w:szCs w:val="24"/>
        </w:rPr>
      </w:pPr>
      <w:r w:rsidRPr="005B05D2">
        <w:rPr>
          <w:rFonts w:ascii="Times New Roman" w:hAnsi="Times New Roman" w:cs="Times New Roman"/>
          <w:b/>
          <w:bCs/>
          <w:sz w:val="24"/>
          <w:szCs w:val="24"/>
        </w:rPr>
        <w:t>Materials and Methods</w:t>
      </w:r>
    </w:p>
    <w:p w14:paraId="34459F87"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Strains and cell culture</w:t>
      </w:r>
    </w:p>
    <w:p w14:paraId="54978235" w14:textId="07904B40" w:rsidR="00402E41"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The S. pombe strains used in this study are listed in </w:t>
      </w:r>
      <w:r w:rsidRPr="0074286D">
        <w:rPr>
          <w:rFonts w:ascii="Times New Roman" w:hAnsi="Times New Roman" w:cs="Times New Roman"/>
          <w:b/>
          <w:bCs/>
          <w:sz w:val="24"/>
          <w:szCs w:val="24"/>
        </w:rPr>
        <w:t>Table S1</w:t>
      </w:r>
      <w:r w:rsidRPr="005B05D2">
        <w:rPr>
          <w:rFonts w:ascii="Times New Roman" w:hAnsi="Times New Roman" w:cs="Times New Roman"/>
          <w:sz w:val="24"/>
          <w:szCs w:val="24"/>
        </w:rPr>
        <w:t xml:space="preserve">. All strains are isogenic to the original strain PN567. Cells were cultured in yeast extract (YE) medium and grown exponentially at 25°C, unless specified otherwise. Standard techniques were used for genetic manipulation and analysis </w:t>
      </w:r>
      <w:r w:rsidRPr="005B05D2">
        <w:rPr>
          <w:rFonts w:ascii="Times New Roman" w:hAnsi="Times New Roman" w:cs="Times New Roman"/>
          <w:sz w:val="24"/>
          <w:szCs w:val="24"/>
        </w:rPr>
        <w:fldChar w:fldCharType="begin"/>
      </w:r>
      <w:r w:rsidR="005727BB" w:rsidRPr="005B05D2">
        <w:rPr>
          <w:rFonts w:ascii="Times New Roman" w:hAnsi="Times New Roman" w:cs="Times New Roman"/>
          <w:sz w:val="24"/>
          <w:szCs w:val="24"/>
        </w:rPr>
        <w:instrText xml:space="preserve"> ADDIN EN.CITE &lt;EndNote&gt;&lt;Cite&gt;&lt;Author&gt;Moreno&lt;/Author&gt;&lt;Year&gt;1991&lt;/Year&gt;&lt;RecNum&gt;171&lt;/RecNum&gt;&lt;DisplayText&gt;&lt;style face="superscript"&gt;98&lt;/style&gt;&lt;/DisplayText&gt;&lt;record&gt;&lt;rec-number&gt;171&lt;/rec-number&gt;&lt;foreign-keys&gt;&lt;key app="EN" db-id="e2ps0asagxfxtdep9xsvwawctsvapr9rpwsw" timestamp="1699366344"&gt;171&lt;/key&gt;&lt;/foreign-keys&gt;&lt;ref-type name="Journal Article"&gt;17&lt;/ref-type&gt;&lt;contributors&gt;&lt;authors&gt;&lt;author&gt;Moreno, S.&lt;/author&gt;&lt;author&gt;Klar, A.&lt;/author&gt;&lt;author&gt;Nurse, P.&lt;/author&gt;&lt;/authors&gt;&lt;/contributors&gt;&lt;titles&gt;&lt;title&gt;Molecular genetic analysis of fission yeast Schizosaccharomyces pombe&lt;/title&gt;&lt;secondary-title&gt;Methods Enzymol&lt;/secondary-title&gt;&lt;/titles&gt;&lt;periodical&gt;&lt;full-title&gt;Methods Enzymol&lt;/full-title&gt;&lt;/periodical&gt;&lt;pages&gt;795-823&lt;/pages&gt;&lt;volume&gt;194&lt;/volume&gt;&lt;keywords&gt;&lt;keyword&gt;*Cell Cycle&lt;/keyword&gt;&lt;keyword&gt;Crosses, Genetic&lt;/keyword&gt;&lt;keyword&gt;Culture Media&lt;/keyword&gt;&lt;keyword&gt;DNA Replication&lt;/keyword&gt;&lt;keyword&gt;Genetic Techniques&lt;/keyword&gt;&lt;keyword&gt;Indicators and Reagents&lt;/keyword&gt;&lt;keyword&gt;Meiosis&lt;/keyword&gt;&lt;keyword&gt;Mitosis&lt;/keyword&gt;&lt;keyword&gt;Mutagenesis&lt;/keyword&gt;&lt;keyword&gt;Plasmids&lt;/keyword&gt;&lt;keyword&gt;RNA, Fungal/genetics/isolation &amp;amp; purification&lt;/keyword&gt;&lt;keyword&gt;Schizosaccharomyces/cytology/*genetics/growth &amp;amp; development&lt;/keyword&gt;&lt;keyword&gt;Spores, Fungal/physiology&lt;/keyword&gt;&lt;keyword&gt;Transformation, Genetic&lt;/keyword&gt;&lt;/keywords&gt;&lt;dates&gt;&lt;year&gt;1991&lt;/year&gt;&lt;/dates&gt;&lt;isbn&gt;0076-6879 (Print)&amp;#xD;0076-6879&lt;/isbn&gt;&lt;accession-num&gt;2005825&lt;/accession-num&gt;&lt;urls&gt;&lt;/urls&gt;&lt;electronic-resource-num&gt;10.1016/0076-6879(91)94059-l&lt;/electronic-resource-num&gt;&lt;remote-database-provider&gt;NLM&lt;/remote-database-provider&gt;&lt;language&gt;eng&lt;/language&gt;&lt;/record&gt;&lt;/Cite&gt;&lt;/EndNote&gt;</w:instrText>
      </w:r>
      <w:r w:rsidRPr="005B05D2">
        <w:rPr>
          <w:rFonts w:ascii="Times New Roman" w:hAnsi="Times New Roman" w:cs="Times New Roman"/>
          <w:sz w:val="24"/>
          <w:szCs w:val="24"/>
        </w:rPr>
        <w:fldChar w:fldCharType="separate"/>
      </w:r>
      <w:r w:rsidR="005727BB" w:rsidRPr="005B05D2">
        <w:rPr>
          <w:rFonts w:ascii="Times New Roman" w:hAnsi="Times New Roman" w:cs="Times New Roman"/>
          <w:noProof/>
          <w:sz w:val="24"/>
          <w:szCs w:val="24"/>
          <w:vertAlign w:val="superscript"/>
        </w:rPr>
        <w:t>98</w:t>
      </w:r>
      <w:r w:rsidRPr="005B05D2">
        <w:rPr>
          <w:rFonts w:ascii="Times New Roman" w:hAnsi="Times New Roman" w:cs="Times New Roman"/>
          <w:sz w:val="24"/>
          <w:szCs w:val="24"/>
        </w:rPr>
        <w:fldChar w:fldCharType="end"/>
      </w:r>
      <w:r w:rsidRPr="005B05D2">
        <w:rPr>
          <w:rFonts w:ascii="Times New Roman" w:hAnsi="Times New Roman" w:cs="Times New Roman"/>
          <w:sz w:val="24"/>
          <w:szCs w:val="24"/>
        </w:rPr>
        <w:t>. Cells were grown exponentially for at least three rounds of eight generations each before imaging.</w:t>
      </w:r>
    </w:p>
    <w:p w14:paraId="43D4CCAF"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Microscopy</w:t>
      </w:r>
    </w:p>
    <w:p w14:paraId="55BD27C5"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Imaging was performed at room temperature (23–25°C). We used an Olympus IX83 microscope equipped with a </w:t>
      </w:r>
      <w:proofErr w:type="spellStart"/>
      <w:r w:rsidRPr="005B05D2">
        <w:rPr>
          <w:rFonts w:ascii="Times New Roman" w:hAnsi="Times New Roman" w:cs="Times New Roman"/>
          <w:sz w:val="24"/>
          <w:szCs w:val="24"/>
        </w:rPr>
        <w:t>VTHawk</w:t>
      </w:r>
      <w:proofErr w:type="spellEnd"/>
      <w:r w:rsidRPr="005B05D2">
        <w:rPr>
          <w:rFonts w:ascii="Times New Roman" w:hAnsi="Times New Roman" w:cs="Times New Roman"/>
          <w:sz w:val="24"/>
          <w:szCs w:val="24"/>
        </w:rPr>
        <w:t xml:space="preserve"> two-dimensional array laser scanning confocal microscopy system (</w:t>
      </w:r>
      <w:proofErr w:type="spellStart"/>
      <w:r w:rsidRPr="005B05D2">
        <w:rPr>
          <w:rFonts w:ascii="Times New Roman" w:hAnsi="Times New Roman" w:cs="Times New Roman"/>
          <w:sz w:val="24"/>
          <w:szCs w:val="24"/>
        </w:rPr>
        <w:t>Visitech</w:t>
      </w:r>
      <w:proofErr w:type="spellEnd"/>
      <w:r w:rsidRPr="005B05D2">
        <w:rPr>
          <w:rFonts w:ascii="Times New Roman" w:hAnsi="Times New Roman" w:cs="Times New Roman"/>
          <w:sz w:val="24"/>
          <w:szCs w:val="24"/>
        </w:rPr>
        <w:t xml:space="preserve"> International, Sunderland, UK), a Hamamatsu electron-multiplying charge-coupled device digital camera (Hamamatsu EM-CCD Digital Camera </w:t>
      </w:r>
      <w:proofErr w:type="spellStart"/>
      <w:r w:rsidRPr="005B05D2">
        <w:rPr>
          <w:rFonts w:ascii="Times New Roman" w:hAnsi="Times New Roman" w:cs="Times New Roman"/>
          <w:sz w:val="24"/>
          <w:szCs w:val="24"/>
        </w:rPr>
        <w:t>ImageM</w:t>
      </w:r>
      <w:proofErr w:type="spellEnd"/>
      <w:r w:rsidRPr="005B05D2">
        <w:rPr>
          <w:rFonts w:ascii="Times New Roman" w:hAnsi="Times New Roman" w:cs="Times New Roman"/>
          <w:sz w:val="24"/>
          <w:szCs w:val="24"/>
        </w:rPr>
        <w:t xml:space="preserve"> Model: C9100-13 Serial No: 741262, Hamamatsu, Hamamatsu City, Japan) and a 100×/1.49 NA UAPO lens (Olympus, Tokyo, Japan). Images were acquired using </w:t>
      </w:r>
      <w:proofErr w:type="spellStart"/>
      <w:r w:rsidRPr="005B05D2">
        <w:rPr>
          <w:rFonts w:ascii="Times New Roman" w:hAnsi="Times New Roman" w:cs="Times New Roman"/>
          <w:sz w:val="24"/>
          <w:szCs w:val="24"/>
        </w:rPr>
        <w:t>MetaMorph</w:t>
      </w:r>
      <w:proofErr w:type="spellEnd"/>
      <w:r w:rsidRPr="005B05D2">
        <w:rPr>
          <w:rFonts w:ascii="Times New Roman" w:hAnsi="Times New Roman" w:cs="Times New Roman"/>
          <w:sz w:val="24"/>
          <w:szCs w:val="24"/>
        </w:rPr>
        <w:t xml:space="preserve"> (Molecular Devices, Sunnyvale, CA).</w:t>
      </w:r>
    </w:p>
    <w:p w14:paraId="54AB945F"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We also used a spinning disk confocal microscope system with a Nikon Eclipse inverted microscope with a 100×/1.49 NA lens, a CSU-22 spinning disk system (Yokogawa Electric Corporation) and a Photometrics EM-CCD camera (Photometrics Technology Evolve with </w:t>
      </w:r>
      <w:proofErr w:type="spellStart"/>
      <w:r w:rsidRPr="005B05D2">
        <w:rPr>
          <w:rFonts w:ascii="Times New Roman" w:hAnsi="Times New Roman" w:cs="Times New Roman"/>
          <w:sz w:val="24"/>
          <w:szCs w:val="24"/>
        </w:rPr>
        <w:t>excelon</w:t>
      </w:r>
      <w:proofErr w:type="spellEnd"/>
      <w:r w:rsidRPr="005B05D2">
        <w:rPr>
          <w:rFonts w:ascii="Times New Roman" w:hAnsi="Times New Roman" w:cs="Times New Roman"/>
          <w:sz w:val="24"/>
          <w:szCs w:val="24"/>
        </w:rPr>
        <w:t xml:space="preserve"> Serial No: A13B107000). Images were acquired using </w:t>
      </w:r>
      <w:proofErr w:type="spellStart"/>
      <w:r w:rsidRPr="005B05D2">
        <w:rPr>
          <w:rFonts w:ascii="Times New Roman" w:hAnsi="Times New Roman" w:cs="Times New Roman"/>
          <w:sz w:val="24"/>
          <w:szCs w:val="24"/>
        </w:rPr>
        <w:t>MetaMorph</w:t>
      </w:r>
      <w:proofErr w:type="spellEnd"/>
      <w:r w:rsidRPr="005B05D2">
        <w:rPr>
          <w:rFonts w:ascii="Times New Roman" w:hAnsi="Times New Roman" w:cs="Times New Roman"/>
          <w:sz w:val="24"/>
          <w:szCs w:val="24"/>
        </w:rPr>
        <w:t xml:space="preserve"> (Molecular Devices, Sunnyvale, CA).</w:t>
      </w:r>
    </w:p>
    <w:p w14:paraId="5567D840"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lastRenderedPageBreak/>
        <w:t>Additionally, we used a Nikon Ti2 Eclipse wide field microscope with a 100x/1.49 NA objective, an ORCA-</w:t>
      </w:r>
      <w:proofErr w:type="spellStart"/>
      <w:r w:rsidRPr="005B05D2">
        <w:rPr>
          <w:rFonts w:ascii="Times New Roman" w:hAnsi="Times New Roman" w:cs="Times New Roman"/>
          <w:sz w:val="24"/>
          <w:szCs w:val="24"/>
        </w:rPr>
        <w:t>FusionBT</w:t>
      </w:r>
      <w:proofErr w:type="spellEnd"/>
      <w:r w:rsidRPr="005B05D2">
        <w:rPr>
          <w:rFonts w:ascii="Times New Roman" w:hAnsi="Times New Roman" w:cs="Times New Roman"/>
          <w:sz w:val="24"/>
          <w:szCs w:val="24"/>
        </w:rPr>
        <w:t xml:space="preserve"> digital camera (Hamamatsu Model: C15440-20UP Serial No: 500428, Hamamatsu, Hamamatsu City, Japan). Images were acquired using Nikon NIS Elements (Nikon, Melville, NY). Fluorophores were excited using an AURA Light Engine system (</w:t>
      </w:r>
      <w:proofErr w:type="spellStart"/>
      <w:r w:rsidRPr="005B05D2">
        <w:rPr>
          <w:rFonts w:ascii="Times New Roman" w:hAnsi="Times New Roman" w:cs="Times New Roman"/>
          <w:sz w:val="24"/>
          <w:szCs w:val="24"/>
        </w:rPr>
        <w:t>Lumencor</w:t>
      </w:r>
      <w:proofErr w:type="spellEnd"/>
      <w:r w:rsidRPr="005B05D2">
        <w:rPr>
          <w:rFonts w:ascii="Times New Roman" w:hAnsi="Times New Roman" w:cs="Times New Roman"/>
          <w:sz w:val="24"/>
          <w:szCs w:val="24"/>
        </w:rPr>
        <w:t xml:space="preserve">, Beaverton, OR). </w:t>
      </w:r>
    </w:p>
    <w:p w14:paraId="4EE83646" w14:textId="7BB2F4E4" w:rsidR="00402E41"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Microscopy was also performed with a 3i spinning disk confocal using a Zeiss </w:t>
      </w:r>
      <w:proofErr w:type="spellStart"/>
      <w:r w:rsidRPr="005B05D2">
        <w:rPr>
          <w:rFonts w:ascii="Times New Roman" w:hAnsi="Times New Roman" w:cs="Times New Roman"/>
          <w:sz w:val="24"/>
          <w:szCs w:val="24"/>
        </w:rPr>
        <w:t>AxioObserver</w:t>
      </w:r>
      <w:proofErr w:type="spellEnd"/>
      <w:r w:rsidRPr="005B05D2">
        <w:rPr>
          <w:rFonts w:ascii="Times New Roman" w:hAnsi="Times New Roman" w:cs="Times New Roman"/>
          <w:sz w:val="24"/>
          <w:szCs w:val="24"/>
        </w:rPr>
        <w:t xml:space="preserve"> microscope with integrated Yokogawa spinning disk (Yokogawa CSU-X1 A1 spinning disk scanner) and a 100x/1.49 NA objective. Images were acquired with a Teledyne Photometrics Prime 95b back-illuminated </w:t>
      </w:r>
      <w:proofErr w:type="spellStart"/>
      <w:r w:rsidRPr="005B05D2">
        <w:rPr>
          <w:rFonts w:ascii="Times New Roman" w:hAnsi="Times New Roman" w:cs="Times New Roman"/>
          <w:sz w:val="24"/>
          <w:szCs w:val="24"/>
        </w:rPr>
        <w:t>sCMOS</w:t>
      </w:r>
      <w:proofErr w:type="spellEnd"/>
      <w:r w:rsidRPr="005B05D2">
        <w:rPr>
          <w:rFonts w:ascii="Times New Roman" w:hAnsi="Times New Roman" w:cs="Times New Roman"/>
          <w:sz w:val="24"/>
          <w:szCs w:val="24"/>
        </w:rPr>
        <w:t xml:space="preserve"> camera (Serial No: A20D203014, Tucson, AZ). Images were acquired using </w:t>
      </w:r>
      <w:proofErr w:type="spellStart"/>
      <w:r w:rsidRPr="005B05D2">
        <w:rPr>
          <w:rFonts w:ascii="Times New Roman" w:hAnsi="Times New Roman" w:cs="Times New Roman"/>
          <w:sz w:val="24"/>
          <w:szCs w:val="24"/>
        </w:rPr>
        <w:t>SlideBook</w:t>
      </w:r>
      <w:proofErr w:type="spellEnd"/>
      <w:r w:rsidRPr="005B05D2">
        <w:rPr>
          <w:rFonts w:ascii="Times New Roman" w:hAnsi="Times New Roman" w:cs="Times New Roman"/>
          <w:sz w:val="24"/>
          <w:szCs w:val="24"/>
        </w:rPr>
        <w:t xml:space="preserve"> (3i Intelligent Imaging innovations, Denver, CO). </w:t>
      </w:r>
    </w:p>
    <w:p w14:paraId="77A009AD"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 xml:space="preserve">Acquiring and quantifying fluorescence intensity </w:t>
      </w:r>
    </w:p>
    <w:p w14:paraId="51A039D7"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Fluorescence intensity was measured using ImageJ software. All images were sum projected and mean intensities were reported. Freehand ROIs were used to measure signal at the cell ends. For analysis of two ends of the same cell, cytoplasm with little or no signal was used for background subtraction. For all other experiments, a region outside of the cell was used for background subtraction. The mean intensity was measured and recorded after the background subtractions. </w:t>
      </w:r>
    </w:p>
    <w:p w14:paraId="0AD7E106"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To quantify the anticorrelation between two ends, cells in each condition were imaged every minute for 60 minutes. The data from each cell was then analyzed to find the correlation coefficient between fluorescent signals of both ends within the cell. </w:t>
      </w:r>
    </w:p>
    <w:p w14:paraId="16E05695"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To quantify signal stability at the cell ends, cells were imaged every 30 seconds for 20 minutes. The stability of the proteins was then quantified by measuring the difference in intensity between each subsequent timepoint for the duration of the timelapse imaging. Populations that had larger </w:t>
      </w:r>
      <w:r w:rsidRPr="005B05D2">
        <w:rPr>
          <w:rFonts w:ascii="Times New Roman" w:hAnsi="Times New Roman" w:cs="Times New Roman"/>
          <w:sz w:val="24"/>
          <w:szCs w:val="24"/>
        </w:rPr>
        <w:lastRenderedPageBreak/>
        <w:t xml:space="preserve">average variations of fluorescent intensity between each timepoint were more dynamic and less stable than populations that had smaller variations between each timepoint. </w:t>
      </w:r>
    </w:p>
    <w:p w14:paraId="37665CD5"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To observe and quantify the in vivo phase-shifts, cells were imaged every 6 seconds for 9 minutes. Two fluorescent proteins were imaged simultaneously using the 488 nm and 561 nm wavelengths. LED power was set to 3% for each wavelength. Standard fluorescence intensity method was used to measure each timepoint. The phase-lag between each protein at each cell end was then quantified using cross-correlation analysis wherein the correlation coefficient is calculated for both signals with and without shifting the quantified signal. The second fluorescent signal is shifted backwards by 20 timepoints while the first signal remains the same and the correlation coefficient is calculated for each shift. The correlation coefficient is also calculated as the signal is shifted forward by 20 timepoints and calculated for each shift. The number of shifts required to achieve the best correlation coefficient indicates how far one signal lags the other. The shift required to produce the best correlation between the two fluorescent signals was verified as showing true correlation or not before being included in the final comparative analysis for each set of protein signals. </w:t>
      </w:r>
    </w:p>
    <w:p w14:paraId="6D0434E3"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For FRAP analysis, cells were imaged for every 250ms for 30 seconds with 15% laser power. Square ROIs were used to target, bleach, and measure the fluorescence intensity at half of one cell end as it was bleached and subsequently allowed to recover. Bleaching was performed on the 10</w:t>
      </w:r>
      <w:r w:rsidRPr="005B05D2">
        <w:rPr>
          <w:rFonts w:ascii="Times New Roman" w:hAnsi="Times New Roman" w:cs="Times New Roman"/>
          <w:sz w:val="24"/>
          <w:szCs w:val="24"/>
          <w:vertAlign w:val="superscript"/>
        </w:rPr>
        <w:t>th</w:t>
      </w:r>
      <w:r w:rsidRPr="005B05D2">
        <w:rPr>
          <w:rFonts w:ascii="Times New Roman" w:hAnsi="Times New Roman" w:cs="Times New Roman"/>
          <w:sz w:val="24"/>
          <w:szCs w:val="24"/>
        </w:rPr>
        <w:t xml:space="preserve"> timepoint using two 150ms bleach repetitions at 5% laser power. The half-life of fluorescence recovery was quantified in using </w:t>
      </w:r>
      <w:proofErr w:type="spellStart"/>
      <w:r w:rsidRPr="005B05D2">
        <w:rPr>
          <w:rFonts w:ascii="Times New Roman" w:hAnsi="Times New Roman" w:cs="Times New Roman"/>
          <w:sz w:val="24"/>
          <w:szCs w:val="24"/>
        </w:rPr>
        <w:t>SlideBook</w:t>
      </w:r>
      <w:proofErr w:type="spellEnd"/>
      <w:r w:rsidRPr="005B05D2">
        <w:rPr>
          <w:rFonts w:ascii="Times New Roman" w:hAnsi="Times New Roman" w:cs="Times New Roman"/>
          <w:sz w:val="24"/>
          <w:szCs w:val="24"/>
        </w:rPr>
        <w:t xml:space="preserve"> FRAP analysis software. </w:t>
      </w:r>
    </w:p>
    <w:p w14:paraId="1894FF44" w14:textId="3B376619" w:rsidR="00402E41"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To observe the loss of Pak1 from the cell membrane in relation to the internalization of Fim1, cells were imaged each second for 3 minutes. Rectangular ROIs were used to isolate regions of the cell end for analysis. These ROIs were used to make kymographs of both Fim1-mCherry </w:t>
      </w:r>
      <w:r w:rsidRPr="005B05D2">
        <w:rPr>
          <w:rFonts w:ascii="Times New Roman" w:hAnsi="Times New Roman" w:cs="Times New Roman"/>
          <w:sz w:val="24"/>
          <w:szCs w:val="24"/>
        </w:rPr>
        <w:lastRenderedPageBreak/>
        <w:t xml:space="preserve">signal and Pak1m-EGFP signal. These kymographs were quantified by plotting the intensity profile of both proteins at the cell membrane. These intensity profiles were then analyzed by recording when Pak1 was lost in comparison to each successful endocytic event. Between 6-10 endocytic events were captured in each kymograph. These events were then averaged for each kymograph and graphed. </w:t>
      </w:r>
    </w:p>
    <w:p w14:paraId="107C2B81"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 xml:space="preserve">Actin cytoskeleton disruptions </w:t>
      </w:r>
    </w:p>
    <w:p w14:paraId="68224E5F" w14:textId="5754A0C7" w:rsidR="00402E41"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Cells were treated with 100 µM CK-666 (Sigma-Aldrich, SML006-5MG) in DMSO (Sigma-Aldrich, D8418-250ML) to block the Arp2/3 complex and branched actin assembly. To block the polymerization of all F-actin structures, cells were treated with 10 µM Latrunculin A (</w:t>
      </w:r>
      <w:proofErr w:type="spellStart"/>
      <w:r w:rsidRPr="005B05D2">
        <w:rPr>
          <w:rFonts w:ascii="Times New Roman" w:hAnsi="Times New Roman" w:cs="Times New Roman"/>
          <w:sz w:val="24"/>
          <w:szCs w:val="24"/>
        </w:rPr>
        <w:t>LatA</w:t>
      </w:r>
      <w:proofErr w:type="spellEnd"/>
      <w:r w:rsidRPr="005B05D2">
        <w:rPr>
          <w:rFonts w:ascii="Times New Roman" w:hAnsi="Times New Roman" w:cs="Times New Roman"/>
          <w:sz w:val="24"/>
          <w:szCs w:val="24"/>
        </w:rPr>
        <w:t xml:space="preserve">; EMD Millipore) dissolved in DMSO for 30 minutes prior to imaging. Control cells were treated with 0.1% DMSO in YE media. </w:t>
      </w:r>
    </w:p>
    <w:p w14:paraId="5D77C96E"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Statistical tests</w:t>
      </w:r>
    </w:p>
    <w:p w14:paraId="42DCDD4E" w14:textId="64A8C802" w:rsidR="00402E41"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 xml:space="preserve">Significance was determined using GraphPad Prism. When comparing two conditions, a </w:t>
      </w:r>
      <w:proofErr w:type="gramStart"/>
      <w:r w:rsidRPr="005B05D2">
        <w:rPr>
          <w:rFonts w:ascii="Times New Roman" w:hAnsi="Times New Roman" w:cs="Times New Roman"/>
          <w:sz w:val="24"/>
          <w:szCs w:val="24"/>
        </w:rPr>
        <w:t>Student’s</w:t>
      </w:r>
      <w:proofErr w:type="gramEnd"/>
      <w:r w:rsidRPr="005B05D2">
        <w:rPr>
          <w:rFonts w:ascii="Times New Roman" w:hAnsi="Times New Roman" w:cs="Times New Roman"/>
          <w:sz w:val="24"/>
          <w:szCs w:val="24"/>
        </w:rPr>
        <w:t xml:space="preserve"> t-test was used (two-tailed, unequal variance). One way ANOVA, followed by a Tukey’s multiple comparison test, was used to determine significance for experiments with three or more conditions. </w:t>
      </w:r>
    </w:p>
    <w:p w14:paraId="1EB9F30E" w14:textId="77777777" w:rsidR="00296230"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b/>
          <w:bCs/>
          <w:sz w:val="24"/>
          <w:szCs w:val="24"/>
        </w:rPr>
        <w:t>Mathematical models for regulation networks</w:t>
      </w:r>
    </w:p>
    <w:p w14:paraId="362ED5F2" w14:textId="43794885" w:rsid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The details of the regulatory network are provided in the supplementary materials. This paper introduces three networks, all described using a reaction-diffusion model based on the Xu-</w:t>
      </w:r>
      <w:proofErr w:type="spellStart"/>
      <w:r w:rsidRPr="005B05D2">
        <w:rPr>
          <w:rFonts w:ascii="Times New Roman" w:hAnsi="Times New Roman" w:cs="Times New Roman"/>
          <w:sz w:val="24"/>
          <w:szCs w:val="24"/>
        </w:rPr>
        <w:t>Jilkine</w:t>
      </w:r>
      <w:proofErr w:type="spellEnd"/>
      <w:r w:rsidRPr="005B05D2">
        <w:rPr>
          <w:rFonts w:ascii="Times New Roman" w:hAnsi="Times New Roman" w:cs="Times New Roman"/>
          <w:sz w:val="24"/>
          <w:szCs w:val="24"/>
        </w:rPr>
        <w:t xml:space="preserve"> model </w:t>
      </w:r>
      <w:r w:rsidRPr="005B05D2">
        <w:rPr>
          <w:rFonts w:ascii="Times New Roman" w:hAnsi="Times New Roman" w:cs="Times New Roman"/>
          <w:sz w:val="24"/>
          <w:szCs w:val="24"/>
        </w:rPr>
        <w:fldChar w:fldCharType="begin"/>
      </w:r>
      <w:r w:rsidR="00A728A2" w:rsidRPr="005B05D2">
        <w:rPr>
          <w:rFonts w:ascii="Times New Roman" w:hAnsi="Times New Roman" w:cs="Times New Roman"/>
          <w:sz w:val="24"/>
          <w:szCs w:val="24"/>
        </w:rPr>
        <w:instrText xml:space="preserve"> ADDIN EN.CITE &lt;EndNote&gt;&lt;Cite&gt;&lt;Author&gt;Xu&lt;/Author&gt;&lt;Year&gt;2018&lt;/Year&gt;&lt;RecNum&gt;751&lt;/RecNum&gt;&lt;DisplayText&gt;&lt;style face="superscript"&gt;64&lt;/style&gt;&lt;/DisplayText&gt;&lt;record&gt;&lt;rec-number&gt;751&lt;/rec-number&gt;&lt;foreign-keys&gt;&lt;key app="EN" db-id="29aza02to09rfmeaswyxtazkf0d9avsvpvvt" timestamp="1690385451"&gt;751&lt;/key&gt;&lt;/foreign-keys&gt;&lt;ref-type name="Journal Article"&gt;17&lt;/ref-type&gt;&lt;contributors&gt;&lt;authors&gt;&lt;author&gt;Xu, B.&lt;/author&gt;&lt;author&gt;Jilkine, A.&lt;/author&gt;&lt;/authors&gt;&lt;/contributors&gt;&lt;titles&gt;&lt;title&gt;Modeling the Dynamics of Cdc42 Oscillation in Fission Yeast&lt;/title&gt;&lt;secondary-title&gt;Biophys J&lt;/secondary-title&gt;&lt;/titles&gt;&lt;periodical&gt;&lt;full-title&gt;Biophys J&lt;/full-title&gt;&lt;abbr-1&gt;Biophysical journal&lt;/abbr-1&gt;&lt;/periodical&gt;&lt;pages&gt;2025&lt;/pages&gt;&lt;volume&gt;114&lt;/volume&gt;&lt;number&gt;8&lt;/number&gt;&lt;edition&gt;2018/04/26&lt;/edition&gt;&lt;dates&gt;&lt;year&gt;2018&lt;/year&gt;&lt;pub-dates&gt;&lt;date&gt;Apr 24&lt;/date&gt;&lt;/pub-dates&gt;&lt;/dates&gt;&lt;isbn&gt;1542-0086 (Electronic)&amp;#xD;0006-3495 (Print)&amp;#xD;0006-3495 (Linking)&lt;/isbn&gt;&lt;accession-num&gt;29694880&lt;/accession-num&gt;&lt;urls&gt;&lt;related-urls&gt;&lt;url&gt;https://www.ncbi.nlm.nih.gov/pubmed/29694880&lt;/url&gt;&lt;/related-urls&gt;&lt;/urls&gt;&lt;custom2&gt;PMC5937291&lt;/custom2&gt;&lt;electronic-resource-num&gt;10.1016/j.bpj.2018.04.009&lt;/electronic-resource-num&gt;&lt;/record&gt;&lt;/Cite&gt;&lt;/EndNote&gt;</w:instrText>
      </w:r>
      <w:r w:rsidRPr="005B05D2">
        <w:rPr>
          <w:rFonts w:ascii="Times New Roman" w:hAnsi="Times New Roman" w:cs="Times New Roman"/>
          <w:sz w:val="24"/>
          <w:szCs w:val="24"/>
        </w:rPr>
        <w:fldChar w:fldCharType="separate"/>
      </w:r>
      <w:r w:rsidR="00A728A2" w:rsidRPr="005B05D2">
        <w:rPr>
          <w:rFonts w:ascii="Times New Roman" w:hAnsi="Times New Roman" w:cs="Times New Roman"/>
          <w:noProof/>
          <w:sz w:val="24"/>
          <w:szCs w:val="24"/>
          <w:vertAlign w:val="superscript"/>
        </w:rPr>
        <w:t>64</w:t>
      </w:r>
      <w:r w:rsidRPr="005B05D2">
        <w:rPr>
          <w:rFonts w:ascii="Times New Roman" w:hAnsi="Times New Roman" w:cs="Times New Roman"/>
          <w:sz w:val="24"/>
          <w:szCs w:val="24"/>
        </w:rPr>
        <w:fldChar w:fldCharType="end"/>
      </w:r>
      <w:hyperlink w:anchor="_ENREF_103" w:tooltip="Xu, 2018 #169" w:history="1"/>
      <w:hyperlink w:anchor="_ENREF_80" w:tooltip="Xu, 2018 #68" w:history="1"/>
      <w:r w:rsidRPr="005B05D2">
        <w:rPr>
          <w:rFonts w:ascii="Times New Roman" w:hAnsi="Times New Roman" w:cs="Times New Roman"/>
          <w:sz w:val="24"/>
          <w:szCs w:val="24"/>
        </w:rPr>
        <w:t xml:space="preserve">. Model 1 and Model 2 each include one negative regulatory pathway of active Cdc42. In Model 1, there is a direct inhibition from active Cdc42 to Scd1. In Model 2, the negative pathway involves Pak1. Model 3, on the other hand, includes two negative regulatory pathways </w:t>
      </w:r>
      <w:r w:rsidRPr="005B05D2">
        <w:rPr>
          <w:rFonts w:ascii="Times New Roman" w:hAnsi="Times New Roman" w:cs="Times New Roman"/>
          <w:sz w:val="24"/>
          <w:szCs w:val="24"/>
        </w:rPr>
        <w:lastRenderedPageBreak/>
        <w:t>of active Cdc42, with one involving Pak1. However, the details of the second pathway remain unclear. For the numerical analysis, MATLAB was used.</w:t>
      </w:r>
    </w:p>
    <w:p w14:paraId="6C975B6E" w14:textId="77777777" w:rsidR="005B05D2" w:rsidRDefault="00296230" w:rsidP="005B05D2">
      <w:pPr>
        <w:spacing w:after="0" w:line="480" w:lineRule="auto"/>
        <w:jc w:val="both"/>
        <w:rPr>
          <w:rFonts w:ascii="Times New Roman" w:hAnsi="Times New Roman" w:cs="Times New Roman"/>
          <w:b/>
          <w:bCs/>
          <w:sz w:val="24"/>
          <w:szCs w:val="24"/>
        </w:rPr>
      </w:pPr>
      <w:r w:rsidRPr="005B05D2">
        <w:rPr>
          <w:rFonts w:ascii="Times New Roman" w:hAnsi="Times New Roman" w:cs="Times New Roman"/>
          <w:b/>
          <w:bCs/>
          <w:sz w:val="24"/>
          <w:szCs w:val="24"/>
        </w:rPr>
        <w:t>Computational phase analysis</w:t>
      </w:r>
    </w:p>
    <w:p w14:paraId="0617C1E1" w14:textId="3DD263B4" w:rsidR="00402E41" w:rsidRPr="005B05D2" w:rsidRDefault="00296230" w:rsidP="005B05D2">
      <w:pPr>
        <w:spacing w:after="0" w:line="480" w:lineRule="auto"/>
        <w:rPr>
          <w:rFonts w:ascii="Times New Roman" w:hAnsi="Times New Roman" w:cs="Times New Roman"/>
          <w:b/>
          <w:bCs/>
          <w:sz w:val="24"/>
          <w:szCs w:val="24"/>
        </w:rPr>
      </w:pPr>
      <w:r w:rsidRPr="005B05D2">
        <w:rPr>
          <w:rFonts w:ascii="Times New Roman" w:hAnsi="Times New Roman" w:cs="Times New Roman"/>
          <w:sz w:val="24"/>
          <w:szCs w:val="24"/>
        </w:rPr>
        <w:t>Z-scores were used to normalize the data. Prior to analysis, the normalized data was smoothened, and the Hilbert Transform of the data was applied using MATLAB.</w:t>
      </w:r>
    </w:p>
    <w:p w14:paraId="1F911D01" w14:textId="77777777" w:rsidR="00296230" w:rsidRPr="005B05D2" w:rsidRDefault="00296230" w:rsidP="00A01B6B">
      <w:pPr>
        <w:spacing w:after="0" w:line="480" w:lineRule="auto"/>
        <w:contextualSpacing/>
        <w:rPr>
          <w:rFonts w:ascii="Times New Roman" w:hAnsi="Times New Roman" w:cs="Times New Roman"/>
          <w:b/>
          <w:bCs/>
          <w:sz w:val="24"/>
          <w:szCs w:val="24"/>
        </w:rPr>
      </w:pPr>
      <w:r w:rsidRPr="005B05D2">
        <w:rPr>
          <w:rFonts w:ascii="Times New Roman" w:hAnsi="Times New Roman" w:cs="Times New Roman"/>
          <w:b/>
          <w:bCs/>
          <w:sz w:val="24"/>
          <w:szCs w:val="24"/>
        </w:rPr>
        <w:t>Declaration of Interests</w:t>
      </w:r>
    </w:p>
    <w:p w14:paraId="30A11006" w14:textId="4B47D279" w:rsidR="00402E41" w:rsidRPr="005B05D2" w:rsidRDefault="00296230" w:rsidP="00A01B6B">
      <w:pPr>
        <w:spacing w:after="0" w:line="480" w:lineRule="auto"/>
        <w:contextualSpacing/>
        <w:rPr>
          <w:rFonts w:ascii="Times New Roman" w:hAnsi="Times New Roman" w:cs="Times New Roman"/>
          <w:sz w:val="24"/>
          <w:szCs w:val="24"/>
        </w:rPr>
      </w:pPr>
      <w:r w:rsidRPr="005B05D2">
        <w:rPr>
          <w:rFonts w:ascii="Times New Roman" w:hAnsi="Times New Roman" w:cs="Times New Roman"/>
          <w:sz w:val="24"/>
          <w:szCs w:val="24"/>
        </w:rPr>
        <w:t>The authors declare no competing or financial interests.</w:t>
      </w:r>
    </w:p>
    <w:p w14:paraId="608E69A0" w14:textId="77777777" w:rsidR="00296230" w:rsidRPr="005B05D2" w:rsidRDefault="00296230" w:rsidP="00A01B6B">
      <w:pPr>
        <w:spacing w:after="0" w:line="480" w:lineRule="auto"/>
        <w:contextualSpacing/>
        <w:rPr>
          <w:rFonts w:ascii="Times New Roman" w:hAnsi="Times New Roman" w:cs="Times New Roman"/>
          <w:b/>
          <w:bCs/>
          <w:sz w:val="24"/>
          <w:szCs w:val="24"/>
        </w:rPr>
      </w:pPr>
      <w:r w:rsidRPr="005B05D2">
        <w:rPr>
          <w:rFonts w:ascii="Times New Roman" w:hAnsi="Times New Roman" w:cs="Times New Roman"/>
          <w:b/>
          <w:bCs/>
          <w:sz w:val="24"/>
          <w:szCs w:val="24"/>
        </w:rPr>
        <w:t xml:space="preserve">Acknowledgements  </w:t>
      </w:r>
    </w:p>
    <w:p w14:paraId="7ECF58A2" w14:textId="1D623CE2" w:rsidR="00402E41" w:rsidRPr="005B05D2" w:rsidRDefault="00296230" w:rsidP="00A01B6B">
      <w:pPr>
        <w:spacing w:after="0" w:line="480" w:lineRule="auto"/>
        <w:rPr>
          <w:rFonts w:ascii="Times New Roman" w:hAnsi="Times New Roman" w:cs="Times New Roman"/>
          <w:color w:val="1A1A1A"/>
          <w:sz w:val="24"/>
          <w:szCs w:val="24"/>
          <w:shd w:val="clear" w:color="auto" w:fill="FFFFFF"/>
        </w:rPr>
      </w:pPr>
      <w:r w:rsidRPr="005B05D2">
        <w:rPr>
          <w:rFonts w:ascii="Times New Roman" w:hAnsi="Times New Roman" w:cs="Times New Roman"/>
          <w:color w:val="1A1A1A"/>
          <w:sz w:val="24"/>
          <w:szCs w:val="24"/>
          <w:shd w:val="clear" w:color="auto" w:fill="FFFFFF"/>
        </w:rPr>
        <w:t xml:space="preserve">We thank James Moseley and Vladimir Sirotkin for providing strains and Bret Judson at Boston College Imaging core for imaging </w:t>
      </w:r>
      <w:r w:rsidR="00A728A2" w:rsidRPr="005B05D2">
        <w:rPr>
          <w:rFonts w:ascii="Times New Roman" w:hAnsi="Times New Roman" w:cs="Times New Roman"/>
          <w:color w:val="1A1A1A"/>
          <w:sz w:val="24"/>
          <w:szCs w:val="24"/>
          <w:shd w:val="clear" w:color="auto" w:fill="FFFFFF"/>
        </w:rPr>
        <w:t>s</w:t>
      </w:r>
      <w:r w:rsidRPr="005B05D2">
        <w:rPr>
          <w:rFonts w:ascii="Times New Roman" w:hAnsi="Times New Roman" w:cs="Times New Roman"/>
          <w:color w:val="1A1A1A"/>
          <w:sz w:val="24"/>
          <w:szCs w:val="24"/>
          <w:shd w:val="clear" w:color="auto" w:fill="FFFFFF"/>
        </w:rPr>
        <w:t xml:space="preserve">upport. We thank </w:t>
      </w:r>
      <w:proofErr w:type="spellStart"/>
      <w:r w:rsidRPr="005B05D2">
        <w:rPr>
          <w:rFonts w:ascii="Times New Roman" w:hAnsi="Times New Roman" w:cs="Times New Roman"/>
          <w:color w:val="1A1A1A"/>
          <w:sz w:val="24"/>
          <w:szCs w:val="24"/>
          <w:shd w:val="clear" w:color="auto" w:fill="FFFFFF"/>
        </w:rPr>
        <w:t>Guangyuan</w:t>
      </w:r>
      <w:proofErr w:type="spellEnd"/>
      <w:r w:rsidRPr="005B05D2">
        <w:rPr>
          <w:rFonts w:ascii="Times New Roman" w:hAnsi="Times New Roman" w:cs="Times New Roman"/>
          <w:color w:val="1A1A1A"/>
          <w:sz w:val="24"/>
          <w:szCs w:val="24"/>
          <w:shd w:val="clear" w:color="auto" w:fill="FFFFFF"/>
        </w:rPr>
        <w:t xml:space="preserve"> Liao for helping with the MATLAB code.</w:t>
      </w:r>
    </w:p>
    <w:p w14:paraId="2B6A1F74" w14:textId="77777777" w:rsidR="00296230" w:rsidRPr="005B05D2" w:rsidRDefault="00296230" w:rsidP="00A01B6B">
      <w:pPr>
        <w:spacing w:after="0" w:line="480" w:lineRule="auto"/>
        <w:rPr>
          <w:rFonts w:ascii="Times New Roman" w:hAnsi="Times New Roman" w:cs="Times New Roman"/>
          <w:b/>
          <w:bCs/>
          <w:color w:val="1A1A1A"/>
          <w:sz w:val="24"/>
          <w:szCs w:val="24"/>
          <w:shd w:val="clear" w:color="auto" w:fill="FFFFFF"/>
        </w:rPr>
      </w:pPr>
      <w:r w:rsidRPr="005B05D2">
        <w:rPr>
          <w:rFonts w:ascii="Times New Roman" w:hAnsi="Times New Roman" w:cs="Times New Roman"/>
          <w:b/>
          <w:bCs/>
          <w:color w:val="1A1A1A"/>
          <w:sz w:val="24"/>
          <w:szCs w:val="24"/>
          <w:shd w:val="clear" w:color="auto" w:fill="FFFFFF"/>
        </w:rPr>
        <w:t>Funding</w:t>
      </w:r>
    </w:p>
    <w:p w14:paraId="21457757" w14:textId="77777777" w:rsidR="00296230" w:rsidRPr="005B05D2" w:rsidRDefault="00296230" w:rsidP="00A01B6B">
      <w:pPr>
        <w:spacing w:after="0" w:line="480" w:lineRule="auto"/>
        <w:rPr>
          <w:rFonts w:ascii="Times New Roman" w:hAnsi="Times New Roman" w:cs="Times New Roman"/>
          <w:color w:val="1A1A1A"/>
          <w:sz w:val="24"/>
          <w:szCs w:val="24"/>
          <w:shd w:val="clear" w:color="auto" w:fill="FFFFFF"/>
        </w:rPr>
      </w:pPr>
      <w:r w:rsidRPr="005B05D2">
        <w:rPr>
          <w:rFonts w:ascii="Times New Roman" w:hAnsi="Times New Roman" w:cs="Times New Roman"/>
          <w:color w:val="1A1A1A"/>
          <w:sz w:val="24"/>
          <w:szCs w:val="24"/>
        </w:rPr>
        <w:t>This work is supported by the National Institutes of Health grant R01GM136847 to M.D. T.H. is supported by the National Institutes of Health grant R35GM149531.</w:t>
      </w:r>
    </w:p>
    <w:p w14:paraId="6435D9D2" w14:textId="7388475E" w:rsidR="00296230" w:rsidRDefault="00296230" w:rsidP="00A728A2">
      <w:pPr>
        <w:spacing w:line="480" w:lineRule="auto"/>
        <w:jc w:val="both"/>
        <w:rPr>
          <w:rFonts w:ascii="Times New Roman" w:hAnsi="Times New Roman" w:cs="Times New Roman"/>
          <w:color w:val="1A1A1A"/>
          <w:shd w:val="clear" w:color="auto" w:fill="FFFFFF"/>
        </w:rPr>
      </w:pPr>
      <w:r w:rsidRPr="0080119B">
        <w:rPr>
          <w:rFonts w:ascii="Times New Roman" w:hAnsi="Times New Roman" w:cs="Times New Roman"/>
          <w:color w:val="1A1A1A"/>
          <w:shd w:val="clear" w:color="auto" w:fill="FFFFFF"/>
        </w:rPr>
        <w:t xml:space="preserve"> </w:t>
      </w:r>
    </w:p>
    <w:p w14:paraId="6A095035" w14:textId="77777777" w:rsidR="006E0E0E" w:rsidRDefault="006E0E0E" w:rsidP="00A728A2">
      <w:pPr>
        <w:spacing w:line="480" w:lineRule="auto"/>
        <w:jc w:val="both"/>
        <w:rPr>
          <w:rFonts w:ascii="Times New Roman" w:hAnsi="Times New Roman" w:cs="Times New Roman"/>
          <w:color w:val="1A1A1A"/>
          <w:shd w:val="clear" w:color="auto" w:fill="FFFFFF"/>
        </w:rPr>
      </w:pPr>
    </w:p>
    <w:p w14:paraId="5E55BD62" w14:textId="77777777" w:rsidR="006E0E0E" w:rsidRDefault="006E0E0E" w:rsidP="00A728A2">
      <w:pPr>
        <w:spacing w:line="480" w:lineRule="auto"/>
        <w:jc w:val="both"/>
        <w:rPr>
          <w:rFonts w:ascii="Times New Roman" w:hAnsi="Times New Roman" w:cs="Times New Roman"/>
          <w:color w:val="1A1A1A"/>
          <w:shd w:val="clear" w:color="auto" w:fill="FFFFFF"/>
        </w:rPr>
      </w:pPr>
    </w:p>
    <w:p w14:paraId="6C23B827" w14:textId="77777777" w:rsidR="006E0E0E" w:rsidRDefault="006E0E0E" w:rsidP="00A728A2">
      <w:pPr>
        <w:spacing w:line="480" w:lineRule="auto"/>
        <w:jc w:val="both"/>
        <w:rPr>
          <w:rFonts w:ascii="Times New Roman" w:hAnsi="Times New Roman" w:cs="Times New Roman"/>
          <w:color w:val="1A1A1A"/>
          <w:shd w:val="clear" w:color="auto" w:fill="FFFFFF"/>
        </w:rPr>
      </w:pPr>
    </w:p>
    <w:p w14:paraId="4AC4AB65" w14:textId="77777777" w:rsidR="006E0E0E" w:rsidRDefault="006E0E0E" w:rsidP="00A728A2">
      <w:pPr>
        <w:spacing w:line="480" w:lineRule="auto"/>
        <w:jc w:val="both"/>
        <w:rPr>
          <w:rFonts w:ascii="Times New Roman" w:hAnsi="Times New Roman" w:cs="Times New Roman"/>
          <w:color w:val="1A1A1A"/>
          <w:shd w:val="clear" w:color="auto" w:fill="FFFFFF"/>
        </w:rPr>
      </w:pPr>
    </w:p>
    <w:p w14:paraId="337A5FDA" w14:textId="77777777" w:rsidR="00314812" w:rsidRDefault="00314812" w:rsidP="00A728A2">
      <w:pPr>
        <w:spacing w:line="480" w:lineRule="auto"/>
        <w:jc w:val="both"/>
        <w:rPr>
          <w:rFonts w:ascii="Times New Roman" w:hAnsi="Times New Roman" w:cs="Times New Roman"/>
          <w:color w:val="1A1A1A"/>
          <w:shd w:val="clear" w:color="auto" w:fill="FFFFFF"/>
        </w:rPr>
      </w:pPr>
    </w:p>
    <w:p w14:paraId="188514C3" w14:textId="77777777" w:rsidR="006E0E0E" w:rsidRDefault="006E0E0E" w:rsidP="00A728A2">
      <w:pPr>
        <w:spacing w:line="480" w:lineRule="auto"/>
        <w:jc w:val="both"/>
        <w:rPr>
          <w:rFonts w:ascii="Times New Roman" w:hAnsi="Times New Roman" w:cs="Times New Roman"/>
          <w:color w:val="1A1A1A"/>
          <w:shd w:val="clear" w:color="auto" w:fill="FFFFFF"/>
        </w:rPr>
      </w:pPr>
    </w:p>
    <w:p w14:paraId="1E2F2A04" w14:textId="77777777" w:rsidR="006E0E0E" w:rsidRPr="00402E41" w:rsidRDefault="006E0E0E" w:rsidP="00A728A2">
      <w:pPr>
        <w:spacing w:line="480" w:lineRule="auto"/>
        <w:jc w:val="both"/>
        <w:rPr>
          <w:rFonts w:ascii="Times New Roman" w:hAnsi="Times New Roman" w:cs="Times New Roman"/>
          <w:color w:val="1A1A1A"/>
          <w:shd w:val="clear" w:color="auto" w:fill="FFFFFF"/>
        </w:rPr>
      </w:pPr>
    </w:p>
    <w:p w14:paraId="69C9C89A" w14:textId="3F587B1D" w:rsidR="00296230" w:rsidRPr="00C30766" w:rsidRDefault="00296230" w:rsidP="00C30766">
      <w:pPr>
        <w:spacing w:after="0" w:line="480" w:lineRule="auto"/>
        <w:rPr>
          <w:rFonts w:ascii="Times New Roman" w:hAnsi="Times New Roman" w:cs="Times New Roman"/>
          <w:b/>
          <w:bCs/>
          <w:sz w:val="24"/>
          <w:szCs w:val="24"/>
        </w:rPr>
      </w:pPr>
      <w:r w:rsidRPr="00C30766">
        <w:rPr>
          <w:rFonts w:ascii="Times New Roman" w:hAnsi="Times New Roman" w:cs="Times New Roman"/>
          <w:b/>
          <w:bCs/>
          <w:sz w:val="24"/>
          <w:szCs w:val="24"/>
        </w:rPr>
        <w:lastRenderedPageBreak/>
        <w:t>References</w:t>
      </w:r>
    </w:p>
    <w:p w14:paraId="3AA37C17" w14:textId="769B38F7" w:rsidR="00C30766" w:rsidRPr="00C30766" w:rsidRDefault="00296230"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fldChar w:fldCharType="begin"/>
      </w:r>
      <w:r w:rsidRPr="00C30766">
        <w:rPr>
          <w:rFonts w:ascii="Times New Roman" w:hAnsi="Times New Roman" w:cs="Times New Roman"/>
          <w:sz w:val="24"/>
          <w:szCs w:val="24"/>
        </w:rPr>
        <w:instrText xml:space="preserve"> ADDIN EN.SECTION.REFLIST </w:instrText>
      </w:r>
      <w:r w:rsidRPr="00C30766">
        <w:rPr>
          <w:rFonts w:ascii="Times New Roman" w:hAnsi="Times New Roman" w:cs="Times New Roman"/>
          <w:sz w:val="24"/>
          <w:szCs w:val="24"/>
        </w:rPr>
        <w:fldChar w:fldCharType="separate"/>
      </w:r>
      <w:r w:rsidR="00C30766" w:rsidRPr="00C30766">
        <w:rPr>
          <w:rFonts w:ascii="Times New Roman" w:hAnsi="Times New Roman" w:cs="Times New Roman"/>
          <w:sz w:val="24"/>
          <w:szCs w:val="24"/>
        </w:rPr>
        <w:t>1</w:t>
      </w:r>
      <w:r w:rsidR="00C30766" w:rsidRPr="00C30766">
        <w:rPr>
          <w:rFonts w:ascii="Times New Roman" w:hAnsi="Times New Roman" w:cs="Times New Roman"/>
          <w:sz w:val="24"/>
          <w:szCs w:val="24"/>
        </w:rPr>
        <w:tab/>
        <w:t xml:space="preserve">Drubin, D. G. &amp; Nelson, W. J. Origins of Cell Polarity. </w:t>
      </w:r>
      <w:r w:rsidR="00C30766" w:rsidRPr="00C30766">
        <w:rPr>
          <w:rFonts w:ascii="Times New Roman" w:hAnsi="Times New Roman" w:cs="Times New Roman"/>
          <w:i/>
          <w:sz w:val="24"/>
          <w:szCs w:val="24"/>
        </w:rPr>
        <w:t>Cell</w:t>
      </w:r>
      <w:r w:rsidR="00C30766" w:rsidRPr="00C30766">
        <w:rPr>
          <w:rFonts w:ascii="Times New Roman" w:hAnsi="Times New Roman" w:cs="Times New Roman"/>
          <w:sz w:val="24"/>
          <w:szCs w:val="24"/>
        </w:rPr>
        <w:t xml:space="preserve"> </w:t>
      </w:r>
      <w:r w:rsidR="00C30766" w:rsidRPr="00C30766">
        <w:rPr>
          <w:rFonts w:ascii="Times New Roman" w:hAnsi="Times New Roman" w:cs="Times New Roman"/>
          <w:b/>
          <w:sz w:val="24"/>
          <w:szCs w:val="24"/>
        </w:rPr>
        <w:t>84</w:t>
      </w:r>
      <w:r w:rsidR="00C30766" w:rsidRPr="00C30766">
        <w:rPr>
          <w:rFonts w:ascii="Times New Roman" w:hAnsi="Times New Roman" w:cs="Times New Roman"/>
          <w:sz w:val="24"/>
          <w:szCs w:val="24"/>
        </w:rPr>
        <w:t xml:space="preserve">, 335-344 (1996). </w:t>
      </w:r>
      <w:hyperlink r:id="rId106" w:history="1">
        <w:r w:rsidR="00C30766" w:rsidRPr="00C30766">
          <w:rPr>
            <w:rStyle w:val="Hyperlink"/>
            <w:rFonts w:ascii="Times New Roman" w:hAnsi="Times New Roman" w:cs="Times New Roman"/>
            <w:color w:val="auto"/>
            <w:sz w:val="24"/>
            <w:szCs w:val="24"/>
          </w:rPr>
          <w:t>https://doi.org/10.1016/s0092-8674(00)81278-7</w:t>
        </w:r>
      </w:hyperlink>
    </w:p>
    <w:p w14:paraId="716802EA" w14:textId="280CBD1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w:t>
      </w:r>
      <w:r w:rsidRPr="00C30766">
        <w:rPr>
          <w:rFonts w:ascii="Times New Roman" w:hAnsi="Times New Roman" w:cs="Times New Roman"/>
          <w:sz w:val="24"/>
          <w:szCs w:val="24"/>
        </w:rPr>
        <w:tab/>
        <w:t xml:space="preserve">Glotzer, M. &amp; Hyman, A. A. Cell Polarity: The importance of being polar. </w:t>
      </w:r>
      <w:r w:rsidRPr="00C30766">
        <w:rPr>
          <w:rFonts w:ascii="Times New Roman" w:hAnsi="Times New Roman" w:cs="Times New Roman"/>
          <w:i/>
          <w:sz w:val="24"/>
          <w:szCs w:val="24"/>
        </w:rPr>
        <w:t>Current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w:t>
      </w:r>
      <w:r w:rsidRPr="00C30766">
        <w:rPr>
          <w:rFonts w:ascii="Times New Roman" w:hAnsi="Times New Roman" w:cs="Times New Roman"/>
          <w:sz w:val="24"/>
          <w:szCs w:val="24"/>
        </w:rPr>
        <w:t xml:space="preserve">, 1102-1105 (1995). </w:t>
      </w:r>
      <w:hyperlink r:id="rId107" w:history="1">
        <w:r w:rsidRPr="00C30766">
          <w:rPr>
            <w:rStyle w:val="Hyperlink"/>
            <w:rFonts w:ascii="Times New Roman" w:hAnsi="Times New Roman" w:cs="Times New Roman"/>
            <w:color w:val="auto"/>
            <w:sz w:val="24"/>
            <w:szCs w:val="24"/>
          </w:rPr>
          <w:t>https://doi.org/10.1016/s0960-9822(95)00221-1</w:t>
        </w:r>
      </w:hyperlink>
    </w:p>
    <w:p w14:paraId="6C6BF405" w14:textId="56750B0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w:t>
      </w:r>
      <w:r w:rsidRPr="00C30766">
        <w:rPr>
          <w:rFonts w:ascii="Times New Roman" w:hAnsi="Times New Roman" w:cs="Times New Roman"/>
          <w:sz w:val="24"/>
          <w:szCs w:val="24"/>
        </w:rPr>
        <w:tab/>
        <w:t xml:space="preserve">Nobes, C. D. &amp; Hall, A. Rho GTPases control polarity, protrusion, and adhesion during cell movement. </w:t>
      </w:r>
      <w:r w:rsidRPr="00C30766">
        <w:rPr>
          <w:rFonts w:ascii="Times New Roman" w:hAnsi="Times New Roman" w:cs="Times New Roman"/>
          <w:i/>
          <w:sz w:val="24"/>
          <w:szCs w:val="24"/>
        </w:rPr>
        <w:t>J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144</w:t>
      </w:r>
      <w:r w:rsidRPr="00C30766">
        <w:rPr>
          <w:rFonts w:ascii="Times New Roman" w:hAnsi="Times New Roman" w:cs="Times New Roman"/>
          <w:sz w:val="24"/>
          <w:szCs w:val="24"/>
        </w:rPr>
        <w:t xml:space="preserve">, 1235-1244 (1999). </w:t>
      </w:r>
      <w:hyperlink r:id="rId108" w:history="1">
        <w:r w:rsidRPr="00C30766">
          <w:rPr>
            <w:rStyle w:val="Hyperlink"/>
            <w:rFonts w:ascii="Times New Roman" w:hAnsi="Times New Roman" w:cs="Times New Roman"/>
            <w:color w:val="auto"/>
            <w:sz w:val="24"/>
            <w:szCs w:val="24"/>
          </w:rPr>
          <w:t>https://doi.org/10.1083/jcb.144.6.1235</w:t>
        </w:r>
      </w:hyperlink>
    </w:p>
    <w:p w14:paraId="02E3CC95" w14:textId="267EC92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w:t>
      </w:r>
      <w:r w:rsidRPr="00C30766">
        <w:rPr>
          <w:rFonts w:ascii="Times New Roman" w:hAnsi="Times New Roman" w:cs="Times New Roman"/>
          <w:sz w:val="24"/>
          <w:szCs w:val="24"/>
        </w:rPr>
        <w:tab/>
        <w:t xml:space="preserve">Etienne-Manneville, S. Cdc42--the centre of polarity.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117</w:t>
      </w:r>
      <w:r w:rsidRPr="00C30766">
        <w:rPr>
          <w:rFonts w:ascii="Times New Roman" w:hAnsi="Times New Roman" w:cs="Times New Roman"/>
          <w:sz w:val="24"/>
          <w:szCs w:val="24"/>
        </w:rPr>
        <w:t xml:space="preserve">, 1291-1300 (2004). </w:t>
      </w:r>
      <w:hyperlink r:id="rId109" w:history="1">
        <w:r w:rsidRPr="00C30766">
          <w:rPr>
            <w:rStyle w:val="Hyperlink"/>
            <w:rFonts w:ascii="Times New Roman" w:hAnsi="Times New Roman" w:cs="Times New Roman"/>
            <w:color w:val="auto"/>
            <w:sz w:val="24"/>
            <w:szCs w:val="24"/>
          </w:rPr>
          <w:t>https://doi.org/10.1242/jcs.01115</w:t>
        </w:r>
      </w:hyperlink>
    </w:p>
    <w:p w14:paraId="251325E0" w14:textId="4EFE89C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w:t>
      </w:r>
      <w:r w:rsidRPr="00C30766">
        <w:rPr>
          <w:rFonts w:ascii="Times New Roman" w:hAnsi="Times New Roman" w:cs="Times New Roman"/>
          <w:sz w:val="24"/>
          <w:szCs w:val="24"/>
        </w:rPr>
        <w:tab/>
        <w:t xml:space="preserve">Manser, E., Leung, T., Salihuddin, H., Zhao, Z. S. &amp; Lim, L. A brain serine/threonine protein kinase activated by Cdc42 and Rac1.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367</w:t>
      </w:r>
      <w:r w:rsidRPr="00C30766">
        <w:rPr>
          <w:rFonts w:ascii="Times New Roman" w:hAnsi="Times New Roman" w:cs="Times New Roman"/>
          <w:sz w:val="24"/>
          <w:szCs w:val="24"/>
        </w:rPr>
        <w:t xml:space="preserve">, 40-46 (1994). </w:t>
      </w:r>
      <w:hyperlink r:id="rId110" w:history="1">
        <w:r w:rsidRPr="00C30766">
          <w:rPr>
            <w:rStyle w:val="Hyperlink"/>
            <w:rFonts w:ascii="Times New Roman" w:hAnsi="Times New Roman" w:cs="Times New Roman"/>
            <w:color w:val="auto"/>
            <w:sz w:val="24"/>
            <w:szCs w:val="24"/>
          </w:rPr>
          <w:t>https://doi.org/10.1038/367040a0</w:t>
        </w:r>
      </w:hyperlink>
    </w:p>
    <w:p w14:paraId="3772240F" w14:textId="7323604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w:t>
      </w:r>
      <w:r w:rsidRPr="00C30766">
        <w:rPr>
          <w:rFonts w:ascii="Times New Roman" w:hAnsi="Times New Roman" w:cs="Times New Roman"/>
          <w:sz w:val="24"/>
          <w:szCs w:val="24"/>
        </w:rPr>
        <w:tab/>
        <w:t>Martin-Vilchez,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RhoGTPase Regulators Orchestrate Distinct Stages of Synaptic Development. </w:t>
      </w:r>
      <w:r w:rsidRPr="00C30766">
        <w:rPr>
          <w:rFonts w:ascii="Times New Roman" w:hAnsi="Times New Roman" w:cs="Times New Roman"/>
          <w:i/>
          <w:sz w:val="24"/>
          <w:szCs w:val="24"/>
        </w:rPr>
        <w:t>PLoS One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e0170464 (2017). </w:t>
      </w:r>
      <w:hyperlink r:id="rId111" w:history="1">
        <w:r w:rsidRPr="00C30766">
          <w:rPr>
            <w:rStyle w:val="Hyperlink"/>
            <w:rFonts w:ascii="Times New Roman" w:hAnsi="Times New Roman" w:cs="Times New Roman"/>
            <w:color w:val="auto"/>
            <w:sz w:val="24"/>
            <w:szCs w:val="24"/>
          </w:rPr>
          <w:t>https://doi.org/10.1371/journal.pone.0170464</w:t>
        </w:r>
      </w:hyperlink>
    </w:p>
    <w:p w14:paraId="01CB899F"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w:t>
      </w:r>
      <w:r w:rsidRPr="00C30766">
        <w:rPr>
          <w:rFonts w:ascii="Times New Roman" w:hAnsi="Times New Roman" w:cs="Times New Roman"/>
          <w:sz w:val="24"/>
          <w:szCs w:val="24"/>
        </w:rPr>
        <w:tab/>
        <w:t>Machacek,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Coordination of Rho GTPase activities during cell protrusion.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461</w:t>
      </w:r>
      <w:r w:rsidRPr="00C30766">
        <w:rPr>
          <w:rFonts w:ascii="Times New Roman" w:hAnsi="Times New Roman" w:cs="Times New Roman"/>
          <w:sz w:val="24"/>
          <w:szCs w:val="24"/>
        </w:rPr>
        <w:t xml:space="preserve">, 99-103 (2009). </w:t>
      </w:r>
    </w:p>
    <w:p w14:paraId="44C36F94" w14:textId="365053A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w:t>
      </w:r>
      <w:r w:rsidRPr="00C30766">
        <w:rPr>
          <w:rFonts w:ascii="Times New Roman" w:hAnsi="Times New Roman" w:cs="Times New Roman"/>
          <w:sz w:val="24"/>
          <w:szCs w:val="24"/>
        </w:rPr>
        <w:tab/>
        <w:t>de Beco,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Optogenetic dissection of Rac1 and Cdc42 gradient shaping. </w:t>
      </w:r>
      <w:r w:rsidRPr="00C30766">
        <w:rPr>
          <w:rFonts w:ascii="Times New Roman" w:hAnsi="Times New Roman" w:cs="Times New Roman"/>
          <w:i/>
          <w:sz w:val="24"/>
          <w:szCs w:val="24"/>
        </w:rPr>
        <w:t>Nat Commun</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4816 (2018). </w:t>
      </w:r>
      <w:hyperlink r:id="rId112" w:history="1">
        <w:r w:rsidRPr="00C30766">
          <w:rPr>
            <w:rStyle w:val="Hyperlink"/>
            <w:rFonts w:ascii="Times New Roman" w:hAnsi="Times New Roman" w:cs="Times New Roman"/>
            <w:color w:val="auto"/>
            <w:sz w:val="24"/>
            <w:szCs w:val="24"/>
          </w:rPr>
          <w:t>https://doi.org/10.1038/s41467-018-07286-8</w:t>
        </w:r>
      </w:hyperlink>
    </w:p>
    <w:p w14:paraId="31EFFEF4" w14:textId="31B8BC6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w:t>
      </w:r>
      <w:r w:rsidRPr="00C30766">
        <w:rPr>
          <w:rFonts w:ascii="Times New Roman" w:hAnsi="Times New Roman" w:cs="Times New Roman"/>
          <w:sz w:val="24"/>
          <w:szCs w:val="24"/>
        </w:rPr>
        <w:tab/>
        <w:t xml:space="preserve">Mitchison, J. M. &amp; Nurse, P. Growth in cell length in the fission yeast Schizosaccharomyces pombe.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75</w:t>
      </w:r>
      <w:r w:rsidRPr="00C30766">
        <w:rPr>
          <w:rFonts w:ascii="Times New Roman" w:hAnsi="Times New Roman" w:cs="Times New Roman"/>
          <w:sz w:val="24"/>
          <w:szCs w:val="24"/>
        </w:rPr>
        <w:t xml:space="preserve">, 357-376 (1985). </w:t>
      </w:r>
      <w:hyperlink r:id="rId113" w:history="1">
        <w:r w:rsidRPr="00C30766">
          <w:rPr>
            <w:rStyle w:val="Hyperlink"/>
            <w:rFonts w:ascii="Times New Roman" w:hAnsi="Times New Roman" w:cs="Times New Roman"/>
            <w:color w:val="auto"/>
            <w:sz w:val="24"/>
            <w:szCs w:val="24"/>
          </w:rPr>
          <w:t>https://doi.org/10.1242/jcs.75.1.357</w:t>
        </w:r>
      </w:hyperlink>
    </w:p>
    <w:p w14:paraId="65B76447" w14:textId="66F1D75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10</w:t>
      </w:r>
      <w:r w:rsidRPr="00C30766">
        <w:rPr>
          <w:rFonts w:ascii="Times New Roman" w:hAnsi="Times New Roman" w:cs="Times New Roman"/>
          <w:sz w:val="24"/>
          <w:szCs w:val="24"/>
        </w:rPr>
        <w:tab/>
        <w:t xml:space="preserve">Johnson, D. I. Cdc42: An essential Rho-type GTPase controlling eukaryotic cell polarity. </w:t>
      </w:r>
      <w:r w:rsidRPr="00C30766">
        <w:rPr>
          <w:rFonts w:ascii="Times New Roman" w:hAnsi="Times New Roman" w:cs="Times New Roman"/>
          <w:i/>
          <w:sz w:val="24"/>
          <w:szCs w:val="24"/>
        </w:rPr>
        <w:t>Microbiol Mol Biol Rev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63</w:t>
      </w:r>
      <w:r w:rsidRPr="00C30766">
        <w:rPr>
          <w:rFonts w:ascii="Times New Roman" w:hAnsi="Times New Roman" w:cs="Times New Roman"/>
          <w:sz w:val="24"/>
          <w:szCs w:val="24"/>
        </w:rPr>
        <w:t xml:space="preserve">, 54-105 (1999). </w:t>
      </w:r>
      <w:hyperlink r:id="rId114" w:history="1">
        <w:r w:rsidRPr="00C30766">
          <w:rPr>
            <w:rStyle w:val="Hyperlink"/>
            <w:rFonts w:ascii="Times New Roman" w:hAnsi="Times New Roman" w:cs="Times New Roman"/>
            <w:color w:val="auto"/>
            <w:sz w:val="24"/>
            <w:szCs w:val="24"/>
          </w:rPr>
          <w:t>https://doi.org/10.1128/mmbr.63.1.54-105.1999</w:t>
        </w:r>
      </w:hyperlink>
    </w:p>
    <w:p w14:paraId="50881D6F" w14:textId="2D3D605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11</w:t>
      </w:r>
      <w:r w:rsidRPr="00C30766">
        <w:rPr>
          <w:rFonts w:ascii="Times New Roman" w:hAnsi="Times New Roman" w:cs="Times New Roman"/>
          <w:sz w:val="24"/>
          <w:szCs w:val="24"/>
        </w:rPr>
        <w:tab/>
        <w:t>Das,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Oscillatory dynamics of Cdc42 GTPase in the control of polarized growth.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337</w:t>
      </w:r>
      <w:r w:rsidRPr="00C30766">
        <w:rPr>
          <w:rFonts w:ascii="Times New Roman" w:hAnsi="Times New Roman" w:cs="Times New Roman"/>
          <w:sz w:val="24"/>
          <w:szCs w:val="24"/>
        </w:rPr>
        <w:t xml:space="preserve">, 239-243 (2012). </w:t>
      </w:r>
      <w:hyperlink r:id="rId115" w:history="1">
        <w:r w:rsidRPr="00C30766">
          <w:rPr>
            <w:rStyle w:val="Hyperlink"/>
            <w:rFonts w:ascii="Times New Roman" w:hAnsi="Times New Roman" w:cs="Times New Roman"/>
            <w:color w:val="auto"/>
            <w:sz w:val="24"/>
            <w:szCs w:val="24"/>
          </w:rPr>
          <w:t>https://doi.org/10.1126/science.1218377</w:t>
        </w:r>
      </w:hyperlink>
    </w:p>
    <w:p w14:paraId="3E4A6E58" w14:textId="0B9E181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12</w:t>
      </w:r>
      <w:r w:rsidRPr="00C30766">
        <w:rPr>
          <w:rFonts w:ascii="Times New Roman" w:hAnsi="Times New Roman" w:cs="Times New Roman"/>
          <w:sz w:val="24"/>
          <w:szCs w:val="24"/>
        </w:rPr>
        <w:tab/>
        <w:t xml:space="preserve">Butty, A. C. A positive feedback loop stabilizes the guanine-nucleotide exchange factor Cdc24 at sites of polarization. </w:t>
      </w:r>
      <w:r w:rsidRPr="00C30766">
        <w:rPr>
          <w:rFonts w:ascii="Times New Roman" w:hAnsi="Times New Roman" w:cs="Times New Roman"/>
          <w:i/>
          <w:sz w:val="24"/>
          <w:szCs w:val="24"/>
        </w:rPr>
        <w:t>The EMBO Journal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w:t>
      </w:r>
      <w:r w:rsidRPr="00C30766">
        <w:rPr>
          <w:rFonts w:ascii="Times New Roman" w:hAnsi="Times New Roman" w:cs="Times New Roman"/>
          <w:sz w:val="24"/>
          <w:szCs w:val="24"/>
        </w:rPr>
        <w:t xml:space="preserve">, 1565-1576 (2002). </w:t>
      </w:r>
      <w:hyperlink r:id="rId116" w:history="1">
        <w:r w:rsidRPr="00C30766">
          <w:rPr>
            <w:rStyle w:val="Hyperlink"/>
            <w:rFonts w:ascii="Times New Roman" w:hAnsi="Times New Roman" w:cs="Times New Roman"/>
            <w:color w:val="auto"/>
            <w:sz w:val="24"/>
            <w:szCs w:val="24"/>
          </w:rPr>
          <w:t>https://doi.org/10.1093/emboj/21.7.1565</w:t>
        </w:r>
      </w:hyperlink>
    </w:p>
    <w:p w14:paraId="7353C3DB" w14:textId="5375F95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13</w:t>
      </w:r>
      <w:r w:rsidRPr="00C30766">
        <w:rPr>
          <w:rFonts w:ascii="Times New Roman" w:hAnsi="Times New Roman" w:cs="Times New Roman"/>
          <w:sz w:val="24"/>
          <w:szCs w:val="24"/>
        </w:rPr>
        <w:tab/>
        <w:t xml:space="preserve">Das, M. &amp; Verde, F. Role of Cdc42 dynamics in the control of fission yeast cell polarization. </w:t>
      </w:r>
      <w:r w:rsidRPr="00C30766">
        <w:rPr>
          <w:rFonts w:ascii="Times New Roman" w:hAnsi="Times New Roman" w:cs="Times New Roman"/>
          <w:i/>
          <w:sz w:val="24"/>
          <w:szCs w:val="24"/>
        </w:rPr>
        <w:t>Biochem Soc Trans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41</w:t>
      </w:r>
      <w:r w:rsidRPr="00C30766">
        <w:rPr>
          <w:rFonts w:ascii="Times New Roman" w:hAnsi="Times New Roman" w:cs="Times New Roman"/>
          <w:sz w:val="24"/>
          <w:szCs w:val="24"/>
        </w:rPr>
        <w:t xml:space="preserve">, 1745-1749 (2013). </w:t>
      </w:r>
      <w:hyperlink r:id="rId117" w:history="1">
        <w:r w:rsidRPr="00C30766">
          <w:rPr>
            <w:rStyle w:val="Hyperlink"/>
            <w:rFonts w:ascii="Times New Roman" w:hAnsi="Times New Roman" w:cs="Times New Roman"/>
            <w:color w:val="auto"/>
            <w:sz w:val="24"/>
            <w:szCs w:val="24"/>
          </w:rPr>
          <w:t>https://doi.org/10.1042/BST20130241</w:t>
        </w:r>
      </w:hyperlink>
    </w:p>
    <w:p w14:paraId="24F27C3B" w14:textId="62064B5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14</w:t>
      </w:r>
      <w:r w:rsidRPr="00C30766">
        <w:rPr>
          <w:rFonts w:ascii="Times New Roman" w:hAnsi="Times New Roman" w:cs="Times New Roman"/>
          <w:sz w:val="24"/>
          <w:szCs w:val="24"/>
        </w:rPr>
        <w:tab/>
        <w:t xml:space="preserve">Turing, A. M. The chemical basis of morphogenesis. 1953. </w:t>
      </w:r>
      <w:r w:rsidRPr="00C30766">
        <w:rPr>
          <w:rFonts w:ascii="Times New Roman" w:hAnsi="Times New Roman" w:cs="Times New Roman"/>
          <w:i/>
          <w:sz w:val="24"/>
          <w:szCs w:val="24"/>
        </w:rPr>
        <w:t>Bull Math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52</w:t>
      </w:r>
      <w:r w:rsidRPr="00C30766">
        <w:rPr>
          <w:rFonts w:ascii="Times New Roman" w:hAnsi="Times New Roman" w:cs="Times New Roman"/>
          <w:sz w:val="24"/>
          <w:szCs w:val="24"/>
        </w:rPr>
        <w:t xml:space="preserve">, 153-197; discussion 119-152 (1990). </w:t>
      </w:r>
      <w:hyperlink r:id="rId118" w:history="1">
        <w:r w:rsidRPr="00C30766">
          <w:rPr>
            <w:rStyle w:val="Hyperlink"/>
            <w:rFonts w:ascii="Times New Roman" w:hAnsi="Times New Roman" w:cs="Times New Roman"/>
            <w:color w:val="auto"/>
            <w:sz w:val="24"/>
            <w:szCs w:val="24"/>
          </w:rPr>
          <w:t>https://doi.org/10.1007/BF02459572</w:t>
        </w:r>
      </w:hyperlink>
    </w:p>
    <w:p w14:paraId="0F05602D" w14:textId="67CC01D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15</w:t>
      </w:r>
      <w:r w:rsidRPr="00C30766">
        <w:rPr>
          <w:rFonts w:ascii="Times New Roman" w:hAnsi="Times New Roman" w:cs="Times New Roman"/>
          <w:sz w:val="24"/>
          <w:szCs w:val="24"/>
        </w:rPr>
        <w:tab/>
        <w:t>Wu, C. F.</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Role of competition between polarity sites in establishing a unique front. </w:t>
      </w:r>
      <w:r w:rsidRPr="00C30766">
        <w:rPr>
          <w:rFonts w:ascii="Times New Roman" w:hAnsi="Times New Roman" w:cs="Times New Roman"/>
          <w:i/>
          <w:sz w:val="24"/>
          <w:szCs w:val="24"/>
        </w:rPr>
        <w:t>Elife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(2015). </w:t>
      </w:r>
      <w:hyperlink r:id="rId119" w:history="1">
        <w:r w:rsidRPr="00C30766">
          <w:rPr>
            <w:rStyle w:val="Hyperlink"/>
            <w:rFonts w:ascii="Times New Roman" w:hAnsi="Times New Roman" w:cs="Times New Roman"/>
            <w:color w:val="auto"/>
            <w:sz w:val="24"/>
            <w:szCs w:val="24"/>
          </w:rPr>
          <w:t>https://doi.org/10.7554/eLife.11611</w:t>
        </w:r>
      </w:hyperlink>
    </w:p>
    <w:p w14:paraId="2DE6B43A" w14:textId="162F77E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16</w:t>
      </w:r>
      <w:r w:rsidRPr="00C30766">
        <w:rPr>
          <w:rFonts w:ascii="Times New Roman" w:hAnsi="Times New Roman" w:cs="Times New Roman"/>
          <w:sz w:val="24"/>
          <w:szCs w:val="24"/>
        </w:rPr>
        <w:tab/>
        <w:t>Chiou, J. G.</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Principles that govern competition or co-existence in Rho-GTPase driven polarization.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e1006095 (2018). </w:t>
      </w:r>
      <w:hyperlink r:id="rId120" w:history="1">
        <w:r w:rsidRPr="00C30766">
          <w:rPr>
            <w:rStyle w:val="Hyperlink"/>
            <w:rFonts w:ascii="Times New Roman" w:hAnsi="Times New Roman" w:cs="Times New Roman"/>
            <w:color w:val="auto"/>
            <w:sz w:val="24"/>
            <w:szCs w:val="24"/>
          </w:rPr>
          <w:t>https://doi.org/10.1371/journal.pcbi.1006095</w:t>
        </w:r>
      </w:hyperlink>
    </w:p>
    <w:p w14:paraId="4913E587" w14:textId="270F1DF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17</w:t>
      </w:r>
      <w:r w:rsidRPr="00C30766">
        <w:rPr>
          <w:rFonts w:ascii="Times New Roman" w:hAnsi="Times New Roman" w:cs="Times New Roman"/>
          <w:sz w:val="24"/>
          <w:szCs w:val="24"/>
        </w:rPr>
        <w:tab/>
        <w:t xml:space="preserve">Wu, C. F. &amp; Lew, D. J. Beyond symmetry-breaking: competition and negative feedback in GTPase regulation. </w:t>
      </w:r>
      <w:r w:rsidRPr="00C30766">
        <w:rPr>
          <w:rFonts w:ascii="Times New Roman" w:hAnsi="Times New Roman" w:cs="Times New Roman"/>
          <w:i/>
          <w:sz w:val="24"/>
          <w:szCs w:val="24"/>
        </w:rPr>
        <w:t>Trends in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23</w:t>
      </w:r>
      <w:r w:rsidRPr="00C30766">
        <w:rPr>
          <w:rFonts w:ascii="Times New Roman" w:hAnsi="Times New Roman" w:cs="Times New Roman"/>
          <w:sz w:val="24"/>
          <w:szCs w:val="24"/>
        </w:rPr>
        <w:t xml:space="preserve">, 476-483 (2013). </w:t>
      </w:r>
      <w:hyperlink r:id="rId121" w:history="1">
        <w:r w:rsidRPr="00C30766">
          <w:rPr>
            <w:rStyle w:val="Hyperlink"/>
            <w:rFonts w:ascii="Times New Roman" w:hAnsi="Times New Roman" w:cs="Times New Roman"/>
            <w:color w:val="auto"/>
            <w:sz w:val="24"/>
            <w:szCs w:val="24"/>
          </w:rPr>
          <w:t>https://doi.org/10.1016/j.tcb.2013.05.003</w:t>
        </w:r>
      </w:hyperlink>
    </w:p>
    <w:p w14:paraId="1365F3CD" w14:textId="79C23CE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18</w:t>
      </w:r>
      <w:r w:rsidRPr="00C30766">
        <w:rPr>
          <w:rFonts w:ascii="Times New Roman" w:hAnsi="Times New Roman" w:cs="Times New Roman"/>
          <w:sz w:val="24"/>
          <w:szCs w:val="24"/>
        </w:rPr>
        <w:tab/>
        <w:t xml:space="preserve">Lamas, I., Merlini, L., Vještica, A., Vincenzetti, V. &amp; Martin, S. G. Optogenetics reveals Cdc42 local activation by scaffold-mediated positive feedback and Ras GTPase. </w:t>
      </w:r>
      <w:r w:rsidRPr="00C30766">
        <w:rPr>
          <w:rFonts w:ascii="Times New Roman" w:hAnsi="Times New Roman" w:cs="Times New Roman"/>
          <w:i/>
          <w:sz w:val="24"/>
          <w:szCs w:val="24"/>
        </w:rPr>
        <w:t>PLoS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18</w:t>
      </w:r>
      <w:r w:rsidRPr="00C30766">
        <w:rPr>
          <w:rFonts w:ascii="Times New Roman" w:hAnsi="Times New Roman" w:cs="Times New Roman"/>
          <w:sz w:val="24"/>
          <w:szCs w:val="24"/>
        </w:rPr>
        <w:t xml:space="preserve">, e3000600 (2020). </w:t>
      </w:r>
      <w:hyperlink r:id="rId122" w:history="1">
        <w:r w:rsidRPr="00C30766">
          <w:rPr>
            <w:rStyle w:val="Hyperlink"/>
            <w:rFonts w:ascii="Times New Roman" w:hAnsi="Times New Roman" w:cs="Times New Roman"/>
            <w:color w:val="auto"/>
            <w:sz w:val="24"/>
            <w:szCs w:val="24"/>
          </w:rPr>
          <w:t>https://doi.org/10.1371/journal.pbio.3000600</w:t>
        </w:r>
      </w:hyperlink>
    </w:p>
    <w:p w14:paraId="7BCA2FF8" w14:textId="6025E6A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19</w:t>
      </w:r>
      <w:r w:rsidRPr="00C30766">
        <w:rPr>
          <w:rFonts w:ascii="Times New Roman" w:hAnsi="Times New Roman" w:cs="Times New Roman"/>
          <w:sz w:val="24"/>
          <w:szCs w:val="24"/>
        </w:rPr>
        <w:tab/>
        <w:t xml:space="preserve">Hercyk, B. S., Rich-Robinson, J., Mitoubsi, A. S., Harrell, M. A. &amp; Das, M. E. A novel interplay between GEFs orchestrates Cdc42 activity during cell polarity and cytokinesis. </w:t>
      </w:r>
      <w:r w:rsidRPr="00C30766">
        <w:rPr>
          <w:rFonts w:ascii="Times New Roman" w:hAnsi="Times New Roman" w:cs="Times New Roman"/>
          <w:i/>
          <w:sz w:val="24"/>
          <w:szCs w:val="24"/>
        </w:rPr>
        <w:t>Journal of Cell 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132</w:t>
      </w:r>
      <w:r w:rsidRPr="00C30766">
        <w:rPr>
          <w:rFonts w:ascii="Times New Roman" w:hAnsi="Times New Roman" w:cs="Times New Roman"/>
          <w:sz w:val="24"/>
          <w:szCs w:val="24"/>
        </w:rPr>
        <w:t xml:space="preserve">, jcs236018 (2019). </w:t>
      </w:r>
      <w:hyperlink r:id="rId123" w:history="1">
        <w:r w:rsidRPr="00C30766">
          <w:rPr>
            <w:rStyle w:val="Hyperlink"/>
            <w:rFonts w:ascii="Times New Roman" w:hAnsi="Times New Roman" w:cs="Times New Roman"/>
            <w:color w:val="auto"/>
            <w:sz w:val="24"/>
            <w:szCs w:val="24"/>
          </w:rPr>
          <w:t>https://doi.org/10.1242/jcs.236018</w:t>
        </w:r>
      </w:hyperlink>
    </w:p>
    <w:p w14:paraId="4FB5A4D7" w14:textId="247BDE5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20</w:t>
      </w:r>
      <w:r w:rsidRPr="00C30766">
        <w:rPr>
          <w:rFonts w:ascii="Times New Roman" w:hAnsi="Times New Roman" w:cs="Times New Roman"/>
          <w:sz w:val="24"/>
          <w:szCs w:val="24"/>
        </w:rPr>
        <w:tab/>
        <w:t>Chang, E. C.</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Cooperative interaction of S. pombe proteins required for mating and morphogenesis.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79</w:t>
      </w:r>
      <w:r w:rsidRPr="00C30766">
        <w:rPr>
          <w:rFonts w:ascii="Times New Roman" w:hAnsi="Times New Roman" w:cs="Times New Roman"/>
          <w:sz w:val="24"/>
          <w:szCs w:val="24"/>
        </w:rPr>
        <w:t xml:space="preserve">, 131-141 (1994). </w:t>
      </w:r>
      <w:hyperlink r:id="rId124" w:history="1">
        <w:r w:rsidRPr="00C30766">
          <w:rPr>
            <w:rStyle w:val="Hyperlink"/>
            <w:rFonts w:ascii="Times New Roman" w:hAnsi="Times New Roman" w:cs="Times New Roman"/>
            <w:color w:val="auto"/>
            <w:sz w:val="24"/>
            <w:szCs w:val="24"/>
          </w:rPr>
          <w:t>https://doi.org/0092-8674(94)90406-5</w:t>
        </w:r>
      </w:hyperlink>
      <w:r w:rsidRPr="00C30766">
        <w:rPr>
          <w:rFonts w:ascii="Times New Roman" w:hAnsi="Times New Roman" w:cs="Times New Roman"/>
          <w:sz w:val="24"/>
          <w:szCs w:val="24"/>
        </w:rPr>
        <w:t xml:space="preserve"> [pii]</w:t>
      </w:r>
    </w:p>
    <w:p w14:paraId="773481D3" w14:textId="521D858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21</w:t>
      </w:r>
      <w:r w:rsidRPr="00C30766">
        <w:rPr>
          <w:rFonts w:ascii="Times New Roman" w:hAnsi="Times New Roman" w:cs="Times New Roman"/>
          <w:sz w:val="24"/>
          <w:szCs w:val="24"/>
        </w:rPr>
        <w:tab/>
        <w:t xml:space="preserve">Endo, M., Shirouzu, M. &amp; Yokoyama, S. The Cdc42 binding and scaffolding activities of the fission yeast adaptor protein Scd2. </w:t>
      </w:r>
      <w:r w:rsidRPr="00C30766">
        <w:rPr>
          <w:rFonts w:ascii="Times New Roman" w:hAnsi="Times New Roman" w:cs="Times New Roman"/>
          <w:i/>
          <w:sz w:val="24"/>
          <w:szCs w:val="24"/>
        </w:rPr>
        <w:t>J Biol Chem</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278</w:t>
      </w:r>
      <w:r w:rsidRPr="00C30766">
        <w:rPr>
          <w:rFonts w:ascii="Times New Roman" w:hAnsi="Times New Roman" w:cs="Times New Roman"/>
          <w:sz w:val="24"/>
          <w:szCs w:val="24"/>
        </w:rPr>
        <w:t xml:space="preserve">, 843-852 (2003). </w:t>
      </w:r>
      <w:hyperlink r:id="rId125" w:history="1">
        <w:r w:rsidRPr="00C30766">
          <w:rPr>
            <w:rStyle w:val="Hyperlink"/>
            <w:rFonts w:ascii="Times New Roman" w:hAnsi="Times New Roman" w:cs="Times New Roman"/>
            <w:color w:val="auto"/>
            <w:sz w:val="24"/>
            <w:szCs w:val="24"/>
          </w:rPr>
          <w:t>https://doi.org/10.1074/jbc.M209714200</w:t>
        </w:r>
      </w:hyperlink>
    </w:p>
    <w:p w14:paraId="0D9DCD77" w14:textId="5434970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22</w:t>
      </w:r>
      <w:r w:rsidRPr="00C30766">
        <w:rPr>
          <w:rFonts w:ascii="Times New Roman" w:hAnsi="Times New Roman" w:cs="Times New Roman"/>
          <w:sz w:val="24"/>
          <w:szCs w:val="24"/>
        </w:rPr>
        <w:tab/>
        <w:t>Revilla-Guarinos, M. T.</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Rga6 is a Fission Yeast Rho GAP Involved in Cdc42 Regulation of Polarized Growth.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27</w:t>
      </w:r>
      <w:r w:rsidRPr="00C30766">
        <w:rPr>
          <w:rFonts w:ascii="Times New Roman" w:hAnsi="Times New Roman" w:cs="Times New Roman"/>
          <w:sz w:val="24"/>
          <w:szCs w:val="24"/>
        </w:rPr>
        <w:t xml:space="preserve">, 1524-1535 (2016). </w:t>
      </w:r>
      <w:hyperlink r:id="rId126" w:history="1">
        <w:r w:rsidRPr="00C30766">
          <w:rPr>
            <w:rStyle w:val="Hyperlink"/>
            <w:rFonts w:ascii="Times New Roman" w:hAnsi="Times New Roman" w:cs="Times New Roman"/>
            <w:color w:val="auto"/>
            <w:sz w:val="24"/>
            <w:szCs w:val="24"/>
          </w:rPr>
          <w:t>https://doi.org/10.1091/mbc.E15-12-0818</w:t>
        </w:r>
      </w:hyperlink>
    </w:p>
    <w:p w14:paraId="21411358" w14:textId="558FF48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23</w:t>
      </w:r>
      <w:r w:rsidRPr="00C30766">
        <w:rPr>
          <w:rFonts w:ascii="Times New Roman" w:hAnsi="Times New Roman" w:cs="Times New Roman"/>
          <w:sz w:val="24"/>
          <w:szCs w:val="24"/>
        </w:rPr>
        <w:tab/>
        <w:t>Das,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Regulation of cell diameter, For3p localization, and cell symmetry by fission yeast Rho-GAP Rga4p.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18</w:t>
      </w:r>
      <w:r w:rsidRPr="00C30766">
        <w:rPr>
          <w:rFonts w:ascii="Times New Roman" w:hAnsi="Times New Roman" w:cs="Times New Roman"/>
          <w:sz w:val="24"/>
          <w:szCs w:val="24"/>
        </w:rPr>
        <w:t xml:space="preserve">, 2090-2101 (2007). </w:t>
      </w:r>
      <w:hyperlink r:id="rId127" w:history="1">
        <w:r w:rsidRPr="00C30766">
          <w:rPr>
            <w:rStyle w:val="Hyperlink"/>
            <w:rFonts w:ascii="Times New Roman" w:hAnsi="Times New Roman" w:cs="Times New Roman"/>
            <w:color w:val="auto"/>
            <w:sz w:val="24"/>
            <w:szCs w:val="24"/>
          </w:rPr>
          <w:t>https://doi.org/10.1091/mbc.e06-09-0883</w:t>
        </w:r>
      </w:hyperlink>
    </w:p>
    <w:p w14:paraId="4E258E72" w14:textId="69B12CA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24</w:t>
      </w:r>
      <w:r w:rsidRPr="00C30766">
        <w:rPr>
          <w:rFonts w:ascii="Times New Roman" w:hAnsi="Times New Roman" w:cs="Times New Roman"/>
          <w:sz w:val="24"/>
          <w:szCs w:val="24"/>
        </w:rPr>
        <w:tab/>
        <w:t xml:space="preserve">Gallo Castro, D. &amp; Martin, S. G. Differential GAP requirement for Cdc42-GTP polarization during proliferation and sexual reproduction. </w:t>
      </w:r>
      <w:r w:rsidRPr="00C30766">
        <w:rPr>
          <w:rFonts w:ascii="Times New Roman" w:hAnsi="Times New Roman" w:cs="Times New Roman"/>
          <w:i/>
          <w:sz w:val="24"/>
          <w:szCs w:val="24"/>
        </w:rPr>
        <w:t>J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217</w:t>
      </w:r>
      <w:r w:rsidRPr="00C30766">
        <w:rPr>
          <w:rFonts w:ascii="Times New Roman" w:hAnsi="Times New Roman" w:cs="Times New Roman"/>
          <w:sz w:val="24"/>
          <w:szCs w:val="24"/>
        </w:rPr>
        <w:t xml:space="preserve">, 4215-4229 (2018). </w:t>
      </w:r>
      <w:hyperlink r:id="rId128" w:history="1">
        <w:r w:rsidRPr="00C30766">
          <w:rPr>
            <w:rStyle w:val="Hyperlink"/>
            <w:rFonts w:ascii="Times New Roman" w:hAnsi="Times New Roman" w:cs="Times New Roman"/>
            <w:color w:val="auto"/>
            <w:sz w:val="24"/>
            <w:szCs w:val="24"/>
          </w:rPr>
          <w:t>https://doi.org/10.1083/jcb.201806016</w:t>
        </w:r>
      </w:hyperlink>
    </w:p>
    <w:p w14:paraId="2D03812D" w14:textId="2DD55AF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25</w:t>
      </w:r>
      <w:r w:rsidRPr="00C30766">
        <w:rPr>
          <w:rFonts w:ascii="Times New Roman" w:hAnsi="Times New Roman" w:cs="Times New Roman"/>
          <w:sz w:val="24"/>
          <w:szCs w:val="24"/>
        </w:rPr>
        <w:tab/>
        <w:t xml:space="preserve">Tatebe, H., Nakano, K., Maximo, R. &amp; Shiozaki, K. Pom1 DYRK regulates localization of the Rga4 GAP to ensure bipolar activation of Cdc42 in fission yeast. </w:t>
      </w:r>
      <w:r w:rsidRPr="00C30766">
        <w:rPr>
          <w:rFonts w:ascii="Times New Roman" w:hAnsi="Times New Roman" w:cs="Times New Roman"/>
          <w:i/>
          <w:sz w:val="24"/>
          <w:szCs w:val="24"/>
        </w:rPr>
        <w:t>Curr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18</w:t>
      </w:r>
      <w:r w:rsidRPr="00C30766">
        <w:rPr>
          <w:rFonts w:ascii="Times New Roman" w:hAnsi="Times New Roman" w:cs="Times New Roman"/>
          <w:sz w:val="24"/>
          <w:szCs w:val="24"/>
        </w:rPr>
        <w:t xml:space="preserve">, 322-330 (2008). </w:t>
      </w:r>
      <w:hyperlink r:id="rId129" w:history="1">
        <w:r w:rsidRPr="00C30766">
          <w:rPr>
            <w:rStyle w:val="Hyperlink"/>
            <w:rFonts w:ascii="Times New Roman" w:hAnsi="Times New Roman" w:cs="Times New Roman"/>
            <w:color w:val="auto"/>
            <w:sz w:val="24"/>
            <w:szCs w:val="24"/>
          </w:rPr>
          <w:t>https://doi.org/10.1016/j.cub.2008.02.005</w:t>
        </w:r>
      </w:hyperlink>
    </w:p>
    <w:p w14:paraId="6C886AC5" w14:textId="7F457D7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26</w:t>
      </w:r>
      <w:r w:rsidRPr="00C30766">
        <w:rPr>
          <w:rFonts w:ascii="Times New Roman" w:hAnsi="Times New Roman" w:cs="Times New Roman"/>
          <w:sz w:val="24"/>
          <w:szCs w:val="24"/>
        </w:rPr>
        <w:tab/>
        <w:t>Howell, A.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Negative feedback enhances robustness in the yeast polarity establishment circuit.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149</w:t>
      </w:r>
      <w:r w:rsidRPr="00C30766">
        <w:rPr>
          <w:rFonts w:ascii="Times New Roman" w:hAnsi="Times New Roman" w:cs="Times New Roman"/>
          <w:sz w:val="24"/>
          <w:szCs w:val="24"/>
        </w:rPr>
        <w:t xml:space="preserve">, 322-333 (2012). </w:t>
      </w:r>
      <w:hyperlink r:id="rId130" w:history="1">
        <w:r w:rsidRPr="00C30766">
          <w:rPr>
            <w:rStyle w:val="Hyperlink"/>
            <w:rFonts w:ascii="Times New Roman" w:hAnsi="Times New Roman" w:cs="Times New Roman"/>
            <w:color w:val="auto"/>
            <w:sz w:val="24"/>
            <w:szCs w:val="24"/>
          </w:rPr>
          <w:t>https://doi.org/10.1016/j.cell.2012.03.012</w:t>
        </w:r>
      </w:hyperlink>
    </w:p>
    <w:p w14:paraId="5179C135" w14:textId="0587466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27</w:t>
      </w:r>
      <w:r w:rsidRPr="00C30766">
        <w:rPr>
          <w:rFonts w:ascii="Times New Roman" w:hAnsi="Times New Roman" w:cs="Times New Roman"/>
          <w:sz w:val="24"/>
          <w:szCs w:val="24"/>
        </w:rPr>
        <w:tab/>
        <w:t xml:space="preserve">McCusker, D. &amp; Kellogg, D. R. Plasma membrane growth during the cell cycle: unsolved mysteries and recent progress. </w:t>
      </w:r>
      <w:r w:rsidRPr="00C30766">
        <w:rPr>
          <w:rFonts w:ascii="Times New Roman" w:hAnsi="Times New Roman" w:cs="Times New Roman"/>
          <w:i/>
          <w:sz w:val="24"/>
          <w:szCs w:val="24"/>
        </w:rPr>
        <w:t>Current opinion in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845-851 (2012). </w:t>
      </w:r>
      <w:hyperlink r:id="rId131" w:history="1">
        <w:r w:rsidRPr="00C30766">
          <w:rPr>
            <w:rStyle w:val="Hyperlink"/>
            <w:rFonts w:ascii="Times New Roman" w:hAnsi="Times New Roman" w:cs="Times New Roman"/>
            <w:color w:val="auto"/>
            <w:sz w:val="24"/>
            <w:szCs w:val="24"/>
          </w:rPr>
          <w:t>https://doi.org/10.1016/j.ceb.2012.10.008</w:t>
        </w:r>
      </w:hyperlink>
    </w:p>
    <w:p w14:paraId="6A060451" w14:textId="3D2B06D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28</w:t>
      </w:r>
      <w:r w:rsidRPr="00C30766">
        <w:rPr>
          <w:rFonts w:ascii="Times New Roman" w:hAnsi="Times New Roman" w:cs="Times New Roman"/>
          <w:sz w:val="24"/>
          <w:szCs w:val="24"/>
        </w:rPr>
        <w:tab/>
        <w:t>Marcus,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Shk1, a homolog of the Saccharomyces cerevisiae Ste20 and mammalian p65PAK protein kinases, is a component of a Ras/Cdc42 signaling module in the fission yeast Schizosaccharomyces pombe. </w:t>
      </w:r>
      <w:r w:rsidRPr="00C30766">
        <w:rPr>
          <w:rFonts w:ascii="Times New Roman" w:hAnsi="Times New Roman" w:cs="Times New Roman"/>
          <w:i/>
          <w:sz w:val="24"/>
          <w:szCs w:val="24"/>
        </w:rPr>
        <w:t>Proceedings of the National Academy of Sciences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92</w:t>
      </w:r>
      <w:r w:rsidRPr="00C30766">
        <w:rPr>
          <w:rFonts w:ascii="Times New Roman" w:hAnsi="Times New Roman" w:cs="Times New Roman"/>
          <w:sz w:val="24"/>
          <w:szCs w:val="24"/>
        </w:rPr>
        <w:t xml:space="preserve">, 6180-6184 (1995). </w:t>
      </w:r>
      <w:hyperlink r:id="rId132" w:history="1">
        <w:r w:rsidRPr="00C30766">
          <w:rPr>
            <w:rStyle w:val="Hyperlink"/>
            <w:rFonts w:ascii="Times New Roman" w:hAnsi="Times New Roman" w:cs="Times New Roman"/>
            <w:color w:val="auto"/>
            <w:sz w:val="24"/>
            <w:szCs w:val="24"/>
          </w:rPr>
          <w:t>https://doi.org/10.1073/pnas.92.13.6180</w:t>
        </w:r>
      </w:hyperlink>
    </w:p>
    <w:p w14:paraId="03416135" w14:textId="41846D5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29</w:t>
      </w:r>
      <w:r w:rsidRPr="00C30766">
        <w:rPr>
          <w:rFonts w:ascii="Times New Roman" w:hAnsi="Times New Roman" w:cs="Times New Roman"/>
          <w:sz w:val="24"/>
          <w:szCs w:val="24"/>
        </w:rPr>
        <w:tab/>
        <w:t xml:space="preserve">Tu, H. &amp; Wigler, M. Genetic evidence for Pak1 autoinhibition and its release by Cdc42. </w:t>
      </w:r>
      <w:r w:rsidRPr="00C30766">
        <w:rPr>
          <w:rFonts w:ascii="Times New Roman" w:hAnsi="Times New Roman" w:cs="Times New Roman"/>
          <w:i/>
          <w:sz w:val="24"/>
          <w:szCs w:val="24"/>
        </w:rPr>
        <w:t>Mol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602-611 (1999). </w:t>
      </w:r>
      <w:hyperlink r:id="rId133" w:history="1">
        <w:r w:rsidRPr="00C30766">
          <w:rPr>
            <w:rStyle w:val="Hyperlink"/>
            <w:rFonts w:ascii="Times New Roman" w:hAnsi="Times New Roman" w:cs="Times New Roman"/>
            <w:color w:val="auto"/>
            <w:sz w:val="24"/>
            <w:szCs w:val="24"/>
          </w:rPr>
          <w:t>https://doi.org/10.1128/mcb.19.1.602</w:t>
        </w:r>
      </w:hyperlink>
    </w:p>
    <w:p w14:paraId="31D62CEC" w14:textId="5006126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30</w:t>
      </w:r>
      <w:r w:rsidRPr="00C30766">
        <w:rPr>
          <w:rFonts w:ascii="Times New Roman" w:hAnsi="Times New Roman" w:cs="Times New Roman"/>
          <w:sz w:val="24"/>
          <w:szCs w:val="24"/>
        </w:rPr>
        <w:tab/>
        <w:t>Ottilie,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Fission yeast pak1+ encodes a protein kinase that interacts with Cdc42p and is involved in the control of cell polarity and mating. </w:t>
      </w:r>
      <w:r w:rsidRPr="00C30766">
        <w:rPr>
          <w:rFonts w:ascii="Times New Roman" w:hAnsi="Times New Roman" w:cs="Times New Roman"/>
          <w:i/>
          <w:sz w:val="24"/>
          <w:szCs w:val="24"/>
        </w:rPr>
        <w:t>The EMBO Journal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5908-5919 (1995). </w:t>
      </w:r>
      <w:hyperlink r:id="rId134" w:history="1">
        <w:r w:rsidRPr="00C30766">
          <w:rPr>
            <w:rStyle w:val="Hyperlink"/>
            <w:rFonts w:ascii="Times New Roman" w:hAnsi="Times New Roman" w:cs="Times New Roman"/>
            <w:color w:val="auto"/>
            <w:sz w:val="24"/>
            <w:szCs w:val="24"/>
          </w:rPr>
          <w:t>https://doi.org/10.1002/j.1460-2075.1995.tb00278.x</w:t>
        </w:r>
      </w:hyperlink>
    </w:p>
    <w:p w14:paraId="4AB21252" w14:textId="57D3AF6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31</w:t>
      </w:r>
      <w:r w:rsidRPr="00C30766">
        <w:rPr>
          <w:rFonts w:ascii="Times New Roman" w:hAnsi="Times New Roman" w:cs="Times New Roman"/>
          <w:sz w:val="24"/>
          <w:szCs w:val="24"/>
        </w:rPr>
        <w:tab/>
        <w:t xml:space="preserve">Molli, P. R., Li, D. Q., Murray, B. W., Rayala, S. K. &amp; Kumar, R. PAK signaling in oncogenesis. </w:t>
      </w:r>
      <w:r w:rsidRPr="00C30766">
        <w:rPr>
          <w:rFonts w:ascii="Times New Roman" w:hAnsi="Times New Roman" w:cs="Times New Roman"/>
          <w:i/>
          <w:sz w:val="24"/>
          <w:szCs w:val="24"/>
        </w:rPr>
        <w:t>Oncogene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28</w:t>
      </w:r>
      <w:r w:rsidRPr="00C30766">
        <w:rPr>
          <w:rFonts w:ascii="Times New Roman" w:hAnsi="Times New Roman" w:cs="Times New Roman"/>
          <w:sz w:val="24"/>
          <w:szCs w:val="24"/>
        </w:rPr>
        <w:t xml:space="preserve">, 2545-2555 (2009). </w:t>
      </w:r>
      <w:hyperlink r:id="rId135" w:history="1">
        <w:r w:rsidRPr="00C30766">
          <w:rPr>
            <w:rStyle w:val="Hyperlink"/>
            <w:rFonts w:ascii="Times New Roman" w:hAnsi="Times New Roman" w:cs="Times New Roman"/>
            <w:color w:val="auto"/>
            <w:sz w:val="24"/>
            <w:szCs w:val="24"/>
          </w:rPr>
          <w:t>https://doi.org/10.1038/onc.2009.119</w:t>
        </w:r>
      </w:hyperlink>
    </w:p>
    <w:p w14:paraId="148831A9" w14:textId="7502757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32</w:t>
      </w:r>
      <w:r w:rsidRPr="00C30766">
        <w:rPr>
          <w:rFonts w:ascii="Times New Roman" w:hAnsi="Times New Roman" w:cs="Times New Roman"/>
          <w:sz w:val="24"/>
          <w:szCs w:val="24"/>
        </w:rPr>
        <w:tab/>
        <w:t>Onwubiko, U. N.</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Cdc42 prevents precocious Rho1 activation during cytokinesis in a Pak1-dependent manner.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136</w:t>
      </w:r>
      <w:r w:rsidRPr="00C30766">
        <w:rPr>
          <w:rFonts w:ascii="Times New Roman" w:hAnsi="Times New Roman" w:cs="Times New Roman"/>
          <w:sz w:val="24"/>
          <w:szCs w:val="24"/>
        </w:rPr>
        <w:t xml:space="preserve"> (2023). </w:t>
      </w:r>
      <w:hyperlink r:id="rId136" w:history="1">
        <w:r w:rsidRPr="00C30766">
          <w:rPr>
            <w:rStyle w:val="Hyperlink"/>
            <w:rFonts w:ascii="Times New Roman" w:hAnsi="Times New Roman" w:cs="Times New Roman"/>
            <w:color w:val="auto"/>
            <w:sz w:val="24"/>
            <w:szCs w:val="24"/>
          </w:rPr>
          <w:t>https://doi.org/10.1242/jcs.261160</w:t>
        </w:r>
      </w:hyperlink>
    </w:p>
    <w:p w14:paraId="06437ACD" w14:textId="3FBD714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33</w:t>
      </w:r>
      <w:r w:rsidRPr="00C30766">
        <w:rPr>
          <w:rFonts w:ascii="Times New Roman" w:hAnsi="Times New Roman" w:cs="Times New Roman"/>
          <w:sz w:val="24"/>
          <w:szCs w:val="24"/>
        </w:rPr>
        <w:tab/>
        <w:t>Magliozzi, J. O.</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Fission yeast Pak1 phosphorylates anillin-like Mid1 for spatial control of cytokinesis. </w:t>
      </w:r>
      <w:r w:rsidRPr="00C30766">
        <w:rPr>
          <w:rFonts w:ascii="Times New Roman" w:hAnsi="Times New Roman" w:cs="Times New Roman"/>
          <w:i/>
          <w:sz w:val="24"/>
          <w:szCs w:val="24"/>
        </w:rPr>
        <w:t>J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219</w:t>
      </w:r>
      <w:r w:rsidRPr="00C30766">
        <w:rPr>
          <w:rFonts w:ascii="Times New Roman" w:hAnsi="Times New Roman" w:cs="Times New Roman"/>
          <w:sz w:val="24"/>
          <w:szCs w:val="24"/>
        </w:rPr>
        <w:t xml:space="preserve"> (2020). </w:t>
      </w:r>
      <w:hyperlink r:id="rId137" w:history="1">
        <w:r w:rsidRPr="00C30766">
          <w:rPr>
            <w:rStyle w:val="Hyperlink"/>
            <w:rFonts w:ascii="Times New Roman" w:hAnsi="Times New Roman" w:cs="Times New Roman"/>
            <w:color w:val="auto"/>
            <w:sz w:val="24"/>
            <w:szCs w:val="24"/>
          </w:rPr>
          <w:t>https://doi.org/10.1083/jcb.201908017</w:t>
        </w:r>
      </w:hyperlink>
    </w:p>
    <w:p w14:paraId="2F3915B1" w14:textId="59B58D0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34</w:t>
      </w:r>
      <w:r w:rsidRPr="00C30766">
        <w:rPr>
          <w:rFonts w:ascii="Times New Roman" w:hAnsi="Times New Roman" w:cs="Times New Roman"/>
          <w:sz w:val="24"/>
          <w:szCs w:val="24"/>
        </w:rPr>
        <w:tab/>
        <w:t xml:space="preserve">Magliozzi, J. O. &amp; Moseley, J. B. Pak1 kinase controls cell shape through ribonucleoprotein granules. </w:t>
      </w:r>
      <w:r w:rsidRPr="00C30766">
        <w:rPr>
          <w:rFonts w:ascii="Times New Roman" w:hAnsi="Times New Roman" w:cs="Times New Roman"/>
          <w:i/>
          <w:sz w:val="24"/>
          <w:szCs w:val="24"/>
        </w:rPr>
        <w:t>Elife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(2021). </w:t>
      </w:r>
      <w:hyperlink r:id="rId138" w:history="1">
        <w:r w:rsidRPr="00C30766">
          <w:rPr>
            <w:rStyle w:val="Hyperlink"/>
            <w:rFonts w:ascii="Times New Roman" w:hAnsi="Times New Roman" w:cs="Times New Roman"/>
            <w:color w:val="auto"/>
            <w:sz w:val="24"/>
            <w:szCs w:val="24"/>
          </w:rPr>
          <w:t>https://doi.org/10.7554/eLife.67648</w:t>
        </w:r>
      </w:hyperlink>
    </w:p>
    <w:p w14:paraId="5B496CA0" w14:textId="636C517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35</w:t>
      </w:r>
      <w:r w:rsidRPr="00C30766">
        <w:rPr>
          <w:rFonts w:ascii="Times New Roman" w:hAnsi="Times New Roman" w:cs="Times New Roman"/>
          <w:sz w:val="24"/>
          <w:szCs w:val="24"/>
        </w:rPr>
        <w:tab/>
        <w:t>Kuo, C. C.</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Inhibitory GEF phosphorylation provides negative feedback in the yeast polarity circuit. </w:t>
      </w:r>
      <w:r w:rsidRPr="00C30766">
        <w:rPr>
          <w:rFonts w:ascii="Times New Roman" w:hAnsi="Times New Roman" w:cs="Times New Roman"/>
          <w:i/>
          <w:sz w:val="24"/>
          <w:szCs w:val="24"/>
        </w:rPr>
        <w:t>Current biology : CB</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753-759 (2014). </w:t>
      </w:r>
      <w:hyperlink r:id="rId139" w:history="1">
        <w:r w:rsidRPr="00C30766">
          <w:rPr>
            <w:rStyle w:val="Hyperlink"/>
            <w:rFonts w:ascii="Times New Roman" w:hAnsi="Times New Roman" w:cs="Times New Roman"/>
            <w:color w:val="auto"/>
            <w:sz w:val="24"/>
            <w:szCs w:val="24"/>
          </w:rPr>
          <w:t>https://doi.org/10.1016/j.cub.2014.02.024</w:t>
        </w:r>
      </w:hyperlink>
    </w:p>
    <w:p w14:paraId="65C49733" w14:textId="0ED7522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36</w:t>
      </w:r>
      <w:r w:rsidRPr="00C30766">
        <w:rPr>
          <w:rFonts w:ascii="Times New Roman" w:hAnsi="Times New Roman" w:cs="Times New Roman"/>
          <w:sz w:val="24"/>
          <w:szCs w:val="24"/>
        </w:rPr>
        <w:tab/>
        <w:t>Rapali, P.</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Scaffold-mediated gating of Cdc42 signalling flux. </w:t>
      </w:r>
      <w:r w:rsidRPr="00C30766">
        <w:rPr>
          <w:rFonts w:ascii="Times New Roman" w:hAnsi="Times New Roman" w:cs="Times New Roman"/>
          <w:i/>
          <w:sz w:val="24"/>
          <w:szCs w:val="24"/>
        </w:rPr>
        <w:t>Elife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(2017). </w:t>
      </w:r>
      <w:hyperlink r:id="rId140" w:history="1">
        <w:r w:rsidRPr="00C30766">
          <w:rPr>
            <w:rStyle w:val="Hyperlink"/>
            <w:rFonts w:ascii="Times New Roman" w:hAnsi="Times New Roman" w:cs="Times New Roman"/>
            <w:color w:val="auto"/>
            <w:sz w:val="24"/>
            <w:szCs w:val="24"/>
          </w:rPr>
          <w:t>https://doi.org/10.7554/eLife.25257</w:t>
        </w:r>
      </w:hyperlink>
    </w:p>
    <w:p w14:paraId="04E69C6E" w14:textId="106DE17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37</w:t>
      </w:r>
      <w:r w:rsidRPr="00C30766">
        <w:rPr>
          <w:rFonts w:ascii="Times New Roman" w:hAnsi="Times New Roman" w:cs="Times New Roman"/>
          <w:sz w:val="24"/>
          <w:szCs w:val="24"/>
        </w:rPr>
        <w:tab/>
        <w:t xml:space="preserve">Das, M., Wiley, D. J., Chen, X., Shah, K. &amp; Verde, F. The Conserved NDR Kinase Orb6 Controls Polarized Cell Growth by Spatial Regulation of the Small GTPase Cdc42. </w:t>
      </w:r>
      <w:r w:rsidRPr="00C30766">
        <w:rPr>
          <w:rFonts w:ascii="Times New Roman" w:hAnsi="Times New Roman" w:cs="Times New Roman"/>
          <w:i/>
          <w:sz w:val="24"/>
          <w:szCs w:val="24"/>
        </w:rPr>
        <w:t>Current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1314-1319 (2009). </w:t>
      </w:r>
      <w:hyperlink r:id="rId141" w:history="1">
        <w:r w:rsidRPr="00C30766">
          <w:rPr>
            <w:rStyle w:val="Hyperlink"/>
            <w:rFonts w:ascii="Times New Roman" w:hAnsi="Times New Roman" w:cs="Times New Roman"/>
            <w:color w:val="auto"/>
            <w:sz w:val="24"/>
            <w:szCs w:val="24"/>
          </w:rPr>
          <w:t>https://doi.org/10.1016/j.cub.2009.06.057</w:t>
        </w:r>
      </w:hyperlink>
    </w:p>
    <w:p w14:paraId="63508C70" w14:textId="3A1FDE6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38</w:t>
      </w:r>
      <w:r w:rsidRPr="00C30766">
        <w:rPr>
          <w:rFonts w:ascii="Times New Roman" w:hAnsi="Times New Roman" w:cs="Times New Roman"/>
          <w:sz w:val="24"/>
          <w:szCs w:val="24"/>
        </w:rPr>
        <w:tab/>
        <w:t xml:space="preserve">Kolluri, R., Tolias, K. F., Carpenter, C. L., Rosen, F. S. &amp; Kirchhausen, T. Direct interaction of the Wiskott-Aldrich syndrome protein with the GTPase Cdc42.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93</w:t>
      </w:r>
      <w:r w:rsidRPr="00C30766">
        <w:rPr>
          <w:rFonts w:ascii="Times New Roman" w:hAnsi="Times New Roman" w:cs="Times New Roman"/>
          <w:sz w:val="24"/>
          <w:szCs w:val="24"/>
        </w:rPr>
        <w:t xml:space="preserve">, 5615-5618 (1996). </w:t>
      </w:r>
      <w:hyperlink r:id="rId142" w:history="1">
        <w:r w:rsidRPr="00C30766">
          <w:rPr>
            <w:rStyle w:val="Hyperlink"/>
            <w:rFonts w:ascii="Times New Roman" w:hAnsi="Times New Roman" w:cs="Times New Roman"/>
            <w:color w:val="auto"/>
            <w:sz w:val="24"/>
            <w:szCs w:val="24"/>
          </w:rPr>
          <w:t>https://doi.org/10.1073/pnas.93.11.5615</w:t>
        </w:r>
      </w:hyperlink>
    </w:p>
    <w:p w14:paraId="632789F6" w14:textId="1D4D874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39</w:t>
      </w:r>
      <w:r w:rsidRPr="00C30766">
        <w:rPr>
          <w:rFonts w:ascii="Times New Roman" w:hAnsi="Times New Roman" w:cs="Times New Roman"/>
          <w:sz w:val="24"/>
          <w:szCs w:val="24"/>
        </w:rPr>
        <w:tab/>
        <w:t xml:space="preserve">Lechler, T., Shevchenko, A. &amp; Li, R. Direct involvement of yeast type I myosins in Cdc42-dependent actin polymerization. </w:t>
      </w:r>
      <w:r w:rsidRPr="00C30766">
        <w:rPr>
          <w:rFonts w:ascii="Times New Roman" w:hAnsi="Times New Roman" w:cs="Times New Roman"/>
          <w:i/>
          <w:sz w:val="24"/>
          <w:szCs w:val="24"/>
        </w:rPr>
        <w:t>J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148</w:t>
      </w:r>
      <w:r w:rsidRPr="00C30766">
        <w:rPr>
          <w:rFonts w:ascii="Times New Roman" w:hAnsi="Times New Roman" w:cs="Times New Roman"/>
          <w:sz w:val="24"/>
          <w:szCs w:val="24"/>
        </w:rPr>
        <w:t xml:space="preserve">, 363-373 (2000). </w:t>
      </w:r>
      <w:hyperlink r:id="rId143" w:history="1">
        <w:r w:rsidRPr="00C30766">
          <w:rPr>
            <w:rStyle w:val="Hyperlink"/>
            <w:rFonts w:ascii="Times New Roman" w:hAnsi="Times New Roman" w:cs="Times New Roman"/>
            <w:color w:val="auto"/>
            <w:sz w:val="24"/>
            <w:szCs w:val="24"/>
          </w:rPr>
          <w:t>https://doi.org/10.1083/jcb.148.2.363</w:t>
        </w:r>
      </w:hyperlink>
    </w:p>
    <w:p w14:paraId="1453A0D7" w14:textId="3B7BACC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40</w:t>
      </w:r>
      <w:r w:rsidRPr="00C30766">
        <w:rPr>
          <w:rFonts w:ascii="Times New Roman" w:hAnsi="Times New Roman" w:cs="Times New Roman"/>
          <w:sz w:val="24"/>
          <w:szCs w:val="24"/>
        </w:rPr>
        <w:tab/>
        <w:t xml:space="preserve">Kovar, D. R., Sirotkin, V. &amp; Lord, M. Three's company: the fission yeast actin cytoskeleton. </w:t>
      </w:r>
      <w:r w:rsidRPr="00C30766">
        <w:rPr>
          <w:rFonts w:ascii="Times New Roman" w:hAnsi="Times New Roman" w:cs="Times New Roman"/>
          <w:i/>
          <w:sz w:val="24"/>
          <w:szCs w:val="24"/>
        </w:rPr>
        <w:t>Trends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w:t>
      </w:r>
      <w:r w:rsidRPr="00C30766">
        <w:rPr>
          <w:rFonts w:ascii="Times New Roman" w:hAnsi="Times New Roman" w:cs="Times New Roman"/>
          <w:sz w:val="24"/>
          <w:szCs w:val="24"/>
        </w:rPr>
        <w:t xml:space="preserve">, 177-187 (2011). </w:t>
      </w:r>
      <w:hyperlink r:id="rId144" w:history="1">
        <w:r w:rsidRPr="00C30766">
          <w:rPr>
            <w:rStyle w:val="Hyperlink"/>
            <w:rFonts w:ascii="Times New Roman" w:hAnsi="Times New Roman" w:cs="Times New Roman"/>
            <w:color w:val="auto"/>
            <w:sz w:val="24"/>
            <w:szCs w:val="24"/>
          </w:rPr>
          <w:t>https://doi.org/10.1016/j.tcb.2010.11.001</w:t>
        </w:r>
      </w:hyperlink>
    </w:p>
    <w:p w14:paraId="68A6E388" w14:textId="38CCED2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41</w:t>
      </w:r>
      <w:r w:rsidRPr="00C30766">
        <w:rPr>
          <w:rFonts w:ascii="Times New Roman" w:hAnsi="Times New Roman" w:cs="Times New Roman"/>
          <w:sz w:val="24"/>
          <w:szCs w:val="24"/>
        </w:rPr>
        <w:tab/>
        <w:t xml:space="preserve">Onwubiko, U. N., Rich-Robinson, J., Mustaf, R. A. &amp; Das, M. E. Cdc42 promotes Bgs1 recruitment for septum synthesis and glucanase localization for cell separation during cytokinesis in fission yeast. </w:t>
      </w:r>
      <w:r w:rsidRPr="00C30766">
        <w:rPr>
          <w:rFonts w:ascii="Times New Roman" w:hAnsi="Times New Roman" w:cs="Times New Roman"/>
          <w:i/>
          <w:sz w:val="24"/>
          <w:szCs w:val="24"/>
        </w:rPr>
        <w:t>Small GTPases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257-264 (2021). </w:t>
      </w:r>
      <w:hyperlink r:id="rId145" w:history="1">
        <w:r w:rsidRPr="00C30766">
          <w:rPr>
            <w:rStyle w:val="Hyperlink"/>
            <w:rFonts w:ascii="Times New Roman" w:hAnsi="Times New Roman" w:cs="Times New Roman"/>
            <w:color w:val="auto"/>
            <w:sz w:val="24"/>
            <w:szCs w:val="24"/>
          </w:rPr>
          <w:t>https://doi.org/10.1080/21541248.2020.1743926</w:t>
        </w:r>
      </w:hyperlink>
    </w:p>
    <w:p w14:paraId="5E96E2AA" w14:textId="4D668E1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42</w:t>
      </w:r>
      <w:r w:rsidRPr="00C30766">
        <w:rPr>
          <w:rFonts w:ascii="Times New Roman" w:hAnsi="Times New Roman" w:cs="Times New Roman"/>
          <w:sz w:val="24"/>
          <w:szCs w:val="24"/>
        </w:rPr>
        <w:tab/>
        <w:t>Onwubiko, U. N.</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 Cdc42 GEF, Gef1, through endocytosis organizes F-BAR Cdc15 along the actomyosin ring and promotes concentric furrowing.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132</w:t>
      </w:r>
      <w:r w:rsidRPr="00C30766">
        <w:rPr>
          <w:rFonts w:ascii="Times New Roman" w:hAnsi="Times New Roman" w:cs="Times New Roman"/>
          <w:sz w:val="24"/>
          <w:szCs w:val="24"/>
        </w:rPr>
        <w:t xml:space="preserve"> (2019). </w:t>
      </w:r>
      <w:hyperlink r:id="rId146" w:history="1">
        <w:r w:rsidRPr="00C30766">
          <w:rPr>
            <w:rStyle w:val="Hyperlink"/>
            <w:rFonts w:ascii="Times New Roman" w:hAnsi="Times New Roman" w:cs="Times New Roman"/>
            <w:color w:val="auto"/>
            <w:sz w:val="24"/>
            <w:szCs w:val="24"/>
          </w:rPr>
          <w:t>https://doi.org/10.1242/jcs.223776</w:t>
        </w:r>
      </w:hyperlink>
    </w:p>
    <w:p w14:paraId="71992265" w14:textId="68CAD45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43</w:t>
      </w:r>
      <w:r w:rsidRPr="00C30766">
        <w:rPr>
          <w:rFonts w:ascii="Times New Roman" w:hAnsi="Times New Roman" w:cs="Times New Roman"/>
          <w:sz w:val="24"/>
          <w:szCs w:val="24"/>
        </w:rPr>
        <w:tab/>
        <w:t>Thomas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Homeostatic Actin Cytoskeleton Networks Are Regulated by Assembly Factor Competition for Monomers. </w:t>
      </w:r>
      <w:r w:rsidRPr="00C30766">
        <w:rPr>
          <w:rFonts w:ascii="Times New Roman" w:hAnsi="Times New Roman" w:cs="Times New Roman"/>
          <w:i/>
          <w:sz w:val="24"/>
          <w:szCs w:val="24"/>
        </w:rPr>
        <w:t>Current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579-585 (2014). </w:t>
      </w:r>
      <w:hyperlink r:id="rId147" w:history="1">
        <w:r w:rsidRPr="00C30766">
          <w:rPr>
            <w:rStyle w:val="Hyperlink"/>
            <w:rFonts w:ascii="Times New Roman" w:hAnsi="Times New Roman" w:cs="Times New Roman"/>
            <w:color w:val="auto"/>
            <w:sz w:val="24"/>
            <w:szCs w:val="24"/>
          </w:rPr>
          <w:t>https://doi.org/10.1016/j.cub.2014.01.072</w:t>
        </w:r>
      </w:hyperlink>
    </w:p>
    <w:p w14:paraId="29BC44B6" w14:textId="2746DAB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44</w:t>
      </w:r>
      <w:r w:rsidRPr="00C30766">
        <w:rPr>
          <w:rFonts w:ascii="Times New Roman" w:hAnsi="Times New Roman" w:cs="Times New Roman"/>
          <w:sz w:val="24"/>
          <w:szCs w:val="24"/>
        </w:rPr>
        <w:tab/>
        <w:t xml:space="preserve">Bendezú, F. O. &amp; Martin, S. G. Actin cables and the exocyst form two independent morphogenesis pathways in the fission yeast. </w:t>
      </w:r>
      <w:r w:rsidRPr="00C30766">
        <w:rPr>
          <w:rFonts w:ascii="Times New Roman" w:hAnsi="Times New Roman" w:cs="Times New Roman"/>
          <w:i/>
          <w:sz w:val="24"/>
          <w:szCs w:val="24"/>
        </w:rPr>
        <w:t>Molecular Biology of the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22</w:t>
      </w:r>
      <w:r w:rsidRPr="00C30766">
        <w:rPr>
          <w:rFonts w:ascii="Times New Roman" w:hAnsi="Times New Roman" w:cs="Times New Roman"/>
          <w:sz w:val="24"/>
          <w:szCs w:val="24"/>
        </w:rPr>
        <w:t xml:space="preserve">, 44-53 (2011). </w:t>
      </w:r>
      <w:hyperlink r:id="rId148" w:history="1">
        <w:r w:rsidRPr="00C30766">
          <w:rPr>
            <w:rStyle w:val="Hyperlink"/>
            <w:rFonts w:ascii="Times New Roman" w:hAnsi="Times New Roman" w:cs="Times New Roman"/>
            <w:color w:val="auto"/>
            <w:sz w:val="24"/>
            <w:szCs w:val="24"/>
          </w:rPr>
          <w:t>https://doi.org/10.1091/mbc.e10-08-0720</w:t>
        </w:r>
      </w:hyperlink>
    </w:p>
    <w:p w14:paraId="2D9038B3"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45</w:t>
      </w:r>
      <w:r w:rsidRPr="00C30766">
        <w:rPr>
          <w:rFonts w:ascii="Times New Roman" w:hAnsi="Times New Roman" w:cs="Times New Roman"/>
          <w:sz w:val="24"/>
          <w:szCs w:val="24"/>
        </w:rPr>
        <w:tab/>
        <w:t xml:space="preserve">Martin, S. G., Rincon, S. A., Basu, R., Perez, P. &amp; Chang, F. Regulation of the formin for3p by cdc42p and bud6p. </w:t>
      </w:r>
      <w:r w:rsidRPr="00C30766">
        <w:rPr>
          <w:rFonts w:ascii="Times New Roman" w:hAnsi="Times New Roman" w:cs="Times New Roman"/>
          <w:i/>
          <w:sz w:val="24"/>
          <w:szCs w:val="24"/>
        </w:rPr>
        <w:t>Molecular biology of the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18</w:t>
      </w:r>
      <w:r w:rsidRPr="00C30766">
        <w:rPr>
          <w:rFonts w:ascii="Times New Roman" w:hAnsi="Times New Roman" w:cs="Times New Roman"/>
          <w:sz w:val="24"/>
          <w:szCs w:val="24"/>
        </w:rPr>
        <w:t xml:space="preserve">, 4155-4167 (2007). </w:t>
      </w:r>
    </w:p>
    <w:p w14:paraId="6E079579" w14:textId="6621A51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46</w:t>
      </w:r>
      <w:r w:rsidRPr="00C30766">
        <w:rPr>
          <w:rFonts w:ascii="Times New Roman" w:hAnsi="Times New Roman" w:cs="Times New Roman"/>
          <w:sz w:val="24"/>
          <w:szCs w:val="24"/>
        </w:rPr>
        <w:tab/>
        <w:t>Landino,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Rho and F-actin self-organize within an artificial cell cortex. </w:t>
      </w:r>
      <w:r w:rsidRPr="00C30766">
        <w:rPr>
          <w:rFonts w:ascii="Times New Roman" w:hAnsi="Times New Roman" w:cs="Times New Roman"/>
          <w:i/>
          <w:sz w:val="24"/>
          <w:szCs w:val="24"/>
        </w:rPr>
        <w:t>Curr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31</w:t>
      </w:r>
      <w:r w:rsidRPr="00C30766">
        <w:rPr>
          <w:rFonts w:ascii="Times New Roman" w:hAnsi="Times New Roman" w:cs="Times New Roman"/>
          <w:sz w:val="24"/>
          <w:szCs w:val="24"/>
        </w:rPr>
        <w:t xml:space="preserve">, 5613-5621 e5615 (2021). </w:t>
      </w:r>
      <w:hyperlink r:id="rId149" w:history="1">
        <w:r w:rsidRPr="00C30766">
          <w:rPr>
            <w:rStyle w:val="Hyperlink"/>
            <w:rFonts w:ascii="Times New Roman" w:hAnsi="Times New Roman" w:cs="Times New Roman"/>
            <w:color w:val="auto"/>
            <w:sz w:val="24"/>
            <w:szCs w:val="24"/>
          </w:rPr>
          <w:t>https://doi.org/10.1016/j.cub.2021.10.021</w:t>
        </w:r>
      </w:hyperlink>
    </w:p>
    <w:p w14:paraId="4922E15D" w14:textId="639A86B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47</w:t>
      </w:r>
      <w:r w:rsidRPr="00C30766">
        <w:rPr>
          <w:rFonts w:ascii="Times New Roman" w:hAnsi="Times New Roman" w:cs="Times New Roman"/>
          <w:sz w:val="24"/>
          <w:szCs w:val="24"/>
        </w:rPr>
        <w:tab/>
        <w:t xml:space="preserve">Lee, W.-L., Bezanilla, M. &amp; Pollard, T. D. Fission Yeast Myosin-I, Myo1p, Stimulates Actin Assembly by Arp2/3 Complex and Shares Functions with Wasp. </w:t>
      </w:r>
      <w:r w:rsidRPr="00C30766">
        <w:rPr>
          <w:rFonts w:ascii="Times New Roman" w:hAnsi="Times New Roman" w:cs="Times New Roman"/>
          <w:i/>
          <w:sz w:val="24"/>
          <w:szCs w:val="24"/>
        </w:rPr>
        <w:t>Journal of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151</w:t>
      </w:r>
      <w:r w:rsidRPr="00C30766">
        <w:rPr>
          <w:rFonts w:ascii="Times New Roman" w:hAnsi="Times New Roman" w:cs="Times New Roman"/>
          <w:sz w:val="24"/>
          <w:szCs w:val="24"/>
        </w:rPr>
        <w:t xml:space="preserve">, 789-800 (2000). </w:t>
      </w:r>
      <w:hyperlink r:id="rId150" w:history="1">
        <w:r w:rsidRPr="00C30766">
          <w:rPr>
            <w:rStyle w:val="Hyperlink"/>
            <w:rFonts w:ascii="Times New Roman" w:hAnsi="Times New Roman" w:cs="Times New Roman"/>
            <w:color w:val="auto"/>
            <w:sz w:val="24"/>
            <w:szCs w:val="24"/>
          </w:rPr>
          <w:t>https://doi.org/10.1083/jcb.151.4.789</w:t>
        </w:r>
      </w:hyperlink>
    </w:p>
    <w:p w14:paraId="7980366E" w14:textId="419BB34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48</w:t>
      </w:r>
      <w:r w:rsidRPr="00C30766">
        <w:rPr>
          <w:rFonts w:ascii="Times New Roman" w:hAnsi="Times New Roman" w:cs="Times New Roman"/>
          <w:sz w:val="24"/>
          <w:szCs w:val="24"/>
        </w:rPr>
        <w:tab/>
        <w:t xml:space="preserve">Gachet, Y. &amp; Hyams, J. S. Endocytosis in fission yeast is spatially associated with the actin cytoskeleton during polarised cell growth and cytokinesis.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118</w:t>
      </w:r>
      <w:r w:rsidRPr="00C30766">
        <w:rPr>
          <w:rFonts w:ascii="Times New Roman" w:hAnsi="Times New Roman" w:cs="Times New Roman"/>
          <w:sz w:val="24"/>
          <w:szCs w:val="24"/>
        </w:rPr>
        <w:t xml:space="preserve">, 4231-4242 (2005). </w:t>
      </w:r>
      <w:hyperlink r:id="rId151" w:history="1">
        <w:r w:rsidRPr="00C30766">
          <w:rPr>
            <w:rStyle w:val="Hyperlink"/>
            <w:rFonts w:ascii="Times New Roman" w:hAnsi="Times New Roman" w:cs="Times New Roman"/>
            <w:color w:val="auto"/>
            <w:sz w:val="24"/>
            <w:szCs w:val="24"/>
          </w:rPr>
          <w:t>https://doi.org/10.1242/jcs.02530</w:t>
        </w:r>
      </w:hyperlink>
    </w:p>
    <w:p w14:paraId="793156C9" w14:textId="6BCAF66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49</w:t>
      </w:r>
      <w:r w:rsidRPr="00C30766">
        <w:rPr>
          <w:rFonts w:ascii="Times New Roman" w:hAnsi="Times New Roman" w:cs="Times New Roman"/>
          <w:sz w:val="24"/>
          <w:szCs w:val="24"/>
        </w:rPr>
        <w:tab/>
        <w:t xml:space="preserve">Sirotkin, V., Beltzner, C. C., Marchand, J. B. &amp; Pollard, T. D. Interactions of WASp, myosin-I, and verprolin with Arp2/3 complex during actin patch assembly in fission yeast. </w:t>
      </w:r>
      <w:r w:rsidRPr="00C30766">
        <w:rPr>
          <w:rFonts w:ascii="Times New Roman" w:hAnsi="Times New Roman" w:cs="Times New Roman"/>
          <w:i/>
          <w:sz w:val="24"/>
          <w:szCs w:val="24"/>
        </w:rPr>
        <w:t>J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170</w:t>
      </w:r>
      <w:r w:rsidRPr="00C30766">
        <w:rPr>
          <w:rFonts w:ascii="Times New Roman" w:hAnsi="Times New Roman" w:cs="Times New Roman"/>
          <w:sz w:val="24"/>
          <w:szCs w:val="24"/>
        </w:rPr>
        <w:t xml:space="preserve">, 637-648 (2005). </w:t>
      </w:r>
      <w:hyperlink r:id="rId152" w:history="1">
        <w:r w:rsidRPr="00C30766">
          <w:rPr>
            <w:rStyle w:val="Hyperlink"/>
            <w:rFonts w:ascii="Times New Roman" w:hAnsi="Times New Roman" w:cs="Times New Roman"/>
            <w:color w:val="auto"/>
            <w:sz w:val="24"/>
            <w:szCs w:val="24"/>
          </w:rPr>
          <w:t>https://doi.org/10.1083/jcb.200502053</w:t>
        </w:r>
      </w:hyperlink>
    </w:p>
    <w:p w14:paraId="135DDFD9" w14:textId="7DD16F3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50</w:t>
      </w:r>
      <w:r w:rsidRPr="00C30766">
        <w:rPr>
          <w:rFonts w:ascii="Times New Roman" w:hAnsi="Times New Roman" w:cs="Times New Roman"/>
          <w:sz w:val="24"/>
          <w:szCs w:val="24"/>
        </w:rPr>
        <w:tab/>
        <w:t>Campbell, B. F.</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Cdc42 GTPase activating proteins Rga4 and Rga6 coordinate septum synthesis and membrane trafficking at the division plane during cytokinesis. </w:t>
      </w:r>
      <w:r w:rsidRPr="00C30766">
        <w:rPr>
          <w:rFonts w:ascii="Times New Roman" w:hAnsi="Times New Roman" w:cs="Times New Roman"/>
          <w:i/>
          <w:sz w:val="24"/>
          <w:szCs w:val="24"/>
        </w:rPr>
        <w:t>Traffic</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23</w:t>
      </w:r>
      <w:r w:rsidRPr="00C30766">
        <w:rPr>
          <w:rFonts w:ascii="Times New Roman" w:hAnsi="Times New Roman" w:cs="Times New Roman"/>
          <w:sz w:val="24"/>
          <w:szCs w:val="24"/>
        </w:rPr>
        <w:t xml:space="preserve">, 478-495 (2022). </w:t>
      </w:r>
      <w:hyperlink r:id="rId153" w:history="1">
        <w:r w:rsidRPr="00C30766">
          <w:rPr>
            <w:rStyle w:val="Hyperlink"/>
            <w:rFonts w:ascii="Times New Roman" w:hAnsi="Times New Roman" w:cs="Times New Roman"/>
            <w:color w:val="auto"/>
            <w:sz w:val="24"/>
            <w:szCs w:val="24"/>
          </w:rPr>
          <w:t>https://doi.org/10.1111/tra.12864</w:t>
        </w:r>
      </w:hyperlink>
    </w:p>
    <w:p w14:paraId="3BE4411E" w14:textId="722AE1B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51</w:t>
      </w:r>
      <w:r w:rsidRPr="00C30766">
        <w:rPr>
          <w:rFonts w:ascii="Times New Roman" w:hAnsi="Times New Roman" w:cs="Times New Roman"/>
          <w:sz w:val="24"/>
          <w:szCs w:val="24"/>
        </w:rPr>
        <w:tab/>
        <w:t xml:space="preserve">Hercyk, B. S. &amp; Das, M. E. F-BAR Cdc15 Promotes Cdc42 Activation During Cytokinesis and Cell Polarization in Schizosaccharomyces pombe. </w:t>
      </w:r>
      <w:r w:rsidRPr="00C30766">
        <w:rPr>
          <w:rFonts w:ascii="Times New Roman" w:hAnsi="Times New Roman" w:cs="Times New Roman"/>
          <w:i/>
          <w:sz w:val="24"/>
          <w:szCs w:val="24"/>
        </w:rPr>
        <w:t>Genetics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213</w:t>
      </w:r>
      <w:r w:rsidRPr="00C30766">
        <w:rPr>
          <w:rFonts w:ascii="Times New Roman" w:hAnsi="Times New Roman" w:cs="Times New Roman"/>
          <w:sz w:val="24"/>
          <w:szCs w:val="24"/>
        </w:rPr>
        <w:t xml:space="preserve">, 1341-1356 (2019). </w:t>
      </w:r>
      <w:hyperlink r:id="rId154" w:history="1">
        <w:r w:rsidRPr="00C30766">
          <w:rPr>
            <w:rStyle w:val="Hyperlink"/>
            <w:rFonts w:ascii="Times New Roman" w:hAnsi="Times New Roman" w:cs="Times New Roman"/>
            <w:color w:val="auto"/>
            <w:sz w:val="24"/>
            <w:szCs w:val="24"/>
          </w:rPr>
          <w:t>https://doi.org/10.1534/genetics.119.302649</w:t>
        </w:r>
      </w:hyperlink>
    </w:p>
    <w:p w14:paraId="780EA33A" w14:textId="032E11B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52</w:t>
      </w:r>
      <w:r w:rsidRPr="00C30766">
        <w:rPr>
          <w:rFonts w:ascii="Times New Roman" w:hAnsi="Times New Roman" w:cs="Times New Roman"/>
          <w:sz w:val="24"/>
          <w:szCs w:val="24"/>
        </w:rPr>
        <w:tab/>
        <w:t xml:space="preserve">Watson, L. J., Rossi, G. &amp; Brennwald, P. Quantitative Analysis of Membrane Trafficking in Regulation of Cdc42 Polarity. </w:t>
      </w:r>
      <w:r w:rsidRPr="00C30766">
        <w:rPr>
          <w:rFonts w:ascii="Times New Roman" w:hAnsi="Times New Roman" w:cs="Times New Roman"/>
          <w:i/>
          <w:sz w:val="24"/>
          <w:szCs w:val="24"/>
        </w:rPr>
        <w:t>Traffic</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1330-1343 (2014). </w:t>
      </w:r>
      <w:hyperlink r:id="rId155" w:history="1">
        <w:r w:rsidRPr="00C30766">
          <w:rPr>
            <w:rStyle w:val="Hyperlink"/>
            <w:rFonts w:ascii="Times New Roman" w:hAnsi="Times New Roman" w:cs="Times New Roman"/>
            <w:color w:val="auto"/>
            <w:sz w:val="24"/>
            <w:szCs w:val="24"/>
          </w:rPr>
          <w:t>https://doi.org/10.1111/tra.12211</w:t>
        </w:r>
      </w:hyperlink>
    </w:p>
    <w:p w14:paraId="3FD9D861" w14:textId="405019D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53</w:t>
      </w:r>
      <w:r w:rsidRPr="00C30766">
        <w:rPr>
          <w:rFonts w:ascii="Times New Roman" w:hAnsi="Times New Roman" w:cs="Times New Roman"/>
          <w:sz w:val="24"/>
          <w:szCs w:val="24"/>
        </w:rPr>
        <w:tab/>
        <w:t xml:space="preserve">Pelham, R. J. &amp; Chang, F. Role of actin polymerization and actin cables in actin-patch movement in Schizosaccharomyces pombe. </w:t>
      </w:r>
      <w:r w:rsidRPr="00C30766">
        <w:rPr>
          <w:rFonts w:ascii="Times New Roman" w:hAnsi="Times New Roman" w:cs="Times New Roman"/>
          <w:i/>
          <w:sz w:val="24"/>
          <w:szCs w:val="24"/>
        </w:rPr>
        <w:t>Nature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w:t>
      </w:r>
      <w:r w:rsidRPr="00C30766">
        <w:rPr>
          <w:rFonts w:ascii="Times New Roman" w:hAnsi="Times New Roman" w:cs="Times New Roman"/>
          <w:sz w:val="24"/>
          <w:szCs w:val="24"/>
        </w:rPr>
        <w:t xml:space="preserve">, 235-244 (2001). </w:t>
      </w:r>
      <w:hyperlink r:id="rId156" w:history="1">
        <w:r w:rsidRPr="00C30766">
          <w:rPr>
            <w:rStyle w:val="Hyperlink"/>
            <w:rFonts w:ascii="Times New Roman" w:hAnsi="Times New Roman" w:cs="Times New Roman"/>
            <w:color w:val="auto"/>
            <w:sz w:val="24"/>
            <w:szCs w:val="24"/>
          </w:rPr>
          <w:t>https://doi.org/10.1038/35060020</w:t>
        </w:r>
      </w:hyperlink>
    </w:p>
    <w:p w14:paraId="224BAA8B" w14:textId="5052BF5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54</w:t>
      </w:r>
      <w:r w:rsidRPr="00C30766">
        <w:rPr>
          <w:rFonts w:ascii="Times New Roman" w:hAnsi="Times New Roman" w:cs="Times New Roman"/>
          <w:sz w:val="24"/>
          <w:szCs w:val="24"/>
        </w:rPr>
        <w:tab/>
        <w:t>Salat-Canela, C.</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Stress-dependent inhibition of polarized cell growth through unbalancing the GEF/GAP regulation of Cdc42. </w:t>
      </w:r>
      <w:r w:rsidRPr="00C30766">
        <w:rPr>
          <w:rFonts w:ascii="Times New Roman" w:hAnsi="Times New Roman" w:cs="Times New Roman"/>
          <w:i/>
          <w:sz w:val="24"/>
          <w:szCs w:val="24"/>
        </w:rPr>
        <w:t>Cell Rep</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37</w:t>
      </w:r>
      <w:r w:rsidRPr="00C30766">
        <w:rPr>
          <w:rFonts w:ascii="Times New Roman" w:hAnsi="Times New Roman" w:cs="Times New Roman"/>
          <w:sz w:val="24"/>
          <w:szCs w:val="24"/>
        </w:rPr>
        <w:t xml:space="preserve">, 109951 (2021). </w:t>
      </w:r>
      <w:hyperlink r:id="rId157" w:history="1">
        <w:r w:rsidRPr="00C30766">
          <w:rPr>
            <w:rStyle w:val="Hyperlink"/>
            <w:rFonts w:ascii="Times New Roman" w:hAnsi="Times New Roman" w:cs="Times New Roman"/>
            <w:color w:val="auto"/>
            <w:sz w:val="24"/>
            <w:szCs w:val="24"/>
          </w:rPr>
          <w:t>https://doi.org/10.1016/j.celrep.2021.109951</w:t>
        </w:r>
      </w:hyperlink>
    </w:p>
    <w:p w14:paraId="5AD539C4" w14:textId="11C1210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55</w:t>
      </w:r>
      <w:r w:rsidRPr="00C30766">
        <w:rPr>
          <w:rFonts w:ascii="Times New Roman" w:hAnsi="Times New Roman" w:cs="Times New Roman"/>
          <w:sz w:val="24"/>
          <w:szCs w:val="24"/>
        </w:rPr>
        <w:tab/>
        <w:t xml:space="preserve">Mutavchiev, D. R., Leda, M. &amp; Sawin, K. E. Remodeling of the Fission Yeast Cdc42 Cell-Polarity Module via the Sty1 p38 Stress-Activated Protein Kinase Pathway. </w:t>
      </w:r>
      <w:r w:rsidRPr="00C30766">
        <w:rPr>
          <w:rFonts w:ascii="Times New Roman" w:hAnsi="Times New Roman" w:cs="Times New Roman"/>
          <w:i/>
          <w:sz w:val="24"/>
          <w:szCs w:val="24"/>
        </w:rPr>
        <w:t>Curr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26</w:t>
      </w:r>
      <w:r w:rsidRPr="00C30766">
        <w:rPr>
          <w:rFonts w:ascii="Times New Roman" w:hAnsi="Times New Roman" w:cs="Times New Roman"/>
          <w:sz w:val="24"/>
          <w:szCs w:val="24"/>
        </w:rPr>
        <w:t xml:space="preserve">, 2921-2928 (2016). </w:t>
      </w:r>
      <w:hyperlink r:id="rId158" w:history="1">
        <w:r w:rsidRPr="00C30766">
          <w:rPr>
            <w:rStyle w:val="Hyperlink"/>
            <w:rFonts w:ascii="Times New Roman" w:hAnsi="Times New Roman" w:cs="Times New Roman"/>
            <w:color w:val="auto"/>
            <w:sz w:val="24"/>
            <w:szCs w:val="24"/>
          </w:rPr>
          <w:t>https://doi.org/10.1016/j.cub.2016.08.048</w:t>
        </w:r>
      </w:hyperlink>
    </w:p>
    <w:p w14:paraId="47FDEE5A" w14:textId="790A2DF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56</w:t>
      </w:r>
      <w:r w:rsidRPr="00C30766">
        <w:rPr>
          <w:rFonts w:ascii="Times New Roman" w:hAnsi="Times New Roman" w:cs="Times New Roman"/>
          <w:sz w:val="24"/>
          <w:szCs w:val="24"/>
        </w:rPr>
        <w:tab/>
        <w:t xml:space="preserve">Pelham, R. J. &amp; Chang, F. Actin dynamics in the contractile ring during cytokinesis in fission yeast.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419</w:t>
      </w:r>
      <w:r w:rsidRPr="00C30766">
        <w:rPr>
          <w:rFonts w:ascii="Times New Roman" w:hAnsi="Times New Roman" w:cs="Times New Roman"/>
          <w:sz w:val="24"/>
          <w:szCs w:val="24"/>
        </w:rPr>
        <w:t xml:space="preserve">, 82-86 (2002). </w:t>
      </w:r>
      <w:hyperlink r:id="rId159" w:history="1">
        <w:r w:rsidRPr="00C30766">
          <w:rPr>
            <w:rStyle w:val="Hyperlink"/>
            <w:rFonts w:ascii="Times New Roman" w:hAnsi="Times New Roman" w:cs="Times New Roman"/>
            <w:color w:val="auto"/>
            <w:sz w:val="24"/>
            <w:szCs w:val="24"/>
          </w:rPr>
          <w:t>https://doi.org/10.1038/nature00999</w:t>
        </w:r>
      </w:hyperlink>
    </w:p>
    <w:p w14:paraId="035C9F8A" w14:textId="1022DD3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57</w:t>
      </w:r>
      <w:r w:rsidRPr="00C30766">
        <w:rPr>
          <w:rFonts w:ascii="Times New Roman" w:hAnsi="Times New Roman" w:cs="Times New Roman"/>
          <w:sz w:val="24"/>
          <w:szCs w:val="24"/>
        </w:rPr>
        <w:tab/>
        <w:t xml:space="preserve">Feierbach, B. &amp; Chang, F. Roles of the fission yeast formin for3p in cell polarity, actin cable formation and symmetric cell division. </w:t>
      </w:r>
      <w:r w:rsidRPr="00C30766">
        <w:rPr>
          <w:rFonts w:ascii="Times New Roman" w:hAnsi="Times New Roman" w:cs="Times New Roman"/>
          <w:i/>
          <w:sz w:val="24"/>
          <w:szCs w:val="24"/>
        </w:rPr>
        <w:t>Curr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1656-1665 (2001). </w:t>
      </w:r>
      <w:hyperlink r:id="rId160" w:history="1">
        <w:r w:rsidRPr="00C30766">
          <w:rPr>
            <w:rStyle w:val="Hyperlink"/>
            <w:rFonts w:ascii="Times New Roman" w:hAnsi="Times New Roman" w:cs="Times New Roman"/>
            <w:color w:val="auto"/>
            <w:sz w:val="24"/>
            <w:szCs w:val="24"/>
          </w:rPr>
          <w:t>https://doi.org/10.1016/s0960-9822(01)00525-5</w:t>
        </w:r>
      </w:hyperlink>
    </w:p>
    <w:p w14:paraId="196D72AE" w14:textId="08077B6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58</w:t>
      </w:r>
      <w:r w:rsidRPr="00C30766">
        <w:rPr>
          <w:rFonts w:ascii="Times New Roman" w:hAnsi="Times New Roman" w:cs="Times New Roman"/>
          <w:sz w:val="24"/>
          <w:szCs w:val="24"/>
        </w:rPr>
        <w:tab/>
        <w:t>Nolen, B.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Characterization of two classes of small molecule inhibitors of Arp2/3 complex.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460</w:t>
      </w:r>
      <w:r w:rsidRPr="00C30766">
        <w:rPr>
          <w:rFonts w:ascii="Times New Roman" w:hAnsi="Times New Roman" w:cs="Times New Roman"/>
          <w:sz w:val="24"/>
          <w:szCs w:val="24"/>
        </w:rPr>
        <w:t xml:space="preserve">, 1031-1034 (2009). </w:t>
      </w:r>
      <w:hyperlink r:id="rId161" w:history="1">
        <w:r w:rsidRPr="00C30766">
          <w:rPr>
            <w:rStyle w:val="Hyperlink"/>
            <w:rFonts w:ascii="Times New Roman" w:hAnsi="Times New Roman" w:cs="Times New Roman"/>
            <w:color w:val="auto"/>
            <w:sz w:val="24"/>
            <w:szCs w:val="24"/>
          </w:rPr>
          <w:t>https://doi.org/10.1038/nature08231</w:t>
        </w:r>
      </w:hyperlink>
    </w:p>
    <w:p w14:paraId="718BBA92" w14:textId="5F72956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59</w:t>
      </w:r>
      <w:r w:rsidRPr="00C30766">
        <w:rPr>
          <w:rFonts w:ascii="Times New Roman" w:hAnsi="Times New Roman" w:cs="Times New Roman"/>
          <w:sz w:val="24"/>
          <w:szCs w:val="24"/>
        </w:rPr>
        <w:tab/>
        <w:t>Das,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Phosphorylation-dependent inhibition of Cdc42 GEF Gef1 by 14-3-3 protein Rad24 spatially regulates Cdc42 GTPase activity and oscillatory dynamics during cell morphogenesis.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26</w:t>
      </w:r>
      <w:r w:rsidRPr="00C30766">
        <w:rPr>
          <w:rFonts w:ascii="Times New Roman" w:hAnsi="Times New Roman" w:cs="Times New Roman"/>
          <w:sz w:val="24"/>
          <w:szCs w:val="24"/>
        </w:rPr>
        <w:t xml:space="preserve">, 3520-3534 (2015). </w:t>
      </w:r>
      <w:hyperlink r:id="rId162" w:history="1">
        <w:r w:rsidRPr="00C30766">
          <w:rPr>
            <w:rStyle w:val="Hyperlink"/>
            <w:rFonts w:ascii="Times New Roman" w:hAnsi="Times New Roman" w:cs="Times New Roman"/>
            <w:color w:val="auto"/>
            <w:sz w:val="24"/>
            <w:szCs w:val="24"/>
          </w:rPr>
          <w:t>https://doi.org/10.1091/mbc.E15-02-0095</w:t>
        </w:r>
      </w:hyperlink>
    </w:p>
    <w:p w14:paraId="384EAD5C" w14:textId="14F9728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60</w:t>
      </w:r>
      <w:r w:rsidRPr="00C30766">
        <w:rPr>
          <w:rFonts w:ascii="Times New Roman" w:hAnsi="Times New Roman" w:cs="Times New Roman"/>
          <w:sz w:val="24"/>
          <w:szCs w:val="24"/>
        </w:rPr>
        <w:tab/>
        <w:t xml:space="preserve">Stamnes, M. Regulating the actin cytoskeleton during vesicular transport. </w:t>
      </w:r>
      <w:r w:rsidRPr="00C30766">
        <w:rPr>
          <w:rFonts w:ascii="Times New Roman" w:hAnsi="Times New Roman" w:cs="Times New Roman"/>
          <w:i/>
          <w:sz w:val="24"/>
          <w:szCs w:val="24"/>
        </w:rPr>
        <w:t>Curr Opin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428-433 (2002). </w:t>
      </w:r>
      <w:hyperlink r:id="rId163" w:history="1">
        <w:r w:rsidRPr="00C30766">
          <w:rPr>
            <w:rStyle w:val="Hyperlink"/>
            <w:rFonts w:ascii="Times New Roman" w:hAnsi="Times New Roman" w:cs="Times New Roman"/>
            <w:color w:val="auto"/>
            <w:sz w:val="24"/>
            <w:szCs w:val="24"/>
          </w:rPr>
          <w:t>https://doi.org/10.1016/s0955-0674(02)00349-6</w:t>
        </w:r>
      </w:hyperlink>
    </w:p>
    <w:p w14:paraId="0C6C07BD" w14:textId="120B4DD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61</w:t>
      </w:r>
      <w:r w:rsidRPr="00C30766">
        <w:rPr>
          <w:rFonts w:ascii="Times New Roman" w:hAnsi="Times New Roman" w:cs="Times New Roman"/>
          <w:sz w:val="24"/>
          <w:szCs w:val="24"/>
        </w:rPr>
        <w:tab/>
        <w:t xml:space="preserve">Gundelfinger, E. D., Kessels, M. M. &amp; Qualmann, B. Temporal and spatial coordination of exocytosis and endocytosis. </w:t>
      </w:r>
      <w:r w:rsidRPr="00C30766">
        <w:rPr>
          <w:rFonts w:ascii="Times New Roman" w:hAnsi="Times New Roman" w:cs="Times New Roman"/>
          <w:i/>
          <w:sz w:val="24"/>
          <w:szCs w:val="24"/>
        </w:rPr>
        <w:t>Nature reviews. Molecular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127-139 (2003). </w:t>
      </w:r>
      <w:hyperlink r:id="rId164" w:history="1">
        <w:r w:rsidRPr="00C30766">
          <w:rPr>
            <w:rStyle w:val="Hyperlink"/>
            <w:rFonts w:ascii="Times New Roman" w:hAnsi="Times New Roman" w:cs="Times New Roman"/>
            <w:color w:val="auto"/>
            <w:sz w:val="24"/>
            <w:szCs w:val="24"/>
          </w:rPr>
          <w:t>https://doi.org/10.1038/nrm1016</w:t>
        </w:r>
      </w:hyperlink>
    </w:p>
    <w:p w14:paraId="786CD3A4" w14:textId="6D460EA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62</w:t>
      </w:r>
      <w:r w:rsidRPr="00C30766">
        <w:rPr>
          <w:rFonts w:ascii="Times New Roman" w:hAnsi="Times New Roman" w:cs="Times New Roman"/>
          <w:sz w:val="24"/>
          <w:szCs w:val="24"/>
        </w:rPr>
        <w:tab/>
        <w:t xml:space="preserve">Wu, L. G., Hamid, E., Shin, W. &amp; Chiang, H. C. Exocytosis and endocytosis: modes, functions, and coupling mechanisms. </w:t>
      </w:r>
      <w:r w:rsidRPr="00C30766">
        <w:rPr>
          <w:rFonts w:ascii="Times New Roman" w:hAnsi="Times New Roman" w:cs="Times New Roman"/>
          <w:i/>
          <w:sz w:val="24"/>
          <w:szCs w:val="24"/>
        </w:rPr>
        <w:t>Annu Rev Physiol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76</w:t>
      </w:r>
      <w:r w:rsidRPr="00C30766">
        <w:rPr>
          <w:rFonts w:ascii="Times New Roman" w:hAnsi="Times New Roman" w:cs="Times New Roman"/>
          <w:sz w:val="24"/>
          <w:szCs w:val="24"/>
        </w:rPr>
        <w:t xml:space="preserve">, 301-331 (2014). </w:t>
      </w:r>
      <w:hyperlink r:id="rId165" w:history="1">
        <w:r w:rsidRPr="00C30766">
          <w:rPr>
            <w:rStyle w:val="Hyperlink"/>
            <w:rFonts w:ascii="Times New Roman" w:hAnsi="Times New Roman" w:cs="Times New Roman"/>
            <w:color w:val="auto"/>
            <w:sz w:val="24"/>
            <w:szCs w:val="24"/>
          </w:rPr>
          <w:t>https://doi.org/10.1146/annurev-physiol-021113-170305</w:t>
        </w:r>
      </w:hyperlink>
    </w:p>
    <w:p w14:paraId="3B2BD702" w14:textId="1B5788C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63</w:t>
      </w:r>
      <w:r w:rsidRPr="00C30766">
        <w:rPr>
          <w:rFonts w:ascii="Times New Roman" w:hAnsi="Times New Roman" w:cs="Times New Roman"/>
          <w:sz w:val="24"/>
          <w:szCs w:val="24"/>
        </w:rPr>
        <w:tab/>
        <w:t xml:space="preserve">Novák, B. &amp; Tyson, J. J. Design principles of biochemical oscillators. </w:t>
      </w:r>
      <w:r w:rsidRPr="00C30766">
        <w:rPr>
          <w:rFonts w:ascii="Times New Roman" w:hAnsi="Times New Roman" w:cs="Times New Roman"/>
          <w:i/>
          <w:sz w:val="24"/>
          <w:szCs w:val="24"/>
        </w:rPr>
        <w:t>Nature Reviews Molecular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981-991 (2008). </w:t>
      </w:r>
      <w:hyperlink r:id="rId166" w:history="1">
        <w:r w:rsidRPr="00C30766">
          <w:rPr>
            <w:rStyle w:val="Hyperlink"/>
            <w:rFonts w:ascii="Times New Roman" w:hAnsi="Times New Roman" w:cs="Times New Roman"/>
            <w:color w:val="auto"/>
            <w:sz w:val="24"/>
            <w:szCs w:val="24"/>
          </w:rPr>
          <w:t>https://doi.org/10.1038/nrm2530</w:t>
        </w:r>
      </w:hyperlink>
    </w:p>
    <w:p w14:paraId="1C6CA39A" w14:textId="31773A5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64</w:t>
      </w:r>
      <w:r w:rsidRPr="00C30766">
        <w:rPr>
          <w:rFonts w:ascii="Times New Roman" w:hAnsi="Times New Roman" w:cs="Times New Roman"/>
          <w:sz w:val="24"/>
          <w:szCs w:val="24"/>
        </w:rPr>
        <w:tab/>
        <w:t xml:space="preserve">Xu, B. &amp; Jilkine, A. Modeling the Dynamics of Cdc42 Oscillation in Fission Yeast. </w:t>
      </w:r>
      <w:r w:rsidRPr="00C30766">
        <w:rPr>
          <w:rFonts w:ascii="Times New Roman" w:hAnsi="Times New Roman" w:cs="Times New Roman"/>
          <w:i/>
          <w:sz w:val="24"/>
          <w:szCs w:val="24"/>
        </w:rPr>
        <w:t>Biophysical journal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114</w:t>
      </w:r>
      <w:r w:rsidRPr="00C30766">
        <w:rPr>
          <w:rFonts w:ascii="Times New Roman" w:hAnsi="Times New Roman" w:cs="Times New Roman"/>
          <w:sz w:val="24"/>
          <w:szCs w:val="24"/>
        </w:rPr>
        <w:t xml:space="preserve">, 2025 (2018). </w:t>
      </w:r>
      <w:hyperlink r:id="rId167" w:history="1">
        <w:r w:rsidRPr="00C30766">
          <w:rPr>
            <w:rStyle w:val="Hyperlink"/>
            <w:rFonts w:ascii="Times New Roman" w:hAnsi="Times New Roman" w:cs="Times New Roman"/>
            <w:color w:val="auto"/>
            <w:sz w:val="24"/>
            <w:szCs w:val="24"/>
          </w:rPr>
          <w:t>https://doi.org/10.1016/j.bpj.2018.04.009</w:t>
        </w:r>
      </w:hyperlink>
    </w:p>
    <w:p w14:paraId="0D24652D" w14:textId="4013B62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65</w:t>
      </w:r>
      <w:r w:rsidRPr="00C30766">
        <w:rPr>
          <w:rFonts w:ascii="Times New Roman" w:hAnsi="Times New Roman" w:cs="Times New Roman"/>
          <w:sz w:val="24"/>
          <w:szCs w:val="24"/>
        </w:rPr>
        <w:tab/>
        <w:t xml:space="preserve">Goodwin, B. C. Oscillatory behavior in enzymatic control processes. </w:t>
      </w:r>
      <w:r w:rsidRPr="00C30766">
        <w:rPr>
          <w:rFonts w:ascii="Times New Roman" w:hAnsi="Times New Roman" w:cs="Times New Roman"/>
          <w:i/>
          <w:sz w:val="24"/>
          <w:szCs w:val="24"/>
        </w:rPr>
        <w:t>Adv Enzyme Regul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w:t>
      </w:r>
      <w:r w:rsidRPr="00C30766">
        <w:rPr>
          <w:rFonts w:ascii="Times New Roman" w:hAnsi="Times New Roman" w:cs="Times New Roman"/>
          <w:sz w:val="24"/>
          <w:szCs w:val="24"/>
        </w:rPr>
        <w:t xml:space="preserve">, 425-438 (1965). </w:t>
      </w:r>
      <w:hyperlink r:id="rId168" w:history="1">
        <w:r w:rsidRPr="00C30766">
          <w:rPr>
            <w:rStyle w:val="Hyperlink"/>
            <w:rFonts w:ascii="Times New Roman" w:hAnsi="Times New Roman" w:cs="Times New Roman"/>
            <w:color w:val="auto"/>
            <w:sz w:val="24"/>
            <w:szCs w:val="24"/>
          </w:rPr>
          <w:t>https://doi.org/10.1016/0065-2571(65)90067-1</w:t>
        </w:r>
      </w:hyperlink>
    </w:p>
    <w:p w14:paraId="5D43E00D" w14:textId="7702829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66</w:t>
      </w:r>
      <w:r w:rsidRPr="00C30766">
        <w:rPr>
          <w:rFonts w:ascii="Times New Roman" w:hAnsi="Times New Roman" w:cs="Times New Roman"/>
          <w:sz w:val="24"/>
          <w:szCs w:val="24"/>
        </w:rPr>
        <w:tab/>
        <w:t xml:space="preserve">Cao, Y., Lopatkin, A. &amp; You, L. Elements of biological oscillations in time and space. </w:t>
      </w:r>
      <w:r w:rsidRPr="00C30766">
        <w:rPr>
          <w:rFonts w:ascii="Times New Roman" w:hAnsi="Times New Roman" w:cs="Times New Roman"/>
          <w:i/>
          <w:sz w:val="24"/>
          <w:szCs w:val="24"/>
        </w:rPr>
        <w:t>Nat Struct Mol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23</w:t>
      </w:r>
      <w:r w:rsidRPr="00C30766">
        <w:rPr>
          <w:rFonts w:ascii="Times New Roman" w:hAnsi="Times New Roman" w:cs="Times New Roman"/>
          <w:sz w:val="24"/>
          <w:szCs w:val="24"/>
        </w:rPr>
        <w:t xml:space="preserve">, 1030-1034 (2016). </w:t>
      </w:r>
      <w:hyperlink r:id="rId169" w:history="1">
        <w:r w:rsidRPr="00C30766">
          <w:rPr>
            <w:rStyle w:val="Hyperlink"/>
            <w:rFonts w:ascii="Times New Roman" w:hAnsi="Times New Roman" w:cs="Times New Roman"/>
            <w:color w:val="auto"/>
            <w:sz w:val="24"/>
            <w:szCs w:val="24"/>
          </w:rPr>
          <w:t>https://doi.org/10.1038/nsmb.3320</w:t>
        </w:r>
      </w:hyperlink>
    </w:p>
    <w:p w14:paraId="2B304BF8" w14:textId="7586595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67</w:t>
      </w:r>
      <w:r w:rsidRPr="00C30766">
        <w:rPr>
          <w:rFonts w:ascii="Times New Roman" w:hAnsi="Times New Roman" w:cs="Times New Roman"/>
          <w:sz w:val="24"/>
          <w:szCs w:val="24"/>
        </w:rPr>
        <w:tab/>
        <w:t xml:space="preserve">Wheatley, E. &amp; Rittinger, K. Interactions between Cdc42 and the scaffold protein Scd2: requirement of SH3 domains for GTPase binding. </w:t>
      </w:r>
      <w:r w:rsidRPr="00C30766">
        <w:rPr>
          <w:rFonts w:ascii="Times New Roman" w:hAnsi="Times New Roman" w:cs="Times New Roman"/>
          <w:i/>
          <w:sz w:val="24"/>
          <w:szCs w:val="24"/>
        </w:rPr>
        <w:t>The Biochemical journal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388</w:t>
      </w:r>
      <w:r w:rsidRPr="00C30766">
        <w:rPr>
          <w:rFonts w:ascii="Times New Roman" w:hAnsi="Times New Roman" w:cs="Times New Roman"/>
          <w:sz w:val="24"/>
          <w:szCs w:val="24"/>
        </w:rPr>
        <w:t xml:space="preserve">, 177-184 (2005). </w:t>
      </w:r>
      <w:hyperlink r:id="rId170" w:history="1">
        <w:r w:rsidRPr="00C30766">
          <w:rPr>
            <w:rStyle w:val="Hyperlink"/>
            <w:rFonts w:ascii="Times New Roman" w:hAnsi="Times New Roman" w:cs="Times New Roman"/>
            <w:color w:val="auto"/>
            <w:sz w:val="24"/>
            <w:szCs w:val="24"/>
          </w:rPr>
          <w:t>https://doi.org/10.1042/BJ20041838</w:t>
        </w:r>
      </w:hyperlink>
    </w:p>
    <w:p w14:paraId="1AFAAAB6" w14:textId="06EDDDCF"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68</w:t>
      </w:r>
      <w:r w:rsidRPr="00C30766">
        <w:rPr>
          <w:rFonts w:ascii="Times New Roman" w:hAnsi="Times New Roman" w:cs="Times New Roman"/>
          <w:sz w:val="24"/>
          <w:szCs w:val="24"/>
        </w:rPr>
        <w:tab/>
        <w:t xml:space="preserve">Lamas, I., Weber, N. &amp; Martin, S. G. Activation of Cdc42 GTPase upon CRY2-Induced Cortical Recruitment Is Antagonized by GAPs in Fission Yeast. </w:t>
      </w:r>
      <w:r w:rsidRPr="00C30766">
        <w:rPr>
          <w:rFonts w:ascii="Times New Roman" w:hAnsi="Times New Roman" w:cs="Times New Roman"/>
          <w:i/>
          <w:sz w:val="24"/>
          <w:szCs w:val="24"/>
        </w:rPr>
        <w:t>Cells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(2020). </w:t>
      </w:r>
      <w:hyperlink r:id="rId171" w:history="1">
        <w:r w:rsidRPr="00C30766">
          <w:rPr>
            <w:rStyle w:val="Hyperlink"/>
            <w:rFonts w:ascii="Times New Roman" w:hAnsi="Times New Roman" w:cs="Times New Roman"/>
            <w:color w:val="auto"/>
            <w:sz w:val="24"/>
            <w:szCs w:val="24"/>
          </w:rPr>
          <w:t>https://doi.org/ARTN</w:t>
        </w:r>
      </w:hyperlink>
      <w:r w:rsidRPr="00C30766">
        <w:rPr>
          <w:rFonts w:ascii="Times New Roman" w:hAnsi="Times New Roman" w:cs="Times New Roman"/>
          <w:sz w:val="24"/>
          <w:szCs w:val="24"/>
        </w:rPr>
        <w:t xml:space="preserve"> 2089</w:t>
      </w:r>
    </w:p>
    <w:p w14:paraId="7D5AB798"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10.3390/cells9092089</w:t>
      </w:r>
    </w:p>
    <w:p w14:paraId="7E777E27" w14:textId="088E815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69</w:t>
      </w:r>
      <w:r w:rsidRPr="00C30766">
        <w:rPr>
          <w:rFonts w:ascii="Times New Roman" w:hAnsi="Times New Roman" w:cs="Times New Roman"/>
          <w:sz w:val="24"/>
          <w:szCs w:val="24"/>
        </w:rPr>
        <w:tab/>
        <w:t>Sabherwal, N.</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Differential phase register of Hes1 oscillations with mitoses underlies cell-cycle heterogeneity in ER(+) breast cancer cells. </w:t>
      </w:r>
      <w:r w:rsidRPr="00C30766">
        <w:rPr>
          <w:rFonts w:ascii="Times New Roman" w:hAnsi="Times New Roman" w:cs="Times New Roman"/>
          <w:i/>
          <w:sz w:val="24"/>
          <w:szCs w:val="24"/>
        </w:rPr>
        <w:t>Proc Natl Acad Sci U S A</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118</w:t>
      </w:r>
      <w:r w:rsidRPr="00C30766">
        <w:rPr>
          <w:rFonts w:ascii="Times New Roman" w:hAnsi="Times New Roman" w:cs="Times New Roman"/>
          <w:sz w:val="24"/>
          <w:szCs w:val="24"/>
        </w:rPr>
        <w:t xml:space="preserve"> (2021). </w:t>
      </w:r>
      <w:hyperlink r:id="rId172" w:history="1">
        <w:r w:rsidRPr="00C30766">
          <w:rPr>
            <w:rStyle w:val="Hyperlink"/>
            <w:rFonts w:ascii="Times New Roman" w:hAnsi="Times New Roman" w:cs="Times New Roman"/>
            <w:color w:val="auto"/>
            <w:sz w:val="24"/>
            <w:szCs w:val="24"/>
          </w:rPr>
          <w:t>https://doi.org/10.1073/pnas.2113527118</w:t>
        </w:r>
      </w:hyperlink>
    </w:p>
    <w:p w14:paraId="17AD4C6E" w14:textId="37D7A16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70</w:t>
      </w:r>
      <w:r w:rsidRPr="00C30766">
        <w:rPr>
          <w:rFonts w:ascii="Times New Roman" w:hAnsi="Times New Roman" w:cs="Times New Roman"/>
          <w:sz w:val="24"/>
          <w:szCs w:val="24"/>
        </w:rPr>
        <w:tab/>
        <w:t xml:space="preserve">Nakano, K., Satoh, K., Morimatsu, A., Ohnuma, M. &amp; Mabuchi, I. Interactions among a fimbrin, a capping protein, and an actin-depolymerizing factor in organization of the fission yeast actin cytoskeleton.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w:t>
      </w:r>
      <w:r w:rsidRPr="00C30766">
        <w:rPr>
          <w:rFonts w:ascii="Times New Roman" w:hAnsi="Times New Roman" w:cs="Times New Roman"/>
          <w:sz w:val="24"/>
          <w:szCs w:val="24"/>
        </w:rPr>
        <w:t xml:space="preserve">, 3515-3526 (2001). </w:t>
      </w:r>
      <w:hyperlink r:id="rId173" w:history="1">
        <w:r w:rsidRPr="00C30766">
          <w:rPr>
            <w:rStyle w:val="Hyperlink"/>
            <w:rFonts w:ascii="Times New Roman" w:hAnsi="Times New Roman" w:cs="Times New Roman"/>
            <w:color w:val="auto"/>
            <w:sz w:val="24"/>
            <w:szCs w:val="24"/>
          </w:rPr>
          <w:t>https://doi.org/10.1091/mbc.12.11.3515</w:t>
        </w:r>
      </w:hyperlink>
    </w:p>
    <w:p w14:paraId="7362D765" w14:textId="6718D4B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71</w:t>
      </w:r>
      <w:r w:rsidRPr="00C30766">
        <w:rPr>
          <w:rFonts w:ascii="Times New Roman" w:hAnsi="Times New Roman" w:cs="Times New Roman"/>
          <w:sz w:val="24"/>
          <w:szCs w:val="24"/>
        </w:rPr>
        <w:tab/>
        <w:t>Macquarrie, C. D.</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Adaptor protein Bbc1 regulates localization of Wsp1 and Vrp1 during endocytic actin patch assembly. </w:t>
      </w:r>
      <w:r w:rsidRPr="00C30766">
        <w:rPr>
          <w:rFonts w:ascii="Times New Roman" w:hAnsi="Times New Roman" w:cs="Times New Roman"/>
          <w:i/>
          <w:sz w:val="24"/>
          <w:szCs w:val="24"/>
        </w:rPr>
        <w:t>Journal of Cell 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132</w:t>
      </w:r>
      <w:r w:rsidRPr="00C30766">
        <w:rPr>
          <w:rFonts w:ascii="Times New Roman" w:hAnsi="Times New Roman" w:cs="Times New Roman"/>
          <w:sz w:val="24"/>
          <w:szCs w:val="24"/>
        </w:rPr>
        <w:t xml:space="preserve">, jcs233502 (2019). </w:t>
      </w:r>
      <w:hyperlink r:id="rId174" w:history="1">
        <w:r w:rsidRPr="00C30766">
          <w:rPr>
            <w:rStyle w:val="Hyperlink"/>
            <w:rFonts w:ascii="Times New Roman" w:hAnsi="Times New Roman" w:cs="Times New Roman"/>
            <w:color w:val="auto"/>
            <w:sz w:val="24"/>
            <w:szCs w:val="24"/>
          </w:rPr>
          <w:t>https://doi.org/10.1242/jcs.233502</w:t>
        </w:r>
      </w:hyperlink>
    </w:p>
    <w:p w14:paraId="79782633" w14:textId="5FFB2C2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72</w:t>
      </w:r>
      <w:r w:rsidRPr="00C30766">
        <w:rPr>
          <w:rFonts w:ascii="Times New Roman" w:hAnsi="Times New Roman" w:cs="Times New Roman"/>
          <w:sz w:val="24"/>
          <w:szCs w:val="24"/>
        </w:rPr>
        <w:tab/>
        <w:t xml:space="preserve">Arasada, R. &amp; Pollard, Thomas D. Distinct Roles for F-BAR Proteins Cdc15p and Bzz1p in Actin Polymerization at Sites of Endocytosis in Fission Yeast. </w:t>
      </w:r>
      <w:r w:rsidRPr="00C30766">
        <w:rPr>
          <w:rFonts w:ascii="Times New Roman" w:hAnsi="Times New Roman" w:cs="Times New Roman"/>
          <w:i/>
          <w:sz w:val="24"/>
          <w:szCs w:val="24"/>
        </w:rPr>
        <w:t>Current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21</w:t>
      </w:r>
      <w:r w:rsidRPr="00C30766">
        <w:rPr>
          <w:rFonts w:ascii="Times New Roman" w:hAnsi="Times New Roman" w:cs="Times New Roman"/>
          <w:sz w:val="24"/>
          <w:szCs w:val="24"/>
        </w:rPr>
        <w:t xml:space="preserve">, 1450-1459 (2011). </w:t>
      </w:r>
      <w:hyperlink r:id="rId175" w:history="1">
        <w:r w:rsidRPr="00C30766">
          <w:rPr>
            <w:rStyle w:val="Hyperlink"/>
            <w:rFonts w:ascii="Times New Roman" w:hAnsi="Times New Roman" w:cs="Times New Roman"/>
            <w:color w:val="auto"/>
            <w:sz w:val="24"/>
            <w:szCs w:val="24"/>
          </w:rPr>
          <w:t>https://doi.org/https://doi.org/10.1016/j.cub.2011.07.046</w:t>
        </w:r>
      </w:hyperlink>
    </w:p>
    <w:p w14:paraId="6CDB3A86" w14:textId="4F3073B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73</w:t>
      </w:r>
      <w:r w:rsidRPr="00C30766">
        <w:rPr>
          <w:rFonts w:ascii="Times New Roman" w:hAnsi="Times New Roman" w:cs="Times New Roman"/>
          <w:sz w:val="24"/>
          <w:szCs w:val="24"/>
        </w:rPr>
        <w:tab/>
        <w:t xml:space="preserve">Attanapola, S. L., Alexander, C. J. &amp; Mulvihill, D. P. Ste20-kinase-dependent TEDS-site phosphorylation modulates the dynamic localisation and endocytic function of the fission </w:t>
      </w:r>
      <w:r w:rsidRPr="00C30766">
        <w:rPr>
          <w:rFonts w:ascii="Times New Roman" w:hAnsi="Times New Roman" w:cs="Times New Roman"/>
          <w:sz w:val="24"/>
          <w:szCs w:val="24"/>
        </w:rPr>
        <w:lastRenderedPageBreak/>
        <w:t xml:space="preserve">yeast class I myosin, Myo1. </w:t>
      </w:r>
      <w:r w:rsidRPr="00C30766">
        <w:rPr>
          <w:rFonts w:ascii="Times New Roman" w:hAnsi="Times New Roman" w:cs="Times New Roman"/>
          <w:i/>
          <w:sz w:val="24"/>
          <w:szCs w:val="24"/>
        </w:rPr>
        <w:t>Journal of Cell 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122</w:t>
      </w:r>
      <w:r w:rsidRPr="00C30766">
        <w:rPr>
          <w:rFonts w:ascii="Times New Roman" w:hAnsi="Times New Roman" w:cs="Times New Roman"/>
          <w:sz w:val="24"/>
          <w:szCs w:val="24"/>
        </w:rPr>
        <w:t xml:space="preserve">, 3856-3861 (2009). </w:t>
      </w:r>
      <w:hyperlink r:id="rId176" w:history="1">
        <w:r w:rsidRPr="00C30766">
          <w:rPr>
            <w:rStyle w:val="Hyperlink"/>
            <w:rFonts w:ascii="Times New Roman" w:hAnsi="Times New Roman" w:cs="Times New Roman"/>
            <w:color w:val="auto"/>
            <w:sz w:val="24"/>
            <w:szCs w:val="24"/>
          </w:rPr>
          <w:t>https://doi.org/10.1242/jcs.053959</w:t>
        </w:r>
      </w:hyperlink>
    </w:p>
    <w:p w14:paraId="4D579B00" w14:textId="3764879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74</w:t>
      </w:r>
      <w:r w:rsidRPr="00C30766">
        <w:rPr>
          <w:rFonts w:ascii="Times New Roman" w:hAnsi="Times New Roman" w:cs="Times New Roman"/>
          <w:sz w:val="24"/>
          <w:szCs w:val="24"/>
        </w:rPr>
        <w:tab/>
        <w:t xml:space="preserve">Basu, R., Munteanu, E. L. &amp; Chang, F. Role of turgor pressure in endocytosis in fission yeast.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25</w:t>
      </w:r>
      <w:r w:rsidRPr="00C30766">
        <w:rPr>
          <w:rFonts w:ascii="Times New Roman" w:hAnsi="Times New Roman" w:cs="Times New Roman"/>
          <w:sz w:val="24"/>
          <w:szCs w:val="24"/>
        </w:rPr>
        <w:t xml:space="preserve">, 679-687 (2014). </w:t>
      </w:r>
      <w:hyperlink r:id="rId177" w:history="1">
        <w:r w:rsidRPr="00C30766">
          <w:rPr>
            <w:rStyle w:val="Hyperlink"/>
            <w:rFonts w:ascii="Times New Roman" w:hAnsi="Times New Roman" w:cs="Times New Roman"/>
            <w:color w:val="auto"/>
            <w:sz w:val="24"/>
            <w:szCs w:val="24"/>
          </w:rPr>
          <w:t>https://doi.org/10.1091/mbc.E13-10-0618</w:t>
        </w:r>
      </w:hyperlink>
    </w:p>
    <w:p w14:paraId="2E111780" w14:textId="2236D62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75</w:t>
      </w:r>
      <w:r w:rsidRPr="00C30766">
        <w:rPr>
          <w:rFonts w:ascii="Times New Roman" w:hAnsi="Times New Roman" w:cs="Times New Roman"/>
          <w:sz w:val="24"/>
          <w:szCs w:val="24"/>
        </w:rPr>
        <w:tab/>
        <w:t>Bement, W.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Activator-inhibitor coupling between Rho signalling and actin assembly makes the cell cortex an excitable medium. </w:t>
      </w:r>
      <w:r w:rsidRPr="00C30766">
        <w:rPr>
          <w:rFonts w:ascii="Times New Roman" w:hAnsi="Times New Roman" w:cs="Times New Roman"/>
          <w:i/>
          <w:sz w:val="24"/>
          <w:szCs w:val="24"/>
        </w:rPr>
        <w:t>Nat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1471-1483 (2015). </w:t>
      </w:r>
      <w:hyperlink r:id="rId178" w:history="1">
        <w:r w:rsidRPr="00C30766">
          <w:rPr>
            <w:rStyle w:val="Hyperlink"/>
            <w:rFonts w:ascii="Times New Roman" w:hAnsi="Times New Roman" w:cs="Times New Roman"/>
            <w:color w:val="auto"/>
            <w:sz w:val="24"/>
            <w:szCs w:val="24"/>
          </w:rPr>
          <w:t>https://doi.org/10.1038/ncb3251</w:t>
        </w:r>
      </w:hyperlink>
    </w:p>
    <w:p w14:paraId="268CD239" w14:textId="2A939AB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76</w:t>
      </w:r>
      <w:r w:rsidRPr="00C30766">
        <w:rPr>
          <w:rFonts w:ascii="Times New Roman" w:hAnsi="Times New Roman" w:cs="Times New Roman"/>
          <w:sz w:val="24"/>
          <w:szCs w:val="24"/>
        </w:rPr>
        <w:tab/>
        <w:t xml:space="preserve">Coll, P. M., Trillo, Y., Ametzazurra, A. &amp; Perez, P. Gef1p, a new guanine nucleotide exchange factor for Cdc42p, regulates polarity in Schizosaccharomyces pombe.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313-323 (2003). </w:t>
      </w:r>
      <w:hyperlink r:id="rId179" w:history="1">
        <w:r w:rsidRPr="00C30766">
          <w:rPr>
            <w:rStyle w:val="Hyperlink"/>
            <w:rFonts w:ascii="Times New Roman" w:hAnsi="Times New Roman" w:cs="Times New Roman"/>
            <w:color w:val="auto"/>
            <w:sz w:val="24"/>
            <w:szCs w:val="24"/>
          </w:rPr>
          <w:t>https://doi.org/10.1091/mbc.e02-07-0400</w:t>
        </w:r>
      </w:hyperlink>
    </w:p>
    <w:p w14:paraId="76BC9D95" w14:textId="6177E0F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77</w:t>
      </w:r>
      <w:r w:rsidRPr="00C30766">
        <w:rPr>
          <w:rFonts w:ascii="Times New Roman" w:hAnsi="Times New Roman" w:cs="Times New Roman"/>
          <w:sz w:val="24"/>
          <w:szCs w:val="24"/>
        </w:rPr>
        <w:tab/>
        <w:t>Tsai, T. Y.-C.</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Robust, Tunable Biological Oscillations from Interlinked Positive and Negative Feedback Loops. </w:t>
      </w:r>
      <w:r w:rsidRPr="00C30766">
        <w:rPr>
          <w:rFonts w:ascii="Times New Roman" w:hAnsi="Times New Roman" w:cs="Times New Roman"/>
          <w:i/>
          <w:sz w:val="24"/>
          <w:szCs w:val="24"/>
        </w:rPr>
        <w:t>Science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321</w:t>
      </w:r>
      <w:r w:rsidRPr="00C30766">
        <w:rPr>
          <w:rFonts w:ascii="Times New Roman" w:hAnsi="Times New Roman" w:cs="Times New Roman"/>
          <w:sz w:val="24"/>
          <w:szCs w:val="24"/>
        </w:rPr>
        <w:t xml:space="preserve">, 126-129 (2008). </w:t>
      </w:r>
      <w:hyperlink r:id="rId180" w:history="1">
        <w:r w:rsidRPr="00C30766">
          <w:rPr>
            <w:rStyle w:val="Hyperlink"/>
            <w:rFonts w:ascii="Times New Roman" w:hAnsi="Times New Roman" w:cs="Times New Roman"/>
            <w:color w:val="auto"/>
            <w:sz w:val="24"/>
            <w:szCs w:val="24"/>
          </w:rPr>
          <w:t>https://doi.org/10.1126/science.1156951</w:t>
        </w:r>
      </w:hyperlink>
    </w:p>
    <w:p w14:paraId="07AE3469" w14:textId="55B24AC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78</w:t>
      </w:r>
      <w:r w:rsidRPr="00C30766">
        <w:rPr>
          <w:rFonts w:ascii="Times New Roman" w:hAnsi="Times New Roman" w:cs="Times New Roman"/>
          <w:sz w:val="24"/>
          <w:szCs w:val="24"/>
        </w:rPr>
        <w:tab/>
        <w:t xml:space="preserve">Hwang, J.-U., Gu, Y., Lee, Y.-J. &amp; Yang, Z. Oscillatory ROP GTPase Activation Leads the Oscillatory Polarized Growth of Pollen Tubes. </w:t>
      </w:r>
      <w:r w:rsidRPr="00C30766">
        <w:rPr>
          <w:rFonts w:ascii="Times New Roman" w:hAnsi="Times New Roman" w:cs="Times New Roman"/>
          <w:i/>
          <w:sz w:val="24"/>
          <w:szCs w:val="24"/>
        </w:rPr>
        <w:t>Molecular Biology of the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w:t>
      </w:r>
      <w:r w:rsidRPr="00C30766">
        <w:rPr>
          <w:rFonts w:ascii="Times New Roman" w:hAnsi="Times New Roman" w:cs="Times New Roman"/>
          <w:sz w:val="24"/>
          <w:szCs w:val="24"/>
        </w:rPr>
        <w:t xml:space="preserve">, 5385-5399 (2005). </w:t>
      </w:r>
      <w:hyperlink r:id="rId181" w:history="1">
        <w:r w:rsidRPr="00C30766">
          <w:rPr>
            <w:rStyle w:val="Hyperlink"/>
            <w:rFonts w:ascii="Times New Roman" w:hAnsi="Times New Roman" w:cs="Times New Roman"/>
            <w:color w:val="auto"/>
            <w:sz w:val="24"/>
            <w:szCs w:val="24"/>
          </w:rPr>
          <w:t>https://doi.org/10.1091/mbc.e05-05-0409</w:t>
        </w:r>
      </w:hyperlink>
    </w:p>
    <w:p w14:paraId="172C9560" w14:textId="1B29FDE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79</w:t>
      </w:r>
      <w:r w:rsidRPr="00C30766">
        <w:rPr>
          <w:rFonts w:ascii="Times New Roman" w:hAnsi="Times New Roman" w:cs="Times New Roman"/>
          <w:sz w:val="24"/>
          <w:szCs w:val="24"/>
        </w:rPr>
        <w:tab/>
        <w:t xml:space="preserve">Aghamohammadzadeh, S. &amp; Ayscough, K. R. Differential requirements for actin during yeast and mammalian endocytosis. </w:t>
      </w:r>
      <w:r w:rsidRPr="00C30766">
        <w:rPr>
          <w:rFonts w:ascii="Times New Roman" w:hAnsi="Times New Roman" w:cs="Times New Roman"/>
          <w:i/>
          <w:sz w:val="24"/>
          <w:szCs w:val="24"/>
        </w:rPr>
        <w:t>Nat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w:t>
      </w:r>
      <w:r w:rsidRPr="00C30766">
        <w:rPr>
          <w:rFonts w:ascii="Times New Roman" w:hAnsi="Times New Roman" w:cs="Times New Roman"/>
          <w:sz w:val="24"/>
          <w:szCs w:val="24"/>
        </w:rPr>
        <w:t xml:space="preserve">, 1039-1042 (2009). </w:t>
      </w:r>
      <w:hyperlink r:id="rId182" w:history="1">
        <w:r w:rsidRPr="00C30766">
          <w:rPr>
            <w:rStyle w:val="Hyperlink"/>
            <w:rFonts w:ascii="Times New Roman" w:hAnsi="Times New Roman" w:cs="Times New Roman"/>
            <w:color w:val="auto"/>
            <w:sz w:val="24"/>
            <w:szCs w:val="24"/>
          </w:rPr>
          <w:t>https://doi.org/10.1038/ncb1918</w:t>
        </w:r>
      </w:hyperlink>
    </w:p>
    <w:p w14:paraId="4B284BC7" w14:textId="23E1BD4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80</w:t>
      </w:r>
      <w:r w:rsidRPr="00C30766">
        <w:rPr>
          <w:rFonts w:ascii="Times New Roman" w:hAnsi="Times New Roman" w:cs="Times New Roman"/>
          <w:sz w:val="24"/>
          <w:szCs w:val="24"/>
        </w:rPr>
        <w:tab/>
        <w:t>Epp, E.</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Forward genetics in Candida albicans that reveals the Arp2/3 complex is required for hyphal formation, but not endocytosis. </w:t>
      </w:r>
      <w:r w:rsidRPr="00C30766">
        <w:rPr>
          <w:rFonts w:ascii="Times New Roman" w:hAnsi="Times New Roman" w:cs="Times New Roman"/>
          <w:i/>
          <w:sz w:val="24"/>
          <w:szCs w:val="24"/>
        </w:rPr>
        <w:t>Mol Microbiol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75</w:t>
      </w:r>
      <w:r w:rsidRPr="00C30766">
        <w:rPr>
          <w:rFonts w:ascii="Times New Roman" w:hAnsi="Times New Roman" w:cs="Times New Roman"/>
          <w:sz w:val="24"/>
          <w:szCs w:val="24"/>
        </w:rPr>
        <w:t xml:space="preserve">, 1182-1198 (2010). </w:t>
      </w:r>
      <w:hyperlink r:id="rId183" w:history="1">
        <w:r w:rsidRPr="00C30766">
          <w:rPr>
            <w:rStyle w:val="Hyperlink"/>
            <w:rFonts w:ascii="Times New Roman" w:hAnsi="Times New Roman" w:cs="Times New Roman"/>
            <w:color w:val="auto"/>
            <w:sz w:val="24"/>
            <w:szCs w:val="24"/>
          </w:rPr>
          <w:t>https://doi.org/10.1111/j.1365-2958.2009.07038.x</w:t>
        </w:r>
      </w:hyperlink>
    </w:p>
    <w:p w14:paraId="063347FE" w14:textId="7CFA7E5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81</w:t>
      </w:r>
      <w:r w:rsidRPr="00C30766">
        <w:rPr>
          <w:rFonts w:ascii="Times New Roman" w:hAnsi="Times New Roman" w:cs="Times New Roman"/>
          <w:sz w:val="24"/>
          <w:szCs w:val="24"/>
        </w:rPr>
        <w:tab/>
        <w:t xml:space="preserve">Basu, R., Munteanu, E. L. &amp; Chang, F. Role of turgor pressure in endocytosis in fission yeast. </w:t>
      </w:r>
      <w:r w:rsidRPr="00C30766">
        <w:rPr>
          <w:rFonts w:ascii="Times New Roman" w:hAnsi="Times New Roman" w:cs="Times New Roman"/>
          <w:i/>
          <w:sz w:val="24"/>
          <w:szCs w:val="24"/>
        </w:rPr>
        <w:t>Molecular Biology of the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25</w:t>
      </w:r>
      <w:r w:rsidRPr="00C30766">
        <w:rPr>
          <w:rFonts w:ascii="Times New Roman" w:hAnsi="Times New Roman" w:cs="Times New Roman"/>
          <w:sz w:val="24"/>
          <w:szCs w:val="24"/>
        </w:rPr>
        <w:t xml:space="preserve">, 679-687 (2014). </w:t>
      </w:r>
      <w:hyperlink r:id="rId184" w:history="1">
        <w:r w:rsidRPr="00C30766">
          <w:rPr>
            <w:rStyle w:val="Hyperlink"/>
            <w:rFonts w:ascii="Times New Roman" w:hAnsi="Times New Roman" w:cs="Times New Roman"/>
            <w:color w:val="auto"/>
            <w:sz w:val="24"/>
            <w:szCs w:val="24"/>
          </w:rPr>
          <w:t>https://doi.org/10.1091/mbc.e13-10-0618</w:t>
        </w:r>
      </w:hyperlink>
    </w:p>
    <w:p w14:paraId="1914AE69" w14:textId="1BBB6A9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82</w:t>
      </w:r>
      <w:r w:rsidRPr="00C30766">
        <w:rPr>
          <w:rFonts w:ascii="Times New Roman" w:hAnsi="Times New Roman" w:cs="Times New Roman"/>
          <w:sz w:val="24"/>
          <w:szCs w:val="24"/>
        </w:rPr>
        <w:tab/>
        <w:t xml:space="preserve">Rich-Robinson, J., Russell, A., Mancini, E. &amp; Das, M. Cdc42 reactivation at growth sites is regulated by local cell-cycle-dependent loss of its GTPase-activating protein Rga4 in fission yeast.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134</w:t>
      </w:r>
      <w:r w:rsidRPr="00C30766">
        <w:rPr>
          <w:rFonts w:ascii="Times New Roman" w:hAnsi="Times New Roman" w:cs="Times New Roman"/>
          <w:sz w:val="24"/>
          <w:szCs w:val="24"/>
        </w:rPr>
        <w:t xml:space="preserve"> (2021). </w:t>
      </w:r>
      <w:hyperlink r:id="rId185" w:history="1">
        <w:r w:rsidRPr="00C30766">
          <w:rPr>
            <w:rStyle w:val="Hyperlink"/>
            <w:rFonts w:ascii="Times New Roman" w:hAnsi="Times New Roman" w:cs="Times New Roman"/>
            <w:color w:val="auto"/>
            <w:sz w:val="24"/>
            <w:szCs w:val="24"/>
          </w:rPr>
          <w:t>https://doi.org/10.1242/jcs.259291</w:t>
        </w:r>
      </w:hyperlink>
    </w:p>
    <w:p w14:paraId="71AB5C94" w14:textId="3BD814E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83</w:t>
      </w:r>
      <w:r w:rsidRPr="00C30766">
        <w:rPr>
          <w:rFonts w:ascii="Times New Roman" w:hAnsi="Times New Roman" w:cs="Times New Roman"/>
          <w:sz w:val="24"/>
          <w:szCs w:val="24"/>
        </w:rPr>
        <w:tab/>
        <w:t xml:space="preserve">Ghose, D. &amp; Lew, D. Mechanistic insights into actin-driven polarity site movement in yeast. </w:t>
      </w:r>
      <w:r w:rsidRPr="00C30766">
        <w:rPr>
          <w:rFonts w:ascii="Times New Roman" w:hAnsi="Times New Roman" w:cs="Times New Roman"/>
          <w:i/>
          <w:sz w:val="24"/>
          <w:szCs w:val="24"/>
        </w:rPr>
        <w:t>Mol Biol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31</w:t>
      </w:r>
      <w:r w:rsidRPr="00C30766">
        <w:rPr>
          <w:rFonts w:ascii="Times New Roman" w:hAnsi="Times New Roman" w:cs="Times New Roman"/>
          <w:sz w:val="24"/>
          <w:szCs w:val="24"/>
        </w:rPr>
        <w:t xml:space="preserve">, 1085-1102 (2020). </w:t>
      </w:r>
      <w:hyperlink r:id="rId186" w:history="1">
        <w:r w:rsidRPr="00C30766">
          <w:rPr>
            <w:rStyle w:val="Hyperlink"/>
            <w:rFonts w:ascii="Times New Roman" w:hAnsi="Times New Roman" w:cs="Times New Roman"/>
            <w:color w:val="auto"/>
            <w:sz w:val="24"/>
            <w:szCs w:val="24"/>
          </w:rPr>
          <w:t>https://doi.org/10.1091/mbc.E20-01-0040</w:t>
        </w:r>
      </w:hyperlink>
    </w:p>
    <w:p w14:paraId="3A09A9B4" w14:textId="77A1CEE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84</w:t>
      </w:r>
      <w:r w:rsidRPr="00C30766">
        <w:rPr>
          <w:rFonts w:ascii="Times New Roman" w:hAnsi="Times New Roman" w:cs="Times New Roman"/>
          <w:sz w:val="24"/>
          <w:szCs w:val="24"/>
        </w:rPr>
        <w:tab/>
        <w:t xml:space="preserve">Sawin, K. E., Hajibagheri, M. A. N. &amp; Nurse, P. Mis-specification of cortical identity in a fission yeast PAK mutant. </w:t>
      </w:r>
      <w:r w:rsidRPr="00C30766">
        <w:rPr>
          <w:rFonts w:ascii="Times New Roman" w:hAnsi="Times New Roman" w:cs="Times New Roman"/>
          <w:i/>
          <w:sz w:val="24"/>
          <w:szCs w:val="24"/>
        </w:rPr>
        <w:t>Current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1335-1338 (1999). </w:t>
      </w:r>
      <w:hyperlink r:id="rId187" w:history="1">
        <w:r w:rsidRPr="00C30766">
          <w:rPr>
            <w:rStyle w:val="Hyperlink"/>
            <w:rFonts w:ascii="Times New Roman" w:hAnsi="Times New Roman" w:cs="Times New Roman"/>
            <w:color w:val="auto"/>
            <w:sz w:val="24"/>
            <w:szCs w:val="24"/>
          </w:rPr>
          <w:t>https://doi.org/10.1016/s0960-9822(00)80058-5</w:t>
        </w:r>
      </w:hyperlink>
    </w:p>
    <w:p w14:paraId="36ED0369" w14:textId="72BFDF3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85</w:t>
      </w:r>
      <w:r w:rsidRPr="00C30766">
        <w:rPr>
          <w:rFonts w:ascii="Times New Roman" w:hAnsi="Times New Roman" w:cs="Times New Roman"/>
          <w:sz w:val="24"/>
          <w:szCs w:val="24"/>
        </w:rPr>
        <w:tab/>
        <w:t xml:space="preserve">Messerli, M. &amp; Robinson, K. R. Tip localized Ca2+ pulses are coincident with peak pulsatile growth rates in pollen tubes of Lilium longiflorum.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110 ( Pt 11)</w:t>
      </w:r>
      <w:r w:rsidRPr="00C30766">
        <w:rPr>
          <w:rFonts w:ascii="Times New Roman" w:hAnsi="Times New Roman" w:cs="Times New Roman"/>
          <w:sz w:val="24"/>
          <w:szCs w:val="24"/>
        </w:rPr>
        <w:t xml:space="preserve">, 1269-1278 (1997). </w:t>
      </w:r>
      <w:hyperlink r:id="rId188" w:history="1">
        <w:r w:rsidRPr="00C30766">
          <w:rPr>
            <w:rStyle w:val="Hyperlink"/>
            <w:rFonts w:ascii="Times New Roman" w:hAnsi="Times New Roman" w:cs="Times New Roman"/>
            <w:color w:val="auto"/>
            <w:sz w:val="24"/>
            <w:szCs w:val="24"/>
          </w:rPr>
          <w:t>https://doi.org/10.1242/jcs.110.11.1269</w:t>
        </w:r>
      </w:hyperlink>
    </w:p>
    <w:p w14:paraId="4136A3C7" w14:textId="3A0752F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86</w:t>
      </w:r>
      <w:r w:rsidRPr="00C30766">
        <w:rPr>
          <w:rFonts w:ascii="Times New Roman" w:hAnsi="Times New Roman" w:cs="Times New Roman"/>
          <w:sz w:val="24"/>
          <w:szCs w:val="24"/>
        </w:rPr>
        <w:tab/>
        <w:t xml:space="preserve">Messerli, M. A., Danuser, G. &amp; Robinson, K. R. Pulsatile influxes of H+, K+ and Ca2+ lag growth pulses of Lilium longiflorum pollen tubes.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112 ( Pt 10)</w:t>
      </w:r>
      <w:r w:rsidRPr="00C30766">
        <w:rPr>
          <w:rFonts w:ascii="Times New Roman" w:hAnsi="Times New Roman" w:cs="Times New Roman"/>
          <w:sz w:val="24"/>
          <w:szCs w:val="24"/>
        </w:rPr>
        <w:t xml:space="preserve">, 1497-1509 (1999). </w:t>
      </w:r>
      <w:hyperlink r:id="rId189" w:history="1">
        <w:r w:rsidRPr="00C30766">
          <w:rPr>
            <w:rStyle w:val="Hyperlink"/>
            <w:rFonts w:ascii="Times New Roman" w:hAnsi="Times New Roman" w:cs="Times New Roman"/>
            <w:color w:val="auto"/>
            <w:sz w:val="24"/>
            <w:szCs w:val="24"/>
          </w:rPr>
          <w:t>https://doi.org/10.1242/jcs.112.10.1497</w:t>
        </w:r>
      </w:hyperlink>
    </w:p>
    <w:p w14:paraId="74ADF429" w14:textId="69C8F145"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87</w:t>
      </w:r>
      <w:r w:rsidRPr="00C30766">
        <w:rPr>
          <w:rFonts w:ascii="Times New Roman" w:hAnsi="Times New Roman" w:cs="Times New Roman"/>
          <w:sz w:val="24"/>
          <w:szCs w:val="24"/>
        </w:rPr>
        <w:tab/>
        <w:t xml:space="preserve">Karsenti, E. Self-organization in cell biology: a brief history. </w:t>
      </w:r>
      <w:r w:rsidRPr="00C30766">
        <w:rPr>
          <w:rFonts w:ascii="Times New Roman" w:hAnsi="Times New Roman" w:cs="Times New Roman"/>
          <w:i/>
          <w:sz w:val="24"/>
          <w:szCs w:val="24"/>
        </w:rPr>
        <w:t>Nature reviews. Molecular cell biology</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9</w:t>
      </w:r>
      <w:r w:rsidRPr="00C30766">
        <w:rPr>
          <w:rFonts w:ascii="Times New Roman" w:hAnsi="Times New Roman" w:cs="Times New Roman"/>
          <w:sz w:val="24"/>
          <w:szCs w:val="24"/>
        </w:rPr>
        <w:t xml:space="preserve">, 255-262 (2008). </w:t>
      </w:r>
      <w:hyperlink r:id="rId190" w:history="1">
        <w:r w:rsidRPr="00C30766">
          <w:rPr>
            <w:rStyle w:val="Hyperlink"/>
            <w:rFonts w:ascii="Times New Roman" w:hAnsi="Times New Roman" w:cs="Times New Roman"/>
            <w:color w:val="auto"/>
            <w:sz w:val="24"/>
            <w:szCs w:val="24"/>
          </w:rPr>
          <w:t>https://doi.org/nrm2357</w:t>
        </w:r>
      </w:hyperlink>
      <w:r w:rsidRPr="00C30766">
        <w:rPr>
          <w:rFonts w:ascii="Times New Roman" w:hAnsi="Times New Roman" w:cs="Times New Roman"/>
          <w:sz w:val="24"/>
          <w:szCs w:val="24"/>
        </w:rPr>
        <w:t xml:space="preserve"> [pii]</w:t>
      </w:r>
    </w:p>
    <w:p w14:paraId="5D94DD54"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10.1038/nrm2357</w:t>
      </w:r>
    </w:p>
    <w:p w14:paraId="15990FE9" w14:textId="25B7CED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88</w:t>
      </w:r>
      <w:r w:rsidRPr="00C30766">
        <w:rPr>
          <w:rFonts w:ascii="Times New Roman" w:hAnsi="Times New Roman" w:cs="Times New Roman"/>
          <w:sz w:val="24"/>
          <w:szCs w:val="24"/>
        </w:rPr>
        <w:tab/>
        <w:t>Gerganova, V.</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Cell patterning by secretion-induced plasma membrane flows. </w:t>
      </w:r>
      <w:r w:rsidRPr="00C30766">
        <w:rPr>
          <w:rFonts w:ascii="Times New Roman" w:hAnsi="Times New Roman" w:cs="Times New Roman"/>
          <w:i/>
          <w:sz w:val="24"/>
          <w:szCs w:val="24"/>
        </w:rPr>
        <w:t>Sci Adv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w:t>
      </w:r>
      <w:r w:rsidRPr="00C30766">
        <w:rPr>
          <w:rFonts w:ascii="Times New Roman" w:hAnsi="Times New Roman" w:cs="Times New Roman"/>
          <w:sz w:val="24"/>
          <w:szCs w:val="24"/>
        </w:rPr>
        <w:t xml:space="preserve">, eabg6718 (2021). </w:t>
      </w:r>
      <w:hyperlink r:id="rId191" w:history="1">
        <w:r w:rsidRPr="00C30766">
          <w:rPr>
            <w:rStyle w:val="Hyperlink"/>
            <w:rFonts w:ascii="Times New Roman" w:hAnsi="Times New Roman" w:cs="Times New Roman"/>
            <w:color w:val="auto"/>
            <w:sz w:val="24"/>
            <w:szCs w:val="24"/>
          </w:rPr>
          <w:t>https://doi.org/10.1126/sciadv.abg6718</w:t>
        </w:r>
      </w:hyperlink>
    </w:p>
    <w:p w14:paraId="7F6A254A" w14:textId="6EF4215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89</w:t>
      </w:r>
      <w:r w:rsidRPr="00C30766">
        <w:rPr>
          <w:rFonts w:ascii="Times New Roman" w:hAnsi="Times New Roman" w:cs="Times New Roman"/>
          <w:sz w:val="24"/>
          <w:szCs w:val="24"/>
        </w:rPr>
        <w:tab/>
        <w:t xml:space="preserve">Rutkowski, D. M., Vincenzetti, V., Vavylonis, D. &amp; Martin, S. G. Cdc42 mobility and membrane flows regulate fission yeast cell shape and survival. </w:t>
      </w:r>
      <w:r w:rsidRPr="00C30766">
        <w:rPr>
          <w:rFonts w:ascii="Times New Roman" w:hAnsi="Times New Roman" w:cs="Times New Roman"/>
          <w:i/>
          <w:sz w:val="24"/>
          <w:szCs w:val="24"/>
        </w:rPr>
        <w:t>bioRxiv</w:t>
      </w:r>
      <w:r w:rsidRPr="00C30766">
        <w:rPr>
          <w:rFonts w:ascii="Times New Roman" w:hAnsi="Times New Roman" w:cs="Times New Roman"/>
          <w:sz w:val="24"/>
          <w:szCs w:val="24"/>
        </w:rPr>
        <w:t xml:space="preserve"> (2023). </w:t>
      </w:r>
      <w:hyperlink r:id="rId192" w:history="1">
        <w:r w:rsidRPr="00C30766">
          <w:rPr>
            <w:rStyle w:val="Hyperlink"/>
            <w:rFonts w:ascii="Times New Roman" w:hAnsi="Times New Roman" w:cs="Times New Roman"/>
            <w:color w:val="auto"/>
            <w:sz w:val="24"/>
            <w:szCs w:val="24"/>
          </w:rPr>
          <w:t>https://doi.org/10.1101/2023.07.21.550042</w:t>
        </w:r>
      </w:hyperlink>
    </w:p>
    <w:p w14:paraId="06D19D8A" w14:textId="01BC2B9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90</w:t>
      </w:r>
      <w:r w:rsidRPr="00C30766">
        <w:rPr>
          <w:rFonts w:ascii="Times New Roman" w:hAnsi="Times New Roman" w:cs="Times New Roman"/>
          <w:sz w:val="24"/>
          <w:szCs w:val="24"/>
        </w:rPr>
        <w:tab/>
        <w:t xml:space="preserve">Glazenburg, M. M. &amp; Laan, L. Complexity and self-organization in the evolution of cell polarization. </w:t>
      </w:r>
      <w:r w:rsidRPr="00C30766">
        <w:rPr>
          <w:rFonts w:ascii="Times New Roman" w:hAnsi="Times New Roman" w:cs="Times New Roman"/>
          <w:i/>
          <w:sz w:val="24"/>
          <w:szCs w:val="24"/>
        </w:rPr>
        <w:t>J Cell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136</w:t>
      </w:r>
      <w:r w:rsidRPr="00C30766">
        <w:rPr>
          <w:rFonts w:ascii="Times New Roman" w:hAnsi="Times New Roman" w:cs="Times New Roman"/>
          <w:sz w:val="24"/>
          <w:szCs w:val="24"/>
        </w:rPr>
        <w:t xml:space="preserve"> (2023). </w:t>
      </w:r>
      <w:hyperlink r:id="rId193" w:history="1">
        <w:r w:rsidRPr="00C30766">
          <w:rPr>
            <w:rStyle w:val="Hyperlink"/>
            <w:rFonts w:ascii="Times New Roman" w:hAnsi="Times New Roman" w:cs="Times New Roman"/>
            <w:color w:val="auto"/>
            <w:sz w:val="24"/>
            <w:szCs w:val="24"/>
          </w:rPr>
          <w:t>https://doi.org/10.1242/jcs.259639</w:t>
        </w:r>
      </w:hyperlink>
    </w:p>
    <w:p w14:paraId="3C2AC6F8" w14:textId="2395CB8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91</w:t>
      </w:r>
      <w:r w:rsidRPr="00C30766">
        <w:rPr>
          <w:rFonts w:ascii="Times New Roman" w:hAnsi="Times New Roman" w:cs="Times New Roman"/>
          <w:sz w:val="24"/>
          <w:szCs w:val="24"/>
        </w:rPr>
        <w:tab/>
        <w:t xml:space="preserve">Guo, X. &amp; Dong, J. Protein polarization: Spatiotemporal precisions in cell division and differentiation. </w:t>
      </w:r>
      <w:r w:rsidRPr="00C30766">
        <w:rPr>
          <w:rFonts w:ascii="Times New Roman" w:hAnsi="Times New Roman" w:cs="Times New Roman"/>
          <w:i/>
          <w:sz w:val="24"/>
          <w:szCs w:val="24"/>
        </w:rPr>
        <w:t>Curr Opin Plant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68</w:t>
      </w:r>
      <w:r w:rsidRPr="00C30766">
        <w:rPr>
          <w:rFonts w:ascii="Times New Roman" w:hAnsi="Times New Roman" w:cs="Times New Roman"/>
          <w:sz w:val="24"/>
          <w:szCs w:val="24"/>
        </w:rPr>
        <w:t xml:space="preserve">, 102257 (2022). </w:t>
      </w:r>
      <w:hyperlink r:id="rId194" w:history="1">
        <w:r w:rsidRPr="00C30766">
          <w:rPr>
            <w:rStyle w:val="Hyperlink"/>
            <w:rFonts w:ascii="Times New Roman" w:hAnsi="Times New Roman" w:cs="Times New Roman"/>
            <w:color w:val="auto"/>
            <w:sz w:val="24"/>
            <w:szCs w:val="24"/>
          </w:rPr>
          <w:t>https://doi.org/10.1016/j.pbi.2022.102257</w:t>
        </w:r>
      </w:hyperlink>
    </w:p>
    <w:p w14:paraId="28D39784" w14:textId="28DCE42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92</w:t>
      </w:r>
      <w:r w:rsidRPr="00C30766">
        <w:rPr>
          <w:rFonts w:ascii="Times New Roman" w:hAnsi="Times New Roman" w:cs="Times New Roman"/>
          <w:sz w:val="24"/>
          <w:szCs w:val="24"/>
        </w:rPr>
        <w:tab/>
        <w:t xml:space="preserve">Landge, A. N., Jordan, B. M., Diego, X. &amp; Müller, P. Pattern formation mechanisms of self-organizing reaction-diffusion systems. </w:t>
      </w:r>
      <w:r w:rsidRPr="00C30766">
        <w:rPr>
          <w:rFonts w:ascii="Times New Roman" w:hAnsi="Times New Roman" w:cs="Times New Roman"/>
          <w:i/>
          <w:sz w:val="24"/>
          <w:szCs w:val="24"/>
        </w:rPr>
        <w:t>Dev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460</w:t>
      </w:r>
      <w:r w:rsidRPr="00C30766">
        <w:rPr>
          <w:rFonts w:ascii="Times New Roman" w:hAnsi="Times New Roman" w:cs="Times New Roman"/>
          <w:sz w:val="24"/>
          <w:szCs w:val="24"/>
        </w:rPr>
        <w:t xml:space="preserve">, 2-11 (2020). </w:t>
      </w:r>
      <w:hyperlink r:id="rId195" w:history="1">
        <w:r w:rsidRPr="00C30766">
          <w:rPr>
            <w:rStyle w:val="Hyperlink"/>
            <w:rFonts w:ascii="Times New Roman" w:hAnsi="Times New Roman" w:cs="Times New Roman"/>
            <w:color w:val="auto"/>
            <w:sz w:val="24"/>
            <w:szCs w:val="24"/>
          </w:rPr>
          <w:t>https://doi.org/10.1016/j.ydbio.2019.10.031</w:t>
        </w:r>
      </w:hyperlink>
    </w:p>
    <w:p w14:paraId="0E7F3B19" w14:textId="55E86A5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93</w:t>
      </w:r>
      <w:r w:rsidRPr="00C30766">
        <w:rPr>
          <w:rFonts w:ascii="Times New Roman" w:hAnsi="Times New Roman" w:cs="Times New Roman"/>
          <w:sz w:val="24"/>
          <w:szCs w:val="24"/>
        </w:rPr>
        <w:tab/>
        <w:t xml:space="preserve">Stock, J. &amp; Pauli, A. Self-organized cell migration across scales - from single cell movement to tissue formation. </w:t>
      </w:r>
      <w:r w:rsidRPr="00C30766">
        <w:rPr>
          <w:rFonts w:ascii="Times New Roman" w:hAnsi="Times New Roman" w:cs="Times New Roman"/>
          <w:i/>
          <w:sz w:val="24"/>
          <w:szCs w:val="24"/>
        </w:rPr>
        <w:t>Development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148</w:t>
      </w:r>
      <w:r w:rsidRPr="00C30766">
        <w:rPr>
          <w:rFonts w:ascii="Times New Roman" w:hAnsi="Times New Roman" w:cs="Times New Roman"/>
          <w:sz w:val="24"/>
          <w:szCs w:val="24"/>
        </w:rPr>
        <w:t xml:space="preserve"> (2021). </w:t>
      </w:r>
      <w:hyperlink r:id="rId196" w:history="1">
        <w:r w:rsidRPr="00C30766">
          <w:rPr>
            <w:rStyle w:val="Hyperlink"/>
            <w:rFonts w:ascii="Times New Roman" w:hAnsi="Times New Roman" w:cs="Times New Roman"/>
            <w:color w:val="auto"/>
            <w:sz w:val="24"/>
            <w:szCs w:val="24"/>
          </w:rPr>
          <w:t>https://doi.org/10.1242/dev.191767</w:t>
        </w:r>
      </w:hyperlink>
    </w:p>
    <w:p w14:paraId="27A19756" w14:textId="357C9DF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94</w:t>
      </w:r>
      <w:r w:rsidRPr="00C30766">
        <w:rPr>
          <w:rFonts w:ascii="Times New Roman" w:hAnsi="Times New Roman" w:cs="Times New Roman"/>
          <w:sz w:val="24"/>
          <w:szCs w:val="24"/>
        </w:rPr>
        <w:tab/>
        <w:t xml:space="preserve">Nobes, C. D. &amp; Hall, A. Rho, rac, and cdc42 GTPases regulate the assembly of multimolecular focal complexes associated with actin stress fibers, lamellipodia, and filopodia. </w:t>
      </w:r>
      <w:r w:rsidRPr="00C30766">
        <w:rPr>
          <w:rFonts w:ascii="Times New Roman" w:hAnsi="Times New Roman" w:cs="Times New Roman"/>
          <w:i/>
          <w:sz w:val="24"/>
          <w:szCs w:val="24"/>
        </w:rPr>
        <w:t>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81</w:t>
      </w:r>
      <w:r w:rsidRPr="00C30766">
        <w:rPr>
          <w:rFonts w:ascii="Times New Roman" w:hAnsi="Times New Roman" w:cs="Times New Roman"/>
          <w:sz w:val="24"/>
          <w:szCs w:val="24"/>
        </w:rPr>
        <w:t xml:space="preserve">, 53-62 (1995). </w:t>
      </w:r>
      <w:hyperlink r:id="rId197" w:history="1">
        <w:r w:rsidRPr="00C30766">
          <w:rPr>
            <w:rStyle w:val="Hyperlink"/>
            <w:rFonts w:ascii="Times New Roman" w:hAnsi="Times New Roman" w:cs="Times New Roman"/>
            <w:color w:val="auto"/>
            <w:sz w:val="24"/>
            <w:szCs w:val="24"/>
          </w:rPr>
          <w:t>https://doi.org/10.1016/0092-8674(95)90370-4</w:t>
        </w:r>
      </w:hyperlink>
    </w:p>
    <w:p w14:paraId="562BCDD2" w14:textId="083C2B2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95</w:t>
      </w:r>
      <w:r w:rsidRPr="00C30766">
        <w:rPr>
          <w:rFonts w:ascii="Times New Roman" w:hAnsi="Times New Roman" w:cs="Times New Roman"/>
          <w:sz w:val="24"/>
          <w:szCs w:val="24"/>
        </w:rPr>
        <w:tab/>
        <w:t>Martin, K.</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Spatio-temporal co-ordination of RhoA, Rac1 and Cdc42 activation during prototypical edge protrusion and retraction dynamics. </w:t>
      </w:r>
      <w:r w:rsidRPr="00C30766">
        <w:rPr>
          <w:rFonts w:ascii="Times New Roman" w:hAnsi="Times New Roman" w:cs="Times New Roman"/>
          <w:i/>
          <w:sz w:val="24"/>
          <w:szCs w:val="24"/>
        </w:rPr>
        <w:t>Sci Rep</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w:t>
      </w:r>
      <w:r w:rsidRPr="00C30766">
        <w:rPr>
          <w:rFonts w:ascii="Times New Roman" w:hAnsi="Times New Roman" w:cs="Times New Roman"/>
          <w:sz w:val="24"/>
          <w:szCs w:val="24"/>
        </w:rPr>
        <w:t xml:space="preserve">, 21901 (2016). </w:t>
      </w:r>
      <w:hyperlink r:id="rId198" w:history="1">
        <w:r w:rsidRPr="00C30766">
          <w:rPr>
            <w:rStyle w:val="Hyperlink"/>
            <w:rFonts w:ascii="Times New Roman" w:hAnsi="Times New Roman" w:cs="Times New Roman"/>
            <w:color w:val="auto"/>
            <w:sz w:val="24"/>
            <w:szCs w:val="24"/>
          </w:rPr>
          <w:t>https://doi.org/10.1038/srep21901</w:t>
        </w:r>
      </w:hyperlink>
    </w:p>
    <w:p w14:paraId="7E4E338A" w14:textId="1BA3E40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96</w:t>
      </w:r>
      <w:r w:rsidRPr="00C30766">
        <w:rPr>
          <w:rFonts w:ascii="Times New Roman" w:hAnsi="Times New Roman" w:cs="Times New Roman"/>
          <w:sz w:val="24"/>
          <w:szCs w:val="24"/>
        </w:rPr>
        <w:tab/>
        <w:t xml:space="preserve">Fairn, G. D., Hermansson, M., Somerharju, P. &amp; Grinstein, S. Phosphatidylserine is polarized and required for proper Cdc42 localization and for development of cell polarity. </w:t>
      </w:r>
      <w:r w:rsidRPr="00C30766">
        <w:rPr>
          <w:rFonts w:ascii="Times New Roman" w:hAnsi="Times New Roman" w:cs="Times New Roman"/>
          <w:i/>
          <w:sz w:val="24"/>
          <w:szCs w:val="24"/>
        </w:rPr>
        <w:t>Nat Cell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13</w:t>
      </w:r>
      <w:r w:rsidRPr="00C30766">
        <w:rPr>
          <w:rFonts w:ascii="Times New Roman" w:hAnsi="Times New Roman" w:cs="Times New Roman"/>
          <w:sz w:val="24"/>
          <w:szCs w:val="24"/>
        </w:rPr>
        <w:t xml:space="preserve">, 1424-1430 (2011). </w:t>
      </w:r>
      <w:hyperlink r:id="rId199" w:history="1">
        <w:r w:rsidRPr="00C30766">
          <w:rPr>
            <w:rStyle w:val="Hyperlink"/>
            <w:rFonts w:ascii="Times New Roman" w:hAnsi="Times New Roman" w:cs="Times New Roman"/>
            <w:color w:val="auto"/>
            <w:sz w:val="24"/>
            <w:szCs w:val="24"/>
          </w:rPr>
          <w:t>https://doi.org/10.1038/ncb2351</w:t>
        </w:r>
      </w:hyperlink>
    </w:p>
    <w:p w14:paraId="10BC9643" w14:textId="1C48B66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97</w:t>
      </w:r>
      <w:r w:rsidRPr="00C30766">
        <w:rPr>
          <w:rFonts w:ascii="Times New Roman" w:hAnsi="Times New Roman" w:cs="Times New Roman"/>
          <w:sz w:val="24"/>
          <w:szCs w:val="24"/>
        </w:rPr>
        <w:tab/>
        <w:t>Hedrick, N. G.</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Rho GTPase complementation underlies BDNF-dependent homo- and heterosynaptic plasticity.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538</w:t>
      </w:r>
      <w:r w:rsidRPr="00C30766">
        <w:rPr>
          <w:rFonts w:ascii="Times New Roman" w:hAnsi="Times New Roman" w:cs="Times New Roman"/>
          <w:sz w:val="24"/>
          <w:szCs w:val="24"/>
        </w:rPr>
        <w:t xml:space="preserve">, 104-108 (2016). </w:t>
      </w:r>
      <w:hyperlink r:id="rId200" w:history="1">
        <w:r w:rsidRPr="00C30766">
          <w:rPr>
            <w:rStyle w:val="Hyperlink"/>
            <w:rFonts w:ascii="Times New Roman" w:hAnsi="Times New Roman" w:cs="Times New Roman"/>
            <w:color w:val="auto"/>
            <w:sz w:val="24"/>
            <w:szCs w:val="24"/>
          </w:rPr>
          <w:t>https://doi.org/10.1038/nature19784</w:t>
        </w:r>
      </w:hyperlink>
    </w:p>
    <w:p w14:paraId="542B763F" w14:textId="3300BC53"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98</w:t>
      </w:r>
      <w:r w:rsidRPr="00C30766">
        <w:rPr>
          <w:rFonts w:ascii="Times New Roman" w:hAnsi="Times New Roman" w:cs="Times New Roman"/>
          <w:sz w:val="24"/>
          <w:szCs w:val="24"/>
        </w:rPr>
        <w:tab/>
        <w:t xml:space="preserve">Moreno, S., Klar, A. &amp; Nurse, P. Molecular genetic analysis of fission yeast Schizosaccharomyces pombe. </w:t>
      </w:r>
      <w:r w:rsidRPr="00C30766">
        <w:rPr>
          <w:rFonts w:ascii="Times New Roman" w:hAnsi="Times New Roman" w:cs="Times New Roman"/>
          <w:i/>
          <w:sz w:val="24"/>
          <w:szCs w:val="24"/>
        </w:rPr>
        <w:t>Methods Enzymol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194</w:t>
      </w:r>
      <w:r w:rsidRPr="00C30766">
        <w:rPr>
          <w:rFonts w:ascii="Times New Roman" w:hAnsi="Times New Roman" w:cs="Times New Roman"/>
          <w:sz w:val="24"/>
          <w:szCs w:val="24"/>
        </w:rPr>
        <w:t xml:space="preserve">, 795-823 (1991). </w:t>
      </w:r>
      <w:hyperlink r:id="rId201" w:history="1">
        <w:r w:rsidRPr="00C30766">
          <w:rPr>
            <w:rStyle w:val="Hyperlink"/>
            <w:rFonts w:ascii="Times New Roman" w:hAnsi="Times New Roman" w:cs="Times New Roman"/>
            <w:color w:val="auto"/>
            <w:sz w:val="24"/>
            <w:szCs w:val="24"/>
          </w:rPr>
          <w:t>https://doi.org/10.1016/0076-6879(91)94059-l</w:t>
        </w:r>
      </w:hyperlink>
    </w:p>
    <w:p w14:paraId="5837DC21" w14:textId="19866709" w:rsidR="00E244B1" w:rsidRPr="00C30766" w:rsidRDefault="00296230" w:rsidP="00C30766">
      <w:pPr>
        <w:spacing w:after="0" w:line="480" w:lineRule="auto"/>
        <w:rPr>
          <w:rFonts w:ascii="Times New Roman" w:hAnsi="Times New Roman" w:cs="Times New Roman"/>
          <w:sz w:val="24"/>
          <w:szCs w:val="24"/>
        </w:rPr>
      </w:pPr>
      <w:r w:rsidRPr="00C30766">
        <w:rPr>
          <w:rFonts w:ascii="Times New Roman" w:hAnsi="Times New Roman" w:cs="Times New Roman"/>
          <w:sz w:val="24"/>
          <w:szCs w:val="24"/>
        </w:rPr>
        <w:fldChar w:fldCharType="end"/>
      </w:r>
    </w:p>
    <w:p w14:paraId="4052CAE3" w14:textId="77777777" w:rsidR="00296230" w:rsidRPr="00C30766" w:rsidRDefault="00296230" w:rsidP="00C30766">
      <w:pPr>
        <w:spacing w:line="480" w:lineRule="auto"/>
        <w:rPr>
          <w:rFonts w:ascii="Times New Roman" w:hAnsi="Times New Roman" w:cs="Times New Roman"/>
          <w:sz w:val="24"/>
          <w:szCs w:val="24"/>
        </w:rPr>
      </w:pPr>
    </w:p>
    <w:p w14:paraId="46BCDBEE" w14:textId="77777777" w:rsidR="00296230" w:rsidRPr="00C30766" w:rsidRDefault="00296230" w:rsidP="00C30766">
      <w:pPr>
        <w:spacing w:line="480" w:lineRule="auto"/>
        <w:rPr>
          <w:rFonts w:ascii="Times New Roman" w:hAnsi="Times New Roman" w:cs="Times New Roman"/>
          <w:sz w:val="24"/>
          <w:szCs w:val="24"/>
        </w:rPr>
      </w:pPr>
    </w:p>
    <w:p w14:paraId="3B9BC90E" w14:textId="77777777" w:rsidR="00011D54" w:rsidRPr="00C30766" w:rsidRDefault="00011D54" w:rsidP="00C30766">
      <w:pPr>
        <w:spacing w:line="480" w:lineRule="auto"/>
        <w:rPr>
          <w:rFonts w:ascii="Times New Roman" w:hAnsi="Times New Roman" w:cs="Times New Roman"/>
          <w:sz w:val="24"/>
          <w:szCs w:val="24"/>
        </w:rPr>
      </w:pPr>
    </w:p>
    <w:p w14:paraId="6CD04CD5" w14:textId="77777777" w:rsidR="00011D54" w:rsidRDefault="00011D54" w:rsidP="00A728A2">
      <w:pPr>
        <w:spacing w:line="480" w:lineRule="auto"/>
        <w:rPr>
          <w:rFonts w:ascii="Times New Roman" w:hAnsi="Times New Roman" w:cs="Times New Roman"/>
        </w:rPr>
      </w:pPr>
    </w:p>
    <w:p w14:paraId="0CF63F3B" w14:textId="77777777" w:rsidR="00011D54" w:rsidRDefault="00011D54" w:rsidP="00A728A2">
      <w:pPr>
        <w:spacing w:line="480" w:lineRule="auto"/>
        <w:rPr>
          <w:rFonts w:ascii="Times New Roman" w:hAnsi="Times New Roman" w:cs="Times New Roman"/>
        </w:rPr>
      </w:pPr>
    </w:p>
    <w:p w14:paraId="2286D0B8" w14:textId="77777777" w:rsidR="00011D54" w:rsidRDefault="00011D54" w:rsidP="00A728A2">
      <w:pPr>
        <w:spacing w:line="480" w:lineRule="auto"/>
        <w:rPr>
          <w:rFonts w:ascii="Times New Roman" w:hAnsi="Times New Roman" w:cs="Times New Roman"/>
        </w:rPr>
      </w:pPr>
    </w:p>
    <w:p w14:paraId="49E91289" w14:textId="77777777" w:rsidR="00011D54" w:rsidRDefault="00011D54" w:rsidP="00A728A2">
      <w:pPr>
        <w:spacing w:line="480" w:lineRule="auto"/>
        <w:rPr>
          <w:rFonts w:ascii="Times New Roman" w:hAnsi="Times New Roman" w:cs="Times New Roman"/>
        </w:rPr>
      </w:pPr>
    </w:p>
    <w:p w14:paraId="70F6C83B" w14:textId="77777777" w:rsidR="00011D54" w:rsidRDefault="00011D54" w:rsidP="00A728A2">
      <w:pPr>
        <w:spacing w:line="480" w:lineRule="auto"/>
        <w:rPr>
          <w:rFonts w:ascii="Times New Roman" w:hAnsi="Times New Roman" w:cs="Times New Roman"/>
        </w:rPr>
      </w:pPr>
    </w:p>
    <w:p w14:paraId="4B6C41C2" w14:textId="77777777" w:rsidR="00011D54" w:rsidRDefault="00011D54" w:rsidP="00A728A2">
      <w:pPr>
        <w:spacing w:line="480" w:lineRule="auto"/>
        <w:rPr>
          <w:rFonts w:ascii="Times New Roman" w:hAnsi="Times New Roman" w:cs="Times New Roman"/>
        </w:rPr>
      </w:pPr>
    </w:p>
    <w:p w14:paraId="54A861FC" w14:textId="77777777" w:rsidR="00011D54" w:rsidRDefault="00011D54" w:rsidP="00A728A2">
      <w:pPr>
        <w:spacing w:line="480" w:lineRule="auto"/>
        <w:rPr>
          <w:rFonts w:ascii="Times New Roman" w:hAnsi="Times New Roman" w:cs="Times New Roman"/>
        </w:rPr>
      </w:pPr>
    </w:p>
    <w:p w14:paraId="43BE8D7A" w14:textId="77777777" w:rsidR="006E0E0E" w:rsidRDefault="006E0E0E" w:rsidP="00A728A2">
      <w:pPr>
        <w:spacing w:line="480" w:lineRule="auto"/>
        <w:rPr>
          <w:rFonts w:ascii="Times New Roman" w:hAnsi="Times New Roman" w:cs="Times New Roman"/>
        </w:rPr>
      </w:pPr>
    </w:p>
    <w:p w14:paraId="26D63D8D" w14:textId="77777777" w:rsidR="006E0E0E" w:rsidRDefault="006E0E0E" w:rsidP="00A728A2">
      <w:pPr>
        <w:spacing w:line="480" w:lineRule="auto"/>
        <w:rPr>
          <w:rFonts w:ascii="Times New Roman" w:hAnsi="Times New Roman" w:cs="Times New Roman"/>
        </w:rPr>
      </w:pPr>
    </w:p>
    <w:p w14:paraId="6261F463" w14:textId="77777777" w:rsidR="00C30766" w:rsidRDefault="00C30766" w:rsidP="00A01B6B">
      <w:pPr>
        <w:spacing w:line="480" w:lineRule="auto"/>
        <w:rPr>
          <w:rFonts w:ascii="Times New Roman" w:hAnsi="Times New Roman" w:cs="Times New Roman"/>
        </w:rPr>
      </w:pPr>
    </w:p>
    <w:p w14:paraId="23CCF097" w14:textId="76958D7D" w:rsidR="00296230" w:rsidRPr="005B05D2" w:rsidRDefault="00296230" w:rsidP="00A01B6B">
      <w:pPr>
        <w:spacing w:line="480" w:lineRule="auto"/>
        <w:rPr>
          <w:rFonts w:ascii="Times New Roman" w:hAnsi="Times New Roman" w:cs="Times New Roman"/>
          <w:b/>
          <w:bCs/>
          <w:sz w:val="24"/>
          <w:szCs w:val="24"/>
        </w:rPr>
      </w:pPr>
      <w:r w:rsidRPr="005B05D2">
        <w:rPr>
          <w:rFonts w:ascii="Times New Roman" w:hAnsi="Times New Roman" w:cs="Times New Roman"/>
          <w:b/>
          <w:bCs/>
          <w:sz w:val="24"/>
          <w:szCs w:val="24"/>
        </w:rPr>
        <w:lastRenderedPageBreak/>
        <w:t>Appendix</w:t>
      </w:r>
    </w:p>
    <w:p w14:paraId="08369079" w14:textId="77777777" w:rsidR="00296230" w:rsidRPr="0080119B" w:rsidRDefault="00296230" w:rsidP="00A728A2">
      <w:pPr>
        <w:spacing w:line="480" w:lineRule="auto"/>
        <w:jc w:val="center"/>
        <w:rPr>
          <w:rFonts w:ascii="Times New Roman" w:hAnsi="Times New Roman" w:cs="Times New Roman"/>
          <w:b/>
          <w:bCs/>
        </w:rPr>
      </w:pPr>
      <w:r w:rsidRPr="0080119B">
        <w:rPr>
          <w:rFonts w:ascii="Times New Roman" w:hAnsi="Times New Roman" w:cs="Times New Roman"/>
          <w:b/>
          <w:bCs/>
          <w:noProof/>
        </w:rPr>
        <w:drawing>
          <wp:inline distT="0" distB="0" distL="0" distR="0" wp14:anchorId="60480311" wp14:editId="70E3D532">
            <wp:extent cx="5301732" cy="6315740"/>
            <wp:effectExtent l="0" t="0" r="0" b="8890"/>
            <wp:docPr id="1744322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b="13333"/>
                    <a:stretch/>
                  </pic:blipFill>
                  <pic:spPr bwMode="auto">
                    <a:xfrm>
                      <a:off x="0" y="0"/>
                      <a:ext cx="5331229" cy="6350878"/>
                    </a:xfrm>
                    <a:prstGeom prst="rect">
                      <a:avLst/>
                    </a:prstGeom>
                    <a:noFill/>
                    <a:ln>
                      <a:noFill/>
                    </a:ln>
                    <a:extLst>
                      <a:ext uri="{53640926-AAD7-44D8-BBD7-CCE9431645EC}">
                        <a14:shadowObscured xmlns:a14="http://schemas.microsoft.com/office/drawing/2010/main"/>
                      </a:ext>
                    </a:extLst>
                  </pic:spPr>
                </pic:pic>
              </a:graphicData>
            </a:graphic>
          </wp:inline>
        </w:drawing>
      </w:r>
    </w:p>
    <w:p w14:paraId="4F522121" w14:textId="30C86DE4" w:rsidR="00296230" w:rsidRPr="00011D54" w:rsidRDefault="00A728A2" w:rsidP="005B05D2">
      <w:pPr>
        <w:spacing w:line="240" w:lineRule="auto"/>
        <w:rPr>
          <w:rFonts w:ascii="Times New Roman" w:hAnsi="Times New Roman" w:cs="Times New Roman"/>
        </w:rPr>
      </w:pPr>
      <w:r w:rsidRPr="00011D54">
        <w:rPr>
          <w:rFonts w:ascii="Times New Roman" w:hAnsi="Times New Roman" w:cs="Times New Roman"/>
          <w:b/>
          <w:bCs/>
        </w:rPr>
        <w:t>Figure S</w:t>
      </w:r>
      <w:r w:rsidR="006E4022">
        <w:rPr>
          <w:rFonts w:ascii="Times New Roman" w:hAnsi="Times New Roman" w:cs="Times New Roman" w:hint="eastAsia"/>
          <w:b/>
          <w:bCs/>
        </w:rPr>
        <w:t>5</w:t>
      </w:r>
      <w:r w:rsidR="00296230" w:rsidRPr="00011D54">
        <w:rPr>
          <w:rFonts w:ascii="Times New Roman" w:hAnsi="Times New Roman" w:cs="Times New Roman"/>
          <w:b/>
          <w:bCs/>
        </w:rPr>
        <w:t>. Loss of both F-actin structures causes a stress response but CK-666 treatment alone does not. A.</w:t>
      </w:r>
      <w:r w:rsidR="00296230" w:rsidRPr="00011D54">
        <w:rPr>
          <w:rFonts w:ascii="Times New Roman" w:hAnsi="Times New Roman" w:cs="Times New Roman"/>
        </w:rPr>
        <w:t xml:space="preserve"> CRIB-3xGFP localization in </w:t>
      </w:r>
      <w:r w:rsidR="00296230" w:rsidRPr="00011D54">
        <w:rPr>
          <w:rFonts w:ascii="Times New Roman" w:hAnsi="Times New Roman" w:cs="Times New Roman"/>
          <w:i/>
          <w:iCs/>
        </w:rPr>
        <w:t xml:space="preserve">for3+ and for3∆ </w:t>
      </w:r>
      <w:r w:rsidR="00296230" w:rsidRPr="00011D54">
        <w:rPr>
          <w:rFonts w:ascii="Times New Roman" w:hAnsi="Times New Roman" w:cs="Times New Roman"/>
        </w:rPr>
        <w:t xml:space="preserve">cells treated with DMSO and CK-666. </w:t>
      </w:r>
      <w:r w:rsidR="00296230" w:rsidRPr="00011D54">
        <w:rPr>
          <w:rFonts w:ascii="Times New Roman" w:hAnsi="Times New Roman" w:cs="Times New Roman"/>
          <w:b/>
          <w:bCs/>
        </w:rPr>
        <w:t>B.</w:t>
      </w:r>
      <w:r w:rsidR="00296230" w:rsidRPr="00011D54">
        <w:rPr>
          <w:rFonts w:ascii="Times New Roman" w:hAnsi="Times New Roman" w:cs="Times New Roman"/>
        </w:rPr>
        <w:t xml:space="preserve"> Quantification of the number of cells with depolarized CRIB-3xGFP localization. </w:t>
      </w:r>
      <w:r w:rsidR="00296230" w:rsidRPr="00011D54">
        <w:rPr>
          <w:rFonts w:ascii="Times New Roman" w:hAnsi="Times New Roman" w:cs="Times New Roman"/>
          <w:b/>
          <w:bCs/>
        </w:rPr>
        <w:t>C.</w:t>
      </w:r>
      <w:r w:rsidR="00296230" w:rsidRPr="00011D54">
        <w:rPr>
          <w:rFonts w:ascii="Times New Roman" w:hAnsi="Times New Roman" w:cs="Times New Roman"/>
        </w:rPr>
        <w:t xml:space="preserve"> Gef1-mNG localization in </w:t>
      </w:r>
      <w:r w:rsidR="00296230" w:rsidRPr="00011D54">
        <w:rPr>
          <w:rFonts w:ascii="Times New Roman" w:hAnsi="Times New Roman" w:cs="Times New Roman"/>
          <w:i/>
          <w:iCs/>
        </w:rPr>
        <w:t xml:space="preserve">for3+ </w:t>
      </w:r>
      <w:r w:rsidR="00296230" w:rsidRPr="00011D54">
        <w:rPr>
          <w:rFonts w:ascii="Times New Roman" w:hAnsi="Times New Roman" w:cs="Times New Roman"/>
        </w:rPr>
        <w:t xml:space="preserve">and </w:t>
      </w:r>
      <w:r w:rsidR="00296230" w:rsidRPr="00011D54">
        <w:rPr>
          <w:rFonts w:ascii="Times New Roman" w:hAnsi="Times New Roman" w:cs="Times New Roman"/>
          <w:i/>
          <w:iCs/>
        </w:rPr>
        <w:t>for3</w:t>
      </w:r>
      <w:proofErr w:type="gramStart"/>
      <w:r w:rsidR="00296230" w:rsidRPr="00011D54">
        <w:rPr>
          <w:rFonts w:ascii="Times New Roman" w:hAnsi="Times New Roman" w:cs="Times New Roman"/>
          <w:i/>
          <w:iCs/>
        </w:rPr>
        <w:t xml:space="preserve">∆  </w:t>
      </w:r>
      <w:r w:rsidR="00296230" w:rsidRPr="00011D54">
        <w:rPr>
          <w:rFonts w:ascii="Times New Roman" w:hAnsi="Times New Roman" w:cs="Times New Roman"/>
        </w:rPr>
        <w:t>cells</w:t>
      </w:r>
      <w:proofErr w:type="gramEnd"/>
      <w:r w:rsidR="00296230" w:rsidRPr="00011D54">
        <w:rPr>
          <w:rFonts w:ascii="Times New Roman" w:hAnsi="Times New Roman" w:cs="Times New Roman"/>
        </w:rPr>
        <w:t xml:space="preserve"> treated with DMSO and CK-666. </w:t>
      </w:r>
      <w:r w:rsidR="00296230" w:rsidRPr="00011D54">
        <w:rPr>
          <w:rFonts w:ascii="Times New Roman" w:hAnsi="Times New Roman" w:cs="Times New Roman"/>
          <w:b/>
          <w:bCs/>
        </w:rPr>
        <w:t>D.</w:t>
      </w:r>
      <w:r w:rsidR="00296230" w:rsidRPr="00011D54">
        <w:rPr>
          <w:rFonts w:ascii="Times New Roman" w:hAnsi="Times New Roman" w:cs="Times New Roman"/>
        </w:rPr>
        <w:t xml:space="preserve"> Quantification of the number of cells with depolarized Gef1-mNG localization. Scale bar, 10µm. </w:t>
      </w:r>
      <w:proofErr w:type="spellStart"/>
      <w:r w:rsidR="00296230" w:rsidRPr="00011D54">
        <w:rPr>
          <w:rFonts w:ascii="Times New Roman" w:hAnsi="Times New Roman" w:cs="Times New Roman"/>
        </w:rPr>
        <w:t>n.s</w:t>
      </w:r>
      <w:proofErr w:type="spellEnd"/>
      <w:r w:rsidR="00296230" w:rsidRPr="00011D54">
        <w:rPr>
          <w:rFonts w:ascii="Times New Roman" w:hAnsi="Times New Roman" w:cs="Times New Roman"/>
        </w:rPr>
        <w:t>., not significant; p-value, ****&lt;0.0001, One way ANOVA, followed by Tukey’s multiple comparison test.</w:t>
      </w:r>
    </w:p>
    <w:p w14:paraId="1CCDCF33" w14:textId="77777777" w:rsidR="00296230" w:rsidRPr="0080119B" w:rsidRDefault="00296230" w:rsidP="00A728A2">
      <w:pPr>
        <w:spacing w:line="480" w:lineRule="auto"/>
        <w:jc w:val="center"/>
        <w:rPr>
          <w:rFonts w:ascii="Times New Roman" w:hAnsi="Times New Roman" w:cs="Times New Roman"/>
          <w:b/>
          <w:bCs/>
        </w:rPr>
      </w:pPr>
      <w:r w:rsidRPr="0080119B">
        <w:rPr>
          <w:rFonts w:ascii="Times New Roman" w:hAnsi="Times New Roman" w:cs="Times New Roman"/>
          <w:b/>
          <w:bCs/>
          <w:noProof/>
        </w:rPr>
        <w:lastRenderedPageBreak/>
        <w:drawing>
          <wp:inline distT="0" distB="0" distL="0" distR="0" wp14:anchorId="3BB84F87" wp14:editId="67AC5C73">
            <wp:extent cx="5928360" cy="3742660"/>
            <wp:effectExtent l="0" t="0" r="0" b="0"/>
            <wp:docPr id="19515994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t="777" b="53293"/>
                    <a:stretch/>
                  </pic:blipFill>
                  <pic:spPr bwMode="auto">
                    <a:xfrm>
                      <a:off x="0" y="0"/>
                      <a:ext cx="5958958" cy="3761977"/>
                    </a:xfrm>
                    <a:prstGeom prst="rect">
                      <a:avLst/>
                    </a:prstGeom>
                    <a:noFill/>
                    <a:ln>
                      <a:noFill/>
                    </a:ln>
                    <a:extLst>
                      <a:ext uri="{53640926-AAD7-44D8-BBD7-CCE9431645EC}">
                        <a14:shadowObscured xmlns:a14="http://schemas.microsoft.com/office/drawing/2010/main"/>
                      </a:ext>
                    </a:extLst>
                  </pic:spPr>
                </pic:pic>
              </a:graphicData>
            </a:graphic>
          </wp:inline>
        </w:drawing>
      </w:r>
    </w:p>
    <w:p w14:paraId="1E9293B2" w14:textId="33690368" w:rsidR="00296230" w:rsidRPr="00011D54" w:rsidRDefault="00A728A2" w:rsidP="005B05D2">
      <w:pPr>
        <w:spacing w:line="240" w:lineRule="auto"/>
        <w:rPr>
          <w:rFonts w:ascii="Times New Roman" w:hAnsi="Times New Roman" w:cs="Times New Roman"/>
          <w:b/>
          <w:bCs/>
        </w:rPr>
      </w:pPr>
      <w:r w:rsidRPr="00011D54">
        <w:rPr>
          <w:rFonts w:ascii="Times New Roman" w:hAnsi="Times New Roman" w:cs="Times New Roman"/>
          <w:b/>
          <w:bCs/>
        </w:rPr>
        <w:t>Figure S</w:t>
      </w:r>
      <w:r w:rsidR="006E4022">
        <w:rPr>
          <w:rFonts w:ascii="Times New Roman" w:hAnsi="Times New Roman" w:cs="Times New Roman" w:hint="eastAsia"/>
          <w:b/>
          <w:bCs/>
        </w:rPr>
        <w:t>6</w:t>
      </w:r>
      <w:r w:rsidR="00296230" w:rsidRPr="00011D54">
        <w:rPr>
          <w:rFonts w:ascii="Times New Roman" w:hAnsi="Times New Roman" w:cs="Times New Roman"/>
          <w:b/>
          <w:bCs/>
        </w:rPr>
        <w:t>. Bipolar dynamics preserved with varied detachment rates of active Cdc42 and Scd1.</w:t>
      </w:r>
      <w:r w:rsidR="00296230" w:rsidRPr="00011D54">
        <w:rPr>
          <w:rFonts w:ascii="Times New Roman" w:hAnsi="Times New Roman" w:cs="Times New Roman"/>
        </w:rPr>
        <w:t xml:space="preserve"> </w:t>
      </w:r>
      <w:r w:rsidR="00296230" w:rsidRPr="00011D54">
        <w:rPr>
          <w:rFonts w:ascii="Times New Roman" w:hAnsi="Times New Roman" w:cs="Times New Roman"/>
          <w:b/>
          <w:bCs/>
        </w:rPr>
        <w:t>A.</w:t>
      </w:r>
      <w:r w:rsidR="00296230" w:rsidRPr="00011D54">
        <w:rPr>
          <w:rFonts w:ascii="Times New Roman" w:hAnsi="Times New Roman" w:cs="Times New Roman"/>
        </w:rPr>
        <w:t xml:space="preserve"> Bipolar dynamics after reducing the detachment rate of Cdc42 to 20% of the wild-type detachment rate. </w:t>
      </w:r>
      <w:r w:rsidR="00296230" w:rsidRPr="00011D54">
        <w:rPr>
          <w:rFonts w:ascii="Times New Roman" w:hAnsi="Times New Roman" w:cs="Times New Roman"/>
          <w:b/>
          <w:bCs/>
        </w:rPr>
        <w:t>B.</w:t>
      </w:r>
      <w:r w:rsidR="00296230" w:rsidRPr="00011D54">
        <w:rPr>
          <w:rFonts w:ascii="Times New Roman" w:hAnsi="Times New Roman" w:cs="Times New Roman"/>
        </w:rPr>
        <w:t xml:space="preserve"> Protein dynamics upon reducing the detachment rate of Scd1 to 20% of the wild-type rate. The black dashed line is average concentration of Scd1 at the oscillatory dynamics tip</w:t>
      </w:r>
      <w:r w:rsidR="00296230" w:rsidRPr="00011D54">
        <w:rPr>
          <w:rFonts w:ascii="Times New Roman" w:hAnsi="Times New Roman" w:cs="Times New Roman"/>
          <w:b/>
          <w:bCs/>
        </w:rPr>
        <w:t xml:space="preserve">. </w:t>
      </w:r>
    </w:p>
    <w:p w14:paraId="7838E808" w14:textId="77777777" w:rsidR="00296230" w:rsidRPr="0080119B" w:rsidRDefault="00296230" w:rsidP="00A728A2">
      <w:pPr>
        <w:spacing w:line="480" w:lineRule="auto"/>
        <w:jc w:val="both"/>
        <w:rPr>
          <w:rFonts w:ascii="Times New Roman" w:hAnsi="Times New Roman" w:cs="Times New Roman"/>
          <w:b/>
          <w:bCs/>
        </w:rPr>
      </w:pPr>
    </w:p>
    <w:p w14:paraId="3A2A68FA" w14:textId="77777777" w:rsidR="00296230" w:rsidRPr="0080119B" w:rsidRDefault="00296230" w:rsidP="00A728A2">
      <w:pPr>
        <w:spacing w:line="480" w:lineRule="auto"/>
        <w:jc w:val="both"/>
        <w:rPr>
          <w:rFonts w:ascii="Times New Roman" w:hAnsi="Times New Roman" w:cs="Times New Roman"/>
          <w:b/>
          <w:bCs/>
        </w:rPr>
      </w:pPr>
    </w:p>
    <w:p w14:paraId="080A1238" w14:textId="77777777" w:rsidR="00296230" w:rsidRPr="0080119B" w:rsidRDefault="00296230" w:rsidP="00A728A2">
      <w:pPr>
        <w:spacing w:line="480" w:lineRule="auto"/>
        <w:jc w:val="both"/>
        <w:rPr>
          <w:rFonts w:ascii="Times New Roman" w:hAnsi="Times New Roman" w:cs="Times New Roman"/>
          <w:b/>
          <w:bCs/>
        </w:rPr>
      </w:pPr>
    </w:p>
    <w:p w14:paraId="0569A831" w14:textId="77777777" w:rsidR="00296230" w:rsidRPr="0080119B" w:rsidRDefault="00296230" w:rsidP="00A728A2">
      <w:pPr>
        <w:spacing w:line="480" w:lineRule="auto"/>
        <w:jc w:val="both"/>
        <w:rPr>
          <w:rFonts w:ascii="Times New Roman" w:hAnsi="Times New Roman" w:cs="Times New Roman"/>
          <w:b/>
          <w:bCs/>
        </w:rPr>
      </w:pPr>
    </w:p>
    <w:p w14:paraId="41661BF8" w14:textId="77777777" w:rsidR="00296230" w:rsidRPr="0080119B" w:rsidRDefault="00296230" w:rsidP="00A728A2">
      <w:pPr>
        <w:spacing w:line="480" w:lineRule="auto"/>
        <w:jc w:val="both"/>
        <w:rPr>
          <w:rFonts w:ascii="Times New Roman" w:hAnsi="Times New Roman" w:cs="Times New Roman"/>
          <w:b/>
          <w:bCs/>
        </w:rPr>
      </w:pPr>
    </w:p>
    <w:p w14:paraId="054BCD78" w14:textId="77777777" w:rsidR="00296230" w:rsidRPr="0080119B" w:rsidRDefault="00296230" w:rsidP="00A728A2">
      <w:pPr>
        <w:spacing w:line="480" w:lineRule="auto"/>
        <w:jc w:val="both"/>
        <w:rPr>
          <w:rFonts w:ascii="Times New Roman" w:hAnsi="Times New Roman" w:cs="Times New Roman"/>
          <w:b/>
          <w:bCs/>
        </w:rPr>
      </w:pPr>
    </w:p>
    <w:p w14:paraId="481615F0" w14:textId="77777777" w:rsidR="00296230" w:rsidRPr="0080119B" w:rsidRDefault="00296230" w:rsidP="00A728A2">
      <w:pPr>
        <w:spacing w:line="480" w:lineRule="auto"/>
        <w:jc w:val="both"/>
        <w:rPr>
          <w:rFonts w:ascii="Times New Roman" w:hAnsi="Times New Roman" w:cs="Times New Roman"/>
          <w:b/>
          <w:bCs/>
        </w:rPr>
      </w:pPr>
    </w:p>
    <w:p w14:paraId="104D8D7F" w14:textId="77777777" w:rsidR="00296230" w:rsidRPr="0080119B" w:rsidRDefault="00296230" w:rsidP="00A728A2">
      <w:pPr>
        <w:spacing w:line="480" w:lineRule="auto"/>
        <w:jc w:val="both"/>
        <w:rPr>
          <w:rFonts w:ascii="Times New Roman" w:hAnsi="Times New Roman" w:cs="Times New Roman"/>
          <w:b/>
          <w:bCs/>
        </w:rPr>
      </w:pPr>
    </w:p>
    <w:p w14:paraId="0A39ECAC" w14:textId="77777777" w:rsidR="00296230" w:rsidRPr="0080119B" w:rsidRDefault="00296230" w:rsidP="00A728A2">
      <w:pPr>
        <w:spacing w:line="480" w:lineRule="auto"/>
        <w:jc w:val="center"/>
        <w:rPr>
          <w:rFonts w:ascii="Times New Roman" w:hAnsi="Times New Roman" w:cs="Times New Roman"/>
          <w:b/>
          <w:bCs/>
        </w:rPr>
      </w:pPr>
      <w:r w:rsidRPr="0080119B">
        <w:rPr>
          <w:rFonts w:ascii="Times New Roman" w:hAnsi="Times New Roman" w:cs="Times New Roman"/>
          <w:b/>
          <w:bCs/>
          <w:noProof/>
        </w:rPr>
        <w:lastRenderedPageBreak/>
        <w:drawing>
          <wp:inline distT="0" distB="0" distL="0" distR="0" wp14:anchorId="43D57610" wp14:editId="63A25142">
            <wp:extent cx="5465955" cy="7049386"/>
            <wp:effectExtent l="0" t="0" r="1905" b="0"/>
            <wp:docPr id="16048258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b="6263"/>
                    <a:stretch/>
                  </pic:blipFill>
                  <pic:spPr bwMode="auto">
                    <a:xfrm>
                      <a:off x="0" y="0"/>
                      <a:ext cx="5488707" cy="7078729"/>
                    </a:xfrm>
                    <a:prstGeom prst="rect">
                      <a:avLst/>
                    </a:prstGeom>
                    <a:noFill/>
                    <a:ln>
                      <a:noFill/>
                    </a:ln>
                    <a:extLst>
                      <a:ext uri="{53640926-AAD7-44D8-BBD7-CCE9431645EC}">
                        <a14:shadowObscured xmlns:a14="http://schemas.microsoft.com/office/drawing/2010/main"/>
                      </a:ext>
                    </a:extLst>
                  </pic:spPr>
                </pic:pic>
              </a:graphicData>
            </a:graphic>
          </wp:inline>
        </w:drawing>
      </w:r>
    </w:p>
    <w:p w14:paraId="7F1914AD" w14:textId="6AA731D4" w:rsidR="00296230" w:rsidRPr="00011D54" w:rsidRDefault="00A728A2" w:rsidP="005B05D2">
      <w:pPr>
        <w:spacing w:line="240" w:lineRule="auto"/>
        <w:rPr>
          <w:rFonts w:ascii="Times New Roman" w:hAnsi="Times New Roman" w:cs="Times New Roman"/>
        </w:rPr>
      </w:pPr>
      <w:r w:rsidRPr="00011D54">
        <w:rPr>
          <w:rFonts w:ascii="Times New Roman" w:hAnsi="Times New Roman" w:cs="Times New Roman"/>
          <w:b/>
          <w:bCs/>
        </w:rPr>
        <w:t>Figure S</w:t>
      </w:r>
      <w:r w:rsidR="006E4022">
        <w:rPr>
          <w:rFonts w:ascii="Times New Roman" w:hAnsi="Times New Roman" w:cs="Times New Roman" w:hint="eastAsia"/>
          <w:b/>
          <w:bCs/>
        </w:rPr>
        <w:t>7</w:t>
      </w:r>
      <w:r w:rsidR="00296230" w:rsidRPr="00011D54">
        <w:rPr>
          <w:rFonts w:ascii="Times New Roman" w:hAnsi="Times New Roman" w:cs="Times New Roman"/>
          <w:b/>
          <w:bCs/>
        </w:rPr>
        <w:t>. Montages of phase shift between pairs of polarity proteins.</w:t>
      </w:r>
      <w:r w:rsidR="00296230" w:rsidRPr="00011D54">
        <w:rPr>
          <w:rFonts w:ascii="Times New Roman" w:hAnsi="Times New Roman" w:cs="Times New Roman"/>
        </w:rPr>
        <w:t xml:space="preserve"> </w:t>
      </w:r>
      <w:r w:rsidR="00296230" w:rsidRPr="00011D54">
        <w:rPr>
          <w:rFonts w:ascii="Times New Roman" w:hAnsi="Times New Roman" w:cs="Times New Roman"/>
          <w:b/>
          <w:bCs/>
        </w:rPr>
        <w:t>A.</w:t>
      </w:r>
      <w:r w:rsidR="00296230" w:rsidRPr="00011D54">
        <w:rPr>
          <w:rFonts w:ascii="Times New Roman" w:hAnsi="Times New Roman" w:cs="Times New Roman"/>
        </w:rPr>
        <w:t xml:space="preserve"> Montage of phase shift between Scd1-tdTomato and Cdc42 activity (CRIB-3xGFP) and between Scd2-mCherry and CRIB-3xGFP). Arrows denote peaks in intensity. </w:t>
      </w:r>
      <w:r w:rsidR="00296230" w:rsidRPr="00011D54">
        <w:rPr>
          <w:rFonts w:ascii="Times New Roman" w:hAnsi="Times New Roman" w:cs="Times New Roman"/>
          <w:b/>
          <w:bCs/>
        </w:rPr>
        <w:t>B.</w:t>
      </w:r>
      <w:r w:rsidR="00296230" w:rsidRPr="00011D54">
        <w:rPr>
          <w:rFonts w:ascii="Times New Roman" w:hAnsi="Times New Roman" w:cs="Times New Roman"/>
        </w:rPr>
        <w:t xml:space="preserve"> Montage of phase shift between Pak1-mEGFP and the positive feedback proteins: Scd1-tdTomato, active Cdc42 (CRIB-</w:t>
      </w:r>
      <w:proofErr w:type="spellStart"/>
      <w:r w:rsidR="00296230" w:rsidRPr="00011D54">
        <w:rPr>
          <w:rFonts w:ascii="Times New Roman" w:hAnsi="Times New Roman" w:cs="Times New Roman"/>
        </w:rPr>
        <w:t>mCherry</w:t>
      </w:r>
      <w:proofErr w:type="spellEnd"/>
      <w:r w:rsidR="00296230" w:rsidRPr="00011D54">
        <w:rPr>
          <w:rFonts w:ascii="Times New Roman" w:hAnsi="Times New Roman" w:cs="Times New Roman"/>
        </w:rPr>
        <w:t>), and Scd2-mCherry. Arrows indicate peaks in intensity. Montages clarified and denoised, made in NIS elements. Scale bar 5 µm.</w:t>
      </w:r>
    </w:p>
    <w:p w14:paraId="003B1A80" w14:textId="77777777" w:rsidR="00296230" w:rsidRPr="0080119B" w:rsidRDefault="00296230" w:rsidP="00A728A2">
      <w:pPr>
        <w:spacing w:line="480" w:lineRule="auto"/>
        <w:jc w:val="center"/>
        <w:rPr>
          <w:rFonts w:ascii="Times New Roman" w:hAnsi="Times New Roman" w:cs="Times New Roman"/>
          <w:sz w:val="18"/>
          <w:szCs w:val="18"/>
        </w:rPr>
      </w:pPr>
      <w:r w:rsidRPr="0080119B">
        <w:rPr>
          <w:rFonts w:ascii="Times New Roman" w:hAnsi="Times New Roman" w:cs="Times New Roman"/>
          <w:noProof/>
          <w:sz w:val="18"/>
          <w:szCs w:val="18"/>
        </w:rPr>
        <w:lastRenderedPageBreak/>
        <w:drawing>
          <wp:inline distT="0" distB="0" distL="0" distR="0" wp14:anchorId="15C4983C" wp14:editId="6E271F33">
            <wp:extent cx="4600990" cy="6103088"/>
            <wp:effectExtent l="0" t="0" r="9525" b="0"/>
            <wp:docPr id="15895213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b="3590"/>
                    <a:stretch/>
                  </pic:blipFill>
                  <pic:spPr bwMode="auto">
                    <a:xfrm>
                      <a:off x="0" y="0"/>
                      <a:ext cx="4614694" cy="6121266"/>
                    </a:xfrm>
                    <a:prstGeom prst="rect">
                      <a:avLst/>
                    </a:prstGeom>
                    <a:noFill/>
                    <a:ln>
                      <a:noFill/>
                    </a:ln>
                    <a:extLst>
                      <a:ext uri="{53640926-AAD7-44D8-BBD7-CCE9431645EC}">
                        <a14:shadowObscured xmlns:a14="http://schemas.microsoft.com/office/drawing/2010/main"/>
                      </a:ext>
                    </a:extLst>
                  </pic:spPr>
                </pic:pic>
              </a:graphicData>
            </a:graphic>
          </wp:inline>
        </w:drawing>
      </w:r>
    </w:p>
    <w:p w14:paraId="62C3EC69" w14:textId="2C421AAD" w:rsidR="00296230" w:rsidRPr="00011D54" w:rsidRDefault="00A728A2" w:rsidP="005B05D2">
      <w:pPr>
        <w:spacing w:line="240" w:lineRule="auto"/>
        <w:rPr>
          <w:rFonts w:ascii="Times New Roman" w:hAnsi="Times New Roman" w:cs="Times New Roman"/>
        </w:rPr>
      </w:pPr>
      <w:r w:rsidRPr="00011D54">
        <w:rPr>
          <w:rFonts w:ascii="Times New Roman" w:hAnsi="Times New Roman" w:cs="Times New Roman"/>
          <w:b/>
          <w:bCs/>
        </w:rPr>
        <w:t>Figure S</w:t>
      </w:r>
      <w:r w:rsidR="006E4022">
        <w:rPr>
          <w:rFonts w:ascii="Times New Roman" w:hAnsi="Times New Roman" w:cs="Times New Roman" w:hint="eastAsia"/>
          <w:b/>
          <w:bCs/>
        </w:rPr>
        <w:t>8</w:t>
      </w:r>
      <w:r w:rsidR="00296230" w:rsidRPr="00011D54">
        <w:rPr>
          <w:rFonts w:ascii="Times New Roman" w:hAnsi="Times New Roman" w:cs="Times New Roman"/>
          <w:b/>
          <w:bCs/>
        </w:rPr>
        <w:t>. Reduction and elimination of phase shift between Cdc42-GTP and Pak1 with increased Pak1 attachment/ detachment rate constants in the model. A.</w:t>
      </w:r>
      <w:r w:rsidR="00296230" w:rsidRPr="00011D54">
        <w:rPr>
          <w:rFonts w:ascii="Times New Roman" w:hAnsi="Times New Roman" w:cs="Times New Roman"/>
        </w:rPr>
        <w:t xml:space="preserve"> Incrementally increasing the detachment rate constant of Pak1 (</w:t>
      </w:r>
      <m:oMath>
        <m:sSub>
          <m:sSubPr>
            <m:ctrlPr>
              <w:rPr>
                <w:rFonts w:ascii="Cambria Math" w:hAnsi="Cambria Math" w:cs="Times New Roman"/>
                <w:i/>
                <w:iCs/>
              </w:rPr>
            </m:ctrlPr>
          </m:sSubPr>
          <m:e>
            <m:r>
              <w:rPr>
                <w:rFonts w:ascii="Cambria Math" w:hAnsi="Cambria Math" w:cs="Times New Roman"/>
              </w:rPr>
              <m:t> δ</m:t>
            </m:r>
          </m:e>
          <m:sub>
            <m:r>
              <w:rPr>
                <w:rFonts w:ascii="Cambria Math" w:hAnsi="Cambria Math" w:cs="Times New Roman"/>
              </w:rPr>
              <m:t>p</m:t>
            </m:r>
          </m:sub>
        </m:sSub>
      </m:oMath>
      <w:r w:rsidR="00296230" w:rsidRPr="00011D54">
        <w:rPr>
          <w:rFonts w:ascii="Times New Roman" w:hAnsi="Times New Roman" w:cs="Times New Roman"/>
        </w:rPr>
        <w:t xml:space="preserve">) from 0.3 to 2 leads to a gradual reduction in the phase shift between Cdc42-GTP and Pak1. As </w:t>
      </w:r>
      <m:oMath>
        <m:sSub>
          <m:sSubPr>
            <m:ctrlPr>
              <w:rPr>
                <w:rFonts w:ascii="Cambria Math" w:hAnsi="Cambria Math" w:cs="Times New Roman"/>
                <w:i/>
                <w:iCs/>
              </w:rPr>
            </m:ctrlPr>
          </m:sSubPr>
          <m:e>
            <m:r>
              <w:rPr>
                <w:rFonts w:ascii="Cambria Math" w:hAnsi="Cambria Math" w:cs="Times New Roman"/>
              </w:rPr>
              <m:t> δ</m:t>
            </m:r>
          </m:e>
          <m:sub>
            <m:r>
              <w:rPr>
                <w:rFonts w:ascii="Cambria Math" w:hAnsi="Cambria Math" w:cs="Times New Roman"/>
              </w:rPr>
              <m:t>p</m:t>
            </m:r>
          </m:sub>
        </m:sSub>
      </m:oMath>
      <w:r w:rsidR="00296230" w:rsidRPr="00011D54">
        <w:rPr>
          <w:rFonts w:ascii="Times New Roman" w:hAnsi="Times New Roman" w:cs="Times New Roman"/>
        </w:rPr>
        <w:t xml:space="preserve"> nears 2, this shift becomes less pronounced, culminating in a dampened oscillation that eventually subsides.    </w:t>
      </w:r>
      <w:r w:rsidR="00296230" w:rsidRPr="00011D54">
        <w:rPr>
          <w:rFonts w:ascii="Times New Roman" w:hAnsi="Times New Roman" w:cs="Times New Roman"/>
          <w:b/>
          <w:bCs/>
        </w:rPr>
        <w:t>B.</w:t>
      </w:r>
      <w:r w:rsidR="00296230" w:rsidRPr="00011D54">
        <w:rPr>
          <w:rFonts w:ascii="Times New Roman" w:hAnsi="Times New Roman" w:cs="Times New Roman"/>
        </w:rPr>
        <w:t xml:space="preserve"> A simultaneous elevation of both the attachment rate constant (</w:t>
      </w:r>
      <m:oMath>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p</m:t>
            </m:r>
          </m:sub>
        </m:sSub>
      </m:oMath>
      <w:r w:rsidR="00296230" w:rsidRPr="00011D54">
        <w:rPr>
          <w:rFonts w:ascii="Times New Roman" w:hAnsi="Times New Roman" w:cs="Times New Roman"/>
        </w:rPr>
        <w:t xml:space="preserve">) from 1 to 10 and </w:t>
      </w:r>
      <m:oMath>
        <m:sSub>
          <m:sSubPr>
            <m:ctrlPr>
              <w:rPr>
                <w:rFonts w:ascii="Cambria Math" w:hAnsi="Cambria Math" w:cs="Times New Roman"/>
                <w:i/>
                <w:iCs/>
              </w:rPr>
            </m:ctrlPr>
          </m:sSubPr>
          <m:e>
            <m:r>
              <w:rPr>
                <w:rFonts w:ascii="Cambria Math" w:hAnsi="Cambria Math" w:cs="Times New Roman"/>
              </w:rPr>
              <m:t> δ</m:t>
            </m:r>
          </m:e>
          <m:sub>
            <m:r>
              <w:rPr>
                <w:rFonts w:ascii="Cambria Math" w:hAnsi="Cambria Math" w:cs="Times New Roman"/>
              </w:rPr>
              <m:t>p</m:t>
            </m:r>
          </m:sub>
        </m:sSub>
      </m:oMath>
      <w:r w:rsidR="00296230" w:rsidRPr="00011D54">
        <w:rPr>
          <w:rFonts w:ascii="Times New Roman" w:hAnsi="Times New Roman" w:cs="Times New Roman"/>
        </w:rPr>
        <w:t xml:space="preserve"> from 0.3 to 2 induces a progressive decrease in the phase shift between Cdc42-GTP and Pak1. This shift declines as the pair (</w:t>
      </w:r>
      <m:oMath>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p</m:t>
            </m:r>
          </m:sub>
        </m:sSub>
      </m:oMath>
      <w:r w:rsidR="00296230" w:rsidRPr="00011D54">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 δ</m:t>
            </m:r>
          </m:e>
          <m:sub>
            <m:r>
              <w:rPr>
                <w:rFonts w:ascii="Cambria Math" w:hAnsi="Cambria Math" w:cs="Times New Roman"/>
              </w:rPr>
              <m:t>p</m:t>
            </m:r>
          </m:sub>
        </m:sSub>
      </m:oMath>
      <w:r w:rsidR="00296230" w:rsidRPr="00011D54">
        <w:rPr>
          <w:rFonts w:ascii="Times New Roman" w:hAnsi="Times New Roman" w:cs="Times New Roman"/>
        </w:rPr>
        <w:t xml:space="preserve">) reaches (10, 2), whereupon the oscillation is increasingly attenuated and ultimately extinguished. The separation between the dashed black lines illustrates the phase discrepancy between Cdc42-GTP and Pak1. First figure is Wild type. </w:t>
      </w:r>
      <w:r w:rsidR="00296230" w:rsidRPr="00011D54">
        <w:rPr>
          <w:rFonts w:ascii="Times New Roman" w:hAnsi="Times New Roman" w:cs="Times New Roman"/>
          <w:b/>
          <w:bCs/>
        </w:rPr>
        <w:t>C.</w:t>
      </w:r>
      <w:r w:rsidR="00296230" w:rsidRPr="00011D54">
        <w:rPr>
          <w:rFonts w:ascii="Times New Roman" w:hAnsi="Times New Roman" w:cs="Times New Roman"/>
        </w:rPr>
        <w:t xml:space="preserve"> A comparison between model results with and without Pak1-endocytosis regulation. </w:t>
      </w:r>
    </w:p>
    <w:p w14:paraId="11515E20" w14:textId="77777777" w:rsidR="00296230" w:rsidRPr="0080119B" w:rsidRDefault="00296230" w:rsidP="00A728A2">
      <w:pPr>
        <w:spacing w:line="480" w:lineRule="auto"/>
        <w:jc w:val="center"/>
        <w:rPr>
          <w:rFonts w:ascii="Times New Roman" w:hAnsi="Times New Roman" w:cs="Times New Roman"/>
          <w:sz w:val="18"/>
          <w:szCs w:val="18"/>
        </w:rPr>
      </w:pPr>
      <w:r w:rsidRPr="0080119B">
        <w:rPr>
          <w:rFonts w:ascii="Times New Roman" w:hAnsi="Times New Roman" w:cs="Times New Roman"/>
          <w:noProof/>
          <w:sz w:val="18"/>
          <w:szCs w:val="18"/>
        </w:rPr>
        <w:lastRenderedPageBreak/>
        <w:drawing>
          <wp:inline distT="0" distB="0" distL="0" distR="0" wp14:anchorId="4DD7B3D8" wp14:editId="00041FD3">
            <wp:extent cx="5558098" cy="6124353"/>
            <wp:effectExtent l="0" t="0" r="5080" b="0"/>
            <wp:docPr id="15747829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b="19914"/>
                    <a:stretch/>
                  </pic:blipFill>
                  <pic:spPr bwMode="auto">
                    <a:xfrm>
                      <a:off x="0" y="0"/>
                      <a:ext cx="5576309" cy="6144419"/>
                    </a:xfrm>
                    <a:prstGeom prst="rect">
                      <a:avLst/>
                    </a:prstGeom>
                    <a:noFill/>
                    <a:ln>
                      <a:noFill/>
                    </a:ln>
                    <a:extLst>
                      <a:ext uri="{53640926-AAD7-44D8-BBD7-CCE9431645EC}">
                        <a14:shadowObscured xmlns:a14="http://schemas.microsoft.com/office/drawing/2010/main"/>
                      </a:ext>
                    </a:extLst>
                  </pic:spPr>
                </pic:pic>
              </a:graphicData>
            </a:graphic>
          </wp:inline>
        </w:drawing>
      </w:r>
    </w:p>
    <w:p w14:paraId="7994AD44" w14:textId="5CDC4280" w:rsidR="00296230" w:rsidRPr="00011D54" w:rsidRDefault="00A728A2" w:rsidP="005B05D2">
      <w:pPr>
        <w:spacing w:line="240" w:lineRule="auto"/>
        <w:rPr>
          <w:rFonts w:ascii="Times New Roman" w:hAnsi="Times New Roman" w:cs="Times New Roman"/>
        </w:rPr>
      </w:pPr>
      <w:r w:rsidRPr="00011D54">
        <w:rPr>
          <w:rFonts w:ascii="Times New Roman" w:hAnsi="Times New Roman" w:cs="Times New Roman"/>
          <w:b/>
          <w:bCs/>
        </w:rPr>
        <w:t>Figure S</w:t>
      </w:r>
      <w:r w:rsidR="006E4022">
        <w:rPr>
          <w:rFonts w:ascii="Times New Roman" w:hAnsi="Times New Roman" w:cs="Times New Roman" w:hint="eastAsia"/>
          <w:b/>
          <w:bCs/>
        </w:rPr>
        <w:t>9</w:t>
      </w:r>
      <w:r w:rsidR="00296230" w:rsidRPr="00011D54">
        <w:rPr>
          <w:rFonts w:ascii="Times New Roman" w:hAnsi="Times New Roman" w:cs="Times New Roman"/>
          <w:b/>
          <w:bCs/>
        </w:rPr>
        <w:t xml:space="preserve">. Pak1-mEGFP and CRIB-GFP dynamics under different conditions. A. </w:t>
      </w:r>
      <w:r w:rsidR="00296230" w:rsidRPr="00011D54">
        <w:rPr>
          <w:rFonts w:ascii="Times New Roman" w:hAnsi="Times New Roman" w:cs="Times New Roman"/>
        </w:rPr>
        <w:t xml:space="preserve">Pak1-mEGFP dynamics in DMSO and CK-666 treated cells. Red arrows indicate peaks of fluorescence intensity at that cell end. </w:t>
      </w:r>
      <w:r w:rsidR="00296230" w:rsidRPr="00011D54">
        <w:rPr>
          <w:rFonts w:ascii="Times New Roman" w:hAnsi="Times New Roman" w:cs="Times New Roman"/>
          <w:b/>
          <w:bCs/>
        </w:rPr>
        <w:t xml:space="preserve">B. </w:t>
      </w:r>
      <w:r w:rsidR="00296230" w:rsidRPr="00011D54">
        <w:rPr>
          <w:rFonts w:ascii="Times New Roman" w:hAnsi="Times New Roman" w:cs="Times New Roman"/>
        </w:rPr>
        <w:t xml:space="preserve">Dynamics of CRIB-GFP and Pak1-mEGFP were observed in </w:t>
      </w:r>
      <w:r w:rsidR="00296230" w:rsidRPr="00011D54">
        <w:rPr>
          <w:rFonts w:ascii="Times New Roman" w:hAnsi="Times New Roman" w:cs="Times New Roman"/>
          <w:i/>
          <w:iCs/>
        </w:rPr>
        <w:t>myo1+</w:t>
      </w:r>
      <w:r w:rsidR="00296230" w:rsidRPr="00011D54">
        <w:rPr>
          <w:rFonts w:ascii="Times New Roman" w:hAnsi="Times New Roman" w:cs="Times New Roman"/>
        </w:rPr>
        <w:t xml:space="preserve"> and </w:t>
      </w:r>
      <w:r w:rsidR="00296230" w:rsidRPr="00011D54">
        <w:rPr>
          <w:rFonts w:ascii="Times New Roman" w:hAnsi="Times New Roman" w:cs="Times New Roman"/>
          <w:i/>
          <w:iCs/>
        </w:rPr>
        <w:t>myo1∆</w:t>
      </w:r>
      <w:r w:rsidR="00296230" w:rsidRPr="00011D54">
        <w:rPr>
          <w:rFonts w:ascii="Times New Roman" w:hAnsi="Times New Roman" w:cs="Times New Roman"/>
        </w:rPr>
        <w:t xml:space="preserve"> cells. Red arrows indicate peaks of fluorescent intensity at that cell end. Montages clarified and denoised, made in NIS elements. Scale bar 10µm.</w:t>
      </w:r>
    </w:p>
    <w:p w14:paraId="57C7FA05" w14:textId="77777777" w:rsidR="00296230" w:rsidRPr="0080119B" w:rsidRDefault="00296230" w:rsidP="00A728A2">
      <w:pPr>
        <w:spacing w:line="480" w:lineRule="auto"/>
        <w:jc w:val="center"/>
        <w:rPr>
          <w:rFonts w:ascii="Times New Roman" w:hAnsi="Times New Roman" w:cs="Times New Roman"/>
          <w:sz w:val="18"/>
          <w:szCs w:val="18"/>
        </w:rPr>
      </w:pPr>
    </w:p>
    <w:p w14:paraId="2DCF7672" w14:textId="77777777" w:rsidR="00296230" w:rsidRPr="0080119B" w:rsidRDefault="00296230" w:rsidP="00A728A2">
      <w:pPr>
        <w:spacing w:line="480" w:lineRule="auto"/>
        <w:jc w:val="center"/>
        <w:rPr>
          <w:rFonts w:ascii="Times New Roman" w:hAnsi="Times New Roman" w:cs="Times New Roman"/>
          <w:sz w:val="18"/>
          <w:szCs w:val="18"/>
        </w:rPr>
      </w:pPr>
    </w:p>
    <w:p w14:paraId="39FC7BF8" w14:textId="77777777" w:rsidR="00296230" w:rsidRPr="0080119B" w:rsidRDefault="00296230" w:rsidP="00A728A2">
      <w:pPr>
        <w:spacing w:line="480" w:lineRule="auto"/>
        <w:rPr>
          <w:rFonts w:ascii="Times New Roman" w:hAnsi="Times New Roman" w:cs="Times New Roman"/>
          <w:sz w:val="18"/>
          <w:szCs w:val="18"/>
        </w:rPr>
      </w:pPr>
    </w:p>
    <w:p w14:paraId="262CAA2B" w14:textId="77777777" w:rsidR="00296230" w:rsidRPr="005B05D2" w:rsidRDefault="00296230" w:rsidP="005B05D2">
      <w:pPr>
        <w:spacing w:after="0" w:line="480" w:lineRule="auto"/>
        <w:rPr>
          <w:rFonts w:ascii="Times New Roman" w:eastAsia="Arial Nova" w:hAnsi="Times New Roman" w:cs="Times New Roman"/>
          <w:b/>
          <w:sz w:val="24"/>
          <w:szCs w:val="24"/>
        </w:rPr>
      </w:pPr>
      <w:r w:rsidRPr="005B05D2">
        <w:rPr>
          <w:rFonts w:ascii="Times New Roman" w:eastAsia="Arial Nova" w:hAnsi="Times New Roman" w:cs="Times New Roman"/>
          <w:b/>
          <w:sz w:val="24"/>
          <w:szCs w:val="24"/>
        </w:rPr>
        <w:lastRenderedPageBreak/>
        <w:t>Mathematical Modeling</w:t>
      </w:r>
    </w:p>
    <w:p w14:paraId="1A88FBA1" w14:textId="2D4C79CB" w:rsidR="00296230" w:rsidRPr="005B05D2" w:rsidRDefault="00296230" w:rsidP="005B05D2">
      <w:pPr>
        <w:spacing w:after="0" w:line="480" w:lineRule="auto"/>
        <w:rPr>
          <w:rFonts w:ascii="Times New Roman" w:hAnsi="Times New Roman" w:cs="Times New Roman"/>
          <w:color w:val="000000" w:themeColor="text1"/>
          <w:sz w:val="24"/>
          <w:szCs w:val="24"/>
        </w:rPr>
      </w:pPr>
      <w:r w:rsidRPr="005B05D2">
        <w:rPr>
          <w:rFonts w:ascii="Times New Roman" w:eastAsia="Arial Nova" w:hAnsi="Times New Roman" w:cs="Times New Roman"/>
          <w:b/>
          <w:sz w:val="24"/>
          <w:szCs w:val="24"/>
        </w:rPr>
        <w:t xml:space="preserve">Model 1: </w:t>
      </w:r>
      <w:r w:rsidRPr="005B05D2">
        <w:rPr>
          <w:rFonts w:ascii="Times New Roman" w:hAnsi="Times New Roman" w:cs="Times New Roman"/>
          <w:color w:val="000000" w:themeColor="text1"/>
          <w:sz w:val="24"/>
          <w:szCs w:val="24"/>
        </w:rPr>
        <w:t>Based on the Xu-</w:t>
      </w:r>
      <w:proofErr w:type="spellStart"/>
      <w:r w:rsidRPr="005B05D2">
        <w:rPr>
          <w:rFonts w:ascii="Times New Roman" w:hAnsi="Times New Roman" w:cs="Times New Roman"/>
          <w:color w:val="000000" w:themeColor="text1"/>
          <w:sz w:val="24"/>
          <w:szCs w:val="24"/>
        </w:rPr>
        <w:t>Jilkine</w:t>
      </w:r>
      <w:proofErr w:type="spellEnd"/>
      <w:r w:rsidRPr="005B05D2">
        <w:rPr>
          <w:rFonts w:ascii="Times New Roman" w:hAnsi="Times New Roman" w:cs="Times New Roman"/>
          <w:color w:val="000000" w:themeColor="text1"/>
          <w:sz w:val="24"/>
          <w:szCs w:val="24"/>
        </w:rPr>
        <w:t xml:space="preserve"> model </w:t>
      </w:r>
      <w:r w:rsidRPr="005B05D2">
        <w:rPr>
          <w:rFonts w:ascii="Times New Roman" w:hAnsi="Times New Roman" w:cs="Times New Roman"/>
          <w:sz w:val="24"/>
          <w:szCs w:val="24"/>
        </w:rPr>
        <w:fldChar w:fldCharType="begin">
          <w:fldData xml:space="preserve">PEVuZE5vdGU+PENpdGU+PEF1dGhvcj5Ob3bDoWs8L0F1dGhvcj48WWVhcj4yMDA4PC9ZZWFyPjxS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</w:fldData>
        </w:fldChar>
      </w:r>
      <w:r w:rsidR="00A728A2" w:rsidRPr="005B05D2">
        <w:rPr>
          <w:rFonts w:ascii="Times New Roman" w:hAnsi="Times New Roman" w:cs="Times New Roman"/>
          <w:sz w:val="24"/>
          <w:szCs w:val="24"/>
        </w:rPr>
        <w:instrText xml:space="preserve"> ADDIN EN.CITE </w:instrText>
      </w:r>
      <w:r w:rsidR="00A728A2" w:rsidRPr="005B05D2">
        <w:rPr>
          <w:rFonts w:ascii="Times New Roman" w:hAnsi="Times New Roman" w:cs="Times New Roman"/>
          <w:sz w:val="24"/>
          <w:szCs w:val="24"/>
        </w:rPr>
        <w:fldChar w:fldCharType="begin">
          <w:fldData xml:space="preserve">PEVuZE5vdGU+PENpdGU+PEF1dGhvcj5Ob3bDoWs8L0F1dGhvcj48WWVhcj4yMDA4PC9ZZWFyPjxS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</w:fldData>
        </w:fldChar>
      </w:r>
      <w:r w:rsidR="00A728A2" w:rsidRPr="005B05D2">
        <w:rPr>
          <w:rFonts w:ascii="Times New Roman" w:hAnsi="Times New Roman" w:cs="Times New Roman"/>
          <w:sz w:val="24"/>
          <w:szCs w:val="24"/>
        </w:rPr>
        <w:instrText xml:space="preserve"> ADDIN EN.CITE.DATA </w:instrText>
      </w:r>
      <w:r w:rsidR="00A728A2" w:rsidRPr="005B05D2">
        <w:rPr>
          <w:rFonts w:ascii="Times New Roman" w:hAnsi="Times New Roman" w:cs="Times New Roman"/>
          <w:sz w:val="24"/>
          <w:szCs w:val="24"/>
        </w:rPr>
      </w:r>
      <w:r w:rsidR="00A728A2" w:rsidRPr="005B05D2">
        <w:rPr>
          <w:rFonts w:ascii="Times New Roman" w:hAnsi="Times New Roman" w:cs="Times New Roman"/>
          <w:sz w:val="24"/>
          <w:szCs w:val="24"/>
        </w:rPr>
        <w:fldChar w:fldCharType="end"/>
      </w:r>
      <w:r w:rsidRPr="005B05D2">
        <w:rPr>
          <w:rFonts w:ascii="Times New Roman" w:hAnsi="Times New Roman" w:cs="Times New Roman"/>
          <w:sz w:val="24"/>
          <w:szCs w:val="24"/>
        </w:rPr>
      </w:r>
      <w:r w:rsidRPr="005B05D2">
        <w:rPr>
          <w:rFonts w:ascii="Times New Roman" w:hAnsi="Times New Roman" w:cs="Times New Roman"/>
          <w:sz w:val="24"/>
          <w:szCs w:val="24"/>
        </w:rPr>
        <w:fldChar w:fldCharType="separate"/>
      </w:r>
      <w:r w:rsidR="00A728A2" w:rsidRPr="005B05D2">
        <w:rPr>
          <w:rFonts w:ascii="Times New Roman" w:hAnsi="Times New Roman" w:cs="Times New Roman"/>
          <w:noProof/>
          <w:sz w:val="24"/>
          <w:szCs w:val="24"/>
          <w:vertAlign w:val="superscript"/>
        </w:rPr>
        <w:t>63,64</w:t>
      </w:r>
      <w:r w:rsidRPr="005B05D2">
        <w:rPr>
          <w:rFonts w:ascii="Times New Roman" w:hAnsi="Times New Roman" w:cs="Times New Roman"/>
          <w:sz w:val="24"/>
          <w:szCs w:val="24"/>
        </w:rPr>
        <w:fldChar w:fldCharType="end"/>
      </w:r>
      <w:r w:rsidRPr="005B05D2">
        <w:rPr>
          <w:rFonts w:ascii="Times New Roman" w:hAnsi="Times New Roman" w:cs="Times New Roman"/>
          <w:color w:val="000000" w:themeColor="text1"/>
          <w:sz w:val="24"/>
          <w:szCs w:val="24"/>
        </w:rPr>
        <w:t>, this model employs reaction-diffusion equations to delineate the regulatory network, yet it is founded on networks that are distinct from those of the original. The network in the present model encompasses active molecules such as Cdc42-GTP and Scd1 at the cell tips, in addition to the diffusion of their inactive counterparts, Cdc42-GDP and Scd1, throughout the cytoplasm.</w:t>
      </w:r>
    </w:p>
    <w:p w14:paraId="142A1852" w14:textId="77777777" w:rsidR="00296230" w:rsidRPr="005B05D2" w:rsidRDefault="00296230" w:rsidP="005B05D2">
      <w:pPr>
        <w:spacing w:after="0" w:line="480" w:lineRule="auto"/>
        <w:rPr>
          <w:rFonts w:ascii="Times New Roman" w:hAnsi="Times New Roman" w:cs="Times New Roman"/>
          <w:color w:val="F9F9F9"/>
          <w:sz w:val="24"/>
          <w:szCs w:val="24"/>
          <w:shd w:val="clear" w:color="auto" w:fill="171717"/>
        </w:rPr>
      </w:pPr>
      <w:r w:rsidRPr="005B05D2">
        <w:rPr>
          <w:rFonts w:ascii="Times New Roman" w:hAnsi="Times New Roman" w:cs="Times New Roman"/>
          <w:sz w:val="24"/>
          <w:szCs w:val="24"/>
        </w:rPr>
        <w:t>In the model, the total amounts of Cdc42(</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total</m:t>
            </m:r>
          </m:sub>
        </m:sSub>
      </m:oMath>
      <w:r w:rsidRPr="005B05D2">
        <w:rPr>
          <w:rFonts w:ascii="Times New Roman" w:hAnsi="Times New Roman" w:cs="Times New Roman"/>
          <w:sz w:val="24"/>
          <w:szCs w:val="24"/>
        </w:rPr>
        <w:t>) and Scd1(</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total</m:t>
            </m:r>
          </m:sub>
        </m:sSub>
      </m:oMath>
      <w:r w:rsidRPr="005B05D2">
        <w:rPr>
          <w:rFonts w:ascii="Times New Roman" w:hAnsi="Times New Roman" w:cs="Times New Roman"/>
          <w:sz w:val="24"/>
          <w:szCs w:val="24"/>
        </w:rPr>
        <w:t xml:space="preserve">) are conserved (constant), encompassing both cytoplasmic and tip-localized Cdc42 and Scd1. The two cell tips engage in competition for the acquisition of Cdc42 and Scd1. Here, </w:t>
      </w:r>
      <m:oMath>
        <m:r>
          <w:rPr>
            <w:rFonts w:ascii="Cambria Math" w:hAnsi="Cambria Math" w:cs="Times New Roman"/>
            <w:sz w:val="24"/>
            <w:szCs w:val="24"/>
          </w:rPr>
          <m:t>C(x,t)</m:t>
        </m:r>
      </m:oMath>
      <w:r w:rsidRPr="005B05D2">
        <w:rPr>
          <w:rFonts w:ascii="Times New Roman" w:hAnsi="Times New Roman" w:cs="Times New Roman"/>
          <w:sz w:val="24"/>
          <w:szCs w:val="24"/>
        </w:rPr>
        <w:t xml:space="preserve"> represents the inactive Cdc42 in the cytoplasm, and </w:t>
      </w:r>
      <m:oMath>
        <m:r>
          <w:rPr>
            <w:rFonts w:ascii="Cambria Math" w:hAnsi="Cambria Math" w:cs="Times New Roman"/>
            <w:sz w:val="24"/>
            <w:szCs w:val="24"/>
          </w:rPr>
          <m:t>S(x,t)</m:t>
        </m:r>
      </m:oMath>
      <w:r w:rsidRPr="005B05D2">
        <w:rPr>
          <w:rFonts w:ascii="Times New Roman" w:hAnsi="Times New Roman" w:cs="Times New Roman"/>
          <w:sz w:val="24"/>
          <w:szCs w:val="24"/>
        </w:rPr>
        <w:t xml:space="preserve"> denotes the cytoplasmic Scd1. The terms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oMath>
      <w:r w:rsidRPr="005B05D2">
        <w:rPr>
          <w:rFonts w:ascii="Times New Roman" w:hAnsi="Times New Roman" w:cs="Times New Roman"/>
          <w:sz w:val="24"/>
          <w:szCs w:val="24"/>
        </w:rPr>
        <w:t xml:space="preserve"> and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 xml:space="preserve">(t),  </m:t>
        </m:r>
      </m:oMath>
      <w:r w:rsidRPr="005B05D2">
        <w:rPr>
          <w:rFonts w:ascii="Times New Roman" w:hAnsi="Times New Roman" w:cs="Times New Roman"/>
          <w:sz w:val="24"/>
          <w:szCs w:val="24"/>
        </w:rPr>
        <w:t xml:space="preserve">where </w:t>
      </w:r>
      <m:oMath>
        <m:r>
          <w:rPr>
            <w:rFonts w:ascii="Cambria Math" w:eastAsia="Arial" w:hAnsi="Cambria Math" w:cs="Times New Roman"/>
            <w:sz w:val="24"/>
            <w:szCs w:val="24"/>
          </w:rPr>
          <m:t>i=1, 2</m:t>
        </m:r>
      </m:oMath>
      <w:r w:rsidRPr="005B05D2">
        <w:rPr>
          <w:rFonts w:ascii="Times New Roman" w:hAnsi="Times New Roman" w:cs="Times New Roman"/>
          <w:sz w:val="24"/>
          <w:szCs w:val="24"/>
        </w:rPr>
        <w:t xml:space="preserve">, correspond to the active Cdc42 and the accumulated Scd1 at the tips, respectively. </w:t>
      </w:r>
      <m:oMath>
        <m:r>
          <w:rPr>
            <w:rFonts w:ascii="Cambria Math" w:hAnsi="Cambria Math" w:cs="Times New Roman"/>
            <w:sz w:val="24"/>
            <w:szCs w:val="24"/>
          </w:rPr>
          <m:t>L</m:t>
        </m:r>
      </m:oMath>
      <w:r w:rsidRPr="005B05D2">
        <w:rPr>
          <w:rFonts w:ascii="Times New Roman" w:hAnsi="Times New Roman" w:cs="Times New Roman"/>
          <w:sz w:val="24"/>
          <w:szCs w:val="24"/>
        </w:rPr>
        <w:t xml:space="preserve"> is the length of cell cytoplasm. The volume of each tip,</w:t>
      </w:r>
      <w:r w:rsidRPr="005B05D2">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oMath>
      <w:r w:rsidRPr="005B05D2">
        <w:rPr>
          <w:rFonts w:ascii="Times New Roman" w:hAnsi="Times New Roman" w:cs="Times New Roman"/>
          <w:sz w:val="24"/>
          <w:szCs w:val="24"/>
        </w:rPr>
        <w:t xml:space="preserve"> (with </w:t>
      </w:r>
      <m:oMath>
        <m:r>
          <w:rPr>
            <w:rFonts w:ascii="Cambria Math" w:eastAsia="Arial" w:hAnsi="Cambria Math" w:cs="Times New Roman"/>
            <w:sz w:val="24"/>
            <w:szCs w:val="24"/>
          </w:rPr>
          <m:t>i=1, 2</m:t>
        </m:r>
      </m:oMath>
      <w:r w:rsidRPr="005B05D2">
        <w:rPr>
          <w:rFonts w:ascii="Times New Roman" w:hAnsi="Times New Roman" w:cs="Times New Roman"/>
          <w:sz w:val="24"/>
          <w:szCs w:val="24"/>
        </w:rPr>
        <w:t>), is assumed to be one unit:</w:t>
      </w:r>
    </w:p>
    <w:p w14:paraId="2DF3CA8C" w14:textId="77777777" w:rsidR="00296230" w:rsidRPr="005B05D2" w:rsidRDefault="00000000" w:rsidP="005B05D2">
      <w:pPr>
        <w:spacing w:after="0" w:line="480" w:lineRule="auto"/>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2</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e>
        </m:nary>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L</m:t>
            </m:r>
          </m:sup>
          <m:e>
            <m:r>
              <w:rPr>
                <w:rFonts w:ascii="Cambria Math" w:hAnsi="Cambria Math" w:cs="Times New Roman"/>
                <w:sz w:val="24"/>
                <w:szCs w:val="24"/>
              </w:rPr>
              <m:t>C(x,t)</m:t>
            </m:r>
          </m:e>
        </m:nary>
        <m:r>
          <w:rPr>
            <w:rFonts w:ascii="Cambria Math" w:hAnsi="Cambria Math" w:cs="Times New Roman"/>
            <w:sz w:val="24"/>
            <w:szCs w:val="24"/>
          </w:rPr>
          <m:t>dx=</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total</m:t>
            </m:r>
          </m:sub>
        </m:sSub>
        <m:r>
          <w:rPr>
            <w:rFonts w:ascii="Cambria Math" w:hAnsi="Cambria Math" w:cs="Times New Roman"/>
            <w:sz w:val="24"/>
            <w:szCs w:val="24"/>
          </w:rPr>
          <m:t xml:space="preserve"> </m:t>
        </m:r>
      </m:oMath>
      <w:r w:rsidR="00296230" w:rsidRPr="005B05D2">
        <w:rPr>
          <w:rFonts w:ascii="Times New Roman" w:hAnsi="Times New Roman" w:cs="Times New Roman"/>
          <w:sz w:val="24"/>
          <w:szCs w:val="24"/>
        </w:rPr>
        <w:t xml:space="preserve">                                              (1)</w:t>
      </w:r>
    </w:p>
    <w:p w14:paraId="7CAE1EA5" w14:textId="77777777" w:rsidR="00296230" w:rsidRPr="005B05D2" w:rsidRDefault="00000000" w:rsidP="005B05D2">
      <w:pPr>
        <w:spacing w:after="0" w:line="480" w:lineRule="auto"/>
        <w:rPr>
          <w:rFonts w:ascii="Times New Roman" w:hAnsi="Times New Roman" w:cs="Times New Roman"/>
          <w:sz w:val="24"/>
          <w:szCs w:val="24"/>
        </w:rPr>
      </w:pP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2</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e>
        </m:nary>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L</m:t>
            </m:r>
          </m:sup>
          <m:e>
            <m:r>
              <w:rPr>
                <w:rFonts w:ascii="Cambria Math" w:hAnsi="Cambria Math" w:cs="Times New Roman"/>
                <w:sz w:val="24"/>
                <w:szCs w:val="24"/>
              </w:rPr>
              <m:t>S(x,t)</m:t>
            </m:r>
          </m:e>
        </m:nary>
        <m:r>
          <w:rPr>
            <w:rFonts w:ascii="Cambria Math" w:hAnsi="Cambria Math" w:cs="Times New Roman"/>
            <w:sz w:val="24"/>
            <w:szCs w:val="24"/>
          </w:rPr>
          <m:t>dx=</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total</m:t>
            </m:r>
          </m:sub>
        </m:sSub>
        <m:r>
          <w:rPr>
            <w:rFonts w:ascii="Cambria Math" w:hAnsi="Cambria Math" w:cs="Times New Roman"/>
            <w:sz w:val="24"/>
            <w:szCs w:val="24"/>
          </w:rPr>
          <m:t xml:space="preserve"> </m:t>
        </m:r>
      </m:oMath>
      <w:r w:rsidR="00296230" w:rsidRPr="005B05D2">
        <w:rPr>
          <w:rFonts w:ascii="Times New Roman" w:hAnsi="Times New Roman" w:cs="Times New Roman"/>
          <w:sz w:val="24"/>
          <w:szCs w:val="24"/>
        </w:rPr>
        <w:t xml:space="preserve">                                        (2)</w:t>
      </w:r>
    </w:p>
    <w:p w14:paraId="3EDA8C37" w14:textId="77777777" w:rsidR="00296230" w:rsidRPr="005B05D2" w:rsidRDefault="00296230" w:rsidP="005B05D2">
      <w:pPr>
        <w:spacing w:after="0" w:line="480" w:lineRule="auto"/>
        <w:rPr>
          <w:rFonts w:ascii="Times New Roman" w:hAnsi="Times New Roman" w:cs="Times New Roman"/>
          <w:sz w:val="24"/>
          <w:szCs w:val="24"/>
        </w:rPr>
      </w:pPr>
      <w:r w:rsidRPr="005B05D2">
        <w:rPr>
          <w:rFonts w:ascii="Times New Roman" w:hAnsi="Times New Roman" w:cs="Times New Roman"/>
          <w:sz w:val="24"/>
          <w:szCs w:val="24"/>
        </w:rPr>
        <w:t>The diffusion part in the cytoplasm derived from (1) and (2) is:</w:t>
      </w:r>
    </w:p>
    <w:p w14:paraId="6141DF96"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hAnsi="Cambria Math" w:cs="Times New Roman"/>
                <w:sz w:val="24"/>
                <w:szCs w:val="24"/>
              </w:rPr>
              <m:t>∂</m:t>
            </m:r>
            <m:r>
              <w:rPr>
                <w:rFonts w:ascii="Cambria Math" w:eastAsia="Arial" w:hAnsi="Cambria Math" w:cs="Times New Roman"/>
                <w:sz w:val="24"/>
                <w:szCs w:val="24"/>
              </w:rPr>
              <m:t>C</m:t>
            </m:r>
          </m:num>
          <m:den>
            <m:r>
              <w:rPr>
                <w:rFonts w:ascii="Cambria Math" w:eastAsia="Arial" w:hAnsi="Cambria Math" w:cs="Times New Roman"/>
                <w:sz w:val="24"/>
                <w:szCs w:val="24"/>
              </w:rPr>
              <m:t>∂t</m:t>
            </m:r>
          </m:den>
        </m:f>
        <m:r>
          <w:rPr>
            <w:rFonts w:ascii="Cambria Math" w:eastAsia="Arial" w:hAnsi="Cambria Math" w:cs="Times New Roman"/>
            <w:sz w:val="24"/>
            <w:szCs w:val="24"/>
          </w:rPr>
          <m:t>(x,t)=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C</m:t>
            </m:r>
          </m:sub>
        </m:sSub>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e>
              <m:sup>
                <m:r>
                  <w:rPr>
                    <w:rFonts w:ascii="Cambria Math" w:eastAsia="Arial" w:hAnsi="Cambria Math" w:cs="Times New Roman"/>
                    <w:sz w:val="24"/>
                    <w:szCs w:val="24"/>
                  </w:rPr>
                  <m:t>2</m:t>
                </m:r>
              </m:sup>
            </m:sSup>
            <m:r>
              <w:rPr>
                <w:rFonts w:ascii="Cambria Math" w:eastAsia="Arial" w:hAnsi="Cambria Math" w:cs="Times New Roman"/>
                <w:sz w:val="24"/>
                <w:szCs w:val="24"/>
              </w:rPr>
              <m:t>C</m:t>
            </m:r>
          </m:num>
          <m:den>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x</m:t>
                </m:r>
              </m:e>
              <m:sup>
                <m:r>
                  <w:rPr>
                    <w:rFonts w:ascii="Cambria Math" w:eastAsia="Arial" w:hAnsi="Cambria Math" w:cs="Times New Roman"/>
                    <w:sz w:val="24"/>
                    <w:szCs w:val="24"/>
                  </w:rPr>
                  <m:t>2</m:t>
                </m:r>
              </m:sup>
            </m:sSup>
          </m:den>
        </m:f>
        <m:r>
          <w:rPr>
            <w:rFonts w:ascii="Cambria Math" w:eastAsia="Arial" w:hAnsi="Cambria Math" w:cs="Times New Roman"/>
            <w:sz w:val="24"/>
            <w:szCs w:val="24"/>
          </w:rPr>
          <m:t>(x,t)</m:t>
        </m:r>
      </m:oMath>
      <w:r w:rsidR="00296230" w:rsidRPr="005B05D2">
        <w:rPr>
          <w:rFonts w:ascii="Times New Roman" w:eastAsia="Arial" w:hAnsi="Times New Roman" w:cs="Times New Roman"/>
          <w:sz w:val="24"/>
          <w:szCs w:val="24"/>
        </w:rPr>
        <w:t xml:space="preserve">                              (3)</w:t>
      </w:r>
    </w:p>
    <w:p w14:paraId="19095848" w14:textId="56DF880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hAnsi="Cambria Math" w:cs="Times New Roman"/>
                <w:sz w:val="24"/>
                <w:szCs w:val="24"/>
              </w:rPr>
              <m:t>∂</m:t>
            </m:r>
            <m:r>
              <w:rPr>
                <w:rFonts w:ascii="Cambria Math" w:eastAsia="Arial" w:hAnsi="Cambria Math" w:cs="Times New Roman"/>
                <w:sz w:val="24"/>
                <w:szCs w:val="24"/>
              </w:rPr>
              <m:t>S</m:t>
            </m:r>
          </m:num>
          <m:den>
            <m:r>
              <w:rPr>
                <w:rFonts w:ascii="Cambria Math" w:eastAsia="Arial" w:hAnsi="Cambria Math" w:cs="Times New Roman"/>
                <w:sz w:val="24"/>
                <w:szCs w:val="24"/>
              </w:rPr>
              <m:t>∂t</m:t>
            </m:r>
          </m:den>
        </m:f>
        <m:r>
          <w:rPr>
            <w:rFonts w:ascii="Cambria Math" w:eastAsia="Arial" w:hAnsi="Cambria Math" w:cs="Times New Roman"/>
            <w:sz w:val="24"/>
            <w:szCs w:val="24"/>
          </w:rPr>
          <m:t>(x,t)=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S</m:t>
            </m:r>
          </m:sub>
        </m:sSub>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e>
              <m:sup>
                <m:r>
                  <w:rPr>
                    <w:rFonts w:ascii="Cambria Math" w:eastAsia="Arial" w:hAnsi="Cambria Math" w:cs="Times New Roman"/>
                    <w:sz w:val="24"/>
                    <w:szCs w:val="24"/>
                  </w:rPr>
                  <m:t>2</m:t>
                </m:r>
              </m:sup>
            </m:sSup>
            <m:r>
              <w:rPr>
                <w:rFonts w:ascii="Cambria Math" w:eastAsia="Arial" w:hAnsi="Cambria Math" w:cs="Times New Roman"/>
                <w:sz w:val="24"/>
                <w:szCs w:val="24"/>
              </w:rPr>
              <m:t>S</m:t>
            </m:r>
          </m:num>
          <m:den>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x</m:t>
                </m:r>
              </m:e>
              <m:sup>
                <m:r>
                  <w:rPr>
                    <w:rFonts w:ascii="Cambria Math" w:eastAsia="Arial" w:hAnsi="Cambria Math" w:cs="Times New Roman"/>
                    <w:sz w:val="24"/>
                    <w:szCs w:val="24"/>
                  </w:rPr>
                  <m:t>2</m:t>
                </m:r>
              </m:sup>
            </m:sSup>
          </m:den>
        </m:f>
        <m:r>
          <w:rPr>
            <w:rFonts w:ascii="Cambria Math" w:eastAsia="Arial" w:hAnsi="Cambria Math" w:cs="Times New Roman"/>
            <w:sz w:val="24"/>
            <w:szCs w:val="24"/>
          </w:rPr>
          <m:t>(x,t)</m:t>
        </m:r>
      </m:oMath>
      <w:r w:rsidR="00296230" w:rsidRPr="005B05D2">
        <w:rPr>
          <w:rFonts w:ascii="Times New Roman" w:eastAsia="Arial" w:hAnsi="Times New Roman" w:cs="Times New Roman"/>
          <w:sz w:val="24"/>
          <w:szCs w:val="24"/>
        </w:rPr>
        <w:t>.                              (4)</w:t>
      </w:r>
    </w:p>
    <w:p w14:paraId="168C77F5" w14:textId="77777777" w:rsidR="00296230" w:rsidRPr="005B05D2" w:rsidRDefault="00000000" w:rsidP="005B05D2">
      <w:pPr>
        <w:spacing w:after="0" w:line="480" w:lineRule="auto"/>
        <w:rPr>
          <w:rFonts w:ascii="Times New Roman" w:eastAsia="Arial" w:hAnsi="Times New Roman" w:cs="Times New Roman"/>
          <w:sz w:val="24"/>
          <w:szCs w:val="24"/>
        </w:rPr>
      </w:pP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C</m:t>
            </m:r>
          </m:sub>
        </m:sSub>
      </m:oMath>
      <w:r w:rsidR="00296230" w:rsidRPr="005B05D2">
        <w:rPr>
          <w:rFonts w:ascii="Times New Roman" w:eastAsia="Arial" w:hAnsi="Times New Roman" w:cs="Times New Roman"/>
          <w:sz w:val="24"/>
          <w:szCs w:val="24"/>
        </w:rPr>
        <w:t xml:space="preserve"> and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S</m:t>
            </m:r>
          </m:sub>
        </m:sSub>
      </m:oMath>
      <w:r w:rsidR="00296230" w:rsidRPr="005B05D2">
        <w:rPr>
          <w:rFonts w:ascii="Times New Roman" w:eastAsia="Arial" w:hAnsi="Times New Roman" w:cs="Times New Roman"/>
          <w:sz w:val="24"/>
          <w:szCs w:val="24"/>
        </w:rPr>
        <w:t xml:space="preserve"> are diffusion coefficients of Cdc42-GDP and Scd1, respectively.</w:t>
      </w:r>
    </w:p>
    <w:p w14:paraId="25E2B584" w14:textId="77777777"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sz w:val="24"/>
          <w:szCs w:val="24"/>
        </w:rPr>
        <w:t>The reaction part at tips is</w:t>
      </w:r>
    </w:p>
    <w:p w14:paraId="055A55AF"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r>
          <w:rPr>
            <w:rFonts w:ascii="Cambria Math" w:eastAsia="Arial" w:hAnsi="Cambria Math" w:cs="Times New Roman"/>
            <w:sz w:val="24"/>
            <w:szCs w:val="24"/>
          </w:rPr>
          <m:t>(t)=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(t))C(</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c</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     i=1,2</m:t>
        </m:r>
      </m:oMath>
      <w:r w:rsidR="00296230" w:rsidRPr="005B05D2">
        <w:rPr>
          <w:rFonts w:ascii="Times New Roman" w:eastAsia="Arial" w:hAnsi="Times New Roman" w:cs="Times New Roman"/>
          <w:sz w:val="24"/>
          <w:szCs w:val="24"/>
        </w:rPr>
        <w:t xml:space="preserve">                   (5)</w:t>
      </w:r>
    </w:p>
    <w:p w14:paraId="7595CE0C"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r>
          <w:rPr>
            <w:rFonts w:ascii="Cambria Math" w:eastAsia="Arial" w:hAnsi="Cambria Math" w:cs="Times New Roman"/>
            <w:sz w:val="24"/>
            <w:szCs w:val="24"/>
          </w:rPr>
          <m:t>(t)=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s</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(t))S(</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s</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     i=1,2</m:t>
        </m:r>
      </m:oMath>
      <w:r w:rsidR="00296230" w:rsidRPr="005B05D2">
        <w:rPr>
          <w:rFonts w:ascii="Times New Roman" w:eastAsia="Arial" w:hAnsi="Times New Roman" w:cs="Times New Roman"/>
          <w:sz w:val="24"/>
          <w:szCs w:val="24"/>
        </w:rPr>
        <w:t xml:space="preserve">          (6)</w:t>
      </w:r>
    </w:p>
    <w:p w14:paraId="0F0E9A66" w14:textId="77777777"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sc</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den>
        </m:f>
      </m:oMath>
      <w:r w:rsidR="00296230" w:rsidRPr="005B05D2">
        <w:rPr>
          <w:rFonts w:ascii="Times New Roman" w:eastAsia="Arial" w:hAnsi="Times New Roman" w:cs="Times New Roman"/>
          <w:sz w:val="24"/>
          <w:szCs w:val="24"/>
        </w:rPr>
        <w:t xml:space="preserve">                                              (7)</w:t>
      </w:r>
    </w:p>
    <w:p w14:paraId="1BD12999" w14:textId="75EE6D2F"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s</m:t>
            </m:r>
          </m:sup>
        </m:sSup>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d>
        <m:r>
          <w:rPr>
            <w:rFonts w:ascii="Cambria Math" w:eastAsia="Arial" w:hAnsi="Cambria Math" w:cs="Times New Roman"/>
            <w:sz w:val="24"/>
            <w:szCs w:val="24"/>
          </w:rPr>
          <m: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s</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cs</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r>
              <w:rPr>
                <w:rFonts w:ascii="Cambria Math" w:eastAsia="Arial" w:hAnsi="Cambria Math" w:cs="Times New Roman"/>
                <w:sz w:val="24"/>
                <w:szCs w:val="24"/>
              </w:rPr>
              <m:t>)(1+</m:t>
            </m:r>
            <m:sSup>
              <m:sSupPr>
                <m:ctrlPr>
                  <w:rPr>
                    <w:rFonts w:ascii="Cambria Math" w:eastAsia="Arial" w:hAnsi="Cambria Math" w:cs="Times New Roman"/>
                    <w:sz w:val="24"/>
                    <w:szCs w:val="24"/>
                  </w:rPr>
                </m:ctrlPr>
              </m:sSupPr>
              <m:e>
                <m:d>
                  <m:dPr>
                    <m:ctrlPr>
                      <w:rPr>
                        <w:rFonts w:ascii="Cambria Math" w:eastAsia="Arial" w:hAnsi="Cambria Math" w:cs="Times New Roman"/>
                        <w:i/>
                        <w:sz w:val="24"/>
                        <w:szCs w:val="24"/>
                      </w:rPr>
                    </m:ctrlPr>
                  </m:dPr>
                  <m:e>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num>
                      <m:den>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as</m:t>
                            </m:r>
                          </m:sub>
                        </m:sSub>
                      </m:den>
                    </m:f>
                  </m:e>
                </m:d>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as</m:t>
                    </m:r>
                  </m:sub>
                </m:sSub>
              </m:sup>
            </m:sSup>
            <m:r>
              <w:rPr>
                <w:rFonts w:ascii="Cambria Math" w:eastAsia="Arial" w:hAnsi="Cambria Math" w:cs="Times New Roman"/>
                <w:sz w:val="24"/>
                <w:szCs w:val="24"/>
              </w:rPr>
              <m:t>)</m:t>
            </m:r>
          </m:den>
        </m:f>
      </m:oMath>
      <w:r w:rsidR="00296230" w:rsidRPr="005B05D2">
        <w:rPr>
          <w:rFonts w:ascii="Times New Roman" w:eastAsia="Arial" w:hAnsi="Times New Roman" w:cs="Times New Roman"/>
          <w:sz w:val="24"/>
          <w:szCs w:val="24"/>
        </w:rPr>
        <w:t>.                   (8)</w:t>
      </w:r>
    </w:p>
    <w:p w14:paraId="42359618" w14:textId="77777777" w:rsidR="00296230" w:rsidRPr="005B05D2" w:rsidRDefault="00000000" w:rsidP="005B05D2">
      <w:pPr>
        <w:spacing w:after="0" w:line="480" w:lineRule="auto"/>
        <w:rPr>
          <w:rFonts w:ascii="Times New Roman" w:hAnsi="Times New Roman" w:cs="Times New Roman"/>
          <w:sz w:val="24"/>
          <w:szCs w:val="24"/>
        </w:rPr>
      </w:pP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g</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and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are active Cdc42, Scd1, and Pak1 at two tips.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oMath>
      <w:r w:rsidR="00296230" w:rsidRPr="005B05D2">
        <w:rPr>
          <w:rFonts w:ascii="Times New Roman" w:eastAsia="Arial" w:hAnsi="Times New Roman" w:cs="Times New Roman"/>
          <w:sz w:val="24"/>
          <w:szCs w:val="24"/>
        </w:rPr>
        <w:t xml:space="preserve"> is the detachment rate constant for molecule Cdc42-GTP.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S</m:t>
            </m:r>
          </m:sub>
        </m:sSub>
      </m:oMath>
      <w:r w:rsidR="00296230" w:rsidRPr="005B05D2">
        <w:rPr>
          <w:rFonts w:ascii="Times New Roman" w:eastAsia="Arial" w:hAnsi="Times New Roman" w:cs="Times New Roman"/>
          <w:sz w:val="24"/>
          <w:szCs w:val="24"/>
        </w:rPr>
        <w:t xml:space="preserve"> is the detachment rate constant for molecule Scd1. </w:t>
      </w:r>
      <w:r w:rsidR="00296230" w:rsidRPr="005B05D2">
        <w:rPr>
          <w:rFonts w:ascii="Times New Roman" w:hAnsi="Times New Roman" w:cs="Times New Roman"/>
          <w:sz w:val="24"/>
          <w:szCs w:val="24"/>
        </w:rPr>
        <w:t>One time unit is one minute.</w:t>
      </w:r>
    </w:p>
    <w:p w14:paraId="1CCBE373" w14:textId="77777777" w:rsidR="00296230" w:rsidRPr="005B05D2" w:rsidRDefault="00296230" w:rsidP="005B05D2">
      <w:pPr>
        <w:spacing w:after="0" w:line="480" w:lineRule="auto"/>
        <w:rPr>
          <w:rFonts w:ascii="Times New Roman" w:hAnsi="Times New Roman" w:cs="Times New Roman"/>
          <w:color w:val="D1D5DB"/>
          <w:sz w:val="24"/>
          <w:szCs w:val="24"/>
        </w:rPr>
      </w:pPr>
      <w:r w:rsidRPr="005B05D2">
        <w:rPr>
          <w:rFonts w:ascii="Times New Roman" w:eastAsia="Arial Nova" w:hAnsi="Times New Roman" w:cs="Times New Roman"/>
          <w:b/>
          <w:sz w:val="24"/>
          <w:szCs w:val="24"/>
        </w:rPr>
        <w:t>Model 2:</w:t>
      </w:r>
      <w:r w:rsidRPr="005B05D2">
        <w:rPr>
          <w:rFonts w:ascii="Times New Roman" w:eastAsia="Arial Nova" w:hAnsi="Times New Roman" w:cs="Times New Roman"/>
          <w:sz w:val="24"/>
          <w:szCs w:val="24"/>
        </w:rPr>
        <w:t xml:space="preserve"> </w:t>
      </w:r>
      <w:r w:rsidRPr="005B05D2">
        <w:rPr>
          <w:rFonts w:ascii="Times New Roman" w:hAnsi="Times New Roman" w:cs="Times New Roman"/>
          <w:sz w:val="24"/>
          <w:szCs w:val="24"/>
        </w:rPr>
        <w:t xml:space="preserve">The structural design of Model 2 closely resembles that of Model 1. The network includes Cdc42-GTP, protein X (Pak1), and Scd1 at the tips, as well as the diffusion of inactive molecules like Cdc42-GDP, protein X (Pak1), and Scd1 within the cytoplasm. Pak1 is described as protein X at first. In model 2, the detachment term for Pak1, denoted as X, is given by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x</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x</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oMath>
      <w:r w:rsidRPr="005B05D2">
        <w:rPr>
          <w:rFonts w:ascii="Times New Roman" w:hAnsi="Times New Roman" w:cs="Times New Roman"/>
          <w:sz w:val="24"/>
          <w:szCs w:val="24"/>
        </w:rPr>
        <w:t xml:space="preserve">. Following identification of X as Pak1, which can promote the endocytosis, the detachment term is updated to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p</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o</m:t>
            </m:r>
          </m:sub>
        </m:sSub>
        <m:r>
          <w:rPr>
            <w:rFonts w:ascii="Cambria Math" w:eastAsia="Arial" w:hAnsi="Cambria Math" w:cs="Times New Roman"/>
            <w:sz w:val="24"/>
            <w:szCs w:val="24"/>
          </w:rPr>
          <m:t>+f</m:t>
        </m:r>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d>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oMath>
      <w:r w:rsidRPr="005B05D2">
        <w:rPr>
          <w:rFonts w:ascii="Times New Roman" w:hAnsi="Times New Roman" w:cs="Times New Roman"/>
          <w:sz w:val="24"/>
          <w:szCs w:val="24"/>
        </w:rPr>
        <w:t xml:space="preserve">.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o</m:t>
            </m:r>
          </m:sub>
        </m:sSub>
      </m:oMath>
      <w:r w:rsidRPr="005B05D2">
        <w:rPr>
          <w:rFonts w:ascii="Times New Roman" w:hAnsi="Times New Roman" w:cs="Times New Roman"/>
          <w:sz w:val="24"/>
          <w:szCs w:val="24"/>
        </w:rPr>
        <w:t xml:space="preserve"> represents other elements in the cell which can also promote endocytosis.</w:t>
      </w:r>
    </w:p>
    <w:p w14:paraId="54E16641" w14:textId="77777777" w:rsidR="00296230" w:rsidRPr="005B05D2" w:rsidRDefault="00296230" w:rsidP="005B05D2">
      <w:pPr>
        <w:spacing w:after="0" w:line="480" w:lineRule="auto"/>
        <w:rPr>
          <w:rFonts w:ascii="Times New Roman" w:eastAsia="Arial Nova" w:hAnsi="Times New Roman" w:cs="Times New Roman"/>
          <w:sz w:val="24"/>
          <w:szCs w:val="24"/>
        </w:rPr>
      </w:pPr>
      <w:r w:rsidRPr="005B05D2">
        <w:rPr>
          <w:rFonts w:ascii="Times New Roman" w:eastAsia="Arial Nova" w:hAnsi="Times New Roman" w:cs="Times New Roman"/>
          <w:sz w:val="24"/>
          <w:szCs w:val="24"/>
        </w:rPr>
        <w:t>The diffusion part:</w:t>
      </w:r>
    </w:p>
    <w:p w14:paraId="661C9D48"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hAnsi="Cambria Math" w:cs="Times New Roman"/>
                <w:sz w:val="24"/>
                <w:szCs w:val="24"/>
              </w:rPr>
              <m:t>∂</m:t>
            </m:r>
            <m:r>
              <w:rPr>
                <w:rFonts w:ascii="Cambria Math" w:eastAsia="Arial" w:hAnsi="Cambria Math" w:cs="Times New Roman"/>
                <w:sz w:val="24"/>
                <w:szCs w:val="24"/>
              </w:rPr>
              <m:t>C</m:t>
            </m:r>
          </m:num>
          <m:den>
            <m:r>
              <w:rPr>
                <w:rFonts w:ascii="Cambria Math" w:eastAsia="Arial" w:hAnsi="Cambria Math" w:cs="Times New Roman"/>
                <w:sz w:val="24"/>
                <w:szCs w:val="24"/>
              </w:rPr>
              <m:t>∂t</m:t>
            </m:r>
          </m:den>
        </m:f>
        <m:r>
          <w:rPr>
            <w:rFonts w:ascii="Cambria Math" w:eastAsia="Arial" w:hAnsi="Cambria Math" w:cs="Times New Roman"/>
            <w:sz w:val="24"/>
            <w:szCs w:val="24"/>
          </w:rPr>
          <m:t>(x,t)=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C</m:t>
            </m:r>
          </m:sub>
        </m:sSub>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e>
              <m:sup>
                <m:r>
                  <w:rPr>
                    <w:rFonts w:ascii="Cambria Math" w:eastAsia="Arial" w:hAnsi="Cambria Math" w:cs="Times New Roman"/>
                    <w:sz w:val="24"/>
                    <w:szCs w:val="24"/>
                  </w:rPr>
                  <m:t>2</m:t>
                </m:r>
              </m:sup>
            </m:sSup>
            <m:r>
              <w:rPr>
                <w:rFonts w:ascii="Cambria Math" w:eastAsia="Arial" w:hAnsi="Cambria Math" w:cs="Times New Roman"/>
                <w:sz w:val="24"/>
                <w:szCs w:val="24"/>
              </w:rPr>
              <m:t>C</m:t>
            </m:r>
          </m:num>
          <m:den>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x</m:t>
                </m:r>
              </m:e>
              <m:sup>
                <m:r>
                  <w:rPr>
                    <w:rFonts w:ascii="Cambria Math" w:eastAsia="Arial" w:hAnsi="Cambria Math" w:cs="Times New Roman"/>
                    <w:sz w:val="24"/>
                    <w:szCs w:val="24"/>
                  </w:rPr>
                  <m:t>2</m:t>
                </m:r>
              </m:sup>
            </m:sSup>
          </m:den>
        </m:f>
        <m:r>
          <w:rPr>
            <w:rFonts w:ascii="Cambria Math" w:eastAsia="Arial" w:hAnsi="Cambria Math" w:cs="Times New Roman"/>
            <w:sz w:val="24"/>
            <w:szCs w:val="24"/>
          </w:rPr>
          <m:t>(x,t)</m:t>
        </m:r>
      </m:oMath>
      <w:r w:rsidR="00296230" w:rsidRPr="005B05D2">
        <w:rPr>
          <w:rFonts w:ascii="Times New Roman" w:eastAsia="Arial" w:hAnsi="Times New Roman" w:cs="Times New Roman"/>
          <w:sz w:val="24"/>
          <w:szCs w:val="24"/>
        </w:rPr>
        <w:t xml:space="preserve">                              (9)</w:t>
      </w:r>
    </w:p>
    <w:p w14:paraId="72CAD2E8"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hAnsi="Cambria Math" w:cs="Times New Roman"/>
                <w:sz w:val="24"/>
                <w:szCs w:val="24"/>
              </w:rPr>
              <m:t>∂</m:t>
            </m:r>
            <m:r>
              <w:rPr>
                <w:rFonts w:ascii="Cambria Math" w:eastAsia="Arial" w:hAnsi="Cambria Math" w:cs="Times New Roman"/>
                <w:sz w:val="24"/>
                <w:szCs w:val="24"/>
              </w:rPr>
              <m:t>S</m:t>
            </m:r>
          </m:num>
          <m:den>
            <m:r>
              <w:rPr>
                <w:rFonts w:ascii="Cambria Math" w:eastAsia="Arial" w:hAnsi="Cambria Math" w:cs="Times New Roman"/>
                <w:sz w:val="24"/>
                <w:szCs w:val="24"/>
              </w:rPr>
              <m:t>∂t</m:t>
            </m:r>
          </m:den>
        </m:f>
        <m:r>
          <w:rPr>
            <w:rFonts w:ascii="Cambria Math" w:eastAsia="Arial" w:hAnsi="Cambria Math" w:cs="Times New Roman"/>
            <w:sz w:val="24"/>
            <w:szCs w:val="24"/>
          </w:rPr>
          <m:t>(x,t)=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S</m:t>
            </m:r>
          </m:sub>
        </m:sSub>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e>
              <m:sup>
                <m:r>
                  <w:rPr>
                    <w:rFonts w:ascii="Cambria Math" w:eastAsia="Arial" w:hAnsi="Cambria Math" w:cs="Times New Roman"/>
                    <w:sz w:val="24"/>
                    <w:szCs w:val="24"/>
                  </w:rPr>
                  <m:t>2</m:t>
                </m:r>
              </m:sup>
            </m:sSup>
            <m:r>
              <w:rPr>
                <w:rFonts w:ascii="Cambria Math" w:eastAsia="Arial" w:hAnsi="Cambria Math" w:cs="Times New Roman"/>
                <w:sz w:val="24"/>
                <w:szCs w:val="24"/>
              </w:rPr>
              <m:t>S</m:t>
            </m:r>
          </m:num>
          <m:den>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x</m:t>
                </m:r>
              </m:e>
              <m:sup>
                <m:r>
                  <w:rPr>
                    <w:rFonts w:ascii="Cambria Math" w:eastAsia="Arial" w:hAnsi="Cambria Math" w:cs="Times New Roman"/>
                    <w:sz w:val="24"/>
                    <w:szCs w:val="24"/>
                  </w:rPr>
                  <m:t>2</m:t>
                </m:r>
              </m:sup>
            </m:sSup>
          </m:den>
        </m:f>
        <m:r>
          <w:rPr>
            <w:rFonts w:ascii="Cambria Math" w:eastAsia="Arial" w:hAnsi="Cambria Math" w:cs="Times New Roman"/>
            <w:sz w:val="24"/>
            <w:szCs w:val="24"/>
          </w:rPr>
          <m:t>(x,t)</m:t>
        </m:r>
      </m:oMath>
      <w:r w:rsidR="00296230" w:rsidRPr="005B05D2">
        <w:rPr>
          <w:rFonts w:ascii="Times New Roman" w:eastAsia="Arial" w:hAnsi="Times New Roman" w:cs="Times New Roman"/>
          <w:sz w:val="24"/>
          <w:szCs w:val="24"/>
        </w:rPr>
        <w:t xml:space="preserve">                               (10)</w:t>
      </w:r>
    </w:p>
    <w:p w14:paraId="1D1CF0C4" w14:textId="58725A5F"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hAnsi="Cambria Math" w:cs="Times New Roman"/>
                <w:sz w:val="24"/>
                <w:szCs w:val="24"/>
              </w:rPr>
              <m:t>∂</m:t>
            </m:r>
            <m:r>
              <w:rPr>
                <w:rFonts w:ascii="Cambria Math" w:eastAsia="Arial" w:hAnsi="Cambria Math" w:cs="Times New Roman"/>
                <w:sz w:val="24"/>
                <w:szCs w:val="24"/>
              </w:rPr>
              <m:t>P</m:t>
            </m:r>
          </m:num>
          <m:den>
            <m:r>
              <w:rPr>
                <w:rFonts w:ascii="Cambria Math" w:eastAsia="Arial" w:hAnsi="Cambria Math" w:cs="Times New Roman"/>
                <w:sz w:val="24"/>
                <w:szCs w:val="24"/>
              </w:rPr>
              <m:t>∂t</m:t>
            </m:r>
          </m:den>
        </m:f>
        <m:r>
          <w:rPr>
            <w:rFonts w:ascii="Cambria Math" w:eastAsia="Arial" w:hAnsi="Cambria Math" w:cs="Times New Roman"/>
            <w:sz w:val="24"/>
            <w:szCs w:val="24"/>
          </w:rPr>
          <m:t>(x,t)=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P</m:t>
            </m:r>
          </m:sub>
        </m:sSub>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e>
              <m:sup>
                <m:r>
                  <w:rPr>
                    <w:rFonts w:ascii="Cambria Math" w:eastAsia="Arial" w:hAnsi="Cambria Math" w:cs="Times New Roman"/>
                    <w:sz w:val="24"/>
                    <w:szCs w:val="24"/>
                  </w:rPr>
                  <m:t>2</m:t>
                </m:r>
              </m:sup>
            </m:sSup>
            <m:r>
              <w:rPr>
                <w:rFonts w:ascii="Cambria Math" w:eastAsia="Arial" w:hAnsi="Cambria Math" w:cs="Times New Roman"/>
                <w:sz w:val="24"/>
                <w:szCs w:val="24"/>
              </w:rPr>
              <m:t>P</m:t>
            </m:r>
          </m:num>
          <m:den>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x</m:t>
                </m:r>
              </m:e>
              <m:sup>
                <m:r>
                  <w:rPr>
                    <w:rFonts w:ascii="Cambria Math" w:eastAsia="Arial" w:hAnsi="Cambria Math" w:cs="Times New Roman"/>
                    <w:sz w:val="24"/>
                    <w:szCs w:val="24"/>
                  </w:rPr>
                  <m:t>2</m:t>
                </m:r>
              </m:sup>
            </m:sSup>
          </m:den>
        </m:f>
        <m:r>
          <w:rPr>
            <w:rFonts w:ascii="Cambria Math" w:eastAsia="Arial" w:hAnsi="Cambria Math" w:cs="Times New Roman"/>
            <w:sz w:val="24"/>
            <w:szCs w:val="24"/>
          </w:rPr>
          <m:t>(x,t)</m:t>
        </m:r>
      </m:oMath>
      <w:r w:rsidR="00296230" w:rsidRPr="005B05D2">
        <w:rPr>
          <w:rFonts w:ascii="Times New Roman" w:eastAsia="Arial" w:hAnsi="Times New Roman" w:cs="Times New Roman"/>
          <w:sz w:val="24"/>
          <w:szCs w:val="24"/>
        </w:rPr>
        <w:t xml:space="preserve">                               (11)</w:t>
      </w:r>
    </w:p>
    <w:p w14:paraId="04AFD499" w14:textId="3601C295" w:rsidR="00296230" w:rsidRPr="005B05D2" w:rsidRDefault="00000000" w:rsidP="005B05D2">
      <w:pPr>
        <w:spacing w:after="0" w:line="480" w:lineRule="auto"/>
        <w:rPr>
          <w:rFonts w:ascii="Times New Roman" w:eastAsia="Arial" w:hAnsi="Times New Roman" w:cs="Times New Roman"/>
          <w:color w:val="3C78D8"/>
          <w:sz w:val="24"/>
          <w:szCs w:val="24"/>
        </w:rPr>
      </w:pP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C</m:t>
            </m:r>
          </m:sub>
        </m:sSub>
      </m:oMath>
      <w:r w:rsidR="00296230" w:rsidRPr="005B05D2">
        <w:rPr>
          <w:rFonts w:ascii="Times New Roman" w:eastAsia="Arial" w:hAnsi="Times New Roman" w:cs="Times New Roman"/>
          <w:sz w:val="24"/>
          <w:szCs w:val="24"/>
        </w:rPr>
        <w:t xml:space="preserve">,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S</m:t>
            </m:r>
          </m:sub>
        </m:sSub>
      </m:oMath>
      <w:r w:rsidR="00296230" w:rsidRPr="005B05D2">
        <w:rPr>
          <w:rFonts w:ascii="Times New Roman" w:eastAsia="Arial" w:hAnsi="Times New Roman" w:cs="Times New Roman"/>
          <w:sz w:val="24"/>
          <w:szCs w:val="24"/>
        </w:rPr>
        <w:t xml:space="preserve"> and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D</m:t>
            </m:r>
          </m:e>
          <m:sub>
            <m:r>
              <w:rPr>
                <w:rFonts w:ascii="Cambria Math" w:eastAsia="Arial" w:hAnsi="Cambria Math" w:cs="Times New Roman"/>
                <w:sz w:val="24"/>
                <w:szCs w:val="24"/>
              </w:rPr>
              <m:t>P</m:t>
            </m:r>
          </m:sub>
        </m:sSub>
      </m:oMath>
      <w:r w:rsidR="00296230" w:rsidRPr="005B05D2">
        <w:rPr>
          <w:rFonts w:ascii="Times New Roman" w:eastAsia="Arial" w:hAnsi="Times New Roman" w:cs="Times New Roman"/>
          <w:sz w:val="24"/>
          <w:szCs w:val="24"/>
        </w:rPr>
        <w:t xml:space="preserve"> are diffusion coefficients of Cdc42-GDP, Scd1, and Pak1, respectively. </w:t>
      </w:r>
    </w:p>
    <w:p w14:paraId="687B9FD0" w14:textId="77777777"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sz w:val="24"/>
          <w:szCs w:val="24"/>
        </w:rPr>
        <w:t>The equations at tips for the second model are:</w:t>
      </w:r>
    </w:p>
    <w:p w14:paraId="69AECB2C"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r>
          <w:rPr>
            <w:rFonts w:ascii="Cambria Math" w:eastAsia="Arial" w:hAnsi="Cambria Math" w:cs="Times New Roman"/>
            <w:sz w:val="24"/>
            <w:szCs w:val="24"/>
          </w:rPr>
          <m:t>(t)=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(t))C(</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c</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     i=1,2</m:t>
        </m:r>
      </m:oMath>
      <w:r w:rsidR="00296230" w:rsidRPr="005B05D2">
        <w:rPr>
          <w:rFonts w:ascii="Times New Roman" w:eastAsia="Arial" w:hAnsi="Times New Roman" w:cs="Times New Roman"/>
          <w:sz w:val="24"/>
          <w:szCs w:val="24"/>
        </w:rPr>
        <w:t xml:space="preserve">                                   (12)</w:t>
      </w:r>
    </w:p>
    <w:p w14:paraId="71B5444D"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r>
          <w:rPr>
            <w:rFonts w:ascii="Cambria Math" w:eastAsia="Arial" w:hAnsi="Cambria Math" w:cs="Times New Roman"/>
            <w:sz w:val="24"/>
            <w:szCs w:val="24"/>
          </w:rPr>
          <m:t>(t)=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s</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 xml:space="preserve">(t), </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(t))S(</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s</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     i=1,2</m:t>
        </m:r>
      </m:oMath>
      <w:r w:rsidR="00296230" w:rsidRPr="005B05D2">
        <w:rPr>
          <w:rFonts w:ascii="Times New Roman" w:eastAsia="Arial" w:hAnsi="Times New Roman" w:cs="Times New Roman"/>
          <w:sz w:val="24"/>
          <w:szCs w:val="24"/>
        </w:rPr>
        <w:t xml:space="preserve">                          (13)</w:t>
      </w:r>
    </w:p>
    <w:p w14:paraId="6E143543" w14:textId="7C92A052"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p</m:t>
            </m:r>
          </m:sup>
        </m:sSup>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d>
        <m:r>
          <w:rPr>
            <w:rFonts w:ascii="Cambria Math" w:eastAsia="Arial" w:hAnsi="Cambria Math" w:cs="Times New Roman"/>
            <w:sz w:val="24"/>
            <w:szCs w:val="24"/>
          </w:rPr>
          <m:t>P</m:t>
        </m:r>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d>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p</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o</m:t>
            </m:r>
          </m:sub>
        </m:sSub>
        <m:r>
          <w:rPr>
            <w:rFonts w:ascii="Cambria Math" w:eastAsia="Arial" w:hAnsi="Cambria Math" w:cs="Times New Roman"/>
            <w:sz w:val="24"/>
            <w:szCs w:val="24"/>
          </w:rPr>
          <m:t>+f</m:t>
        </m:r>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e>
        </m:d>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d>
          <m:dPr>
            <m:ctrlPr>
              <w:rPr>
                <w:rFonts w:ascii="Cambria Math" w:eastAsia="Arial" w:hAnsi="Cambria Math" w:cs="Times New Roman"/>
                <w:i/>
                <w:sz w:val="24"/>
                <w:szCs w:val="24"/>
              </w:rPr>
            </m:ctrlPr>
          </m:dPr>
          <m:e>
            <m:r>
              <w:rPr>
                <w:rFonts w:ascii="Cambria Math" w:eastAsia="Arial" w:hAnsi="Cambria Math" w:cs="Times New Roman"/>
                <w:sz w:val="24"/>
                <w:szCs w:val="24"/>
              </w:rPr>
              <m:t>t</m:t>
            </m:r>
          </m:e>
        </m:d>
        <m:r>
          <w:rPr>
            <w:rFonts w:ascii="Cambria Math" w:eastAsia="Arial" w:hAnsi="Cambria Math" w:cs="Times New Roman"/>
            <w:sz w:val="24"/>
            <w:szCs w:val="24"/>
          </w:rPr>
          <m:t>,     i=1,2</m:t>
        </m:r>
      </m:oMath>
      <w:r w:rsidR="00296230" w:rsidRPr="005B05D2">
        <w:rPr>
          <w:rFonts w:ascii="Times New Roman" w:eastAsia="Arial" w:hAnsi="Times New Roman" w:cs="Times New Roman"/>
          <w:sz w:val="24"/>
          <w:szCs w:val="24"/>
        </w:rPr>
        <w:t xml:space="preserve">        (14)</w:t>
      </w:r>
    </w:p>
    <w:p w14:paraId="184C3C2F" w14:textId="77777777"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sc</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den>
        </m:f>
      </m:oMath>
      <w:r w:rsidR="00296230" w:rsidRPr="005B05D2">
        <w:rPr>
          <w:rFonts w:ascii="Times New Roman" w:eastAsia="Arial" w:hAnsi="Times New Roman" w:cs="Times New Roman"/>
          <w:sz w:val="24"/>
          <w:szCs w:val="24"/>
        </w:rPr>
        <w:t xml:space="preserve">                                              (15)</w:t>
      </w:r>
    </w:p>
    <w:p w14:paraId="3FAD9FD4" w14:textId="77777777"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s</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 xml:space="preserve">(t), </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s</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cs</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cs</m:t>
                    </m:r>
                  </m:sub>
                </m:sSub>
              </m:sup>
            </m:sSup>
            <m:r>
              <w:rPr>
                <w:rFonts w:ascii="Cambria Math" w:eastAsia="Arial" w:hAnsi="Cambria Math" w:cs="Times New Roman"/>
                <w:sz w:val="24"/>
                <w:szCs w:val="24"/>
              </w:rPr>
              <m:t>)(1+</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num>
                  <m:den>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ps</m:t>
                        </m:r>
                      </m:sub>
                    </m:sSub>
                  </m:den>
                </m:f>
                <m:r>
                  <w:rPr>
                    <w:rFonts w:ascii="Cambria Math" w:eastAsia="Arial" w:hAnsi="Cambria Math" w:cs="Times New Roman"/>
                    <w:sz w:val="24"/>
                    <w:szCs w:val="24"/>
                  </w:rPr>
                  <m: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ps</m:t>
                    </m:r>
                  </m:sub>
                </m:sSub>
              </m:sup>
            </m:sSup>
            <m:r>
              <w:rPr>
                <w:rFonts w:ascii="Cambria Math" w:eastAsia="Arial" w:hAnsi="Cambria Math" w:cs="Times New Roman"/>
                <w:sz w:val="24"/>
                <w:szCs w:val="24"/>
              </w:rPr>
              <m:t>)</m:t>
            </m:r>
          </m:den>
        </m:f>
      </m:oMath>
      <w:r w:rsidR="00296230" w:rsidRPr="005B05D2">
        <w:rPr>
          <w:rFonts w:ascii="Times New Roman" w:eastAsia="Arial" w:hAnsi="Times New Roman" w:cs="Times New Roman"/>
          <w:sz w:val="24"/>
          <w:szCs w:val="24"/>
        </w:rPr>
        <w:t xml:space="preserve">                   (16)</w:t>
      </w:r>
    </w:p>
    <w:p w14:paraId="02D9702C" w14:textId="77777777"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p</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p</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cp</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cp</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cp</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cp</m:t>
                    </m:r>
                  </m:sub>
                </m:sSub>
              </m:sup>
            </m:sSup>
          </m:den>
        </m:f>
      </m:oMath>
      <w:r w:rsidR="00296230" w:rsidRPr="005B05D2">
        <w:rPr>
          <w:rFonts w:ascii="Times New Roman" w:eastAsia="Arial" w:hAnsi="Times New Roman" w:cs="Times New Roman"/>
          <w:sz w:val="24"/>
          <w:szCs w:val="24"/>
        </w:rPr>
        <w:t xml:space="preserve">                                          (17)</w:t>
      </w:r>
    </w:p>
    <w:p w14:paraId="6AB0E787" w14:textId="77777777" w:rsidR="00296230" w:rsidRPr="005B05D2" w:rsidRDefault="00296230" w:rsidP="005B05D2">
      <w:pPr>
        <w:spacing w:after="0" w:line="480" w:lineRule="auto"/>
        <w:rPr>
          <w:rFonts w:ascii="Times New Roman" w:eastAsia="Arial" w:hAnsi="Times New Roman" w:cs="Times New Roman"/>
          <w:sz w:val="24"/>
          <w:szCs w:val="24"/>
        </w:rPr>
      </w:pPr>
      <m:oMath>
        <m:r>
          <w:rPr>
            <w:rFonts w:ascii="Cambria Math" w:eastAsia="Arial" w:hAnsi="Cambria Math" w:cs="Times New Roman"/>
            <w:sz w:val="24"/>
            <w:szCs w:val="24"/>
          </w:rPr>
          <m:t>f</m:t>
        </m:r>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d>
        <m:r>
          <w:rPr>
            <w:rFonts w:ascii="Cambria Math" w:eastAsia="Arial" w:hAnsi="Cambria Math" w:cs="Times New Roman"/>
            <w:sz w:val="24"/>
            <w:szCs w:val="24"/>
          </w:rPr>
          <m:t>=</m:t>
        </m:r>
        <m:f>
          <m:fPr>
            <m:ctrlPr>
              <w:rPr>
                <w:rFonts w:ascii="Cambria Math" w:eastAsia="Arial" w:hAnsi="Cambria Math" w:cs="Times New Roman"/>
                <w:sz w:val="24"/>
                <w:szCs w:val="24"/>
              </w:rPr>
            </m:ctrlPr>
          </m:fPr>
          <m:num>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pe</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pe</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pe</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pe</m:t>
                    </m:r>
                  </m:sub>
                </m:sSub>
              </m:sup>
            </m:sSup>
          </m:den>
        </m:f>
      </m:oMath>
      <w:r w:rsidRPr="005B05D2">
        <w:rPr>
          <w:rFonts w:ascii="Times New Roman" w:eastAsia="Arial" w:hAnsi="Times New Roman" w:cs="Times New Roman"/>
          <w:sz w:val="24"/>
          <w:szCs w:val="24"/>
        </w:rPr>
        <w:t xml:space="preserve">                                                 </w:t>
      </w:r>
      <w:r w:rsidRPr="005B05D2">
        <w:rPr>
          <w:rFonts w:ascii="Times New Roman" w:hAnsi="Times New Roman" w:cs="Times New Roman"/>
          <w:sz w:val="24"/>
          <w:szCs w:val="24"/>
        </w:rPr>
        <w:t>(18)</w:t>
      </w:r>
    </w:p>
    <w:p w14:paraId="1A502A9D" w14:textId="201D73F6" w:rsidR="00296230" w:rsidRPr="005B05D2" w:rsidRDefault="00000000" w:rsidP="005B05D2">
      <w:pPr>
        <w:spacing w:after="0" w:line="480" w:lineRule="auto"/>
        <w:rPr>
          <w:rFonts w:ascii="Times New Roman" w:eastAsia="Arial" w:hAnsi="Times New Roman" w:cs="Times New Roman"/>
          <w:sz w:val="24"/>
          <w:szCs w:val="24"/>
        </w:rPr>
      </w:pP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g</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and </w:t>
      </w:r>
      <m:oMath>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oMath>
      <w:r w:rsidR="00296230" w:rsidRPr="005B05D2">
        <w:rPr>
          <w:rFonts w:ascii="Times New Roman" w:eastAsia="Arial" w:hAnsi="Times New Roman" w:cs="Times New Roman"/>
          <w:sz w:val="24"/>
          <w:szCs w:val="24"/>
        </w:rPr>
        <w:t xml:space="preserve"> are active Cdc42, Scd1, and Pak1 at two tips.</w:t>
      </w:r>
      <w:r w:rsidR="00296230" w:rsidRPr="005B05D2">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C</m:t>
            </m:r>
          </m:sub>
        </m:sSub>
        <m:r>
          <w:rPr>
            <w:rFonts w:ascii="Cambria Math" w:hAnsi="Cambria Math" w:cs="Times New Roman"/>
            <w:sz w:val="24"/>
            <w:szCs w:val="24"/>
          </w:rPr>
          <m:t xml:space="preserve"> </m:t>
        </m:r>
      </m:oMath>
      <w:r w:rsidR="00296230" w:rsidRPr="005B05D2">
        <w:rPr>
          <w:rFonts w:ascii="Times New Roman" w:eastAsia="Arial"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S</m:t>
            </m:r>
          </m:sub>
        </m:sSub>
      </m:oMath>
      <w:r w:rsidR="00296230" w:rsidRPr="005B05D2">
        <w:rPr>
          <w:rFonts w:ascii="Times New Roman" w:eastAsia="Arial" w:hAnsi="Times New Roman" w:cs="Times New Roman"/>
          <w:sz w:val="24"/>
          <w:szCs w:val="24"/>
        </w:rPr>
        <w:t xml:space="preserve"> are the same in Model1,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m:t>
            </m:r>
          </m:sub>
        </m:sSub>
      </m:oMath>
      <w:r w:rsidR="00296230" w:rsidRPr="005B05D2">
        <w:rPr>
          <w:rFonts w:ascii="Times New Roman" w:eastAsia="Arial" w:hAnsi="Times New Roman" w:cs="Times New Roman"/>
          <w:sz w:val="24"/>
          <w:szCs w:val="24"/>
        </w:rPr>
        <w:t xml:space="preserve"> is the detachment rate constant for molecule Pak1. f(p) describes that Pak1 promotes endocytosis. </w:t>
      </w:r>
    </w:p>
    <w:p w14:paraId="36561262" w14:textId="24F655BF"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sz w:val="24"/>
          <w:szCs w:val="24"/>
        </w:rPr>
        <w:t xml:space="preserve">The inclusion of activation of endocytosis by Pak1 locally (Eq 18) does not change the general behaviors of the model significantly, e.g. the bipolarity and anti-correlated oscillation. Nonetheless, comparing two versions of Model 2 (without Pak1-dependent endocytosis regulation: </w:t>
      </w:r>
      <m:oMath>
        <m:r>
          <w:rPr>
            <w:rFonts w:ascii="Cambria Math" w:eastAsia="Arial" w:hAnsi="Cambria Math" w:cs="Times New Roman"/>
            <w:sz w:val="24"/>
            <w:szCs w:val="24"/>
          </w:rPr>
          <m:t>f</m:t>
        </m:r>
        <m:d>
          <m:dPr>
            <m:ctrlPr>
              <w:rPr>
                <w:rFonts w:ascii="Cambria Math" w:eastAsia="Arial" w:hAnsi="Cambria Math" w:cs="Times New Roman"/>
                <w:i/>
                <w:sz w:val="24"/>
                <w:szCs w:val="24"/>
              </w:rPr>
            </m:ctrlPr>
          </m:d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p</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d>
        <m:r>
          <w:rPr>
            <w:rFonts w:ascii="Cambria Math" w:eastAsia="Arial" w:hAnsi="Cambria Math" w:cs="Times New Roman"/>
            <w:sz w:val="24"/>
            <w:szCs w:val="24"/>
          </w:rPr>
          <m:t>≡1</m:t>
        </m:r>
      </m:oMath>
      <w:r w:rsidRPr="005B05D2">
        <w:rPr>
          <w:rFonts w:ascii="Times New Roman" w:eastAsia="Arial" w:hAnsi="Times New Roman" w:cs="Times New Roman"/>
          <w:sz w:val="24"/>
          <w:szCs w:val="24"/>
        </w:rPr>
        <w:t>, and with Pak1-dependent endocytosis regulation: Eq 18), we observed some minor differences, including larger amplitude of Pak1 oscillation, and smaller amplitudes of Cdc42-GTP and Scd1 oscillations with the inclusion of Pak1-dependent endocytosis regulation (</w:t>
      </w:r>
      <w:r w:rsidRPr="00582AF4">
        <w:rPr>
          <w:rFonts w:ascii="Times New Roman" w:eastAsia="Arial" w:hAnsi="Times New Roman" w:cs="Times New Roman"/>
          <w:b/>
          <w:bCs/>
          <w:sz w:val="24"/>
          <w:szCs w:val="24"/>
        </w:rPr>
        <w:t>Fig.S4C</w:t>
      </w:r>
      <w:r w:rsidRPr="005B05D2">
        <w:rPr>
          <w:rFonts w:ascii="Times New Roman" w:eastAsia="Arial" w:hAnsi="Times New Roman" w:cs="Times New Roman"/>
          <w:sz w:val="24"/>
          <w:szCs w:val="24"/>
        </w:rPr>
        <w:t>).</w:t>
      </w:r>
    </w:p>
    <w:p w14:paraId="1F0C13F8" w14:textId="77777777"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b/>
          <w:sz w:val="24"/>
          <w:szCs w:val="24"/>
        </w:rPr>
        <w:t>Model 3:</w:t>
      </w:r>
      <w:r w:rsidRPr="005B05D2">
        <w:rPr>
          <w:rFonts w:ascii="Times New Roman" w:eastAsia="Arial" w:hAnsi="Times New Roman" w:cs="Times New Roman"/>
          <w:sz w:val="24"/>
          <w:szCs w:val="24"/>
        </w:rPr>
        <w:t xml:space="preserve"> Incorporating another negative feedback loop into the Cdc42-GTP regulatory network, we seek to provide an explanation for bipolarity in the absence of Pak1. However, the specific details of this second feedback loop are unknown. As a result, we </w:t>
      </w:r>
      <w:proofErr w:type="gramStart"/>
      <w:r w:rsidRPr="005B05D2">
        <w:rPr>
          <w:rFonts w:ascii="Times New Roman" w:eastAsia="Arial" w:hAnsi="Times New Roman" w:cs="Times New Roman"/>
          <w:sz w:val="24"/>
          <w:szCs w:val="24"/>
        </w:rPr>
        <w:t>made the assumption</w:t>
      </w:r>
      <w:proofErr w:type="gramEnd"/>
      <w:r w:rsidRPr="005B05D2">
        <w:rPr>
          <w:rFonts w:ascii="Times New Roman" w:eastAsia="Arial" w:hAnsi="Times New Roman" w:cs="Times New Roman"/>
          <w:sz w:val="24"/>
          <w:szCs w:val="24"/>
        </w:rPr>
        <w:t xml:space="preserve"> that active Cdc42 can inhibit itself, either directly or indirectly. Eq 12 is changed to: </w:t>
      </w:r>
    </w:p>
    <w:p w14:paraId="2D66C6D2" w14:textId="77777777" w:rsidR="00296230" w:rsidRPr="005B05D2" w:rsidRDefault="00000000" w:rsidP="005B05D2">
      <w:pPr>
        <w:spacing w:after="0" w:line="480" w:lineRule="auto"/>
        <w:rPr>
          <w:rFonts w:ascii="Times New Roman" w:eastAsia="Arial"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num>
          <m:den>
            <m:r>
              <w:rPr>
                <w:rFonts w:ascii="Cambria Math" w:eastAsia="Arial" w:hAnsi="Cambria Math" w:cs="Times New Roman"/>
                <w:sz w:val="24"/>
                <w:szCs w:val="24"/>
              </w:rPr>
              <m:t>dt</m:t>
            </m:r>
          </m:den>
        </m:f>
        <m:r>
          <w:rPr>
            <w:rFonts w:ascii="Cambria Math" w:eastAsia="Arial" w:hAnsi="Cambria Math" w:cs="Times New Roman"/>
            <w:sz w:val="24"/>
            <w:szCs w:val="24"/>
          </w:rPr>
          <m:t>(t)=</m:t>
        </m:r>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 )C(</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L</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δ</m:t>
            </m:r>
          </m:e>
          <m:sub>
            <m:r>
              <w:rPr>
                <w:rFonts w:ascii="Cambria Math" w:eastAsia="Arial" w:hAnsi="Cambria Math" w:cs="Times New Roman"/>
                <w:sz w:val="24"/>
                <w:szCs w:val="24"/>
              </w:rPr>
              <m:t>c</m:t>
            </m:r>
          </m:sub>
        </m:sSub>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     i=1,2</m:t>
        </m:r>
      </m:oMath>
      <w:r w:rsidR="00296230" w:rsidRPr="005B05D2">
        <w:rPr>
          <w:rFonts w:ascii="Times New Roman" w:eastAsia="Arial" w:hAnsi="Times New Roman" w:cs="Times New Roman"/>
          <w:sz w:val="24"/>
          <w:szCs w:val="24"/>
        </w:rPr>
        <w:t xml:space="preserve">         (12a)</w:t>
      </w:r>
    </w:p>
    <w:p w14:paraId="5AE622D4" w14:textId="77777777"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sz w:val="24"/>
          <w:szCs w:val="24"/>
        </w:rPr>
        <w:t>and Eq 15 is changed to:</w:t>
      </w:r>
    </w:p>
    <w:p w14:paraId="42088889" w14:textId="2E4CED25" w:rsidR="00296230" w:rsidRPr="005B05D2" w:rsidRDefault="00000000" w:rsidP="005B05D2">
      <w:pPr>
        <w:spacing w:after="0" w:line="480" w:lineRule="auto"/>
        <w:rPr>
          <w:rFonts w:ascii="Times New Roman" w:eastAsia="Arial" w:hAnsi="Times New Roman" w:cs="Times New Roman"/>
          <w:sz w:val="24"/>
          <w:szCs w:val="24"/>
        </w:rPr>
      </w:pPr>
      <m:oMath>
        <m:sSup>
          <m:sSupPr>
            <m:ctrlPr>
              <w:rPr>
                <w:rFonts w:ascii="Cambria Math" w:eastAsia="Arial" w:hAnsi="Cambria Math" w:cs="Times New Roman"/>
                <w:sz w:val="24"/>
                <w:szCs w:val="24"/>
              </w:rPr>
            </m:ctrlPr>
          </m:sSupPr>
          <m:e>
            <m:r>
              <w:rPr>
                <w:rFonts w:ascii="Cambria Math" w:eastAsia="Arial" w:hAnsi="Cambria Math" w:cs="Times New Roman"/>
                <w:sz w:val="24"/>
                <w:szCs w:val="24"/>
              </w:rPr>
              <m:t>k</m:t>
            </m:r>
          </m:e>
          <m:sup>
            <m:r>
              <w:rPr>
                <w:rFonts w:ascii="Cambria Math" w:eastAsia="Arial" w:hAnsi="Cambria Math" w:cs="Times New Roman"/>
                <w:sz w:val="24"/>
                <w:szCs w:val="24"/>
              </w:rPr>
              <m:t>c</m:t>
            </m:r>
          </m:sup>
        </m:sSup>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f>
          <m:fPr>
            <m:ctrlPr>
              <w:rPr>
                <w:rFonts w:ascii="Cambria Math" w:eastAsia="Arial" w:hAnsi="Cambria Math" w:cs="Times New Roman"/>
                <w:sz w:val="24"/>
                <w:szCs w:val="24"/>
              </w:rPr>
            </m:ctrlPr>
          </m:fPr>
          <m:num>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c</m:t>
                </m:r>
              </m:sub>
            </m:sSub>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num>
          <m:den>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s</m:t>
                    </m:r>
                  </m:e>
                  <m:sub>
                    <m:r>
                      <w:rPr>
                        <w:rFonts w:ascii="Cambria Math" w:eastAsia="Arial" w:hAnsi="Cambria Math" w:cs="Times New Roman"/>
                        <w:sz w:val="24"/>
                        <w:szCs w:val="24"/>
                      </w:rPr>
                      <m:t>i</m:t>
                    </m:r>
                  </m:sub>
                </m:sSub>
                <m:r>
                  <w:rPr>
                    <w:rFonts w:ascii="Cambria Math" w:eastAsia="Arial" w:hAnsi="Cambria Math" w:cs="Times New Roman"/>
                    <w:sz w:val="24"/>
                    <w:szCs w:val="24"/>
                  </w:rPr>
                  <m:t>(t)</m:t>
                </m:r>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r>
              <w:rPr>
                <w:rFonts w:ascii="Cambria Math" w:eastAsia="Arial" w:hAnsi="Cambria Math" w:cs="Times New Roman"/>
                <w:sz w:val="24"/>
                <w:szCs w:val="24"/>
              </w:rPr>
              <m:t>+</m:t>
            </m:r>
            <m:sSup>
              <m:sSupPr>
                <m:ctrlPr>
                  <w:rPr>
                    <w:rFonts w:ascii="Cambria Math" w:eastAsia="Arial" w:hAnsi="Cambria Math" w:cs="Times New Roman"/>
                    <w:sz w:val="24"/>
                    <w:szCs w:val="24"/>
                  </w:rPr>
                </m:ctrlPr>
              </m:sSupPr>
              <m:e>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sc</m:t>
                    </m:r>
                  </m:sub>
                </m:sSub>
              </m:e>
              <m:sup>
                <m:sSub>
                  <m:sSubPr>
                    <m:ctrlPr>
                      <w:rPr>
                        <w:rFonts w:ascii="Cambria Math" w:eastAsia="Arial" w:hAnsi="Cambria Math" w:cs="Times New Roman"/>
                        <w:sz w:val="24"/>
                        <w:szCs w:val="24"/>
                      </w:rPr>
                    </m:ctrlPr>
                  </m:sSubPr>
                  <m:e>
                    <m:r>
                      <w:rPr>
                        <w:rFonts w:ascii="Cambria Math" w:eastAsia="Arial" w:hAnsi="Cambria Math" w:cs="Times New Roman"/>
                        <w:sz w:val="24"/>
                        <w:szCs w:val="24"/>
                      </w:rPr>
                      <m:t>n</m:t>
                    </m:r>
                  </m:e>
                  <m:sub>
                    <m:r>
                      <w:rPr>
                        <w:rFonts w:ascii="Cambria Math" w:eastAsia="Arial" w:hAnsi="Cambria Math" w:cs="Times New Roman"/>
                        <w:sz w:val="24"/>
                        <w:szCs w:val="24"/>
                      </w:rPr>
                      <m:t>sc</m:t>
                    </m:r>
                  </m:sub>
                </m:sSub>
              </m:sup>
            </m:sSup>
          </m:den>
        </m:f>
        <m:sSup>
          <m:sSupPr>
            <m:ctrlPr>
              <w:rPr>
                <w:rFonts w:ascii="Cambria Math" w:eastAsia="Arial" w:hAnsi="Cambria Math" w:cs="Times New Roman"/>
                <w:sz w:val="24"/>
                <w:szCs w:val="24"/>
              </w:rPr>
            </m:ctrlPr>
          </m:sSupPr>
          <m:e>
            <m:r>
              <w:rPr>
                <w:rFonts w:ascii="Cambria Math" w:eastAsia="Arial" w:hAnsi="Cambria Math" w:cs="Times New Roman"/>
                <w:sz w:val="24"/>
                <w:szCs w:val="24"/>
              </w:rPr>
              <m:t xml:space="preserve"> e</m:t>
            </m:r>
          </m:e>
          <m:sup>
            <m:f>
              <m:fPr>
                <m:ctrlPr>
                  <w:rPr>
                    <w:rFonts w:ascii="Cambria Math" w:eastAsia="Arial" w:hAnsi="Cambria Math" w:cs="Times New Roman"/>
                    <w:sz w:val="24"/>
                    <w:szCs w:val="24"/>
                  </w:rPr>
                </m:ctrlPr>
              </m:fPr>
              <m:num>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c</m:t>
                    </m:r>
                  </m:e>
                  <m:sub>
                    <m:r>
                      <w:rPr>
                        <w:rFonts w:ascii="Cambria Math" w:eastAsia="Arial" w:hAnsi="Cambria Math" w:cs="Times New Roman"/>
                        <w:sz w:val="24"/>
                        <w:szCs w:val="24"/>
                      </w:rPr>
                      <m:t>i</m:t>
                    </m:r>
                  </m:sub>
                </m:sSub>
                <m:r>
                  <w:rPr>
                    <w:rFonts w:ascii="Cambria Math" w:eastAsia="Arial" w:hAnsi="Cambria Math" w:cs="Times New Roman"/>
                    <w:sz w:val="24"/>
                    <w:szCs w:val="24"/>
                  </w:rPr>
                  <m:t>(t)</m:t>
                </m:r>
              </m:num>
              <m:den>
                <m:r>
                  <w:rPr>
                    <w:rFonts w:ascii="Cambria Math" w:eastAsia="Arial" w:hAnsi="Cambria Math" w:cs="Times New Roman"/>
                    <w:sz w:val="24"/>
                    <w:szCs w:val="24"/>
                  </w:rPr>
                  <m:t>a1</m:t>
                </m:r>
              </m:den>
            </m:f>
          </m:sup>
        </m:sSup>
        <m:r>
          <w:rPr>
            <w:rFonts w:ascii="Cambria Math" w:eastAsia="Arial" w:hAnsi="Cambria Math" w:cs="Times New Roman"/>
            <w:sz w:val="24"/>
            <w:szCs w:val="24"/>
          </w:rPr>
          <m:t xml:space="preserve">   </m:t>
        </m:r>
      </m:oMath>
      <w:r w:rsidR="00296230" w:rsidRPr="005B05D2">
        <w:rPr>
          <w:rFonts w:ascii="Times New Roman" w:eastAsia="Arial" w:hAnsi="Times New Roman" w:cs="Times New Roman"/>
          <w:sz w:val="24"/>
          <w:szCs w:val="24"/>
        </w:rPr>
        <w:t>.                           (15a)</w:t>
      </w:r>
    </w:p>
    <w:p w14:paraId="7EDB5F22" w14:textId="6C8E6887" w:rsidR="00296230" w:rsidRP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sz w:val="24"/>
          <w:szCs w:val="24"/>
        </w:rPr>
        <w:lastRenderedPageBreak/>
        <w:t xml:space="preserve">Here </w:t>
      </w:r>
      <m:oMath>
        <m:r>
          <w:rPr>
            <w:rFonts w:ascii="Cambria Math" w:eastAsia="Arial" w:hAnsi="Cambria Math" w:cs="Times New Roman"/>
            <w:sz w:val="24"/>
            <w:szCs w:val="24"/>
          </w:rPr>
          <m:t>a1</m:t>
        </m:r>
      </m:oMath>
      <w:r w:rsidRPr="005B05D2">
        <w:rPr>
          <w:rFonts w:ascii="Times New Roman" w:eastAsia="Arial" w:hAnsi="Times New Roman" w:cs="Times New Roman"/>
          <w:sz w:val="24"/>
          <w:szCs w:val="24"/>
        </w:rPr>
        <w:t xml:space="preserve"> is a constant describing the strength of the second negative feedback loop.</w:t>
      </w:r>
    </w:p>
    <w:p w14:paraId="43F55375" w14:textId="0B18A8F0" w:rsidR="005B05D2" w:rsidRDefault="00296230" w:rsidP="005B05D2">
      <w:pPr>
        <w:spacing w:after="0" w:line="480" w:lineRule="auto"/>
        <w:rPr>
          <w:rFonts w:ascii="Times New Roman" w:eastAsia="Arial" w:hAnsi="Times New Roman" w:cs="Times New Roman"/>
          <w:sz w:val="24"/>
          <w:szCs w:val="24"/>
        </w:rPr>
      </w:pPr>
      <w:r w:rsidRPr="005B05D2">
        <w:rPr>
          <w:rFonts w:ascii="Times New Roman" w:eastAsia="Arial" w:hAnsi="Times New Roman" w:cs="Times New Roman"/>
          <w:b/>
          <w:bCs/>
          <w:sz w:val="24"/>
          <w:szCs w:val="24"/>
        </w:rPr>
        <w:t xml:space="preserve">Comparison of oscillatory dynamics between Model 1 and Model 2: </w:t>
      </w:r>
      <w:r w:rsidRPr="005B05D2">
        <w:rPr>
          <w:rFonts w:ascii="Times New Roman" w:eastAsia="Arial" w:hAnsi="Times New Roman" w:cs="Times New Roman"/>
          <w:sz w:val="24"/>
          <w:szCs w:val="24"/>
        </w:rPr>
        <w:t xml:space="preserve">In MATLAB, Sobol parameter spaces are defined for each model, with each model having 100,000 sample points in its parameter space. The objective is to detect oscillatory dynamics by counting peaks and measuring the differences in amplitude between neighboring peaks. The parameter sets that lead to oscillatory dynamics are counted and used to calculate the percentage of occurrences of oscillatory dynamics. (Range of parameters are in </w:t>
      </w:r>
      <w:r w:rsidRPr="0074286D">
        <w:rPr>
          <w:rFonts w:ascii="Times New Roman" w:eastAsia="Arial" w:hAnsi="Times New Roman" w:cs="Times New Roman"/>
          <w:b/>
          <w:bCs/>
          <w:sz w:val="24"/>
          <w:szCs w:val="24"/>
        </w:rPr>
        <w:t>table S1</w:t>
      </w:r>
      <w:r w:rsidRPr="005B05D2">
        <w:rPr>
          <w:rFonts w:ascii="Times New Roman" w:eastAsia="Arial" w:hAnsi="Times New Roman" w:cs="Times New Roman"/>
          <w:sz w:val="24"/>
          <w:szCs w:val="24"/>
        </w:rPr>
        <w:t>)</w:t>
      </w:r>
    </w:p>
    <w:p w14:paraId="4C15B18A" w14:textId="77777777" w:rsidR="005B05D2" w:rsidRDefault="005B05D2">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11A1C2B0" w14:textId="682C5B71" w:rsidR="00296230" w:rsidRPr="00011D54" w:rsidRDefault="00296230" w:rsidP="00011D54">
      <w:pPr>
        <w:spacing w:line="240" w:lineRule="auto"/>
        <w:jc w:val="both"/>
        <w:rPr>
          <w:rFonts w:ascii="Times New Roman" w:hAnsi="Times New Roman" w:cs="Times New Roman"/>
          <w:b/>
          <w:bCs/>
        </w:rPr>
      </w:pPr>
      <w:r w:rsidRPr="00011D54">
        <w:rPr>
          <w:rFonts w:ascii="Times New Roman" w:hAnsi="Times New Roman" w:cs="Times New Roman"/>
          <w:b/>
          <w:bCs/>
        </w:rPr>
        <w:lastRenderedPageBreak/>
        <w:t>Table S</w:t>
      </w:r>
      <w:r w:rsidR="006E0E0E">
        <w:rPr>
          <w:rFonts w:ascii="Times New Roman" w:hAnsi="Times New Roman" w:cs="Times New Roman" w:hint="eastAsia"/>
          <w:b/>
          <w:bCs/>
        </w:rPr>
        <w:t>2</w:t>
      </w:r>
      <w:r w:rsidRPr="00011D54">
        <w:rPr>
          <w:rFonts w:ascii="Times New Roman" w:hAnsi="Times New Roman" w:cs="Times New Roman"/>
          <w:b/>
          <w:bCs/>
        </w:rPr>
        <w:t>. Parameter values of the wild-type model2, including parameters in model2-1.</w:t>
      </w:r>
    </w:p>
    <w:tbl>
      <w:tblPr>
        <w:tblStyle w:val="TableGrid"/>
        <w:tblW w:w="9000" w:type="dxa"/>
        <w:jc w:val="center"/>
        <w:tblLook w:val="04A0" w:firstRow="1" w:lastRow="0" w:firstColumn="1" w:lastColumn="0" w:noHBand="0" w:noVBand="1"/>
      </w:tblPr>
      <w:tblGrid>
        <w:gridCol w:w="1298"/>
        <w:gridCol w:w="3469"/>
        <w:gridCol w:w="962"/>
        <w:gridCol w:w="1013"/>
        <w:gridCol w:w="984"/>
        <w:gridCol w:w="1274"/>
      </w:tblGrid>
      <w:tr w:rsidR="00296230" w:rsidRPr="00011D54" w14:paraId="1C2C34C9" w14:textId="77777777" w:rsidTr="00B55B6A">
        <w:trPr>
          <w:jc w:val="center"/>
        </w:trPr>
        <w:tc>
          <w:tcPr>
            <w:tcW w:w="1302" w:type="dxa"/>
          </w:tcPr>
          <w:p w14:paraId="05B69A74"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Parameter</w:t>
            </w:r>
          </w:p>
        </w:tc>
        <w:tc>
          <w:tcPr>
            <w:tcW w:w="3543" w:type="dxa"/>
          </w:tcPr>
          <w:p w14:paraId="495016AD"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Description</w:t>
            </w:r>
          </w:p>
        </w:tc>
        <w:tc>
          <w:tcPr>
            <w:tcW w:w="873" w:type="dxa"/>
          </w:tcPr>
          <w:p w14:paraId="2082D014"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Value</w:t>
            </w:r>
          </w:p>
          <w:p w14:paraId="557551F3"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(Model-X)</w:t>
            </w:r>
          </w:p>
        </w:tc>
        <w:tc>
          <w:tcPr>
            <w:tcW w:w="1016" w:type="dxa"/>
          </w:tcPr>
          <w:p w14:paraId="10D5CA72"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Value</w:t>
            </w:r>
          </w:p>
          <w:p w14:paraId="74C431DB"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(Model-Pak1)</w:t>
            </w:r>
          </w:p>
        </w:tc>
        <w:tc>
          <w:tcPr>
            <w:tcW w:w="987" w:type="dxa"/>
          </w:tcPr>
          <w:p w14:paraId="25B99279"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Unit</w:t>
            </w:r>
          </w:p>
        </w:tc>
        <w:tc>
          <w:tcPr>
            <w:tcW w:w="1279" w:type="dxa"/>
          </w:tcPr>
          <w:p w14:paraId="5B3505CB" w14:textId="77777777" w:rsidR="00296230" w:rsidRPr="00011D54" w:rsidRDefault="00296230" w:rsidP="00011D54">
            <w:pPr>
              <w:rPr>
                <w:rFonts w:ascii="Times New Roman" w:eastAsiaTheme="minorHAnsi" w:hAnsi="Times New Roman" w:cs="Times New Roman"/>
                <w:b/>
                <w:bCs/>
              </w:rPr>
            </w:pPr>
            <w:r w:rsidRPr="00011D54">
              <w:rPr>
                <w:rFonts w:ascii="Times New Roman" w:eastAsiaTheme="minorHAnsi" w:hAnsi="Times New Roman" w:cs="Times New Roman"/>
                <w:b/>
                <w:bCs/>
              </w:rPr>
              <w:t>Range for oscillation search</w:t>
            </w:r>
          </w:p>
        </w:tc>
      </w:tr>
      <w:tr w:rsidR="00296230" w:rsidRPr="00011D54" w14:paraId="257DB32E" w14:textId="77777777" w:rsidTr="00B55B6A">
        <w:trPr>
          <w:jc w:val="center"/>
        </w:trPr>
        <w:tc>
          <w:tcPr>
            <w:tcW w:w="1302" w:type="dxa"/>
          </w:tcPr>
          <w:p w14:paraId="66F1B60B"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C</m:t>
                    </m:r>
                  </m:sub>
                </m:sSub>
              </m:oMath>
            </m:oMathPara>
          </w:p>
        </w:tc>
        <w:tc>
          <w:tcPr>
            <w:tcW w:w="3543" w:type="dxa"/>
          </w:tcPr>
          <w:p w14:paraId="61E1B895"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Diffusion of Cdc42-GDP in cytoplasm</w:t>
            </w:r>
          </w:p>
        </w:tc>
        <w:tc>
          <w:tcPr>
            <w:tcW w:w="873" w:type="dxa"/>
          </w:tcPr>
          <w:p w14:paraId="2B731E3F"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5</w:t>
            </w:r>
          </w:p>
        </w:tc>
        <w:tc>
          <w:tcPr>
            <w:tcW w:w="1016" w:type="dxa"/>
          </w:tcPr>
          <w:p w14:paraId="7A5C22DC"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5</w:t>
            </w:r>
          </w:p>
        </w:tc>
        <w:tc>
          <w:tcPr>
            <w:tcW w:w="987" w:type="dxa"/>
          </w:tcPr>
          <w:p w14:paraId="3BB2592B"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 xml:space="preserve">. </w:t>
            </w:r>
          </w:p>
          <w:p w14:paraId="44139B37"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length/s</w:t>
            </w:r>
          </w:p>
        </w:tc>
        <w:tc>
          <w:tcPr>
            <w:tcW w:w="1279" w:type="dxa"/>
          </w:tcPr>
          <w:p w14:paraId="3F366998"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r w:rsidRPr="00011D54">
              <w:rPr>
                <w:rFonts w:ascii="Times New Roman" w:eastAsiaTheme="minorHAnsi" w:hAnsi="Times New Roman" w:cs="Times New Roman"/>
              </w:rPr>
              <w:t>(0,10)</w:t>
            </w:r>
          </w:p>
        </w:tc>
      </w:tr>
      <w:tr w:rsidR="00296230" w:rsidRPr="00011D54" w14:paraId="55783F1A" w14:textId="77777777" w:rsidTr="00B55B6A">
        <w:trPr>
          <w:jc w:val="center"/>
        </w:trPr>
        <w:tc>
          <w:tcPr>
            <w:tcW w:w="1302" w:type="dxa"/>
          </w:tcPr>
          <w:p w14:paraId="624F9FB6"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S</m:t>
                    </m:r>
                  </m:sub>
                </m:sSub>
              </m:oMath>
            </m:oMathPara>
          </w:p>
        </w:tc>
        <w:tc>
          <w:tcPr>
            <w:tcW w:w="3543" w:type="dxa"/>
          </w:tcPr>
          <w:p w14:paraId="23AEE535"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Diffusion of Scd1 in cytoplasm</w:t>
            </w:r>
          </w:p>
        </w:tc>
        <w:tc>
          <w:tcPr>
            <w:tcW w:w="873" w:type="dxa"/>
          </w:tcPr>
          <w:p w14:paraId="079BDECD"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5</w:t>
            </w:r>
          </w:p>
        </w:tc>
        <w:tc>
          <w:tcPr>
            <w:tcW w:w="1016" w:type="dxa"/>
          </w:tcPr>
          <w:p w14:paraId="01BF08F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5</w:t>
            </w:r>
          </w:p>
        </w:tc>
        <w:tc>
          <w:tcPr>
            <w:tcW w:w="987" w:type="dxa"/>
          </w:tcPr>
          <w:p w14:paraId="18C77879"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 xml:space="preserve">. </w:t>
            </w:r>
          </w:p>
          <w:p w14:paraId="376568C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length/s</w:t>
            </w:r>
          </w:p>
        </w:tc>
        <w:tc>
          <w:tcPr>
            <w:tcW w:w="1279" w:type="dxa"/>
          </w:tcPr>
          <w:p w14:paraId="4871EC04"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r w:rsidRPr="00011D54">
              <w:rPr>
                <w:rFonts w:ascii="Times New Roman" w:eastAsiaTheme="minorHAnsi" w:hAnsi="Times New Roman" w:cs="Times New Roman"/>
              </w:rPr>
              <w:t>(0,10)</w:t>
            </w:r>
          </w:p>
        </w:tc>
      </w:tr>
      <w:tr w:rsidR="00296230" w:rsidRPr="00011D54" w14:paraId="274CE964" w14:textId="77777777" w:rsidTr="00B55B6A">
        <w:trPr>
          <w:jc w:val="center"/>
        </w:trPr>
        <w:tc>
          <w:tcPr>
            <w:tcW w:w="1302" w:type="dxa"/>
          </w:tcPr>
          <w:p w14:paraId="0119A6A2" w14:textId="77777777" w:rsidR="00296230" w:rsidRPr="00011D54" w:rsidRDefault="00000000" w:rsidP="00011D54">
            <w:pPr>
              <w:rPr>
                <w:rFonts w:ascii="Times New Roman" w:eastAsia="Calibri" w:hAnsi="Times New Roman"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D</m:t>
                    </m:r>
                  </m:e>
                  <m:sub>
                    <m:r>
                      <w:rPr>
                        <w:rFonts w:ascii="Cambria Math" w:eastAsiaTheme="minorHAnsi" w:hAnsi="Cambria Math" w:cs="Times New Roman"/>
                      </w:rPr>
                      <m:t>P</m:t>
                    </m:r>
                  </m:sub>
                </m:sSub>
              </m:oMath>
            </m:oMathPara>
          </w:p>
        </w:tc>
        <w:tc>
          <w:tcPr>
            <w:tcW w:w="3543" w:type="dxa"/>
          </w:tcPr>
          <w:p w14:paraId="501A54B1" w14:textId="77777777" w:rsidR="00296230" w:rsidRPr="00011D54" w:rsidRDefault="00296230" w:rsidP="00011D54">
            <w:pPr>
              <w:rPr>
                <w:rFonts w:ascii="Times New Roman" w:hAnsi="Times New Roman" w:cs="Times New Roman"/>
              </w:rPr>
            </w:pPr>
            <w:r w:rsidRPr="00011D54">
              <w:rPr>
                <w:rFonts w:ascii="Times New Roman" w:eastAsiaTheme="minorHAnsi" w:hAnsi="Times New Roman" w:cs="Times New Roman"/>
              </w:rPr>
              <w:t>Diffusion of Pak1 in cytoplasm</w:t>
            </w:r>
          </w:p>
        </w:tc>
        <w:tc>
          <w:tcPr>
            <w:tcW w:w="873" w:type="dxa"/>
          </w:tcPr>
          <w:p w14:paraId="1D2FDADA"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5</w:t>
            </w:r>
          </w:p>
        </w:tc>
        <w:tc>
          <w:tcPr>
            <w:tcW w:w="1016" w:type="dxa"/>
          </w:tcPr>
          <w:p w14:paraId="4FEBA640"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5</w:t>
            </w:r>
          </w:p>
        </w:tc>
        <w:tc>
          <w:tcPr>
            <w:tcW w:w="987" w:type="dxa"/>
          </w:tcPr>
          <w:p w14:paraId="1E55C2EA"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 xml:space="preserve">. </w:t>
            </w:r>
          </w:p>
          <w:p w14:paraId="5B23406E" w14:textId="77777777" w:rsidR="00296230" w:rsidRPr="00011D54" w:rsidRDefault="00296230" w:rsidP="00011D54">
            <w:pPr>
              <w:rPr>
                <w:rFonts w:ascii="Times New Roman" w:hAnsi="Times New Roman" w:cs="Times New Roman"/>
              </w:rPr>
            </w:pPr>
            <w:r w:rsidRPr="00011D54">
              <w:rPr>
                <w:rFonts w:ascii="Times New Roman" w:eastAsiaTheme="minorHAnsi" w:hAnsi="Times New Roman" w:cs="Times New Roman"/>
              </w:rPr>
              <w:t>length/s</w:t>
            </w:r>
          </w:p>
        </w:tc>
        <w:tc>
          <w:tcPr>
            <w:tcW w:w="1279" w:type="dxa"/>
          </w:tcPr>
          <w:p w14:paraId="726BA95A" w14:textId="77777777" w:rsidR="00296230" w:rsidRPr="00011D54" w:rsidRDefault="00296230" w:rsidP="00011D54">
            <w:pPr>
              <w:widowControl w:val="0"/>
              <w:autoSpaceDE w:val="0"/>
              <w:autoSpaceDN w:val="0"/>
              <w:adjustRightInd w:val="0"/>
              <w:rPr>
                <w:rFonts w:ascii="Times New Roman" w:eastAsiaTheme="minorHAnsi" w:hAnsi="Times New Roman" w:cs="Times New Roman"/>
              </w:rPr>
            </w:pPr>
            <w:r w:rsidRPr="00011D54">
              <w:rPr>
                <w:rFonts w:ascii="Times New Roman" w:eastAsiaTheme="minorHAnsi" w:hAnsi="Times New Roman" w:cs="Times New Roman"/>
              </w:rPr>
              <w:t>(0,10)</w:t>
            </w:r>
          </w:p>
        </w:tc>
      </w:tr>
      <w:tr w:rsidR="00296230" w:rsidRPr="00011D54" w14:paraId="632BDBAE" w14:textId="77777777" w:rsidTr="00B55B6A">
        <w:trPr>
          <w:jc w:val="center"/>
        </w:trPr>
        <w:tc>
          <w:tcPr>
            <w:tcW w:w="1302" w:type="dxa"/>
          </w:tcPr>
          <w:p w14:paraId="4CA2795E" w14:textId="77777777" w:rsidR="00296230" w:rsidRPr="00011D54" w:rsidRDefault="00000000" w:rsidP="00011D54">
            <w:pPr>
              <w:rPr>
                <w:rFonts w:ascii="Times New Roman" w:eastAsia="Calibr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c</m:t>
                    </m:r>
                  </m:sub>
                </m:sSub>
              </m:oMath>
            </m:oMathPara>
          </w:p>
        </w:tc>
        <w:tc>
          <w:tcPr>
            <w:tcW w:w="3543" w:type="dxa"/>
          </w:tcPr>
          <w:p w14:paraId="1016F566" w14:textId="77777777" w:rsidR="00296230" w:rsidRPr="00011D54" w:rsidRDefault="00296230" w:rsidP="00011D54">
            <w:pPr>
              <w:rPr>
                <w:rFonts w:ascii="Times New Roman" w:hAnsi="Times New Roman" w:cs="Times New Roman"/>
              </w:rPr>
            </w:pPr>
            <w:r w:rsidRPr="00011D54">
              <w:rPr>
                <w:rFonts w:ascii="Times New Roman" w:eastAsiaTheme="minorHAnsi" w:hAnsi="Times New Roman" w:cs="Times New Roman"/>
              </w:rPr>
              <w:t>Activation rate constant of Cdc42 at tips</w:t>
            </w:r>
          </w:p>
        </w:tc>
        <w:tc>
          <w:tcPr>
            <w:tcW w:w="873" w:type="dxa"/>
          </w:tcPr>
          <w:p w14:paraId="5BD11342"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1.5</w:t>
            </w:r>
          </w:p>
        </w:tc>
        <w:tc>
          <w:tcPr>
            <w:tcW w:w="1016" w:type="dxa"/>
          </w:tcPr>
          <w:p w14:paraId="7EDCB692"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1.7</w:t>
            </w:r>
          </w:p>
        </w:tc>
        <w:tc>
          <w:tcPr>
            <w:tcW w:w="987" w:type="dxa"/>
          </w:tcPr>
          <w:p w14:paraId="7454F8F2" w14:textId="77777777" w:rsidR="00296230" w:rsidRPr="00011D54" w:rsidRDefault="00296230" w:rsidP="00011D54">
            <w:pPr>
              <w:rPr>
                <w:rFonts w:ascii="Times New Roman" w:hAnsi="Times New Roman" w:cs="Times New Roman"/>
              </w:rPr>
            </w:pPr>
          </w:p>
        </w:tc>
        <w:tc>
          <w:tcPr>
            <w:tcW w:w="1279" w:type="dxa"/>
          </w:tcPr>
          <w:p w14:paraId="7ADF4A21"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(0,2)</w:t>
            </w:r>
          </w:p>
        </w:tc>
      </w:tr>
      <w:tr w:rsidR="00296230" w:rsidRPr="00011D54" w14:paraId="41B800E4" w14:textId="77777777" w:rsidTr="00B55B6A">
        <w:trPr>
          <w:jc w:val="center"/>
        </w:trPr>
        <w:tc>
          <w:tcPr>
            <w:tcW w:w="1302" w:type="dxa"/>
          </w:tcPr>
          <w:p w14:paraId="2497A09E"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n</m:t>
                    </m:r>
                  </m:e>
                  <m:sub>
                    <m:r>
                      <w:rPr>
                        <w:rFonts w:ascii="Cambria Math" w:eastAsia="Arial" w:hAnsi="Cambria Math" w:cs="Times New Roman"/>
                      </w:rPr>
                      <m:t>sc</m:t>
                    </m:r>
                  </m:sub>
                </m:sSub>
              </m:oMath>
            </m:oMathPara>
          </w:p>
        </w:tc>
        <w:tc>
          <w:tcPr>
            <w:tcW w:w="3543" w:type="dxa"/>
          </w:tcPr>
          <w:p w14:paraId="67F9914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active Cdc42 self-regulation</w:t>
            </w:r>
          </w:p>
        </w:tc>
        <w:tc>
          <w:tcPr>
            <w:tcW w:w="873" w:type="dxa"/>
          </w:tcPr>
          <w:p w14:paraId="6C4766B9"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4.5</w:t>
            </w:r>
          </w:p>
        </w:tc>
        <w:tc>
          <w:tcPr>
            <w:tcW w:w="1016" w:type="dxa"/>
          </w:tcPr>
          <w:p w14:paraId="0A3CB2CF" w14:textId="77777777" w:rsidR="00296230" w:rsidRPr="00011D54" w:rsidRDefault="00296230" w:rsidP="00011D54">
            <w:pPr>
              <w:rPr>
                <w:rFonts w:ascii="Times New Roman" w:eastAsiaTheme="minorHAnsi" w:hAnsi="Times New Roman" w:cs="Times New Roman"/>
              </w:rPr>
            </w:pPr>
            <w:r w:rsidRPr="00011D54">
              <w:rPr>
                <w:rFonts w:ascii="Times New Roman" w:hAnsi="Times New Roman" w:cs="Times New Roman"/>
              </w:rPr>
              <w:t>5</w:t>
            </w:r>
          </w:p>
        </w:tc>
        <w:tc>
          <w:tcPr>
            <w:tcW w:w="987" w:type="dxa"/>
          </w:tcPr>
          <w:p w14:paraId="55A45C61" w14:textId="77777777" w:rsidR="00296230" w:rsidRPr="00011D54" w:rsidRDefault="00296230" w:rsidP="00011D54">
            <w:pPr>
              <w:rPr>
                <w:rFonts w:ascii="Times New Roman" w:eastAsiaTheme="minorHAnsi" w:hAnsi="Times New Roman" w:cs="Times New Roman"/>
              </w:rPr>
            </w:pPr>
          </w:p>
        </w:tc>
        <w:tc>
          <w:tcPr>
            <w:tcW w:w="1279" w:type="dxa"/>
          </w:tcPr>
          <w:p w14:paraId="1D78E36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(0,6)</w:t>
            </w:r>
          </w:p>
        </w:tc>
      </w:tr>
      <w:tr w:rsidR="00296230" w:rsidRPr="00011D54" w14:paraId="1A092337" w14:textId="77777777" w:rsidTr="00B55B6A">
        <w:trPr>
          <w:jc w:val="center"/>
        </w:trPr>
        <w:tc>
          <w:tcPr>
            <w:tcW w:w="1302" w:type="dxa"/>
          </w:tcPr>
          <w:p w14:paraId="4B06FFF2"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sc</m:t>
                    </m:r>
                  </m:sub>
                </m:sSub>
              </m:oMath>
            </m:oMathPara>
          </w:p>
        </w:tc>
        <w:tc>
          <w:tcPr>
            <w:tcW w:w="3543" w:type="dxa"/>
          </w:tcPr>
          <w:p w14:paraId="6695CDF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Threshold of Cdc42 activation by Scd1</w:t>
            </w:r>
          </w:p>
        </w:tc>
        <w:tc>
          <w:tcPr>
            <w:tcW w:w="873" w:type="dxa"/>
          </w:tcPr>
          <w:p w14:paraId="1C0A6707"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0.545</w:t>
            </w:r>
          </w:p>
        </w:tc>
        <w:tc>
          <w:tcPr>
            <w:tcW w:w="1016" w:type="dxa"/>
          </w:tcPr>
          <w:p w14:paraId="561F2E2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0.5</w:t>
            </w:r>
          </w:p>
        </w:tc>
        <w:tc>
          <w:tcPr>
            <w:tcW w:w="987" w:type="dxa"/>
          </w:tcPr>
          <w:p w14:paraId="053AEB0F" w14:textId="77777777" w:rsidR="00296230" w:rsidRPr="00011D54" w:rsidRDefault="00296230" w:rsidP="00011D54">
            <w:pPr>
              <w:rPr>
                <w:rFonts w:ascii="Times New Roman" w:eastAsiaTheme="minorHAnsi" w:hAnsi="Times New Roman" w:cs="Times New Roman"/>
              </w:rPr>
            </w:pPr>
            <w:proofErr w:type="spellStart"/>
            <w:proofErr w:type="gramStart"/>
            <w:r w:rsidRPr="00011D54">
              <w:rPr>
                <w:rFonts w:ascii="Times New Roman" w:eastAsiaTheme="minorHAnsi" w:hAnsi="Times New Roman" w:cs="Times New Roman"/>
              </w:rPr>
              <w:t>a.u</w:t>
            </w:r>
            <w:proofErr w:type="spellEnd"/>
            <w:proofErr w:type="gramEnd"/>
          </w:p>
        </w:tc>
        <w:tc>
          <w:tcPr>
            <w:tcW w:w="1279" w:type="dxa"/>
          </w:tcPr>
          <w:p w14:paraId="40586435"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r>
      <w:tr w:rsidR="00296230" w:rsidRPr="00011D54" w14:paraId="2E331D14" w14:textId="77777777" w:rsidTr="00B55B6A">
        <w:trPr>
          <w:jc w:val="center"/>
        </w:trPr>
        <w:tc>
          <w:tcPr>
            <w:tcW w:w="1302" w:type="dxa"/>
          </w:tcPr>
          <w:p w14:paraId="6B98C646"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δ</m:t>
                    </m:r>
                  </m:e>
                  <m:sub>
                    <m:r>
                      <w:rPr>
                        <w:rFonts w:ascii="Cambria Math" w:eastAsia="Arial" w:hAnsi="Cambria Math" w:cs="Times New Roman"/>
                      </w:rPr>
                      <m:t>c</m:t>
                    </m:r>
                  </m:sub>
                </m:sSub>
              </m:oMath>
            </m:oMathPara>
          </w:p>
        </w:tc>
        <w:tc>
          <w:tcPr>
            <w:tcW w:w="3543" w:type="dxa"/>
          </w:tcPr>
          <w:p w14:paraId="5EFB6EB4"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Detachment rate constant of active Cdc42</w:t>
            </w:r>
          </w:p>
        </w:tc>
        <w:tc>
          <w:tcPr>
            <w:tcW w:w="873" w:type="dxa"/>
          </w:tcPr>
          <w:p w14:paraId="6ED2D23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0.3</w:t>
            </w:r>
          </w:p>
        </w:tc>
        <w:tc>
          <w:tcPr>
            <w:tcW w:w="1016" w:type="dxa"/>
          </w:tcPr>
          <w:p w14:paraId="28D79E97"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0.3</w:t>
            </w:r>
          </w:p>
        </w:tc>
        <w:tc>
          <w:tcPr>
            <w:tcW w:w="987" w:type="dxa"/>
          </w:tcPr>
          <w:p w14:paraId="72EBBE3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w:t>
            </w:r>
            <w:proofErr w:type="gramStart"/>
            <w:r w:rsidRPr="00011D54">
              <w:rPr>
                <w:rFonts w:ascii="Times New Roman" w:eastAsiaTheme="minorHAnsi" w:hAnsi="Times New Roman" w:cs="Times New Roman"/>
              </w:rPr>
              <w:t>min</w:t>
            </w:r>
            <w:proofErr w:type="gramEnd"/>
          </w:p>
        </w:tc>
        <w:tc>
          <w:tcPr>
            <w:tcW w:w="1279" w:type="dxa"/>
          </w:tcPr>
          <w:p w14:paraId="58ED99D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r>
      <w:tr w:rsidR="00296230" w:rsidRPr="00011D54" w14:paraId="58F3D251" w14:textId="77777777" w:rsidTr="00B55B6A">
        <w:trPr>
          <w:jc w:val="center"/>
        </w:trPr>
        <w:tc>
          <w:tcPr>
            <w:tcW w:w="1302" w:type="dxa"/>
          </w:tcPr>
          <w:p w14:paraId="79EF518B"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s</m:t>
                    </m:r>
                  </m:sub>
                </m:sSub>
              </m:oMath>
            </m:oMathPara>
          </w:p>
        </w:tc>
        <w:tc>
          <w:tcPr>
            <w:tcW w:w="3543" w:type="dxa"/>
          </w:tcPr>
          <w:p w14:paraId="6D18340F"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Accumulation rate constant of Scd1 at tips</w:t>
            </w:r>
          </w:p>
        </w:tc>
        <w:tc>
          <w:tcPr>
            <w:tcW w:w="873" w:type="dxa"/>
          </w:tcPr>
          <w:p w14:paraId="5492194F"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1.5</w:t>
            </w:r>
          </w:p>
        </w:tc>
        <w:tc>
          <w:tcPr>
            <w:tcW w:w="1016" w:type="dxa"/>
          </w:tcPr>
          <w:p w14:paraId="03E1E144"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1.5</w:t>
            </w:r>
          </w:p>
        </w:tc>
        <w:tc>
          <w:tcPr>
            <w:tcW w:w="987" w:type="dxa"/>
          </w:tcPr>
          <w:p w14:paraId="0B8BA0F5" w14:textId="77777777" w:rsidR="00296230" w:rsidRPr="00011D54" w:rsidRDefault="00296230" w:rsidP="00011D54">
            <w:pPr>
              <w:rPr>
                <w:rFonts w:ascii="Times New Roman" w:eastAsiaTheme="minorHAnsi" w:hAnsi="Times New Roman" w:cs="Times New Roman"/>
              </w:rPr>
            </w:pPr>
          </w:p>
        </w:tc>
        <w:tc>
          <w:tcPr>
            <w:tcW w:w="1279" w:type="dxa"/>
          </w:tcPr>
          <w:p w14:paraId="06AA93C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r>
      <w:tr w:rsidR="00296230" w:rsidRPr="00011D54" w14:paraId="3772C6A4" w14:textId="77777777" w:rsidTr="00B55B6A">
        <w:trPr>
          <w:jc w:val="center"/>
        </w:trPr>
        <w:tc>
          <w:tcPr>
            <w:tcW w:w="1302" w:type="dxa"/>
          </w:tcPr>
          <w:p w14:paraId="1CD860E5"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n</m:t>
                    </m:r>
                  </m:e>
                  <m:sub>
                    <m:r>
                      <w:rPr>
                        <w:rFonts w:ascii="Cambria Math" w:eastAsia="Arial" w:hAnsi="Cambria Math" w:cs="Times New Roman"/>
                      </w:rPr>
                      <m:t>cs</m:t>
                    </m:r>
                  </m:sub>
                </m:sSub>
              </m:oMath>
            </m:oMathPara>
          </w:p>
        </w:tc>
        <w:tc>
          <w:tcPr>
            <w:tcW w:w="3543" w:type="dxa"/>
          </w:tcPr>
          <w:p w14:paraId="3409E12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Scd1 by active Cdc42</w:t>
            </w:r>
          </w:p>
        </w:tc>
        <w:tc>
          <w:tcPr>
            <w:tcW w:w="873" w:type="dxa"/>
          </w:tcPr>
          <w:p w14:paraId="7A0F2BDE"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1016" w:type="dxa"/>
          </w:tcPr>
          <w:p w14:paraId="3312E547"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987" w:type="dxa"/>
          </w:tcPr>
          <w:p w14:paraId="76F2918F" w14:textId="77777777" w:rsidR="00296230" w:rsidRPr="00011D54" w:rsidRDefault="00296230" w:rsidP="00011D54">
            <w:pPr>
              <w:rPr>
                <w:rFonts w:ascii="Times New Roman" w:eastAsiaTheme="minorHAnsi" w:hAnsi="Times New Roman" w:cs="Times New Roman"/>
              </w:rPr>
            </w:pPr>
          </w:p>
        </w:tc>
        <w:tc>
          <w:tcPr>
            <w:tcW w:w="1279" w:type="dxa"/>
          </w:tcPr>
          <w:p w14:paraId="52C700B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(0,4)</w:t>
            </w:r>
          </w:p>
        </w:tc>
      </w:tr>
      <w:tr w:rsidR="00296230" w:rsidRPr="00011D54" w14:paraId="23C13B2B" w14:textId="77777777" w:rsidTr="00B55B6A">
        <w:trPr>
          <w:trHeight w:val="503"/>
          <w:jc w:val="center"/>
        </w:trPr>
        <w:tc>
          <w:tcPr>
            <w:tcW w:w="1302" w:type="dxa"/>
          </w:tcPr>
          <w:p w14:paraId="493B65D5" w14:textId="77777777" w:rsidR="00296230" w:rsidRPr="00011D54" w:rsidRDefault="00000000" w:rsidP="00011D5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cs</m:t>
                    </m:r>
                  </m:sub>
                </m:sSub>
              </m:oMath>
            </m:oMathPara>
          </w:p>
        </w:tc>
        <w:tc>
          <w:tcPr>
            <w:tcW w:w="3543" w:type="dxa"/>
          </w:tcPr>
          <w:p w14:paraId="06BE7792"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Threshold of Scd1 accumulation by active Cdc42</w:t>
            </w:r>
          </w:p>
        </w:tc>
        <w:tc>
          <w:tcPr>
            <w:tcW w:w="873" w:type="dxa"/>
          </w:tcPr>
          <w:p w14:paraId="53FDD1B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1016" w:type="dxa"/>
          </w:tcPr>
          <w:p w14:paraId="4B6228E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987" w:type="dxa"/>
          </w:tcPr>
          <w:p w14:paraId="0FC6EE59" w14:textId="77777777" w:rsidR="00296230" w:rsidRPr="00011D54" w:rsidRDefault="00296230" w:rsidP="00011D54">
            <w:pPr>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w:t>
            </w:r>
          </w:p>
        </w:tc>
        <w:tc>
          <w:tcPr>
            <w:tcW w:w="1279" w:type="dxa"/>
          </w:tcPr>
          <w:p w14:paraId="5DB27F0F"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r>
      <w:tr w:rsidR="00296230" w:rsidRPr="00011D54" w14:paraId="0379D3A2" w14:textId="77777777" w:rsidTr="00B55B6A">
        <w:trPr>
          <w:trHeight w:val="503"/>
          <w:jc w:val="center"/>
        </w:trPr>
        <w:tc>
          <w:tcPr>
            <w:tcW w:w="1302" w:type="dxa"/>
          </w:tcPr>
          <w:p w14:paraId="4707967F"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ps</m:t>
                    </m:r>
                  </m:sub>
                </m:sSub>
              </m:oMath>
            </m:oMathPara>
          </w:p>
        </w:tc>
        <w:tc>
          <w:tcPr>
            <w:tcW w:w="3543" w:type="dxa"/>
          </w:tcPr>
          <w:p w14:paraId="0925509E"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Threshold of Scd1 inhibition by Pak1</w:t>
            </w:r>
          </w:p>
        </w:tc>
        <w:tc>
          <w:tcPr>
            <w:tcW w:w="873" w:type="dxa"/>
          </w:tcPr>
          <w:p w14:paraId="7792860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0.085</w:t>
            </w:r>
          </w:p>
        </w:tc>
        <w:tc>
          <w:tcPr>
            <w:tcW w:w="1016" w:type="dxa"/>
          </w:tcPr>
          <w:p w14:paraId="4B2BAE94"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c>
          <w:tcPr>
            <w:tcW w:w="987" w:type="dxa"/>
          </w:tcPr>
          <w:p w14:paraId="65D531EA" w14:textId="77777777" w:rsidR="00296230" w:rsidRPr="00011D54" w:rsidRDefault="00296230" w:rsidP="00011D54">
            <w:pPr>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w:t>
            </w:r>
          </w:p>
        </w:tc>
        <w:tc>
          <w:tcPr>
            <w:tcW w:w="1279" w:type="dxa"/>
          </w:tcPr>
          <w:p w14:paraId="3EE8C92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r>
      <w:tr w:rsidR="00296230" w:rsidRPr="00011D54" w14:paraId="0D6AAE91" w14:textId="77777777" w:rsidTr="00B55B6A">
        <w:trPr>
          <w:trHeight w:val="503"/>
          <w:jc w:val="center"/>
        </w:trPr>
        <w:tc>
          <w:tcPr>
            <w:tcW w:w="1302" w:type="dxa"/>
          </w:tcPr>
          <w:p w14:paraId="73B8A7FE"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n</m:t>
                    </m:r>
                  </m:e>
                  <m:sub>
                    <m:r>
                      <w:rPr>
                        <w:rFonts w:ascii="Cambria Math" w:eastAsia="Arial" w:hAnsi="Cambria Math" w:cs="Times New Roman"/>
                      </w:rPr>
                      <m:t>ps</m:t>
                    </m:r>
                  </m:sub>
                </m:sSub>
              </m:oMath>
            </m:oMathPara>
          </w:p>
        </w:tc>
        <w:tc>
          <w:tcPr>
            <w:tcW w:w="3543" w:type="dxa"/>
          </w:tcPr>
          <w:p w14:paraId="0E11B9AE"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Scd1 by Pak1</w:t>
            </w:r>
          </w:p>
        </w:tc>
        <w:tc>
          <w:tcPr>
            <w:tcW w:w="873" w:type="dxa"/>
          </w:tcPr>
          <w:p w14:paraId="590D0C2B"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3</w:t>
            </w:r>
          </w:p>
        </w:tc>
        <w:tc>
          <w:tcPr>
            <w:tcW w:w="1016" w:type="dxa"/>
          </w:tcPr>
          <w:p w14:paraId="6498C42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3</w:t>
            </w:r>
          </w:p>
        </w:tc>
        <w:tc>
          <w:tcPr>
            <w:tcW w:w="987" w:type="dxa"/>
          </w:tcPr>
          <w:p w14:paraId="53AA1A02" w14:textId="77777777" w:rsidR="00296230" w:rsidRPr="00011D54" w:rsidRDefault="00296230" w:rsidP="00011D54">
            <w:pPr>
              <w:rPr>
                <w:rFonts w:ascii="Times New Roman" w:eastAsiaTheme="minorHAnsi" w:hAnsi="Times New Roman" w:cs="Times New Roman"/>
              </w:rPr>
            </w:pPr>
          </w:p>
        </w:tc>
        <w:tc>
          <w:tcPr>
            <w:tcW w:w="1279" w:type="dxa"/>
          </w:tcPr>
          <w:p w14:paraId="3FB492A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(0,6)</w:t>
            </w:r>
          </w:p>
        </w:tc>
      </w:tr>
      <w:tr w:rsidR="00296230" w:rsidRPr="00011D54" w14:paraId="741725A9" w14:textId="77777777" w:rsidTr="00B55B6A">
        <w:trPr>
          <w:trHeight w:val="503"/>
          <w:jc w:val="center"/>
        </w:trPr>
        <w:tc>
          <w:tcPr>
            <w:tcW w:w="1302" w:type="dxa"/>
          </w:tcPr>
          <w:p w14:paraId="50B7B65C"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δ</m:t>
                    </m:r>
                  </m:e>
                  <m:sub>
                    <m:r>
                      <w:rPr>
                        <w:rFonts w:ascii="Cambria Math" w:eastAsia="Arial" w:hAnsi="Cambria Math" w:cs="Times New Roman"/>
                      </w:rPr>
                      <m:t>s</m:t>
                    </m:r>
                  </m:sub>
                </m:sSub>
              </m:oMath>
            </m:oMathPara>
          </w:p>
        </w:tc>
        <w:tc>
          <w:tcPr>
            <w:tcW w:w="3543" w:type="dxa"/>
          </w:tcPr>
          <w:p w14:paraId="32DBBE6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Detachment rate constant of Scd1</w:t>
            </w:r>
          </w:p>
        </w:tc>
        <w:tc>
          <w:tcPr>
            <w:tcW w:w="873" w:type="dxa"/>
          </w:tcPr>
          <w:p w14:paraId="3324BDED"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c>
          <w:tcPr>
            <w:tcW w:w="1016" w:type="dxa"/>
          </w:tcPr>
          <w:p w14:paraId="239709A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c>
          <w:tcPr>
            <w:tcW w:w="987" w:type="dxa"/>
          </w:tcPr>
          <w:p w14:paraId="7459723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w:t>
            </w:r>
            <w:proofErr w:type="gramStart"/>
            <w:r w:rsidRPr="00011D54">
              <w:rPr>
                <w:rFonts w:ascii="Times New Roman" w:eastAsiaTheme="minorHAnsi" w:hAnsi="Times New Roman" w:cs="Times New Roman"/>
              </w:rPr>
              <w:t>min</w:t>
            </w:r>
            <w:proofErr w:type="gramEnd"/>
          </w:p>
        </w:tc>
        <w:tc>
          <w:tcPr>
            <w:tcW w:w="1279" w:type="dxa"/>
          </w:tcPr>
          <w:p w14:paraId="267F1361"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(0,1)</w:t>
            </w:r>
          </w:p>
        </w:tc>
      </w:tr>
      <w:tr w:rsidR="00296230" w:rsidRPr="00011D54" w14:paraId="548BC4E6" w14:textId="77777777" w:rsidTr="00B55B6A">
        <w:trPr>
          <w:trHeight w:val="503"/>
          <w:jc w:val="center"/>
        </w:trPr>
        <w:tc>
          <w:tcPr>
            <w:tcW w:w="1302" w:type="dxa"/>
          </w:tcPr>
          <w:p w14:paraId="370CB1CA"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p</m:t>
                    </m:r>
                  </m:sub>
                </m:sSub>
              </m:oMath>
            </m:oMathPara>
          </w:p>
        </w:tc>
        <w:tc>
          <w:tcPr>
            <w:tcW w:w="3543" w:type="dxa"/>
          </w:tcPr>
          <w:p w14:paraId="7D0D73B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Attachment rate constant of Pak1 at tips</w:t>
            </w:r>
          </w:p>
        </w:tc>
        <w:tc>
          <w:tcPr>
            <w:tcW w:w="873" w:type="dxa"/>
          </w:tcPr>
          <w:p w14:paraId="081D0B7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2</w:t>
            </w:r>
          </w:p>
        </w:tc>
        <w:tc>
          <w:tcPr>
            <w:tcW w:w="1016" w:type="dxa"/>
          </w:tcPr>
          <w:p w14:paraId="5D4CF7D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987" w:type="dxa"/>
          </w:tcPr>
          <w:p w14:paraId="6CCCF4BB" w14:textId="77777777" w:rsidR="00296230" w:rsidRPr="00011D54" w:rsidRDefault="00296230" w:rsidP="00011D54">
            <w:pPr>
              <w:rPr>
                <w:rFonts w:ascii="Times New Roman" w:eastAsiaTheme="minorHAnsi" w:hAnsi="Times New Roman" w:cs="Times New Roman"/>
              </w:rPr>
            </w:pPr>
          </w:p>
        </w:tc>
        <w:tc>
          <w:tcPr>
            <w:tcW w:w="1279" w:type="dxa"/>
          </w:tcPr>
          <w:p w14:paraId="0DD58CEB"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r>
      <w:tr w:rsidR="00296230" w:rsidRPr="00011D54" w14:paraId="67F34E18" w14:textId="77777777" w:rsidTr="00B55B6A">
        <w:trPr>
          <w:trHeight w:val="503"/>
          <w:jc w:val="center"/>
        </w:trPr>
        <w:tc>
          <w:tcPr>
            <w:tcW w:w="1302" w:type="dxa"/>
          </w:tcPr>
          <w:p w14:paraId="110D87DF"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n</m:t>
                    </m:r>
                  </m:e>
                  <m:sub>
                    <m:r>
                      <w:rPr>
                        <w:rFonts w:ascii="Cambria Math" w:eastAsia="Arial" w:hAnsi="Cambria Math" w:cs="Times New Roman"/>
                      </w:rPr>
                      <m:t>cp</m:t>
                    </m:r>
                  </m:sub>
                </m:sSub>
              </m:oMath>
            </m:oMathPara>
          </w:p>
        </w:tc>
        <w:tc>
          <w:tcPr>
            <w:tcW w:w="3543" w:type="dxa"/>
          </w:tcPr>
          <w:p w14:paraId="4F22211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Pak1 by active Cdc42</w:t>
            </w:r>
          </w:p>
        </w:tc>
        <w:tc>
          <w:tcPr>
            <w:tcW w:w="873" w:type="dxa"/>
          </w:tcPr>
          <w:p w14:paraId="6B5C809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3</w:t>
            </w:r>
          </w:p>
        </w:tc>
        <w:tc>
          <w:tcPr>
            <w:tcW w:w="1016" w:type="dxa"/>
          </w:tcPr>
          <w:p w14:paraId="56BD154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3</w:t>
            </w:r>
          </w:p>
        </w:tc>
        <w:tc>
          <w:tcPr>
            <w:tcW w:w="987" w:type="dxa"/>
          </w:tcPr>
          <w:p w14:paraId="2EE59C68" w14:textId="77777777" w:rsidR="00296230" w:rsidRPr="00011D54" w:rsidRDefault="00296230" w:rsidP="00011D54">
            <w:pPr>
              <w:rPr>
                <w:rFonts w:ascii="Times New Roman" w:eastAsiaTheme="minorHAnsi" w:hAnsi="Times New Roman" w:cs="Times New Roman"/>
              </w:rPr>
            </w:pPr>
          </w:p>
        </w:tc>
        <w:tc>
          <w:tcPr>
            <w:tcW w:w="1279" w:type="dxa"/>
          </w:tcPr>
          <w:p w14:paraId="39AE1F4B"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(0,6)</w:t>
            </w:r>
          </w:p>
        </w:tc>
      </w:tr>
      <w:tr w:rsidR="00296230" w:rsidRPr="00011D54" w14:paraId="27881EE3" w14:textId="77777777" w:rsidTr="00B55B6A">
        <w:trPr>
          <w:trHeight w:val="503"/>
          <w:jc w:val="center"/>
        </w:trPr>
        <w:tc>
          <w:tcPr>
            <w:tcW w:w="1302" w:type="dxa"/>
          </w:tcPr>
          <w:p w14:paraId="7C07E45A"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cp</m:t>
                    </m:r>
                  </m:sub>
                </m:sSub>
              </m:oMath>
            </m:oMathPara>
          </w:p>
        </w:tc>
        <w:tc>
          <w:tcPr>
            <w:tcW w:w="3543" w:type="dxa"/>
          </w:tcPr>
          <w:p w14:paraId="55D057A4"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Threshold of Pak1 attachment by active Cdc42</w:t>
            </w:r>
          </w:p>
        </w:tc>
        <w:tc>
          <w:tcPr>
            <w:tcW w:w="873" w:type="dxa"/>
          </w:tcPr>
          <w:p w14:paraId="34BF0DA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0.5</w:t>
            </w:r>
          </w:p>
        </w:tc>
        <w:tc>
          <w:tcPr>
            <w:tcW w:w="1016" w:type="dxa"/>
          </w:tcPr>
          <w:p w14:paraId="207BF97E"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1</w:t>
            </w:r>
          </w:p>
        </w:tc>
        <w:tc>
          <w:tcPr>
            <w:tcW w:w="987" w:type="dxa"/>
          </w:tcPr>
          <w:p w14:paraId="4F1F1C3B" w14:textId="77777777" w:rsidR="00296230" w:rsidRPr="00011D54" w:rsidRDefault="00296230" w:rsidP="00011D54">
            <w:pPr>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w:t>
            </w:r>
          </w:p>
        </w:tc>
        <w:tc>
          <w:tcPr>
            <w:tcW w:w="1279" w:type="dxa"/>
          </w:tcPr>
          <w:p w14:paraId="778AEBE1"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r>
      <w:tr w:rsidR="00296230" w:rsidRPr="00011D54" w14:paraId="14CD9BF7" w14:textId="77777777" w:rsidTr="00B55B6A">
        <w:trPr>
          <w:trHeight w:val="503"/>
          <w:jc w:val="center"/>
        </w:trPr>
        <w:tc>
          <w:tcPr>
            <w:tcW w:w="1302" w:type="dxa"/>
          </w:tcPr>
          <w:p w14:paraId="2C159F97"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δ</m:t>
                    </m:r>
                  </m:e>
                  <m:sub>
                    <m:r>
                      <w:rPr>
                        <w:rFonts w:ascii="Cambria Math" w:eastAsia="Arial" w:hAnsi="Cambria Math" w:cs="Times New Roman"/>
                      </w:rPr>
                      <m:t>p</m:t>
                    </m:r>
                  </m:sub>
                </m:sSub>
              </m:oMath>
            </m:oMathPara>
          </w:p>
        </w:tc>
        <w:tc>
          <w:tcPr>
            <w:tcW w:w="3543" w:type="dxa"/>
          </w:tcPr>
          <w:p w14:paraId="5498356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Detachment rate constant of Pak1</w:t>
            </w:r>
          </w:p>
        </w:tc>
        <w:tc>
          <w:tcPr>
            <w:tcW w:w="873" w:type="dxa"/>
          </w:tcPr>
          <w:p w14:paraId="6E4495B0"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0.4</w:t>
            </w:r>
          </w:p>
        </w:tc>
        <w:tc>
          <w:tcPr>
            <w:tcW w:w="1016" w:type="dxa"/>
          </w:tcPr>
          <w:p w14:paraId="582F7DC4"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0.3</w:t>
            </w:r>
          </w:p>
        </w:tc>
        <w:tc>
          <w:tcPr>
            <w:tcW w:w="987" w:type="dxa"/>
          </w:tcPr>
          <w:p w14:paraId="30F8B9B9"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w:t>
            </w:r>
            <w:proofErr w:type="gramStart"/>
            <w:r w:rsidRPr="00011D54">
              <w:rPr>
                <w:rFonts w:ascii="Times New Roman" w:eastAsiaTheme="minorHAnsi" w:hAnsi="Times New Roman" w:cs="Times New Roman"/>
              </w:rPr>
              <w:t>min</w:t>
            </w:r>
            <w:proofErr w:type="gramEnd"/>
          </w:p>
        </w:tc>
        <w:tc>
          <w:tcPr>
            <w:tcW w:w="1279" w:type="dxa"/>
          </w:tcPr>
          <w:p w14:paraId="50F9A8CD"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r>
      <w:tr w:rsidR="00296230" w:rsidRPr="00011D54" w14:paraId="6CC56246" w14:textId="77777777" w:rsidTr="00B55B6A">
        <w:trPr>
          <w:trHeight w:val="503"/>
          <w:jc w:val="center"/>
        </w:trPr>
        <w:tc>
          <w:tcPr>
            <w:tcW w:w="1302" w:type="dxa"/>
          </w:tcPr>
          <w:p w14:paraId="2EE4FDE4" w14:textId="77777777" w:rsidR="00296230" w:rsidRPr="00011D54" w:rsidRDefault="00296230" w:rsidP="00011D54">
            <w:pPr>
              <w:rPr>
                <w:rFonts w:ascii="Times New Roman" w:hAnsi="Times New Roman" w:cs="Times New Roman"/>
              </w:rPr>
            </w:pPr>
            <w:r w:rsidRPr="00011D54">
              <w:rPr>
                <w:rFonts w:ascii="Times New Roman" w:hAnsi="Times New Roman" w:cs="Times New Roman"/>
              </w:rPr>
              <w:t xml:space="preserve">     a1</w:t>
            </w:r>
          </w:p>
        </w:tc>
        <w:tc>
          <w:tcPr>
            <w:tcW w:w="3543" w:type="dxa"/>
          </w:tcPr>
          <w:p w14:paraId="21ECDF48"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Strength constant of second negative signaling pathway</w:t>
            </w:r>
          </w:p>
        </w:tc>
        <w:tc>
          <w:tcPr>
            <w:tcW w:w="873" w:type="dxa"/>
          </w:tcPr>
          <w:p w14:paraId="173EA3A0" w14:textId="77777777" w:rsidR="00296230" w:rsidRPr="00011D54" w:rsidRDefault="00296230" w:rsidP="00011D54">
            <w:pPr>
              <w:rPr>
                <w:rFonts w:ascii="Times New Roman" w:eastAsiaTheme="minorHAnsi" w:hAnsi="Times New Roman" w:cs="Times New Roman"/>
              </w:rPr>
            </w:pPr>
          </w:p>
        </w:tc>
        <w:tc>
          <w:tcPr>
            <w:tcW w:w="1016" w:type="dxa"/>
          </w:tcPr>
          <w:p w14:paraId="5917FC21"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0.5</w:t>
            </w:r>
          </w:p>
        </w:tc>
        <w:tc>
          <w:tcPr>
            <w:tcW w:w="987" w:type="dxa"/>
          </w:tcPr>
          <w:p w14:paraId="08305103" w14:textId="77777777" w:rsidR="00296230" w:rsidRPr="00011D54" w:rsidRDefault="00296230" w:rsidP="00011D54">
            <w:pPr>
              <w:rPr>
                <w:rFonts w:ascii="Times New Roman" w:eastAsiaTheme="minorHAnsi" w:hAnsi="Times New Roman" w:cs="Times New Roman"/>
              </w:rPr>
            </w:pPr>
          </w:p>
        </w:tc>
        <w:tc>
          <w:tcPr>
            <w:tcW w:w="1279" w:type="dxa"/>
          </w:tcPr>
          <w:p w14:paraId="40A09D75" w14:textId="77777777" w:rsidR="00296230" w:rsidRPr="00011D54" w:rsidRDefault="00296230" w:rsidP="00011D54">
            <w:pPr>
              <w:rPr>
                <w:rFonts w:ascii="Times New Roman" w:eastAsiaTheme="minorHAnsi" w:hAnsi="Times New Roman" w:cs="Times New Roman"/>
              </w:rPr>
            </w:pPr>
          </w:p>
        </w:tc>
      </w:tr>
      <w:tr w:rsidR="00296230" w:rsidRPr="00011D54" w14:paraId="4AE36213" w14:textId="77777777" w:rsidTr="00B55B6A">
        <w:trPr>
          <w:trHeight w:val="503"/>
          <w:jc w:val="center"/>
        </w:trPr>
        <w:tc>
          <w:tcPr>
            <w:tcW w:w="1302" w:type="dxa"/>
          </w:tcPr>
          <w:p w14:paraId="6B581049"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n</m:t>
                    </m:r>
                  </m:e>
                  <m:sub>
                    <m:r>
                      <w:rPr>
                        <w:rFonts w:ascii="Cambria Math" w:eastAsia="Arial" w:hAnsi="Cambria Math" w:cs="Times New Roman"/>
                      </w:rPr>
                      <m:t>pe</m:t>
                    </m:r>
                  </m:sub>
                </m:sSub>
              </m:oMath>
            </m:oMathPara>
          </w:p>
        </w:tc>
        <w:tc>
          <w:tcPr>
            <w:tcW w:w="3543" w:type="dxa"/>
          </w:tcPr>
          <w:p w14:paraId="2C75C046"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endocytosis/patches by Pak1</w:t>
            </w:r>
          </w:p>
        </w:tc>
        <w:tc>
          <w:tcPr>
            <w:tcW w:w="873" w:type="dxa"/>
          </w:tcPr>
          <w:p w14:paraId="3C5E0BBB" w14:textId="77777777" w:rsidR="00296230" w:rsidRPr="00011D54" w:rsidRDefault="00296230" w:rsidP="00011D54">
            <w:pPr>
              <w:rPr>
                <w:rFonts w:ascii="Times New Roman" w:eastAsiaTheme="minorHAnsi" w:hAnsi="Times New Roman" w:cs="Times New Roman"/>
              </w:rPr>
            </w:pPr>
          </w:p>
        </w:tc>
        <w:tc>
          <w:tcPr>
            <w:tcW w:w="1016" w:type="dxa"/>
          </w:tcPr>
          <w:p w14:paraId="7EF4D7A7"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3</w:t>
            </w:r>
          </w:p>
        </w:tc>
        <w:tc>
          <w:tcPr>
            <w:tcW w:w="987" w:type="dxa"/>
          </w:tcPr>
          <w:p w14:paraId="12020FE4" w14:textId="77777777" w:rsidR="00296230" w:rsidRPr="00011D54" w:rsidRDefault="00296230" w:rsidP="00011D54">
            <w:pPr>
              <w:rPr>
                <w:rFonts w:ascii="Times New Roman" w:eastAsiaTheme="minorHAnsi" w:hAnsi="Times New Roman" w:cs="Times New Roman"/>
              </w:rPr>
            </w:pPr>
          </w:p>
        </w:tc>
        <w:tc>
          <w:tcPr>
            <w:tcW w:w="1279" w:type="dxa"/>
          </w:tcPr>
          <w:p w14:paraId="742858CB" w14:textId="77777777" w:rsidR="00296230" w:rsidRPr="00011D54" w:rsidRDefault="00296230" w:rsidP="00011D54">
            <w:pPr>
              <w:rPr>
                <w:rFonts w:ascii="Times New Roman" w:eastAsiaTheme="minorHAnsi" w:hAnsi="Times New Roman" w:cs="Times New Roman"/>
              </w:rPr>
            </w:pPr>
          </w:p>
        </w:tc>
      </w:tr>
      <w:tr w:rsidR="00296230" w:rsidRPr="00011D54" w14:paraId="3090FA92" w14:textId="77777777" w:rsidTr="00B55B6A">
        <w:trPr>
          <w:trHeight w:val="503"/>
          <w:jc w:val="center"/>
        </w:trPr>
        <w:tc>
          <w:tcPr>
            <w:tcW w:w="1302" w:type="dxa"/>
          </w:tcPr>
          <w:p w14:paraId="10365656" w14:textId="77777777" w:rsidR="00296230" w:rsidRPr="00011D54" w:rsidRDefault="00000000" w:rsidP="00011D54">
            <w:pPr>
              <w:rPr>
                <w:rFonts w:ascii="Times New Rom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pe</m:t>
                    </m:r>
                  </m:sub>
                </m:sSub>
              </m:oMath>
            </m:oMathPara>
          </w:p>
        </w:tc>
        <w:tc>
          <w:tcPr>
            <w:tcW w:w="3543" w:type="dxa"/>
          </w:tcPr>
          <w:p w14:paraId="0F9AD625"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Threshold of endocytosis by Pak1</w:t>
            </w:r>
          </w:p>
        </w:tc>
        <w:tc>
          <w:tcPr>
            <w:tcW w:w="873" w:type="dxa"/>
          </w:tcPr>
          <w:p w14:paraId="4216060F" w14:textId="77777777" w:rsidR="00296230" w:rsidRPr="00011D54" w:rsidRDefault="00296230" w:rsidP="00011D54">
            <w:pPr>
              <w:rPr>
                <w:rFonts w:ascii="Times New Roman" w:eastAsiaTheme="minorHAnsi" w:hAnsi="Times New Roman" w:cs="Times New Roman"/>
              </w:rPr>
            </w:pPr>
          </w:p>
        </w:tc>
        <w:tc>
          <w:tcPr>
            <w:tcW w:w="1016" w:type="dxa"/>
          </w:tcPr>
          <w:p w14:paraId="61F34543"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0.3</w:t>
            </w:r>
          </w:p>
        </w:tc>
        <w:tc>
          <w:tcPr>
            <w:tcW w:w="987" w:type="dxa"/>
          </w:tcPr>
          <w:p w14:paraId="4CB5170C" w14:textId="77777777" w:rsidR="00296230" w:rsidRPr="00011D54" w:rsidRDefault="00296230" w:rsidP="00011D54">
            <w:pPr>
              <w:rPr>
                <w:rFonts w:ascii="Times New Roman" w:eastAsiaTheme="minorHAnsi" w:hAnsi="Times New Roman" w:cs="Times New Roman"/>
              </w:rPr>
            </w:pPr>
            <w:proofErr w:type="spellStart"/>
            <w:r w:rsidRPr="00011D54">
              <w:rPr>
                <w:rFonts w:ascii="Times New Roman" w:eastAsiaTheme="minorHAnsi" w:hAnsi="Times New Roman" w:cs="Times New Roman"/>
              </w:rPr>
              <w:t>a.u</w:t>
            </w:r>
            <w:proofErr w:type="spellEnd"/>
            <w:r w:rsidRPr="00011D54">
              <w:rPr>
                <w:rFonts w:ascii="Times New Roman" w:eastAsiaTheme="minorHAnsi" w:hAnsi="Times New Roman" w:cs="Times New Roman"/>
              </w:rPr>
              <w:t>.</w:t>
            </w:r>
          </w:p>
        </w:tc>
        <w:tc>
          <w:tcPr>
            <w:tcW w:w="1279" w:type="dxa"/>
          </w:tcPr>
          <w:p w14:paraId="5A41FCED" w14:textId="77777777" w:rsidR="00296230" w:rsidRPr="00011D54" w:rsidRDefault="00296230" w:rsidP="00011D54">
            <w:pPr>
              <w:rPr>
                <w:rFonts w:ascii="Times New Roman" w:eastAsiaTheme="minorHAnsi" w:hAnsi="Times New Roman" w:cs="Times New Roman"/>
              </w:rPr>
            </w:pPr>
          </w:p>
        </w:tc>
      </w:tr>
      <w:tr w:rsidR="00296230" w:rsidRPr="00011D54" w14:paraId="7BE2CCE9" w14:textId="77777777" w:rsidTr="00B55B6A">
        <w:trPr>
          <w:trHeight w:val="503"/>
          <w:jc w:val="center"/>
        </w:trPr>
        <w:tc>
          <w:tcPr>
            <w:tcW w:w="1302" w:type="dxa"/>
          </w:tcPr>
          <w:p w14:paraId="44E99126" w14:textId="77777777" w:rsidR="00296230" w:rsidRPr="00011D54" w:rsidRDefault="00000000" w:rsidP="00011D54">
            <w:pPr>
              <w:rPr>
                <w:rFonts w:ascii="Times New Roman" w:eastAsia="SimSu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o</m:t>
                    </m:r>
                  </m:sub>
                </m:sSub>
              </m:oMath>
            </m:oMathPara>
          </w:p>
        </w:tc>
        <w:tc>
          <w:tcPr>
            <w:tcW w:w="3543" w:type="dxa"/>
          </w:tcPr>
          <w:p w14:paraId="4F723E0A"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Cooperativity of endocytosis/patches by other elements</w:t>
            </w:r>
          </w:p>
        </w:tc>
        <w:tc>
          <w:tcPr>
            <w:tcW w:w="873" w:type="dxa"/>
          </w:tcPr>
          <w:p w14:paraId="6CC2DA4D" w14:textId="77777777" w:rsidR="00296230" w:rsidRPr="00011D54" w:rsidRDefault="00296230" w:rsidP="00011D54">
            <w:pPr>
              <w:rPr>
                <w:rFonts w:ascii="Times New Roman" w:eastAsiaTheme="minorHAnsi" w:hAnsi="Times New Roman" w:cs="Times New Roman"/>
              </w:rPr>
            </w:pPr>
          </w:p>
        </w:tc>
        <w:tc>
          <w:tcPr>
            <w:tcW w:w="1016" w:type="dxa"/>
          </w:tcPr>
          <w:p w14:paraId="0A3D9F8E" w14:textId="77777777" w:rsidR="00296230" w:rsidRPr="00011D54" w:rsidRDefault="00296230" w:rsidP="00011D54">
            <w:pPr>
              <w:rPr>
                <w:rFonts w:ascii="Times New Roman" w:eastAsiaTheme="minorHAnsi" w:hAnsi="Times New Roman" w:cs="Times New Roman"/>
              </w:rPr>
            </w:pPr>
            <w:r w:rsidRPr="00011D54">
              <w:rPr>
                <w:rFonts w:ascii="Times New Roman" w:eastAsiaTheme="minorHAnsi" w:hAnsi="Times New Roman" w:cs="Times New Roman"/>
              </w:rPr>
              <w:t>0.2</w:t>
            </w:r>
          </w:p>
        </w:tc>
        <w:tc>
          <w:tcPr>
            <w:tcW w:w="987" w:type="dxa"/>
          </w:tcPr>
          <w:p w14:paraId="791ECD7E" w14:textId="77777777" w:rsidR="00296230" w:rsidRPr="00011D54" w:rsidRDefault="00296230" w:rsidP="00011D54">
            <w:pPr>
              <w:rPr>
                <w:rFonts w:ascii="Times New Roman" w:eastAsiaTheme="minorHAnsi" w:hAnsi="Times New Roman" w:cs="Times New Roman"/>
              </w:rPr>
            </w:pPr>
          </w:p>
        </w:tc>
        <w:tc>
          <w:tcPr>
            <w:tcW w:w="1279" w:type="dxa"/>
          </w:tcPr>
          <w:p w14:paraId="2DBE62D8" w14:textId="77777777" w:rsidR="00296230" w:rsidRPr="00011D54" w:rsidRDefault="00296230" w:rsidP="00011D54">
            <w:pPr>
              <w:rPr>
                <w:rFonts w:ascii="Times New Roman" w:eastAsiaTheme="minorHAnsi" w:hAnsi="Times New Roman" w:cs="Times New Roman"/>
              </w:rPr>
            </w:pPr>
          </w:p>
        </w:tc>
      </w:tr>
    </w:tbl>
    <w:p w14:paraId="005337ED" w14:textId="77777777" w:rsidR="00296230" w:rsidRPr="00011D54" w:rsidRDefault="00296230" w:rsidP="005B05D2">
      <w:pPr>
        <w:spacing w:after="0" w:line="240" w:lineRule="auto"/>
        <w:rPr>
          <w:rFonts w:ascii="Times New Roman" w:hAnsi="Times New Roman" w:cs="Times New Roman"/>
        </w:rPr>
      </w:pPr>
      <w:r w:rsidRPr="00011D54">
        <w:rPr>
          <w:rFonts w:ascii="Times New Roman" w:hAnsi="Times New Roman" w:cs="Times New Roman"/>
        </w:rPr>
        <w:t xml:space="preserve">* </w:t>
      </w:r>
      <w:proofErr w:type="spellStart"/>
      <w:r w:rsidRPr="00011D54">
        <w:rPr>
          <w:rFonts w:ascii="Times New Roman" w:hAnsi="Times New Roman" w:cs="Times New Roman"/>
        </w:rPr>
        <w:t>a.u</w:t>
      </w:r>
      <w:proofErr w:type="spellEnd"/>
      <w:r w:rsidRPr="00011D54">
        <w:rPr>
          <w:rFonts w:ascii="Times New Roman" w:hAnsi="Times New Roman" w:cs="Times New Roman"/>
        </w:rPr>
        <w:t xml:space="preserve">. is an arbitrary unit of concentration. </w:t>
      </w:r>
    </w:p>
    <w:p w14:paraId="77D2B2CB" w14:textId="69221E57" w:rsidR="005B05D2" w:rsidRDefault="00296230" w:rsidP="005B05D2">
      <w:pPr>
        <w:spacing w:after="0" w:line="240" w:lineRule="auto"/>
        <w:rPr>
          <w:rFonts w:ascii="Times New Roman" w:hAnsi="Times New Roman" w:cs="Times New Roman"/>
        </w:rPr>
      </w:pPr>
      <w:r w:rsidRPr="00011D54">
        <w:rPr>
          <w:rFonts w:ascii="Times New Roman" w:hAnsi="Times New Roman" w:cs="Times New Roman"/>
        </w:rPr>
        <w:t xml:space="preserve">** </w:t>
      </w:r>
      <w:proofErr w:type="spellStart"/>
      <w:r w:rsidRPr="00011D54">
        <w:rPr>
          <w:rFonts w:ascii="Times New Roman" w:hAnsi="Times New Roman" w:cs="Times New Roman"/>
        </w:rPr>
        <w:t>a.u</w:t>
      </w:r>
      <w:proofErr w:type="spellEnd"/>
      <w:r w:rsidRPr="00011D54">
        <w:rPr>
          <w:rFonts w:ascii="Times New Roman" w:hAnsi="Times New Roman" w:cs="Times New Roman"/>
        </w:rPr>
        <w:t>. length is an arbitrary unit of length.</w:t>
      </w:r>
    </w:p>
    <w:p w14:paraId="5FD00B68" w14:textId="6CE4A02E" w:rsidR="00296230" w:rsidRPr="00011D54" w:rsidRDefault="00296230" w:rsidP="005B05D2">
      <w:pPr>
        <w:spacing w:after="0" w:line="240" w:lineRule="auto"/>
        <w:rPr>
          <w:rFonts w:ascii="Times New Roman" w:hAnsi="Times New Roman" w:cs="Times New Roman"/>
        </w:rPr>
      </w:pPr>
      <w:r w:rsidRPr="00011D54">
        <w:rPr>
          <w:rFonts w:ascii="Times New Roman" w:hAnsi="Times New Roman" w:cs="Times New Roman"/>
        </w:rPr>
        <w:lastRenderedPageBreak/>
        <w:t>Modified parameters for mutants and Model3 were labeled above their corresponding figures.</w:t>
      </w:r>
    </w:p>
    <w:p w14:paraId="4B5289A6" w14:textId="77777777" w:rsidR="00296230" w:rsidRPr="0080119B" w:rsidRDefault="00296230" w:rsidP="00A728A2">
      <w:pPr>
        <w:spacing w:line="480" w:lineRule="auto"/>
        <w:rPr>
          <w:rFonts w:ascii="Times New Roman" w:hAnsi="Times New Roman" w:cs="Times New Roman"/>
        </w:rPr>
      </w:pPr>
    </w:p>
    <w:p w14:paraId="387794CC" w14:textId="77777777" w:rsidR="00296230" w:rsidRPr="0080119B" w:rsidRDefault="00296230" w:rsidP="00A728A2">
      <w:pPr>
        <w:spacing w:line="480" w:lineRule="auto"/>
        <w:rPr>
          <w:rFonts w:ascii="Times New Roman" w:hAnsi="Times New Roman" w:cs="Times New Roman"/>
        </w:rPr>
      </w:pPr>
    </w:p>
    <w:p w14:paraId="5E943ABD" w14:textId="77777777" w:rsidR="00296230" w:rsidRPr="0080119B" w:rsidRDefault="00296230" w:rsidP="00A728A2">
      <w:pPr>
        <w:spacing w:line="480" w:lineRule="auto"/>
        <w:rPr>
          <w:rFonts w:ascii="Times New Roman" w:hAnsi="Times New Roman" w:cs="Times New Roman"/>
        </w:rPr>
      </w:pPr>
    </w:p>
    <w:p w14:paraId="779E3C53" w14:textId="77777777" w:rsidR="00296230" w:rsidRPr="0080119B" w:rsidRDefault="00296230" w:rsidP="00A728A2">
      <w:pPr>
        <w:spacing w:line="480" w:lineRule="auto"/>
        <w:rPr>
          <w:rFonts w:ascii="Times New Roman" w:hAnsi="Times New Roman" w:cs="Times New Roman"/>
        </w:rPr>
      </w:pPr>
    </w:p>
    <w:p w14:paraId="0C7D29ED" w14:textId="77777777" w:rsidR="00296230" w:rsidRPr="0080119B" w:rsidRDefault="00296230" w:rsidP="00A728A2">
      <w:pPr>
        <w:spacing w:line="480" w:lineRule="auto"/>
        <w:rPr>
          <w:rFonts w:ascii="Times New Roman" w:hAnsi="Times New Roman" w:cs="Times New Roman"/>
        </w:rPr>
      </w:pPr>
    </w:p>
    <w:p w14:paraId="38BE209F" w14:textId="77777777" w:rsidR="00296230" w:rsidRPr="0080119B" w:rsidRDefault="00296230" w:rsidP="00A728A2">
      <w:pPr>
        <w:spacing w:line="480" w:lineRule="auto"/>
        <w:rPr>
          <w:rFonts w:ascii="Times New Roman" w:hAnsi="Times New Roman" w:cs="Times New Roman"/>
        </w:rPr>
      </w:pPr>
    </w:p>
    <w:p w14:paraId="70F63E17" w14:textId="77777777" w:rsidR="00296230" w:rsidRPr="0080119B" w:rsidRDefault="00296230" w:rsidP="00A728A2">
      <w:pPr>
        <w:spacing w:line="480" w:lineRule="auto"/>
        <w:rPr>
          <w:rFonts w:ascii="Times New Roman" w:hAnsi="Times New Roman" w:cs="Times New Roman"/>
        </w:rPr>
      </w:pPr>
    </w:p>
    <w:p w14:paraId="31B8D964" w14:textId="77777777" w:rsidR="00296230" w:rsidRPr="0080119B" w:rsidRDefault="00296230" w:rsidP="00A728A2">
      <w:pPr>
        <w:spacing w:line="480" w:lineRule="auto"/>
        <w:rPr>
          <w:rFonts w:ascii="Times New Roman" w:hAnsi="Times New Roman" w:cs="Times New Roman"/>
        </w:rPr>
      </w:pPr>
    </w:p>
    <w:p w14:paraId="1B788D80" w14:textId="77777777" w:rsidR="00296230" w:rsidRPr="0080119B" w:rsidRDefault="00296230" w:rsidP="00A728A2">
      <w:pPr>
        <w:spacing w:line="480" w:lineRule="auto"/>
        <w:rPr>
          <w:rFonts w:ascii="Times New Roman" w:hAnsi="Times New Roman" w:cs="Times New Roman"/>
        </w:rPr>
      </w:pPr>
    </w:p>
    <w:p w14:paraId="7AD91581" w14:textId="77777777" w:rsidR="00296230" w:rsidRPr="0080119B" w:rsidRDefault="00296230" w:rsidP="00A728A2">
      <w:pPr>
        <w:spacing w:line="480" w:lineRule="auto"/>
        <w:rPr>
          <w:rFonts w:ascii="Times New Roman" w:hAnsi="Times New Roman" w:cs="Times New Roman"/>
        </w:rPr>
      </w:pPr>
    </w:p>
    <w:p w14:paraId="751AE3EE" w14:textId="77777777" w:rsidR="00296230" w:rsidRPr="0080119B" w:rsidRDefault="00296230" w:rsidP="00A728A2">
      <w:pPr>
        <w:spacing w:line="480" w:lineRule="auto"/>
        <w:rPr>
          <w:rFonts w:ascii="Times New Roman" w:hAnsi="Times New Roman" w:cs="Times New Roman"/>
        </w:rPr>
      </w:pPr>
    </w:p>
    <w:p w14:paraId="23A71B39" w14:textId="77777777" w:rsidR="00296230" w:rsidRPr="0080119B" w:rsidRDefault="00296230" w:rsidP="00A728A2">
      <w:pPr>
        <w:spacing w:line="480" w:lineRule="auto"/>
        <w:rPr>
          <w:rFonts w:ascii="Times New Roman" w:hAnsi="Times New Roman" w:cs="Times New Roman"/>
        </w:rPr>
      </w:pPr>
    </w:p>
    <w:p w14:paraId="5CCC13A0" w14:textId="77777777" w:rsidR="00296230" w:rsidRPr="0080119B" w:rsidRDefault="00296230" w:rsidP="00A728A2">
      <w:pPr>
        <w:spacing w:line="480" w:lineRule="auto"/>
        <w:rPr>
          <w:rFonts w:ascii="Times New Roman" w:hAnsi="Times New Roman" w:cs="Times New Roman"/>
        </w:rPr>
      </w:pPr>
    </w:p>
    <w:p w14:paraId="1C19CAA0" w14:textId="77777777" w:rsidR="00296230" w:rsidRPr="0080119B" w:rsidRDefault="00296230" w:rsidP="00A728A2">
      <w:pPr>
        <w:spacing w:line="480" w:lineRule="auto"/>
        <w:rPr>
          <w:rFonts w:ascii="Times New Roman" w:hAnsi="Times New Roman" w:cs="Times New Roman"/>
        </w:rPr>
      </w:pPr>
    </w:p>
    <w:p w14:paraId="247F2C60" w14:textId="77777777" w:rsidR="00296230" w:rsidRPr="0080119B" w:rsidRDefault="00296230" w:rsidP="00A728A2">
      <w:pPr>
        <w:spacing w:line="480" w:lineRule="auto"/>
        <w:rPr>
          <w:rFonts w:ascii="Times New Roman" w:hAnsi="Times New Roman" w:cs="Times New Roman"/>
        </w:rPr>
      </w:pPr>
    </w:p>
    <w:p w14:paraId="3DD626F5" w14:textId="77777777" w:rsidR="00296230" w:rsidRPr="0080119B" w:rsidRDefault="00296230" w:rsidP="00A728A2">
      <w:pPr>
        <w:spacing w:line="480" w:lineRule="auto"/>
        <w:rPr>
          <w:rFonts w:ascii="Times New Roman" w:hAnsi="Times New Roman" w:cs="Times New Roman"/>
        </w:rPr>
      </w:pPr>
    </w:p>
    <w:p w14:paraId="5BA154CD" w14:textId="77777777" w:rsidR="00296230" w:rsidRDefault="00296230" w:rsidP="00A728A2">
      <w:pPr>
        <w:spacing w:line="480" w:lineRule="auto"/>
        <w:rPr>
          <w:rFonts w:ascii="Times New Roman" w:hAnsi="Times New Roman" w:cs="Times New Roman"/>
        </w:rPr>
      </w:pPr>
    </w:p>
    <w:p w14:paraId="69EA634A" w14:textId="77777777" w:rsidR="005B05D2" w:rsidRPr="0080119B" w:rsidRDefault="005B05D2" w:rsidP="00A728A2">
      <w:pPr>
        <w:spacing w:line="480" w:lineRule="auto"/>
        <w:rPr>
          <w:rFonts w:ascii="Times New Roman" w:hAnsi="Times New Roman" w:cs="Times New Roman"/>
        </w:rPr>
      </w:pPr>
    </w:p>
    <w:p w14:paraId="2FD454BE" w14:textId="77777777" w:rsidR="00A728A2" w:rsidRPr="0080119B" w:rsidRDefault="00A728A2" w:rsidP="00A728A2">
      <w:pPr>
        <w:spacing w:line="480" w:lineRule="auto"/>
        <w:rPr>
          <w:rFonts w:ascii="Times New Roman" w:hAnsi="Times New Roman" w:cs="Times New Roman"/>
        </w:rPr>
      </w:pPr>
    </w:p>
    <w:p w14:paraId="1705615D" w14:textId="10AE467D" w:rsidR="00296230" w:rsidRPr="00011D54" w:rsidRDefault="00296230" w:rsidP="00A602B2">
      <w:pPr>
        <w:spacing w:line="240" w:lineRule="auto"/>
        <w:rPr>
          <w:rFonts w:ascii="Times New Roman" w:hAnsi="Times New Roman" w:cs="Times New Roman"/>
          <w:b/>
          <w:bCs/>
          <w:color w:val="000000" w:themeColor="text1"/>
        </w:rPr>
      </w:pPr>
      <w:r w:rsidRPr="00011D54">
        <w:rPr>
          <w:rFonts w:ascii="Times New Roman" w:hAnsi="Times New Roman" w:cs="Times New Roman"/>
          <w:b/>
          <w:bCs/>
          <w:color w:val="000000" w:themeColor="text1"/>
        </w:rPr>
        <w:lastRenderedPageBreak/>
        <w:t>MATLAB CODE</w:t>
      </w:r>
    </w:p>
    <w:p w14:paraId="4474DC71" w14:textId="77777777" w:rsidR="00296230" w:rsidRPr="00011D54" w:rsidRDefault="00296230" w:rsidP="00011D54">
      <w:pPr>
        <w:spacing w:line="240" w:lineRule="auto"/>
        <w:rPr>
          <w:rFonts w:ascii="Times New Roman" w:hAnsi="Times New Roman" w:cs="Times New Roman"/>
          <w:color w:val="000000" w:themeColor="text1"/>
        </w:rPr>
      </w:pPr>
      <w:r w:rsidRPr="00011D54">
        <w:rPr>
          <w:rFonts w:ascii="Times New Roman" w:hAnsi="Times New Roman" w:cs="Times New Roman"/>
          <w:color w:val="000000" w:themeColor="text1"/>
        </w:rPr>
        <w:t>%Below is code for WT, CK666 is decreasing detachment of Pak1</w:t>
      </w:r>
    </w:p>
    <w:p w14:paraId="5239A29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time=1000;</w:t>
      </w:r>
    </w:p>
    <w:p w14:paraId="0820000F"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tspan</w:t>
      </w:r>
      <w:proofErr w:type="spellEnd"/>
      <w:r w:rsidRPr="00011D54">
        <w:rPr>
          <w:rFonts w:ascii="Times New Roman" w:eastAsia="Times New Roman" w:hAnsi="Times New Roman" w:cs="Times New Roman"/>
          <w:color w:val="000000" w:themeColor="text1"/>
        </w:rPr>
        <w:t xml:space="preserve"> = [0:0.</w:t>
      </w:r>
      <w:proofErr w:type="gramStart"/>
      <w:r w:rsidRPr="00011D54">
        <w:rPr>
          <w:rFonts w:ascii="Times New Roman" w:eastAsia="Times New Roman" w:hAnsi="Times New Roman" w:cs="Times New Roman"/>
          <w:color w:val="000000" w:themeColor="text1"/>
        </w:rPr>
        <w:t>1:time</w:t>
      </w:r>
      <w:proofErr w:type="gramEnd"/>
      <w:r w:rsidRPr="00011D54">
        <w:rPr>
          <w:rFonts w:ascii="Times New Roman" w:eastAsia="Times New Roman" w:hAnsi="Times New Roman" w:cs="Times New Roman"/>
          <w:color w:val="000000" w:themeColor="text1"/>
        </w:rPr>
        <w:t>];</w:t>
      </w:r>
    </w:p>
    <w:p w14:paraId="4EAEFA9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tsteps</w:t>
      </w:r>
      <w:proofErr w:type="spellEnd"/>
      <w:r w:rsidRPr="00011D54">
        <w:rPr>
          <w:rFonts w:ascii="Times New Roman" w:eastAsia="Times New Roman" w:hAnsi="Times New Roman" w:cs="Times New Roman"/>
          <w:color w:val="000000" w:themeColor="text1"/>
        </w:rPr>
        <w:t>=time/0.01;</w:t>
      </w:r>
    </w:p>
    <w:p w14:paraId="29CF729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 xml:space="preserve"> = 0.1;</w:t>
      </w:r>
    </w:p>
    <w:p w14:paraId="166B72C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L = 1;</w:t>
      </w:r>
    </w:p>
    <w:p w14:paraId="332016E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xspan</w:t>
      </w:r>
      <w:proofErr w:type="spellEnd"/>
      <w:r w:rsidRPr="00011D54">
        <w:rPr>
          <w:rFonts w:ascii="Times New Roman" w:eastAsia="Times New Roman" w:hAnsi="Times New Roman" w:cs="Times New Roman"/>
          <w:color w:val="000000" w:themeColor="text1"/>
        </w:rPr>
        <w:t xml:space="preserve"> = </w:t>
      </w:r>
      <w:proofErr w:type="gramStart"/>
      <w:r w:rsidRPr="00011D54">
        <w:rPr>
          <w:rFonts w:ascii="Times New Roman" w:eastAsia="Times New Roman" w:hAnsi="Times New Roman" w:cs="Times New Roman"/>
          <w:color w:val="000000" w:themeColor="text1"/>
        </w:rPr>
        <w:t>0:hx</w:t>
      </w:r>
      <w:proofErr w:type="gramEnd"/>
      <w:r w:rsidRPr="00011D54">
        <w:rPr>
          <w:rFonts w:ascii="Times New Roman" w:eastAsia="Times New Roman" w:hAnsi="Times New Roman" w:cs="Times New Roman"/>
          <w:color w:val="000000" w:themeColor="text1"/>
        </w:rPr>
        <w:t>:L;</w:t>
      </w:r>
    </w:p>
    <w:p w14:paraId="711BCCD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n = </w:t>
      </w:r>
      <w:proofErr w:type="spellStart"/>
      <w:r w:rsidRPr="00011D54">
        <w:rPr>
          <w:rFonts w:ascii="Times New Roman" w:eastAsia="Times New Roman" w:hAnsi="Times New Roman" w:cs="Times New Roman"/>
          <w:color w:val="000000" w:themeColor="text1"/>
        </w:rPr>
        <w:t>numel</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xspan</w:t>
      </w:r>
      <w:proofErr w:type="spellEnd"/>
      <w:r w:rsidRPr="00011D54">
        <w:rPr>
          <w:rFonts w:ascii="Times New Roman" w:eastAsia="Times New Roman" w:hAnsi="Times New Roman" w:cs="Times New Roman"/>
          <w:color w:val="000000" w:themeColor="text1"/>
        </w:rPr>
        <w:t>);</w:t>
      </w:r>
    </w:p>
    <w:p w14:paraId="528D8EDF"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1BAEE12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%initial condition</w:t>
      </w:r>
    </w:p>
    <w:p w14:paraId="1F00240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C0 = 0.15*ones(n,1);</w:t>
      </w:r>
    </w:p>
    <w:p w14:paraId="637212D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G0 = 0.1*ones(n,1);</w:t>
      </w:r>
    </w:p>
    <w:p w14:paraId="2A4A22E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P0= 0.1*ones(n,1);</w:t>
      </w:r>
    </w:p>
    <w:p w14:paraId="79295BA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cgp</w:t>
      </w:r>
      <w:proofErr w:type="spellEnd"/>
      <w:r w:rsidRPr="00011D54">
        <w:rPr>
          <w:rFonts w:ascii="Times New Roman" w:eastAsia="Times New Roman" w:hAnsi="Times New Roman" w:cs="Times New Roman"/>
          <w:color w:val="000000" w:themeColor="text1"/>
        </w:rPr>
        <w:t xml:space="preserve"> = [1.3;0.2;1.07;0.2;1.3;0.2];</w:t>
      </w:r>
    </w:p>
    <w:p w14:paraId="42AE9CF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3FC894A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u0 = [C</w:t>
      </w:r>
      <w:proofErr w:type="gramStart"/>
      <w:r w:rsidRPr="00011D54">
        <w:rPr>
          <w:rFonts w:ascii="Times New Roman" w:eastAsia="Times New Roman" w:hAnsi="Times New Roman" w:cs="Times New Roman"/>
          <w:color w:val="000000" w:themeColor="text1"/>
        </w:rPr>
        <w:t>0;G</w:t>
      </w:r>
      <w:proofErr w:type="gramEnd"/>
      <w:r w:rsidRPr="00011D54">
        <w:rPr>
          <w:rFonts w:ascii="Times New Roman" w:eastAsia="Times New Roman" w:hAnsi="Times New Roman" w:cs="Times New Roman"/>
          <w:color w:val="000000" w:themeColor="text1"/>
        </w:rPr>
        <w:t xml:space="preserve">0;P0;cgp]; </w:t>
      </w:r>
    </w:p>
    <w:p w14:paraId="0CFBE49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367C925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parameters</w:t>
      </w:r>
    </w:p>
    <w:p w14:paraId="6406597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Dc=3;</w:t>
      </w:r>
    </w:p>
    <w:p w14:paraId="62A2DF8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Dg=3;</w:t>
      </w:r>
    </w:p>
    <w:p w14:paraId="1D65375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Dp</w:t>
      </w:r>
      <w:proofErr w:type="spellEnd"/>
      <w:r w:rsidRPr="00011D54">
        <w:rPr>
          <w:rFonts w:ascii="Times New Roman" w:eastAsia="Times New Roman" w:hAnsi="Times New Roman" w:cs="Times New Roman"/>
          <w:color w:val="000000" w:themeColor="text1"/>
        </w:rPr>
        <w:t>=3;</w:t>
      </w:r>
    </w:p>
    <w:p w14:paraId="4F082E5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07E77D0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k0=1.7;</w:t>
      </w:r>
    </w:p>
    <w:p w14:paraId="56B3535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nsc</w:t>
      </w:r>
      <w:proofErr w:type="spellEnd"/>
      <w:r w:rsidRPr="00011D54">
        <w:rPr>
          <w:rFonts w:ascii="Times New Roman" w:eastAsia="Times New Roman" w:hAnsi="Times New Roman" w:cs="Times New Roman"/>
          <w:color w:val="000000" w:themeColor="text1"/>
        </w:rPr>
        <w:t>=5;</w:t>
      </w:r>
    </w:p>
    <w:p w14:paraId="3890675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ksc</w:t>
      </w:r>
      <w:proofErr w:type="spellEnd"/>
      <w:r w:rsidRPr="00011D54">
        <w:rPr>
          <w:rFonts w:ascii="Times New Roman" w:eastAsia="Times New Roman" w:hAnsi="Times New Roman" w:cs="Times New Roman"/>
          <w:color w:val="000000" w:themeColor="text1"/>
        </w:rPr>
        <w:t>=0.5;</w:t>
      </w:r>
    </w:p>
    <w:p w14:paraId="16D8C2A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=0.3;</w:t>
      </w:r>
    </w:p>
    <w:p w14:paraId="14AF6E6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292B766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k_on</w:t>
      </w:r>
      <w:proofErr w:type="spellEnd"/>
      <w:r w:rsidRPr="00011D54">
        <w:rPr>
          <w:rFonts w:ascii="Times New Roman" w:eastAsia="Times New Roman" w:hAnsi="Times New Roman" w:cs="Times New Roman"/>
          <w:color w:val="000000" w:themeColor="text1"/>
        </w:rPr>
        <w:t>=1.5;</w:t>
      </w:r>
    </w:p>
    <w:p w14:paraId="036A397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ncs</w:t>
      </w:r>
      <w:proofErr w:type="spellEnd"/>
      <w:r w:rsidRPr="00011D54">
        <w:rPr>
          <w:rFonts w:ascii="Times New Roman" w:eastAsia="Times New Roman" w:hAnsi="Times New Roman" w:cs="Times New Roman"/>
          <w:color w:val="000000" w:themeColor="text1"/>
        </w:rPr>
        <w:t>=1;</w:t>
      </w:r>
    </w:p>
    <w:p w14:paraId="1D2B613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kcs</w:t>
      </w:r>
      <w:proofErr w:type="spellEnd"/>
      <w:r w:rsidRPr="00011D54">
        <w:rPr>
          <w:rFonts w:ascii="Times New Roman" w:eastAsia="Times New Roman" w:hAnsi="Times New Roman" w:cs="Times New Roman"/>
          <w:color w:val="000000" w:themeColor="text1"/>
        </w:rPr>
        <w:t>=1;</w:t>
      </w:r>
    </w:p>
    <w:p w14:paraId="243D9D2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kps</w:t>
      </w:r>
      <w:proofErr w:type="spellEnd"/>
      <w:r w:rsidRPr="00011D54">
        <w:rPr>
          <w:rFonts w:ascii="Times New Roman" w:eastAsia="Times New Roman" w:hAnsi="Times New Roman" w:cs="Times New Roman"/>
          <w:color w:val="000000" w:themeColor="text1"/>
        </w:rPr>
        <w:t>=0.1;</w:t>
      </w:r>
    </w:p>
    <w:p w14:paraId="6AC1B12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nps</w:t>
      </w:r>
      <w:proofErr w:type="spellEnd"/>
      <w:r w:rsidRPr="00011D54">
        <w:rPr>
          <w:rFonts w:ascii="Times New Roman" w:eastAsia="Times New Roman" w:hAnsi="Times New Roman" w:cs="Times New Roman"/>
          <w:color w:val="000000" w:themeColor="text1"/>
        </w:rPr>
        <w:t>=3;</w:t>
      </w:r>
    </w:p>
    <w:p w14:paraId="23B6584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deltas=0.15;</w:t>
      </w:r>
    </w:p>
    <w:p w14:paraId="2564476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1312E33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kpa</w:t>
      </w:r>
      <w:proofErr w:type="spellEnd"/>
      <w:r w:rsidRPr="00011D54">
        <w:rPr>
          <w:rFonts w:ascii="Times New Roman" w:eastAsia="Times New Roman" w:hAnsi="Times New Roman" w:cs="Times New Roman"/>
          <w:color w:val="000000" w:themeColor="text1"/>
        </w:rPr>
        <w:t>=1;</w:t>
      </w:r>
    </w:p>
    <w:p w14:paraId="56A3E82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ncp</w:t>
      </w:r>
      <w:proofErr w:type="spellEnd"/>
      <w:r w:rsidRPr="00011D54">
        <w:rPr>
          <w:rFonts w:ascii="Times New Roman" w:eastAsia="Times New Roman" w:hAnsi="Times New Roman" w:cs="Times New Roman"/>
          <w:color w:val="000000" w:themeColor="text1"/>
        </w:rPr>
        <w:t>=3;</w:t>
      </w:r>
    </w:p>
    <w:p w14:paraId="690D45C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kcp</w:t>
      </w:r>
      <w:proofErr w:type="spellEnd"/>
      <w:r w:rsidRPr="00011D54">
        <w:rPr>
          <w:rFonts w:ascii="Times New Roman" w:eastAsia="Times New Roman" w:hAnsi="Times New Roman" w:cs="Times New Roman"/>
          <w:color w:val="000000" w:themeColor="text1"/>
        </w:rPr>
        <w:t>=1;</w:t>
      </w:r>
    </w:p>
    <w:p w14:paraId="3D3BC76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=0.3;</w:t>
      </w:r>
    </w:p>
    <w:p w14:paraId="395E876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npe</w:t>
      </w:r>
      <w:proofErr w:type="spellEnd"/>
      <w:r w:rsidRPr="00011D54">
        <w:rPr>
          <w:rFonts w:ascii="Times New Roman" w:eastAsia="Times New Roman" w:hAnsi="Times New Roman" w:cs="Times New Roman"/>
          <w:color w:val="000000" w:themeColor="text1"/>
        </w:rPr>
        <w:t>=3;</w:t>
      </w:r>
    </w:p>
    <w:p w14:paraId="7A7D35FC"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kpe</w:t>
      </w:r>
      <w:proofErr w:type="spellEnd"/>
      <w:r w:rsidRPr="00011D54">
        <w:rPr>
          <w:rFonts w:ascii="Times New Roman" w:eastAsia="Times New Roman" w:hAnsi="Times New Roman" w:cs="Times New Roman"/>
          <w:color w:val="000000" w:themeColor="text1"/>
        </w:rPr>
        <w:t>=0.3;</w:t>
      </w:r>
    </w:p>
    <w:p w14:paraId="308CEDE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298F5305"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p = [</w:t>
      </w:r>
      <w:proofErr w:type="gramStart"/>
      <w:r w:rsidRPr="00011D54">
        <w:rPr>
          <w:rFonts w:ascii="Times New Roman" w:eastAsia="Times New Roman" w:hAnsi="Times New Roman" w:cs="Times New Roman"/>
          <w:color w:val="000000" w:themeColor="text1"/>
        </w:rPr>
        <w:t>Dc;Dg</w:t>
      </w:r>
      <w:proofErr w:type="gramEnd"/>
      <w:r w:rsidRPr="00011D54">
        <w:rPr>
          <w:rFonts w:ascii="Times New Roman" w:eastAsia="Times New Roman" w:hAnsi="Times New Roman" w:cs="Times New Roman"/>
          <w:color w:val="000000" w:themeColor="text1"/>
        </w:rPr>
        <w:t xml:space="preserve">;k0;nsc;ksc;deltac; </w:t>
      </w:r>
      <w:proofErr w:type="spellStart"/>
      <w:r w:rsidRPr="00011D54">
        <w:rPr>
          <w:rFonts w:ascii="Times New Roman" w:eastAsia="Times New Roman" w:hAnsi="Times New Roman" w:cs="Times New Roman"/>
          <w:color w:val="000000" w:themeColor="text1"/>
        </w:rPr>
        <w:t>k_on;ncs;kcs;kps;nps;deltas;kpa;ncp;kcp;deltap;Dp;as;npe;kpe</w:t>
      </w:r>
      <w:proofErr w:type="spellEnd"/>
      <w:r w:rsidRPr="00011D54">
        <w:rPr>
          <w:rFonts w:ascii="Times New Roman" w:eastAsia="Times New Roman" w:hAnsi="Times New Roman" w:cs="Times New Roman"/>
          <w:color w:val="000000" w:themeColor="text1"/>
        </w:rPr>
        <w:t>];</w:t>
      </w:r>
    </w:p>
    <w:p w14:paraId="7A709EB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 </w:t>
      </w:r>
      <w:proofErr w:type="gramStart"/>
      <w:r w:rsidRPr="00011D54">
        <w:rPr>
          <w:rFonts w:ascii="Times New Roman" w:eastAsia="Times New Roman" w:hAnsi="Times New Roman" w:cs="Times New Roman"/>
          <w:color w:val="000000" w:themeColor="text1"/>
        </w:rPr>
        <w:t>solve</w:t>
      </w:r>
      <w:proofErr w:type="gramEnd"/>
    </w:p>
    <w:p w14:paraId="4D85994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T ,Y</w:t>
      </w:r>
      <w:proofErr w:type="gramEnd"/>
      <w:r w:rsidRPr="00011D54">
        <w:rPr>
          <w:rFonts w:ascii="Times New Roman" w:eastAsia="Times New Roman" w:hAnsi="Times New Roman" w:cs="Times New Roman"/>
          <w:color w:val="000000" w:themeColor="text1"/>
        </w:rPr>
        <w:t xml:space="preserve">] = ode15s(@(t,u) </w:t>
      </w:r>
      <w:proofErr w:type="spellStart"/>
      <w:r w:rsidRPr="00011D54">
        <w:rPr>
          <w:rFonts w:ascii="Times New Roman" w:eastAsia="Times New Roman" w:hAnsi="Times New Roman" w:cs="Times New Roman"/>
          <w:color w:val="000000" w:themeColor="text1"/>
        </w:rPr>
        <w:t>ode_solve</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t,u,p,n,hx</w:t>
      </w:r>
      <w:proofErr w:type="spellEnd"/>
      <w:r w:rsidRPr="00011D54">
        <w:rPr>
          <w:rFonts w:ascii="Times New Roman" w:eastAsia="Times New Roman" w:hAnsi="Times New Roman" w:cs="Times New Roman"/>
          <w:color w:val="000000" w:themeColor="text1"/>
        </w:rPr>
        <w:t>),tspan,u0);</w:t>
      </w:r>
    </w:p>
    <w:p w14:paraId="1956786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255532E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y1=real(round(Y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end-5),4));% round a decimal to 4 digits</w:t>
      </w:r>
    </w:p>
    <w:p w14:paraId="508E7F9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y11=real(round(Y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end-4),4));</w:t>
      </w:r>
    </w:p>
    <w:p w14:paraId="05C19C2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y2=real(round(Y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 xml:space="preserve">end-3),4)); </w:t>
      </w:r>
    </w:p>
    <w:p w14:paraId="6F8F2A0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lastRenderedPageBreak/>
        <w:t>y22=real(round(Y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end-2),4));</w:t>
      </w:r>
    </w:p>
    <w:p w14:paraId="624D17E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y3=real(round(Y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end-1),4));</w:t>
      </w:r>
    </w:p>
    <w:p w14:paraId="429BCBD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y33=real(round(Y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end),4));</w:t>
      </w:r>
    </w:p>
    <w:p w14:paraId="6DE7004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y_cyto1=real(round(Y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n+1),4));</w:t>
      </w:r>
    </w:p>
    <w:p w14:paraId="52022DC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y_cyto2=real(round(Y</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2*n),4));</w:t>
      </w:r>
    </w:p>
    <w:p w14:paraId="38A24B7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figure;</w:t>
      </w:r>
    </w:p>
    <w:p w14:paraId="4535BB7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set(</w:t>
      </w:r>
      <w:proofErr w:type="spellStart"/>
      <w:proofErr w:type="gramEnd"/>
      <w:r w:rsidRPr="00011D54">
        <w:rPr>
          <w:rFonts w:ascii="Times New Roman" w:eastAsia="Times New Roman" w:hAnsi="Times New Roman" w:cs="Times New Roman"/>
          <w:color w:val="000000" w:themeColor="text1"/>
        </w:rPr>
        <w:t>gcf</w:t>
      </w:r>
      <w:proofErr w:type="spellEnd"/>
      <w:r w:rsidRPr="00011D54">
        <w:rPr>
          <w:rFonts w:ascii="Times New Roman" w:eastAsia="Times New Roman" w:hAnsi="Times New Roman" w:cs="Times New Roman"/>
          <w:color w:val="000000" w:themeColor="text1"/>
        </w:rPr>
        <w:t xml:space="preserve">, 'Position', [100, 100, 600, 270]); </w:t>
      </w:r>
    </w:p>
    <w:p w14:paraId="3966B18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Plot only the first graph</w:t>
      </w:r>
    </w:p>
    <w:p w14:paraId="33B48ECF"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ax1 = axes; % Use axes for a single plot</w:t>
      </w:r>
    </w:p>
    <w:p w14:paraId="30D7791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plot(</w:t>
      </w:r>
      <w:proofErr w:type="gramEnd"/>
      <w:r w:rsidRPr="00011D54">
        <w:rPr>
          <w:rFonts w:ascii="Times New Roman" w:eastAsia="Times New Roman" w:hAnsi="Times New Roman" w:cs="Times New Roman"/>
          <w:color w:val="000000" w:themeColor="text1"/>
        </w:rPr>
        <w:t>ax1,T,y1,'color',[0.1 0.7 0.4],'linewidth',2.5);</w:t>
      </w:r>
    </w:p>
    <w:p w14:paraId="554D0B5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hold on;</w:t>
      </w:r>
    </w:p>
    <w:p w14:paraId="07B829D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plot(</w:t>
      </w:r>
      <w:proofErr w:type="gramEnd"/>
      <w:r w:rsidRPr="00011D54">
        <w:rPr>
          <w:rFonts w:ascii="Times New Roman" w:eastAsia="Times New Roman" w:hAnsi="Times New Roman" w:cs="Times New Roman"/>
          <w:color w:val="000000" w:themeColor="text1"/>
        </w:rPr>
        <w:t>ax1,T,y2,'color',[0.1010 0.6 1],'linewidth',2.5);</w:t>
      </w:r>
    </w:p>
    <w:p w14:paraId="3F293FBF"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hold on;</w:t>
      </w:r>
    </w:p>
    <w:p w14:paraId="2C7F4FC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w:t>
      </w:r>
    </w:p>
    <w:p w14:paraId="2B24C43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plot(</w:t>
      </w:r>
      <w:proofErr w:type="gramEnd"/>
      <w:r w:rsidRPr="00011D54">
        <w:rPr>
          <w:rFonts w:ascii="Times New Roman" w:eastAsia="Times New Roman" w:hAnsi="Times New Roman" w:cs="Times New Roman"/>
          <w:color w:val="000000" w:themeColor="text1"/>
        </w:rPr>
        <w:t>ax1,T,y3,'color',[0.9 0.2 0.1],'linewidth',2.5);</w:t>
      </w:r>
    </w:p>
    <w:p w14:paraId="3C881E9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4D09571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Set the thickness of the plot boundary</w:t>
      </w:r>
    </w:p>
    <w:p w14:paraId="7A5E48C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set(</w:t>
      </w:r>
      <w:proofErr w:type="gramEnd"/>
      <w:r w:rsidRPr="00011D54">
        <w:rPr>
          <w:rFonts w:ascii="Times New Roman" w:eastAsia="Times New Roman" w:hAnsi="Times New Roman" w:cs="Times New Roman"/>
          <w:color w:val="000000" w:themeColor="text1"/>
        </w:rPr>
        <w:t>ax1, '</w:t>
      </w:r>
      <w:proofErr w:type="spellStart"/>
      <w:r w:rsidRPr="00011D54">
        <w:rPr>
          <w:rFonts w:ascii="Times New Roman" w:eastAsia="Times New Roman" w:hAnsi="Times New Roman" w:cs="Times New Roman"/>
          <w:color w:val="000000" w:themeColor="text1"/>
        </w:rPr>
        <w:t>LineWidth</w:t>
      </w:r>
      <w:proofErr w:type="spellEnd"/>
      <w:r w:rsidRPr="00011D54">
        <w:rPr>
          <w:rFonts w:ascii="Times New Roman" w:eastAsia="Times New Roman" w:hAnsi="Times New Roman" w:cs="Times New Roman"/>
          <w:color w:val="000000" w:themeColor="text1"/>
        </w:rPr>
        <w:t>', 2); % Increase this value for a thicker boundary</w:t>
      </w:r>
    </w:p>
    <w:p w14:paraId="0E1B8C3C"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51DF9045"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Add title</w:t>
      </w:r>
    </w:p>
    <w:p w14:paraId="08AE82EF" w14:textId="4AC559F5"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title(['Model of Protein Dynamics at One Cell End, k_</w:t>
      </w:r>
      <w:r w:rsidRPr="00011D54">
        <w:rPr>
          <w:rFonts w:ascii="Times New Roman" w:eastAsia="Times New Roman" w:hAnsi="Times New Roman" w:cs="Times New Roman"/>
          <w:color w:val="000000" w:themeColor="text1"/>
        </w:rPr>
        <w:fldChar w:fldCharType="begin"/>
      </w:r>
      <w:r w:rsidR="005727BB" w:rsidRPr="00011D54">
        <w:rPr>
          <w:rFonts w:ascii="Times New Roman" w:eastAsia="Times New Roman" w:hAnsi="Times New Roman" w:cs="Times New Roman"/>
          <w:color w:val="000000" w:themeColor="text1"/>
        </w:rPr>
        <w:instrText xml:space="preserve"> ADDIN EN.CITE &lt;EndNote&gt;&lt;Cite ExcludeYear="1"&gt;&lt;Author&gt;Aghamohammadzadeh&lt;/Author&gt;&lt;Year&gt;2009&lt;/Year&gt;&lt;RecNum&gt;137&lt;/RecNum&gt;&lt;DisplayText&gt;&lt;style face="superscript"&gt;79&lt;/style&gt;&lt;/DisplayText&gt;&lt;record&gt;&lt;rec-number&gt;137&lt;/rec-number&gt;&lt;foreign-keys&gt;&lt;key app="EN" db-id="zad920x58wadftefwdqve5eataetw5e99tpv" timestamp="1715657656"&gt;137&lt;/key&gt;&lt;/foreign-keys&gt;&lt;ref-type name="Journal Article"&gt;17&lt;/ref-type&gt;&lt;contributors&gt;&lt;authors&gt;&lt;author&gt;Aghamohammadzadeh, S.&lt;/author&gt;&lt;author&gt;Ayscough, K. R.&lt;/author&gt;&lt;/authors&gt;&lt;/contributors&gt;&lt;auth-address&gt;Department of Molecular Biology and Biotechnology, University of Sheffield, Firth Court, Western Bank, Sheffield, S10 2TN, UK.&lt;/auth-address&gt;&lt;titles&gt;&lt;title&gt;Differential requirements for actin during yeast and mammalian endocytosis&lt;/title&gt;&lt;secondary-title&gt;Nat Cell Biol&lt;/secondary-title&gt;&lt;/titles&gt;&lt;pages&gt;1039-42&lt;/pages&gt;&lt;volume&gt;11&lt;/volume&gt;&lt;number&gt;8&lt;/number&gt;&lt;edition&gt;20090713&lt;/edition&gt;&lt;keywords&gt;&lt;keyword&gt;Actins/genetics/*metabolism&lt;/keyword&gt;&lt;keyword&gt;Animals&lt;/keyword&gt;&lt;keyword&gt;*Endocytosis&lt;/keyword&gt;&lt;keyword&gt;Green Fluorescent Proteins/genetics/metabolism&lt;/keyword&gt;&lt;keyword&gt;Humans&lt;/keyword&gt;&lt;keyword&gt;Microfilament Proteins/genetics/metabolism&lt;/keyword&gt;&lt;keyword&gt;Microscopy, Fluorescence&lt;/keyword&gt;&lt;keyword&gt;Models, Biological&lt;/keyword&gt;&lt;keyword&gt;Mutation&lt;/keyword&gt;&lt;keyword&gt;Osmotic Pressure&lt;/keyword&gt;&lt;keyword&gt;Recombinant Fusion Proteins/genetics/metabolism&lt;/keyword&gt;&lt;keyword&gt;Saccharomyces cerevisiae/genetics/*metabolism&lt;/keyword&gt;&lt;keyword&gt;Saccharomyces cerevisiae Proteins/genetics/*metabolism&lt;/keyword&gt;&lt;keyword&gt;Transformation, Genetic&lt;/keyword&gt;&lt;/keywords&gt;&lt;dates&gt;&lt;year&gt;2009&lt;/year&gt;&lt;pub-dates&gt;&lt;date&gt;Aug&lt;/date&gt;&lt;/pub-dates&gt;&lt;/dates&gt;&lt;isbn&gt;1465-7392 (Print)&amp;#xD;1465-7392&lt;/isbn&gt;&lt;accession-num&gt;19597484&lt;/accession-num&gt;&lt;urls&gt;&lt;/urls&gt;&lt;custom2&gt;PMC2875176&lt;/custom2&gt;&lt;custom6&gt;UKMS4906&lt;/custom6&gt;&lt;electronic-resource-num&gt;10.1038/ncb1918&lt;/electronic-resource-num&gt;&lt;remote-database-provider&gt;NLM&lt;/remote-database-provider&gt;&lt;language&gt;eng&lt;/language&gt;&lt;/record&gt;&lt;/Cite&gt;&lt;/EndNote&gt;</w:instrText>
      </w:r>
      <w:r w:rsidRPr="00011D54">
        <w:rPr>
          <w:rFonts w:ascii="Times New Roman" w:eastAsia="Times New Roman" w:hAnsi="Times New Roman" w:cs="Times New Roman"/>
          <w:color w:val="000000" w:themeColor="text1"/>
        </w:rPr>
        <w:fldChar w:fldCharType="separate"/>
      </w:r>
      <w:r w:rsidR="005727BB" w:rsidRPr="00011D54">
        <w:rPr>
          <w:rFonts w:ascii="Times New Roman" w:eastAsia="Times New Roman" w:hAnsi="Times New Roman" w:cs="Times New Roman"/>
          <w:noProof/>
          <w:color w:val="000000" w:themeColor="text1"/>
          <w:vertAlign w:val="superscript"/>
        </w:rPr>
        <w:t>79</w:t>
      </w:r>
      <w:r w:rsidRPr="00011D54">
        <w:rPr>
          <w:rFonts w:ascii="Times New Roman" w:eastAsia="Times New Roman" w:hAnsi="Times New Roman" w:cs="Times New Roman"/>
          <w:color w:val="000000" w:themeColor="text1"/>
        </w:rPr>
        <w:fldChar w:fldCharType="end"/>
      </w:r>
      <w:r w:rsidRPr="00011D54">
        <w:rPr>
          <w:rFonts w:ascii="Times New Roman" w:eastAsia="Times New Roman" w:hAnsi="Times New Roman" w:cs="Times New Roman"/>
          <w:color w:val="000000" w:themeColor="text1"/>
        </w:rPr>
        <w:t xml:space="preserve"> = ' num2str(</w:t>
      </w:r>
      <w:proofErr w:type="spellStart"/>
      <w:r w:rsidRPr="00011D54">
        <w:rPr>
          <w:rFonts w:ascii="Times New Roman" w:eastAsia="Times New Roman" w:hAnsi="Times New Roman" w:cs="Times New Roman"/>
          <w:color w:val="000000" w:themeColor="text1"/>
        </w:rPr>
        <w:t>kpa</w:t>
      </w:r>
      <w:proofErr w:type="spellEnd"/>
      <w:r w:rsidRPr="00011D54">
        <w:rPr>
          <w:rFonts w:ascii="Times New Roman" w:eastAsia="Times New Roman" w:hAnsi="Times New Roman" w:cs="Times New Roman"/>
          <w:color w:val="000000" w:themeColor="text1"/>
        </w:rPr>
        <w:t>) ', \</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 xml:space="preserve"> = ' num2str(</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)],'FontSize',18);</w:t>
      </w:r>
    </w:p>
    <w:p w14:paraId="29E1B27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Adjust legend</w:t>
      </w:r>
    </w:p>
    <w:p w14:paraId="5288361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h = </w:t>
      </w:r>
      <w:proofErr w:type="gramStart"/>
      <w:r w:rsidRPr="00011D54">
        <w:rPr>
          <w:rFonts w:ascii="Times New Roman" w:eastAsia="Times New Roman" w:hAnsi="Times New Roman" w:cs="Times New Roman"/>
          <w:color w:val="000000" w:themeColor="text1"/>
        </w:rPr>
        <w:t>legend(</w:t>
      </w:r>
      <w:proofErr w:type="gramEnd"/>
      <w:r w:rsidRPr="00011D54">
        <w:rPr>
          <w:rFonts w:ascii="Times New Roman" w:eastAsia="Times New Roman" w:hAnsi="Times New Roman" w:cs="Times New Roman"/>
          <w:color w:val="000000" w:themeColor="text1"/>
        </w:rPr>
        <w:t>'Cdc42-GTP', 'Scd1', 'Pak1', 'Location', 'Best', 'Orientation', 'horizontal', 'Box', 'off');</w:t>
      </w:r>
    </w:p>
    <w:p w14:paraId="4E8F759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set(</w:t>
      </w:r>
      <w:proofErr w:type="gramEnd"/>
      <w:r w:rsidRPr="00011D54">
        <w:rPr>
          <w:rFonts w:ascii="Times New Roman" w:eastAsia="Times New Roman" w:hAnsi="Times New Roman" w:cs="Times New Roman"/>
          <w:color w:val="000000" w:themeColor="text1"/>
        </w:rPr>
        <w:t>h, '</w:t>
      </w:r>
      <w:proofErr w:type="spellStart"/>
      <w:r w:rsidRPr="00011D54">
        <w:rPr>
          <w:rFonts w:ascii="Times New Roman" w:eastAsia="Times New Roman" w:hAnsi="Times New Roman" w:cs="Times New Roman"/>
          <w:color w:val="000000" w:themeColor="text1"/>
        </w:rPr>
        <w:t>FontSize</w:t>
      </w:r>
      <w:proofErr w:type="spellEnd"/>
      <w:r w:rsidRPr="00011D54">
        <w:rPr>
          <w:rFonts w:ascii="Times New Roman" w:eastAsia="Times New Roman" w:hAnsi="Times New Roman" w:cs="Times New Roman"/>
          <w:color w:val="000000" w:themeColor="text1"/>
        </w:rPr>
        <w:t>', 15);</w:t>
      </w:r>
    </w:p>
    <w:p w14:paraId="709F9B1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set(</w:t>
      </w:r>
      <w:proofErr w:type="spellStart"/>
      <w:proofErr w:type="gramEnd"/>
      <w:r w:rsidRPr="00011D54">
        <w:rPr>
          <w:rFonts w:ascii="Times New Roman" w:eastAsia="Times New Roman" w:hAnsi="Times New Roman" w:cs="Times New Roman"/>
          <w:color w:val="000000" w:themeColor="text1"/>
        </w:rPr>
        <w:t>gca</w:t>
      </w:r>
      <w:proofErr w:type="spellEnd"/>
      <w:r w:rsidRPr="00011D54">
        <w:rPr>
          <w:rFonts w:ascii="Times New Roman" w:eastAsia="Times New Roman" w:hAnsi="Times New Roman" w:cs="Times New Roman"/>
          <w:color w:val="000000" w:themeColor="text1"/>
        </w:rPr>
        <w:t>, '</w:t>
      </w:r>
      <w:proofErr w:type="spellStart"/>
      <w:r w:rsidRPr="00011D54">
        <w:rPr>
          <w:rFonts w:ascii="Times New Roman" w:eastAsia="Times New Roman" w:hAnsi="Times New Roman" w:cs="Times New Roman"/>
          <w:color w:val="000000" w:themeColor="text1"/>
        </w:rPr>
        <w:t>FontSize</w:t>
      </w:r>
      <w:proofErr w:type="spellEnd"/>
      <w:r w:rsidRPr="00011D54">
        <w:rPr>
          <w:rFonts w:ascii="Times New Roman" w:eastAsia="Times New Roman" w:hAnsi="Times New Roman" w:cs="Times New Roman"/>
          <w:color w:val="000000" w:themeColor="text1"/>
        </w:rPr>
        <w:t>', 12);</w:t>
      </w:r>
    </w:p>
    <w:p w14:paraId="360CBA4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2152632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Adjust title and labels</w:t>
      </w:r>
    </w:p>
    <w:p w14:paraId="70B2753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proofErr w:type="gramStart"/>
      <w:r w:rsidRPr="00011D54">
        <w:rPr>
          <w:rFonts w:ascii="Times New Roman" w:eastAsia="Times New Roman" w:hAnsi="Times New Roman" w:cs="Times New Roman"/>
          <w:color w:val="000000" w:themeColor="text1"/>
        </w:rPr>
        <w:t>xlabel</w:t>
      </w:r>
      <w:proofErr w:type="spellEnd"/>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'Time (</w:t>
      </w:r>
      <w:proofErr w:type="spellStart"/>
      <w:r w:rsidRPr="00011D54">
        <w:rPr>
          <w:rFonts w:ascii="Times New Roman" w:eastAsia="Times New Roman" w:hAnsi="Times New Roman" w:cs="Times New Roman"/>
          <w:color w:val="000000" w:themeColor="text1"/>
        </w:rPr>
        <w:t>a.u</w:t>
      </w:r>
      <w:proofErr w:type="spellEnd"/>
      <w:r w:rsidRPr="00011D54">
        <w:rPr>
          <w:rFonts w:ascii="Times New Roman" w:eastAsia="Times New Roman" w:hAnsi="Times New Roman" w:cs="Times New Roman"/>
          <w:color w:val="000000" w:themeColor="text1"/>
        </w:rPr>
        <w:t>.)', '</w:t>
      </w:r>
      <w:proofErr w:type="spellStart"/>
      <w:r w:rsidRPr="00011D54">
        <w:rPr>
          <w:rFonts w:ascii="Times New Roman" w:eastAsia="Times New Roman" w:hAnsi="Times New Roman" w:cs="Times New Roman"/>
          <w:color w:val="000000" w:themeColor="text1"/>
        </w:rPr>
        <w:t>FontSize</w:t>
      </w:r>
      <w:proofErr w:type="spellEnd"/>
      <w:r w:rsidRPr="00011D54">
        <w:rPr>
          <w:rFonts w:ascii="Times New Roman" w:eastAsia="Times New Roman" w:hAnsi="Times New Roman" w:cs="Times New Roman"/>
          <w:color w:val="000000" w:themeColor="text1"/>
        </w:rPr>
        <w:t>', 17);</w:t>
      </w:r>
    </w:p>
    <w:p w14:paraId="09483CC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proofErr w:type="gramStart"/>
      <w:r w:rsidRPr="00011D54">
        <w:rPr>
          <w:rFonts w:ascii="Times New Roman" w:eastAsia="Times New Roman" w:hAnsi="Times New Roman" w:cs="Times New Roman"/>
          <w:color w:val="000000" w:themeColor="text1"/>
        </w:rPr>
        <w:t>ylabel</w:t>
      </w:r>
      <w:proofErr w:type="spellEnd"/>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'Intensity', '</w:t>
      </w:r>
      <w:proofErr w:type="spellStart"/>
      <w:r w:rsidRPr="00011D54">
        <w:rPr>
          <w:rFonts w:ascii="Times New Roman" w:eastAsia="Times New Roman" w:hAnsi="Times New Roman" w:cs="Times New Roman"/>
          <w:color w:val="000000" w:themeColor="text1"/>
        </w:rPr>
        <w:t>FontSize</w:t>
      </w:r>
      <w:proofErr w:type="spellEnd"/>
      <w:r w:rsidRPr="00011D54">
        <w:rPr>
          <w:rFonts w:ascii="Times New Roman" w:eastAsia="Times New Roman" w:hAnsi="Times New Roman" w:cs="Times New Roman"/>
          <w:color w:val="000000" w:themeColor="text1"/>
        </w:rPr>
        <w:t>', 17);</w:t>
      </w:r>
    </w:p>
    <w:p w14:paraId="334FE71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proofErr w:type="gramStart"/>
      <w:r w:rsidRPr="00011D54">
        <w:rPr>
          <w:rFonts w:ascii="Times New Roman" w:eastAsia="Times New Roman" w:hAnsi="Times New Roman" w:cs="Times New Roman"/>
          <w:color w:val="000000" w:themeColor="text1"/>
        </w:rPr>
        <w:t>xlim</w:t>
      </w:r>
      <w:proofErr w:type="spellEnd"/>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[100 200]);</w:t>
      </w:r>
    </w:p>
    <w:p w14:paraId="1B607C6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proofErr w:type="gramStart"/>
      <w:r w:rsidRPr="00011D54">
        <w:rPr>
          <w:rFonts w:ascii="Times New Roman" w:eastAsia="Times New Roman" w:hAnsi="Times New Roman" w:cs="Times New Roman"/>
          <w:color w:val="000000" w:themeColor="text1"/>
        </w:rPr>
        <w:t>ylim</w:t>
      </w:r>
      <w:proofErr w:type="spellEnd"/>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[0 1.5])</w:t>
      </w:r>
    </w:p>
    <w:p w14:paraId="5F912D3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Save the figure as SVG</w:t>
      </w:r>
    </w:p>
    <w:p w14:paraId="5F819BB5"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print(gcf,'myPlot.jpg','-djpeg','-r600');</w:t>
      </w:r>
    </w:p>
    <w:p w14:paraId="3C4B293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2A78D4E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function F = </w:t>
      </w:r>
      <w:proofErr w:type="spellStart"/>
      <w:r w:rsidRPr="00011D54">
        <w:rPr>
          <w:rFonts w:ascii="Times New Roman" w:eastAsia="Times New Roman" w:hAnsi="Times New Roman" w:cs="Times New Roman"/>
          <w:color w:val="000000" w:themeColor="text1"/>
        </w:rPr>
        <w:t>ode_solve</w:t>
      </w:r>
      <w:proofErr w:type="spellEnd"/>
      <w:r w:rsidRPr="00011D54">
        <w:rPr>
          <w:rFonts w:ascii="Times New Roman" w:eastAsia="Times New Roman" w:hAnsi="Times New Roman" w:cs="Times New Roman"/>
          <w:color w:val="000000" w:themeColor="text1"/>
        </w:rPr>
        <w:t>(</w:t>
      </w:r>
      <w:proofErr w:type="spellStart"/>
      <w:proofErr w:type="gramStart"/>
      <w:r w:rsidRPr="00011D54">
        <w:rPr>
          <w:rFonts w:ascii="Times New Roman" w:eastAsia="Times New Roman" w:hAnsi="Times New Roman" w:cs="Times New Roman"/>
          <w:color w:val="000000" w:themeColor="text1"/>
        </w:rPr>
        <w:t>t,u</w:t>
      </w:r>
      <w:proofErr w:type="gramEnd"/>
      <w:r w:rsidRPr="00011D54">
        <w:rPr>
          <w:rFonts w:ascii="Times New Roman" w:eastAsia="Times New Roman" w:hAnsi="Times New Roman" w:cs="Times New Roman"/>
          <w:color w:val="000000" w:themeColor="text1"/>
        </w:rPr>
        <w:t>,p,n,hx</w:t>
      </w:r>
      <w:proofErr w:type="spellEnd"/>
      <w:r w:rsidRPr="00011D54">
        <w:rPr>
          <w:rFonts w:ascii="Times New Roman" w:eastAsia="Times New Roman" w:hAnsi="Times New Roman" w:cs="Times New Roman"/>
          <w:color w:val="000000" w:themeColor="text1"/>
        </w:rPr>
        <w:t>)</w:t>
      </w:r>
    </w:p>
    <w:p w14:paraId="788BBAE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c1 = u(3*n+1);</w:t>
      </w:r>
    </w:p>
    <w:p w14:paraId="238DA00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c2 = u(3*n+2);</w:t>
      </w:r>
    </w:p>
    <w:p w14:paraId="0B413FA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g1 = u(3*n+3); </w:t>
      </w:r>
    </w:p>
    <w:p w14:paraId="6132CC7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g2 = u(3*n+4);</w:t>
      </w:r>
    </w:p>
    <w:p w14:paraId="74DAEE4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pa1= u(3*n+5);</w:t>
      </w:r>
    </w:p>
    <w:p w14:paraId="0DF4466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pa2=u(3*n+6);</w:t>
      </w:r>
    </w:p>
    <w:p w14:paraId="6F3EB09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530A824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Dc = </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w:t>
      </w:r>
    </w:p>
    <w:p w14:paraId="5533BDF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Dg = </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2);</w:t>
      </w:r>
    </w:p>
    <w:p w14:paraId="3D0BC27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k0 = </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3);</w:t>
      </w:r>
    </w:p>
    <w:p w14:paraId="072F196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nsc</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4);</w:t>
      </w:r>
    </w:p>
    <w:p w14:paraId="34ED7E2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ksc</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5);</w:t>
      </w:r>
    </w:p>
    <w:p w14:paraId="160D3E7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6);</w:t>
      </w:r>
    </w:p>
    <w:p w14:paraId="152219B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k_on</w:t>
      </w:r>
      <w:proofErr w:type="spellEnd"/>
      <w:r w:rsidRPr="00011D54">
        <w:rPr>
          <w:rFonts w:ascii="Times New Roman" w:eastAsia="Times New Roman" w:hAnsi="Times New Roman" w:cs="Times New Roman"/>
          <w:color w:val="000000" w:themeColor="text1"/>
        </w:rPr>
        <w:t xml:space="preserve"> = </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7);</w:t>
      </w:r>
    </w:p>
    <w:p w14:paraId="5841946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ncs</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8);</w:t>
      </w:r>
    </w:p>
    <w:p w14:paraId="66E787E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lastRenderedPageBreak/>
        <w:t>kcs</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9);</w:t>
      </w:r>
    </w:p>
    <w:p w14:paraId="5B55FAF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kps</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10);</w:t>
      </w:r>
    </w:p>
    <w:p w14:paraId="0C88CEB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nps</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11);</w:t>
      </w:r>
    </w:p>
    <w:p w14:paraId="776EE9D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deltas=</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12);</w:t>
      </w:r>
    </w:p>
    <w:p w14:paraId="750CDEA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kpa</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13);</w:t>
      </w:r>
    </w:p>
    <w:p w14:paraId="09C588F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ncp</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14);</w:t>
      </w:r>
    </w:p>
    <w:p w14:paraId="7A23B09C"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kcp</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15);</w:t>
      </w:r>
    </w:p>
    <w:p w14:paraId="463B44D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16);</w:t>
      </w:r>
    </w:p>
    <w:p w14:paraId="6ACBA80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Dp</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17);</w:t>
      </w:r>
    </w:p>
    <w:p w14:paraId="21F9941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as=</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18);</w:t>
      </w:r>
    </w:p>
    <w:p w14:paraId="7EB3334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npe</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19);</w:t>
      </w:r>
    </w:p>
    <w:p w14:paraId="3BC2635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kpe</w:t>
      </w:r>
      <w:proofErr w:type="spellEnd"/>
      <w:r w:rsidRPr="00011D54">
        <w:rPr>
          <w:rFonts w:ascii="Times New Roman" w:eastAsia="Times New Roman" w:hAnsi="Times New Roman" w:cs="Times New Roman"/>
          <w:color w:val="000000" w:themeColor="text1"/>
        </w:rPr>
        <w:t>=</w:t>
      </w:r>
      <w:proofErr w:type="gramStart"/>
      <w:r w:rsidRPr="00011D54">
        <w:rPr>
          <w:rFonts w:ascii="Times New Roman" w:eastAsia="Times New Roman" w:hAnsi="Times New Roman" w:cs="Times New Roman"/>
          <w:color w:val="000000" w:themeColor="text1"/>
        </w:rPr>
        <w:t>p(</w:t>
      </w:r>
      <w:proofErr w:type="gramEnd"/>
      <w:r w:rsidRPr="00011D54">
        <w:rPr>
          <w:rFonts w:ascii="Times New Roman" w:eastAsia="Times New Roman" w:hAnsi="Times New Roman" w:cs="Times New Roman"/>
          <w:color w:val="000000" w:themeColor="text1"/>
        </w:rPr>
        <w:t>20);</w:t>
      </w:r>
    </w:p>
    <w:p w14:paraId="6D11FB3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65DF31F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kplus</w:t>
      </w:r>
      <w:proofErr w:type="spellEnd"/>
      <w:r w:rsidRPr="00011D54">
        <w:rPr>
          <w:rFonts w:ascii="Times New Roman" w:eastAsia="Times New Roman" w:hAnsi="Times New Roman" w:cs="Times New Roman"/>
          <w:color w:val="000000" w:themeColor="text1"/>
        </w:rPr>
        <w:t xml:space="preserve"> = @(x) k0*</w:t>
      </w:r>
      <w:proofErr w:type="spellStart"/>
      <w:r w:rsidRPr="00011D54">
        <w:rPr>
          <w:rFonts w:ascii="Times New Roman" w:eastAsia="Times New Roman" w:hAnsi="Times New Roman" w:cs="Times New Roman"/>
          <w:color w:val="000000" w:themeColor="text1"/>
        </w:rPr>
        <w:t>x^nsc</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x^nsc+ksc^nsc</w:t>
      </w:r>
      <w:proofErr w:type="spellEnd"/>
      <w:r w:rsidRPr="00011D54">
        <w:rPr>
          <w:rFonts w:ascii="Times New Roman" w:eastAsia="Times New Roman" w:hAnsi="Times New Roman" w:cs="Times New Roman"/>
          <w:color w:val="000000" w:themeColor="text1"/>
        </w:rPr>
        <w:t>);</w:t>
      </w:r>
    </w:p>
    <w:p w14:paraId="3E8D9BF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kon</w:t>
      </w:r>
      <w:proofErr w:type="spellEnd"/>
      <w:r w:rsidRPr="00011D54">
        <w:rPr>
          <w:rFonts w:ascii="Times New Roman" w:eastAsia="Times New Roman" w:hAnsi="Times New Roman" w:cs="Times New Roman"/>
          <w:color w:val="000000" w:themeColor="text1"/>
        </w:rPr>
        <w:t xml:space="preserve"> = @(</w:t>
      </w:r>
      <w:proofErr w:type="gramStart"/>
      <w:r w:rsidRPr="00011D54">
        <w:rPr>
          <w:rFonts w:ascii="Times New Roman" w:eastAsia="Times New Roman" w:hAnsi="Times New Roman" w:cs="Times New Roman"/>
          <w:color w:val="000000" w:themeColor="text1"/>
        </w:rPr>
        <w:t>y,z</w:t>
      </w:r>
      <w:proofErr w:type="gramEnd"/>
      <w:r w:rsidRPr="00011D54">
        <w:rPr>
          <w:rFonts w:ascii="Times New Roman" w:eastAsia="Times New Roman" w:hAnsi="Times New Roman" w:cs="Times New Roman"/>
          <w:color w:val="000000" w:themeColor="text1"/>
        </w:rPr>
        <w:t xml:space="preserve">) </w:t>
      </w:r>
      <w:proofErr w:type="spellStart"/>
      <w:r w:rsidRPr="00011D54">
        <w:rPr>
          <w:rFonts w:ascii="Times New Roman" w:eastAsia="Times New Roman" w:hAnsi="Times New Roman" w:cs="Times New Roman"/>
          <w:color w:val="000000" w:themeColor="text1"/>
        </w:rPr>
        <w:t>k_on</w:t>
      </w:r>
      <w:proofErr w:type="spellEnd"/>
      <w:r w:rsidRPr="00011D54">
        <w:rPr>
          <w:rFonts w:ascii="Times New Roman" w:eastAsia="Times New Roman" w:hAnsi="Times New Roman" w:cs="Times New Roman"/>
          <w:color w:val="000000" w:themeColor="text1"/>
        </w:rPr>
        <w:t>*(y^ncs+0)/(</w:t>
      </w:r>
      <w:proofErr w:type="spellStart"/>
      <w:r w:rsidRPr="00011D54">
        <w:rPr>
          <w:rFonts w:ascii="Times New Roman" w:eastAsia="Times New Roman" w:hAnsi="Times New Roman" w:cs="Times New Roman"/>
          <w:color w:val="000000" w:themeColor="text1"/>
        </w:rPr>
        <w:t>kcs^ncs+y^ncs</w:t>
      </w:r>
      <w:proofErr w:type="spellEnd"/>
      <w:r w:rsidRPr="00011D54">
        <w:rPr>
          <w:rFonts w:ascii="Times New Roman" w:eastAsia="Times New Roman" w:hAnsi="Times New Roman" w:cs="Times New Roman"/>
          <w:color w:val="000000" w:themeColor="text1"/>
        </w:rPr>
        <w:t>).*1/(1+as*(z/</w:t>
      </w:r>
      <w:proofErr w:type="spellStart"/>
      <w:r w:rsidRPr="00011D54">
        <w:rPr>
          <w:rFonts w:ascii="Times New Roman" w:eastAsia="Times New Roman" w:hAnsi="Times New Roman" w:cs="Times New Roman"/>
          <w:color w:val="000000" w:themeColor="text1"/>
        </w:rPr>
        <w:t>kps</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nps</w:t>
      </w:r>
      <w:proofErr w:type="spellEnd"/>
      <w:r w:rsidRPr="00011D54">
        <w:rPr>
          <w:rFonts w:ascii="Times New Roman" w:eastAsia="Times New Roman" w:hAnsi="Times New Roman" w:cs="Times New Roman"/>
          <w:color w:val="000000" w:themeColor="text1"/>
        </w:rPr>
        <w:t>);</w:t>
      </w:r>
    </w:p>
    <w:p w14:paraId="59A6140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kp</w:t>
      </w:r>
      <w:proofErr w:type="spellEnd"/>
      <w:r w:rsidRPr="00011D54">
        <w:rPr>
          <w:rFonts w:ascii="Times New Roman" w:eastAsia="Times New Roman" w:hAnsi="Times New Roman" w:cs="Times New Roman"/>
          <w:color w:val="000000" w:themeColor="text1"/>
        </w:rPr>
        <w:t xml:space="preserve"> = @(y) </w:t>
      </w:r>
      <w:proofErr w:type="spellStart"/>
      <w:r w:rsidRPr="00011D54">
        <w:rPr>
          <w:rFonts w:ascii="Times New Roman" w:eastAsia="Times New Roman" w:hAnsi="Times New Roman" w:cs="Times New Roman"/>
          <w:color w:val="000000" w:themeColor="text1"/>
        </w:rPr>
        <w:t>kpa</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y^ncp</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kcp^ncp+y^ncp</w:t>
      </w:r>
      <w:proofErr w:type="spellEnd"/>
      <w:r w:rsidRPr="00011D54">
        <w:rPr>
          <w:rFonts w:ascii="Times New Roman" w:eastAsia="Times New Roman" w:hAnsi="Times New Roman" w:cs="Times New Roman"/>
          <w:color w:val="000000" w:themeColor="text1"/>
        </w:rPr>
        <w:t>);</w:t>
      </w:r>
    </w:p>
    <w:p w14:paraId="64FE0DC3" w14:textId="08D2E73B"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ep = @(z) (0.2+(</w:t>
      </w:r>
      <w:proofErr w:type="spellStart"/>
      <w:r w:rsidRPr="00011D54">
        <w:rPr>
          <w:rFonts w:ascii="Times New Roman" w:eastAsia="Times New Roman" w:hAnsi="Times New Roman" w:cs="Times New Roman"/>
          <w:color w:val="000000" w:themeColor="text1"/>
        </w:rPr>
        <w:t>z^npe</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z^npe+kpe^npe</w:t>
      </w:r>
      <w:proofErr w:type="spellEnd"/>
      <w:r w:rsidRPr="00011D54">
        <w:rPr>
          <w:rFonts w:ascii="Times New Roman" w:eastAsia="Times New Roman" w:hAnsi="Times New Roman" w:cs="Times New Roman"/>
          <w:color w:val="000000" w:themeColor="text1"/>
        </w:rPr>
        <w:t>));</w:t>
      </w:r>
    </w:p>
    <w:p w14:paraId="0162ECC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4B232AB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rc</w:t>
      </w:r>
      <w:proofErr w:type="spellEnd"/>
      <w:r w:rsidRPr="00011D54">
        <w:rPr>
          <w:rFonts w:ascii="Times New Roman" w:eastAsia="Times New Roman" w:hAnsi="Times New Roman" w:cs="Times New Roman"/>
          <w:color w:val="000000" w:themeColor="text1"/>
        </w:rPr>
        <w:t xml:space="preserve"> = Dc/(hx^2);</w:t>
      </w:r>
    </w:p>
    <w:p w14:paraId="1F2AC22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rg</w:t>
      </w:r>
      <w:proofErr w:type="spellEnd"/>
      <w:r w:rsidRPr="00011D54">
        <w:rPr>
          <w:rFonts w:ascii="Times New Roman" w:eastAsia="Times New Roman" w:hAnsi="Times New Roman" w:cs="Times New Roman"/>
          <w:color w:val="000000" w:themeColor="text1"/>
        </w:rPr>
        <w:t xml:space="preserve"> = Dg/(hx^2);</w:t>
      </w:r>
    </w:p>
    <w:p w14:paraId="4667AB1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spellStart"/>
      <w:r w:rsidRPr="00011D54">
        <w:rPr>
          <w:rFonts w:ascii="Times New Roman" w:eastAsia="Times New Roman" w:hAnsi="Times New Roman" w:cs="Times New Roman"/>
          <w:color w:val="000000" w:themeColor="text1"/>
        </w:rPr>
        <w:t>rp</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Dp</w:t>
      </w:r>
      <w:proofErr w:type="spellEnd"/>
      <w:r w:rsidRPr="00011D54">
        <w:rPr>
          <w:rFonts w:ascii="Times New Roman" w:eastAsia="Times New Roman" w:hAnsi="Times New Roman" w:cs="Times New Roman"/>
          <w:color w:val="000000" w:themeColor="text1"/>
        </w:rPr>
        <w:t>/(hx^2);</w:t>
      </w:r>
    </w:p>
    <w:p w14:paraId="121B3F1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3A4F1B0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roofErr w:type="gramStart"/>
      <w:r w:rsidRPr="00011D54">
        <w:rPr>
          <w:rFonts w:ascii="Times New Roman" w:eastAsia="Times New Roman" w:hAnsi="Times New Roman" w:cs="Times New Roman"/>
          <w:color w:val="000000" w:themeColor="text1"/>
        </w:rPr>
        <w:t>F(</w:t>
      </w:r>
      <w:proofErr w:type="gramEnd"/>
      <w:r w:rsidRPr="00011D54">
        <w:rPr>
          <w:rFonts w:ascii="Times New Roman" w:eastAsia="Times New Roman" w:hAnsi="Times New Roman" w:cs="Times New Roman"/>
          <w:color w:val="000000" w:themeColor="text1"/>
        </w:rPr>
        <w:t xml:space="preserve">1) = </w:t>
      </w:r>
      <w:proofErr w:type="spellStart"/>
      <w:r w:rsidRPr="00011D54">
        <w:rPr>
          <w:rFonts w:ascii="Times New Roman" w:eastAsia="Times New Roman" w:hAnsi="Times New Roman" w:cs="Times New Roman"/>
          <w:color w:val="000000" w:themeColor="text1"/>
        </w:rPr>
        <w:t>rc</w:t>
      </w:r>
      <w:proofErr w:type="spellEnd"/>
      <w:r w:rsidRPr="00011D54">
        <w:rPr>
          <w:rFonts w:ascii="Times New Roman" w:eastAsia="Times New Roman" w:hAnsi="Times New Roman" w:cs="Times New Roman"/>
          <w:color w:val="000000" w:themeColor="text1"/>
        </w:rPr>
        <w:t>*(-(2+2*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kplus</w:t>
      </w:r>
      <w:proofErr w:type="spellEnd"/>
      <w:r w:rsidRPr="00011D54">
        <w:rPr>
          <w:rFonts w:ascii="Times New Roman" w:eastAsia="Times New Roman" w:hAnsi="Times New Roman" w:cs="Times New Roman"/>
          <w:color w:val="000000" w:themeColor="text1"/>
        </w:rPr>
        <w:t>(g1)/Dc).*u(1) + 2*u(2)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*c1/Dc);   %</w:t>
      </w:r>
      <w:proofErr w:type="spellStart"/>
      <w:r w:rsidRPr="00011D54">
        <w:rPr>
          <w:rFonts w:ascii="Times New Roman" w:eastAsia="Times New Roman" w:hAnsi="Times New Roman" w:cs="Times New Roman"/>
          <w:color w:val="000000" w:themeColor="text1"/>
        </w:rPr>
        <w:t>DCDt</w:t>
      </w:r>
      <w:proofErr w:type="spellEnd"/>
      <w:r w:rsidRPr="00011D54">
        <w:rPr>
          <w:rFonts w:ascii="Times New Roman" w:eastAsia="Times New Roman" w:hAnsi="Times New Roman" w:cs="Times New Roman"/>
          <w:color w:val="000000" w:themeColor="text1"/>
        </w:rPr>
        <w:t>(1)</w:t>
      </w:r>
    </w:p>
    <w:p w14:paraId="07CBFF8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F(</w:t>
      </w:r>
      <w:proofErr w:type="gramStart"/>
      <w:r w:rsidRPr="00011D54">
        <w:rPr>
          <w:rFonts w:ascii="Times New Roman" w:eastAsia="Times New Roman" w:hAnsi="Times New Roman" w:cs="Times New Roman"/>
          <w:color w:val="000000" w:themeColor="text1"/>
        </w:rPr>
        <w:t>2:n</w:t>
      </w:r>
      <w:proofErr w:type="gramEnd"/>
      <w:r w:rsidRPr="00011D54">
        <w:rPr>
          <w:rFonts w:ascii="Times New Roman" w:eastAsia="Times New Roman" w:hAnsi="Times New Roman" w:cs="Times New Roman"/>
          <w:color w:val="000000" w:themeColor="text1"/>
        </w:rPr>
        <w:t xml:space="preserve">-1) = </w:t>
      </w:r>
      <w:proofErr w:type="spellStart"/>
      <w:r w:rsidRPr="00011D54">
        <w:rPr>
          <w:rFonts w:ascii="Times New Roman" w:eastAsia="Times New Roman" w:hAnsi="Times New Roman" w:cs="Times New Roman"/>
          <w:color w:val="000000" w:themeColor="text1"/>
        </w:rPr>
        <w:t>rc</w:t>
      </w:r>
      <w:proofErr w:type="spellEnd"/>
      <w:r w:rsidRPr="00011D54">
        <w:rPr>
          <w:rFonts w:ascii="Times New Roman" w:eastAsia="Times New Roman" w:hAnsi="Times New Roman" w:cs="Times New Roman"/>
          <w:color w:val="000000" w:themeColor="text1"/>
        </w:rPr>
        <w:t xml:space="preserve">*(u(1:n-2) - 2*u(2:n-1) + u(3:n));% </w:t>
      </w:r>
      <w:proofErr w:type="spellStart"/>
      <w:r w:rsidRPr="00011D54">
        <w:rPr>
          <w:rFonts w:ascii="Times New Roman" w:eastAsia="Times New Roman" w:hAnsi="Times New Roman" w:cs="Times New Roman"/>
          <w:color w:val="000000" w:themeColor="text1"/>
        </w:rPr>
        <w:t>DCDt</w:t>
      </w:r>
      <w:proofErr w:type="spellEnd"/>
      <w:r w:rsidRPr="00011D54">
        <w:rPr>
          <w:rFonts w:ascii="Times New Roman" w:eastAsia="Times New Roman" w:hAnsi="Times New Roman" w:cs="Times New Roman"/>
          <w:color w:val="000000" w:themeColor="text1"/>
        </w:rPr>
        <w:t>(2:n-1)</w:t>
      </w:r>
    </w:p>
    <w:p w14:paraId="3816DC26"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F(n) = </w:t>
      </w:r>
      <w:proofErr w:type="spellStart"/>
      <w:r w:rsidRPr="00011D54">
        <w:rPr>
          <w:rFonts w:ascii="Times New Roman" w:eastAsia="Times New Roman" w:hAnsi="Times New Roman" w:cs="Times New Roman"/>
          <w:color w:val="000000" w:themeColor="text1"/>
        </w:rPr>
        <w:t>rc</w:t>
      </w:r>
      <w:proofErr w:type="spellEnd"/>
      <w:r w:rsidRPr="00011D54">
        <w:rPr>
          <w:rFonts w:ascii="Times New Roman" w:eastAsia="Times New Roman" w:hAnsi="Times New Roman" w:cs="Times New Roman"/>
          <w:color w:val="000000" w:themeColor="text1"/>
        </w:rPr>
        <w:t>*(2*u(n-1) - (2+2*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kplus</w:t>
      </w:r>
      <w:proofErr w:type="spellEnd"/>
      <w:r w:rsidRPr="00011D54">
        <w:rPr>
          <w:rFonts w:ascii="Times New Roman" w:eastAsia="Times New Roman" w:hAnsi="Times New Roman" w:cs="Times New Roman"/>
          <w:color w:val="000000" w:themeColor="text1"/>
        </w:rPr>
        <w:t>(g2)/Dc</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u(n)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*c2/Dc);</w:t>
      </w:r>
    </w:p>
    <w:p w14:paraId="60086C2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3E2AFA6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F(n+1) = </w:t>
      </w:r>
      <w:proofErr w:type="spellStart"/>
      <w:r w:rsidRPr="00011D54">
        <w:rPr>
          <w:rFonts w:ascii="Times New Roman" w:eastAsia="Times New Roman" w:hAnsi="Times New Roman" w:cs="Times New Roman"/>
          <w:color w:val="000000" w:themeColor="text1"/>
        </w:rPr>
        <w:t>rg</w:t>
      </w:r>
      <w:proofErr w:type="spellEnd"/>
      <w:r w:rsidRPr="00011D54">
        <w:rPr>
          <w:rFonts w:ascii="Times New Roman" w:eastAsia="Times New Roman" w:hAnsi="Times New Roman" w:cs="Times New Roman"/>
          <w:color w:val="000000" w:themeColor="text1"/>
        </w:rPr>
        <w:t>*(-(2+2*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kon</w:t>
      </w:r>
      <w:proofErr w:type="spellEnd"/>
      <w:r w:rsidRPr="00011D54">
        <w:rPr>
          <w:rFonts w:ascii="Times New Roman" w:eastAsia="Times New Roman" w:hAnsi="Times New Roman" w:cs="Times New Roman"/>
          <w:color w:val="000000" w:themeColor="text1"/>
        </w:rPr>
        <w:t>(c</w:t>
      </w:r>
      <w:proofErr w:type="gramStart"/>
      <w:r w:rsidRPr="00011D54">
        <w:rPr>
          <w:rFonts w:ascii="Times New Roman" w:eastAsia="Times New Roman" w:hAnsi="Times New Roman" w:cs="Times New Roman"/>
          <w:color w:val="000000" w:themeColor="text1"/>
        </w:rPr>
        <w:t>1,pa</w:t>
      </w:r>
      <w:proofErr w:type="gramEnd"/>
      <w:r w:rsidRPr="00011D54">
        <w:rPr>
          <w:rFonts w:ascii="Times New Roman" w:eastAsia="Times New Roman" w:hAnsi="Times New Roman" w:cs="Times New Roman"/>
          <w:color w:val="000000" w:themeColor="text1"/>
        </w:rPr>
        <w:t>1)/Dg).*u(n+1) + 2*u(n+2)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*deltas*g1/Dg);   %</w:t>
      </w:r>
      <w:proofErr w:type="spellStart"/>
      <w:r w:rsidRPr="00011D54">
        <w:rPr>
          <w:rFonts w:ascii="Times New Roman" w:eastAsia="Times New Roman" w:hAnsi="Times New Roman" w:cs="Times New Roman"/>
          <w:color w:val="000000" w:themeColor="text1"/>
        </w:rPr>
        <w:t>DGDt</w:t>
      </w:r>
      <w:proofErr w:type="spellEnd"/>
    </w:p>
    <w:p w14:paraId="11D50528"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F(n+2:2*n-1) = </w:t>
      </w:r>
      <w:proofErr w:type="spellStart"/>
      <w:r w:rsidRPr="00011D54">
        <w:rPr>
          <w:rFonts w:ascii="Times New Roman" w:eastAsia="Times New Roman" w:hAnsi="Times New Roman" w:cs="Times New Roman"/>
          <w:color w:val="000000" w:themeColor="text1"/>
        </w:rPr>
        <w:t>rg</w:t>
      </w:r>
      <w:proofErr w:type="spellEnd"/>
      <w:r w:rsidRPr="00011D54">
        <w:rPr>
          <w:rFonts w:ascii="Times New Roman" w:eastAsia="Times New Roman" w:hAnsi="Times New Roman" w:cs="Times New Roman"/>
          <w:color w:val="000000" w:themeColor="text1"/>
        </w:rPr>
        <w:t>*(u(n+1:2*n-2) - 2*u(n+2:2*n-1) + u(n+3:2*n));</w:t>
      </w:r>
    </w:p>
    <w:p w14:paraId="34338ACD"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F(2*n) = </w:t>
      </w:r>
      <w:proofErr w:type="spellStart"/>
      <w:r w:rsidRPr="00011D54">
        <w:rPr>
          <w:rFonts w:ascii="Times New Roman" w:eastAsia="Times New Roman" w:hAnsi="Times New Roman" w:cs="Times New Roman"/>
          <w:color w:val="000000" w:themeColor="text1"/>
        </w:rPr>
        <w:t>rg</w:t>
      </w:r>
      <w:proofErr w:type="spellEnd"/>
      <w:r w:rsidRPr="00011D54">
        <w:rPr>
          <w:rFonts w:ascii="Times New Roman" w:eastAsia="Times New Roman" w:hAnsi="Times New Roman" w:cs="Times New Roman"/>
          <w:color w:val="000000" w:themeColor="text1"/>
        </w:rPr>
        <w:t>*(2*u(2*n-1) - (2+2*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kon</w:t>
      </w:r>
      <w:proofErr w:type="spellEnd"/>
      <w:r w:rsidRPr="00011D54">
        <w:rPr>
          <w:rFonts w:ascii="Times New Roman" w:eastAsia="Times New Roman" w:hAnsi="Times New Roman" w:cs="Times New Roman"/>
          <w:color w:val="000000" w:themeColor="text1"/>
        </w:rPr>
        <w:t>(c</w:t>
      </w:r>
      <w:proofErr w:type="gramStart"/>
      <w:r w:rsidRPr="00011D54">
        <w:rPr>
          <w:rFonts w:ascii="Times New Roman" w:eastAsia="Times New Roman" w:hAnsi="Times New Roman" w:cs="Times New Roman"/>
          <w:color w:val="000000" w:themeColor="text1"/>
        </w:rPr>
        <w:t>2,pa</w:t>
      </w:r>
      <w:proofErr w:type="gramEnd"/>
      <w:r w:rsidRPr="00011D54">
        <w:rPr>
          <w:rFonts w:ascii="Times New Roman" w:eastAsia="Times New Roman" w:hAnsi="Times New Roman" w:cs="Times New Roman"/>
          <w:color w:val="000000" w:themeColor="text1"/>
        </w:rPr>
        <w:t>2)/Dg).*u(2*n)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*deltas*g2/Dg);</w:t>
      </w:r>
    </w:p>
    <w:p w14:paraId="3860A7F3"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6F17E81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F(2*n+1) = </w:t>
      </w:r>
      <w:proofErr w:type="spellStart"/>
      <w:r w:rsidRPr="00011D54">
        <w:rPr>
          <w:rFonts w:ascii="Times New Roman" w:eastAsia="Times New Roman" w:hAnsi="Times New Roman" w:cs="Times New Roman"/>
          <w:color w:val="000000" w:themeColor="text1"/>
        </w:rPr>
        <w:t>rp</w:t>
      </w:r>
      <w:proofErr w:type="spellEnd"/>
      <w:r w:rsidRPr="00011D54">
        <w:rPr>
          <w:rFonts w:ascii="Times New Roman" w:eastAsia="Times New Roman" w:hAnsi="Times New Roman" w:cs="Times New Roman"/>
          <w:color w:val="000000" w:themeColor="text1"/>
        </w:rPr>
        <w:t>*(-(2+2*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kp</w:t>
      </w:r>
      <w:proofErr w:type="spellEnd"/>
      <w:r w:rsidRPr="00011D54">
        <w:rPr>
          <w:rFonts w:ascii="Times New Roman" w:eastAsia="Times New Roman" w:hAnsi="Times New Roman" w:cs="Times New Roman"/>
          <w:color w:val="000000" w:themeColor="text1"/>
        </w:rPr>
        <w:t>(c1)/</w:t>
      </w:r>
      <w:proofErr w:type="spellStart"/>
      <w:r w:rsidRPr="00011D54">
        <w:rPr>
          <w:rFonts w:ascii="Times New Roman" w:eastAsia="Times New Roman" w:hAnsi="Times New Roman" w:cs="Times New Roman"/>
          <w:color w:val="000000" w:themeColor="text1"/>
        </w:rPr>
        <w:t>Dp</w:t>
      </w:r>
      <w:proofErr w:type="spellEnd"/>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u(2*n+1) + 2*u(2*n+2)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*pa1/</w:t>
      </w:r>
      <w:proofErr w:type="spellStart"/>
      <w:r w:rsidRPr="00011D54">
        <w:rPr>
          <w:rFonts w:ascii="Times New Roman" w:eastAsia="Times New Roman" w:hAnsi="Times New Roman" w:cs="Times New Roman"/>
          <w:color w:val="000000" w:themeColor="text1"/>
        </w:rPr>
        <w:t>Dp</w:t>
      </w:r>
      <w:proofErr w:type="spellEnd"/>
      <w:r w:rsidRPr="00011D54">
        <w:rPr>
          <w:rFonts w:ascii="Times New Roman" w:eastAsia="Times New Roman" w:hAnsi="Times New Roman" w:cs="Times New Roman"/>
          <w:color w:val="000000" w:themeColor="text1"/>
        </w:rPr>
        <w:t>);   %</w:t>
      </w:r>
      <w:proofErr w:type="spellStart"/>
      <w:r w:rsidRPr="00011D54">
        <w:rPr>
          <w:rFonts w:ascii="Times New Roman" w:eastAsia="Times New Roman" w:hAnsi="Times New Roman" w:cs="Times New Roman"/>
          <w:color w:val="000000" w:themeColor="text1"/>
        </w:rPr>
        <w:t>DGDt</w:t>
      </w:r>
      <w:proofErr w:type="spellEnd"/>
    </w:p>
    <w:p w14:paraId="032EEFB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F(2*n+2:3*n-1) = </w:t>
      </w:r>
      <w:proofErr w:type="spellStart"/>
      <w:r w:rsidRPr="00011D54">
        <w:rPr>
          <w:rFonts w:ascii="Times New Roman" w:eastAsia="Times New Roman" w:hAnsi="Times New Roman" w:cs="Times New Roman"/>
          <w:color w:val="000000" w:themeColor="text1"/>
        </w:rPr>
        <w:t>rp</w:t>
      </w:r>
      <w:proofErr w:type="spellEnd"/>
      <w:r w:rsidRPr="00011D54">
        <w:rPr>
          <w:rFonts w:ascii="Times New Roman" w:eastAsia="Times New Roman" w:hAnsi="Times New Roman" w:cs="Times New Roman"/>
          <w:color w:val="000000" w:themeColor="text1"/>
        </w:rPr>
        <w:t>*(u(2*n+1:3*n-2) - 2*u(2*n+2:3*n-1) + u(2*n+3:3*n));</w:t>
      </w:r>
    </w:p>
    <w:p w14:paraId="3AAF8FB5"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 = </w:t>
      </w:r>
      <w:proofErr w:type="spellStart"/>
      <w:r w:rsidRPr="00011D54">
        <w:rPr>
          <w:rFonts w:ascii="Times New Roman" w:eastAsia="Times New Roman" w:hAnsi="Times New Roman" w:cs="Times New Roman"/>
          <w:color w:val="000000" w:themeColor="text1"/>
        </w:rPr>
        <w:t>rp</w:t>
      </w:r>
      <w:proofErr w:type="spellEnd"/>
      <w:r w:rsidRPr="00011D54">
        <w:rPr>
          <w:rFonts w:ascii="Times New Roman" w:eastAsia="Times New Roman" w:hAnsi="Times New Roman" w:cs="Times New Roman"/>
          <w:color w:val="000000" w:themeColor="text1"/>
        </w:rPr>
        <w:t>*(2*u(3*n-1) - (2+2*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kp</w:t>
      </w:r>
      <w:proofErr w:type="spellEnd"/>
      <w:r w:rsidRPr="00011D54">
        <w:rPr>
          <w:rFonts w:ascii="Times New Roman" w:eastAsia="Times New Roman" w:hAnsi="Times New Roman" w:cs="Times New Roman"/>
          <w:color w:val="000000" w:themeColor="text1"/>
        </w:rPr>
        <w:t>(c2)/</w:t>
      </w:r>
      <w:proofErr w:type="spellStart"/>
      <w:r w:rsidRPr="00011D54">
        <w:rPr>
          <w:rFonts w:ascii="Times New Roman" w:eastAsia="Times New Roman" w:hAnsi="Times New Roman" w:cs="Times New Roman"/>
          <w:color w:val="000000" w:themeColor="text1"/>
        </w:rPr>
        <w:t>Dp</w:t>
      </w:r>
      <w:proofErr w:type="spellEnd"/>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u(3*n) + 2*</w:t>
      </w:r>
      <w:proofErr w:type="spellStart"/>
      <w:r w:rsidRPr="00011D54">
        <w:rPr>
          <w:rFonts w:ascii="Times New Roman" w:eastAsia="Times New Roman" w:hAnsi="Times New Roman" w:cs="Times New Roman"/>
          <w:color w:val="000000" w:themeColor="text1"/>
        </w:rPr>
        <w:t>hx</w:t>
      </w:r>
      <w:proofErr w:type="spellEnd"/>
      <w:r w:rsidRPr="00011D54">
        <w:rPr>
          <w:rFonts w:ascii="Times New Roman" w:eastAsia="Times New Roman" w:hAnsi="Times New Roman" w:cs="Times New Roman"/>
          <w:color w:val="000000" w:themeColor="text1"/>
        </w:rPr>
        <w:t>*</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*pa2/</w:t>
      </w:r>
      <w:proofErr w:type="spellStart"/>
      <w:r w:rsidRPr="00011D54">
        <w:rPr>
          <w:rFonts w:ascii="Times New Roman" w:eastAsia="Times New Roman" w:hAnsi="Times New Roman" w:cs="Times New Roman"/>
          <w:color w:val="000000" w:themeColor="text1"/>
        </w:rPr>
        <w:t>Dp</w:t>
      </w:r>
      <w:proofErr w:type="spellEnd"/>
      <w:r w:rsidRPr="00011D54">
        <w:rPr>
          <w:rFonts w:ascii="Times New Roman" w:eastAsia="Times New Roman" w:hAnsi="Times New Roman" w:cs="Times New Roman"/>
          <w:color w:val="000000" w:themeColor="text1"/>
        </w:rPr>
        <w:t>);</w:t>
      </w:r>
    </w:p>
    <w:p w14:paraId="7C28E420"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p>
    <w:p w14:paraId="47C49A82"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F(3*n+1) = </w:t>
      </w:r>
      <w:proofErr w:type="spellStart"/>
      <w:r w:rsidRPr="00011D54">
        <w:rPr>
          <w:rFonts w:ascii="Times New Roman" w:eastAsia="Times New Roman" w:hAnsi="Times New Roman" w:cs="Times New Roman"/>
          <w:color w:val="000000" w:themeColor="text1"/>
        </w:rPr>
        <w:t>kplus</w:t>
      </w:r>
      <w:proofErr w:type="spellEnd"/>
      <w:r w:rsidRPr="00011D54">
        <w:rPr>
          <w:rFonts w:ascii="Times New Roman" w:eastAsia="Times New Roman" w:hAnsi="Times New Roman" w:cs="Times New Roman"/>
          <w:color w:val="000000" w:themeColor="text1"/>
        </w:rPr>
        <w:t>(g1</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 xml:space="preserve">u(1) - </w:t>
      </w: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*c1;</w:t>
      </w:r>
    </w:p>
    <w:p w14:paraId="5C6842DE"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F(3*n+2) = </w:t>
      </w:r>
      <w:proofErr w:type="spellStart"/>
      <w:r w:rsidRPr="00011D54">
        <w:rPr>
          <w:rFonts w:ascii="Times New Roman" w:eastAsia="Times New Roman" w:hAnsi="Times New Roman" w:cs="Times New Roman"/>
          <w:color w:val="000000" w:themeColor="text1"/>
        </w:rPr>
        <w:t>kplus</w:t>
      </w:r>
      <w:proofErr w:type="spellEnd"/>
      <w:r w:rsidRPr="00011D54">
        <w:rPr>
          <w:rFonts w:ascii="Times New Roman" w:eastAsia="Times New Roman" w:hAnsi="Times New Roman" w:cs="Times New Roman"/>
          <w:color w:val="000000" w:themeColor="text1"/>
        </w:rPr>
        <w:t>(g2</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 xml:space="preserve">u(n) - </w:t>
      </w:r>
      <w:proofErr w:type="spellStart"/>
      <w:r w:rsidRPr="00011D54">
        <w:rPr>
          <w:rFonts w:ascii="Times New Roman" w:eastAsia="Times New Roman" w:hAnsi="Times New Roman" w:cs="Times New Roman"/>
          <w:color w:val="000000" w:themeColor="text1"/>
        </w:rPr>
        <w:t>deltac</w:t>
      </w:r>
      <w:proofErr w:type="spellEnd"/>
      <w:r w:rsidRPr="00011D54">
        <w:rPr>
          <w:rFonts w:ascii="Times New Roman" w:eastAsia="Times New Roman" w:hAnsi="Times New Roman" w:cs="Times New Roman"/>
          <w:color w:val="000000" w:themeColor="text1"/>
        </w:rPr>
        <w:t>*c2;</w:t>
      </w:r>
    </w:p>
    <w:p w14:paraId="26DA3017"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F(3*n+3) = </w:t>
      </w:r>
      <w:proofErr w:type="spellStart"/>
      <w:r w:rsidRPr="00011D54">
        <w:rPr>
          <w:rFonts w:ascii="Times New Roman" w:eastAsia="Times New Roman" w:hAnsi="Times New Roman" w:cs="Times New Roman"/>
          <w:color w:val="000000" w:themeColor="text1"/>
        </w:rPr>
        <w:t>kon</w:t>
      </w:r>
      <w:proofErr w:type="spellEnd"/>
      <w:r w:rsidRPr="00011D54">
        <w:rPr>
          <w:rFonts w:ascii="Times New Roman" w:eastAsia="Times New Roman" w:hAnsi="Times New Roman" w:cs="Times New Roman"/>
          <w:color w:val="000000" w:themeColor="text1"/>
        </w:rPr>
        <w:t>(c</w:t>
      </w:r>
      <w:proofErr w:type="gramStart"/>
      <w:r w:rsidRPr="00011D54">
        <w:rPr>
          <w:rFonts w:ascii="Times New Roman" w:eastAsia="Times New Roman" w:hAnsi="Times New Roman" w:cs="Times New Roman"/>
          <w:color w:val="000000" w:themeColor="text1"/>
        </w:rPr>
        <w:t>1,pa</w:t>
      </w:r>
      <w:proofErr w:type="gramEnd"/>
      <w:r w:rsidRPr="00011D54">
        <w:rPr>
          <w:rFonts w:ascii="Times New Roman" w:eastAsia="Times New Roman" w:hAnsi="Times New Roman" w:cs="Times New Roman"/>
          <w:color w:val="000000" w:themeColor="text1"/>
        </w:rPr>
        <w:t>1).*u(n+1) - deltas*g1;</w:t>
      </w:r>
    </w:p>
    <w:p w14:paraId="1B73BC59"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F(3*n+4) = </w:t>
      </w:r>
      <w:proofErr w:type="spellStart"/>
      <w:r w:rsidRPr="00011D54">
        <w:rPr>
          <w:rFonts w:ascii="Times New Roman" w:eastAsia="Times New Roman" w:hAnsi="Times New Roman" w:cs="Times New Roman"/>
          <w:color w:val="000000" w:themeColor="text1"/>
        </w:rPr>
        <w:t>kon</w:t>
      </w:r>
      <w:proofErr w:type="spellEnd"/>
      <w:r w:rsidRPr="00011D54">
        <w:rPr>
          <w:rFonts w:ascii="Times New Roman" w:eastAsia="Times New Roman" w:hAnsi="Times New Roman" w:cs="Times New Roman"/>
          <w:color w:val="000000" w:themeColor="text1"/>
        </w:rPr>
        <w:t>(c</w:t>
      </w:r>
      <w:proofErr w:type="gramStart"/>
      <w:r w:rsidRPr="00011D54">
        <w:rPr>
          <w:rFonts w:ascii="Times New Roman" w:eastAsia="Times New Roman" w:hAnsi="Times New Roman" w:cs="Times New Roman"/>
          <w:color w:val="000000" w:themeColor="text1"/>
        </w:rPr>
        <w:t>2,pa</w:t>
      </w:r>
      <w:proofErr w:type="gramEnd"/>
      <w:r w:rsidRPr="00011D54">
        <w:rPr>
          <w:rFonts w:ascii="Times New Roman" w:eastAsia="Times New Roman" w:hAnsi="Times New Roman" w:cs="Times New Roman"/>
          <w:color w:val="000000" w:themeColor="text1"/>
        </w:rPr>
        <w:t>2).*u(2*n) - deltas*g2;</w:t>
      </w:r>
    </w:p>
    <w:p w14:paraId="420D5B94"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F(3*n+5) = </w:t>
      </w:r>
      <w:proofErr w:type="spellStart"/>
      <w:r w:rsidRPr="00011D54">
        <w:rPr>
          <w:rFonts w:ascii="Times New Roman" w:eastAsia="Times New Roman" w:hAnsi="Times New Roman" w:cs="Times New Roman"/>
          <w:color w:val="000000" w:themeColor="text1"/>
        </w:rPr>
        <w:t>kp</w:t>
      </w:r>
      <w:proofErr w:type="spellEnd"/>
      <w:r w:rsidRPr="00011D54">
        <w:rPr>
          <w:rFonts w:ascii="Times New Roman" w:eastAsia="Times New Roman" w:hAnsi="Times New Roman" w:cs="Times New Roman"/>
          <w:color w:val="000000" w:themeColor="text1"/>
        </w:rPr>
        <w:t>(c1</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u(2*n+1)-</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*ep(pa1)*pa1;</w:t>
      </w:r>
    </w:p>
    <w:p w14:paraId="157F0DEA"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F(3*n+6) = </w:t>
      </w:r>
      <w:proofErr w:type="spellStart"/>
      <w:r w:rsidRPr="00011D54">
        <w:rPr>
          <w:rFonts w:ascii="Times New Roman" w:eastAsia="Times New Roman" w:hAnsi="Times New Roman" w:cs="Times New Roman"/>
          <w:color w:val="000000" w:themeColor="text1"/>
        </w:rPr>
        <w:t>kp</w:t>
      </w:r>
      <w:proofErr w:type="spellEnd"/>
      <w:r w:rsidRPr="00011D54">
        <w:rPr>
          <w:rFonts w:ascii="Times New Roman" w:eastAsia="Times New Roman" w:hAnsi="Times New Roman" w:cs="Times New Roman"/>
          <w:color w:val="000000" w:themeColor="text1"/>
        </w:rPr>
        <w:t>(c2</w:t>
      </w:r>
      <w:proofErr w:type="gramStart"/>
      <w:r w:rsidRPr="00011D54">
        <w:rPr>
          <w:rFonts w:ascii="Times New Roman" w:eastAsia="Times New Roman" w:hAnsi="Times New Roman" w:cs="Times New Roman"/>
          <w:color w:val="000000" w:themeColor="text1"/>
        </w:rPr>
        <w:t>).*</w:t>
      </w:r>
      <w:proofErr w:type="gramEnd"/>
      <w:r w:rsidRPr="00011D54">
        <w:rPr>
          <w:rFonts w:ascii="Times New Roman" w:eastAsia="Times New Roman" w:hAnsi="Times New Roman" w:cs="Times New Roman"/>
          <w:color w:val="000000" w:themeColor="text1"/>
        </w:rPr>
        <w:t>u(3*n)-</w:t>
      </w:r>
      <w:proofErr w:type="spellStart"/>
      <w:r w:rsidRPr="00011D54">
        <w:rPr>
          <w:rFonts w:ascii="Times New Roman" w:eastAsia="Times New Roman" w:hAnsi="Times New Roman" w:cs="Times New Roman"/>
          <w:color w:val="000000" w:themeColor="text1"/>
        </w:rPr>
        <w:t>deltap</w:t>
      </w:r>
      <w:proofErr w:type="spellEnd"/>
      <w:r w:rsidRPr="00011D54">
        <w:rPr>
          <w:rFonts w:ascii="Times New Roman" w:eastAsia="Times New Roman" w:hAnsi="Times New Roman" w:cs="Times New Roman"/>
          <w:color w:val="000000" w:themeColor="text1"/>
        </w:rPr>
        <w:t>*ep(pa2)*pa2;</w:t>
      </w:r>
    </w:p>
    <w:p w14:paraId="464598FB"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 xml:space="preserve">F = </w:t>
      </w:r>
      <w:proofErr w:type="gramStart"/>
      <w:r w:rsidRPr="00011D54">
        <w:rPr>
          <w:rFonts w:ascii="Times New Roman" w:eastAsia="Times New Roman" w:hAnsi="Times New Roman" w:cs="Times New Roman"/>
          <w:color w:val="000000" w:themeColor="text1"/>
        </w:rPr>
        <w:t>F(</w:t>
      </w:r>
      <w:proofErr w:type="gramEnd"/>
      <w:r w:rsidRPr="00011D54">
        <w:rPr>
          <w:rFonts w:ascii="Times New Roman" w:eastAsia="Times New Roman" w:hAnsi="Times New Roman" w:cs="Times New Roman"/>
          <w:color w:val="000000" w:themeColor="text1"/>
        </w:rPr>
        <w:t>:);</w:t>
      </w:r>
    </w:p>
    <w:p w14:paraId="770AC041" w14:textId="77777777" w:rsidR="00296230" w:rsidRPr="00011D54" w:rsidRDefault="00296230" w:rsidP="00011D54">
      <w:pPr>
        <w:spacing w:after="0" w:line="240" w:lineRule="auto"/>
        <w:rPr>
          <w:rFonts w:ascii="Times New Roman" w:eastAsia="Times New Roman" w:hAnsi="Times New Roman" w:cs="Times New Roman"/>
          <w:color w:val="000000" w:themeColor="text1"/>
        </w:rPr>
      </w:pPr>
      <w:r w:rsidRPr="00011D54">
        <w:rPr>
          <w:rFonts w:ascii="Times New Roman" w:eastAsia="Times New Roman" w:hAnsi="Times New Roman" w:cs="Times New Roman"/>
          <w:color w:val="000000" w:themeColor="text1"/>
        </w:rPr>
        <w:t>end</w:t>
      </w:r>
    </w:p>
    <w:p w14:paraId="727E6D1B" w14:textId="77777777" w:rsidR="00296230" w:rsidRPr="0080119B" w:rsidRDefault="00296230" w:rsidP="00A728A2">
      <w:pPr>
        <w:spacing w:after="0" w:line="480" w:lineRule="auto"/>
        <w:rPr>
          <w:rFonts w:ascii="Times New Roman" w:eastAsia="Times New Roman" w:hAnsi="Times New Roman" w:cs="Times New Roman"/>
        </w:rPr>
      </w:pPr>
    </w:p>
    <w:p w14:paraId="46062B40" w14:textId="77777777" w:rsidR="006048FE" w:rsidRDefault="006048FE" w:rsidP="00A728A2">
      <w:pPr>
        <w:spacing w:line="480" w:lineRule="auto"/>
        <w:rPr>
          <w:rFonts w:ascii="Times New Roman" w:hAnsi="Times New Roman" w:cs="Times New Roman"/>
        </w:rPr>
      </w:pPr>
    </w:p>
    <w:p w14:paraId="1EC9A705" w14:textId="77777777" w:rsidR="00A728A2" w:rsidRDefault="00A728A2" w:rsidP="00A728A2">
      <w:pPr>
        <w:spacing w:line="480" w:lineRule="auto"/>
        <w:rPr>
          <w:rFonts w:ascii="Times New Roman" w:hAnsi="Times New Roman" w:cs="Times New Roman"/>
        </w:rPr>
      </w:pPr>
    </w:p>
    <w:p w14:paraId="2D6C5215" w14:textId="77777777" w:rsidR="00A728A2" w:rsidRPr="0080119B" w:rsidRDefault="00A728A2" w:rsidP="00A728A2">
      <w:pPr>
        <w:spacing w:line="480" w:lineRule="auto"/>
        <w:rPr>
          <w:rFonts w:ascii="Times New Roman" w:hAnsi="Times New Roman" w:cs="Times New Roman"/>
        </w:rPr>
      </w:pPr>
    </w:p>
    <w:p w14:paraId="3371A42F" w14:textId="661F9A14" w:rsidR="006048FE" w:rsidRPr="007E4670" w:rsidRDefault="006048FE" w:rsidP="00357E95">
      <w:pPr>
        <w:spacing w:after="0" w:line="480" w:lineRule="auto"/>
        <w:jc w:val="center"/>
        <w:rPr>
          <w:rFonts w:ascii="Times New Roman" w:hAnsi="Times New Roman" w:cs="Times New Roman"/>
          <w:b/>
          <w:bCs/>
          <w:sz w:val="24"/>
          <w:szCs w:val="24"/>
        </w:rPr>
      </w:pPr>
      <w:r w:rsidRPr="007E4670">
        <w:rPr>
          <w:rFonts w:ascii="Times New Roman" w:hAnsi="Times New Roman" w:cs="Times New Roman"/>
          <w:b/>
          <w:bCs/>
          <w:sz w:val="24"/>
          <w:szCs w:val="24"/>
        </w:rPr>
        <w:lastRenderedPageBreak/>
        <w:t>C</w:t>
      </w:r>
      <w:r w:rsidR="00E77ADF">
        <w:rPr>
          <w:rFonts w:ascii="Times New Roman" w:hAnsi="Times New Roman" w:cs="Times New Roman"/>
          <w:b/>
          <w:bCs/>
          <w:sz w:val="24"/>
          <w:szCs w:val="24"/>
        </w:rPr>
        <w:t>HAPTER</w:t>
      </w:r>
      <w:r w:rsidRPr="007E4670">
        <w:rPr>
          <w:rFonts w:ascii="Times New Roman" w:hAnsi="Times New Roman" w:cs="Times New Roman"/>
          <w:b/>
          <w:bCs/>
          <w:sz w:val="24"/>
          <w:szCs w:val="24"/>
        </w:rPr>
        <w:t xml:space="preserve"> I</w:t>
      </w:r>
      <w:r w:rsidR="00D021BB" w:rsidRPr="007E4670">
        <w:rPr>
          <w:rFonts w:ascii="Times New Roman" w:hAnsi="Times New Roman" w:cs="Times New Roman"/>
          <w:b/>
          <w:bCs/>
          <w:sz w:val="24"/>
          <w:szCs w:val="24"/>
        </w:rPr>
        <w:t>V</w:t>
      </w:r>
    </w:p>
    <w:p w14:paraId="76E17F81" w14:textId="27AED9A7" w:rsidR="006048FE" w:rsidRPr="007E4670" w:rsidRDefault="006048FE" w:rsidP="00357E95">
      <w:pPr>
        <w:spacing w:after="0" w:line="480" w:lineRule="auto"/>
        <w:jc w:val="center"/>
        <w:rPr>
          <w:rFonts w:ascii="Times New Roman" w:hAnsi="Times New Roman" w:cs="Times New Roman"/>
          <w:b/>
          <w:bCs/>
          <w:sz w:val="24"/>
          <w:szCs w:val="24"/>
        </w:rPr>
      </w:pPr>
      <w:r w:rsidRPr="007E4670">
        <w:rPr>
          <w:rFonts w:ascii="Times New Roman" w:hAnsi="Times New Roman" w:cs="Times New Roman"/>
          <w:b/>
          <w:bCs/>
          <w:sz w:val="24"/>
          <w:szCs w:val="24"/>
        </w:rPr>
        <w:t>M</w:t>
      </w:r>
      <w:r w:rsidR="00357E95">
        <w:rPr>
          <w:rFonts w:ascii="Times New Roman" w:hAnsi="Times New Roman" w:cs="Times New Roman"/>
          <w:b/>
          <w:bCs/>
          <w:sz w:val="24"/>
          <w:szCs w:val="24"/>
        </w:rPr>
        <w:t>ODEING SUBTYPE DYNAMICS AND HETEROGENEITY IN SMALL CELL LUNG CANCER USING ORDINARY DIFFERENTIAL EQUATIONS</w:t>
      </w:r>
      <w:r w:rsidRPr="007E4670">
        <w:rPr>
          <w:rFonts w:ascii="Times New Roman" w:hAnsi="Times New Roman" w:cs="Times New Roman"/>
          <w:b/>
          <w:bCs/>
          <w:sz w:val="24"/>
          <w:szCs w:val="24"/>
        </w:rPr>
        <w:t xml:space="preserve"> </w:t>
      </w:r>
    </w:p>
    <w:p w14:paraId="64F8AF80" w14:textId="77777777" w:rsidR="006048FE" w:rsidRPr="0080119B" w:rsidRDefault="006048FE" w:rsidP="00A728A2">
      <w:pPr>
        <w:spacing w:line="480" w:lineRule="auto"/>
        <w:rPr>
          <w:rFonts w:ascii="Times New Roman" w:hAnsi="Times New Roman" w:cs="Times New Roman"/>
        </w:rPr>
      </w:pPr>
    </w:p>
    <w:p w14:paraId="43668025" w14:textId="77777777" w:rsidR="006048FE" w:rsidRPr="0080119B" w:rsidRDefault="006048FE" w:rsidP="00A728A2">
      <w:pPr>
        <w:spacing w:line="480" w:lineRule="auto"/>
        <w:rPr>
          <w:rFonts w:ascii="Times New Roman" w:hAnsi="Times New Roman" w:cs="Times New Roman"/>
        </w:rPr>
      </w:pPr>
    </w:p>
    <w:p w14:paraId="44F81EBB" w14:textId="77777777" w:rsidR="006048FE" w:rsidRPr="0080119B" w:rsidRDefault="006048FE" w:rsidP="00A728A2">
      <w:pPr>
        <w:spacing w:line="480" w:lineRule="auto"/>
        <w:rPr>
          <w:rFonts w:ascii="Times New Roman" w:hAnsi="Times New Roman" w:cs="Times New Roman"/>
        </w:rPr>
      </w:pPr>
    </w:p>
    <w:p w14:paraId="42AE1C1C" w14:textId="77777777" w:rsidR="006048FE" w:rsidRPr="0080119B" w:rsidRDefault="006048FE" w:rsidP="00A728A2">
      <w:pPr>
        <w:spacing w:line="480" w:lineRule="auto"/>
        <w:rPr>
          <w:rFonts w:ascii="Times New Roman" w:hAnsi="Times New Roman" w:cs="Times New Roman"/>
        </w:rPr>
      </w:pPr>
    </w:p>
    <w:p w14:paraId="3F447555" w14:textId="77777777" w:rsidR="006048FE" w:rsidRPr="0080119B" w:rsidRDefault="006048FE" w:rsidP="00A728A2">
      <w:pPr>
        <w:spacing w:line="480" w:lineRule="auto"/>
        <w:rPr>
          <w:rFonts w:ascii="Times New Roman" w:hAnsi="Times New Roman" w:cs="Times New Roman"/>
        </w:rPr>
      </w:pPr>
    </w:p>
    <w:p w14:paraId="44232522" w14:textId="77777777" w:rsidR="006048FE" w:rsidRPr="0080119B" w:rsidRDefault="006048FE" w:rsidP="00A728A2">
      <w:pPr>
        <w:spacing w:line="480" w:lineRule="auto"/>
        <w:rPr>
          <w:rFonts w:ascii="Times New Roman" w:hAnsi="Times New Roman" w:cs="Times New Roman"/>
        </w:rPr>
      </w:pPr>
    </w:p>
    <w:p w14:paraId="27DB5B8F" w14:textId="77777777" w:rsidR="006048FE" w:rsidRPr="0080119B" w:rsidRDefault="006048FE" w:rsidP="00A728A2">
      <w:pPr>
        <w:spacing w:line="480" w:lineRule="auto"/>
        <w:rPr>
          <w:rFonts w:ascii="Times New Roman" w:hAnsi="Times New Roman" w:cs="Times New Roman"/>
        </w:rPr>
      </w:pPr>
    </w:p>
    <w:p w14:paraId="2F085B43" w14:textId="77777777" w:rsidR="006048FE" w:rsidRPr="0080119B" w:rsidRDefault="006048FE" w:rsidP="00A728A2">
      <w:pPr>
        <w:spacing w:line="480" w:lineRule="auto"/>
        <w:rPr>
          <w:rFonts w:ascii="Times New Roman" w:hAnsi="Times New Roman" w:cs="Times New Roman"/>
        </w:rPr>
      </w:pPr>
    </w:p>
    <w:p w14:paraId="56CFB3D0" w14:textId="77777777" w:rsidR="006048FE" w:rsidRPr="0080119B" w:rsidRDefault="006048FE" w:rsidP="00A728A2">
      <w:pPr>
        <w:spacing w:line="480" w:lineRule="auto"/>
        <w:rPr>
          <w:rFonts w:ascii="Times New Roman" w:hAnsi="Times New Roman" w:cs="Times New Roman"/>
        </w:rPr>
      </w:pPr>
    </w:p>
    <w:p w14:paraId="104C1A82" w14:textId="77777777" w:rsidR="006048FE" w:rsidRPr="0080119B" w:rsidRDefault="006048FE" w:rsidP="00A728A2">
      <w:pPr>
        <w:spacing w:line="480" w:lineRule="auto"/>
        <w:rPr>
          <w:rFonts w:ascii="Times New Roman" w:hAnsi="Times New Roman" w:cs="Times New Roman"/>
        </w:rPr>
      </w:pPr>
    </w:p>
    <w:p w14:paraId="1CB8F569" w14:textId="77777777" w:rsidR="006048FE" w:rsidRPr="0080119B" w:rsidRDefault="006048FE" w:rsidP="00A728A2">
      <w:pPr>
        <w:spacing w:line="480" w:lineRule="auto"/>
        <w:rPr>
          <w:rFonts w:ascii="Times New Roman" w:hAnsi="Times New Roman" w:cs="Times New Roman"/>
        </w:rPr>
      </w:pPr>
    </w:p>
    <w:p w14:paraId="1564EEE6" w14:textId="77777777" w:rsidR="006048FE" w:rsidRPr="0080119B" w:rsidRDefault="006048FE" w:rsidP="00A728A2">
      <w:pPr>
        <w:spacing w:line="480" w:lineRule="auto"/>
        <w:rPr>
          <w:rFonts w:ascii="Times New Roman" w:hAnsi="Times New Roman" w:cs="Times New Roman"/>
        </w:rPr>
      </w:pPr>
    </w:p>
    <w:p w14:paraId="5D650321" w14:textId="77777777" w:rsidR="006048FE" w:rsidRPr="0080119B" w:rsidRDefault="006048FE" w:rsidP="00A728A2">
      <w:pPr>
        <w:spacing w:line="480" w:lineRule="auto"/>
        <w:rPr>
          <w:rFonts w:ascii="Times New Roman" w:hAnsi="Times New Roman" w:cs="Times New Roman"/>
        </w:rPr>
      </w:pPr>
    </w:p>
    <w:p w14:paraId="3AE3DE53" w14:textId="77777777" w:rsidR="006048FE" w:rsidRPr="0080119B" w:rsidRDefault="006048FE" w:rsidP="00A728A2">
      <w:pPr>
        <w:spacing w:line="480" w:lineRule="auto"/>
        <w:rPr>
          <w:rFonts w:ascii="Times New Roman" w:hAnsi="Times New Roman" w:cs="Times New Roman"/>
        </w:rPr>
      </w:pPr>
    </w:p>
    <w:p w14:paraId="4C80C688" w14:textId="77777777" w:rsidR="006048FE" w:rsidRPr="0080119B" w:rsidRDefault="006048FE" w:rsidP="00A728A2">
      <w:pPr>
        <w:spacing w:line="480" w:lineRule="auto"/>
        <w:rPr>
          <w:rFonts w:ascii="Times New Roman" w:hAnsi="Times New Roman" w:cs="Times New Roman"/>
        </w:rPr>
      </w:pPr>
    </w:p>
    <w:p w14:paraId="45A3BFFC" w14:textId="77777777" w:rsidR="006048FE" w:rsidRPr="0080119B" w:rsidRDefault="006048FE" w:rsidP="00A728A2">
      <w:pPr>
        <w:spacing w:line="480" w:lineRule="auto"/>
        <w:rPr>
          <w:rFonts w:ascii="Times New Roman" w:hAnsi="Times New Roman" w:cs="Times New Roman"/>
        </w:rPr>
      </w:pPr>
    </w:p>
    <w:p w14:paraId="2E47172E" w14:textId="77777777" w:rsidR="00396E24" w:rsidRPr="0080119B" w:rsidRDefault="00396E24" w:rsidP="00A728A2">
      <w:pPr>
        <w:spacing w:line="480" w:lineRule="auto"/>
        <w:rPr>
          <w:rFonts w:ascii="Times New Roman" w:hAnsi="Times New Roman" w:cs="Times New Roman"/>
        </w:rPr>
        <w:sectPr w:rsidR="00396E24" w:rsidRPr="0080119B" w:rsidSect="00296230">
          <w:pgSz w:w="12240" w:h="15840"/>
          <w:pgMar w:top="1440" w:right="1440" w:bottom="1440" w:left="1440" w:header="720" w:footer="720" w:gutter="0"/>
          <w:cols w:space="720"/>
          <w:docGrid w:linePitch="360"/>
        </w:sectPr>
      </w:pPr>
    </w:p>
    <w:p w14:paraId="3029D919" w14:textId="24F44ACE" w:rsidR="006048FE" w:rsidRPr="005A324B" w:rsidRDefault="006048FE"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lastRenderedPageBreak/>
        <w:t>This chapter is still on progress:</w:t>
      </w:r>
    </w:p>
    <w:p w14:paraId="4728AB0B" w14:textId="778B4996" w:rsidR="006048FE" w:rsidRPr="005A324B" w:rsidRDefault="006048FE"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Author: Ziyi Liu, Darren R. Tyson, Tian Hong</w:t>
      </w:r>
    </w:p>
    <w:p w14:paraId="6314411A" w14:textId="62F11B15" w:rsidR="006048FE" w:rsidRPr="005A324B" w:rsidRDefault="006048FE"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I was responsible for the conceptualization, validation, formal analysis, investigation, visualization, methodology, software development, and draft of the manuscript</w:t>
      </w:r>
      <w:r w:rsidR="00CC2540" w:rsidRPr="005A324B">
        <w:rPr>
          <w:rFonts w:ascii="Times New Roman" w:hAnsi="Times New Roman" w:cs="Times New Roman"/>
          <w:sz w:val="24"/>
          <w:szCs w:val="24"/>
        </w:rPr>
        <w:t>.</w:t>
      </w:r>
    </w:p>
    <w:p w14:paraId="1B125FF6" w14:textId="77777777" w:rsidR="006048FE" w:rsidRPr="005A324B" w:rsidRDefault="006048FE" w:rsidP="005A324B">
      <w:pPr>
        <w:spacing w:after="0" w:line="480" w:lineRule="auto"/>
        <w:jc w:val="both"/>
        <w:rPr>
          <w:rFonts w:ascii="Times New Roman" w:hAnsi="Times New Roman" w:cs="Times New Roman"/>
          <w:sz w:val="24"/>
          <w:szCs w:val="24"/>
        </w:rPr>
      </w:pPr>
    </w:p>
    <w:p w14:paraId="2AF81EDC" w14:textId="401560D9" w:rsidR="006048FE" w:rsidRPr="005A324B" w:rsidRDefault="006048FE"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Abstract</w:t>
      </w:r>
    </w:p>
    <w:p w14:paraId="538291A5" w14:textId="5A120ECB" w:rsidR="008316CD" w:rsidRDefault="008316CD"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Small Cell Lung Cancer (SCLC) is characterized by rapid progression and notable heterogeneity, presenting significant challenges for effective treatment. There are at least four subtypes (ASCL1, NEUROD1, POU2F3, YAP1) of SCLC with different expression patterns and cellular phenotypes. The diversity of the subtypes and the transitions among them contribute to SCLC progression, but the underlying mechanisms are not well understood. In this study, we developed a framework based on ordinary differential equations (ODEs) to model the formation of SCLC subtypes, centering at a few key transcription factors of SCLC subtypes. We developed an automated parameter space analysis of ODEs, which enables the identification of different states based on the levels of selected genes. We fitted the model to the data, and our model successfully captured the main SCLC subtypes, the stepwise dynamics of SCLC progression, and the coexistence of subtypes under the same conditions. Additionally, the model predicted stable intermediate expression of ASCL1, which is consistent with single-cell transcriptome data. This approach allows us to map out a detailed landscape of SCLC subtype dynamics, providing a deeper understanding of the mechanisms driving tumor heterogeneity and progression. </w:t>
      </w:r>
    </w:p>
    <w:p w14:paraId="0D2671B9" w14:textId="77777777" w:rsidR="00C30766" w:rsidRDefault="00C30766" w:rsidP="005A324B">
      <w:pPr>
        <w:spacing w:after="0" w:line="480" w:lineRule="auto"/>
        <w:rPr>
          <w:rFonts w:ascii="Times New Roman" w:hAnsi="Times New Roman" w:cs="Times New Roman"/>
          <w:sz w:val="24"/>
          <w:szCs w:val="24"/>
        </w:rPr>
      </w:pPr>
    </w:p>
    <w:p w14:paraId="7B57AD4E" w14:textId="77777777" w:rsidR="00C30766" w:rsidRDefault="00C30766" w:rsidP="005A324B">
      <w:pPr>
        <w:spacing w:after="0" w:line="480" w:lineRule="auto"/>
        <w:rPr>
          <w:rFonts w:ascii="Times New Roman" w:hAnsi="Times New Roman" w:cs="Times New Roman"/>
          <w:sz w:val="24"/>
          <w:szCs w:val="24"/>
        </w:rPr>
      </w:pPr>
    </w:p>
    <w:p w14:paraId="41DAAF8A" w14:textId="77777777" w:rsidR="00C30766" w:rsidRPr="005A324B" w:rsidRDefault="00C30766" w:rsidP="005A324B">
      <w:pPr>
        <w:spacing w:after="0" w:line="480" w:lineRule="auto"/>
        <w:rPr>
          <w:rFonts w:ascii="Times New Roman" w:hAnsi="Times New Roman" w:cs="Times New Roman"/>
          <w:sz w:val="24"/>
          <w:szCs w:val="24"/>
        </w:rPr>
      </w:pPr>
    </w:p>
    <w:p w14:paraId="71B44559" w14:textId="77777777" w:rsidR="008316CD" w:rsidRPr="005A324B" w:rsidRDefault="008316CD"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lastRenderedPageBreak/>
        <w:t>Introduction</w:t>
      </w:r>
    </w:p>
    <w:p w14:paraId="0D8571C9" w14:textId="2A8361C9" w:rsidR="008316CD" w:rsidRDefault="008316CD" w:rsidP="005A324B">
      <w:pPr>
        <w:spacing w:after="0" w:line="480" w:lineRule="auto"/>
        <w:rPr>
          <w:rFonts w:ascii="Times New Roman" w:hAnsi="Times New Roman" w:cs="Times New Roman"/>
          <w:color w:val="000000" w:themeColor="text1"/>
          <w:sz w:val="24"/>
          <w:szCs w:val="24"/>
        </w:rPr>
      </w:pPr>
      <w:r w:rsidRPr="005A324B">
        <w:rPr>
          <w:rFonts w:ascii="Times New Roman" w:hAnsi="Times New Roman" w:cs="Times New Roman"/>
          <w:sz w:val="24"/>
          <w:szCs w:val="24"/>
        </w:rPr>
        <w:t>Small cell lung cancer (SCLC) is a highly aggressive form of lung cancer</w:t>
      </w:r>
      <w:r w:rsidR="00906D4F" w:rsidRPr="005A324B">
        <w:rPr>
          <w:rFonts w:ascii="Times New Roman" w:hAnsi="Times New Roman" w:cs="Times New Roman"/>
          <w:sz w:val="24"/>
          <w:szCs w:val="24"/>
        </w:rPr>
        <w:t>, make up about 15% of lung cancer cases</w:t>
      </w:r>
      <w:r w:rsidR="009A4A7C" w:rsidRPr="005A324B">
        <w:rPr>
          <w:rFonts w:ascii="Times New Roman" w:hAnsi="Times New Roman" w:cs="Times New Roman"/>
          <w:sz w:val="24"/>
          <w:szCs w:val="24"/>
        </w:rPr>
        <w:fldChar w:fldCharType="begin"/>
      </w:r>
      <w:r w:rsidR="00396E24" w:rsidRPr="005A324B">
        <w:rPr>
          <w:rFonts w:ascii="Times New Roman" w:hAnsi="Times New Roman" w:cs="Times New Roman"/>
          <w:sz w:val="24"/>
          <w:szCs w:val="24"/>
        </w:rPr>
        <w:instrText xml:space="preserve"> ADDIN EN.CITE &lt;EndNote&gt;&lt;Cite&gt;&lt;Author&gt;Howlader&lt;/Author&gt;&lt;Year&gt;2014&lt;/Year&gt;&lt;RecNum&gt;29&lt;/RecNum&gt;&lt;DisplayText&gt;&lt;style face="superscript"&gt;1&lt;/style&gt;&lt;/DisplayText&gt;&lt;record&gt;&lt;rec-number&gt;29&lt;/rec-number&gt;&lt;foreign-keys&gt;&lt;key app="EN" db-id="szevx2dwn9et0nerr0552sfbwvwtdzze2fww" timestamp="1730174159"&gt;29&lt;/key&gt;&lt;/foreign-keys&gt;&lt;ref-type name="Journal Article"&gt;17&lt;/ref-type&gt;&lt;contributors&gt;&lt;authors&gt;&lt;author&gt;Howlader, N.&lt;/author&gt;&lt;author&gt;Noone, A. M.&lt;/author&gt;&lt;author&gt;Krapcho, M.&lt;/author&gt;&lt;author&gt;Garshell, J.&lt;/author&gt;&lt;author&gt;Miller, D.&lt;/author&gt;&lt;author&gt;Altekruse, S. F.&lt;/author&gt;&lt;author&gt;Kosary, C. L.&lt;/author&gt;&lt;author&gt;Yu, M.&lt;/author&gt;&lt;author&gt;Ruhl, J.&lt;/author&gt;&lt;author&gt;Tatalovich, Z.&lt;/author&gt;&lt;/authors&gt;&lt;/contributors&gt;&lt;titles&gt;&lt;title&gt;SEER cancer statistics review, 1975–2012&lt;/title&gt;&lt;secondary-title&gt;National Cancer InstituteFrontiers in Oncology&lt;/secondary-title&gt;&lt;/titles&gt;&lt;periodical&gt;&lt;full-title&gt;National Cancer InstituteFrontiers in Oncology&lt;/full-title&gt;&lt;/periodical&gt;&lt;dates&gt;&lt;year&gt;2014&lt;/year&gt;&lt;/dates&gt;&lt;urls&gt;&lt;/urls&gt;&lt;/record&gt;&lt;/Cite&gt;&lt;/EndNote&gt;</w:instrText>
      </w:r>
      <w:r w:rsidR="009A4A7C" w:rsidRPr="005A324B">
        <w:rPr>
          <w:rFonts w:ascii="Times New Roman" w:hAnsi="Times New Roman" w:cs="Times New Roman"/>
          <w:sz w:val="24"/>
          <w:szCs w:val="24"/>
        </w:rPr>
        <w:fldChar w:fldCharType="separate"/>
      </w:r>
      <w:r w:rsidR="00396E24" w:rsidRPr="005A324B">
        <w:rPr>
          <w:rFonts w:ascii="Times New Roman" w:hAnsi="Times New Roman" w:cs="Times New Roman"/>
          <w:noProof/>
          <w:sz w:val="24"/>
          <w:szCs w:val="24"/>
          <w:vertAlign w:val="superscript"/>
        </w:rPr>
        <w:t>1</w:t>
      </w:r>
      <w:r w:rsidR="009A4A7C" w:rsidRPr="005A324B">
        <w:rPr>
          <w:rFonts w:ascii="Times New Roman" w:hAnsi="Times New Roman" w:cs="Times New Roman"/>
          <w:sz w:val="24"/>
          <w:szCs w:val="24"/>
        </w:rPr>
        <w:fldChar w:fldCharType="end"/>
      </w:r>
      <w:r w:rsidR="00906D4F" w:rsidRPr="005A324B">
        <w:rPr>
          <w:rFonts w:ascii="Times New Roman" w:hAnsi="Times New Roman" w:cs="Times New Roman"/>
          <w:sz w:val="24"/>
          <w:szCs w:val="24"/>
        </w:rPr>
        <w:t>, it</w:t>
      </w:r>
      <w:r w:rsidRPr="005A324B">
        <w:rPr>
          <w:rFonts w:ascii="Times New Roman" w:hAnsi="Times New Roman" w:cs="Times New Roman"/>
          <w:sz w:val="24"/>
          <w:szCs w:val="24"/>
        </w:rPr>
        <w:t xml:space="preserve"> characterized by significant heterogeneity</w:t>
      </w:r>
      <w:r w:rsidR="00906D4F" w:rsidRPr="005A324B">
        <w:rPr>
          <w:rFonts w:ascii="Times New Roman" w:hAnsi="Times New Roman" w:cs="Times New Roman"/>
          <w:sz w:val="24"/>
          <w:szCs w:val="24"/>
        </w:rPr>
        <w:t xml:space="preserve"> marked by ASCL1, NEUROD1, POU2F3, and YAP1</w:t>
      </w:r>
      <w:r w:rsidR="004679AD" w:rsidRPr="005A324B">
        <w:rPr>
          <w:rFonts w:ascii="Times New Roman" w:hAnsi="Times New Roman" w:cs="Times New Roman"/>
          <w:sz w:val="24"/>
          <w:szCs w:val="24"/>
        </w:rPr>
        <w:fldChar w:fldCharType="begin">
          <w:fldData xml:space="preserve">PEVuZE5vdGU+PENpdGU+PEF1dGhvcj5TY2h3ZW5kZW53ZWluPC9BdXRob3I+PFllYXI+MjAyMTwv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==
</w:fldData>
        </w:fldChar>
      </w:r>
      <w:r w:rsidR="00EF6ADF" w:rsidRPr="005A324B">
        <w:rPr>
          <w:rFonts w:ascii="Times New Roman" w:hAnsi="Times New Roman" w:cs="Times New Roman"/>
          <w:sz w:val="24"/>
          <w:szCs w:val="24"/>
        </w:rPr>
        <w:instrText xml:space="preserve"> ADDIN EN.CITE </w:instrText>
      </w:r>
      <w:r w:rsidR="00EF6ADF" w:rsidRPr="005A324B">
        <w:rPr>
          <w:rFonts w:ascii="Times New Roman" w:hAnsi="Times New Roman" w:cs="Times New Roman"/>
          <w:sz w:val="24"/>
          <w:szCs w:val="24"/>
        </w:rPr>
        <w:fldChar w:fldCharType="begin">
          <w:fldData xml:space="preserve">PEVuZE5vdGU+PENpdGU+PEF1dGhvcj5TY2h3ZW5kZW53ZWluPC9BdXRob3I+PFllYXI+MjAyMTwv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==
</w:fldData>
        </w:fldChar>
      </w:r>
      <w:r w:rsidR="00EF6ADF" w:rsidRPr="005A324B">
        <w:rPr>
          <w:rFonts w:ascii="Times New Roman" w:hAnsi="Times New Roman" w:cs="Times New Roman"/>
          <w:sz w:val="24"/>
          <w:szCs w:val="24"/>
        </w:rPr>
        <w:instrText xml:space="preserve"> ADDIN EN.CITE.DATA </w:instrText>
      </w:r>
      <w:r w:rsidR="00EF6ADF" w:rsidRPr="005A324B">
        <w:rPr>
          <w:rFonts w:ascii="Times New Roman" w:hAnsi="Times New Roman" w:cs="Times New Roman"/>
          <w:sz w:val="24"/>
          <w:szCs w:val="24"/>
        </w:rPr>
      </w:r>
      <w:r w:rsidR="00EF6ADF" w:rsidRPr="005A324B">
        <w:rPr>
          <w:rFonts w:ascii="Times New Roman" w:hAnsi="Times New Roman" w:cs="Times New Roman"/>
          <w:sz w:val="24"/>
          <w:szCs w:val="24"/>
        </w:rPr>
        <w:fldChar w:fldCharType="end"/>
      </w:r>
      <w:r w:rsidR="004679AD" w:rsidRPr="005A324B">
        <w:rPr>
          <w:rFonts w:ascii="Times New Roman" w:hAnsi="Times New Roman" w:cs="Times New Roman"/>
          <w:sz w:val="24"/>
          <w:szCs w:val="24"/>
        </w:rPr>
      </w:r>
      <w:r w:rsidR="004679AD" w:rsidRPr="005A324B">
        <w:rPr>
          <w:rFonts w:ascii="Times New Roman" w:hAnsi="Times New Roman" w:cs="Times New Roman"/>
          <w:sz w:val="24"/>
          <w:szCs w:val="24"/>
        </w:rPr>
        <w:fldChar w:fldCharType="separate"/>
      </w:r>
      <w:r w:rsidR="00EF6ADF" w:rsidRPr="005A324B">
        <w:rPr>
          <w:rFonts w:ascii="Times New Roman" w:hAnsi="Times New Roman" w:cs="Times New Roman"/>
          <w:noProof/>
          <w:sz w:val="24"/>
          <w:szCs w:val="24"/>
          <w:vertAlign w:val="superscript"/>
        </w:rPr>
        <w:t>2-4</w:t>
      </w:r>
      <w:r w:rsidR="004679AD" w:rsidRPr="005A324B">
        <w:rPr>
          <w:rFonts w:ascii="Times New Roman" w:hAnsi="Times New Roman" w:cs="Times New Roman"/>
          <w:sz w:val="24"/>
          <w:szCs w:val="24"/>
        </w:rPr>
        <w:fldChar w:fldCharType="end"/>
      </w:r>
      <w:r w:rsidRPr="005A324B">
        <w:rPr>
          <w:rFonts w:ascii="Times New Roman" w:hAnsi="Times New Roman" w:cs="Times New Roman"/>
          <w:sz w:val="24"/>
          <w:szCs w:val="24"/>
        </w:rPr>
        <w:t>, rapid invasion, a high rate of recurrence following treatment, and a tendency for early metastasi</w:t>
      </w:r>
      <w:r w:rsidR="002E466E" w:rsidRPr="005A324B">
        <w:rPr>
          <w:rFonts w:ascii="Times New Roman" w:hAnsi="Times New Roman" w:cs="Times New Roman"/>
          <w:sz w:val="24"/>
          <w:szCs w:val="24"/>
        </w:rPr>
        <w:t>s</w:t>
      </w:r>
      <w:r w:rsidR="002E466E" w:rsidRPr="005A324B">
        <w:rPr>
          <w:rFonts w:ascii="Times New Roman" w:hAnsi="Times New Roman" w:cs="Times New Roman"/>
          <w:sz w:val="24"/>
          <w:szCs w:val="24"/>
        </w:rPr>
        <w:fldChar w:fldCharType="begin">
          <w:fldData xml:space="preserve">PEVuZE5vdGU+PENpdGU+PEF1dGhvcj5HYXpkYXI8L0F1dGhvcj48WWVhcj4yMDE3PC9ZZWFyPjxS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</w:fldData>
        </w:fldChar>
      </w:r>
      <w:r w:rsidR="00703B03" w:rsidRPr="005A324B">
        <w:rPr>
          <w:rFonts w:ascii="Times New Roman" w:hAnsi="Times New Roman" w:cs="Times New Roman"/>
          <w:sz w:val="24"/>
          <w:szCs w:val="24"/>
        </w:rPr>
        <w:instrText xml:space="preserve"> ADDIN EN.CITE </w:instrText>
      </w:r>
      <w:r w:rsidR="00703B03" w:rsidRPr="005A324B">
        <w:rPr>
          <w:rFonts w:ascii="Times New Roman" w:hAnsi="Times New Roman" w:cs="Times New Roman"/>
          <w:sz w:val="24"/>
          <w:szCs w:val="24"/>
        </w:rPr>
        <w:fldChar w:fldCharType="begin">
          <w:fldData xml:space="preserve">PEVuZE5vdGU+PENpdGU+PEF1dGhvcj5HYXpkYXI8L0F1dGhvcj48WWVhcj4yMDE3PC9ZZWFyPjxS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</w:fldData>
        </w:fldChar>
      </w:r>
      <w:r w:rsidR="00703B03" w:rsidRPr="005A324B">
        <w:rPr>
          <w:rFonts w:ascii="Times New Roman" w:hAnsi="Times New Roman" w:cs="Times New Roman"/>
          <w:sz w:val="24"/>
          <w:szCs w:val="24"/>
        </w:rPr>
        <w:instrText xml:space="preserve"> ADDIN EN.CITE.DATA </w:instrText>
      </w:r>
      <w:r w:rsidR="00703B03" w:rsidRPr="005A324B">
        <w:rPr>
          <w:rFonts w:ascii="Times New Roman" w:hAnsi="Times New Roman" w:cs="Times New Roman"/>
          <w:sz w:val="24"/>
          <w:szCs w:val="24"/>
        </w:rPr>
      </w:r>
      <w:r w:rsidR="00703B03" w:rsidRPr="005A324B">
        <w:rPr>
          <w:rFonts w:ascii="Times New Roman" w:hAnsi="Times New Roman" w:cs="Times New Roman"/>
          <w:sz w:val="24"/>
          <w:szCs w:val="24"/>
        </w:rPr>
        <w:fldChar w:fldCharType="end"/>
      </w:r>
      <w:r w:rsidR="002E466E" w:rsidRPr="005A324B">
        <w:rPr>
          <w:rFonts w:ascii="Times New Roman" w:hAnsi="Times New Roman" w:cs="Times New Roman"/>
          <w:sz w:val="24"/>
          <w:szCs w:val="24"/>
        </w:rPr>
      </w:r>
      <w:r w:rsidR="002E466E" w:rsidRPr="005A324B">
        <w:rPr>
          <w:rFonts w:ascii="Times New Roman" w:hAnsi="Times New Roman" w:cs="Times New Roman"/>
          <w:sz w:val="24"/>
          <w:szCs w:val="24"/>
        </w:rPr>
        <w:fldChar w:fldCharType="separate"/>
      </w:r>
      <w:r w:rsidR="00703B03" w:rsidRPr="005A324B">
        <w:rPr>
          <w:rFonts w:ascii="Times New Roman" w:hAnsi="Times New Roman" w:cs="Times New Roman"/>
          <w:noProof/>
          <w:sz w:val="24"/>
          <w:szCs w:val="24"/>
          <w:vertAlign w:val="superscript"/>
        </w:rPr>
        <w:t>5,6</w:t>
      </w:r>
      <w:r w:rsidR="002E466E" w:rsidRPr="005A324B">
        <w:rPr>
          <w:rFonts w:ascii="Times New Roman" w:hAnsi="Times New Roman" w:cs="Times New Roman"/>
          <w:sz w:val="24"/>
          <w:szCs w:val="24"/>
        </w:rPr>
        <w:fldChar w:fldCharType="end"/>
      </w:r>
      <w:r w:rsidRPr="005A324B">
        <w:rPr>
          <w:rFonts w:ascii="Times New Roman" w:hAnsi="Times New Roman" w:cs="Times New Roman"/>
          <w:sz w:val="24"/>
          <w:szCs w:val="24"/>
        </w:rPr>
        <w:t>. SCLC often presents with paraneoplastic syndromes</w:t>
      </w:r>
      <w:r w:rsidR="00703B03" w:rsidRPr="005A324B">
        <w:rPr>
          <w:rFonts w:ascii="Times New Roman" w:hAnsi="Times New Roman" w:cs="Times New Roman"/>
          <w:sz w:val="24"/>
          <w:szCs w:val="24"/>
        </w:rPr>
        <w:fldChar w:fldCharType="begin"/>
      </w:r>
      <w:r w:rsidR="00703B03" w:rsidRPr="005A324B">
        <w:rPr>
          <w:rFonts w:ascii="Times New Roman" w:hAnsi="Times New Roman" w:cs="Times New Roman"/>
          <w:sz w:val="24"/>
          <w:szCs w:val="24"/>
        </w:rPr>
        <w:instrText xml:space="preserve"> ADDIN EN.CITE &lt;EndNote&gt;&lt;Cite&gt;&lt;Author&gt;Sato&lt;/Author&gt;&lt;Year&gt;2024&lt;/Year&gt;&lt;RecNum&gt;36&lt;/RecNum&gt;&lt;DisplayText&gt;&lt;style face="superscript"&gt;7&lt;/style&gt;&lt;/DisplayText&gt;&lt;record&gt;&lt;rec-number&gt;36&lt;/rec-number&gt;&lt;foreign-keys&gt;&lt;key app="EN" db-id="szevx2dwn9et0nerr0552sfbwvwtdzze2fww" timestamp="1730181279"&gt;36&lt;/key&gt;&lt;/foreign-keys&gt;&lt;ref-type name="Journal Article"&gt;17&lt;/ref-type&gt;&lt;contributors&gt;&lt;authors&gt;&lt;author&gt;Sato, Y.&lt;/author&gt;&lt;author&gt;Fujiwara, S.&lt;/author&gt;&lt;author&gt;Shirakawa, C.&lt;/author&gt;&lt;author&gt;Hirabayashi, R.&lt;/author&gt;&lt;author&gt;Nagata, K.&lt;/author&gt;&lt;author&gt;Nakagawa, A.&lt;/author&gt;&lt;author&gt;Tachikawa, R.&lt;/author&gt;&lt;author&gt;Tomii, K.&lt;/author&gt;&lt;/authors&gt;&lt;/contributors&gt;&lt;auth-address&gt;Department of Respiratory Medicine, Kobe City Medical Center General Hospital, Kobe, Japan.&amp;#xD;Department of Neurology, Kobe City Medical Center General Hospital, Kobe, Japan.&lt;/auth-address&gt;&lt;titles&gt;&lt;title&gt;Paraneoplastic neurological syndrome and its impact on the treatment outcomes of small-cell lung cancer: A single-center retrospective analysis&lt;/title&gt;&lt;secondary-title&gt;Thorac Cancer&lt;/secondary-title&gt;&lt;/titles&gt;&lt;periodical&gt;&lt;full-title&gt;Thorac Cancer&lt;/full-title&gt;&lt;/periodical&gt;&lt;edition&gt;20241019&lt;/edition&gt;&lt;keywords&gt;&lt;keyword&gt;anticancer therapy&lt;/keyword&gt;&lt;keyword&gt;paraneoplastic neurological syndrome&lt;/keyword&gt;&lt;keyword&gt;performance status&lt;/keyword&gt;&lt;keyword&gt;small-cell lung cancer&lt;/keyword&gt;&lt;/keywords&gt;&lt;dates&gt;&lt;year&gt;2024&lt;/year&gt;&lt;pub-dates&gt;&lt;date&gt;Oct 19&lt;/date&gt;&lt;/pub-dates&gt;&lt;/dates&gt;&lt;isbn&gt;1759-7714 (Electronic)&amp;#xD;1759-7706 (Linking)&lt;/isbn&gt;&lt;accession-num&gt;39425544&lt;/accession-num&gt;&lt;urls&gt;&lt;related-urls&gt;&lt;url&gt;https://www.ncbi.nlm.nih.gov/pubmed/39425544&lt;/url&gt;&lt;/related-urls&gt;&lt;/urls&gt;&lt;electronic-resource-num&gt;10.1111/1759-7714.15472&lt;/electronic-resource-num&gt;&lt;remote-database-name&gt;Publisher&lt;/remote-database-name&gt;&lt;remote-database-provider&gt;NLM&lt;/remote-database-provider&gt;&lt;/record&gt;&lt;/Cite&gt;&lt;/EndNote&gt;</w:instrText>
      </w:r>
      <w:r w:rsidR="00703B03" w:rsidRPr="005A324B">
        <w:rPr>
          <w:rFonts w:ascii="Times New Roman" w:hAnsi="Times New Roman" w:cs="Times New Roman"/>
          <w:sz w:val="24"/>
          <w:szCs w:val="24"/>
        </w:rPr>
        <w:fldChar w:fldCharType="separate"/>
      </w:r>
      <w:r w:rsidR="00703B03" w:rsidRPr="005A324B">
        <w:rPr>
          <w:rFonts w:ascii="Times New Roman" w:hAnsi="Times New Roman" w:cs="Times New Roman"/>
          <w:noProof/>
          <w:sz w:val="24"/>
          <w:szCs w:val="24"/>
          <w:vertAlign w:val="superscript"/>
        </w:rPr>
        <w:t>7</w:t>
      </w:r>
      <w:r w:rsidR="00703B03"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and is associated with a poor prognosis due to its rapid progression and limited treatment options</w:t>
      </w:r>
      <w:r w:rsidR="001D68B3" w:rsidRPr="005A324B">
        <w:rPr>
          <w:rFonts w:ascii="Times New Roman" w:hAnsi="Times New Roman" w:cs="Times New Roman"/>
          <w:sz w:val="24"/>
          <w:szCs w:val="24"/>
        </w:rPr>
        <w:fldChar w:fldCharType="begin">
          <w:fldData xml:space="preserve">PEVuZE5vdGU+PENpdGU+PEF1dGhvcj52YW4gTWVlcmJlZWNrPC9BdXRob3I+PFllYXI+MjAxMTwv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</w:fldData>
        </w:fldChar>
      </w:r>
      <w:r w:rsidR="001D68B3" w:rsidRPr="005A324B">
        <w:rPr>
          <w:rFonts w:ascii="Times New Roman" w:hAnsi="Times New Roman" w:cs="Times New Roman"/>
          <w:sz w:val="24"/>
          <w:szCs w:val="24"/>
        </w:rPr>
        <w:instrText xml:space="preserve"> ADDIN EN.CITE </w:instrText>
      </w:r>
      <w:r w:rsidR="001D68B3" w:rsidRPr="005A324B">
        <w:rPr>
          <w:rFonts w:ascii="Times New Roman" w:hAnsi="Times New Roman" w:cs="Times New Roman"/>
          <w:sz w:val="24"/>
          <w:szCs w:val="24"/>
        </w:rPr>
        <w:fldChar w:fldCharType="begin">
          <w:fldData xml:space="preserve">PEVuZE5vdGU+PENpdGU+PEF1dGhvcj52YW4gTWVlcmJlZWNrPC9BdXRob3I+PFllYXI+MjAxMTwv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</w:fldData>
        </w:fldChar>
      </w:r>
      <w:r w:rsidR="001D68B3" w:rsidRPr="005A324B">
        <w:rPr>
          <w:rFonts w:ascii="Times New Roman" w:hAnsi="Times New Roman" w:cs="Times New Roman"/>
          <w:sz w:val="24"/>
          <w:szCs w:val="24"/>
        </w:rPr>
        <w:instrText xml:space="preserve"> ADDIN EN.CITE.DATA </w:instrText>
      </w:r>
      <w:r w:rsidR="001D68B3" w:rsidRPr="005A324B">
        <w:rPr>
          <w:rFonts w:ascii="Times New Roman" w:hAnsi="Times New Roman" w:cs="Times New Roman"/>
          <w:sz w:val="24"/>
          <w:szCs w:val="24"/>
        </w:rPr>
      </w:r>
      <w:r w:rsidR="001D68B3" w:rsidRPr="005A324B">
        <w:rPr>
          <w:rFonts w:ascii="Times New Roman" w:hAnsi="Times New Roman" w:cs="Times New Roman"/>
          <w:sz w:val="24"/>
          <w:szCs w:val="24"/>
        </w:rPr>
        <w:fldChar w:fldCharType="end"/>
      </w:r>
      <w:r w:rsidR="001D68B3" w:rsidRPr="005A324B">
        <w:rPr>
          <w:rFonts w:ascii="Times New Roman" w:hAnsi="Times New Roman" w:cs="Times New Roman"/>
          <w:sz w:val="24"/>
          <w:szCs w:val="24"/>
        </w:rPr>
      </w:r>
      <w:r w:rsidR="001D68B3" w:rsidRPr="005A324B">
        <w:rPr>
          <w:rFonts w:ascii="Times New Roman" w:hAnsi="Times New Roman" w:cs="Times New Roman"/>
          <w:sz w:val="24"/>
          <w:szCs w:val="24"/>
        </w:rPr>
        <w:fldChar w:fldCharType="separate"/>
      </w:r>
      <w:r w:rsidR="001D68B3" w:rsidRPr="005A324B">
        <w:rPr>
          <w:rFonts w:ascii="Times New Roman" w:hAnsi="Times New Roman" w:cs="Times New Roman"/>
          <w:noProof/>
          <w:sz w:val="24"/>
          <w:szCs w:val="24"/>
          <w:vertAlign w:val="superscript"/>
        </w:rPr>
        <w:t>8</w:t>
      </w:r>
      <w:r w:rsidR="001D68B3" w:rsidRPr="005A324B">
        <w:rPr>
          <w:rFonts w:ascii="Times New Roman" w:hAnsi="Times New Roman" w:cs="Times New Roman"/>
          <w:sz w:val="24"/>
          <w:szCs w:val="24"/>
        </w:rPr>
        <w:fldChar w:fldCharType="end"/>
      </w:r>
      <w:r w:rsidR="00906D4F" w:rsidRPr="005A324B">
        <w:rPr>
          <w:rFonts w:ascii="Times New Roman" w:hAnsi="Times New Roman" w:cs="Times New Roman"/>
          <w:sz w:val="24"/>
          <w:szCs w:val="24"/>
        </w:rPr>
        <w:t>, and the 5</w:t>
      </w:r>
      <w:r w:rsidR="00703B03" w:rsidRPr="005A324B">
        <w:rPr>
          <w:rFonts w:ascii="Times New Roman" w:hAnsi="Times New Roman" w:cs="Times New Roman"/>
          <w:sz w:val="24"/>
          <w:szCs w:val="24"/>
        </w:rPr>
        <w:t>-</w:t>
      </w:r>
      <w:r w:rsidR="00906D4F" w:rsidRPr="005A324B">
        <w:rPr>
          <w:rFonts w:ascii="Times New Roman" w:hAnsi="Times New Roman" w:cs="Times New Roman"/>
          <w:sz w:val="24"/>
          <w:szCs w:val="24"/>
        </w:rPr>
        <w:t xml:space="preserve">year relative survival rate for SCLC is </w:t>
      </w:r>
      <w:r w:rsidR="00703B03" w:rsidRPr="005A324B">
        <w:rPr>
          <w:rFonts w:ascii="Times New Roman" w:hAnsi="Times New Roman" w:cs="Times New Roman"/>
          <w:sz w:val="24"/>
          <w:szCs w:val="24"/>
        </w:rPr>
        <w:t>approximately</w:t>
      </w:r>
      <w:r w:rsidR="00906D4F" w:rsidRPr="005A324B">
        <w:rPr>
          <w:rFonts w:ascii="Times New Roman" w:hAnsi="Times New Roman" w:cs="Times New Roman"/>
          <w:sz w:val="24"/>
          <w:szCs w:val="24"/>
        </w:rPr>
        <w:t xml:space="preserve"> 3.5%</w:t>
      </w:r>
      <w:r w:rsidR="00C37F59" w:rsidRPr="005A324B">
        <w:rPr>
          <w:rFonts w:ascii="Times New Roman" w:hAnsi="Times New Roman" w:cs="Times New Roman"/>
          <w:sz w:val="24"/>
          <w:szCs w:val="24"/>
        </w:rPr>
        <w:fldChar w:fldCharType="begin"/>
      </w:r>
      <w:r w:rsidR="00C37F59" w:rsidRPr="005A324B">
        <w:rPr>
          <w:rFonts w:ascii="Times New Roman" w:hAnsi="Times New Roman" w:cs="Times New Roman"/>
          <w:sz w:val="24"/>
          <w:szCs w:val="24"/>
        </w:rPr>
        <w:instrText xml:space="preserve"> ADDIN EN.CITE &lt;EndNote&gt;&lt;Cite&gt;&lt;Author&gt;Institute&lt;/Author&gt;&lt;Year&gt;2016&lt;/Year&gt;&lt;RecNum&gt;38&lt;/RecNum&gt;&lt;DisplayText&gt;&lt;style face="superscript"&gt;9&lt;/style&gt;&lt;/DisplayText&gt;&lt;record&gt;&lt;rec-number&gt;38&lt;/rec-number&gt;&lt;foreign-keys&gt;&lt;key app="EN" db-id="szevx2dwn9et0nerr0552sfbwvwtdzze2fww" timestamp="1730182003"&gt;38&lt;/key&gt;&lt;/foreign-keys&gt;&lt;ref-type name="Web Page"&gt;12&lt;/ref-type&gt;&lt;contributors&gt;&lt;authors&gt;&lt;author&gt;U.S. National Cancer Institute&lt;/author&gt;&lt;/authors&gt;&lt;/contributors&gt;&lt;titles&gt;&lt;title&gt;Small cell carcinoma of the Lung and Bronchus: Surveillance, Epidemiology, and End Results (SEER) Relative Survival Rates by Time Since Diagnosis&lt;/title&gt;&lt;/titles&gt;&lt;dates&gt;&lt;year&gt;2016&lt;/year&gt;&lt;/dates&gt;&lt;publisher&gt;U.S. National Cancer Institute&lt;/publisher&gt;&lt;urls&gt;&lt;related-urls&gt;&lt;url&gt;https://seer.cancer.gov&lt;/url&gt;&lt;/related-urls&gt;&lt;/urls&gt;&lt;/record&gt;&lt;/Cite&gt;&lt;/EndNote&gt;</w:instrText>
      </w:r>
      <w:r w:rsidR="00C37F59" w:rsidRPr="005A324B">
        <w:rPr>
          <w:rFonts w:ascii="Times New Roman" w:hAnsi="Times New Roman" w:cs="Times New Roman"/>
          <w:sz w:val="24"/>
          <w:szCs w:val="24"/>
        </w:rPr>
        <w:fldChar w:fldCharType="separate"/>
      </w:r>
      <w:r w:rsidR="00C37F59" w:rsidRPr="005A324B">
        <w:rPr>
          <w:rFonts w:ascii="Times New Roman" w:hAnsi="Times New Roman" w:cs="Times New Roman"/>
          <w:noProof/>
          <w:sz w:val="24"/>
          <w:szCs w:val="24"/>
          <w:vertAlign w:val="superscript"/>
        </w:rPr>
        <w:t>9</w:t>
      </w:r>
      <w:r w:rsidR="00C37F59" w:rsidRPr="005A324B">
        <w:rPr>
          <w:rFonts w:ascii="Times New Roman" w:hAnsi="Times New Roman" w:cs="Times New Roman"/>
          <w:sz w:val="24"/>
          <w:szCs w:val="24"/>
        </w:rPr>
        <w:fldChar w:fldCharType="end"/>
      </w:r>
      <w:r w:rsidRPr="005A324B">
        <w:rPr>
          <w:rFonts w:ascii="Times New Roman" w:hAnsi="Times New Roman" w:cs="Times New Roman"/>
          <w:sz w:val="24"/>
          <w:szCs w:val="24"/>
        </w:rPr>
        <w:t>. Despite its clinical relevance, the mechanisms underlying these novel characteristics of SCLC remain poorly understood. It is believed that SCLC originates from neuroendocrine cells in the bronchus</w:t>
      </w:r>
      <w:r w:rsidR="00236B08" w:rsidRPr="005A324B">
        <w:rPr>
          <w:rFonts w:ascii="Times New Roman" w:hAnsi="Times New Roman" w:cs="Times New Roman"/>
          <w:sz w:val="24"/>
          <w:szCs w:val="24"/>
        </w:rPr>
        <w:fldChar w:fldCharType="begin"/>
      </w:r>
      <w:r w:rsidR="00236B08" w:rsidRPr="005A324B">
        <w:rPr>
          <w:rFonts w:ascii="Times New Roman" w:hAnsi="Times New Roman" w:cs="Times New Roman"/>
          <w:sz w:val="24"/>
          <w:szCs w:val="24"/>
        </w:rPr>
        <w:instrText xml:space="preserve"> ADDIN EN.CITE &lt;EndNote&gt;&lt;Cite&gt;&lt;Author&gt;Semenova&lt;/Author&gt;&lt;Year&gt;2015&lt;/Year&gt;&lt;RecNum&gt;39&lt;/RecNum&gt;&lt;DisplayText&gt;&lt;style face="superscript"&gt;10&lt;/style&gt;&lt;/DisplayText&gt;&lt;record&gt;&lt;rec-number&gt;39&lt;/rec-number&gt;&lt;foreign-keys&gt;&lt;key app="EN" db-id="szevx2dwn9et0nerr0552sfbwvwtdzze2fww" timestamp="1730250828"&gt;39&lt;/key&gt;&lt;/foreign-keys&gt;&lt;ref-type name="Journal Article"&gt;17&lt;/ref-type&gt;&lt;contributors&gt;&lt;authors&gt;&lt;author&gt;Semenova, E. A.&lt;/author&gt;&lt;author&gt;Nagel, R.&lt;/author&gt;&lt;author&gt;Berns, A.&lt;/author&gt;&lt;/authors&gt;&lt;/contributors&gt;&lt;auth-address&gt;Division of Molecular Genetics, The Netherlands Cancer Institute, 1066 CX Amsterdam, The Netherlands.&lt;/auth-address&gt;&lt;titles&gt;&lt;title&gt;Origins, genetic landscape, and emerging therapies of small cell lung cancer&lt;/title&gt;&lt;secondary-title&gt;Genes Dev&lt;/secondary-title&gt;&lt;/titles&gt;&lt;periodical&gt;&lt;full-title&gt;Genes Dev&lt;/full-title&gt;&lt;/periodical&gt;&lt;pages&gt;1447-62&lt;/pages&gt;&lt;volume&gt;29&lt;/volume&gt;&lt;number&gt;14&lt;/number&gt;&lt;keywords&gt;&lt;keyword&gt;Animals&lt;/keyword&gt;&lt;keyword&gt;Antineoplastic Agents/therapeutic use&lt;/keyword&gt;&lt;keyword&gt;Disease Models, Animal&lt;/keyword&gt;&lt;keyword&gt;Drug Resistance, Neoplasm&lt;/keyword&gt;&lt;keyword&gt;Humans&lt;/keyword&gt;&lt;keyword&gt;Lung Neoplasms/*genetics/pathology/*therapy&lt;/keyword&gt;&lt;keyword&gt;Mutation&lt;/keyword&gt;&lt;keyword&gt;Small Cell Lung Carcinoma/*genetics/mortality/pathology/*therapy&lt;/keyword&gt;&lt;keyword&gt;Gemm&lt;/keyword&gt;&lt;keyword&gt;Sclc&lt;/keyword&gt;&lt;keyword&gt;cell of origin&lt;/keyword&gt;&lt;keyword&gt;driver&lt;/keyword&gt;&lt;keyword&gt;neuroendocrine&lt;/keyword&gt;&lt;keyword&gt;targeted therapy&lt;/keyword&gt;&lt;/keywords&gt;&lt;dates&gt;&lt;year&gt;2015&lt;/year&gt;&lt;pub-dates&gt;&lt;date&gt;Jul 15&lt;/date&gt;&lt;/pub-dates&gt;&lt;/dates&gt;&lt;isbn&gt;1549-5477 (Electronic)&amp;#xD;0890-9369 (Print)&amp;#xD;0890-9369 (Linking)&lt;/isbn&gt;&lt;accession-num&gt;26220992&lt;/accession-num&gt;&lt;urls&gt;&lt;related-urls&gt;&lt;url&gt;https://www.ncbi.nlm.nih.gov/pubmed/26220992&lt;/url&gt;&lt;/related-urls&gt;&lt;/urls&gt;&lt;custom2&gt;PMC4526731&lt;/custom2&gt;&lt;electronic-resource-num&gt;10.1101/gad.263145.115&lt;/electronic-resource-num&gt;&lt;remote-database-name&gt;Medline&lt;/remote-database-name&gt;&lt;remote-database-provider&gt;NLM&lt;/remote-database-provider&gt;&lt;/record&gt;&lt;/Cite&gt;&lt;/EndNote&gt;</w:instrText>
      </w:r>
      <w:r w:rsidR="00236B08" w:rsidRPr="005A324B">
        <w:rPr>
          <w:rFonts w:ascii="Times New Roman" w:hAnsi="Times New Roman" w:cs="Times New Roman"/>
          <w:sz w:val="24"/>
          <w:szCs w:val="24"/>
        </w:rPr>
        <w:fldChar w:fldCharType="separate"/>
      </w:r>
      <w:r w:rsidR="00236B08" w:rsidRPr="005A324B">
        <w:rPr>
          <w:rFonts w:ascii="Times New Roman" w:hAnsi="Times New Roman" w:cs="Times New Roman"/>
          <w:noProof/>
          <w:sz w:val="24"/>
          <w:szCs w:val="24"/>
          <w:vertAlign w:val="superscript"/>
        </w:rPr>
        <w:t>10</w:t>
      </w:r>
      <w:r w:rsidR="00236B08" w:rsidRPr="005A324B">
        <w:rPr>
          <w:rFonts w:ascii="Times New Roman" w:hAnsi="Times New Roman" w:cs="Times New Roman"/>
          <w:sz w:val="24"/>
          <w:szCs w:val="24"/>
        </w:rPr>
        <w:fldChar w:fldCharType="end"/>
      </w:r>
      <w:r w:rsidRPr="005A324B">
        <w:rPr>
          <w:rFonts w:ascii="Times New Roman" w:hAnsi="Times New Roman" w:cs="Times New Roman"/>
          <w:sz w:val="24"/>
          <w:szCs w:val="24"/>
        </w:rPr>
        <w:t>, with known contributing factors including RB1 and TP53 mutations</w:t>
      </w:r>
      <w:r w:rsidR="00236B08" w:rsidRPr="005A324B">
        <w:rPr>
          <w:rFonts w:ascii="Times New Roman" w:hAnsi="Times New Roman" w:cs="Times New Roman"/>
          <w:sz w:val="24"/>
          <w:szCs w:val="24"/>
        </w:rPr>
        <w:fldChar w:fldCharType="begin">
          <w:fldData xml:space="preserve">PEVuZE5vdGU+PENpdGU+PEF1dGhvcj5HYXpkYXI8L0F1dGhvcj48WWVhcj4yMDE3PC9ZZWFyPjxS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==
</w:fldData>
        </w:fldChar>
      </w:r>
      <w:r w:rsidR="00236B08" w:rsidRPr="005A324B">
        <w:rPr>
          <w:rFonts w:ascii="Times New Roman" w:hAnsi="Times New Roman" w:cs="Times New Roman"/>
          <w:sz w:val="24"/>
          <w:szCs w:val="24"/>
        </w:rPr>
        <w:instrText xml:space="preserve"> ADDIN EN.CITE </w:instrText>
      </w:r>
      <w:r w:rsidR="00236B08" w:rsidRPr="005A324B">
        <w:rPr>
          <w:rFonts w:ascii="Times New Roman" w:hAnsi="Times New Roman" w:cs="Times New Roman"/>
          <w:sz w:val="24"/>
          <w:szCs w:val="24"/>
        </w:rPr>
        <w:fldChar w:fldCharType="begin">
          <w:fldData xml:space="preserve">PEVuZE5vdGU+PENpdGU+PEF1dGhvcj5HYXpkYXI8L0F1dGhvcj48WWVhcj4yMDE3PC9ZZWFyPjxS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==
</w:fldData>
        </w:fldChar>
      </w:r>
      <w:r w:rsidR="00236B08" w:rsidRPr="005A324B">
        <w:rPr>
          <w:rFonts w:ascii="Times New Roman" w:hAnsi="Times New Roman" w:cs="Times New Roman"/>
          <w:sz w:val="24"/>
          <w:szCs w:val="24"/>
        </w:rPr>
        <w:instrText xml:space="preserve"> ADDIN EN.CITE.DATA </w:instrText>
      </w:r>
      <w:r w:rsidR="00236B08" w:rsidRPr="005A324B">
        <w:rPr>
          <w:rFonts w:ascii="Times New Roman" w:hAnsi="Times New Roman" w:cs="Times New Roman"/>
          <w:sz w:val="24"/>
          <w:szCs w:val="24"/>
        </w:rPr>
      </w:r>
      <w:r w:rsidR="00236B08" w:rsidRPr="005A324B">
        <w:rPr>
          <w:rFonts w:ascii="Times New Roman" w:hAnsi="Times New Roman" w:cs="Times New Roman"/>
          <w:sz w:val="24"/>
          <w:szCs w:val="24"/>
        </w:rPr>
        <w:fldChar w:fldCharType="end"/>
      </w:r>
      <w:r w:rsidR="00236B08" w:rsidRPr="005A324B">
        <w:rPr>
          <w:rFonts w:ascii="Times New Roman" w:hAnsi="Times New Roman" w:cs="Times New Roman"/>
          <w:sz w:val="24"/>
          <w:szCs w:val="24"/>
        </w:rPr>
      </w:r>
      <w:r w:rsidR="00236B08" w:rsidRPr="005A324B">
        <w:rPr>
          <w:rFonts w:ascii="Times New Roman" w:hAnsi="Times New Roman" w:cs="Times New Roman"/>
          <w:sz w:val="24"/>
          <w:szCs w:val="24"/>
        </w:rPr>
        <w:fldChar w:fldCharType="separate"/>
      </w:r>
      <w:r w:rsidR="00236B08" w:rsidRPr="005A324B">
        <w:rPr>
          <w:rFonts w:ascii="Times New Roman" w:hAnsi="Times New Roman" w:cs="Times New Roman"/>
          <w:noProof/>
          <w:sz w:val="24"/>
          <w:szCs w:val="24"/>
          <w:vertAlign w:val="superscript"/>
        </w:rPr>
        <w:t>5,11-13</w:t>
      </w:r>
      <w:r w:rsidR="00236B08"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w:t>
      </w:r>
      <w:r w:rsidR="002829CA" w:rsidRPr="005A324B">
        <w:rPr>
          <w:rFonts w:ascii="Times New Roman" w:hAnsi="Times New Roman" w:cs="Times New Roman"/>
          <w:sz w:val="24"/>
          <w:szCs w:val="24"/>
        </w:rPr>
        <w:t>c-MYC (MYC) is an oncogene overexpressed in many cancers</w:t>
      </w:r>
      <w:r w:rsidR="002829CA" w:rsidRPr="005A324B">
        <w:rPr>
          <w:rFonts w:ascii="Times New Roman" w:hAnsi="Times New Roman" w:cs="Times New Roman"/>
          <w:sz w:val="24"/>
          <w:szCs w:val="24"/>
        </w:rPr>
        <w:fldChar w:fldCharType="begin">
          <w:fldData xml:space="preserve">PEVuZE5vdGU+PENpdGU+PEF1dGhvcj5NYWRkZW48L0F1dGhvcj48WWVhcj4yMDIxPC9ZZWFyPjxS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</w:fldData>
        </w:fldChar>
      </w:r>
      <w:r w:rsidR="002829CA" w:rsidRPr="005A324B">
        <w:rPr>
          <w:rFonts w:ascii="Times New Roman" w:hAnsi="Times New Roman" w:cs="Times New Roman"/>
          <w:sz w:val="24"/>
          <w:szCs w:val="24"/>
        </w:rPr>
        <w:instrText xml:space="preserve"> ADDIN EN.CITE </w:instrText>
      </w:r>
      <w:r w:rsidR="002829CA" w:rsidRPr="005A324B">
        <w:rPr>
          <w:rFonts w:ascii="Times New Roman" w:hAnsi="Times New Roman" w:cs="Times New Roman"/>
          <w:sz w:val="24"/>
          <w:szCs w:val="24"/>
        </w:rPr>
        <w:fldChar w:fldCharType="begin">
          <w:fldData xml:space="preserve">PEVuZE5vdGU+PENpdGU+PEF1dGhvcj5NYWRkZW48L0F1dGhvcj48WWVhcj4yMDIxPC9ZZWFyPjxS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</w:fldData>
        </w:fldChar>
      </w:r>
      <w:r w:rsidR="002829CA" w:rsidRPr="005A324B">
        <w:rPr>
          <w:rFonts w:ascii="Times New Roman" w:hAnsi="Times New Roman" w:cs="Times New Roman"/>
          <w:sz w:val="24"/>
          <w:szCs w:val="24"/>
        </w:rPr>
        <w:instrText xml:space="preserve"> ADDIN EN.CITE.DATA </w:instrText>
      </w:r>
      <w:r w:rsidR="002829CA" w:rsidRPr="005A324B">
        <w:rPr>
          <w:rFonts w:ascii="Times New Roman" w:hAnsi="Times New Roman" w:cs="Times New Roman"/>
          <w:sz w:val="24"/>
          <w:szCs w:val="24"/>
        </w:rPr>
      </w:r>
      <w:r w:rsidR="002829CA" w:rsidRPr="005A324B">
        <w:rPr>
          <w:rFonts w:ascii="Times New Roman" w:hAnsi="Times New Roman" w:cs="Times New Roman"/>
          <w:sz w:val="24"/>
          <w:szCs w:val="24"/>
        </w:rPr>
        <w:fldChar w:fldCharType="end"/>
      </w:r>
      <w:r w:rsidR="002829CA" w:rsidRPr="005A324B">
        <w:rPr>
          <w:rFonts w:ascii="Times New Roman" w:hAnsi="Times New Roman" w:cs="Times New Roman"/>
          <w:sz w:val="24"/>
          <w:szCs w:val="24"/>
        </w:rPr>
      </w:r>
      <w:r w:rsidR="002829CA" w:rsidRPr="005A324B">
        <w:rPr>
          <w:rFonts w:ascii="Times New Roman" w:hAnsi="Times New Roman" w:cs="Times New Roman"/>
          <w:sz w:val="24"/>
          <w:szCs w:val="24"/>
        </w:rPr>
        <w:fldChar w:fldCharType="separate"/>
      </w:r>
      <w:r w:rsidR="002829CA" w:rsidRPr="005A324B">
        <w:rPr>
          <w:rFonts w:ascii="Times New Roman" w:hAnsi="Times New Roman" w:cs="Times New Roman"/>
          <w:noProof/>
          <w:sz w:val="24"/>
          <w:szCs w:val="24"/>
          <w:vertAlign w:val="superscript"/>
        </w:rPr>
        <w:t>14,15</w:t>
      </w:r>
      <w:r w:rsidR="002829CA" w:rsidRPr="005A324B">
        <w:rPr>
          <w:rFonts w:ascii="Times New Roman" w:hAnsi="Times New Roman" w:cs="Times New Roman"/>
          <w:sz w:val="24"/>
          <w:szCs w:val="24"/>
        </w:rPr>
        <w:fldChar w:fldCharType="end"/>
      </w:r>
      <w:r w:rsidR="00EF6ADF" w:rsidRPr="005A324B">
        <w:rPr>
          <w:rFonts w:ascii="Times New Roman" w:hAnsi="Times New Roman" w:cs="Times New Roman"/>
          <w:sz w:val="24"/>
          <w:szCs w:val="24"/>
        </w:rPr>
        <w:t>. In SCLC, approximately 30% of tumors overexpress MYC</w:t>
      </w:r>
      <w:r w:rsidR="001B28CF" w:rsidRPr="005A324B">
        <w:rPr>
          <w:rFonts w:ascii="Times New Roman" w:hAnsi="Times New Roman" w:cs="Times New Roman"/>
          <w:sz w:val="24"/>
          <w:szCs w:val="24"/>
        </w:rPr>
        <w:fldChar w:fldCharType="begin">
          <w:fldData xml:space="preserve">PEVuZE5vdGU+PENpdGU+PEF1dGhvcj5SdWRpbjwvQXV0aG9yPjxZZWFyPjIwMTk8L1llYXI+PFJl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</w:fldData>
        </w:fldChar>
      </w:r>
      <w:r w:rsidR="001B28CF" w:rsidRPr="005A324B">
        <w:rPr>
          <w:rFonts w:ascii="Times New Roman" w:hAnsi="Times New Roman" w:cs="Times New Roman"/>
          <w:sz w:val="24"/>
          <w:szCs w:val="24"/>
        </w:rPr>
        <w:instrText xml:space="preserve"> ADDIN EN.CITE </w:instrText>
      </w:r>
      <w:r w:rsidR="001B28CF" w:rsidRPr="005A324B">
        <w:rPr>
          <w:rFonts w:ascii="Times New Roman" w:hAnsi="Times New Roman" w:cs="Times New Roman"/>
          <w:sz w:val="24"/>
          <w:szCs w:val="24"/>
        </w:rPr>
        <w:fldChar w:fldCharType="begin">
          <w:fldData xml:space="preserve">PEVuZE5vdGU+PENpdGU+PEF1dGhvcj5SdWRpbjwvQXV0aG9yPjxZZWFyPjIwMTk8L1llYXI+PFJl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</w:fldData>
        </w:fldChar>
      </w:r>
      <w:r w:rsidR="001B28CF" w:rsidRPr="005A324B">
        <w:rPr>
          <w:rFonts w:ascii="Times New Roman" w:hAnsi="Times New Roman" w:cs="Times New Roman"/>
          <w:sz w:val="24"/>
          <w:szCs w:val="24"/>
        </w:rPr>
        <w:instrText xml:space="preserve"> ADDIN EN.CITE.DATA </w:instrText>
      </w:r>
      <w:r w:rsidR="001B28CF" w:rsidRPr="005A324B">
        <w:rPr>
          <w:rFonts w:ascii="Times New Roman" w:hAnsi="Times New Roman" w:cs="Times New Roman"/>
          <w:sz w:val="24"/>
          <w:szCs w:val="24"/>
        </w:rPr>
      </w:r>
      <w:r w:rsidR="001B28CF" w:rsidRPr="005A324B">
        <w:rPr>
          <w:rFonts w:ascii="Times New Roman" w:hAnsi="Times New Roman" w:cs="Times New Roman"/>
          <w:sz w:val="24"/>
          <w:szCs w:val="24"/>
        </w:rPr>
        <w:fldChar w:fldCharType="end"/>
      </w:r>
      <w:r w:rsidR="001B28CF" w:rsidRPr="005A324B">
        <w:rPr>
          <w:rFonts w:ascii="Times New Roman" w:hAnsi="Times New Roman" w:cs="Times New Roman"/>
          <w:sz w:val="24"/>
          <w:szCs w:val="24"/>
        </w:rPr>
      </w:r>
      <w:r w:rsidR="001B28CF" w:rsidRPr="005A324B">
        <w:rPr>
          <w:rFonts w:ascii="Times New Roman" w:hAnsi="Times New Roman" w:cs="Times New Roman"/>
          <w:sz w:val="24"/>
          <w:szCs w:val="24"/>
        </w:rPr>
        <w:fldChar w:fldCharType="separate"/>
      </w:r>
      <w:r w:rsidR="001B28CF" w:rsidRPr="005A324B">
        <w:rPr>
          <w:rFonts w:ascii="Times New Roman" w:hAnsi="Times New Roman" w:cs="Times New Roman"/>
          <w:noProof/>
          <w:sz w:val="24"/>
          <w:szCs w:val="24"/>
          <w:vertAlign w:val="superscript"/>
        </w:rPr>
        <w:t>3,16</w:t>
      </w:r>
      <w:r w:rsidR="001B28CF" w:rsidRPr="005A324B">
        <w:rPr>
          <w:rFonts w:ascii="Times New Roman" w:hAnsi="Times New Roman" w:cs="Times New Roman"/>
          <w:sz w:val="24"/>
          <w:szCs w:val="24"/>
        </w:rPr>
        <w:fldChar w:fldCharType="end"/>
      </w:r>
      <w:r w:rsidR="001B28CF" w:rsidRPr="005A324B">
        <w:rPr>
          <w:rFonts w:ascii="Times New Roman" w:hAnsi="Times New Roman" w:cs="Times New Roman"/>
          <w:sz w:val="24"/>
          <w:szCs w:val="24"/>
        </w:rPr>
        <w:t>, and it’s expression varies across different subtypes</w:t>
      </w:r>
      <w:r w:rsidR="001B28CF"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LDE3PC9zdHlsZT48L0Rpc3BsYXlUZXh0PjxyZWNvcmQ+PHJlYy1udW1iZXI+MzM8L3JlYy1udW1i
ZXI+PGZvcmVpZ24ta2V5cz48a2V5IGFwcD0iRU4iIGRiLWlkPSJzemV2eDJkd245ZXQwbmVycjA1
NTJzZmJ3dnd0ZHp6ZTJmd3ciIHRpbWVzdGFtcD0iMTczMDE3NTcxOSI+MzM8L2tleT48L2ZvcmVp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ZS1wcm92aWRlcj48L3JlY29yZD48L0NpdGU+PENpdGU+PEF1dGhvcj5Cb3Jyb21lbzwvQXV0aG9y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</w:fldData>
        </w:fldChar>
      </w:r>
      <w:r w:rsidR="00CF0690" w:rsidRPr="005A324B">
        <w:rPr>
          <w:rFonts w:ascii="Times New Roman" w:hAnsi="Times New Roman" w:cs="Times New Roman"/>
          <w:sz w:val="24"/>
          <w:szCs w:val="24"/>
        </w:rPr>
        <w:instrText xml:space="preserve"> ADDIN EN.CITE </w:instrText>
      </w:r>
      <w:r w:rsidR="00CF0690"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LDE3PC9zdHlsZT48L0Rpc3BsYXlUZXh0PjxyZWNvcmQ+PHJlYy1udW1iZXI+MzM8L3JlYy1udW1i
ZXI+PGZvcmVpZ24ta2V5cz48a2V5IGFwcD0iRU4iIGRiLWlkPSJzemV2eDJkd245ZXQwbmVycjA1
NTJzZmJ3dnd0ZHp6ZTJmd3ciIHRpbWVzdGFtcD0iMTczMDE3NTcxOSI+MzM8L2tleT48L2ZvcmVp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ZS1wcm92aWRlcj48L3JlY29yZD48L0NpdGU+PENpdGU+PEF1dGhvcj5Cb3Jyb21lbzwvQXV0aG9y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</w:fldData>
        </w:fldChar>
      </w:r>
      <w:r w:rsidR="00CF0690" w:rsidRPr="005A324B">
        <w:rPr>
          <w:rFonts w:ascii="Times New Roman" w:hAnsi="Times New Roman" w:cs="Times New Roman"/>
          <w:sz w:val="24"/>
          <w:szCs w:val="24"/>
        </w:rPr>
        <w:instrText xml:space="preserve"> ADDIN EN.CITE.DATA </w:instrText>
      </w:r>
      <w:r w:rsidR="00CF0690" w:rsidRPr="005A324B">
        <w:rPr>
          <w:rFonts w:ascii="Times New Roman" w:hAnsi="Times New Roman" w:cs="Times New Roman"/>
          <w:sz w:val="24"/>
          <w:szCs w:val="24"/>
        </w:rPr>
      </w:r>
      <w:r w:rsidR="00CF0690" w:rsidRPr="005A324B">
        <w:rPr>
          <w:rFonts w:ascii="Times New Roman" w:hAnsi="Times New Roman" w:cs="Times New Roman"/>
          <w:sz w:val="24"/>
          <w:szCs w:val="24"/>
        </w:rPr>
        <w:fldChar w:fldCharType="end"/>
      </w:r>
      <w:r w:rsidR="001B28CF" w:rsidRPr="005A324B">
        <w:rPr>
          <w:rFonts w:ascii="Times New Roman" w:hAnsi="Times New Roman" w:cs="Times New Roman"/>
          <w:sz w:val="24"/>
          <w:szCs w:val="24"/>
        </w:rPr>
      </w:r>
      <w:r w:rsidR="001B28CF" w:rsidRPr="005A324B">
        <w:rPr>
          <w:rFonts w:ascii="Times New Roman" w:hAnsi="Times New Roman" w:cs="Times New Roman"/>
          <w:sz w:val="24"/>
          <w:szCs w:val="24"/>
        </w:rPr>
        <w:fldChar w:fldCharType="separate"/>
      </w:r>
      <w:r w:rsidR="00CF0690" w:rsidRPr="005A324B">
        <w:rPr>
          <w:rFonts w:ascii="Times New Roman" w:hAnsi="Times New Roman" w:cs="Times New Roman"/>
          <w:noProof/>
          <w:sz w:val="24"/>
          <w:szCs w:val="24"/>
          <w:vertAlign w:val="superscript"/>
        </w:rPr>
        <w:t>4,17</w:t>
      </w:r>
      <w:r w:rsidR="001B28CF" w:rsidRPr="005A324B">
        <w:rPr>
          <w:rFonts w:ascii="Times New Roman" w:hAnsi="Times New Roman" w:cs="Times New Roman"/>
          <w:sz w:val="24"/>
          <w:szCs w:val="24"/>
        </w:rPr>
        <w:fldChar w:fldCharType="end"/>
      </w:r>
      <w:r w:rsidR="00EF6ADF" w:rsidRPr="005A324B">
        <w:rPr>
          <w:rFonts w:ascii="Times New Roman" w:hAnsi="Times New Roman" w:cs="Times New Roman"/>
          <w:sz w:val="24"/>
          <w:szCs w:val="24"/>
        </w:rPr>
        <w:t>, leading to increased cancer cell proliferation, enhanced metastasis and aggressiveness, reprogramming of neuroendocrine fate, and resistance to therapy</w:t>
      </w:r>
      <w:r w:rsidR="00236B08" w:rsidRPr="005A324B">
        <w:rPr>
          <w:rFonts w:ascii="Times New Roman" w:hAnsi="Times New Roman" w:cs="Times New Roman"/>
          <w:sz w:val="24"/>
          <w:szCs w:val="24"/>
        </w:rPr>
        <w:fldChar w:fldCharType="begin">
          <w:fldData xml:space="preserve">LjwvYXV0aG9yPjxhdXRob3I+SGFsbGVrLCBNLjwvYXV0aG9yPjxhdXRob3I+V29sZiwgSi48L2F1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</w:fldData>
        </w:fldChar>
      </w:r>
      <w:r w:rsidR="00CF0690" w:rsidRPr="005A324B">
        <w:rPr>
          <w:rFonts w:ascii="Times New Roman" w:hAnsi="Times New Roman" w:cs="Times New Roman"/>
          <w:sz w:val="24"/>
          <w:szCs w:val="24"/>
        </w:rPr>
        <w:instrText xml:space="preserve"> ADDIN EN.CITE </w:instrText>
      </w:r>
      <w:r w:rsidR="00CF0690" w:rsidRPr="005A324B">
        <w:rPr>
          <w:rFonts w:ascii="Times New Roman" w:hAnsi="Times New Roman" w:cs="Times New Roman"/>
          <w:sz w:val="24"/>
          <w:szCs w:val="24"/>
        </w:rPr>
        <w:fldChar w:fldCharType="begin">
          <w:fldData xml:space="preserve">PEVuZE5vdGU+PENpdGU+PEF1dGhvcj5HZW9yZ2U8L0F1dGhvcj48WWVhcj4yMDI0PC9ZZWFyPjxS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==
</w:fldData>
        </w:fldChar>
      </w:r>
      <w:r w:rsidR="00CF0690" w:rsidRPr="005A324B">
        <w:rPr>
          <w:rFonts w:ascii="Times New Roman" w:hAnsi="Times New Roman" w:cs="Times New Roman"/>
          <w:sz w:val="24"/>
          <w:szCs w:val="24"/>
        </w:rPr>
        <w:instrText xml:space="preserve"> ADDIN EN.CITE.DATA </w:instrText>
      </w:r>
      <w:r w:rsidR="00CF0690" w:rsidRPr="005A324B">
        <w:rPr>
          <w:rFonts w:ascii="Times New Roman" w:hAnsi="Times New Roman" w:cs="Times New Roman"/>
          <w:sz w:val="24"/>
          <w:szCs w:val="24"/>
        </w:rPr>
      </w:r>
      <w:r w:rsidR="00CF0690" w:rsidRPr="005A324B">
        <w:rPr>
          <w:rFonts w:ascii="Times New Roman" w:hAnsi="Times New Roman" w:cs="Times New Roman"/>
          <w:sz w:val="24"/>
          <w:szCs w:val="24"/>
        </w:rPr>
        <w:fldChar w:fldCharType="end"/>
      </w:r>
      <w:r w:rsidR="00CF0690" w:rsidRPr="005A324B">
        <w:rPr>
          <w:rFonts w:ascii="Times New Roman" w:hAnsi="Times New Roman" w:cs="Times New Roman"/>
          <w:sz w:val="24"/>
          <w:szCs w:val="24"/>
        </w:rPr>
        <w:fldChar w:fldCharType="begin">
          <w:fldData xml:space="preserve">LjwvYXV0aG9yPjxhdXRob3I+SGFsbGVrLCBNLjwvYXV0aG9yPjxhdXRob3I+V29sZiwgSi48L2F1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</w:fldData>
        </w:fldChar>
      </w:r>
      <w:r w:rsidR="00CF0690" w:rsidRPr="005A324B">
        <w:rPr>
          <w:rFonts w:ascii="Times New Roman" w:hAnsi="Times New Roman" w:cs="Times New Roman"/>
          <w:sz w:val="24"/>
          <w:szCs w:val="24"/>
        </w:rPr>
        <w:instrText xml:space="preserve"> ADDIN EN.CITE.DATA </w:instrText>
      </w:r>
      <w:r w:rsidR="00CF0690" w:rsidRPr="005A324B">
        <w:rPr>
          <w:rFonts w:ascii="Times New Roman" w:hAnsi="Times New Roman" w:cs="Times New Roman"/>
          <w:sz w:val="24"/>
          <w:szCs w:val="24"/>
        </w:rPr>
      </w:r>
      <w:r w:rsidR="00CF0690" w:rsidRPr="005A324B">
        <w:rPr>
          <w:rFonts w:ascii="Times New Roman" w:hAnsi="Times New Roman" w:cs="Times New Roman"/>
          <w:sz w:val="24"/>
          <w:szCs w:val="24"/>
        </w:rPr>
        <w:fldChar w:fldCharType="end"/>
      </w:r>
      <w:r w:rsidR="00236B08" w:rsidRPr="005A324B">
        <w:rPr>
          <w:rFonts w:ascii="Times New Roman" w:hAnsi="Times New Roman" w:cs="Times New Roman"/>
          <w:sz w:val="24"/>
          <w:szCs w:val="24"/>
        </w:rPr>
      </w:r>
      <w:r w:rsidR="00236B08" w:rsidRPr="005A324B">
        <w:rPr>
          <w:rFonts w:ascii="Times New Roman" w:hAnsi="Times New Roman" w:cs="Times New Roman"/>
          <w:sz w:val="24"/>
          <w:szCs w:val="24"/>
        </w:rPr>
        <w:fldChar w:fldCharType="separate"/>
      </w:r>
      <w:r w:rsidR="00CF0690" w:rsidRPr="005A324B">
        <w:rPr>
          <w:rFonts w:ascii="Times New Roman" w:hAnsi="Times New Roman" w:cs="Times New Roman"/>
          <w:noProof/>
          <w:sz w:val="24"/>
          <w:szCs w:val="24"/>
          <w:vertAlign w:val="superscript"/>
        </w:rPr>
        <w:t>13,16,18</w:t>
      </w:r>
      <w:r w:rsidR="00236B08" w:rsidRPr="005A324B">
        <w:rPr>
          <w:rFonts w:ascii="Times New Roman" w:hAnsi="Times New Roman" w:cs="Times New Roman"/>
          <w:sz w:val="24"/>
          <w:szCs w:val="24"/>
        </w:rPr>
        <w:fldChar w:fldCharType="end"/>
      </w:r>
      <w:r w:rsidR="002A2CC5" w:rsidRPr="005A324B">
        <w:rPr>
          <w:rFonts w:ascii="Times New Roman" w:hAnsi="Times New Roman" w:cs="Times New Roman"/>
          <w:color w:val="000000" w:themeColor="text1"/>
          <w:sz w:val="24"/>
          <w:szCs w:val="24"/>
        </w:rPr>
        <w:t>.</w:t>
      </w:r>
    </w:p>
    <w:p w14:paraId="0C2645F0" w14:textId="7C6687B1" w:rsidR="008316CD" w:rsidRPr="00011D54" w:rsidRDefault="005A324B" w:rsidP="00C30766">
      <w:pPr>
        <w:spacing w:after="0" w:line="480" w:lineRule="auto"/>
        <w:rPr>
          <w:rFonts w:ascii="Times New Roman" w:hAnsi="Times New Roman" w:cs="Times New Roman"/>
          <w:b/>
          <w:bCs/>
        </w:rPr>
      </w:pPr>
      <w:r w:rsidRPr="005A324B">
        <w:rPr>
          <w:rFonts w:ascii="Times New Roman" w:hAnsi="Times New Roman" w:cs="Times New Roman"/>
          <w:sz w:val="24"/>
          <w:szCs w:val="24"/>
        </w:rPr>
        <w:t>While factors such as epigenetic regulation</w:t>
      </w:r>
      <w:r w:rsidRPr="005A324B">
        <w:rPr>
          <w:rFonts w:ascii="Times New Roman" w:hAnsi="Times New Roman" w:cs="Times New Roman"/>
          <w:sz w:val="24"/>
          <w:szCs w:val="24"/>
        </w:rPr>
        <w:fldChar w:fldCharType="begin">
          <w:fldData xml:space="preserve">PEVuZE5vdGU+PENpdGU+PEF1dGhvcj5LaGFuPC9BdXRob3I+PFllYXI+MjAyMjwvWWVhcj48UmVj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</w:fldData>
        </w:fldChar>
      </w:r>
      <w:r w:rsidRPr="005A324B">
        <w:rPr>
          <w:rFonts w:ascii="Times New Roman" w:hAnsi="Times New Roman" w:cs="Times New Roman"/>
          <w:sz w:val="24"/>
          <w:szCs w:val="24"/>
        </w:rPr>
        <w:instrText xml:space="preserve"> ADDIN EN.CITE </w:instrText>
      </w:r>
      <w:r w:rsidRPr="005A324B">
        <w:rPr>
          <w:rFonts w:ascii="Times New Roman" w:hAnsi="Times New Roman" w:cs="Times New Roman"/>
          <w:sz w:val="24"/>
          <w:szCs w:val="24"/>
        </w:rPr>
        <w:fldChar w:fldCharType="begin">
          <w:fldData xml:space="preserve">PEVuZE5vdGU+PENpdGU+PEF1dGhvcj5LaGFuPC9BdXRob3I+PFllYXI+MjAyMjwvWWVhcj48UmVj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</w:fldData>
        </w:fldChar>
      </w:r>
      <w:r w:rsidRPr="005A324B">
        <w:rPr>
          <w:rFonts w:ascii="Times New Roman" w:hAnsi="Times New Roman" w:cs="Times New Roman"/>
          <w:sz w:val="24"/>
          <w:szCs w:val="24"/>
        </w:rPr>
        <w:instrText xml:space="preserve"> ADDIN EN.CITE.DATA </w:instrText>
      </w:r>
      <w:r w:rsidRPr="005A324B">
        <w:rPr>
          <w:rFonts w:ascii="Times New Roman" w:hAnsi="Times New Roman" w:cs="Times New Roman"/>
          <w:sz w:val="24"/>
          <w:szCs w:val="24"/>
        </w:rPr>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19</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immune system interactions</w:t>
      </w:r>
      <w:r w:rsidRPr="005A324B">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Y051bT40ODwvUmVjTnVtPjxEaXNwbGF5VGV4dD48c3R5bGUgZmFjZT0ic3VwZXJzY3JpcHQiPjIw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</w:fldData>
        </w:fldChar>
      </w:r>
      <w:r w:rsidRPr="005A324B">
        <w:rPr>
          <w:rFonts w:ascii="Times New Roman" w:hAnsi="Times New Roman" w:cs="Times New Roman"/>
          <w:sz w:val="24"/>
          <w:szCs w:val="24"/>
        </w:rPr>
        <w:instrText xml:space="preserve"> ADDIN EN.CITE </w:instrText>
      </w:r>
      <w:r w:rsidRPr="005A324B">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Y051bT40ODwvUmVjTnVtPjxEaXNwbGF5VGV4dD48c3R5bGUgZmFjZT0ic3VwZXJzY3JpcHQiPjIw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</w:fldData>
        </w:fldChar>
      </w:r>
      <w:r w:rsidRPr="005A324B">
        <w:rPr>
          <w:rFonts w:ascii="Times New Roman" w:hAnsi="Times New Roman" w:cs="Times New Roman"/>
          <w:sz w:val="24"/>
          <w:szCs w:val="24"/>
        </w:rPr>
        <w:instrText xml:space="preserve"> ADDIN EN.CITE.DATA </w:instrText>
      </w:r>
      <w:r w:rsidRPr="005A324B">
        <w:rPr>
          <w:rFonts w:ascii="Times New Roman" w:hAnsi="Times New Roman" w:cs="Times New Roman"/>
          <w:sz w:val="24"/>
          <w:szCs w:val="24"/>
        </w:rPr>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20,21</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and epithelial-mesenchymal transition (EMT)</w:t>
      </w:r>
      <w:r w:rsidRPr="005A324B">
        <w:rPr>
          <w:rFonts w:ascii="Times New Roman" w:hAnsi="Times New Roman" w:cs="Times New Roman"/>
          <w:sz w:val="24"/>
          <w:szCs w:val="24"/>
        </w:rPr>
        <w:fldChar w:fldCharType="begin">
          <w:fldData xml:space="preserve">PEVuZE5vdGU+PENpdGU+PEF1dGhvcj5Hcm92ZXM8L0F1dGhvcj48WWVhcj4yMDIzPC9ZZWFyPjxS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=
</w:fldData>
        </w:fldChar>
      </w:r>
      <w:r w:rsidRPr="005A324B">
        <w:rPr>
          <w:rFonts w:ascii="Times New Roman" w:hAnsi="Times New Roman" w:cs="Times New Roman"/>
          <w:sz w:val="24"/>
          <w:szCs w:val="24"/>
        </w:rPr>
        <w:instrText xml:space="preserve"> ADDIN EN.CITE </w:instrText>
      </w:r>
      <w:r w:rsidRPr="005A324B">
        <w:rPr>
          <w:rFonts w:ascii="Times New Roman" w:hAnsi="Times New Roman" w:cs="Times New Roman"/>
          <w:sz w:val="24"/>
          <w:szCs w:val="24"/>
        </w:rPr>
        <w:fldChar w:fldCharType="begin">
          <w:fldData xml:space="preserve">PEVuZE5vdGU+PENpdGU+PEF1dGhvcj5Hcm92ZXM8L0F1dGhvcj48WWVhcj4yMDIzPC9ZZWFyPjxS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=
</w:fldData>
        </w:fldChar>
      </w:r>
      <w:r w:rsidRPr="005A324B">
        <w:rPr>
          <w:rFonts w:ascii="Times New Roman" w:hAnsi="Times New Roman" w:cs="Times New Roman"/>
          <w:sz w:val="24"/>
          <w:szCs w:val="24"/>
        </w:rPr>
        <w:instrText xml:space="preserve"> ADDIN EN.CITE.DATA </w:instrText>
      </w:r>
      <w:r w:rsidRPr="005A324B">
        <w:rPr>
          <w:rFonts w:ascii="Times New Roman" w:hAnsi="Times New Roman" w:cs="Times New Roman"/>
          <w:sz w:val="24"/>
          <w:szCs w:val="24"/>
        </w:rPr>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22</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are also implicated in SCLC, our focus is not on these mechanisms. Instead, we concentrate on biomarkers derived from various datasets that can identify different SCLC subtypes, which represents the first step in our workflow (</w:t>
      </w:r>
      <w:r w:rsidRPr="00582AF4">
        <w:rPr>
          <w:rFonts w:ascii="Times New Roman" w:hAnsi="Times New Roman" w:cs="Times New Roman"/>
          <w:b/>
          <w:bCs/>
          <w:sz w:val="24"/>
          <w:szCs w:val="24"/>
        </w:rPr>
        <w:t>Fig. 1</w:t>
      </w:r>
      <w:r w:rsidRPr="00582AF4">
        <w:rPr>
          <w:rFonts w:ascii="Times New Roman" w:hAnsi="Times New Roman" w:cs="Times New Roman" w:hint="eastAsia"/>
          <w:b/>
          <w:bCs/>
          <w:sz w:val="24"/>
          <w:szCs w:val="24"/>
        </w:rPr>
        <w:t>7</w:t>
      </w:r>
      <w:r w:rsidRPr="005A324B">
        <w:rPr>
          <w:rFonts w:ascii="Times New Roman" w:hAnsi="Times New Roman" w:cs="Times New Roman"/>
          <w:sz w:val="24"/>
          <w:szCs w:val="24"/>
        </w:rPr>
        <w:t>), we focused on 4 subtypes including A2, A, N, Y</w:t>
      </w:r>
      <w:r w:rsidRPr="005A324B">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Y051bT40ODwvUmVjTnVtPjxEaXNwbGF5VGV4dD48c3R5bGUgZmFjZT0ic3VwZXJzY3JpcHQiPjMs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</w:fldData>
        </w:fldChar>
      </w:r>
      <w:r w:rsidRPr="005A324B">
        <w:rPr>
          <w:rFonts w:ascii="Times New Roman" w:hAnsi="Times New Roman" w:cs="Times New Roman"/>
          <w:sz w:val="24"/>
          <w:szCs w:val="24"/>
        </w:rPr>
        <w:instrText xml:space="preserve"> ADDIN EN.CITE </w:instrText>
      </w:r>
      <w:r w:rsidRPr="005A324B">
        <w:rPr>
          <w:rFonts w:ascii="Times New Roman" w:hAnsi="Times New Roman" w:cs="Times New Roman"/>
          <w:sz w:val="24"/>
          <w:szCs w:val="24"/>
        </w:rPr>
        <w:fldChar w:fldCharType="begin">
          <w:fldData xml:space="preserve">PEVuZE5vdGU+PENpdGU+PEF1dGhvcj5SdWRpbjwvQXV0aG9yPjxZZWFyPjIwMjE8L1llYXI+PFJl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</w:fldData>
        </w:fldChar>
      </w:r>
      <w:r w:rsidRPr="005A324B">
        <w:rPr>
          <w:rFonts w:ascii="Times New Roman" w:hAnsi="Times New Roman" w:cs="Times New Roman"/>
          <w:sz w:val="24"/>
          <w:szCs w:val="24"/>
        </w:rPr>
        <w:instrText xml:space="preserve"> ADDIN EN.CITE.DATA </w:instrText>
      </w:r>
      <w:r w:rsidRPr="005A324B">
        <w:rPr>
          <w:rFonts w:ascii="Times New Roman" w:hAnsi="Times New Roman" w:cs="Times New Roman"/>
          <w:sz w:val="24"/>
          <w:szCs w:val="24"/>
        </w:rPr>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3,4,20,21</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The second part of our workflow involves using SCLC and EMT transcription factors (TFs) to derive a large regulatory network based on the TRRUST database</w:t>
      </w:r>
      <w:r w:rsidRPr="005A324B">
        <w:rPr>
          <w:rFonts w:ascii="Times New Roman" w:hAnsi="Times New Roman" w:cs="Times New Roman"/>
          <w:sz w:val="24"/>
          <w:szCs w:val="24"/>
        </w:rPr>
        <w:fldChar w:fldCharType="begin"/>
      </w:r>
      <w:r w:rsidRPr="005A324B">
        <w:rPr>
          <w:rFonts w:ascii="Times New Roman" w:hAnsi="Times New Roman" w:cs="Times New Roman"/>
          <w:sz w:val="24"/>
          <w:szCs w:val="24"/>
        </w:rPr>
        <w:instrText xml:space="preserve"> ADDIN EN.CITE &lt;EndNote&gt;&lt;Cite&gt;&lt;Author&gt;Han&lt;/Author&gt;&lt;Year&gt;2015&lt;/Year&gt;&lt;RecNum&gt;52&lt;/RecNum&gt;&lt;DisplayText&gt;&lt;style face="superscript"&gt;23&lt;/style&gt;&lt;/DisplayText&gt;&lt;record&gt;&lt;rec-number&gt;52&lt;/rec-number&gt;&lt;foreign-keys&gt;&lt;key app="EN" db-id="szevx2dwn9et0nerr0552sfbwvwtdzze2fww" timestamp="1730254265"&gt;52&lt;/key&gt;&lt;/foreign-keys&gt;&lt;ref-type name="Journal Article"&gt;17&lt;/ref-type&gt;&lt;contributors&gt;&lt;authors&gt;&lt;author&gt;Han, H.&lt;/author&gt;&lt;author&gt;Shim, H.&lt;/author&gt;&lt;author&gt;Shin, D.&lt;/author&gt;&lt;author&gt;Shim, J. E.&lt;/author&gt;&lt;author&gt;Ko, Y.&lt;/author&gt;&lt;author&gt;Shin, J.&lt;/author&gt;&lt;author&gt;Kim, H.&lt;/author&gt;&lt;author&gt;Cho, A.&lt;/author&gt;&lt;author&gt;Kim, E.&lt;/author&gt;&lt;author&gt;Lee, T.&lt;/author&gt;&lt;author&gt;Kim, H.&lt;/author&gt;&lt;author&gt;Kim, K.&lt;/author&gt;&lt;author&gt;Yang, S.&lt;/author&gt;&lt;author&gt;Bae, D.&lt;/author&gt;&lt;author&gt;Yun, A.&lt;/author&gt;&lt;author&gt;Kim, S.&lt;/author&gt;&lt;author&gt;Kim, C. Y.&lt;/author&gt;&lt;author&gt;Cho, H. J.&lt;/author&gt;&lt;author&gt;Kang, B.&lt;/author&gt;&lt;author&gt;Shin, S.&lt;/author&gt;&lt;author&gt;Lee, I.&lt;/author&gt;&lt;/authors&gt;&lt;/contributors&gt;&lt;auth-address&gt;Department of Biotechnology, College of Life Science and Biotechnology, Yonsei University, Seoul, Korea.&lt;/auth-address&gt;&lt;titles&gt;&lt;title&gt;TRRUST: a reference database of human transcriptional regulatory interactions&lt;/title&gt;&lt;secondary-title&gt;Sci Rep&lt;/secondary-title&gt;&lt;/titles&gt;&lt;periodical&gt;&lt;full-title&gt;Sci Rep&lt;/full-title&gt;&lt;/periodical&gt;&lt;pages&gt;11432&lt;/pages&gt;&lt;volume&gt;5&lt;/volume&gt;&lt;edition&gt;20150612&lt;/edition&gt;&lt;keywords&gt;&lt;keyword&gt;Data Curation&lt;/keyword&gt;&lt;keyword&gt;*Data Mining&lt;/keyword&gt;&lt;keyword&gt;*Databases, Genetic&lt;/keyword&gt;&lt;keyword&gt;Humans&lt;/keyword&gt;&lt;keyword&gt;*Transcription, Genetic&lt;/keyword&gt;&lt;keyword&gt;*Transcriptome&lt;/keyword&gt;&lt;/keywords&gt;&lt;dates&gt;&lt;year&gt;2015&lt;/year&gt;&lt;pub-dates&gt;&lt;date&gt;Jun 12&lt;/date&gt;&lt;/pub-dates&gt;&lt;/dates&gt;&lt;isbn&gt;2045-2322 (Electronic)&amp;#xD;2045-2322 (Linking)&lt;/isbn&gt;&lt;accession-num&gt;26066708&lt;/accession-num&gt;&lt;urls&gt;&lt;related-urls&gt;&lt;url&gt;https://www.ncbi.nlm.nih.gov/pubmed/26066708&lt;/url&gt;&lt;/related-urls&gt;&lt;/urls&gt;&lt;custom2&gt;PMC4464350&lt;/custom2&gt;&lt;electronic-resource-num&gt;10.1038/srep11432&lt;/electronic-resource-num&gt;&lt;remote-database-name&gt;Medline&lt;/remote-database-name&gt;&lt;remote-database-provider&gt;NLM&lt;/remote-database-provider&gt;&lt;/record&gt;&lt;/Cite&gt;&lt;/EndNote&gt;</w:instrText>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23</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One key question: Are there existing core nodes and feedback loops among them that underlie the heterogeneity and plasticity of SCLC? Boolean and ordinary differential equation (ODE) models built to explain heterogeneity often use highly complex </w:t>
      </w:r>
    </w:p>
    <w:p w14:paraId="6C99F9AB" w14:textId="77777777" w:rsidR="008316CD" w:rsidRPr="0080119B" w:rsidRDefault="008316CD" w:rsidP="00A728A2">
      <w:pPr>
        <w:spacing w:line="480" w:lineRule="auto"/>
        <w:jc w:val="both"/>
        <w:rPr>
          <w:rFonts w:ascii="Times New Roman" w:hAnsi="Times New Roman" w:cs="Times New Roman"/>
          <w:b/>
          <w:bCs/>
          <w:sz w:val="18"/>
          <w:szCs w:val="18"/>
        </w:rPr>
      </w:pPr>
    </w:p>
    <w:p w14:paraId="6AFE50E4" w14:textId="74FAE572" w:rsidR="00C30766" w:rsidRPr="00C30766" w:rsidRDefault="00C30766" w:rsidP="00C30766">
      <w:pPr>
        <w:spacing w:after="0" w:line="480" w:lineRule="auto"/>
        <w:rPr>
          <w:rFonts w:ascii="Times New Roman" w:hAnsi="Times New Roman" w:cs="Times New Roman"/>
          <w:color w:val="000000" w:themeColor="text1"/>
          <w:sz w:val="24"/>
          <w:szCs w:val="24"/>
        </w:rPr>
      </w:pPr>
      <w:r w:rsidRPr="0080119B">
        <w:rPr>
          <w:rFonts w:ascii="Times New Roman" w:hAnsi="Times New Roman" w:cs="Times New Roman"/>
          <w:noProof/>
        </w:rPr>
        <w:lastRenderedPageBreak/>
        <w:drawing>
          <wp:inline distT="0" distB="0" distL="0" distR="0" wp14:anchorId="6AB4BD3D" wp14:editId="32CCC6FF">
            <wp:extent cx="5943600" cy="3343275"/>
            <wp:effectExtent l="0" t="0" r="0" b="9525"/>
            <wp:docPr id="557158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58112" name="Picture 557158112"/>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97222FB" w14:textId="77777777" w:rsidR="00C30766" w:rsidRPr="00011D54" w:rsidRDefault="00C30766" w:rsidP="00C30766">
      <w:pPr>
        <w:spacing w:line="240" w:lineRule="auto"/>
        <w:rPr>
          <w:rFonts w:ascii="Times New Roman" w:hAnsi="Times New Roman" w:cs="Times New Roman"/>
          <w:b/>
          <w:bCs/>
        </w:rPr>
      </w:pPr>
      <w:r w:rsidRPr="00011D54">
        <w:rPr>
          <w:rFonts w:ascii="Times New Roman" w:hAnsi="Times New Roman" w:cs="Times New Roman"/>
          <w:b/>
          <w:bCs/>
        </w:rPr>
        <w:t xml:space="preserve">Figure </w:t>
      </w:r>
      <w:r>
        <w:rPr>
          <w:rFonts w:ascii="Times New Roman" w:hAnsi="Times New Roman" w:cs="Times New Roman" w:hint="eastAsia"/>
          <w:b/>
          <w:bCs/>
        </w:rPr>
        <w:t>17</w:t>
      </w:r>
      <w:r w:rsidRPr="00011D54">
        <w:rPr>
          <w:rFonts w:ascii="Times New Roman" w:hAnsi="Times New Roman" w:cs="Times New Roman"/>
          <w:b/>
          <w:bCs/>
        </w:rPr>
        <w:t>. Workflow</w:t>
      </w:r>
    </w:p>
    <w:p w14:paraId="60990874" w14:textId="77777777" w:rsidR="005A324B" w:rsidRDefault="005A324B" w:rsidP="005A324B">
      <w:pPr>
        <w:spacing w:after="0" w:line="480" w:lineRule="auto"/>
        <w:rPr>
          <w:rFonts w:ascii="Times New Roman" w:hAnsi="Times New Roman" w:cs="Times New Roman"/>
          <w:sz w:val="24"/>
          <w:szCs w:val="24"/>
        </w:rPr>
      </w:pPr>
    </w:p>
    <w:p w14:paraId="3D77E06D" w14:textId="77777777" w:rsidR="005A324B" w:rsidRDefault="005A324B" w:rsidP="005A324B">
      <w:pPr>
        <w:spacing w:after="0" w:line="480" w:lineRule="auto"/>
        <w:rPr>
          <w:rFonts w:ascii="Times New Roman" w:hAnsi="Times New Roman" w:cs="Times New Roman"/>
          <w:sz w:val="24"/>
          <w:szCs w:val="24"/>
        </w:rPr>
      </w:pPr>
    </w:p>
    <w:p w14:paraId="2A2E3005" w14:textId="77777777" w:rsidR="005A324B" w:rsidRDefault="005A324B" w:rsidP="005A324B">
      <w:pPr>
        <w:spacing w:after="0" w:line="480" w:lineRule="auto"/>
        <w:rPr>
          <w:rFonts w:ascii="Times New Roman" w:hAnsi="Times New Roman" w:cs="Times New Roman"/>
          <w:sz w:val="24"/>
          <w:szCs w:val="24"/>
        </w:rPr>
      </w:pPr>
    </w:p>
    <w:p w14:paraId="7A389271" w14:textId="77777777" w:rsidR="005A324B" w:rsidRDefault="005A324B" w:rsidP="005A324B">
      <w:pPr>
        <w:spacing w:after="0" w:line="480" w:lineRule="auto"/>
        <w:rPr>
          <w:rFonts w:ascii="Times New Roman" w:hAnsi="Times New Roman" w:cs="Times New Roman"/>
          <w:sz w:val="24"/>
          <w:szCs w:val="24"/>
        </w:rPr>
      </w:pPr>
    </w:p>
    <w:p w14:paraId="0FFDF4D8" w14:textId="77777777" w:rsidR="005A324B" w:rsidRDefault="005A324B" w:rsidP="005A324B">
      <w:pPr>
        <w:spacing w:after="0" w:line="480" w:lineRule="auto"/>
        <w:rPr>
          <w:rFonts w:ascii="Times New Roman" w:hAnsi="Times New Roman" w:cs="Times New Roman"/>
          <w:sz w:val="24"/>
          <w:szCs w:val="24"/>
        </w:rPr>
      </w:pPr>
    </w:p>
    <w:p w14:paraId="4439E418" w14:textId="77777777" w:rsidR="005A324B" w:rsidRDefault="005A324B" w:rsidP="005A324B">
      <w:pPr>
        <w:spacing w:after="0" w:line="480" w:lineRule="auto"/>
        <w:rPr>
          <w:rFonts w:ascii="Times New Roman" w:hAnsi="Times New Roman" w:cs="Times New Roman"/>
          <w:sz w:val="24"/>
          <w:szCs w:val="24"/>
        </w:rPr>
      </w:pPr>
    </w:p>
    <w:p w14:paraId="49AAA652" w14:textId="77777777" w:rsidR="005A324B" w:rsidRDefault="005A324B" w:rsidP="005A324B">
      <w:pPr>
        <w:spacing w:after="0" w:line="480" w:lineRule="auto"/>
        <w:rPr>
          <w:rFonts w:ascii="Times New Roman" w:hAnsi="Times New Roman" w:cs="Times New Roman"/>
          <w:sz w:val="24"/>
          <w:szCs w:val="24"/>
        </w:rPr>
      </w:pPr>
    </w:p>
    <w:p w14:paraId="5EEE5D89" w14:textId="77777777" w:rsidR="005A324B" w:rsidRDefault="005A324B" w:rsidP="005A324B">
      <w:pPr>
        <w:spacing w:after="0" w:line="480" w:lineRule="auto"/>
        <w:rPr>
          <w:rFonts w:ascii="Times New Roman" w:hAnsi="Times New Roman" w:cs="Times New Roman"/>
          <w:sz w:val="24"/>
          <w:szCs w:val="24"/>
        </w:rPr>
      </w:pPr>
    </w:p>
    <w:p w14:paraId="5BEE452E" w14:textId="77777777" w:rsidR="00C30766" w:rsidRDefault="00C30766" w:rsidP="005A324B">
      <w:pPr>
        <w:spacing w:after="0" w:line="480" w:lineRule="auto"/>
        <w:rPr>
          <w:rFonts w:ascii="Times New Roman" w:hAnsi="Times New Roman" w:cs="Times New Roman"/>
          <w:sz w:val="24"/>
          <w:szCs w:val="24"/>
        </w:rPr>
      </w:pPr>
    </w:p>
    <w:p w14:paraId="7408290D" w14:textId="77777777" w:rsidR="00C30766" w:rsidRDefault="00C30766" w:rsidP="005A324B">
      <w:pPr>
        <w:spacing w:after="0" w:line="480" w:lineRule="auto"/>
        <w:rPr>
          <w:rFonts w:ascii="Times New Roman" w:hAnsi="Times New Roman" w:cs="Times New Roman"/>
          <w:sz w:val="24"/>
          <w:szCs w:val="24"/>
        </w:rPr>
      </w:pPr>
    </w:p>
    <w:p w14:paraId="51D0B077" w14:textId="77777777" w:rsidR="005A324B" w:rsidRDefault="005A324B" w:rsidP="005A324B">
      <w:pPr>
        <w:spacing w:after="0" w:line="480" w:lineRule="auto"/>
        <w:rPr>
          <w:rFonts w:ascii="Times New Roman" w:hAnsi="Times New Roman" w:cs="Times New Roman"/>
          <w:sz w:val="24"/>
          <w:szCs w:val="24"/>
        </w:rPr>
      </w:pPr>
    </w:p>
    <w:p w14:paraId="20A056BB" w14:textId="77777777" w:rsidR="005A324B" w:rsidRDefault="005A324B" w:rsidP="005A324B">
      <w:pPr>
        <w:spacing w:after="0" w:line="480" w:lineRule="auto"/>
        <w:rPr>
          <w:rFonts w:ascii="Times New Roman" w:hAnsi="Times New Roman" w:cs="Times New Roman"/>
          <w:sz w:val="24"/>
          <w:szCs w:val="24"/>
        </w:rPr>
      </w:pPr>
    </w:p>
    <w:p w14:paraId="445B0E8C" w14:textId="27BA50D5" w:rsidR="00402E41" w:rsidRPr="005A324B" w:rsidRDefault="006A754F" w:rsidP="00A01B6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lastRenderedPageBreak/>
        <w:t xml:space="preserve">identification of critical regulatory mechanisms. </w:t>
      </w:r>
      <w:r w:rsidR="008316CD" w:rsidRPr="005A324B">
        <w:rPr>
          <w:rFonts w:ascii="Times New Roman" w:hAnsi="Times New Roman" w:cs="Times New Roman"/>
          <w:sz w:val="24"/>
          <w:szCs w:val="24"/>
        </w:rPr>
        <w:t>To address this, we select several key TFs of SCLC—specifically ASCL1, NEUROD1, YAP1, and MYC—as core nodes to construct a simplified network. Other nodes will be merged into promotion and repression effects. The third part of our workflow involves choosing one of the sub-networks from the simplified network, constructing ordinary differential equations (ODEs), and conducting a parameter space search and analysis to identify different states based on the TF levels. We will then compare the model results with general subtypes from various datasets and specific single-cell transcriptome data</w:t>
      </w:r>
      <w:r w:rsidR="00770321"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CF0690" w:rsidRPr="005A324B">
        <w:rPr>
          <w:rFonts w:ascii="Times New Roman" w:hAnsi="Times New Roman" w:cs="Times New Roman"/>
          <w:sz w:val="24"/>
          <w:szCs w:val="24"/>
        </w:rPr>
        <w:instrText xml:space="preserve"> ADDIN EN.CITE </w:instrText>
      </w:r>
      <w:r w:rsidR="00CF0690"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CF0690" w:rsidRPr="005A324B">
        <w:rPr>
          <w:rFonts w:ascii="Times New Roman" w:hAnsi="Times New Roman" w:cs="Times New Roman"/>
          <w:sz w:val="24"/>
          <w:szCs w:val="24"/>
        </w:rPr>
        <w:instrText xml:space="preserve"> ADDIN EN.CITE.DATA </w:instrText>
      </w:r>
      <w:r w:rsidR="00CF0690" w:rsidRPr="005A324B">
        <w:rPr>
          <w:rFonts w:ascii="Times New Roman" w:hAnsi="Times New Roman" w:cs="Times New Roman"/>
          <w:sz w:val="24"/>
          <w:szCs w:val="24"/>
        </w:rPr>
      </w:r>
      <w:r w:rsidR="00CF0690" w:rsidRPr="005A324B">
        <w:rPr>
          <w:rFonts w:ascii="Times New Roman" w:hAnsi="Times New Roman" w:cs="Times New Roman"/>
          <w:sz w:val="24"/>
          <w:szCs w:val="24"/>
        </w:rPr>
        <w:fldChar w:fldCharType="end"/>
      </w:r>
      <w:r w:rsidR="00770321" w:rsidRPr="005A324B">
        <w:rPr>
          <w:rFonts w:ascii="Times New Roman" w:hAnsi="Times New Roman" w:cs="Times New Roman"/>
          <w:sz w:val="24"/>
          <w:szCs w:val="24"/>
        </w:rPr>
      </w:r>
      <w:r w:rsidR="00770321" w:rsidRPr="005A324B">
        <w:rPr>
          <w:rFonts w:ascii="Times New Roman" w:hAnsi="Times New Roman" w:cs="Times New Roman"/>
          <w:sz w:val="24"/>
          <w:szCs w:val="24"/>
        </w:rPr>
        <w:fldChar w:fldCharType="separate"/>
      </w:r>
      <w:r w:rsidR="00CF0690" w:rsidRPr="005A324B">
        <w:rPr>
          <w:rFonts w:ascii="Times New Roman" w:hAnsi="Times New Roman" w:cs="Times New Roman"/>
          <w:noProof/>
          <w:sz w:val="24"/>
          <w:szCs w:val="24"/>
          <w:vertAlign w:val="superscript"/>
        </w:rPr>
        <w:t>18</w:t>
      </w:r>
      <w:r w:rsidR="00770321" w:rsidRPr="005A324B">
        <w:rPr>
          <w:rFonts w:ascii="Times New Roman" w:hAnsi="Times New Roman" w:cs="Times New Roman"/>
          <w:sz w:val="24"/>
          <w:szCs w:val="24"/>
        </w:rPr>
        <w:fldChar w:fldCharType="end"/>
      </w:r>
      <w:r w:rsidR="008316CD" w:rsidRPr="005A324B">
        <w:rPr>
          <w:rFonts w:ascii="Times New Roman" w:hAnsi="Times New Roman" w:cs="Times New Roman"/>
          <w:sz w:val="24"/>
          <w:szCs w:val="24"/>
        </w:rPr>
        <w:t>.</w:t>
      </w:r>
    </w:p>
    <w:p w14:paraId="119205D7" w14:textId="77777777" w:rsidR="008316CD" w:rsidRPr="005A324B" w:rsidRDefault="008316CD"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Results</w:t>
      </w:r>
    </w:p>
    <w:p w14:paraId="6620A868" w14:textId="464F6AE2" w:rsidR="008316CD" w:rsidRPr="005A324B" w:rsidRDefault="008316CD"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To illustrate the complexity of progression of SCLC, a figure is created for categorizing factors involved into two networks </w:t>
      </w:r>
      <w:r w:rsidRPr="00582AF4">
        <w:rPr>
          <w:rFonts w:ascii="Times New Roman" w:hAnsi="Times New Roman" w:cs="Times New Roman"/>
          <w:b/>
          <w:bCs/>
          <w:sz w:val="24"/>
          <w:szCs w:val="24"/>
        </w:rPr>
        <w:t>(Fig.</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A</w:t>
      </w:r>
      <w:r w:rsidRPr="005A324B">
        <w:rPr>
          <w:rFonts w:ascii="Times New Roman" w:hAnsi="Times New Roman" w:cs="Times New Roman"/>
          <w:sz w:val="24"/>
          <w:szCs w:val="24"/>
        </w:rPr>
        <w:t>). The internal network consists of factors with differential expression among SCLC subtypes, which are unique to SCLC (not generally exists in other cancers) and likely contribute to its specific characteristics</w:t>
      </w:r>
      <w:r w:rsidR="00770321"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PC9zdHlsZT48L0Rpc3BsYXlUZXh0PjxyZWNvcmQ+PHJlYy1udW1iZXI+MzM8L3JlYy1udW1iZXI+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</w:fldData>
        </w:fldChar>
      </w:r>
      <w:r w:rsidR="00770321" w:rsidRPr="005A324B">
        <w:rPr>
          <w:rFonts w:ascii="Times New Roman" w:hAnsi="Times New Roman" w:cs="Times New Roman"/>
          <w:sz w:val="24"/>
          <w:szCs w:val="24"/>
        </w:rPr>
        <w:instrText xml:space="preserve"> ADDIN EN.CITE </w:instrText>
      </w:r>
      <w:r w:rsidR="00770321"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PC9zdHlsZT48L0Rpc3BsYXlUZXh0PjxyZWNvcmQ+PHJlYy1udW1iZXI+MzM8L3JlYy1udW1iZXI+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</w:fldData>
        </w:fldChar>
      </w:r>
      <w:r w:rsidR="00770321" w:rsidRPr="005A324B">
        <w:rPr>
          <w:rFonts w:ascii="Times New Roman" w:hAnsi="Times New Roman" w:cs="Times New Roman"/>
          <w:sz w:val="24"/>
          <w:szCs w:val="24"/>
        </w:rPr>
        <w:instrText xml:space="preserve"> ADDIN EN.CITE.DATA </w:instrText>
      </w:r>
      <w:r w:rsidR="00770321" w:rsidRPr="005A324B">
        <w:rPr>
          <w:rFonts w:ascii="Times New Roman" w:hAnsi="Times New Roman" w:cs="Times New Roman"/>
          <w:sz w:val="24"/>
          <w:szCs w:val="24"/>
        </w:rPr>
      </w:r>
      <w:r w:rsidR="00770321" w:rsidRPr="005A324B">
        <w:rPr>
          <w:rFonts w:ascii="Times New Roman" w:hAnsi="Times New Roman" w:cs="Times New Roman"/>
          <w:sz w:val="24"/>
          <w:szCs w:val="24"/>
        </w:rPr>
        <w:fldChar w:fldCharType="end"/>
      </w:r>
      <w:r w:rsidR="00770321" w:rsidRPr="005A324B">
        <w:rPr>
          <w:rFonts w:ascii="Times New Roman" w:hAnsi="Times New Roman" w:cs="Times New Roman"/>
          <w:sz w:val="24"/>
          <w:szCs w:val="24"/>
        </w:rPr>
      </w:r>
      <w:r w:rsidR="00770321" w:rsidRPr="005A324B">
        <w:rPr>
          <w:rFonts w:ascii="Times New Roman" w:hAnsi="Times New Roman" w:cs="Times New Roman"/>
          <w:sz w:val="24"/>
          <w:szCs w:val="24"/>
        </w:rPr>
        <w:fldChar w:fldCharType="separate"/>
      </w:r>
      <w:r w:rsidR="00770321" w:rsidRPr="005A324B">
        <w:rPr>
          <w:rFonts w:ascii="Times New Roman" w:hAnsi="Times New Roman" w:cs="Times New Roman"/>
          <w:noProof/>
          <w:sz w:val="24"/>
          <w:szCs w:val="24"/>
          <w:vertAlign w:val="superscript"/>
        </w:rPr>
        <w:t>4</w:t>
      </w:r>
      <w:r w:rsidR="00770321" w:rsidRPr="005A324B">
        <w:rPr>
          <w:rFonts w:ascii="Times New Roman" w:hAnsi="Times New Roman" w:cs="Times New Roman"/>
          <w:sz w:val="24"/>
          <w:szCs w:val="24"/>
        </w:rPr>
        <w:fldChar w:fldCharType="end"/>
      </w:r>
      <w:r w:rsidRPr="005A324B">
        <w:rPr>
          <w:rFonts w:ascii="Times New Roman" w:hAnsi="Times New Roman" w:cs="Times New Roman"/>
          <w:sz w:val="24"/>
          <w:szCs w:val="24"/>
        </w:rPr>
        <w:t>. The second network is the external network</w:t>
      </w:r>
      <w:r w:rsidR="00770321" w:rsidRPr="005A324B">
        <w:rPr>
          <w:rFonts w:ascii="Times New Roman" w:hAnsi="Times New Roman" w:cs="Times New Roman"/>
          <w:sz w:val="24"/>
          <w:szCs w:val="24"/>
        </w:rPr>
        <w:t xml:space="preserve"> which includes the mutants</w:t>
      </w:r>
      <w:r w:rsidR="00AD213B" w:rsidRPr="005A324B">
        <w:rPr>
          <w:rFonts w:ascii="Times New Roman" w:hAnsi="Times New Roman" w:cs="Times New Roman"/>
          <w:sz w:val="24"/>
          <w:szCs w:val="24"/>
        </w:rPr>
        <w:t>, epigenetic changes, EMT, microenvironment and other factors</w:t>
      </w:r>
      <w:r w:rsidRPr="005A324B">
        <w:rPr>
          <w:rFonts w:ascii="Times New Roman" w:hAnsi="Times New Roman" w:cs="Times New Roman"/>
          <w:sz w:val="24"/>
          <w:szCs w:val="24"/>
        </w:rPr>
        <w:t>. While the interactions between these two networks</w:t>
      </w:r>
      <w:r w:rsidR="00BA030B" w:rsidRPr="005A324B">
        <w:rPr>
          <w:rFonts w:ascii="Times New Roman" w:hAnsi="Times New Roman" w:cs="Times New Roman"/>
          <w:sz w:val="24"/>
          <w:szCs w:val="24"/>
        </w:rPr>
        <w:t xml:space="preserve"> and their effects on signaling pathways and heterogeneity of SCLC </w:t>
      </w:r>
      <w:r w:rsidRPr="005A324B">
        <w:rPr>
          <w:rFonts w:ascii="Times New Roman" w:hAnsi="Times New Roman" w:cs="Times New Roman"/>
          <w:sz w:val="24"/>
          <w:szCs w:val="24"/>
        </w:rPr>
        <w:t>are largely unknown</w:t>
      </w:r>
      <w:r w:rsidR="00BA030B" w:rsidRPr="005A324B">
        <w:rPr>
          <w:rFonts w:ascii="Times New Roman" w:hAnsi="Times New Roman" w:cs="Times New Roman"/>
          <w:sz w:val="24"/>
          <w:szCs w:val="24"/>
        </w:rPr>
        <w:t>, t</w:t>
      </w:r>
      <w:r w:rsidRPr="005A324B">
        <w:rPr>
          <w:rFonts w:ascii="Times New Roman" w:hAnsi="Times New Roman" w:cs="Times New Roman"/>
          <w:sz w:val="24"/>
          <w:szCs w:val="24"/>
        </w:rPr>
        <w:t>his study primarily focuses on the internal network induced using NetworkX</w:t>
      </w:r>
      <w:r w:rsidR="0069510B" w:rsidRPr="005A324B">
        <w:rPr>
          <w:rFonts w:ascii="Times New Roman" w:hAnsi="Times New Roman" w:cs="Times New Roman"/>
          <w:sz w:val="24"/>
          <w:szCs w:val="24"/>
        </w:rPr>
        <w:fldChar w:fldCharType="begin"/>
      </w:r>
      <w:r w:rsidR="00C30766">
        <w:rPr>
          <w:rFonts w:ascii="Times New Roman" w:hAnsi="Times New Roman" w:cs="Times New Roman"/>
          <w:sz w:val="24"/>
          <w:szCs w:val="24"/>
        </w:rPr>
        <w:instrText xml:space="preserve"> ADDIN EN.CITE &lt;EndNote&gt;&lt;Cite&gt;&lt;Author&gt;Hagberg&lt;/Author&gt;&lt;Year&gt;2020&lt;/Year&gt;&lt;RecNum&gt;56&lt;/RecNum&gt;&lt;DisplayText&gt;&lt;style face="superscript"&gt;24&lt;/style&gt;&lt;/DisplayText&gt;&lt;record&gt;&lt;rec-number&gt;56&lt;/rec-number&gt;&lt;foreign-keys&gt;&lt;key app="EN" db-id="szevx2dwn9et0nerr0552sfbwvwtdzze2fww" timestamp="1730258802"&gt;56&lt;/key&gt;&lt;/foreign-keys&gt;&lt;ref-type name="Journal Article"&gt;17&lt;/ref-type&gt;&lt;contributors&gt;&lt;authors&gt;&lt;author&gt;Hagberg, A.&lt;/author&gt;&lt;author&gt;Conway, D. &lt;/author&gt;&lt;/authors&gt;&lt;/contributors&gt;&lt;titles&gt;&lt;title&gt;Networkx: Network analysis with python&lt;/title&gt;&lt;/titles&gt;&lt;dates&gt;&lt;year&gt;2020&lt;/year&gt;&lt;/dates&gt;&lt;urls&gt;&lt;related-urls&gt;&lt;url&gt;URL: https://networkx. github. io&lt;/url&gt;&lt;/related-urls&gt;&lt;/urls&gt;&lt;/record&gt;&lt;/Cite&gt;&lt;/EndNote&gt;</w:instrText>
      </w:r>
      <w:r w:rsidR="0069510B" w:rsidRPr="005A324B">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24</w:t>
      </w:r>
      <w:r w:rsidR="0069510B" w:rsidRPr="005A324B">
        <w:rPr>
          <w:rFonts w:ascii="Times New Roman" w:hAnsi="Times New Roman" w:cs="Times New Roman"/>
          <w:sz w:val="24"/>
          <w:szCs w:val="24"/>
        </w:rPr>
        <w:fldChar w:fldCharType="end"/>
      </w:r>
      <w:r w:rsidR="0069510B" w:rsidRPr="005A324B">
        <w:rPr>
          <w:rFonts w:ascii="Times New Roman" w:hAnsi="Times New Roman" w:cs="Times New Roman"/>
          <w:sz w:val="24"/>
          <w:szCs w:val="24"/>
        </w:rPr>
        <w:t xml:space="preserve"> </w:t>
      </w:r>
      <w:r w:rsidRPr="005A324B">
        <w:rPr>
          <w:rFonts w:ascii="Times New Roman" w:hAnsi="Times New Roman" w:cs="Times New Roman"/>
          <w:sz w:val="24"/>
          <w:szCs w:val="24"/>
        </w:rPr>
        <w:t>(</w:t>
      </w:r>
      <w:r w:rsidRPr="00582AF4">
        <w:rPr>
          <w:rFonts w:ascii="Times New Roman" w:hAnsi="Times New Roman" w:cs="Times New Roman"/>
          <w:b/>
          <w:bCs/>
          <w:sz w:val="24"/>
          <w:szCs w:val="24"/>
        </w:rPr>
        <w:t>Fig.</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 (</w:t>
      </w:r>
      <w:proofErr w:type="spellStart"/>
      <w:r w:rsidRPr="00582AF4">
        <w:rPr>
          <w:rFonts w:ascii="Times New Roman" w:hAnsi="Times New Roman" w:cs="Times New Roman"/>
          <w:b/>
          <w:bCs/>
          <w:sz w:val="24"/>
          <w:szCs w:val="24"/>
        </w:rPr>
        <w:t>i</w:t>
      </w:r>
      <w:proofErr w:type="spellEnd"/>
      <w:r w:rsidRPr="00582AF4">
        <w:rPr>
          <w:rFonts w:ascii="Times New Roman" w:hAnsi="Times New Roman" w:cs="Times New Roman"/>
          <w:b/>
          <w:bCs/>
          <w:sz w:val="24"/>
          <w:szCs w:val="24"/>
        </w:rPr>
        <w:t>)</w:t>
      </w:r>
      <w:r w:rsidRPr="00582AF4">
        <w:rPr>
          <w:rFonts w:ascii="Times New Roman" w:hAnsi="Times New Roman" w:cs="Times New Roman"/>
          <w:sz w:val="24"/>
          <w:szCs w:val="24"/>
        </w:rPr>
        <w:t>)</w:t>
      </w:r>
      <w:r w:rsidRPr="005A324B">
        <w:rPr>
          <w:rFonts w:ascii="Times New Roman" w:hAnsi="Times New Roman" w:cs="Times New Roman"/>
          <w:sz w:val="24"/>
          <w:szCs w:val="24"/>
        </w:rPr>
        <w:t xml:space="preserve"> (materials and methods). </w:t>
      </w:r>
    </w:p>
    <w:p w14:paraId="78683AEB" w14:textId="7430086C" w:rsidR="008316CD" w:rsidRPr="0080119B" w:rsidRDefault="008316CD" w:rsidP="005A324B">
      <w:pPr>
        <w:spacing w:after="0" w:line="480" w:lineRule="auto"/>
        <w:rPr>
          <w:rFonts w:ascii="Times New Roman" w:hAnsi="Times New Roman" w:cs="Times New Roman"/>
        </w:rPr>
      </w:pPr>
      <w:r w:rsidRPr="005A324B">
        <w:rPr>
          <w:rFonts w:ascii="Times New Roman" w:hAnsi="Times New Roman" w:cs="Times New Roman"/>
          <w:sz w:val="24"/>
          <w:szCs w:val="24"/>
        </w:rPr>
        <w:t>ASCL1, NEUROD1, and YAP1 were selected as core nodes, while MYC acts as a dysregulated signal. HES1 and ZEB1 were included in constructing the simplified network by merging other nodes into the signaling pathways as promoters or repressors. The simplified networks are categorized based on the largest number of merged nodes in a single signaling pathway: a cutoff of 0 indicates direct interactions between nodes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B(ii)</w:t>
      </w:r>
      <w:r w:rsidRPr="005A324B">
        <w:rPr>
          <w:rFonts w:ascii="Times New Roman" w:hAnsi="Times New Roman" w:cs="Times New Roman"/>
          <w:sz w:val="24"/>
          <w:szCs w:val="24"/>
        </w:rPr>
        <w:t>), a cutoff of 1 allows for one merged node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B(iii)</w:t>
      </w:r>
      <w:r w:rsidRPr="005A324B">
        <w:rPr>
          <w:rFonts w:ascii="Times New Roman" w:hAnsi="Times New Roman" w:cs="Times New Roman"/>
          <w:sz w:val="24"/>
          <w:szCs w:val="24"/>
        </w:rPr>
        <w:t>), and a cutoff of 2 allows for two merged nodes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B(iv)</w:t>
      </w:r>
      <w:r w:rsidRPr="005A324B">
        <w:rPr>
          <w:rFonts w:ascii="Times New Roman" w:hAnsi="Times New Roman" w:cs="Times New Roman"/>
          <w:sz w:val="24"/>
          <w:szCs w:val="24"/>
        </w:rPr>
        <w:t xml:space="preserve">). To identify the simplest networks with multi-steady states, we focused on the cutoff=2 network due </w:t>
      </w:r>
    </w:p>
    <w:p w14:paraId="51A94F58" w14:textId="1F375A85" w:rsidR="008316CD" w:rsidRPr="0080119B" w:rsidRDefault="0069510B" w:rsidP="00A728A2">
      <w:pPr>
        <w:spacing w:line="480" w:lineRule="auto"/>
        <w:jc w:val="both"/>
        <w:rPr>
          <w:rFonts w:ascii="Times New Roman" w:hAnsi="Times New Roman" w:cs="Times New Roman"/>
        </w:rPr>
      </w:pPr>
      <w:r w:rsidRPr="0080119B">
        <w:rPr>
          <w:rFonts w:ascii="Times New Roman" w:hAnsi="Times New Roman" w:cs="Times New Roman"/>
          <w:noProof/>
        </w:rPr>
        <w:lastRenderedPageBreak/>
        <w:drawing>
          <wp:inline distT="0" distB="0" distL="0" distR="0" wp14:anchorId="2998524C" wp14:editId="3BFC60BE">
            <wp:extent cx="5943600" cy="3343275"/>
            <wp:effectExtent l="0" t="0" r="0" b="9525"/>
            <wp:docPr id="109380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04862" name="Picture 1093804862"/>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C1786E2" w14:textId="1EB0FF77" w:rsidR="0069510B" w:rsidRPr="00011D54" w:rsidRDefault="008316CD" w:rsidP="005A324B">
      <w:pPr>
        <w:spacing w:line="240" w:lineRule="auto"/>
        <w:rPr>
          <w:rFonts w:ascii="Times New Roman" w:hAnsi="Times New Roman" w:cs="Times New Roman"/>
        </w:rPr>
      </w:pPr>
      <w:r w:rsidRPr="00011D54">
        <w:rPr>
          <w:rFonts w:ascii="Times New Roman" w:hAnsi="Times New Roman" w:cs="Times New Roman"/>
          <w:b/>
          <w:bCs/>
        </w:rPr>
        <w:t>Fig</w:t>
      </w:r>
      <w:r w:rsidR="00A728A2" w:rsidRPr="00011D54">
        <w:rPr>
          <w:rFonts w:ascii="Times New Roman" w:hAnsi="Times New Roman" w:cs="Times New Roman"/>
          <w:b/>
          <w:bCs/>
        </w:rPr>
        <w:t xml:space="preserve">ure </w:t>
      </w:r>
      <w:r w:rsidR="006E0E0E">
        <w:rPr>
          <w:rFonts w:ascii="Times New Roman" w:hAnsi="Times New Roman" w:cs="Times New Roman" w:hint="eastAsia"/>
          <w:b/>
          <w:bCs/>
        </w:rPr>
        <w:t>18</w:t>
      </w:r>
      <w:r w:rsidRPr="00011D54">
        <w:rPr>
          <w:rFonts w:ascii="Times New Roman" w:hAnsi="Times New Roman" w:cs="Times New Roman"/>
          <w:b/>
          <w:bCs/>
        </w:rPr>
        <w:t>. The simplified network based on ASCL1-NEUROD1 feedback captures the main SCLC states with coexistence.</w:t>
      </w:r>
      <w:r w:rsidR="00011D54">
        <w:rPr>
          <w:rFonts w:ascii="Times New Roman" w:hAnsi="Times New Roman" w:cs="Times New Roman"/>
        </w:rPr>
        <w:t xml:space="preserve"> </w:t>
      </w:r>
      <w:r w:rsidRPr="00011D54">
        <w:rPr>
          <w:rFonts w:ascii="Times New Roman" w:hAnsi="Times New Roman" w:cs="Times New Roman"/>
          <w:b/>
          <w:bCs/>
        </w:rPr>
        <w:t xml:space="preserve">A. </w:t>
      </w:r>
      <w:r w:rsidRPr="00011D54">
        <w:rPr>
          <w:rFonts w:ascii="Times New Roman" w:hAnsi="Times New Roman" w:cs="Times New Roman"/>
        </w:rPr>
        <w:t xml:space="preserve">The assumption is that internal and external networks define the features of SCLC, encompassing both the general features common to many cancers and the unique features specific to SCLC. </w:t>
      </w:r>
      <w:r w:rsidR="0069510B" w:rsidRPr="00011D54">
        <w:rPr>
          <w:rFonts w:ascii="Times New Roman" w:hAnsi="Times New Roman" w:cs="Times New Roman"/>
        </w:rPr>
        <w:t xml:space="preserve">The external network </w:t>
      </w:r>
      <w:proofErr w:type="gramStart"/>
      <w:r w:rsidR="0069510B" w:rsidRPr="00011D54">
        <w:rPr>
          <w:rFonts w:ascii="Times New Roman" w:hAnsi="Times New Roman" w:cs="Times New Roman"/>
        </w:rPr>
        <w:t>interact</w:t>
      </w:r>
      <w:proofErr w:type="gramEnd"/>
      <w:r w:rsidR="0069510B" w:rsidRPr="00011D54">
        <w:rPr>
          <w:rFonts w:ascii="Times New Roman" w:hAnsi="Times New Roman" w:cs="Times New Roman"/>
        </w:rPr>
        <w:t xml:space="preserve"> and disrupts </w:t>
      </w:r>
      <w:r w:rsidRPr="00011D54">
        <w:rPr>
          <w:rFonts w:ascii="Times New Roman" w:hAnsi="Times New Roman" w:cs="Times New Roman"/>
        </w:rPr>
        <w:t xml:space="preserve">the internal network, transforming it into a cancerous network and revealing novel features of SCLC. </w:t>
      </w:r>
      <w:r w:rsidRPr="00011D54">
        <w:rPr>
          <w:rFonts w:ascii="Times New Roman" w:hAnsi="Times New Roman" w:cs="Times New Roman"/>
          <w:b/>
          <w:bCs/>
        </w:rPr>
        <w:t>B. (</w:t>
      </w:r>
      <w:proofErr w:type="spellStart"/>
      <w:r w:rsidRPr="00011D54">
        <w:rPr>
          <w:rFonts w:ascii="Times New Roman" w:hAnsi="Times New Roman" w:cs="Times New Roman"/>
          <w:b/>
          <w:bCs/>
        </w:rPr>
        <w:t>i</w:t>
      </w:r>
      <w:proofErr w:type="spellEnd"/>
      <w:r w:rsidRPr="00011D54">
        <w:rPr>
          <w:rFonts w:ascii="Times New Roman" w:hAnsi="Times New Roman" w:cs="Times New Roman"/>
          <w:b/>
          <w:bCs/>
        </w:rPr>
        <w:t>)</w:t>
      </w:r>
      <w:r w:rsidRPr="00011D54">
        <w:rPr>
          <w:rFonts w:ascii="Times New Roman" w:hAnsi="Times New Roman" w:cs="Times New Roman"/>
        </w:rPr>
        <w:t xml:space="preserve"> The large direct network for SCLC nodes combined with EMT nodes. Green arrow is promotion, black arrow is repression. </w:t>
      </w:r>
      <w:r w:rsidRPr="00011D54">
        <w:rPr>
          <w:rFonts w:ascii="Times New Roman" w:hAnsi="Times New Roman" w:cs="Times New Roman"/>
          <w:b/>
          <w:bCs/>
        </w:rPr>
        <w:t xml:space="preserve">(ii-iv) </w:t>
      </w:r>
      <w:r w:rsidRPr="00011D54">
        <w:rPr>
          <w:rFonts w:ascii="Times New Roman" w:hAnsi="Times New Roman" w:cs="Times New Roman"/>
        </w:rPr>
        <w:t xml:space="preserve">Key genes (ASCL1, NEUROD1, YAP1) associated with different SCLC states are selected for the simplified network. Different cutoffs represent varying numbers of intermediate nodes within the arrows of the network. A cutoff of 2 is chosen as the minimal network capable of forming multiple steady states using only the key SCLC genes. </w:t>
      </w:r>
      <w:r w:rsidRPr="00011D54">
        <w:rPr>
          <w:rFonts w:ascii="Times New Roman" w:hAnsi="Times New Roman" w:cs="Times New Roman"/>
          <w:b/>
          <w:bCs/>
        </w:rPr>
        <w:t>(v)</w:t>
      </w:r>
      <w:r w:rsidRPr="00011D54">
        <w:rPr>
          <w:rFonts w:ascii="Times New Roman" w:hAnsi="Times New Roman" w:cs="Times New Roman"/>
        </w:rPr>
        <w:t xml:space="preserve"> A subnetwork derived from the cutoff = 2 network, selected for further analysis. </w:t>
      </w:r>
      <w:r w:rsidRPr="00011D54">
        <w:rPr>
          <w:rFonts w:ascii="Times New Roman" w:hAnsi="Times New Roman" w:cs="Times New Roman"/>
          <w:b/>
          <w:bCs/>
        </w:rPr>
        <w:t xml:space="preserve">C. </w:t>
      </w:r>
      <w:r w:rsidRPr="00011D54">
        <w:rPr>
          <w:rFonts w:ascii="Times New Roman" w:hAnsi="Times New Roman" w:cs="Times New Roman"/>
        </w:rPr>
        <w:t>The bifurcation diagram illustrates the formation of multiple SCLC subtypes, with coexistence and transitions driven by changes in signaling</w:t>
      </w:r>
      <w:r w:rsidR="0069510B" w:rsidRPr="00011D54">
        <w:rPr>
          <w:rFonts w:ascii="Times New Roman" w:hAnsi="Times New Roman" w:cs="Times New Roman"/>
        </w:rPr>
        <w:t xml:space="preserve"> which </w:t>
      </w:r>
      <w:proofErr w:type="gramStart"/>
      <w:r w:rsidR="0069510B" w:rsidRPr="00011D54">
        <w:rPr>
          <w:rFonts w:ascii="Times New Roman" w:hAnsi="Times New Roman" w:cs="Times New Roman"/>
        </w:rPr>
        <w:t>isn’t</w:t>
      </w:r>
      <w:proofErr w:type="gramEnd"/>
      <w:r w:rsidR="0069510B" w:rsidRPr="00011D54">
        <w:rPr>
          <w:rFonts w:ascii="Times New Roman" w:hAnsi="Times New Roman" w:cs="Times New Roman"/>
        </w:rPr>
        <w:t xml:space="preserve"> defined</w:t>
      </w:r>
      <w:r w:rsidRPr="00011D54">
        <w:rPr>
          <w:rFonts w:ascii="Times New Roman" w:hAnsi="Times New Roman" w:cs="Times New Roman"/>
        </w:rPr>
        <w:t xml:space="preserve">. </w:t>
      </w:r>
      <w:r w:rsidRPr="00011D54">
        <w:rPr>
          <w:rFonts w:ascii="Times New Roman" w:hAnsi="Times New Roman" w:cs="Times New Roman"/>
          <w:b/>
          <w:bCs/>
        </w:rPr>
        <w:t xml:space="preserve">D. </w:t>
      </w:r>
      <w:r w:rsidRPr="00011D54">
        <w:rPr>
          <w:rFonts w:ascii="Times New Roman" w:hAnsi="Times New Roman" w:cs="Times New Roman"/>
        </w:rPr>
        <w:t xml:space="preserve">Heatmaps of the 20 most frequent numerical states from 60,000 random parameter sets calculating by Random-Genetic algorithm. The heatmap is a binary representation of the normalized levels of each gene across different states. The thresholds are 0.25 for nodes (0-1) and 2.5 for the signal MYC (0-10). The bar plot on the </w:t>
      </w:r>
      <w:r w:rsidR="008655B9" w:rsidRPr="00011D54">
        <w:rPr>
          <w:rFonts w:ascii="Times New Roman" w:hAnsi="Times New Roman" w:cs="Times New Roman"/>
        </w:rPr>
        <w:t>right</w:t>
      </w:r>
      <w:r w:rsidRPr="00011D54">
        <w:rPr>
          <w:rFonts w:ascii="Times New Roman" w:hAnsi="Times New Roman" w:cs="Times New Roman"/>
        </w:rPr>
        <w:t xml:space="preserve"> indicates that single steady states occur more frequently than multi-steady states. With a 20% chance of transitioning from 2-steady states to 3-steady states due to small perturbations in parameters. *Labels the general observations of SCLC subtypes.</w:t>
      </w:r>
    </w:p>
    <w:p w14:paraId="0F9935BE" w14:textId="77777777" w:rsidR="00011D54" w:rsidRDefault="00011D54" w:rsidP="00A728A2">
      <w:pPr>
        <w:spacing w:line="480" w:lineRule="auto"/>
        <w:jc w:val="both"/>
        <w:rPr>
          <w:rFonts w:ascii="Times New Roman" w:hAnsi="Times New Roman" w:cs="Times New Roman"/>
        </w:rPr>
      </w:pPr>
    </w:p>
    <w:p w14:paraId="371DA7A8" w14:textId="77777777" w:rsidR="005A324B" w:rsidRDefault="005A324B" w:rsidP="005A324B">
      <w:pPr>
        <w:spacing w:after="0" w:line="480" w:lineRule="auto"/>
        <w:rPr>
          <w:rFonts w:ascii="Times New Roman" w:hAnsi="Times New Roman" w:cs="Times New Roman"/>
          <w:sz w:val="24"/>
          <w:szCs w:val="24"/>
        </w:rPr>
      </w:pPr>
    </w:p>
    <w:p w14:paraId="5EC09D57" w14:textId="77777777" w:rsidR="005A324B" w:rsidRDefault="005A324B" w:rsidP="005A324B">
      <w:pPr>
        <w:spacing w:after="0" w:line="480" w:lineRule="auto"/>
        <w:rPr>
          <w:rFonts w:ascii="Times New Roman" w:hAnsi="Times New Roman" w:cs="Times New Roman"/>
          <w:sz w:val="24"/>
          <w:szCs w:val="24"/>
        </w:rPr>
      </w:pPr>
    </w:p>
    <w:p w14:paraId="092D4E24" w14:textId="77777777" w:rsidR="005A324B" w:rsidRDefault="005A324B" w:rsidP="005A324B">
      <w:pPr>
        <w:spacing w:after="0" w:line="480" w:lineRule="auto"/>
        <w:rPr>
          <w:rFonts w:ascii="Times New Roman" w:hAnsi="Times New Roman" w:cs="Times New Roman"/>
          <w:sz w:val="24"/>
          <w:szCs w:val="24"/>
        </w:rPr>
      </w:pPr>
    </w:p>
    <w:p w14:paraId="6FC90705" w14:textId="2A1B5EAC" w:rsidR="005A324B" w:rsidRPr="005A324B" w:rsidRDefault="005A324B"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lastRenderedPageBreak/>
        <w:t>to the feedback loops between ASCL1 and NEUROD1, selecting a sub-network from it for analysis (</w:t>
      </w:r>
      <w:r w:rsidRPr="00582AF4">
        <w:rPr>
          <w:rFonts w:ascii="Times New Roman" w:hAnsi="Times New Roman" w:cs="Times New Roman"/>
          <w:b/>
          <w:bCs/>
          <w:sz w:val="24"/>
          <w:szCs w:val="24"/>
        </w:rPr>
        <w:t xml:space="preserve">Fig. </w:t>
      </w:r>
      <w:r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B(v)</w:t>
      </w:r>
      <w:r w:rsidRPr="005A324B">
        <w:rPr>
          <w:rFonts w:ascii="Times New Roman" w:hAnsi="Times New Roman" w:cs="Times New Roman"/>
          <w:sz w:val="24"/>
          <w:szCs w:val="24"/>
        </w:rPr>
        <w:t xml:space="preserve">). </w:t>
      </w:r>
    </w:p>
    <w:p w14:paraId="0E1F42A1" w14:textId="77777777" w:rsidR="005A324B" w:rsidRPr="005A324B" w:rsidRDefault="005A324B"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 xml:space="preserve">Simplified Network Reveals SCLC States </w:t>
      </w:r>
    </w:p>
    <w:p w14:paraId="604BDF0C" w14:textId="4081F7E1" w:rsidR="005A324B" w:rsidRPr="005A324B" w:rsidRDefault="005A324B"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An example of a </w:t>
      </w:r>
      <w:proofErr w:type="spellStart"/>
      <w:r w:rsidRPr="005A324B">
        <w:rPr>
          <w:rFonts w:ascii="Times New Roman" w:hAnsi="Times New Roman" w:cs="Times New Roman"/>
          <w:sz w:val="24"/>
          <w:szCs w:val="24"/>
        </w:rPr>
        <w:t>bistability</w:t>
      </w:r>
      <w:proofErr w:type="spellEnd"/>
      <w:r w:rsidRPr="005A324B">
        <w:rPr>
          <w:rFonts w:ascii="Times New Roman" w:hAnsi="Times New Roman" w:cs="Times New Roman"/>
          <w:sz w:val="24"/>
          <w:szCs w:val="24"/>
        </w:rPr>
        <w:t xml:space="preserve"> bifurcation diagram in response to increasing MYC-NOTCH signaling is presented in </w:t>
      </w:r>
      <w:r w:rsidRPr="00582AF4">
        <w:rPr>
          <w:rFonts w:ascii="Times New Roman" w:hAnsi="Times New Roman" w:cs="Times New Roman"/>
          <w:b/>
          <w:bCs/>
          <w:sz w:val="24"/>
          <w:szCs w:val="24"/>
        </w:rPr>
        <w:t xml:space="preserve">Fig. </w:t>
      </w:r>
      <w:r w:rsidR="00582AF4">
        <w:rPr>
          <w:rFonts w:ascii="Times New Roman" w:hAnsi="Times New Roman" w:cs="Times New Roman"/>
          <w:b/>
          <w:bCs/>
          <w:sz w:val="24"/>
          <w:szCs w:val="24"/>
        </w:rPr>
        <w:t>18</w:t>
      </w:r>
      <w:r w:rsidRPr="00582AF4">
        <w:rPr>
          <w:rFonts w:ascii="Times New Roman" w:hAnsi="Times New Roman" w:cs="Times New Roman"/>
          <w:b/>
          <w:bCs/>
          <w:sz w:val="24"/>
          <w:szCs w:val="24"/>
        </w:rPr>
        <w:t>C</w:t>
      </w:r>
      <w:r w:rsidRPr="005A324B">
        <w:rPr>
          <w:rFonts w:ascii="Times New Roman" w:hAnsi="Times New Roman" w:cs="Times New Roman"/>
          <w:sz w:val="24"/>
          <w:szCs w:val="24"/>
        </w:rPr>
        <w:t xml:space="preserve">. In this diagram, the blue line represents the normalized concentration of ASCL1, while the green line represents the normalized concentration of NEUROD1. The solid lines indicate steady states. The diagram illustrates three stages with four distinct cell states, denoted by grey arrows. Different colors correspond to specific cell states, labeled as Xi, </w:t>
      </w:r>
      <w:proofErr w:type="spellStart"/>
      <w:r w:rsidRPr="005A324B">
        <w:rPr>
          <w:rFonts w:ascii="Times New Roman" w:hAnsi="Times New Roman" w:cs="Times New Roman"/>
          <w:sz w:val="24"/>
          <w:szCs w:val="24"/>
        </w:rPr>
        <w:t>Xj</w:t>
      </w:r>
      <w:proofErr w:type="spellEnd"/>
      <w:r w:rsidRPr="005A324B">
        <w:rPr>
          <w:rFonts w:ascii="Times New Roman" w:hAnsi="Times New Roman" w:cs="Times New Roman"/>
          <w:sz w:val="24"/>
          <w:szCs w:val="24"/>
        </w:rPr>
        <w:t xml:space="preserve">, </w:t>
      </w:r>
      <w:proofErr w:type="spellStart"/>
      <w:r w:rsidRPr="005A324B">
        <w:rPr>
          <w:rFonts w:ascii="Times New Roman" w:hAnsi="Times New Roman" w:cs="Times New Roman"/>
          <w:sz w:val="24"/>
          <w:szCs w:val="24"/>
        </w:rPr>
        <w:t>Xk</w:t>
      </w:r>
      <w:proofErr w:type="spellEnd"/>
      <w:r w:rsidRPr="005A324B">
        <w:rPr>
          <w:rFonts w:ascii="Times New Roman" w:hAnsi="Times New Roman" w:cs="Times New Roman"/>
          <w:sz w:val="24"/>
          <w:szCs w:val="24"/>
        </w:rPr>
        <w:t xml:space="preserve">, and </w:t>
      </w:r>
      <w:proofErr w:type="spellStart"/>
      <w:r w:rsidRPr="005A324B">
        <w:rPr>
          <w:rFonts w:ascii="Times New Roman" w:hAnsi="Times New Roman" w:cs="Times New Roman"/>
          <w:sz w:val="24"/>
          <w:szCs w:val="24"/>
        </w:rPr>
        <w:t>Xz</w:t>
      </w:r>
      <w:proofErr w:type="spellEnd"/>
      <w:r w:rsidRPr="005A324B">
        <w:rPr>
          <w:rFonts w:ascii="Times New Roman" w:hAnsi="Times New Roman" w:cs="Times New Roman"/>
          <w:sz w:val="24"/>
          <w:szCs w:val="24"/>
        </w:rPr>
        <w:t xml:space="preserve">, with their respective colors indicated by circles in the bifurcation diagram. </w:t>
      </w:r>
    </w:p>
    <w:p w14:paraId="59B8B0EA" w14:textId="77777777" w:rsidR="005A324B" w:rsidRPr="005A324B" w:rsidRDefault="005A324B"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To analyze the parameter space regarding the overall distribution of states, heatmaps were generated for the 20 most frequent numerical states derived from 60,000 random parameter sets calculated using a Random-Genetic algorithm with signal MYC as the x axis of the bifurcation diagram (Materials and Methods). A bifurcation diagram and a fitness score were computed for each parameter set at generation 0. The algorithm then advanced these parameter sets to higher generations, such as generation 1 and 2, introducing mutations</w:t>
      </w:r>
    </w:p>
    <w:p w14:paraId="32BE968B" w14:textId="5D9B35FE" w:rsidR="008316CD" w:rsidRPr="005A324B" w:rsidRDefault="008316CD"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to the parameter values in search of daughter parameter sets that exhibit greater coexistence states, provided their fitness scores are greater than or equal to 2 relativ</w:t>
      </w:r>
      <w:r w:rsidR="006E4F64" w:rsidRPr="005A324B">
        <w:rPr>
          <w:rFonts w:ascii="Times New Roman" w:hAnsi="Times New Roman" w:cs="Times New Roman" w:hint="eastAsia"/>
          <w:sz w:val="24"/>
          <w:szCs w:val="24"/>
        </w:rPr>
        <w:t>es</w:t>
      </w:r>
      <w:r w:rsidRPr="005A324B">
        <w:rPr>
          <w:rFonts w:ascii="Times New Roman" w:hAnsi="Times New Roman" w:cs="Times New Roman"/>
          <w:sz w:val="24"/>
          <w:szCs w:val="24"/>
        </w:rPr>
        <w:t xml:space="preserve"> to the original parameter set.</w:t>
      </w:r>
    </w:p>
    <w:p w14:paraId="07121ED0" w14:textId="3998DA30" w:rsidR="00402E41" w:rsidRPr="005A324B" w:rsidRDefault="008316CD"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The top heatmap presents a binary representation of the normalized levels of each gene in the subnetwork across different states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D</w:t>
      </w:r>
      <w:r w:rsidRPr="005A324B">
        <w:rPr>
          <w:rFonts w:ascii="Times New Roman" w:hAnsi="Times New Roman" w:cs="Times New Roman"/>
          <w:sz w:val="24"/>
          <w:szCs w:val="24"/>
        </w:rPr>
        <w:t xml:space="preserve">), revealing that eight states have a frequency exceeding 5%, with four of them marked with an asterisk (*) as fitting normal observations in SCLC. The bottom heatmap illustrates the frequency of states across varying numbers of </w:t>
      </w:r>
      <w:r w:rsidRPr="005A324B">
        <w:rPr>
          <w:rFonts w:ascii="Times New Roman" w:hAnsi="Times New Roman" w:cs="Times New Roman"/>
          <w:sz w:val="24"/>
          <w:szCs w:val="24"/>
        </w:rPr>
        <w:lastRenderedPageBreak/>
        <w:t xml:space="preserve">coexisting steady states. The bar plot on the left indicates that single steady states occur more frequently than multi-steady states. Notably, no three-steady-state </w:t>
      </w:r>
      <w:proofErr w:type="spellStart"/>
      <w:r w:rsidRPr="005A324B">
        <w:rPr>
          <w:rFonts w:ascii="Times New Roman" w:hAnsi="Times New Roman" w:cs="Times New Roman"/>
          <w:sz w:val="24"/>
          <w:szCs w:val="24"/>
        </w:rPr>
        <w:t>multistability</w:t>
      </w:r>
      <w:proofErr w:type="spellEnd"/>
      <w:r w:rsidRPr="005A324B">
        <w:rPr>
          <w:rFonts w:ascii="Times New Roman" w:hAnsi="Times New Roman" w:cs="Times New Roman"/>
          <w:sz w:val="24"/>
          <w:szCs w:val="24"/>
        </w:rPr>
        <w:t xml:space="preserve"> was observed in generation 0; however, there is a 20% chance of transitioning from two-steady states to three-steady states due to small perturbations in the parameters.</w:t>
      </w:r>
    </w:p>
    <w:p w14:paraId="6D240A0F" w14:textId="624312D5" w:rsidR="008316CD" w:rsidRPr="005A324B" w:rsidRDefault="008316CD" w:rsidP="005A324B">
      <w:pPr>
        <w:spacing w:after="0" w:line="480" w:lineRule="auto"/>
        <w:rPr>
          <w:rFonts w:ascii="Times New Roman" w:hAnsi="Times New Roman" w:cs="Times New Roman"/>
          <w:b/>
          <w:bCs/>
          <w:sz w:val="24"/>
          <w:szCs w:val="24"/>
        </w:rPr>
      </w:pPr>
      <w:bookmarkStart w:id="33" w:name="_Hlk177620170"/>
      <w:r w:rsidRPr="005A324B">
        <w:rPr>
          <w:rFonts w:ascii="Times New Roman" w:hAnsi="Times New Roman" w:cs="Times New Roman"/>
          <w:b/>
          <w:bCs/>
          <w:sz w:val="24"/>
          <w:szCs w:val="24"/>
        </w:rPr>
        <w:t>Gene Expression Levels Across Subtypes: ASCL1 Bistable State</w:t>
      </w:r>
      <w:r w:rsidR="00B52526" w:rsidRPr="005A324B">
        <w:rPr>
          <w:rFonts w:ascii="Times New Roman" w:hAnsi="Times New Roman" w:cs="Times New Roman"/>
          <w:b/>
          <w:bCs/>
          <w:sz w:val="24"/>
          <w:szCs w:val="24"/>
        </w:rPr>
        <w:t>s</w:t>
      </w:r>
    </w:p>
    <w:bookmarkEnd w:id="33"/>
    <w:p w14:paraId="71A9E42C" w14:textId="6BEB9B24" w:rsidR="008316CD" w:rsidRPr="005A324B" w:rsidRDefault="008316CD" w:rsidP="005A324B">
      <w:pPr>
        <w:spacing w:after="0" w:line="480" w:lineRule="auto"/>
        <w:rPr>
          <w:rFonts w:ascii="Times New Roman" w:hAnsi="Times New Roman" w:cs="Times New Roman"/>
          <w:color w:val="FF0000"/>
          <w:sz w:val="24"/>
          <w:szCs w:val="24"/>
        </w:rPr>
      </w:pPr>
      <w:r w:rsidRPr="005A324B">
        <w:rPr>
          <w:rFonts w:ascii="Times New Roman" w:hAnsi="Times New Roman" w:cs="Times New Roman"/>
          <w:sz w:val="24"/>
          <w:szCs w:val="24"/>
        </w:rPr>
        <w:t xml:space="preserve">To fit the simplified network from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18</w:t>
      </w:r>
      <w:r w:rsidRPr="00582AF4">
        <w:rPr>
          <w:rFonts w:ascii="Times New Roman" w:hAnsi="Times New Roman" w:cs="Times New Roman"/>
          <w:b/>
          <w:bCs/>
          <w:sz w:val="24"/>
          <w:szCs w:val="24"/>
        </w:rPr>
        <w:t>B(v)</w:t>
      </w:r>
      <w:r w:rsidRPr="005A324B">
        <w:rPr>
          <w:rFonts w:ascii="Times New Roman" w:hAnsi="Times New Roman" w:cs="Times New Roman"/>
          <w:sz w:val="24"/>
          <w:szCs w:val="24"/>
        </w:rPr>
        <w:t xml:space="preserve"> to specific time series </w:t>
      </w:r>
      <w:proofErr w:type="spellStart"/>
      <w:r w:rsidRPr="005A324B">
        <w:rPr>
          <w:rFonts w:ascii="Times New Roman" w:hAnsi="Times New Roman" w:cs="Times New Roman"/>
          <w:sz w:val="24"/>
          <w:szCs w:val="24"/>
        </w:rPr>
        <w:t>scRNA</w:t>
      </w:r>
      <w:proofErr w:type="spellEnd"/>
      <w:r w:rsidRPr="005A324B">
        <w:rPr>
          <w:rFonts w:ascii="Times New Roman" w:hAnsi="Times New Roman" w:cs="Times New Roman"/>
          <w:sz w:val="24"/>
          <w:szCs w:val="24"/>
        </w:rPr>
        <w:t xml:space="preserve"> data from RPM mice</w:t>
      </w:r>
      <w:r w:rsidR="0069510B"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69510B" w:rsidRPr="005A324B">
        <w:rPr>
          <w:rFonts w:ascii="Times New Roman" w:hAnsi="Times New Roman" w:cs="Times New Roman"/>
          <w:sz w:val="24"/>
          <w:szCs w:val="24"/>
        </w:rPr>
        <w:instrText xml:space="preserve"> ADDIN EN.CITE </w:instrText>
      </w:r>
      <w:r w:rsidR="0069510B"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69510B" w:rsidRPr="005A324B">
        <w:rPr>
          <w:rFonts w:ascii="Times New Roman" w:hAnsi="Times New Roman" w:cs="Times New Roman"/>
          <w:sz w:val="24"/>
          <w:szCs w:val="24"/>
        </w:rPr>
        <w:instrText xml:space="preserve"> ADDIN EN.CITE.DATA </w:instrText>
      </w:r>
      <w:r w:rsidR="0069510B" w:rsidRPr="005A324B">
        <w:rPr>
          <w:rFonts w:ascii="Times New Roman" w:hAnsi="Times New Roman" w:cs="Times New Roman"/>
          <w:sz w:val="24"/>
          <w:szCs w:val="24"/>
        </w:rPr>
      </w:r>
      <w:r w:rsidR="0069510B" w:rsidRPr="005A324B">
        <w:rPr>
          <w:rFonts w:ascii="Times New Roman" w:hAnsi="Times New Roman" w:cs="Times New Roman"/>
          <w:sz w:val="24"/>
          <w:szCs w:val="24"/>
        </w:rPr>
        <w:fldChar w:fldCharType="end"/>
      </w:r>
      <w:r w:rsidR="0069510B" w:rsidRPr="005A324B">
        <w:rPr>
          <w:rFonts w:ascii="Times New Roman" w:hAnsi="Times New Roman" w:cs="Times New Roman"/>
          <w:sz w:val="24"/>
          <w:szCs w:val="24"/>
        </w:rPr>
      </w:r>
      <w:r w:rsidR="0069510B" w:rsidRPr="005A324B">
        <w:rPr>
          <w:rFonts w:ascii="Times New Roman" w:hAnsi="Times New Roman" w:cs="Times New Roman"/>
          <w:sz w:val="24"/>
          <w:szCs w:val="24"/>
        </w:rPr>
        <w:fldChar w:fldCharType="separate"/>
      </w:r>
      <w:r w:rsidR="0069510B" w:rsidRPr="005A324B">
        <w:rPr>
          <w:rFonts w:ascii="Times New Roman" w:hAnsi="Times New Roman" w:cs="Times New Roman"/>
          <w:noProof/>
          <w:sz w:val="24"/>
          <w:szCs w:val="24"/>
          <w:vertAlign w:val="superscript"/>
        </w:rPr>
        <w:t>18</w:t>
      </w:r>
      <w:r w:rsidR="0069510B" w:rsidRPr="005A324B">
        <w:rPr>
          <w:rFonts w:ascii="Times New Roman" w:hAnsi="Times New Roman" w:cs="Times New Roman"/>
          <w:sz w:val="24"/>
          <w:szCs w:val="24"/>
        </w:rPr>
        <w:fldChar w:fldCharType="end"/>
      </w:r>
      <w:r w:rsidRPr="005A324B">
        <w:rPr>
          <w:rFonts w:ascii="Times New Roman" w:hAnsi="Times New Roman" w:cs="Times New Roman"/>
          <w:sz w:val="24"/>
          <w:szCs w:val="24"/>
        </w:rPr>
        <w:t>, we expanded the network by incorporating EMT and SCLC nodes, including CDH1, VIM, and REST, based on the cutoff=2 simplified network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19</w:t>
      </w:r>
      <w:r w:rsidRPr="00582AF4">
        <w:rPr>
          <w:rFonts w:ascii="Times New Roman" w:hAnsi="Times New Roman" w:cs="Times New Roman"/>
          <w:b/>
          <w:bCs/>
          <w:sz w:val="24"/>
          <w:szCs w:val="24"/>
        </w:rPr>
        <w:t>A(</w:t>
      </w:r>
      <w:proofErr w:type="spellStart"/>
      <w:r w:rsidRPr="00582AF4">
        <w:rPr>
          <w:rFonts w:ascii="Times New Roman" w:hAnsi="Times New Roman" w:cs="Times New Roman"/>
          <w:b/>
          <w:bCs/>
          <w:sz w:val="24"/>
          <w:szCs w:val="24"/>
        </w:rPr>
        <w:t>i</w:t>
      </w:r>
      <w:proofErr w:type="spellEnd"/>
      <w:r w:rsidRPr="00582AF4">
        <w:rPr>
          <w:rFonts w:ascii="Times New Roman" w:hAnsi="Times New Roman" w:cs="Times New Roman"/>
          <w:b/>
          <w:bCs/>
          <w:sz w:val="24"/>
          <w:szCs w:val="24"/>
        </w:rPr>
        <w:t>)</w:t>
      </w:r>
      <w:r w:rsidRPr="005A324B">
        <w:rPr>
          <w:rFonts w:ascii="Times New Roman" w:hAnsi="Times New Roman" w:cs="Times New Roman"/>
          <w:sz w:val="24"/>
          <w:szCs w:val="24"/>
        </w:rPr>
        <w:t xml:space="preserve">). Differential expression analysis revealed significant variations among subtypes: ASCL1 exhibited the highest expression in A2, a medium level in A/N, and the lowest in Y subtypes. A/N also showed the highest MYC levels, while YAP1, HES1, and REST were most highly expressed in the Y subtype. For EMT nodes, CDH1 had the lowest expression in Y, second lowest in A/N, and the highest in A2. In contrast, the mesenchymal genes ZEB1 and VIM were elevated in A/N and Y subtypes but low in A2, indicating the role of EMT in SCLC progression. Blank spaces in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19</w:t>
      </w:r>
      <w:r w:rsidRPr="00582AF4">
        <w:rPr>
          <w:rFonts w:ascii="Times New Roman" w:hAnsi="Times New Roman" w:cs="Times New Roman"/>
          <w:b/>
          <w:bCs/>
          <w:sz w:val="24"/>
          <w:szCs w:val="24"/>
        </w:rPr>
        <w:t>A(ii)</w:t>
      </w:r>
      <w:r w:rsidRPr="005A324B">
        <w:rPr>
          <w:rFonts w:ascii="Times New Roman" w:hAnsi="Times New Roman" w:cs="Times New Roman"/>
          <w:sz w:val="24"/>
          <w:szCs w:val="24"/>
        </w:rPr>
        <w:t xml:space="preserve"> denote no significant differences in gene levels between the two target genes. Changes in gene levels across different time points and subtypes are illustrated in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19</w:t>
      </w:r>
      <w:r w:rsidRPr="00582AF4">
        <w:rPr>
          <w:rFonts w:ascii="Times New Roman" w:hAnsi="Times New Roman" w:cs="Times New Roman"/>
          <w:b/>
          <w:bCs/>
          <w:sz w:val="24"/>
          <w:szCs w:val="24"/>
        </w:rPr>
        <w:t>A(iii)</w:t>
      </w:r>
      <w:r w:rsidRPr="005A324B">
        <w:rPr>
          <w:rFonts w:ascii="Times New Roman" w:hAnsi="Times New Roman" w:cs="Times New Roman"/>
          <w:sz w:val="24"/>
          <w:szCs w:val="24"/>
        </w:rPr>
        <w:t xml:space="preserve">. </w:t>
      </w:r>
    </w:p>
    <w:p w14:paraId="1DA37136" w14:textId="65454686" w:rsidR="008316CD" w:rsidRPr="005A324B" w:rsidRDefault="008316CD"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The percentage of cell numbers for each subtype at each time point demonstrates that different SCLC subtypes can coexist on the same day, illustrating the evolution from neuroendocrine (NE) to non-NE states from day 4 to day 21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19</w:t>
      </w:r>
      <w:r w:rsidRPr="00582AF4">
        <w:rPr>
          <w:rFonts w:ascii="Times New Roman" w:hAnsi="Times New Roman" w:cs="Times New Roman"/>
          <w:b/>
          <w:bCs/>
          <w:sz w:val="24"/>
          <w:szCs w:val="24"/>
        </w:rPr>
        <w:t>B(</w:t>
      </w:r>
      <w:proofErr w:type="spellStart"/>
      <w:r w:rsidRPr="00582AF4">
        <w:rPr>
          <w:rFonts w:ascii="Times New Roman" w:hAnsi="Times New Roman" w:cs="Times New Roman"/>
          <w:b/>
          <w:bCs/>
          <w:sz w:val="24"/>
          <w:szCs w:val="24"/>
        </w:rPr>
        <w:t>i</w:t>
      </w:r>
      <w:proofErr w:type="spellEnd"/>
      <w:r w:rsidRPr="00582AF4">
        <w:rPr>
          <w:rFonts w:ascii="Times New Roman" w:hAnsi="Times New Roman" w:cs="Times New Roman"/>
          <w:b/>
          <w:bCs/>
          <w:sz w:val="24"/>
          <w:szCs w:val="24"/>
        </w:rPr>
        <w:t>)</w:t>
      </w:r>
      <w:r w:rsidRPr="005A324B">
        <w:rPr>
          <w:rFonts w:ascii="Times New Roman" w:hAnsi="Times New Roman" w:cs="Times New Roman"/>
          <w:sz w:val="24"/>
          <w:szCs w:val="24"/>
        </w:rPr>
        <w:t>). ASCL1 expression across subtypes reveals a significant difference between A2 and A/N. Additionally, the group of cells with above-mean ASCL1 levels in the A/N subtype significantly differs from A2, with a p-value of 7e-26. This, combined with the coexistence of A2 and A/N on days 4 and 7, indicates the presence of bistable states for ASCL1.</w:t>
      </w:r>
    </w:p>
    <w:p w14:paraId="223AD699" w14:textId="77777777" w:rsidR="008316CD" w:rsidRPr="0080119B" w:rsidRDefault="008316CD" w:rsidP="00A728A2">
      <w:pPr>
        <w:spacing w:line="480" w:lineRule="auto"/>
        <w:jc w:val="both"/>
        <w:rPr>
          <w:rFonts w:ascii="Times New Roman" w:hAnsi="Times New Roman" w:cs="Times New Roman"/>
        </w:rPr>
      </w:pPr>
      <w:r w:rsidRPr="0080119B">
        <w:rPr>
          <w:rFonts w:ascii="Times New Roman" w:hAnsi="Times New Roman" w:cs="Times New Roman"/>
          <w:noProof/>
        </w:rPr>
        <w:lastRenderedPageBreak/>
        <w:drawing>
          <wp:inline distT="0" distB="0" distL="0" distR="0" wp14:anchorId="03C64296" wp14:editId="67F51CA7">
            <wp:extent cx="5943600" cy="3343275"/>
            <wp:effectExtent l="0" t="0" r="0" b="9525"/>
            <wp:docPr id="21682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2891" name="Picture 21682891"/>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78ECC58" w14:textId="79772813" w:rsidR="0005300B" w:rsidRPr="00011D54" w:rsidRDefault="008316CD" w:rsidP="005A324B">
      <w:pPr>
        <w:spacing w:line="240" w:lineRule="auto"/>
        <w:rPr>
          <w:rFonts w:ascii="Times New Roman" w:hAnsi="Times New Roman" w:cs="Times New Roman"/>
        </w:rPr>
      </w:pPr>
      <w:r w:rsidRPr="00011D54">
        <w:rPr>
          <w:rFonts w:ascii="Times New Roman" w:hAnsi="Times New Roman" w:cs="Times New Roman"/>
          <w:b/>
          <w:bCs/>
        </w:rPr>
        <w:t>Fig</w:t>
      </w:r>
      <w:r w:rsidR="00A728A2" w:rsidRPr="00011D54">
        <w:rPr>
          <w:rFonts w:ascii="Times New Roman" w:hAnsi="Times New Roman" w:cs="Times New Roman"/>
          <w:b/>
          <w:bCs/>
        </w:rPr>
        <w:t xml:space="preserve">ure </w:t>
      </w:r>
      <w:r w:rsidR="006E0E0E">
        <w:rPr>
          <w:rFonts w:ascii="Times New Roman" w:hAnsi="Times New Roman" w:cs="Times New Roman" w:hint="eastAsia"/>
          <w:b/>
          <w:bCs/>
        </w:rPr>
        <w:t>19</w:t>
      </w:r>
      <w:r w:rsidRPr="00011D54">
        <w:rPr>
          <w:rFonts w:ascii="Times New Roman" w:hAnsi="Times New Roman" w:cs="Times New Roman"/>
          <w:b/>
          <w:bCs/>
        </w:rPr>
        <w:t>. A simple network captured gene expression levels across different subtypes, including the coexistence of two different ASCL1 levels in the A2 and A/N subtypes, and the NE-to-non-NE transition in the RPM mice data.</w:t>
      </w:r>
      <w:r w:rsidRPr="00011D54">
        <w:rPr>
          <w:rFonts w:ascii="Times New Roman" w:hAnsi="Times New Roman" w:cs="Times New Roman"/>
        </w:rPr>
        <w:t xml:space="preserve"> </w:t>
      </w:r>
      <w:r w:rsidRPr="00011D54">
        <w:rPr>
          <w:rFonts w:ascii="Times New Roman" w:hAnsi="Times New Roman" w:cs="Times New Roman"/>
          <w:b/>
          <w:bCs/>
        </w:rPr>
        <w:t xml:space="preserve">A. </w:t>
      </w:r>
      <w:r w:rsidRPr="00011D54">
        <w:rPr>
          <w:rFonts w:ascii="Times New Roman" w:hAnsi="Times New Roman" w:cs="Times New Roman"/>
        </w:rPr>
        <w:t>(</w:t>
      </w:r>
      <w:proofErr w:type="spellStart"/>
      <w:r w:rsidRPr="00011D54">
        <w:rPr>
          <w:rFonts w:ascii="Times New Roman" w:hAnsi="Times New Roman" w:cs="Times New Roman"/>
        </w:rPr>
        <w:t>i</w:t>
      </w:r>
      <w:proofErr w:type="spellEnd"/>
      <w:r w:rsidRPr="00011D54">
        <w:rPr>
          <w:rFonts w:ascii="Times New Roman" w:hAnsi="Times New Roman" w:cs="Times New Roman"/>
        </w:rPr>
        <w:t>)</w:t>
      </w:r>
      <w:r w:rsidRPr="00011D54">
        <w:rPr>
          <w:rFonts w:ascii="Times New Roman" w:hAnsi="Times New Roman" w:cs="Times New Roman"/>
          <w:b/>
          <w:bCs/>
        </w:rPr>
        <w:t xml:space="preserve"> </w:t>
      </w:r>
      <w:r w:rsidRPr="00011D54">
        <w:rPr>
          <w:rFonts w:ascii="Times New Roman" w:hAnsi="Times New Roman" w:cs="Times New Roman"/>
        </w:rPr>
        <w:t xml:space="preserve">The simple network based on the ASCL1-NEUROD1 feedback loop in Fig2 includes ASCL1, NEUROD1, ZEB1, YAP1, HES1, REST, VIM, and CDH1. (ii) The genes, as nodes in the network, show significant differential expression among different subtypes through differential expression analysis. The blank spaces indicate no significant difference in gene levels when comparing the two target genes. (iii) The gene levels change across different time points and subtypes. </w:t>
      </w:r>
      <w:r w:rsidRPr="00011D54">
        <w:rPr>
          <w:rFonts w:ascii="Times New Roman" w:hAnsi="Times New Roman" w:cs="Times New Roman"/>
          <w:b/>
          <w:bCs/>
        </w:rPr>
        <w:t>B. (</w:t>
      </w:r>
      <w:proofErr w:type="spellStart"/>
      <w:r w:rsidRPr="00011D54">
        <w:rPr>
          <w:rFonts w:ascii="Times New Roman" w:hAnsi="Times New Roman" w:cs="Times New Roman"/>
          <w:b/>
          <w:bCs/>
        </w:rPr>
        <w:t>i</w:t>
      </w:r>
      <w:proofErr w:type="spellEnd"/>
      <w:r w:rsidRPr="00011D54">
        <w:rPr>
          <w:rFonts w:ascii="Times New Roman" w:hAnsi="Times New Roman" w:cs="Times New Roman"/>
          <w:b/>
          <w:bCs/>
        </w:rPr>
        <w:t xml:space="preserve">) </w:t>
      </w:r>
      <w:r w:rsidRPr="00011D54">
        <w:rPr>
          <w:rFonts w:ascii="Times New Roman" w:hAnsi="Times New Roman" w:cs="Times New Roman"/>
        </w:rPr>
        <w:t xml:space="preserve">Percentage of cell numbers for each subtype for each timepoint. </w:t>
      </w:r>
      <w:r w:rsidRPr="00011D54">
        <w:rPr>
          <w:rFonts w:ascii="Times New Roman" w:hAnsi="Times New Roman" w:cs="Times New Roman"/>
          <w:b/>
          <w:bCs/>
        </w:rPr>
        <w:t xml:space="preserve">(ii) </w:t>
      </w:r>
      <w:r w:rsidRPr="00011D54">
        <w:rPr>
          <w:rFonts w:ascii="Times New Roman" w:hAnsi="Times New Roman" w:cs="Times New Roman"/>
        </w:rPr>
        <w:t xml:space="preserve">ASCL1 expression across different subtypes shows a significant difference between A2 and A/N in this subfigure and in Figure 3A(ii). Furthermore, the group of cells with above-mean ASCL1 levels in the A/N subtype is significantly different from A2, with a p-value of 7e-26, indicating the existence of bistable states of ASCL1. </w:t>
      </w:r>
      <w:r w:rsidRPr="00011D54">
        <w:rPr>
          <w:rFonts w:ascii="Times New Roman" w:hAnsi="Times New Roman" w:cs="Times New Roman"/>
          <w:b/>
          <w:bCs/>
        </w:rPr>
        <w:t xml:space="preserve">C. </w:t>
      </w:r>
      <w:r w:rsidRPr="00011D54">
        <w:rPr>
          <w:rFonts w:ascii="Times New Roman" w:hAnsi="Times New Roman" w:cs="Times New Roman"/>
        </w:rPr>
        <w:t>The bifurcation diagram identified by random-genetic algorithms, using a fitness function defined by the features of the RPM mice data, captures the gene expressions and dynamics of the RPM mice data and shows the coexistence of three states within the same environment, consistent with the RPM data. The two deep blue dots indicate the coexistence of the A2 and A/N subtypes.</w:t>
      </w:r>
    </w:p>
    <w:p w14:paraId="7BD7DA31" w14:textId="77777777" w:rsidR="00011D54" w:rsidRDefault="00011D54" w:rsidP="00A728A2">
      <w:pPr>
        <w:spacing w:line="240" w:lineRule="auto"/>
        <w:jc w:val="both"/>
        <w:rPr>
          <w:rFonts w:ascii="Times New Roman" w:hAnsi="Times New Roman" w:cs="Times New Roman"/>
          <w:sz w:val="18"/>
          <w:szCs w:val="18"/>
        </w:rPr>
      </w:pPr>
    </w:p>
    <w:p w14:paraId="4E9449FE" w14:textId="712A1FA6" w:rsidR="00402E41" w:rsidRDefault="00402E41" w:rsidP="00A728A2">
      <w:pPr>
        <w:spacing w:line="240" w:lineRule="auto"/>
        <w:jc w:val="both"/>
        <w:rPr>
          <w:rFonts w:ascii="Times New Roman" w:hAnsi="Times New Roman" w:cs="Times New Roman"/>
          <w:sz w:val="18"/>
          <w:szCs w:val="18"/>
        </w:rPr>
      </w:pPr>
    </w:p>
    <w:p w14:paraId="2B238EFF" w14:textId="77777777" w:rsidR="005A324B" w:rsidRDefault="005A324B" w:rsidP="00A728A2">
      <w:pPr>
        <w:spacing w:line="240" w:lineRule="auto"/>
        <w:jc w:val="both"/>
        <w:rPr>
          <w:rFonts w:ascii="Times New Roman" w:hAnsi="Times New Roman" w:cs="Times New Roman"/>
          <w:sz w:val="18"/>
          <w:szCs w:val="18"/>
        </w:rPr>
      </w:pPr>
    </w:p>
    <w:p w14:paraId="2028BAE0" w14:textId="77777777" w:rsidR="005A324B" w:rsidRDefault="005A324B" w:rsidP="00A728A2">
      <w:pPr>
        <w:spacing w:line="240" w:lineRule="auto"/>
        <w:jc w:val="both"/>
        <w:rPr>
          <w:rFonts w:ascii="Times New Roman" w:hAnsi="Times New Roman" w:cs="Times New Roman"/>
          <w:sz w:val="18"/>
          <w:szCs w:val="18"/>
        </w:rPr>
      </w:pPr>
    </w:p>
    <w:p w14:paraId="743D0E60" w14:textId="77777777" w:rsidR="005A324B" w:rsidRDefault="005A324B" w:rsidP="00A728A2">
      <w:pPr>
        <w:spacing w:line="240" w:lineRule="auto"/>
        <w:jc w:val="both"/>
        <w:rPr>
          <w:rFonts w:ascii="Times New Roman" w:hAnsi="Times New Roman" w:cs="Times New Roman"/>
          <w:sz w:val="18"/>
          <w:szCs w:val="18"/>
        </w:rPr>
      </w:pPr>
    </w:p>
    <w:p w14:paraId="4E2E83AF" w14:textId="77777777" w:rsidR="005A324B" w:rsidRDefault="005A324B" w:rsidP="00A728A2">
      <w:pPr>
        <w:spacing w:line="240" w:lineRule="auto"/>
        <w:jc w:val="both"/>
        <w:rPr>
          <w:rFonts w:ascii="Times New Roman" w:hAnsi="Times New Roman" w:cs="Times New Roman"/>
          <w:sz w:val="18"/>
          <w:szCs w:val="18"/>
        </w:rPr>
      </w:pPr>
    </w:p>
    <w:p w14:paraId="3CB84688" w14:textId="77777777" w:rsidR="005A324B" w:rsidRDefault="005A324B" w:rsidP="00A728A2">
      <w:pPr>
        <w:spacing w:line="240" w:lineRule="auto"/>
        <w:jc w:val="both"/>
        <w:rPr>
          <w:rFonts w:ascii="Times New Roman" w:hAnsi="Times New Roman" w:cs="Times New Roman"/>
          <w:sz w:val="18"/>
          <w:szCs w:val="18"/>
        </w:rPr>
      </w:pPr>
    </w:p>
    <w:p w14:paraId="57394834" w14:textId="77777777" w:rsidR="005A324B" w:rsidRDefault="005A324B" w:rsidP="00A728A2">
      <w:pPr>
        <w:spacing w:line="240" w:lineRule="auto"/>
        <w:jc w:val="both"/>
        <w:rPr>
          <w:rFonts w:ascii="Times New Roman" w:hAnsi="Times New Roman" w:cs="Times New Roman"/>
          <w:sz w:val="18"/>
          <w:szCs w:val="18"/>
        </w:rPr>
      </w:pPr>
    </w:p>
    <w:p w14:paraId="032730D2" w14:textId="77777777" w:rsidR="005A324B" w:rsidRPr="0080119B" w:rsidRDefault="005A324B" w:rsidP="00A728A2">
      <w:pPr>
        <w:spacing w:line="240" w:lineRule="auto"/>
        <w:jc w:val="both"/>
        <w:rPr>
          <w:rFonts w:ascii="Times New Roman" w:hAnsi="Times New Roman" w:cs="Times New Roman"/>
          <w:sz w:val="18"/>
          <w:szCs w:val="18"/>
        </w:rPr>
      </w:pPr>
    </w:p>
    <w:p w14:paraId="73F7F003" w14:textId="77777777" w:rsidR="008316CD" w:rsidRPr="005A324B" w:rsidRDefault="008316CD"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lastRenderedPageBreak/>
        <w:t>Materials and methods</w:t>
      </w:r>
    </w:p>
    <w:p w14:paraId="3E5BA2ED" w14:textId="77777777" w:rsidR="0005300B" w:rsidRPr="005A324B" w:rsidRDefault="00F462B4"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Gene Data Collection and Network Construction</w:t>
      </w:r>
    </w:p>
    <w:p w14:paraId="5F818342" w14:textId="16827D26" w:rsidR="00402E41" w:rsidRPr="005A324B" w:rsidRDefault="0005300B"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Small Cell Lung Cancer (SCLC) and epithelial-to-mesenchymal transition (EMT) genes were chosen based on their differential expression profiles among different SCLC subtypes </w:t>
      </w:r>
      <w:r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LDIyPC9zdHlsZT48L0Rpc3BsYXlUZXh0PjxyZWNvcmQ+PHJlYy1udW1iZXI+MzM8L3JlYy1udW1i
ZXI+PGZvcmVpZ24ta2V5cz48a2V5IGFwcD0iRU4iIGRiLWlkPSJzemV2eDJkd245ZXQwbmVycjA1
NTJzZmJ3dnd0ZHp6ZTJmd3ciIHRpbWVzdGFtcD0iMTczMDE3NTcxOSI+MzM8L2tleT48L2ZvcmVp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ZS1wcm92aWRlcj48L3JlY29yZD48L0NpdGU+PENpdGU+PEF1dGhvcj5Hcm92ZXM8L0F1dGhvcj48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</w:fldData>
        </w:fldChar>
      </w:r>
      <w:r w:rsidRPr="005A324B">
        <w:rPr>
          <w:rFonts w:ascii="Times New Roman" w:hAnsi="Times New Roman" w:cs="Times New Roman"/>
          <w:sz w:val="24"/>
          <w:szCs w:val="24"/>
        </w:rPr>
        <w:instrText xml:space="preserve"> ADDIN EN.CITE </w:instrText>
      </w:r>
      <w:r w:rsidRPr="005A324B">
        <w:rPr>
          <w:rFonts w:ascii="Times New Roman" w:hAnsi="Times New Roman" w:cs="Times New Roman"/>
          <w:sz w:val="24"/>
          <w:szCs w:val="24"/>
        </w:rPr>
        <w:fldChar w:fldCharType="begin">
          <w:fldData xml:space="preserve">PEVuZE5vdGU+PENpdGU+PEF1dGhvcj5Xb290ZW48L0F1dGhvcj48WWVhcj4yMDE5PC9ZZWFyPjxS
ZWNOdW0+MzM8L1JlY051bT48RGlzcGxheVRleHQ+PHN0eWxlIGZhY2U9InN1cGVyc2NyaXB0Ij40
LDIyPC9zdHlsZT48L0Rpc3BsYXlUZXh0PjxyZWNvcmQ+PHJlYy1udW1iZXI+MzM8L3JlYy1udW1i
ZXI+PGZvcmVpZ24ta2V5cz48a2V5IGFwcD0iRU4iIGRiLWlkPSJzemV2eDJkd245ZXQwbmVycjA1
NTJzZmJ3dnd0ZHp6ZTJmd3ciIHRpbWVzdGFtcD0iMTczMDE3NTcxOSI+MzM8L2tleT48L2ZvcmVp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ZS1wcm92aWRlcj48L3JlY29yZD48L0NpdGU+PENpdGU+PEF1dGhvcj5Hcm92ZXM8L0F1dGhvcj48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</w:fldData>
        </w:fldChar>
      </w:r>
      <w:r w:rsidRPr="005A324B">
        <w:rPr>
          <w:rFonts w:ascii="Times New Roman" w:hAnsi="Times New Roman" w:cs="Times New Roman"/>
          <w:sz w:val="24"/>
          <w:szCs w:val="24"/>
        </w:rPr>
        <w:instrText xml:space="preserve"> ADDIN EN.CITE.DATA </w:instrText>
      </w:r>
      <w:r w:rsidRPr="005A324B">
        <w:rPr>
          <w:rFonts w:ascii="Times New Roman" w:hAnsi="Times New Roman" w:cs="Times New Roman"/>
          <w:sz w:val="24"/>
          <w:szCs w:val="24"/>
        </w:rPr>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4,22</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Transcriptional regulatory relationships were obtained from the TRRUST database</w:t>
      </w:r>
      <w:r w:rsidRPr="005A324B">
        <w:rPr>
          <w:rFonts w:ascii="Times New Roman" w:hAnsi="Times New Roman" w:cs="Times New Roman"/>
          <w:sz w:val="24"/>
          <w:szCs w:val="24"/>
        </w:rPr>
        <w:fldChar w:fldCharType="begin"/>
      </w:r>
      <w:r w:rsidRPr="005A324B">
        <w:rPr>
          <w:rFonts w:ascii="Times New Roman" w:hAnsi="Times New Roman" w:cs="Times New Roman"/>
          <w:sz w:val="24"/>
          <w:szCs w:val="24"/>
        </w:rPr>
        <w:instrText xml:space="preserve"> ADDIN EN.CITE &lt;EndNote&gt;&lt;Cite&gt;&lt;Author&gt;Han&lt;/Author&gt;&lt;Year&gt;2015&lt;/Year&gt;&lt;RecNum&gt;52&lt;/RecNum&gt;&lt;DisplayText&gt;&lt;style face="superscript"&gt;23&lt;/style&gt;&lt;/DisplayText&gt;&lt;record&gt;&lt;rec-number&gt;52&lt;/rec-number&gt;&lt;foreign-keys&gt;&lt;key app="EN" db-id="szevx2dwn9et0nerr0552sfbwvwtdzze2fww" timestamp="1730254265"&gt;52&lt;/key&gt;&lt;/foreign-keys&gt;&lt;ref-type name="Journal Article"&gt;17&lt;/ref-type&gt;&lt;contributors&gt;&lt;authors&gt;&lt;author&gt;Han, H.&lt;/author&gt;&lt;author&gt;Shim, H.&lt;/author&gt;&lt;author&gt;Shin, D.&lt;/author&gt;&lt;author&gt;Shim, J. E.&lt;/author&gt;&lt;author&gt;Ko, Y.&lt;/author&gt;&lt;author&gt;Shin, J.&lt;/author&gt;&lt;author&gt;Kim, H.&lt;/author&gt;&lt;author&gt;Cho, A.&lt;/author&gt;&lt;author&gt;Kim, E.&lt;/author&gt;&lt;author&gt;Lee, T.&lt;/author&gt;&lt;author&gt;Kim, H.&lt;/author&gt;&lt;author&gt;Kim, K.&lt;/author&gt;&lt;author&gt;Yang, S.&lt;/author&gt;&lt;author&gt;Bae, D.&lt;/author&gt;&lt;author&gt;Yun, A.&lt;/author&gt;&lt;author&gt;Kim, S.&lt;/author&gt;&lt;author&gt;Kim, C. Y.&lt;/author&gt;&lt;author&gt;Cho, H. J.&lt;/author&gt;&lt;author&gt;Kang, B.&lt;/author&gt;&lt;author&gt;Shin, S.&lt;/author&gt;&lt;author&gt;Lee, I.&lt;/author&gt;&lt;/authors&gt;&lt;/contributors&gt;&lt;auth-address&gt;Department of Biotechnology, College of Life Science and Biotechnology, Yonsei University, Seoul, Korea.&lt;/auth-address&gt;&lt;titles&gt;&lt;title&gt;TRRUST: a reference database of human transcriptional regulatory interactions&lt;/title&gt;&lt;secondary-title&gt;Sci Rep&lt;/secondary-title&gt;&lt;/titles&gt;&lt;periodical&gt;&lt;full-title&gt;Sci Rep&lt;/full-title&gt;&lt;/periodical&gt;&lt;pages&gt;11432&lt;/pages&gt;&lt;volume&gt;5&lt;/volume&gt;&lt;edition&gt;20150612&lt;/edition&gt;&lt;keywords&gt;&lt;keyword&gt;Data Curation&lt;/keyword&gt;&lt;keyword&gt;*Data Mining&lt;/keyword&gt;&lt;keyword&gt;*Databases, Genetic&lt;/keyword&gt;&lt;keyword&gt;Humans&lt;/keyword&gt;&lt;keyword&gt;*Transcription, Genetic&lt;/keyword&gt;&lt;keyword&gt;*Transcriptome&lt;/keyword&gt;&lt;/keywords&gt;&lt;dates&gt;&lt;year&gt;2015&lt;/year&gt;&lt;pub-dates&gt;&lt;date&gt;Jun 12&lt;/date&gt;&lt;/pub-dates&gt;&lt;/dates&gt;&lt;isbn&gt;2045-2322 (Electronic)&amp;#xD;2045-2322 (Linking)&lt;/isbn&gt;&lt;accession-num&gt;26066708&lt;/accession-num&gt;&lt;urls&gt;&lt;related-urls&gt;&lt;url&gt;https://www.ncbi.nlm.nih.gov/pubmed/26066708&lt;/url&gt;&lt;/related-urls&gt;&lt;/urls&gt;&lt;custom2&gt;PMC4464350&lt;/custom2&gt;&lt;electronic-resource-num&gt;10.1038/srep11432&lt;/electronic-resource-num&gt;&lt;remote-database-name&gt;Medline&lt;/remote-database-name&gt;&lt;remote-database-provider&gt;NLM&lt;/remote-database-provider&gt;&lt;/record&gt;&lt;/Cite&gt;&lt;/EndNote&gt;</w:instrText>
      </w:r>
      <w:r w:rsidRPr="005A324B">
        <w:rPr>
          <w:rFonts w:ascii="Times New Roman" w:hAnsi="Times New Roman" w:cs="Times New Roman"/>
          <w:sz w:val="24"/>
          <w:szCs w:val="24"/>
        </w:rPr>
        <w:fldChar w:fldCharType="separate"/>
      </w:r>
      <w:r w:rsidRPr="005A324B">
        <w:rPr>
          <w:rFonts w:ascii="Times New Roman" w:hAnsi="Times New Roman" w:cs="Times New Roman"/>
          <w:noProof/>
          <w:sz w:val="24"/>
          <w:szCs w:val="24"/>
          <w:vertAlign w:val="superscript"/>
        </w:rPr>
        <w:t>23</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The curated gene sets were analyzed for their roles in regulatory networks, and the gene interaction network was constructed and visualized using the </w:t>
      </w:r>
      <w:proofErr w:type="spellStart"/>
      <w:r w:rsidRPr="005A324B">
        <w:rPr>
          <w:rFonts w:ascii="Times New Roman" w:hAnsi="Times New Roman" w:cs="Times New Roman"/>
          <w:sz w:val="24"/>
          <w:szCs w:val="24"/>
        </w:rPr>
        <w:t>NetworkX</w:t>
      </w:r>
      <w:proofErr w:type="spellEnd"/>
      <w:r w:rsidRPr="005A324B">
        <w:rPr>
          <w:rFonts w:ascii="Times New Roman" w:hAnsi="Times New Roman" w:cs="Times New Roman"/>
          <w:sz w:val="24"/>
          <w:szCs w:val="24"/>
        </w:rPr>
        <w:t xml:space="preserve"> library. The simplified networks were generated by merging nodes into activation or repression pathways, with the cutoff number indicating the number of intermediate nodes that merged.</w:t>
      </w:r>
    </w:p>
    <w:p w14:paraId="730E9D04" w14:textId="12AA9792" w:rsidR="0005300B" w:rsidRPr="005A324B" w:rsidRDefault="00BC15B0"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Mathematical Modeling</w:t>
      </w:r>
    </w:p>
    <w:p w14:paraId="207F3D19" w14:textId="319D0226" w:rsidR="00BC15B0" w:rsidRPr="005A324B" w:rsidRDefault="00BC15B0"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We used ordinary differential equations (ODE) to model the dynamics of the simplified network (</w:t>
      </w:r>
      <w:r w:rsidRPr="00582AF4">
        <w:rPr>
          <w:rFonts w:ascii="Times New Roman" w:hAnsi="Times New Roman" w:cs="Times New Roman"/>
          <w:b/>
          <w:bCs/>
          <w:sz w:val="24"/>
          <w:szCs w:val="24"/>
        </w:rPr>
        <w:t>Fig.</w:t>
      </w:r>
      <w:r w:rsidR="006E4F64" w:rsidRPr="00582AF4">
        <w:rPr>
          <w:rFonts w:ascii="Times New Roman" w:hAnsi="Times New Roman" w:cs="Times New Roman"/>
          <w:b/>
          <w:bCs/>
          <w:sz w:val="24"/>
          <w:szCs w:val="24"/>
        </w:rPr>
        <w:t>18</w:t>
      </w:r>
      <w:r w:rsidRPr="00582AF4">
        <w:rPr>
          <w:rFonts w:ascii="Times New Roman" w:hAnsi="Times New Roman" w:cs="Times New Roman"/>
          <w:b/>
          <w:bCs/>
          <w:sz w:val="24"/>
          <w:szCs w:val="24"/>
        </w:rPr>
        <w:t>B(v)</w:t>
      </w:r>
      <w:r w:rsidRPr="005A324B">
        <w:rPr>
          <w:rFonts w:ascii="Times New Roman" w:hAnsi="Times New Roman" w:cs="Times New Roman"/>
          <w:sz w:val="24"/>
          <w:szCs w:val="24"/>
        </w:rPr>
        <w:t xml:space="preserve">). Numerical bifurcation analysis </w:t>
      </w:r>
      <w:r w:rsidR="00370F22" w:rsidRPr="005A324B">
        <w:rPr>
          <w:rFonts w:ascii="Times New Roman" w:hAnsi="Times New Roman" w:cs="Times New Roman"/>
          <w:sz w:val="24"/>
          <w:szCs w:val="24"/>
        </w:rPr>
        <w:t>was performed using roadrunner []</w:t>
      </w:r>
      <w:r w:rsidRPr="005A324B">
        <w:rPr>
          <w:rFonts w:ascii="Times New Roman" w:hAnsi="Times New Roman" w:cs="Times New Roman"/>
          <w:sz w:val="24"/>
          <w:szCs w:val="24"/>
        </w:rPr>
        <w:t>.</w:t>
      </w:r>
      <w:r w:rsidR="00370F22" w:rsidRPr="005A324B">
        <w:rPr>
          <w:rFonts w:ascii="Times New Roman" w:hAnsi="Times New Roman" w:cs="Times New Roman"/>
          <w:sz w:val="24"/>
          <w:szCs w:val="24"/>
        </w:rPr>
        <w:t xml:space="preserve"> </w:t>
      </w:r>
      <w:r w:rsidRPr="005A324B">
        <w:rPr>
          <w:rFonts w:ascii="Times New Roman" w:hAnsi="Times New Roman" w:cs="Times New Roman"/>
          <w:sz w:val="24"/>
          <w:szCs w:val="24"/>
        </w:rPr>
        <w:t xml:space="preserve">The kinetics of the varies genes in </w:t>
      </w:r>
      <w:r w:rsidRPr="00582AF4">
        <w:rPr>
          <w:rFonts w:ascii="Times New Roman" w:hAnsi="Times New Roman" w:cs="Times New Roman"/>
          <w:b/>
          <w:bCs/>
          <w:sz w:val="24"/>
          <w:szCs w:val="24"/>
        </w:rPr>
        <w:t>Fig.</w:t>
      </w:r>
      <w:r w:rsidR="006E4F64" w:rsidRPr="00582AF4">
        <w:rPr>
          <w:rFonts w:ascii="Times New Roman" w:hAnsi="Times New Roman" w:cs="Times New Roman"/>
          <w:b/>
          <w:bCs/>
          <w:sz w:val="24"/>
          <w:szCs w:val="24"/>
        </w:rPr>
        <w:t>18</w:t>
      </w:r>
      <w:r w:rsidRPr="00582AF4">
        <w:rPr>
          <w:rFonts w:ascii="Times New Roman" w:hAnsi="Times New Roman" w:cs="Times New Roman"/>
          <w:b/>
          <w:bCs/>
          <w:sz w:val="24"/>
          <w:szCs w:val="24"/>
        </w:rPr>
        <w:t>B(v)</w:t>
      </w:r>
      <w:r w:rsidRPr="005A324B">
        <w:rPr>
          <w:rFonts w:ascii="Times New Roman" w:hAnsi="Times New Roman" w:cs="Times New Roman"/>
          <w:sz w:val="24"/>
          <w:szCs w:val="24"/>
        </w:rPr>
        <w:t xml:space="preserve"> are described by the differential equations</w:t>
      </w:r>
    </w:p>
    <w:p w14:paraId="4C57B123" w14:textId="27263878" w:rsidR="00BC15B0" w:rsidRPr="005A324B" w:rsidRDefault="00000000" w:rsidP="005A324B">
      <w:pPr>
        <w:spacing w:after="0" w:line="480" w:lineRule="auto"/>
        <w:rPr>
          <w:rFonts w:ascii="Times New Roman"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dA</m:t>
            </m:r>
          </m:num>
          <m:den>
            <m:r>
              <w:rPr>
                <w:rFonts w:ascii="Cambria Math" w:eastAsia="Arial" w:hAnsi="Cambria Math" w:cs="Times New Roman"/>
                <w:sz w:val="24"/>
                <w:szCs w:val="24"/>
              </w:rPr>
              <m:t>dt</m:t>
            </m:r>
          </m:den>
        </m:f>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0A</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A</m:t>
            </m:r>
          </m:sub>
        </m:sSub>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A</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AA</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AA</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A</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AA</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AA</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f>
              <m:fPr>
                <m:ctrlPr>
                  <w:rPr>
                    <w:rFonts w:ascii="Cambria Math" w:eastAsia="Arial" w:hAnsi="Cambria Math" w:cs="Times New Roman"/>
                    <w:sz w:val="24"/>
                    <w:szCs w:val="24"/>
                  </w:rPr>
                </m:ctrlPr>
              </m:fPr>
              <m:num>
                <m:r>
                  <m:rPr>
                    <m:sty m:val="p"/>
                  </m:rPr>
                  <w:rPr>
                    <w:rFonts w:ascii="Cambria Math" w:hAnsi="Cambria Math" w:cs="Times New Roman"/>
                    <w:sz w:val="24"/>
                    <w:szCs w:val="24"/>
                  </w:rPr>
                  <m:t>1</m:t>
                </m:r>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N</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NA</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NA</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 xml:space="preserve">+ </m:t>
            </m:r>
            <m:f>
              <m:fPr>
                <m:ctrlPr>
                  <w:rPr>
                    <w:rFonts w:ascii="Cambria Math" w:eastAsia="Arial" w:hAnsi="Cambria Math" w:cs="Times New Roman"/>
                    <w:sz w:val="24"/>
                    <w:szCs w:val="24"/>
                  </w:rPr>
                </m:ctrlPr>
              </m:fPr>
              <m:num>
                <m:r>
                  <m:rPr>
                    <m:sty m:val="p"/>
                  </m:rPr>
                  <w:rPr>
                    <w:rFonts w:ascii="Cambria Math" w:hAnsi="Cambria Math" w:cs="Times New Roman"/>
                    <w:sz w:val="24"/>
                    <w:szCs w:val="24"/>
                  </w:rPr>
                  <m:t>1</m:t>
                </m:r>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S1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S1A</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S1A</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m:t>
            </m:r>
            <m:f>
              <m:fPr>
                <m:ctrlPr>
                  <w:rPr>
                    <w:rFonts w:ascii="Cambria Math" w:eastAsia="Arial" w:hAnsi="Cambria Math" w:cs="Times New Roman"/>
                    <w:sz w:val="24"/>
                    <w:szCs w:val="24"/>
                  </w:rPr>
                </m:ctrlPr>
              </m:fPr>
              <m:num>
                <m:r>
                  <m:rPr>
                    <m:sty m:val="p"/>
                  </m:rPr>
                  <w:rPr>
                    <w:rFonts w:ascii="Cambria Math" w:hAnsi="Cambria Math" w:cs="Times New Roman"/>
                    <w:sz w:val="24"/>
                    <w:szCs w:val="24"/>
                  </w:rPr>
                  <m:t>1</m:t>
                </m:r>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H</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HA</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HA</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 xml:space="preserve"> </m:t>
            </m:r>
          </m:e>
        </m:d>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dA</m:t>
            </m:r>
          </m:sub>
        </m:sSub>
        <m:r>
          <m:rPr>
            <m:sty m:val="p"/>
          </m:rPr>
          <w:rPr>
            <w:rFonts w:ascii="Cambria Math" w:hAnsi="Cambria Math" w:cs="Times New Roman"/>
            <w:sz w:val="24"/>
            <w:szCs w:val="24"/>
          </w:rPr>
          <m:t>A</m:t>
        </m:r>
      </m:oMath>
      <w:r w:rsidR="00BC15B0" w:rsidRPr="005A324B">
        <w:rPr>
          <w:rFonts w:ascii="Times New Roman" w:hAnsi="Times New Roman" w:cs="Times New Roman"/>
          <w:sz w:val="24"/>
          <w:szCs w:val="24"/>
        </w:rPr>
        <w:t xml:space="preserve">       (1)</w:t>
      </w:r>
    </w:p>
    <w:p w14:paraId="5B336960" w14:textId="32B15E47" w:rsidR="00BC15B0" w:rsidRPr="005A324B" w:rsidRDefault="00000000" w:rsidP="005A324B">
      <w:pPr>
        <w:spacing w:after="0" w:line="480" w:lineRule="auto"/>
        <w:rPr>
          <w:rFonts w:ascii="Times New Roman"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dN</m:t>
            </m:r>
          </m:num>
          <m:den>
            <m:r>
              <w:rPr>
                <w:rFonts w:ascii="Cambria Math" w:eastAsia="Arial" w:hAnsi="Cambria Math" w:cs="Times New Roman"/>
                <w:sz w:val="24"/>
                <w:szCs w:val="24"/>
              </w:rPr>
              <m:t>dt</m:t>
            </m:r>
          </m:den>
        </m:f>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0N</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N</m:t>
            </m:r>
          </m:sub>
        </m:sSub>
        <m:d>
          <m:dPr>
            <m:ctrlPr>
              <w:rPr>
                <w:rFonts w:ascii="Cambria Math" w:eastAsia="Arial" w:hAnsi="Cambria Math" w:cs="Times New Roman"/>
                <w:i/>
                <w:sz w:val="24"/>
                <w:szCs w:val="24"/>
              </w:rPr>
            </m:ctrlPr>
          </m:dPr>
          <m:e>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N</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NN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NN</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N</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NN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NN</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m:t>
            </m:r>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S1N</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S1N</m:t>
                        </m:r>
                      </m:sub>
                    </m:sSub>
                  </m:sup>
                </m:sSup>
                <m:r>
                  <w:rPr>
                    <w:rFonts w:ascii="Cambria Math" w:eastAsia="Arial" w:hAnsi="Cambria Math" w:cs="Times New Roman"/>
                    <w:sz w:val="24"/>
                    <w:szCs w:val="24"/>
                  </w:rPr>
                  <m:t xml:space="preserve"> </m:t>
                </m:r>
              </m:den>
            </m:f>
            <m:ctrlPr>
              <w:rPr>
                <w:rFonts w:ascii="Cambria Math" w:hAnsi="Cambria Math" w:cs="Times New Roman"/>
                <w:sz w:val="24"/>
                <w:szCs w:val="24"/>
              </w:rPr>
            </m:ctrlPr>
          </m:e>
        </m:d>
        <m:d>
          <m:dPr>
            <m:ctrlPr>
              <w:rPr>
                <w:rFonts w:ascii="Cambria Math" w:eastAsia="Arial" w:hAnsi="Cambria Math" w:cs="Times New Roman"/>
                <w:i/>
                <w:sz w:val="24"/>
                <w:szCs w:val="24"/>
              </w:rPr>
            </m:ctrlPr>
          </m:dPr>
          <m:e>
            <m:f>
              <m:fPr>
                <m:ctrlPr>
                  <w:rPr>
                    <w:rFonts w:ascii="Cambria Math" w:eastAsia="Arial" w:hAnsi="Cambria Math" w:cs="Times New Roman"/>
                    <w:sz w:val="24"/>
                    <w:szCs w:val="24"/>
                  </w:rPr>
                </m:ctrlPr>
              </m:fPr>
              <m:num>
                <m:r>
                  <w:rPr>
                    <w:rFonts w:ascii="Cambria Math" w:hAnsi="Cambria Math" w:cs="Times New Roman"/>
                    <w:sz w:val="24"/>
                    <w:szCs w:val="24"/>
                  </w:rPr>
                  <m:t>1</m:t>
                </m:r>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A</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AN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AN</m:t>
                        </m:r>
                      </m:sub>
                    </m:sSub>
                  </m:sup>
                </m:sSup>
                <m:r>
                  <w:rPr>
                    <w:rFonts w:ascii="Cambria Math" w:eastAsia="Arial" w:hAnsi="Cambria Math" w:cs="Times New Roman"/>
                    <w:sz w:val="24"/>
                    <w:szCs w:val="24"/>
                  </w:rPr>
                  <m:t xml:space="preserve"> </m:t>
                </m:r>
              </m:den>
            </m:f>
            <m:r>
              <w:rPr>
                <w:rFonts w:ascii="Cambria Math" w:eastAsia="Arial" w:hAnsi="Cambria Math" w:cs="Times New Roman"/>
                <w:sz w:val="24"/>
                <w:szCs w:val="24"/>
              </w:rPr>
              <m:t>+</m:t>
            </m:r>
            <m:f>
              <m:fPr>
                <m:ctrlPr>
                  <w:rPr>
                    <w:rFonts w:ascii="Cambria Math" w:eastAsia="Arial" w:hAnsi="Cambria Math" w:cs="Times New Roman"/>
                    <w:sz w:val="24"/>
                    <w:szCs w:val="24"/>
                  </w:rPr>
                </m:ctrlPr>
              </m:fPr>
              <m:num>
                <m:r>
                  <w:rPr>
                    <w:rFonts w:ascii="Cambria Math" w:hAnsi="Cambria Math" w:cs="Times New Roman"/>
                    <w:sz w:val="24"/>
                    <w:szCs w:val="24"/>
                  </w:rPr>
                  <m:t>1</m:t>
                </m:r>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S1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S1_N</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S1_N</m:t>
                        </m:r>
                      </m:sub>
                    </m:sSub>
                  </m:sup>
                </m:sSup>
                <m:r>
                  <w:rPr>
                    <w:rFonts w:ascii="Cambria Math" w:eastAsia="Arial" w:hAnsi="Cambria Math" w:cs="Times New Roman"/>
                    <w:sz w:val="24"/>
                    <w:szCs w:val="24"/>
                  </w:rPr>
                  <m:t xml:space="preserve"> </m:t>
                </m:r>
              </m:den>
            </m:f>
            <m:ctrlPr>
              <w:rPr>
                <w:rFonts w:ascii="Cambria Math" w:hAnsi="Cambria Math" w:cs="Times New Roman"/>
                <w:sz w:val="24"/>
                <w:szCs w:val="24"/>
              </w:rPr>
            </m:ctrlPr>
          </m:e>
        </m:d>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dN</m:t>
            </m:r>
          </m:sub>
        </m:sSub>
        <m:r>
          <m:rPr>
            <m:sty m:val="p"/>
          </m:rPr>
          <w:rPr>
            <w:rFonts w:ascii="Cambria Math" w:hAnsi="Cambria Math" w:cs="Times New Roman"/>
            <w:sz w:val="24"/>
            <w:szCs w:val="24"/>
          </w:rPr>
          <m:t>N</m:t>
        </m:r>
      </m:oMath>
      <w:r w:rsidR="00BC15B0" w:rsidRPr="005A324B">
        <w:rPr>
          <w:rFonts w:ascii="Times New Roman" w:hAnsi="Times New Roman" w:cs="Times New Roman"/>
          <w:sz w:val="24"/>
          <w:szCs w:val="24"/>
        </w:rPr>
        <w:t xml:space="preserve">       (2)</w:t>
      </w:r>
    </w:p>
    <w:p w14:paraId="5E5E63A9" w14:textId="6BF547DA" w:rsidR="00BC15B0" w:rsidRPr="005A324B" w:rsidRDefault="00000000" w:rsidP="005A324B">
      <w:pPr>
        <w:spacing w:after="0" w:line="480" w:lineRule="auto"/>
        <w:rPr>
          <w:rFonts w:ascii="Times New Roman"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dY</m:t>
            </m:r>
          </m:num>
          <m:den>
            <m:r>
              <w:rPr>
                <w:rFonts w:ascii="Cambria Math" w:eastAsia="Arial" w:hAnsi="Cambria Math" w:cs="Times New Roman"/>
                <w:sz w:val="24"/>
                <w:szCs w:val="24"/>
              </w:rPr>
              <m:t>dt</m:t>
            </m:r>
          </m:den>
        </m:f>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0Y</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Y</m:t>
            </m:r>
          </m:sub>
        </m:sSub>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S1Y</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S1Y</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S1Y</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S1Y</m:t>
                    </m:r>
                  </m:sub>
                </m:sSub>
              </m:sup>
            </m:sSup>
          </m:den>
        </m:f>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dY</m:t>
            </m:r>
          </m:sub>
        </m:sSub>
        <m:r>
          <m:rPr>
            <m:sty m:val="p"/>
          </m:rPr>
          <w:rPr>
            <w:rFonts w:ascii="Cambria Math" w:hAnsi="Cambria Math" w:cs="Times New Roman"/>
            <w:sz w:val="24"/>
            <w:szCs w:val="24"/>
          </w:rPr>
          <m:t>Y</m:t>
        </m:r>
      </m:oMath>
      <w:r w:rsidR="00BC15B0" w:rsidRPr="005A324B">
        <w:rPr>
          <w:rFonts w:ascii="Times New Roman" w:hAnsi="Times New Roman" w:cs="Times New Roman"/>
          <w:sz w:val="24"/>
          <w:szCs w:val="24"/>
        </w:rPr>
        <w:t xml:space="preserve">       (3)</w:t>
      </w:r>
    </w:p>
    <w:p w14:paraId="662237CA" w14:textId="6942EA78" w:rsidR="00BC15B0" w:rsidRPr="005A324B" w:rsidRDefault="00000000" w:rsidP="005A324B">
      <w:pPr>
        <w:spacing w:after="0" w:line="480" w:lineRule="auto"/>
        <w:rPr>
          <w:rFonts w:ascii="Times New Roman"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dZ</m:t>
            </m:r>
          </m:num>
          <m:den>
            <m:r>
              <w:rPr>
                <w:rFonts w:ascii="Cambria Math" w:eastAsia="Arial" w:hAnsi="Cambria Math" w:cs="Times New Roman"/>
                <w:sz w:val="24"/>
                <w:szCs w:val="24"/>
              </w:rPr>
              <m:t>dt</m:t>
            </m:r>
          </m:den>
        </m:f>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0Z</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Z</m:t>
            </m:r>
          </m:sub>
        </m:sSub>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S1Z</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S1Z</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S1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S1Z</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S1Z</m:t>
                    </m:r>
                  </m:sub>
                </m:sSub>
              </m:sup>
            </m:sSup>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S1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S1_Z</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S1_Z</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dZ</m:t>
            </m:r>
          </m:sub>
        </m:sSub>
        <m:r>
          <m:rPr>
            <m:sty m:val="p"/>
          </m:rPr>
          <w:rPr>
            <w:rFonts w:ascii="Cambria Math" w:hAnsi="Cambria Math" w:cs="Times New Roman"/>
            <w:sz w:val="24"/>
            <w:szCs w:val="24"/>
          </w:rPr>
          <m:t>Z</m:t>
        </m:r>
      </m:oMath>
      <w:r w:rsidR="00BC15B0" w:rsidRPr="005A324B">
        <w:rPr>
          <w:rFonts w:ascii="Times New Roman" w:hAnsi="Times New Roman" w:cs="Times New Roman"/>
          <w:sz w:val="24"/>
          <w:szCs w:val="24"/>
        </w:rPr>
        <w:t xml:space="preserve">       (4)</w:t>
      </w:r>
    </w:p>
    <w:p w14:paraId="20373654" w14:textId="57365F90" w:rsidR="00BC15B0" w:rsidRPr="005A324B" w:rsidRDefault="00000000" w:rsidP="005A324B">
      <w:pPr>
        <w:spacing w:after="0" w:line="480" w:lineRule="auto"/>
        <w:rPr>
          <w:rFonts w:ascii="Times New Roman" w:hAnsi="Times New Roman" w:cs="Times New Roman"/>
          <w:sz w:val="24"/>
          <w:szCs w:val="24"/>
        </w:rPr>
      </w:pPr>
      <m:oMath>
        <m:f>
          <m:fPr>
            <m:ctrlPr>
              <w:rPr>
                <w:rFonts w:ascii="Cambria Math" w:eastAsia="Arial" w:hAnsi="Cambria Math" w:cs="Times New Roman"/>
                <w:sz w:val="24"/>
                <w:szCs w:val="24"/>
              </w:rPr>
            </m:ctrlPr>
          </m:fPr>
          <m:num>
            <m:r>
              <w:rPr>
                <w:rFonts w:ascii="Cambria Math" w:eastAsia="Arial" w:hAnsi="Cambria Math" w:cs="Times New Roman"/>
                <w:sz w:val="24"/>
                <w:szCs w:val="24"/>
              </w:rPr>
              <m:t>dH</m:t>
            </m:r>
          </m:num>
          <m:den>
            <m:r>
              <w:rPr>
                <w:rFonts w:ascii="Cambria Math" w:eastAsia="Arial" w:hAnsi="Cambria Math" w:cs="Times New Roman"/>
                <w:sz w:val="24"/>
                <w:szCs w:val="24"/>
              </w:rPr>
              <m:t>dt</m:t>
            </m:r>
          </m:den>
        </m:f>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0H</m:t>
            </m:r>
          </m:sub>
        </m:sSub>
        <m:r>
          <w:rPr>
            <w:rFonts w:ascii="Cambria Math" w:eastAsia="Arial" w:hAnsi="Cambria Math" w:cs="Times New Roman"/>
            <w:sz w:val="24"/>
            <w:szCs w:val="24"/>
          </w:rPr>
          <m:t>+</m:t>
        </m:r>
        <m:sSub>
          <m:sSubPr>
            <m:ctrlPr>
              <w:rPr>
                <w:rFonts w:ascii="Cambria Math" w:eastAsia="Arial" w:hAnsi="Cambria Math" w:cs="Times New Roman"/>
                <w:sz w:val="24"/>
                <w:szCs w:val="24"/>
              </w:rPr>
            </m:ctrlPr>
          </m:sSubPr>
          <m:e>
            <m:r>
              <w:rPr>
                <w:rFonts w:ascii="Cambria Math" w:eastAsia="Arial" w:hAnsi="Cambria Math" w:cs="Times New Roman"/>
                <w:sz w:val="24"/>
                <w:szCs w:val="24"/>
              </w:rPr>
              <m:t>K</m:t>
            </m:r>
          </m:e>
          <m:sub>
            <m:r>
              <w:rPr>
                <w:rFonts w:ascii="Cambria Math" w:eastAsia="Arial" w:hAnsi="Cambria Math" w:cs="Times New Roman"/>
                <w:sz w:val="24"/>
                <w:szCs w:val="24"/>
              </w:rPr>
              <m:t>H</m:t>
            </m:r>
          </m:sub>
        </m:sSub>
        <m:f>
          <m:fPr>
            <m:ctrlPr>
              <w:rPr>
                <w:rFonts w:ascii="Cambria Math" w:eastAsia="Arial" w:hAnsi="Cambria Math" w:cs="Times New Roman"/>
                <w:sz w:val="24"/>
                <w:szCs w:val="24"/>
              </w:rPr>
            </m:ctrlPr>
          </m:fPr>
          <m:num>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A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AH</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AH</m:t>
                    </m:r>
                  </m:sub>
                </m:sSub>
              </m:sup>
            </m:sSup>
          </m:num>
          <m:den>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 xml:space="preserve">A </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AH</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w:rPr>
                        <w:rFonts w:ascii="Cambria Math" w:hAnsi="Cambria Math" w:cs="Times New Roman"/>
                        <w:sz w:val="24"/>
                        <w:szCs w:val="24"/>
                      </w:rPr>
                      <m:t>AH</m:t>
                    </m:r>
                  </m:sub>
                </m:sSub>
              </m:sup>
            </m:sSup>
            <m:r>
              <w:rPr>
                <w:rFonts w:ascii="Cambria Math" w:eastAsia="Arial" w:hAnsi="Cambria Math" w:cs="Times New Roman"/>
                <w:sz w:val="24"/>
                <w:szCs w:val="24"/>
              </w:rPr>
              <m:t>)(1+</m:t>
            </m:r>
            <m:r>
              <m:rPr>
                <m:sty m:val="p"/>
              </m:rPr>
              <w:rPr>
                <w:rFonts w:ascii="Cambria Math" w:hAnsi="Cambria Math" w:cs="Times New Roman"/>
                <w:sz w:val="24"/>
                <w:szCs w:val="24"/>
              </w:rPr>
              <m:t>(</m:t>
            </m:r>
            <m:sSup>
              <m:sSupPr>
                <m:ctrlPr>
                  <w:rPr>
                    <w:rFonts w:ascii="Cambria Math" w:hAnsi="Cambria Math" w:cs="Times New Roman"/>
                    <w:sz w:val="24"/>
                    <w:szCs w:val="24"/>
                  </w:rPr>
                </m:ctrlPr>
              </m:sSupPr>
              <m:e>
                <m:f>
                  <m:fPr>
                    <m:ctrlPr>
                      <w:rPr>
                        <w:rFonts w:ascii="Cambria Math" w:hAnsi="Cambria Math" w:cs="Times New Roman"/>
                        <w:sz w:val="24"/>
                        <w:szCs w:val="24"/>
                      </w:rPr>
                    </m:ctrlPr>
                  </m:fPr>
                  <m:num>
                    <m:r>
                      <m:rPr>
                        <m:sty m:val="p"/>
                      </m:rPr>
                      <w:rPr>
                        <w:rFonts w:ascii="Cambria Math" w:hAnsi="Cambria Math" w:cs="Times New Roman"/>
                        <w:sz w:val="24"/>
                        <w:szCs w:val="24"/>
                      </w:rPr>
                      <m:t>N</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NH</m:t>
                        </m:r>
                      </m:sub>
                    </m:sSub>
                  </m:den>
                </m:f>
                <m:r>
                  <w:rPr>
                    <w:rFonts w:ascii="Cambria Math" w:hAnsi="Cambria Math" w:cs="Times New Roman"/>
                    <w:sz w:val="24"/>
                    <w:szCs w:val="24"/>
                  </w:rPr>
                  <m: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NH</m:t>
                    </m:r>
                  </m:sub>
                </m:sSub>
              </m:sup>
            </m:sSup>
            <m:r>
              <w:rPr>
                <w:rFonts w:ascii="Cambria Math" w:eastAsia="Arial" w:hAnsi="Cambria Math" w:cs="Times New Roman"/>
                <w:sz w:val="24"/>
                <w:szCs w:val="24"/>
              </w:rPr>
              <m:t xml:space="preserve">) </m:t>
            </m:r>
          </m:den>
        </m:f>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dH</m:t>
            </m:r>
          </m:sub>
        </m:sSub>
        <m:r>
          <m:rPr>
            <m:sty m:val="p"/>
          </m:rPr>
          <w:rPr>
            <w:rFonts w:ascii="Cambria Math" w:hAnsi="Cambria Math" w:cs="Times New Roman"/>
            <w:sz w:val="24"/>
            <w:szCs w:val="24"/>
          </w:rPr>
          <m:t>H</m:t>
        </m:r>
      </m:oMath>
      <w:r w:rsidR="00BC15B0" w:rsidRPr="005A324B">
        <w:rPr>
          <w:rFonts w:ascii="Times New Roman" w:hAnsi="Times New Roman" w:cs="Times New Roman"/>
          <w:sz w:val="24"/>
          <w:szCs w:val="24"/>
        </w:rPr>
        <w:t xml:space="preserve">       (5)</w:t>
      </w:r>
    </w:p>
    <w:p w14:paraId="0C163192" w14:textId="77777777" w:rsidR="00643674" w:rsidRDefault="00643674" w:rsidP="00A728A2">
      <w:pPr>
        <w:spacing w:line="480" w:lineRule="auto"/>
        <w:jc w:val="both"/>
        <w:rPr>
          <w:rFonts w:ascii="Times New Roman" w:hAnsi="Times New Roman" w:cs="Times New Roman"/>
        </w:rPr>
      </w:pPr>
    </w:p>
    <w:p w14:paraId="0408ADD5" w14:textId="562BBD76" w:rsidR="00370F22" w:rsidRPr="006E4F64" w:rsidRDefault="00370F22" w:rsidP="006E4F64">
      <w:pPr>
        <w:spacing w:line="240" w:lineRule="auto"/>
        <w:rPr>
          <w:rFonts w:ascii="Times New Roman" w:hAnsi="Times New Roman" w:cs="Times New Roman"/>
          <w:b/>
          <w:bCs/>
        </w:rPr>
      </w:pPr>
      <w:r w:rsidRPr="006E4F64">
        <w:rPr>
          <w:rFonts w:ascii="Times New Roman" w:hAnsi="Times New Roman" w:cs="Times New Roman"/>
          <w:b/>
          <w:bCs/>
        </w:rPr>
        <w:lastRenderedPageBreak/>
        <w:t>Table S</w:t>
      </w:r>
      <w:r w:rsidR="006E0E0E" w:rsidRPr="006E4F64">
        <w:rPr>
          <w:rFonts w:ascii="Times New Roman" w:hAnsi="Times New Roman" w:cs="Times New Roman"/>
          <w:b/>
          <w:bCs/>
        </w:rPr>
        <w:t>3</w:t>
      </w:r>
      <w:r w:rsidRPr="006E4F64">
        <w:rPr>
          <w:rFonts w:ascii="Times New Roman" w:hAnsi="Times New Roman" w:cs="Times New Roman"/>
          <w:b/>
          <w:bCs/>
        </w:rPr>
        <w:t>. Parameter values</w:t>
      </w:r>
      <w:r w:rsidR="00A728A2" w:rsidRPr="006E4F64">
        <w:rPr>
          <w:rFonts w:ascii="Times New Roman" w:hAnsi="Times New Roman" w:cs="Times New Roman"/>
          <w:b/>
          <w:bCs/>
        </w:rPr>
        <w:t xml:space="preserve"> of SCLC</w:t>
      </w:r>
      <w:r w:rsidRPr="006E4F64">
        <w:rPr>
          <w:rFonts w:ascii="Times New Roman" w:hAnsi="Times New Roman" w:cs="Times New Roman"/>
          <w:b/>
          <w:bCs/>
        </w:rPr>
        <w:t>.</w:t>
      </w:r>
    </w:p>
    <w:tbl>
      <w:tblPr>
        <w:tblStyle w:val="TableGrid"/>
        <w:tblW w:w="9296" w:type="dxa"/>
        <w:jc w:val="center"/>
        <w:tblLook w:val="04A0" w:firstRow="1" w:lastRow="0" w:firstColumn="1" w:lastColumn="0" w:noHBand="0" w:noVBand="1"/>
      </w:tblPr>
      <w:tblGrid>
        <w:gridCol w:w="1255"/>
        <w:gridCol w:w="5310"/>
        <w:gridCol w:w="1260"/>
        <w:gridCol w:w="1471"/>
      </w:tblGrid>
      <w:tr w:rsidR="00CB3ACA" w:rsidRPr="006E4F64" w14:paraId="1418CD53" w14:textId="77777777" w:rsidTr="006E4F64">
        <w:trPr>
          <w:jc w:val="center"/>
        </w:trPr>
        <w:tc>
          <w:tcPr>
            <w:tcW w:w="1255" w:type="dxa"/>
          </w:tcPr>
          <w:p w14:paraId="5C016CC4" w14:textId="77777777" w:rsidR="00CB3ACA" w:rsidRPr="006E4F64" w:rsidRDefault="00CB3ACA" w:rsidP="006E4F64">
            <w:pPr>
              <w:rPr>
                <w:rFonts w:ascii="Times New Roman" w:eastAsiaTheme="minorHAnsi" w:hAnsi="Times New Roman" w:cs="Times New Roman"/>
                <w:b/>
                <w:bCs/>
              </w:rPr>
            </w:pPr>
            <w:r w:rsidRPr="006E4F64">
              <w:rPr>
                <w:rFonts w:ascii="Times New Roman" w:eastAsiaTheme="minorHAnsi" w:hAnsi="Times New Roman" w:cs="Times New Roman"/>
                <w:b/>
                <w:bCs/>
              </w:rPr>
              <w:t>Parameter</w:t>
            </w:r>
          </w:p>
        </w:tc>
        <w:tc>
          <w:tcPr>
            <w:tcW w:w="5310" w:type="dxa"/>
          </w:tcPr>
          <w:p w14:paraId="3DB6715F" w14:textId="77777777" w:rsidR="00CB3ACA" w:rsidRPr="006E4F64" w:rsidRDefault="00CB3ACA" w:rsidP="006E4F64">
            <w:pPr>
              <w:rPr>
                <w:rFonts w:ascii="Times New Roman" w:eastAsiaTheme="minorHAnsi" w:hAnsi="Times New Roman" w:cs="Times New Roman"/>
                <w:b/>
                <w:bCs/>
              </w:rPr>
            </w:pPr>
            <w:r w:rsidRPr="006E4F64">
              <w:rPr>
                <w:rFonts w:ascii="Times New Roman" w:eastAsiaTheme="minorHAnsi" w:hAnsi="Times New Roman" w:cs="Times New Roman"/>
                <w:b/>
                <w:bCs/>
              </w:rPr>
              <w:t>Description</w:t>
            </w:r>
          </w:p>
        </w:tc>
        <w:tc>
          <w:tcPr>
            <w:tcW w:w="1260" w:type="dxa"/>
          </w:tcPr>
          <w:p w14:paraId="7A2475B7" w14:textId="77777777" w:rsidR="00CB3ACA" w:rsidRPr="006E4F64" w:rsidRDefault="00CB3ACA" w:rsidP="006E4F64">
            <w:pPr>
              <w:rPr>
                <w:rFonts w:ascii="Times New Roman" w:eastAsiaTheme="minorHAnsi" w:hAnsi="Times New Roman" w:cs="Times New Roman"/>
                <w:b/>
                <w:bCs/>
              </w:rPr>
            </w:pPr>
            <w:r w:rsidRPr="006E4F64">
              <w:rPr>
                <w:rFonts w:ascii="Times New Roman" w:eastAsiaTheme="minorHAnsi" w:hAnsi="Times New Roman" w:cs="Times New Roman"/>
                <w:b/>
                <w:bCs/>
              </w:rPr>
              <w:t>Unit</w:t>
            </w:r>
          </w:p>
        </w:tc>
        <w:tc>
          <w:tcPr>
            <w:tcW w:w="1471" w:type="dxa"/>
          </w:tcPr>
          <w:p w14:paraId="63C4E883" w14:textId="1913C523" w:rsidR="00CB3ACA" w:rsidRPr="006E4F64" w:rsidRDefault="00CB3ACA" w:rsidP="006E4F64">
            <w:pPr>
              <w:rPr>
                <w:rFonts w:ascii="Times New Roman" w:eastAsiaTheme="minorHAnsi" w:hAnsi="Times New Roman" w:cs="Times New Roman"/>
                <w:b/>
                <w:bCs/>
              </w:rPr>
            </w:pPr>
            <w:r w:rsidRPr="006E4F64">
              <w:rPr>
                <w:rFonts w:ascii="Times New Roman" w:eastAsiaTheme="minorHAnsi" w:hAnsi="Times New Roman" w:cs="Times New Roman"/>
                <w:b/>
                <w:bCs/>
              </w:rPr>
              <w:t xml:space="preserve">Range </w:t>
            </w:r>
          </w:p>
        </w:tc>
      </w:tr>
      <w:tr w:rsidR="00CB3ACA" w:rsidRPr="006E4F64" w14:paraId="24249B37" w14:textId="77777777" w:rsidTr="006E4F64">
        <w:trPr>
          <w:jc w:val="center"/>
        </w:trPr>
        <w:tc>
          <w:tcPr>
            <w:tcW w:w="1255" w:type="dxa"/>
          </w:tcPr>
          <w:p w14:paraId="76E31516" w14:textId="12934D5F" w:rsidR="00CB3ACA" w:rsidRPr="006E4F64" w:rsidRDefault="00000000" w:rsidP="006E4F64">
            <w:pPr>
              <w:rPr>
                <w:rFonts w:ascii="Times New Roman" w:eastAsiaTheme="minorHAnsi"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0A</m:t>
                    </m:r>
                  </m:sub>
                </m:sSub>
              </m:oMath>
            </m:oMathPara>
          </w:p>
        </w:tc>
        <w:tc>
          <w:tcPr>
            <w:tcW w:w="5310" w:type="dxa"/>
          </w:tcPr>
          <w:p w14:paraId="00ACDD77" w14:textId="1BAE2DAA"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Basal production rate of ASCL1</w:t>
            </w:r>
          </w:p>
        </w:tc>
        <w:tc>
          <w:tcPr>
            <w:tcW w:w="1260" w:type="dxa"/>
          </w:tcPr>
          <w:p w14:paraId="04BF9864" w14:textId="051FA343"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./min</w:t>
            </w:r>
          </w:p>
        </w:tc>
        <w:tc>
          <w:tcPr>
            <w:tcW w:w="1471" w:type="dxa"/>
          </w:tcPr>
          <w:p w14:paraId="4545DC63" w14:textId="02232C36"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(0,1)</w:t>
            </w:r>
          </w:p>
        </w:tc>
      </w:tr>
      <w:tr w:rsidR="00CB3ACA" w:rsidRPr="006E4F64" w14:paraId="5323A929" w14:textId="77777777" w:rsidTr="006E4F64">
        <w:trPr>
          <w:jc w:val="center"/>
        </w:trPr>
        <w:tc>
          <w:tcPr>
            <w:tcW w:w="1255" w:type="dxa"/>
          </w:tcPr>
          <w:p w14:paraId="58FD6D12" w14:textId="5F9F6464" w:rsidR="00CB3ACA"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A</m:t>
                    </m:r>
                  </m:sub>
                </m:sSub>
              </m:oMath>
            </m:oMathPara>
          </w:p>
        </w:tc>
        <w:tc>
          <w:tcPr>
            <w:tcW w:w="5310" w:type="dxa"/>
          </w:tcPr>
          <w:p w14:paraId="0D4E1DE4" w14:textId="25458803"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 xml:space="preserve">Dependent production rate constant of ASCL1 </w:t>
            </w:r>
          </w:p>
        </w:tc>
        <w:tc>
          <w:tcPr>
            <w:tcW w:w="1260" w:type="dxa"/>
          </w:tcPr>
          <w:p w14:paraId="370B6A38" w14:textId="77777777" w:rsidR="00CB3ACA" w:rsidRPr="006E4F64" w:rsidRDefault="00CB3ACA" w:rsidP="006E4F64">
            <w:pPr>
              <w:rPr>
                <w:rFonts w:ascii="Times New Roman" w:eastAsiaTheme="minorHAnsi" w:hAnsi="Times New Roman" w:cs="Times New Roman"/>
              </w:rPr>
            </w:pPr>
          </w:p>
        </w:tc>
        <w:tc>
          <w:tcPr>
            <w:tcW w:w="1471" w:type="dxa"/>
          </w:tcPr>
          <w:p w14:paraId="4BF6B8FD" w14:textId="463A37E7" w:rsidR="00CB3ACA"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CB3ACA" w:rsidRPr="006E4F64" w14:paraId="037A93F0" w14:textId="77777777" w:rsidTr="006E4F64">
        <w:trPr>
          <w:jc w:val="center"/>
        </w:trPr>
        <w:tc>
          <w:tcPr>
            <w:tcW w:w="1255" w:type="dxa"/>
          </w:tcPr>
          <w:p w14:paraId="2F85CE26" w14:textId="357A3E3D"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AA</m:t>
                    </m:r>
                  </m:sub>
                </m:sSub>
              </m:oMath>
            </m:oMathPara>
          </w:p>
        </w:tc>
        <w:tc>
          <w:tcPr>
            <w:tcW w:w="5310" w:type="dxa"/>
          </w:tcPr>
          <w:p w14:paraId="3B424CF7" w14:textId="3B8EE894"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Threshold of ASCL1 self-production</w:t>
            </w:r>
          </w:p>
        </w:tc>
        <w:tc>
          <w:tcPr>
            <w:tcW w:w="1260" w:type="dxa"/>
          </w:tcPr>
          <w:p w14:paraId="798F6C4E" w14:textId="0E5484B6"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0E3ADE9B" w14:textId="028DF268"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CB3ACA" w:rsidRPr="006E4F64" w14:paraId="68734623" w14:textId="77777777" w:rsidTr="006E4F64">
        <w:trPr>
          <w:jc w:val="center"/>
        </w:trPr>
        <w:tc>
          <w:tcPr>
            <w:tcW w:w="1255" w:type="dxa"/>
          </w:tcPr>
          <w:p w14:paraId="26C8E7FA" w14:textId="6C0BCEC5"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AA</m:t>
                    </m:r>
                  </m:sub>
                </m:sSub>
              </m:oMath>
            </m:oMathPara>
          </w:p>
        </w:tc>
        <w:tc>
          <w:tcPr>
            <w:tcW w:w="5310" w:type="dxa"/>
          </w:tcPr>
          <w:p w14:paraId="0478270F" w14:textId="7A3E0B2F"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Cooperativity of ASCL1 self-production</w:t>
            </w:r>
          </w:p>
        </w:tc>
        <w:tc>
          <w:tcPr>
            <w:tcW w:w="1260" w:type="dxa"/>
          </w:tcPr>
          <w:p w14:paraId="107F17A2" w14:textId="77777777" w:rsidR="00CB3ACA" w:rsidRPr="006E4F64" w:rsidRDefault="00CB3ACA" w:rsidP="006E4F64">
            <w:pPr>
              <w:rPr>
                <w:rFonts w:ascii="Times New Roman" w:eastAsiaTheme="minorHAnsi" w:hAnsi="Times New Roman" w:cs="Times New Roman"/>
              </w:rPr>
            </w:pPr>
          </w:p>
        </w:tc>
        <w:tc>
          <w:tcPr>
            <w:tcW w:w="1471" w:type="dxa"/>
          </w:tcPr>
          <w:p w14:paraId="76BA69A1" w14:textId="6697E97C"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CB3ACA" w:rsidRPr="006E4F64" w14:paraId="040D67BD" w14:textId="77777777" w:rsidTr="006E4F64">
        <w:trPr>
          <w:jc w:val="center"/>
        </w:trPr>
        <w:tc>
          <w:tcPr>
            <w:tcW w:w="1255" w:type="dxa"/>
          </w:tcPr>
          <w:p w14:paraId="3F98BE8C" w14:textId="5A3BF0C9"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NA</m:t>
                    </m:r>
                  </m:sub>
                </m:sSub>
              </m:oMath>
            </m:oMathPara>
          </w:p>
        </w:tc>
        <w:tc>
          <w:tcPr>
            <w:tcW w:w="5310" w:type="dxa"/>
          </w:tcPr>
          <w:p w14:paraId="61D2D441" w14:textId="5BF9EA93"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Threshold of ASCL1 by NEUROD1</w:t>
            </w:r>
          </w:p>
        </w:tc>
        <w:tc>
          <w:tcPr>
            <w:tcW w:w="1260" w:type="dxa"/>
          </w:tcPr>
          <w:p w14:paraId="7025A1D2" w14:textId="47AB4B9E"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6EBDD7D1" w14:textId="31E6077E"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CB3ACA" w:rsidRPr="006E4F64" w14:paraId="4E94DC43" w14:textId="77777777" w:rsidTr="006E4F64">
        <w:trPr>
          <w:jc w:val="center"/>
        </w:trPr>
        <w:tc>
          <w:tcPr>
            <w:tcW w:w="1255" w:type="dxa"/>
          </w:tcPr>
          <w:p w14:paraId="313D1E88" w14:textId="5DFDCA04"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NA</m:t>
                    </m:r>
                  </m:sub>
                </m:sSub>
              </m:oMath>
            </m:oMathPara>
          </w:p>
        </w:tc>
        <w:tc>
          <w:tcPr>
            <w:tcW w:w="5310" w:type="dxa"/>
          </w:tcPr>
          <w:p w14:paraId="10C92226" w14:textId="6D8B7BBD"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Cooperativity of ASCL1 by NEUROD1</w:t>
            </w:r>
          </w:p>
        </w:tc>
        <w:tc>
          <w:tcPr>
            <w:tcW w:w="1260" w:type="dxa"/>
          </w:tcPr>
          <w:p w14:paraId="0F2FBE03" w14:textId="77777777" w:rsidR="00CB3ACA" w:rsidRPr="006E4F64" w:rsidRDefault="00CB3ACA" w:rsidP="006E4F64">
            <w:pPr>
              <w:rPr>
                <w:rFonts w:ascii="Times New Roman" w:eastAsiaTheme="minorHAnsi" w:hAnsi="Times New Roman" w:cs="Times New Roman"/>
              </w:rPr>
            </w:pPr>
          </w:p>
        </w:tc>
        <w:tc>
          <w:tcPr>
            <w:tcW w:w="1471" w:type="dxa"/>
          </w:tcPr>
          <w:p w14:paraId="35992107" w14:textId="77777777" w:rsidR="00CB3ACA" w:rsidRPr="006E4F64" w:rsidRDefault="00CB3ACA" w:rsidP="006E4F64">
            <w:pPr>
              <w:rPr>
                <w:rFonts w:ascii="Times New Roman" w:eastAsiaTheme="minorHAnsi" w:hAnsi="Times New Roman" w:cs="Times New Roman"/>
              </w:rPr>
            </w:pPr>
          </w:p>
        </w:tc>
      </w:tr>
      <w:tr w:rsidR="00CB3ACA" w:rsidRPr="006E4F64" w14:paraId="45F8AA5D" w14:textId="77777777" w:rsidTr="006E4F64">
        <w:trPr>
          <w:jc w:val="center"/>
        </w:trPr>
        <w:tc>
          <w:tcPr>
            <w:tcW w:w="1255" w:type="dxa"/>
          </w:tcPr>
          <w:p w14:paraId="04D79AA0" w14:textId="511031C9" w:rsidR="00CB3ACA" w:rsidRPr="006E4F64" w:rsidRDefault="001018C8" w:rsidP="006E4F64">
            <w:pPr>
              <w:rPr>
                <w:rFonts w:ascii="Times New Roman" w:eastAsia="DengXian" w:hAnsi="Times New Roman" w:cs="Times New Roman"/>
              </w:rPr>
            </w:pPr>
            <m:oMathPara>
              <m:oMath>
                <m:r>
                  <m:rPr>
                    <m:sty m:val="p"/>
                  </m:rPr>
                  <w:rPr>
                    <w:rFonts w:ascii="Cambria Math" w:hAnsi="Cambria Math" w:cs="Times New Roman"/>
                  </w:rPr>
                  <m:t>S1</m:t>
                </m:r>
              </m:oMath>
            </m:oMathPara>
          </w:p>
        </w:tc>
        <w:tc>
          <w:tcPr>
            <w:tcW w:w="5310" w:type="dxa"/>
          </w:tcPr>
          <w:p w14:paraId="5E538E24" w14:textId="07863616"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Concentration of MYC1</w:t>
            </w:r>
          </w:p>
        </w:tc>
        <w:tc>
          <w:tcPr>
            <w:tcW w:w="1260" w:type="dxa"/>
          </w:tcPr>
          <w:p w14:paraId="4680E6C0" w14:textId="43BAE403"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5A212E43" w14:textId="3FD6C05C"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(0,10)</w:t>
            </w:r>
          </w:p>
        </w:tc>
      </w:tr>
      <w:tr w:rsidR="00CB3ACA" w:rsidRPr="006E4F64" w14:paraId="311033FB" w14:textId="77777777" w:rsidTr="006E4F64">
        <w:trPr>
          <w:jc w:val="center"/>
        </w:trPr>
        <w:tc>
          <w:tcPr>
            <w:tcW w:w="1255" w:type="dxa"/>
          </w:tcPr>
          <w:p w14:paraId="338F5746" w14:textId="6DC27495"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S1A</m:t>
                    </m:r>
                  </m:sub>
                </m:sSub>
              </m:oMath>
            </m:oMathPara>
          </w:p>
        </w:tc>
        <w:tc>
          <w:tcPr>
            <w:tcW w:w="5310" w:type="dxa"/>
          </w:tcPr>
          <w:p w14:paraId="1D13E84E" w14:textId="21EF0C58"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Threshold of ASCL1 by MYC</w:t>
            </w:r>
          </w:p>
        </w:tc>
        <w:tc>
          <w:tcPr>
            <w:tcW w:w="1260" w:type="dxa"/>
          </w:tcPr>
          <w:p w14:paraId="1FC3C3F1" w14:textId="5BB856A6"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3440B298" w14:textId="178B77A2"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CB3ACA" w:rsidRPr="006E4F64" w14:paraId="25F1A28D" w14:textId="77777777" w:rsidTr="006E4F64">
        <w:trPr>
          <w:jc w:val="center"/>
        </w:trPr>
        <w:tc>
          <w:tcPr>
            <w:tcW w:w="1255" w:type="dxa"/>
          </w:tcPr>
          <w:p w14:paraId="78BA0235" w14:textId="56E07E34"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w:rPr>
                        <w:rFonts w:ascii="Cambria Math" w:hAnsi="Cambria Math" w:cs="Times New Roman"/>
                      </w:rPr>
                      <m:t>n</m:t>
                    </m:r>
                  </m:e>
                  <m:sub>
                    <m:r>
                      <m:rPr>
                        <m:sty m:val="p"/>
                      </m:rPr>
                      <w:rPr>
                        <w:rFonts w:ascii="Cambria Math" w:hAnsi="Cambria Math" w:cs="Times New Roman"/>
                      </w:rPr>
                      <m:t>S1A</m:t>
                    </m:r>
                  </m:sub>
                </m:sSub>
              </m:oMath>
            </m:oMathPara>
          </w:p>
        </w:tc>
        <w:tc>
          <w:tcPr>
            <w:tcW w:w="5310" w:type="dxa"/>
          </w:tcPr>
          <w:p w14:paraId="12F3994A" w14:textId="6B0319EA"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Cooperativity of ASCL1 by MYC</w:t>
            </w:r>
          </w:p>
        </w:tc>
        <w:tc>
          <w:tcPr>
            <w:tcW w:w="1260" w:type="dxa"/>
          </w:tcPr>
          <w:p w14:paraId="264C68A7" w14:textId="77777777" w:rsidR="00CB3ACA" w:rsidRPr="006E4F64" w:rsidRDefault="00CB3ACA" w:rsidP="006E4F64">
            <w:pPr>
              <w:rPr>
                <w:rFonts w:ascii="Times New Roman" w:eastAsiaTheme="minorHAnsi" w:hAnsi="Times New Roman" w:cs="Times New Roman"/>
              </w:rPr>
            </w:pPr>
          </w:p>
        </w:tc>
        <w:tc>
          <w:tcPr>
            <w:tcW w:w="1471" w:type="dxa"/>
          </w:tcPr>
          <w:p w14:paraId="5C578E0E" w14:textId="31786A1D"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CB3ACA" w:rsidRPr="006E4F64" w14:paraId="5EED12FD" w14:textId="77777777" w:rsidTr="006E4F64">
        <w:trPr>
          <w:jc w:val="center"/>
        </w:trPr>
        <w:tc>
          <w:tcPr>
            <w:tcW w:w="1255" w:type="dxa"/>
          </w:tcPr>
          <w:p w14:paraId="5539266B" w14:textId="3F342CD4"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HA</m:t>
                    </m:r>
                  </m:sub>
                </m:sSub>
              </m:oMath>
            </m:oMathPara>
          </w:p>
        </w:tc>
        <w:tc>
          <w:tcPr>
            <w:tcW w:w="5310" w:type="dxa"/>
          </w:tcPr>
          <w:p w14:paraId="0C83AC38" w14:textId="378F0FF5"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Threshold of ASCL1 by HES1</w:t>
            </w:r>
          </w:p>
        </w:tc>
        <w:tc>
          <w:tcPr>
            <w:tcW w:w="1260" w:type="dxa"/>
          </w:tcPr>
          <w:p w14:paraId="32728F8D" w14:textId="0FA28836" w:rsidR="00CB3ACA" w:rsidRPr="006E4F64" w:rsidRDefault="00CB3ACA"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6FF9D854" w14:textId="44132DA6"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CB3ACA" w:rsidRPr="006E4F64" w14:paraId="61EF324E" w14:textId="77777777" w:rsidTr="006E4F64">
        <w:trPr>
          <w:jc w:val="center"/>
        </w:trPr>
        <w:tc>
          <w:tcPr>
            <w:tcW w:w="1255" w:type="dxa"/>
          </w:tcPr>
          <w:p w14:paraId="2D76B205" w14:textId="09C189B7"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rPr>
                      <m:t>HA</m:t>
                    </m:r>
                  </m:sub>
                </m:sSub>
              </m:oMath>
            </m:oMathPara>
          </w:p>
        </w:tc>
        <w:tc>
          <w:tcPr>
            <w:tcW w:w="5310" w:type="dxa"/>
          </w:tcPr>
          <w:p w14:paraId="3D983977" w14:textId="02399896"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Cooperativity of ASCL1 by HES1</w:t>
            </w:r>
          </w:p>
        </w:tc>
        <w:tc>
          <w:tcPr>
            <w:tcW w:w="1260" w:type="dxa"/>
          </w:tcPr>
          <w:p w14:paraId="13E1674B" w14:textId="77777777" w:rsidR="00CB3ACA" w:rsidRPr="006E4F64" w:rsidRDefault="00CB3ACA" w:rsidP="006E4F64">
            <w:pPr>
              <w:rPr>
                <w:rFonts w:ascii="Times New Roman" w:eastAsiaTheme="minorHAnsi" w:hAnsi="Times New Roman" w:cs="Times New Roman"/>
              </w:rPr>
            </w:pPr>
          </w:p>
        </w:tc>
        <w:tc>
          <w:tcPr>
            <w:tcW w:w="1471" w:type="dxa"/>
          </w:tcPr>
          <w:p w14:paraId="494472A6" w14:textId="6F2ED4DD"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CB3ACA" w:rsidRPr="006E4F64" w14:paraId="5CF5E898" w14:textId="77777777" w:rsidTr="006E4F64">
        <w:trPr>
          <w:jc w:val="center"/>
        </w:trPr>
        <w:tc>
          <w:tcPr>
            <w:tcW w:w="1255" w:type="dxa"/>
          </w:tcPr>
          <w:p w14:paraId="0FF0FC94" w14:textId="73AB834C" w:rsidR="00CB3ACA"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dA</m:t>
                    </m:r>
                  </m:sub>
                </m:sSub>
              </m:oMath>
            </m:oMathPara>
          </w:p>
        </w:tc>
        <w:tc>
          <w:tcPr>
            <w:tcW w:w="5310" w:type="dxa"/>
          </w:tcPr>
          <w:p w14:paraId="2B167D0E" w14:textId="73C055A3"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Degradation rate constant of ASCL1</w:t>
            </w:r>
          </w:p>
        </w:tc>
        <w:tc>
          <w:tcPr>
            <w:tcW w:w="1260" w:type="dxa"/>
          </w:tcPr>
          <w:p w14:paraId="18C839E9" w14:textId="338E7672"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w:t>
            </w:r>
            <w:proofErr w:type="gramStart"/>
            <w:r w:rsidRPr="006E4F64">
              <w:rPr>
                <w:rFonts w:ascii="Times New Roman" w:eastAsiaTheme="minorHAnsi" w:hAnsi="Times New Roman" w:cs="Times New Roman"/>
              </w:rPr>
              <w:t>min</w:t>
            </w:r>
            <w:proofErr w:type="gramEnd"/>
          </w:p>
        </w:tc>
        <w:tc>
          <w:tcPr>
            <w:tcW w:w="1471" w:type="dxa"/>
          </w:tcPr>
          <w:p w14:paraId="54625F7C" w14:textId="75BCF210" w:rsidR="00CB3ACA" w:rsidRPr="006E4F64" w:rsidRDefault="00CB3ACA"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155E2D91" w14:textId="77777777" w:rsidTr="006E4F64">
        <w:trPr>
          <w:jc w:val="center"/>
        </w:trPr>
        <w:tc>
          <w:tcPr>
            <w:tcW w:w="1255" w:type="dxa"/>
          </w:tcPr>
          <w:p w14:paraId="04712FC3" w14:textId="5ED1E4D0" w:rsidR="00B24044"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0N</m:t>
                    </m:r>
                  </m:sub>
                </m:sSub>
              </m:oMath>
            </m:oMathPara>
          </w:p>
        </w:tc>
        <w:tc>
          <w:tcPr>
            <w:tcW w:w="5310" w:type="dxa"/>
          </w:tcPr>
          <w:p w14:paraId="05420444" w14:textId="246C2E22"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Basal production rate of NEUROD1</w:t>
            </w:r>
          </w:p>
        </w:tc>
        <w:tc>
          <w:tcPr>
            <w:tcW w:w="1260" w:type="dxa"/>
          </w:tcPr>
          <w:p w14:paraId="50AA4F90" w14:textId="4EF692F6" w:rsidR="00B24044" w:rsidRPr="006E4F64" w:rsidRDefault="00B24044"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./min</w:t>
            </w:r>
          </w:p>
        </w:tc>
        <w:tc>
          <w:tcPr>
            <w:tcW w:w="1471" w:type="dxa"/>
          </w:tcPr>
          <w:p w14:paraId="30BB1D42" w14:textId="6470B750"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(0,1)</w:t>
            </w:r>
          </w:p>
        </w:tc>
      </w:tr>
      <w:tr w:rsidR="00B24044" w:rsidRPr="006E4F64" w14:paraId="5BFC176B" w14:textId="77777777" w:rsidTr="006E4F64">
        <w:trPr>
          <w:jc w:val="center"/>
        </w:trPr>
        <w:tc>
          <w:tcPr>
            <w:tcW w:w="1255" w:type="dxa"/>
          </w:tcPr>
          <w:p w14:paraId="4617CCE5" w14:textId="31EDEE9D" w:rsidR="00B24044"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N</m:t>
                    </m:r>
                  </m:sub>
                </m:sSub>
              </m:oMath>
            </m:oMathPara>
          </w:p>
        </w:tc>
        <w:tc>
          <w:tcPr>
            <w:tcW w:w="5310" w:type="dxa"/>
          </w:tcPr>
          <w:p w14:paraId="1A1C387F" w14:textId="1D83E067"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Dependent production rate constant of NEUROD1</w:t>
            </w:r>
          </w:p>
        </w:tc>
        <w:tc>
          <w:tcPr>
            <w:tcW w:w="1260" w:type="dxa"/>
          </w:tcPr>
          <w:p w14:paraId="47B028AB" w14:textId="77777777" w:rsidR="00B24044" w:rsidRPr="006E4F64" w:rsidRDefault="00B24044" w:rsidP="006E4F64">
            <w:pPr>
              <w:rPr>
                <w:rFonts w:ascii="Times New Roman" w:eastAsiaTheme="minorHAnsi" w:hAnsi="Times New Roman" w:cs="Times New Roman"/>
              </w:rPr>
            </w:pPr>
          </w:p>
        </w:tc>
        <w:tc>
          <w:tcPr>
            <w:tcW w:w="1471" w:type="dxa"/>
          </w:tcPr>
          <w:p w14:paraId="4C14FB5E" w14:textId="3095B4CD"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0C870233" w14:textId="77777777" w:rsidTr="006E4F64">
        <w:trPr>
          <w:jc w:val="center"/>
        </w:trPr>
        <w:tc>
          <w:tcPr>
            <w:tcW w:w="1255" w:type="dxa"/>
          </w:tcPr>
          <w:p w14:paraId="69240BAD" w14:textId="7EADB05E"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NN</m:t>
                    </m:r>
                  </m:sub>
                </m:sSub>
              </m:oMath>
            </m:oMathPara>
          </w:p>
        </w:tc>
        <w:tc>
          <w:tcPr>
            <w:tcW w:w="5310" w:type="dxa"/>
          </w:tcPr>
          <w:p w14:paraId="26E0CF5B" w14:textId="2529BF29"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Threshold of NEUROD1 self-production</w:t>
            </w:r>
          </w:p>
        </w:tc>
        <w:tc>
          <w:tcPr>
            <w:tcW w:w="1260" w:type="dxa"/>
          </w:tcPr>
          <w:p w14:paraId="197F91EE" w14:textId="45296D12" w:rsidR="00B24044" w:rsidRPr="006E4F64" w:rsidRDefault="00B24044"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4E0E0FF5" w14:textId="7A45F3C3"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168476E3" w14:textId="6E1CF340" w:rsidTr="006E4F64">
        <w:trPr>
          <w:jc w:val="center"/>
        </w:trPr>
        <w:tc>
          <w:tcPr>
            <w:tcW w:w="1255" w:type="dxa"/>
          </w:tcPr>
          <w:p w14:paraId="593923C6" w14:textId="2299B8E7"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NN</m:t>
                    </m:r>
                  </m:sub>
                </m:sSub>
              </m:oMath>
            </m:oMathPara>
          </w:p>
        </w:tc>
        <w:tc>
          <w:tcPr>
            <w:tcW w:w="5310" w:type="dxa"/>
          </w:tcPr>
          <w:p w14:paraId="001E38BA" w14:textId="55D31404"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Cooperativity of NEUROD1 self-production</w:t>
            </w:r>
          </w:p>
        </w:tc>
        <w:tc>
          <w:tcPr>
            <w:tcW w:w="1260" w:type="dxa"/>
          </w:tcPr>
          <w:p w14:paraId="2272EA39" w14:textId="77777777" w:rsidR="00B24044" w:rsidRPr="006E4F64" w:rsidRDefault="00B24044" w:rsidP="006E4F64">
            <w:pPr>
              <w:rPr>
                <w:rFonts w:ascii="Times New Roman" w:eastAsiaTheme="minorHAnsi" w:hAnsi="Times New Roman" w:cs="Times New Roman"/>
              </w:rPr>
            </w:pPr>
          </w:p>
        </w:tc>
        <w:tc>
          <w:tcPr>
            <w:tcW w:w="1471" w:type="dxa"/>
          </w:tcPr>
          <w:p w14:paraId="2D905E75" w14:textId="047ED180"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B24044" w:rsidRPr="006E4F64" w14:paraId="4826C3CD" w14:textId="6D29C1F5" w:rsidTr="006E4F64">
        <w:trPr>
          <w:jc w:val="center"/>
        </w:trPr>
        <w:tc>
          <w:tcPr>
            <w:tcW w:w="1255" w:type="dxa"/>
          </w:tcPr>
          <w:p w14:paraId="6FC3E164" w14:textId="2FFC4182"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S1N</m:t>
                    </m:r>
                  </m:sub>
                </m:sSub>
              </m:oMath>
            </m:oMathPara>
          </w:p>
        </w:tc>
        <w:tc>
          <w:tcPr>
            <w:tcW w:w="5310" w:type="dxa"/>
          </w:tcPr>
          <w:p w14:paraId="48AAB269" w14:textId="2DE84356"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Activation threshold of NEUROD1 by MYC</w:t>
            </w:r>
          </w:p>
        </w:tc>
        <w:tc>
          <w:tcPr>
            <w:tcW w:w="1260" w:type="dxa"/>
          </w:tcPr>
          <w:p w14:paraId="343B57FF" w14:textId="614A2F44" w:rsidR="00B24044" w:rsidRPr="006E4F64" w:rsidRDefault="00B24044"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63AB92AC" w14:textId="68A57121"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1EC7AAE7" w14:textId="77777777" w:rsidTr="006E4F64">
        <w:trPr>
          <w:jc w:val="center"/>
        </w:trPr>
        <w:tc>
          <w:tcPr>
            <w:tcW w:w="1255" w:type="dxa"/>
          </w:tcPr>
          <w:p w14:paraId="785C3B3D" w14:textId="54185738"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S1N</m:t>
                    </m:r>
                  </m:sub>
                </m:sSub>
              </m:oMath>
            </m:oMathPara>
          </w:p>
        </w:tc>
        <w:tc>
          <w:tcPr>
            <w:tcW w:w="5310" w:type="dxa"/>
          </w:tcPr>
          <w:p w14:paraId="05598E59" w14:textId="29D08A77" w:rsidR="00B24044"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Activation cooperativity</w:t>
            </w:r>
            <w:r w:rsidR="00B24044" w:rsidRPr="006E4F64">
              <w:rPr>
                <w:rFonts w:ascii="Times New Roman" w:eastAsiaTheme="minorHAnsi" w:hAnsi="Times New Roman" w:cs="Times New Roman"/>
              </w:rPr>
              <w:t xml:space="preserve"> of NEUROD1 by MYC</w:t>
            </w:r>
          </w:p>
        </w:tc>
        <w:tc>
          <w:tcPr>
            <w:tcW w:w="1260" w:type="dxa"/>
          </w:tcPr>
          <w:p w14:paraId="57B6911F" w14:textId="77777777" w:rsidR="00B24044" w:rsidRPr="006E4F64" w:rsidRDefault="00B24044" w:rsidP="006E4F64">
            <w:pPr>
              <w:rPr>
                <w:rFonts w:ascii="Times New Roman" w:eastAsiaTheme="minorHAnsi" w:hAnsi="Times New Roman" w:cs="Times New Roman"/>
              </w:rPr>
            </w:pPr>
          </w:p>
        </w:tc>
        <w:tc>
          <w:tcPr>
            <w:tcW w:w="1471" w:type="dxa"/>
          </w:tcPr>
          <w:p w14:paraId="11EA3339" w14:textId="5244D6B0"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B24044" w:rsidRPr="006E4F64" w14:paraId="7EE55E8E" w14:textId="77777777" w:rsidTr="006E4F64">
        <w:trPr>
          <w:jc w:val="center"/>
        </w:trPr>
        <w:tc>
          <w:tcPr>
            <w:tcW w:w="1255" w:type="dxa"/>
          </w:tcPr>
          <w:p w14:paraId="41E8C204" w14:textId="08ADBCF3"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AN</m:t>
                    </m:r>
                  </m:sub>
                </m:sSub>
              </m:oMath>
            </m:oMathPara>
          </w:p>
        </w:tc>
        <w:tc>
          <w:tcPr>
            <w:tcW w:w="5310" w:type="dxa"/>
          </w:tcPr>
          <w:p w14:paraId="1967ED38" w14:textId="1F1A6B20"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Threshold of NEUROD1 by ASCL1</w:t>
            </w:r>
          </w:p>
        </w:tc>
        <w:tc>
          <w:tcPr>
            <w:tcW w:w="1260" w:type="dxa"/>
          </w:tcPr>
          <w:p w14:paraId="4304480C" w14:textId="76043AD6" w:rsidR="00B24044" w:rsidRPr="006E4F64" w:rsidRDefault="00B24044"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164CD1DF" w14:textId="2DF1F168"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7DC2B4FF" w14:textId="77777777" w:rsidTr="006E4F64">
        <w:trPr>
          <w:jc w:val="center"/>
        </w:trPr>
        <w:tc>
          <w:tcPr>
            <w:tcW w:w="1255" w:type="dxa"/>
          </w:tcPr>
          <w:p w14:paraId="4F774DF6" w14:textId="7DDCC6A7"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AN</m:t>
                    </m:r>
                  </m:sub>
                </m:sSub>
              </m:oMath>
            </m:oMathPara>
          </w:p>
        </w:tc>
        <w:tc>
          <w:tcPr>
            <w:tcW w:w="5310" w:type="dxa"/>
          </w:tcPr>
          <w:p w14:paraId="2EF6C8C6" w14:textId="027CF5F4" w:rsidR="00B24044"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Cooperativity</w:t>
            </w:r>
            <w:r w:rsidR="00B24044" w:rsidRPr="006E4F64">
              <w:rPr>
                <w:rFonts w:ascii="Times New Roman" w:eastAsiaTheme="minorHAnsi" w:hAnsi="Times New Roman" w:cs="Times New Roman"/>
              </w:rPr>
              <w:t xml:space="preserve"> of NEUROD1 by ASCL1</w:t>
            </w:r>
          </w:p>
        </w:tc>
        <w:tc>
          <w:tcPr>
            <w:tcW w:w="1260" w:type="dxa"/>
          </w:tcPr>
          <w:p w14:paraId="4C812C7F" w14:textId="77777777" w:rsidR="00B24044" w:rsidRPr="006E4F64" w:rsidRDefault="00B24044" w:rsidP="006E4F64">
            <w:pPr>
              <w:rPr>
                <w:rFonts w:ascii="Times New Roman" w:eastAsiaTheme="minorHAnsi" w:hAnsi="Times New Roman" w:cs="Times New Roman"/>
              </w:rPr>
            </w:pPr>
          </w:p>
        </w:tc>
        <w:tc>
          <w:tcPr>
            <w:tcW w:w="1471" w:type="dxa"/>
          </w:tcPr>
          <w:p w14:paraId="1294D271" w14:textId="2C54D077"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B24044" w:rsidRPr="006E4F64" w14:paraId="55CA15F2" w14:textId="77777777" w:rsidTr="006E4F64">
        <w:trPr>
          <w:jc w:val="center"/>
        </w:trPr>
        <w:tc>
          <w:tcPr>
            <w:tcW w:w="1255" w:type="dxa"/>
          </w:tcPr>
          <w:p w14:paraId="4DF5CB87" w14:textId="4680E615"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S1_N</m:t>
                    </m:r>
                  </m:sub>
                </m:sSub>
              </m:oMath>
            </m:oMathPara>
          </w:p>
        </w:tc>
        <w:tc>
          <w:tcPr>
            <w:tcW w:w="5310" w:type="dxa"/>
          </w:tcPr>
          <w:p w14:paraId="698DCA97" w14:textId="207C12B4"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Repression threshold of NEUROD1 by MYC</w:t>
            </w:r>
          </w:p>
        </w:tc>
        <w:tc>
          <w:tcPr>
            <w:tcW w:w="1260" w:type="dxa"/>
          </w:tcPr>
          <w:p w14:paraId="7FA1E6CE" w14:textId="1B521C9B" w:rsidR="00B24044" w:rsidRPr="006E4F64" w:rsidRDefault="00B24044"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012078E2" w14:textId="35C6E445"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781280BE" w14:textId="77777777" w:rsidTr="006E4F64">
        <w:trPr>
          <w:jc w:val="center"/>
        </w:trPr>
        <w:tc>
          <w:tcPr>
            <w:tcW w:w="1255" w:type="dxa"/>
          </w:tcPr>
          <w:p w14:paraId="7020BD74" w14:textId="670341EF"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S1_N</m:t>
                    </m:r>
                  </m:sub>
                </m:sSub>
              </m:oMath>
            </m:oMathPara>
          </w:p>
        </w:tc>
        <w:tc>
          <w:tcPr>
            <w:tcW w:w="5310" w:type="dxa"/>
          </w:tcPr>
          <w:p w14:paraId="3310F6E3" w14:textId="75541C33" w:rsidR="00B24044"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Repression cooperativity</w:t>
            </w:r>
            <w:r w:rsidR="00B24044" w:rsidRPr="006E4F64">
              <w:rPr>
                <w:rFonts w:ascii="Times New Roman" w:eastAsiaTheme="minorHAnsi" w:hAnsi="Times New Roman" w:cs="Times New Roman"/>
              </w:rPr>
              <w:t xml:space="preserve"> of NEUROD1 by MYC</w:t>
            </w:r>
          </w:p>
        </w:tc>
        <w:tc>
          <w:tcPr>
            <w:tcW w:w="1260" w:type="dxa"/>
          </w:tcPr>
          <w:p w14:paraId="2CDC4419" w14:textId="77777777" w:rsidR="00B24044" w:rsidRPr="006E4F64" w:rsidRDefault="00B24044" w:rsidP="006E4F64">
            <w:pPr>
              <w:rPr>
                <w:rFonts w:ascii="Times New Roman" w:eastAsiaTheme="minorHAnsi" w:hAnsi="Times New Roman" w:cs="Times New Roman"/>
              </w:rPr>
            </w:pPr>
          </w:p>
        </w:tc>
        <w:tc>
          <w:tcPr>
            <w:tcW w:w="1471" w:type="dxa"/>
          </w:tcPr>
          <w:p w14:paraId="192D4090" w14:textId="2423EB4C"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B24044" w:rsidRPr="006E4F64" w14:paraId="4AA48DFA" w14:textId="77777777" w:rsidTr="006E4F64">
        <w:trPr>
          <w:jc w:val="center"/>
        </w:trPr>
        <w:tc>
          <w:tcPr>
            <w:tcW w:w="1255" w:type="dxa"/>
          </w:tcPr>
          <w:p w14:paraId="1041DBB3" w14:textId="516E0421"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dN</m:t>
                    </m:r>
                  </m:sub>
                </m:sSub>
              </m:oMath>
            </m:oMathPara>
          </w:p>
        </w:tc>
        <w:tc>
          <w:tcPr>
            <w:tcW w:w="5310" w:type="dxa"/>
          </w:tcPr>
          <w:p w14:paraId="49962CBB" w14:textId="34806884"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Degradation rate constant of NEUROD1</w:t>
            </w:r>
          </w:p>
        </w:tc>
        <w:tc>
          <w:tcPr>
            <w:tcW w:w="1260" w:type="dxa"/>
          </w:tcPr>
          <w:p w14:paraId="213EDF72" w14:textId="5906F9C6"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w:t>
            </w:r>
            <w:proofErr w:type="gramStart"/>
            <w:r w:rsidRPr="006E4F64">
              <w:rPr>
                <w:rFonts w:ascii="Times New Roman" w:eastAsiaTheme="minorHAnsi" w:hAnsi="Times New Roman" w:cs="Times New Roman"/>
              </w:rPr>
              <w:t>min</w:t>
            </w:r>
            <w:proofErr w:type="gramEnd"/>
          </w:p>
        </w:tc>
        <w:tc>
          <w:tcPr>
            <w:tcW w:w="1471" w:type="dxa"/>
          </w:tcPr>
          <w:p w14:paraId="040EE645" w14:textId="2A2FFB77"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30F2FFC9" w14:textId="77777777" w:rsidTr="006E4F64">
        <w:trPr>
          <w:jc w:val="center"/>
        </w:trPr>
        <w:tc>
          <w:tcPr>
            <w:tcW w:w="1255" w:type="dxa"/>
          </w:tcPr>
          <w:p w14:paraId="70EA67E1" w14:textId="5A40082D" w:rsidR="00B24044"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0Y</m:t>
                    </m:r>
                  </m:sub>
                </m:sSub>
              </m:oMath>
            </m:oMathPara>
          </w:p>
        </w:tc>
        <w:tc>
          <w:tcPr>
            <w:tcW w:w="5310" w:type="dxa"/>
          </w:tcPr>
          <w:p w14:paraId="6BA0080B" w14:textId="0CABAE75"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Basal production rate of YAP1</w:t>
            </w:r>
          </w:p>
        </w:tc>
        <w:tc>
          <w:tcPr>
            <w:tcW w:w="1260" w:type="dxa"/>
          </w:tcPr>
          <w:p w14:paraId="75616EBA" w14:textId="72F19792" w:rsidR="00B24044" w:rsidRPr="006E4F64" w:rsidRDefault="003E25F9"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./min</w:t>
            </w:r>
          </w:p>
        </w:tc>
        <w:tc>
          <w:tcPr>
            <w:tcW w:w="1471" w:type="dxa"/>
          </w:tcPr>
          <w:p w14:paraId="35E1C298" w14:textId="19250D7C"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(0,1)</w:t>
            </w:r>
          </w:p>
        </w:tc>
      </w:tr>
      <w:tr w:rsidR="00B24044" w:rsidRPr="006E4F64" w14:paraId="7FC278C0" w14:textId="77777777" w:rsidTr="006E4F64">
        <w:trPr>
          <w:jc w:val="center"/>
        </w:trPr>
        <w:tc>
          <w:tcPr>
            <w:tcW w:w="1255" w:type="dxa"/>
          </w:tcPr>
          <w:p w14:paraId="665F2DB5" w14:textId="336A817F" w:rsidR="00B24044"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Y</m:t>
                    </m:r>
                  </m:sub>
                </m:sSub>
              </m:oMath>
            </m:oMathPara>
          </w:p>
        </w:tc>
        <w:tc>
          <w:tcPr>
            <w:tcW w:w="5310" w:type="dxa"/>
          </w:tcPr>
          <w:p w14:paraId="6C695E94" w14:textId="2C381698" w:rsidR="00B24044" w:rsidRPr="006E4F64" w:rsidRDefault="00B24044" w:rsidP="006E4F64">
            <w:pPr>
              <w:rPr>
                <w:rFonts w:ascii="Times New Roman" w:eastAsiaTheme="minorHAnsi" w:hAnsi="Times New Roman" w:cs="Times New Roman"/>
              </w:rPr>
            </w:pPr>
            <w:r w:rsidRPr="006E4F64">
              <w:rPr>
                <w:rFonts w:ascii="Times New Roman" w:eastAsiaTheme="minorHAnsi" w:hAnsi="Times New Roman" w:cs="Times New Roman"/>
              </w:rPr>
              <w:t>Dependent production rate constant of YAP1</w:t>
            </w:r>
          </w:p>
        </w:tc>
        <w:tc>
          <w:tcPr>
            <w:tcW w:w="1260" w:type="dxa"/>
          </w:tcPr>
          <w:p w14:paraId="215E4E33" w14:textId="77777777" w:rsidR="00B24044" w:rsidRPr="006E4F64" w:rsidRDefault="00B24044" w:rsidP="006E4F64">
            <w:pPr>
              <w:rPr>
                <w:rFonts w:ascii="Times New Roman" w:eastAsiaTheme="minorHAnsi" w:hAnsi="Times New Roman" w:cs="Times New Roman"/>
              </w:rPr>
            </w:pPr>
          </w:p>
        </w:tc>
        <w:tc>
          <w:tcPr>
            <w:tcW w:w="1471" w:type="dxa"/>
          </w:tcPr>
          <w:p w14:paraId="39EACCE0" w14:textId="3D830CB0"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4A5A9EB4" w14:textId="77777777" w:rsidTr="006E4F64">
        <w:trPr>
          <w:jc w:val="center"/>
        </w:trPr>
        <w:tc>
          <w:tcPr>
            <w:tcW w:w="1255" w:type="dxa"/>
          </w:tcPr>
          <w:p w14:paraId="4C55662F" w14:textId="522F881F"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S1Y</m:t>
                    </m:r>
                  </m:sub>
                </m:sSub>
              </m:oMath>
            </m:oMathPara>
          </w:p>
        </w:tc>
        <w:tc>
          <w:tcPr>
            <w:tcW w:w="5310" w:type="dxa"/>
          </w:tcPr>
          <w:p w14:paraId="033DE62E" w14:textId="700C5A28"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Threshold of YAP1 by MYC</w:t>
            </w:r>
          </w:p>
        </w:tc>
        <w:tc>
          <w:tcPr>
            <w:tcW w:w="1260" w:type="dxa"/>
          </w:tcPr>
          <w:p w14:paraId="78B422A9" w14:textId="10DCEE03" w:rsidR="00B24044" w:rsidRPr="006E4F64" w:rsidRDefault="003E25F9"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31A2B731" w14:textId="678A9014"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B24044" w:rsidRPr="006E4F64" w14:paraId="2F3F7067" w14:textId="77777777" w:rsidTr="006E4F64">
        <w:trPr>
          <w:jc w:val="center"/>
        </w:trPr>
        <w:tc>
          <w:tcPr>
            <w:tcW w:w="1255" w:type="dxa"/>
          </w:tcPr>
          <w:p w14:paraId="2B419C3D" w14:textId="7F70C238"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rPr>
                      <m:t>S1Y</m:t>
                    </m:r>
                  </m:sub>
                </m:sSub>
              </m:oMath>
            </m:oMathPara>
          </w:p>
        </w:tc>
        <w:tc>
          <w:tcPr>
            <w:tcW w:w="5310" w:type="dxa"/>
          </w:tcPr>
          <w:p w14:paraId="0F138789" w14:textId="7B8D9407"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Cooperativity of YAP1 by MYC</w:t>
            </w:r>
          </w:p>
        </w:tc>
        <w:tc>
          <w:tcPr>
            <w:tcW w:w="1260" w:type="dxa"/>
          </w:tcPr>
          <w:p w14:paraId="7B434F29" w14:textId="77777777" w:rsidR="00B24044" w:rsidRPr="006E4F64" w:rsidRDefault="00B24044" w:rsidP="006E4F64">
            <w:pPr>
              <w:rPr>
                <w:rFonts w:ascii="Times New Roman" w:eastAsiaTheme="minorHAnsi" w:hAnsi="Times New Roman" w:cs="Times New Roman"/>
              </w:rPr>
            </w:pPr>
          </w:p>
        </w:tc>
        <w:tc>
          <w:tcPr>
            <w:tcW w:w="1471" w:type="dxa"/>
          </w:tcPr>
          <w:p w14:paraId="6040C12B" w14:textId="384CEBCE"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B24044" w:rsidRPr="006E4F64" w14:paraId="5AAF10B0" w14:textId="77777777" w:rsidTr="006E4F64">
        <w:trPr>
          <w:jc w:val="center"/>
        </w:trPr>
        <w:tc>
          <w:tcPr>
            <w:tcW w:w="1255" w:type="dxa"/>
          </w:tcPr>
          <w:p w14:paraId="1C520655" w14:textId="2C0E91DE" w:rsidR="00B24044"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dY</m:t>
                    </m:r>
                  </m:sub>
                </m:sSub>
              </m:oMath>
            </m:oMathPara>
          </w:p>
        </w:tc>
        <w:tc>
          <w:tcPr>
            <w:tcW w:w="5310" w:type="dxa"/>
          </w:tcPr>
          <w:p w14:paraId="11C9AC25" w14:textId="7644780E"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Degradation rate constant of YAP1</w:t>
            </w:r>
          </w:p>
        </w:tc>
        <w:tc>
          <w:tcPr>
            <w:tcW w:w="1260" w:type="dxa"/>
          </w:tcPr>
          <w:p w14:paraId="00DDC2F0" w14:textId="290C577A"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w:t>
            </w:r>
            <w:proofErr w:type="gramStart"/>
            <w:r w:rsidRPr="006E4F64">
              <w:rPr>
                <w:rFonts w:ascii="Times New Roman" w:eastAsiaTheme="minorHAnsi" w:hAnsi="Times New Roman" w:cs="Times New Roman"/>
              </w:rPr>
              <w:t>min</w:t>
            </w:r>
            <w:proofErr w:type="gramEnd"/>
          </w:p>
        </w:tc>
        <w:tc>
          <w:tcPr>
            <w:tcW w:w="1471" w:type="dxa"/>
          </w:tcPr>
          <w:p w14:paraId="568C2D34" w14:textId="49C64ECB" w:rsidR="00B24044"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657F3E1E" w14:textId="77777777" w:rsidTr="006E4F64">
        <w:trPr>
          <w:jc w:val="center"/>
        </w:trPr>
        <w:tc>
          <w:tcPr>
            <w:tcW w:w="1255" w:type="dxa"/>
          </w:tcPr>
          <w:p w14:paraId="735C50B8" w14:textId="4D42EC6F" w:rsidR="003E25F9"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0Z</m:t>
                    </m:r>
                  </m:sub>
                </m:sSub>
              </m:oMath>
            </m:oMathPara>
          </w:p>
        </w:tc>
        <w:tc>
          <w:tcPr>
            <w:tcW w:w="5310" w:type="dxa"/>
          </w:tcPr>
          <w:p w14:paraId="3791854D" w14:textId="25881206" w:rsidR="003E25F9"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Basal production rate of ZEB1</w:t>
            </w:r>
          </w:p>
        </w:tc>
        <w:tc>
          <w:tcPr>
            <w:tcW w:w="1260" w:type="dxa"/>
          </w:tcPr>
          <w:p w14:paraId="64B3A886" w14:textId="4491689D" w:rsidR="003E25F9" w:rsidRPr="006E4F64" w:rsidRDefault="00600B33"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./min</w:t>
            </w:r>
          </w:p>
        </w:tc>
        <w:tc>
          <w:tcPr>
            <w:tcW w:w="1471" w:type="dxa"/>
          </w:tcPr>
          <w:p w14:paraId="5B54F671" w14:textId="4CCC3385"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(0,1)</w:t>
            </w:r>
          </w:p>
        </w:tc>
      </w:tr>
      <w:tr w:rsidR="003E25F9" w:rsidRPr="006E4F64" w14:paraId="336F6B15" w14:textId="77777777" w:rsidTr="006E4F64">
        <w:trPr>
          <w:jc w:val="center"/>
        </w:trPr>
        <w:tc>
          <w:tcPr>
            <w:tcW w:w="1255" w:type="dxa"/>
          </w:tcPr>
          <w:p w14:paraId="5D7EE268" w14:textId="1AF36B0B" w:rsidR="003E25F9"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Z</m:t>
                    </m:r>
                  </m:sub>
                </m:sSub>
              </m:oMath>
            </m:oMathPara>
          </w:p>
        </w:tc>
        <w:tc>
          <w:tcPr>
            <w:tcW w:w="5310" w:type="dxa"/>
          </w:tcPr>
          <w:p w14:paraId="67C0A3FE" w14:textId="3053D4A1" w:rsidR="003E25F9"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Dependent production rate constant of ZEB1</w:t>
            </w:r>
          </w:p>
        </w:tc>
        <w:tc>
          <w:tcPr>
            <w:tcW w:w="1260" w:type="dxa"/>
          </w:tcPr>
          <w:p w14:paraId="64603CE9" w14:textId="77777777" w:rsidR="003E25F9" w:rsidRPr="006E4F64" w:rsidRDefault="003E25F9" w:rsidP="006E4F64">
            <w:pPr>
              <w:rPr>
                <w:rFonts w:ascii="Times New Roman" w:eastAsiaTheme="minorHAnsi" w:hAnsi="Times New Roman" w:cs="Times New Roman"/>
              </w:rPr>
            </w:pPr>
          </w:p>
        </w:tc>
        <w:tc>
          <w:tcPr>
            <w:tcW w:w="1471" w:type="dxa"/>
          </w:tcPr>
          <w:p w14:paraId="5B0D973A" w14:textId="6C3E94EA"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3B427242" w14:textId="77777777" w:rsidTr="006E4F64">
        <w:trPr>
          <w:jc w:val="center"/>
        </w:trPr>
        <w:tc>
          <w:tcPr>
            <w:tcW w:w="1255" w:type="dxa"/>
          </w:tcPr>
          <w:p w14:paraId="546BC464" w14:textId="5B43AE34"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S1Z</m:t>
                    </m:r>
                  </m:sub>
                </m:sSub>
              </m:oMath>
            </m:oMathPara>
          </w:p>
        </w:tc>
        <w:tc>
          <w:tcPr>
            <w:tcW w:w="5310" w:type="dxa"/>
          </w:tcPr>
          <w:p w14:paraId="455A2045" w14:textId="4FF2EC8B" w:rsidR="003E25F9" w:rsidRPr="006E4F64" w:rsidRDefault="003E25F9" w:rsidP="006E4F64">
            <w:pPr>
              <w:rPr>
                <w:rFonts w:ascii="Times New Roman" w:eastAsiaTheme="minorHAnsi" w:hAnsi="Times New Roman" w:cs="Times New Roman"/>
              </w:rPr>
            </w:pPr>
            <w:r w:rsidRPr="006E4F64">
              <w:rPr>
                <w:rFonts w:ascii="Times New Roman" w:eastAsiaTheme="minorHAnsi" w:hAnsi="Times New Roman" w:cs="Times New Roman"/>
              </w:rPr>
              <w:t>Activation threshold of ZEB1 by MYC</w:t>
            </w:r>
          </w:p>
        </w:tc>
        <w:tc>
          <w:tcPr>
            <w:tcW w:w="1260" w:type="dxa"/>
          </w:tcPr>
          <w:p w14:paraId="2D94DF25" w14:textId="50E157C5" w:rsidR="003E25F9" w:rsidRPr="006E4F64" w:rsidRDefault="00600B33"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43414D62" w14:textId="7ECBEA60"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438889AA" w14:textId="77777777" w:rsidTr="006E4F64">
        <w:trPr>
          <w:jc w:val="center"/>
        </w:trPr>
        <w:tc>
          <w:tcPr>
            <w:tcW w:w="1255" w:type="dxa"/>
          </w:tcPr>
          <w:p w14:paraId="7F2616A7" w14:textId="44548D1B"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rPr>
                      <m:t>S1Z</m:t>
                    </m:r>
                  </m:sub>
                </m:sSub>
              </m:oMath>
            </m:oMathPara>
          </w:p>
        </w:tc>
        <w:tc>
          <w:tcPr>
            <w:tcW w:w="5310" w:type="dxa"/>
          </w:tcPr>
          <w:p w14:paraId="73400C36" w14:textId="686ED3B0"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Activation c</w:t>
            </w:r>
            <w:r w:rsidR="003E25F9" w:rsidRPr="006E4F64">
              <w:rPr>
                <w:rFonts w:ascii="Times New Roman" w:eastAsiaTheme="minorHAnsi" w:hAnsi="Times New Roman" w:cs="Times New Roman"/>
              </w:rPr>
              <w:t>ooperativity of ZEB1 by MYC</w:t>
            </w:r>
          </w:p>
        </w:tc>
        <w:tc>
          <w:tcPr>
            <w:tcW w:w="1260" w:type="dxa"/>
          </w:tcPr>
          <w:p w14:paraId="7B216415" w14:textId="77777777" w:rsidR="003E25F9" w:rsidRPr="006E4F64" w:rsidRDefault="003E25F9" w:rsidP="006E4F64">
            <w:pPr>
              <w:rPr>
                <w:rFonts w:ascii="Times New Roman" w:eastAsiaTheme="minorHAnsi" w:hAnsi="Times New Roman" w:cs="Times New Roman"/>
              </w:rPr>
            </w:pPr>
          </w:p>
        </w:tc>
        <w:tc>
          <w:tcPr>
            <w:tcW w:w="1471" w:type="dxa"/>
          </w:tcPr>
          <w:p w14:paraId="4B096C32" w14:textId="2B705591"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3E25F9" w:rsidRPr="006E4F64" w14:paraId="020BA4D8" w14:textId="77777777" w:rsidTr="006E4F64">
        <w:trPr>
          <w:jc w:val="center"/>
        </w:trPr>
        <w:tc>
          <w:tcPr>
            <w:tcW w:w="1255" w:type="dxa"/>
          </w:tcPr>
          <w:p w14:paraId="68160DE1" w14:textId="193EAD51"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S1_Z</m:t>
                    </m:r>
                  </m:sub>
                </m:sSub>
              </m:oMath>
            </m:oMathPara>
          </w:p>
        </w:tc>
        <w:tc>
          <w:tcPr>
            <w:tcW w:w="5310" w:type="dxa"/>
          </w:tcPr>
          <w:p w14:paraId="311F69C0" w14:textId="50803A40"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Repression threshold of ZEB1 by MYC</w:t>
            </w:r>
          </w:p>
        </w:tc>
        <w:tc>
          <w:tcPr>
            <w:tcW w:w="1260" w:type="dxa"/>
          </w:tcPr>
          <w:p w14:paraId="1D28ABA4" w14:textId="6FF11454" w:rsidR="003E25F9" w:rsidRPr="006E4F64" w:rsidRDefault="00600B33"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3C4D7198" w14:textId="5B6829F1"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59576B04" w14:textId="77777777" w:rsidTr="006E4F64">
        <w:trPr>
          <w:jc w:val="center"/>
        </w:trPr>
        <w:tc>
          <w:tcPr>
            <w:tcW w:w="1255" w:type="dxa"/>
          </w:tcPr>
          <w:p w14:paraId="687FF3D5" w14:textId="6FAB4BD0"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rPr>
                      <m:t>S1_Z</m:t>
                    </m:r>
                  </m:sub>
                </m:sSub>
              </m:oMath>
            </m:oMathPara>
          </w:p>
        </w:tc>
        <w:tc>
          <w:tcPr>
            <w:tcW w:w="5310" w:type="dxa"/>
          </w:tcPr>
          <w:p w14:paraId="0FBA12F7" w14:textId="5BF45E24"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Repression cooperativity of ZEB1 by MYC</w:t>
            </w:r>
          </w:p>
        </w:tc>
        <w:tc>
          <w:tcPr>
            <w:tcW w:w="1260" w:type="dxa"/>
          </w:tcPr>
          <w:p w14:paraId="70764660" w14:textId="77777777" w:rsidR="003E25F9" w:rsidRPr="006E4F64" w:rsidRDefault="003E25F9" w:rsidP="006E4F64">
            <w:pPr>
              <w:rPr>
                <w:rFonts w:ascii="Times New Roman" w:eastAsiaTheme="minorHAnsi" w:hAnsi="Times New Roman" w:cs="Times New Roman"/>
              </w:rPr>
            </w:pPr>
          </w:p>
        </w:tc>
        <w:tc>
          <w:tcPr>
            <w:tcW w:w="1471" w:type="dxa"/>
          </w:tcPr>
          <w:p w14:paraId="0476B702" w14:textId="7B2237C5"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3E25F9" w:rsidRPr="006E4F64" w14:paraId="2CE2C05B" w14:textId="77777777" w:rsidTr="006E4F64">
        <w:trPr>
          <w:jc w:val="center"/>
        </w:trPr>
        <w:tc>
          <w:tcPr>
            <w:tcW w:w="1255" w:type="dxa"/>
          </w:tcPr>
          <w:p w14:paraId="09B16780" w14:textId="527910BD"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dZ</m:t>
                    </m:r>
                  </m:sub>
                </m:sSub>
              </m:oMath>
            </m:oMathPara>
          </w:p>
        </w:tc>
        <w:tc>
          <w:tcPr>
            <w:tcW w:w="5310" w:type="dxa"/>
          </w:tcPr>
          <w:p w14:paraId="75DC5451" w14:textId="7188B126"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Degradation rate constant of ZEB1</w:t>
            </w:r>
          </w:p>
        </w:tc>
        <w:tc>
          <w:tcPr>
            <w:tcW w:w="1260" w:type="dxa"/>
          </w:tcPr>
          <w:p w14:paraId="209B97D2" w14:textId="1E3E3D3E"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w:t>
            </w:r>
            <w:proofErr w:type="gramStart"/>
            <w:r w:rsidRPr="006E4F64">
              <w:rPr>
                <w:rFonts w:ascii="Times New Roman" w:eastAsiaTheme="minorHAnsi" w:hAnsi="Times New Roman" w:cs="Times New Roman"/>
              </w:rPr>
              <w:t>min</w:t>
            </w:r>
            <w:proofErr w:type="gramEnd"/>
          </w:p>
        </w:tc>
        <w:tc>
          <w:tcPr>
            <w:tcW w:w="1471" w:type="dxa"/>
          </w:tcPr>
          <w:p w14:paraId="0C1C1874" w14:textId="4BE37C61"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4B0415D7" w14:textId="77777777" w:rsidTr="006E4F64">
        <w:trPr>
          <w:jc w:val="center"/>
        </w:trPr>
        <w:tc>
          <w:tcPr>
            <w:tcW w:w="1255" w:type="dxa"/>
          </w:tcPr>
          <w:p w14:paraId="11FA2EF7" w14:textId="394C51CA" w:rsidR="003E25F9"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0H</m:t>
                    </m:r>
                  </m:sub>
                </m:sSub>
              </m:oMath>
            </m:oMathPara>
          </w:p>
        </w:tc>
        <w:tc>
          <w:tcPr>
            <w:tcW w:w="5310" w:type="dxa"/>
          </w:tcPr>
          <w:p w14:paraId="45E86D48" w14:textId="2219C84A"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Basal production rate of HES1</w:t>
            </w:r>
          </w:p>
        </w:tc>
        <w:tc>
          <w:tcPr>
            <w:tcW w:w="1260" w:type="dxa"/>
          </w:tcPr>
          <w:p w14:paraId="00B53BCD" w14:textId="1BBCEEA7" w:rsidR="003E25F9" w:rsidRPr="006E4F64" w:rsidRDefault="001018C8"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./min</w:t>
            </w:r>
          </w:p>
        </w:tc>
        <w:tc>
          <w:tcPr>
            <w:tcW w:w="1471" w:type="dxa"/>
          </w:tcPr>
          <w:p w14:paraId="43C3D661" w14:textId="2DE6CA19"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(0,1)</w:t>
            </w:r>
          </w:p>
        </w:tc>
      </w:tr>
      <w:tr w:rsidR="003E25F9" w:rsidRPr="006E4F64" w14:paraId="72E1E5DA" w14:textId="77777777" w:rsidTr="006E4F64">
        <w:trPr>
          <w:jc w:val="center"/>
        </w:trPr>
        <w:tc>
          <w:tcPr>
            <w:tcW w:w="1255" w:type="dxa"/>
          </w:tcPr>
          <w:p w14:paraId="2073E8B8" w14:textId="1A790244" w:rsidR="003E25F9" w:rsidRPr="006E4F64" w:rsidRDefault="00000000" w:rsidP="006E4F64">
            <w:pPr>
              <w:rPr>
                <w:rFonts w:ascii="Times New Roman" w:eastAsia="DengXian" w:hAnsi="Times New Roman" w:cs="Times New Roman"/>
              </w:rPr>
            </w:pPr>
            <m:oMathPara>
              <m:oMath>
                <m:sSub>
                  <m:sSubPr>
                    <m:ctrlPr>
                      <w:rPr>
                        <w:rFonts w:ascii="Cambria Math" w:eastAsia="Arial" w:hAnsi="Cambria Math" w:cs="Times New Roman"/>
                      </w:rPr>
                    </m:ctrlPr>
                  </m:sSubPr>
                  <m:e>
                    <m:r>
                      <w:rPr>
                        <w:rFonts w:ascii="Cambria Math" w:eastAsia="Arial" w:hAnsi="Cambria Math" w:cs="Times New Roman"/>
                      </w:rPr>
                      <m:t>K</m:t>
                    </m:r>
                  </m:e>
                  <m:sub>
                    <m:r>
                      <w:rPr>
                        <w:rFonts w:ascii="Cambria Math" w:eastAsia="Arial" w:hAnsi="Cambria Math" w:cs="Times New Roman"/>
                      </w:rPr>
                      <m:t>H</m:t>
                    </m:r>
                  </m:sub>
                </m:sSub>
              </m:oMath>
            </m:oMathPara>
          </w:p>
        </w:tc>
        <w:tc>
          <w:tcPr>
            <w:tcW w:w="5310" w:type="dxa"/>
          </w:tcPr>
          <w:p w14:paraId="19B39537" w14:textId="4286F3BA"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Dependent production rate constant of HES1</w:t>
            </w:r>
          </w:p>
        </w:tc>
        <w:tc>
          <w:tcPr>
            <w:tcW w:w="1260" w:type="dxa"/>
          </w:tcPr>
          <w:p w14:paraId="19702591" w14:textId="77777777" w:rsidR="003E25F9" w:rsidRPr="006E4F64" w:rsidRDefault="003E25F9" w:rsidP="006E4F64">
            <w:pPr>
              <w:rPr>
                <w:rFonts w:ascii="Times New Roman" w:eastAsiaTheme="minorHAnsi" w:hAnsi="Times New Roman" w:cs="Times New Roman"/>
              </w:rPr>
            </w:pPr>
          </w:p>
        </w:tc>
        <w:tc>
          <w:tcPr>
            <w:tcW w:w="1471" w:type="dxa"/>
          </w:tcPr>
          <w:p w14:paraId="7E5DE332" w14:textId="09E3F8AD"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3C024A17" w14:textId="77777777" w:rsidTr="006E4F64">
        <w:trPr>
          <w:jc w:val="center"/>
        </w:trPr>
        <w:tc>
          <w:tcPr>
            <w:tcW w:w="1255" w:type="dxa"/>
          </w:tcPr>
          <w:p w14:paraId="453D5B99" w14:textId="681738D7"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AH</m:t>
                    </m:r>
                  </m:sub>
                </m:sSub>
              </m:oMath>
            </m:oMathPara>
          </w:p>
        </w:tc>
        <w:tc>
          <w:tcPr>
            <w:tcW w:w="5310" w:type="dxa"/>
          </w:tcPr>
          <w:p w14:paraId="5DEFD5D2" w14:textId="06B31C1A"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Threshold of HES1 by ASCL1</w:t>
            </w:r>
          </w:p>
        </w:tc>
        <w:tc>
          <w:tcPr>
            <w:tcW w:w="1260" w:type="dxa"/>
          </w:tcPr>
          <w:p w14:paraId="54EABFF1" w14:textId="56216A42" w:rsidR="003E25F9" w:rsidRPr="006E4F64" w:rsidRDefault="001018C8"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4CD2548C" w14:textId="09C7C54A"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3B708FF7" w14:textId="77777777" w:rsidTr="006E4F64">
        <w:trPr>
          <w:jc w:val="center"/>
        </w:trPr>
        <w:tc>
          <w:tcPr>
            <w:tcW w:w="1255" w:type="dxa"/>
          </w:tcPr>
          <w:p w14:paraId="3EE115EB" w14:textId="7DB5C43C"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rPr>
                      <m:t>AH</m:t>
                    </m:r>
                  </m:sub>
                </m:sSub>
              </m:oMath>
            </m:oMathPara>
          </w:p>
        </w:tc>
        <w:tc>
          <w:tcPr>
            <w:tcW w:w="5310" w:type="dxa"/>
          </w:tcPr>
          <w:p w14:paraId="5C12AFBC" w14:textId="13A19428"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Cooperativity of HES1 by ASCL1</w:t>
            </w:r>
          </w:p>
        </w:tc>
        <w:tc>
          <w:tcPr>
            <w:tcW w:w="1260" w:type="dxa"/>
          </w:tcPr>
          <w:p w14:paraId="53ECB78E" w14:textId="77777777" w:rsidR="003E25F9" w:rsidRPr="006E4F64" w:rsidRDefault="003E25F9" w:rsidP="006E4F64">
            <w:pPr>
              <w:rPr>
                <w:rFonts w:ascii="Times New Roman" w:eastAsiaTheme="minorHAnsi" w:hAnsi="Times New Roman" w:cs="Times New Roman"/>
              </w:rPr>
            </w:pPr>
          </w:p>
        </w:tc>
        <w:tc>
          <w:tcPr>
            <w:tcW w:w="1471" w:type="dxa"/>
          </w:tcPr>
          <w:p w14:paraId="3B4AB0E2" w14:textId="1A0FE04D"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3E25F9" w:rsidRPr="006E4F64" w14:paraId="76F6C90E" w14:textId="77777777" w:rsidTr="006E4F64">
        <w:trPr>
          <w:jc w:val="center"/>
        </w:trPr>
        <w:tc>
          <w:tcPr>
            <w:tcW w:w="1255" w:type="dxa"/>
          </w:tcPr>
          <w:p w14:paraId="684FC39B" w14:textId="5FF1E091"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NH</m:t>
                    </m:r>
                  </m:sub>
                </m:sSub>
              </m:oMath>
            </m:oMathPara>
          </w:p>
        </w:tc>
        <w:tc>
          <w:tcPr>
            <w:tcW w:w="5310" w:type="dxa"/>
          </w:tcPr>
          <w:p w14:paraId="570FF915" w14:textId="47BFB06B"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Threshold of HES1 by NEUROD1</w:t>
            </w:r>
          </w:p>
        </w:tc>
        <w:tc>
          <w:tcPr>
            <w:tcW w:w="1260" w:type="dxa"/>
          </w:tcPr>
          <w:p w14:paraId="1AD38A6D" w14:textId="557DD964" w:rsidR="003E25F9" w:rsidRPr="006E4F64" w:rsidRDefault="001018C8" w:rsidP="006E4F64">
            <w:pPr>
              <w:rPr>
                <w:rFonts w:ascii="Times New Roman" w:eastAsiaTheme="minorHAnsi" w:hAnsi="Times New Roman" w:cs="Times New Roman"/>
              </w:rPr>
            </w:pPr>
            <w:proofErr w:type="spellStart"/>
            <w:r w:rsidRPr="006E4F64">
              <w:rPr>
                <w:rFonts w:ascii="Times New Roman" w:eastAsiaTheme="minorHAnsi" w:hAnsi="Times New Roman" w:cs="Times New Roman"/>
              </w:rPr>
              <w:t>a.u</w:t>
            </w:r>
            <w:proofErr w:type="spellEnd"/>
            <w:r w:rsidRPr="006E4F64">
              <w:rPr>
                <w:rFonts w:ascii="Times New Roman" w:eastAsiaTheme="minorHAnsi" w:hAnsi="Times New Roman" w:cs="Times New Roman"/>
              </w:rPr>
              <w:t>.</w:t>
            </w:r>
          </w:p>
        </w:tc>
        <w:tc>
          <w:tcPr>
            <w:tcW w:w="1471" w:type="dxa"/>
          </w:tcPr>
          <w:p w14:paraId="40722B60" w14:textId="6E1CBA4B"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r w:rsidR="003E25F9" w:rsidRPr="006E4F64" w14:paraId="1CBD67D1" w14:textId="77777777" w:rsidTr="006E4F64">
        <w:trPr>
          <w:jc w:val="center"/>
        </w:trPr>
        <w:tc>
          <w:tcPr>
            <w:tcW w:w="1255" w:type="dxa"/>
          </w:tcPr>
          <w:p w14:paraId="748C0D5A" w14:textId="6BF51E2D"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NH</m:t>
                    </m:r>
                  </m:sub>
                </m:sSub>
              </m:oMath>
            </m:oMathPara>
          </w:p>
        </w:tc>
        <w:tc>
          <w:tcPr>
            <w:tcW w:w="5310" w:type="dxa"/>
          </w:tcPr>
          <w:p w14:paraId="3BE92BDC" w14:textId="66715139" w:rsidR="003E25F9" w:rsidRPr="006E4F64" w:rsidRDefault="00600B33" w:rsidP="006E4F64">
            <w:pPr>
              <w:rPr>
                <w:rFonts w:ascii="Times New Roman" w:eastAsiaTheme="minorHAnsi" w:hAnsi="Times New Roman" w:cs="Times New Roman"/>
              </w:rPr>
            </w:pPr>
            <w:r w:rsidRPr="006E4F64">
              <w:rPr>
                <w:rFonts w:ascii="Times New Roman" w:eastAsiaTheme="minorHAnsi" w:hAnsi="Times New Roman" w:cs="Times New Roman"/>
              </w:rPr>
              <w:t>Cooperativity of HES1 by NEUROD1</w:t>
            </w:r>
          </w:p>
        </w:tc>
        <w:tc>
          <w:tcPr>
            <w:tcW w:w="1260" w:type="dxa"/>
          </w:tcPr>
          <w:p w14:paraId="7B445BA1" w14:textId="77777777" w:rsidR="003E25F9" w:rsidRPr="006E4F64" w:rsidRDefault="003E25F9" w:rsidP="006E4F64">
            <w:pPr>
              <w:rPr>
                <w:rFonts w:ascii="Times New Roman" w:eastAsiaTheme="minorHAnsi" w:hAnsi="Times New Roman" w:cs="Times New Roman"/>
              </w:rPr>
            </w:pPr>
          </w:p>
        </w:tc>
        <w:tc>
          <w:tcPr>
            <w:tcW w:w="1471" w:type="dxa"/>
          </w:tcPr>
          <w:p w14:paraId="087C1EFC" w14:textId="6DC0DB77"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(0,7)</w:t>
            </w:r>
          </w:p>
        </w:tc>
      </w:tr>
      <w:tr w:rsidR="003E25F9" w:rsidRPr="006E4F64" w14:paraId="02951E17" w14:textId="77777777" w:rsidTr="006E4F64">
        <w:trPr>
          <w:jc w:val="center"/>
        </w:trPr>
        <w:tc>
          <w:tcPr>
            <w:tcW w:w="1255" w:type="dxa"/>
          </w:tcPr>
          <w:p w14:paraId="29446E3B" w14:textId="039546A5" w:rsidR="003E25F9" w:rsidRPr="006E4F64" w:rsidRDefault="00000000" w:rsidP="006E4F64">
            <w:pPr>
              <w:rPr>
                <w:rFonts w:ascii="Times New Roman" w:eastAsia="DengXi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dH</m:t>
                    </m:r>
                  </m:sub>
                </m:sSub>
              </m:oMath>
            </m:oMathPara>
          </w:p>
        </w:tc>
        <w:tc>
          <w:tcPr>
            <w:tcW w:w="5310" w:type="dxa"/>
          </w:tcPr>
          <w:p w14:paraId="414594D7" w14:textId="194E504A"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Degradation rate constant of HES1</w:t>
            </w:r>
          </w:p>
        </w:tc>
        <w:tc>
          <w:tcPr>
            <w:tcW w:w="1260" w:type="dxa"/>
          </w:tcPr>
          <w:p w14:paraId="256BD9EB" w14:textId="06308FF1"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w:t>
            </w:r>
            <w:proofErr w:type="gramStart"/>
            <w:r w:rsidRPr="006E4F64">
              <w:rPr>
                <w:rFonts w:ascii="Times New Roman" w:eastAsiaTheme="minorHAnsi" w:hAnsi="Times New Roman" w:cs="Times New Roman"/>
              </w:rPr>
              <w:t>min</w:t>
            </w:r>
            <w:proofErr w:type="gramEnd"/>
          </w:p>
        </w:tc>
        <w:tc>
          <w:tcPr>
            <w:tcW w:w="1471" w:type="dxa"/>
          </w:tcPr>
          <w:p w14:paraId="3593CFBC" w14:textId="1AB05EF7" w:rsidR="003E25F9" w:rsidRPr="006E4F64" w:rsidRDefault="001018C8" w:rsidP="006E4F64">
            <w:pPr>
              <w:rPr>
                <w:rFonts w:ascii="Times New Roman" w:eastAsiaTheme="minorHAnsi" w:hAnsi="Times New Roman" w:cs="Times New Roman"/>
              </w:rPr>
            </w:pPr>
            <w:r w:rsidRPr="006E4F64">
              <w:rPr>
                <w:rFonts w:ascii="Times New Roman" w:eastAsiaTheme="minorHAnsi" w:hAnsi="Times New Roman" w:cs="Times New Roman"/>
              </w:rPr>
              <w:t>(0,6)</w:t>
            </w:r>
          </w:p>
        </w:tc>
      </w:tr>
    </w:tbl>
    <w:p w14:paraId="42EDEA1B" w14:textId="4A786184" w:rsidR="00370F22" w:rsidRPr="006E4F64" w:rsidRDefault="00370F22" w:rsidP="006E4F64">
      <w:pPr>
        <w:spacing w:line="240" w:lineRule="auto"/>
        <w:rPr>
          <w:rFonts w:ascii="Times New Roman" w:hAnsi="Times New Roman" w:cs="Times New Roman"/>
        </w:rPr>
      </w:pPr>
      <w:r w:rsidRPr="006E4F64">
        <w:rPr>
          <w:rFonts w:ascii="Times New Roman" w:hAnsi="Times New Roman" w:cs="Times New Roman"/>
        </w:rPr>
        <w:t xml:space="preserve">* </w:t>
      </w:r>
      <w:proofErr w:type="spellStart"/>
      <w:r w:rsidRPr="006E4F64">
        <w:rPr>
          <w:rFonts w:ascii="Times New Roman" w:hAnsi="Times New Roman" w:cs="Times New Roman"/>
        </w:rPr>
        <w:t>a.u</w:t>
      </w:r>
      <w:proofErr w:type="spellEnd"/>
      <w:r w:rsidRPr="006E4F64">
        <w:rPr>
          <w:rFonts w:ascii="Times New Roman" w:hAnsi="Times New Roman" w:cs="Times New Roman"/>
        </w:rPr>
        <w:t xml:space="preserve">. is an arbitrary unit of concentration. </w:t>
      </w:r>
    </w:p>
    <w:p w14:paraId="19468048" w14:textId="7C3A7FEA" w:rsidR="00C062C6" w:rsidRDefault="00C062C6" w:rsidP="00A728A2">
      <w:pPr>
        <w:spacing w:line="240" w:lineRule="auto"/>
        <w:rPr>
          <w:rFonts w:ascii="Times New Roman" w:hAnsi="Times New Roman" w:cs="Times New Roman"/>
        </w:rPr>
      </w:pPr>
      <w:r w:rsidRPr="0080119B">
        <w:rPr>
          <w:rFonts w:ascii="Times New Roman" w:hAnsi="Times New Roman" w:cs="Times New Roman"/>
        </w:rPr>
        <w:t xml:space="preserve">Here, MYC </w:t>
      </w:r>
      <w:r w:rsidR="00F30696" w:rsidRPr="0080119B">
        <w:rPr>
          <w:rFonts w:ascii="Times New Roman" w:hAnsi="Times New Roman" w:cs="Times New Roman"/>
        </w:rPr>
        <w:t xml:space="preserve">is </w:t>
      </w:r>
      <w:r w:rsidR="00DE2D46" w:rsidRPr="0080119B">
        <w:rPr>
          <w:rFonts w:ascii="Times New Roman" w:hAnsi="Times New Roman" w:cs="Times New Roman"/>
        </w:rPr>
        <w:t>set</w:t>
      </w:r>
      <w:r w:rsidR="00F30696" w:rsidRPr="0080119B">
        <w:rPr>
          <w:rFonts w:ascii="Times New Roman" w:hAnsi="Times New Roman" w:cs="Times New Roman"/>
        </w:rPr>
        <w:t xml:space="preserve"> </w:t>
      </w:r>
      <w:r w:rsidRPr="0080119B">
        <w:rPr>
          <w:rFonts w:ascii="Times New Roman" w:hAnsi="Times New Roman" w:cs="Times New Roman"/>
        </w:rPr>
        <w:t>a</w:t>
      </w:r>
      <w:r w:rsidR="00F30696" w:rsidRPr="0080119B">
        <w:rPr>
          <w:rFonts w:ascii="Times New Roman" w:hAnsi="Times New Roman" w:cs="Times New Roman"/>
        </w:rPr>
        <w:t>s a</w:t>
      </w:r>
      <w:r w:rsidRPr="0080119B">
        <w:rPr>
          <w:rFonts w:ascii="Times New Roman" w:hAnsi="Times New Roman" w:cs="Times New Roman"/>
        </w:rPr>
        <w:t xml:space="preserve"> signal</w:t>
      </w:r>
      <w:r w:rsidR="00DE2D46" w:rsidRPr="0080119B">
        <w:rPr>
          <w:rFonts w:ascii="Times New Roman" w:hAnsi="Times New Roman" w:cs="Times New Roman"/>
        </w:rPr>
        <w:t xml:space="preserve"> (S1) </w:t>
      </w:r>
      <w:r w:rsidRPr="0080119B">
        <w:rPr>
          <w:rFonts w:ascii="Times New Roman" w:hAnsi="Times New Roman" w:cs="Times New Roman"/>
        </w:rPr>
        <w:t xml:space="preserve">to </w:t>
      </w:r>
      <w:r w:rsidR="00F30696" w:rsidRPr="0080119B">
        <w:rPr>
          <w:rFonts w:ascii="Times New Roman" w:hAnsi="Times New Roman" w:cs="Times New Roman"/>
        </w:rPr>
        <w:t xml:space="preserve">simplify the </w:t>
      </w:r>
      <w:r w:rsidR="001536FF" w:rsidRPr="0080119B">
        <w:rPr>
          <w:rFonts w:ascii="Times New Roman" w:hAnsi="Times New Roman" w:cs="Times New Roman"/>
        </w:rPr>
        <w:t>network</w:t>
      </w:r>
      <w:r w:rsidR="00F30696" w:rsidRPr="0080119B">
        <w:rPr>
          <w:rFonts w:ascii="Times New Roman" w:hAnsi="Times New Roman" w:cs="Times New Roman"/>
        </w:rPr>
        <w:t>.</w:t>
      </w:r>
    </w:p>
    <w:p w14:paraId="037CBFDD" w14:textId="0E97F556" w:rsidR="007F3366" w:rsidRPr="005A324B" w:rsidRDefault="007F3366"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lastRenderedPageBreak/>
        <w:t xml:space="preserve">Random-Genetic </w:t>
      </w:r>
      <w:r w:rsidR="00A50CCF" w:rsidRPr="005A324B">
        <w:rPr>
          <w:rFonts w:ascii="Times New Roman" w:hAnsi="Times New Roman" w:cs="Times New Roman"/>
          <w:b/>
          <w:bCs/>
          <w:sz w:val="24"/>
          <w:szCs w:val="24"/>
        </w:rPr>
        <w:t>Algorithm</w:t>
      </w:r>
    </w:p>
    <w:p w14:paraId="5185CD7D" w14:textId="135DE9A2" w:rsidR="00C062C6" w:rsidRPr="005A324B" w:rsidRDefault="00C062C6"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This algorithm, used for numerical simulation, is divided into two parts. The first part involves performing numerical bifurcation analysis with a signal as the x-axis for each random parameter set; here, MYC is selected as an example, this step filters out parameter sets where the MYC signal, or another signal, does not affect the dynamics of other nodes in the network, reflecting unrealistic biological scenarios. Fitness scores are assigned to each parameter set based on the number of multi-steady states. Nodes are assigned on (1) or off (-1) states, forming a state vector (a, n, h, y, z, m), with each letter of the network representing a 1 or -1 value. A binary heatmap was produced by generating 60,000 random parameter sets, each potentially resulting in multiple node state configurations.</w:t>
      </w:r>
    </w:p>
    <w:p w14:paraId="1BF5F718" w14:textId="7CC6536B" w:rsidR="00402E41" w:rsidRPr="005A324B" w:rsidRDefault="000775A8"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The second part uses a genetic algorithm with two aims. The first is to search for multiple steady states, specifically identifying whether three or more steady states exist in the network. A fitness score is assigned to each random parameter set based on the coexistence number calculated by the fitness function. If the fitness score exceeds 1, a group of offspring (e.g., offspring = 200) is generated by applying a mutation function, which introduces small random changes to the parameters. The fitness function is then applied to each offspring, and the process is repeated to search for coexisting states. The second aim is to find parameter sets that fit specific data features. Using RPM mice data [], the algorithm inputs the features into the fitness function and searches for parameter sets that best fit the biological features (</w:t>
      </w:r>
      <w:r w:rsidRPr="00582AF4">
        <w:rPr>
          <w:rFonts w:ascii="Times New Roman" w:hAnsi="Times New Roman" w:cs="Times New Roman"/>
          <w:b/>
          <w:bCs/>
          <w:sz w:val="24"/>
          <w:szCs w:val="24"/>
        </w:rPr>
        <w:t xml:space="preserve">Fig. </w:t>
      </w:r>
      <w:r w:rsidR="006E4F64" w:rsidRPr="00582AF4">
        <w:rPr>
          <w:rFonts w:ascii="Times New Roman" w:hAnsi="Times New Roman" w:cs="Times New Roman" w:hint="eastAsia"/>
          <w:b/>
          <w:bCs/>
          <w:sz w:val="24"/>
          <w:szCs w:val="24"/>
        </w:rPr>
        <w:t>19</w:t>
      </w:r>
      <w:r w:rsidRPr="00582AF4">
        <w:rPr>
          <w:rFonts w:ascii="Times New Roman" w:hAnsi="Times New Roman" w:cs="Times New Roman"/>
          <w:b/>
          <w:bCs/>
          <w:sz w:val="24"/>
          <w:szCs w:val="24"/>
        </w:rPr>
        <w:t>C</w:t>
      </w:r>
      <w:r w:rsidRPr="005A324B">
        <w:rPr>
          <w:rFonts w:ascii="Times New Roman" w:hAnsi="Times New Roman" w:cs="Times New Roman"/>
          <w:sz w:val="24"/>
          <w:szCs w:val="24"/>
        </w:rPr>
        <w:t>).</w:t>
      </w:r>
    </w:p>
    <w:p w14:paraId="69D37F3F" w14:textId="5D08FAAB" w:rsidR="009C2CBE" w:rsidRPr="005A324B" w:rsidRDefault="00B835C8"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 xml:space="preserve">Single Cell </w:t>
      </w:r>
      <w:r w:rsidR="000A6D26" w:rsidRPr="005A324B">
        <w:rPr>
          <w:rFonts w:ascii="Times New Roman" w:hAnsi="Times New Roman" w:cs="Times New Roman"/>
          <w:b/>
          <w:bCs/>
          <w:sz w:val="24"/>
          <w:szCs w:val="24"/>
        </w:rPr>
        <w:t>RNA</w:t>
      </w:r>
      <w:r w:rsidRPr="005A324B">
        <w:rPr>
          <w:rFonts w:ascii="Times New Roman" w:hAnsi="Times New Roman" w:cs="Times New Roman"/>
          <w:b/>
          <w:bCs/>
          <w:sz w:val="24"/>
          <w:szCs w:val="24"/>
        </w:rPr>
        <w:t xml:space="preserve"> Sequence Analysis</w:t>
      </w:r>
    </w:p>
    <w:p w14:paraId="33FD8A15" w14:textId="7BF03E06" w:rsidR="00402E41" w:rsidRPr="005A324B" w:rsidRDefault="00104058"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Single-cell RNA sequencing data from GSE149180 (RPM mouse tumor time course), which includes four subtypes: A2, A/N, Y, and P</w:t>
      </w:r>
      <w:r w:rsidR="001536FF"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1536FF" w:rsidRPr="005A324B">
        <w:rPr>
          <w:rFonts w:ascii="Times New Roman" w:hAnsi="Times New Roman" w:cs="Times New Roman"/>
          <w:sz w:val="24"/>
          <w:szCs w:val="24"/>
        </w:rPr>
        <w:instrText xml:space="preserve"> ADDIN EN.CITE </w:instrText>
      </w:r>
      <w:r w:rsidR="001536FF"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1536FF" w:rsidRPr="005A324B">
        <w:rPr>
          <w:rFonts w:ascii="Times New Roman" w:hAnsi="Times New Roman" w:cs="Times New Roman"/>
          <w:sz w:val="24"/>
          <w:szCs w:val="24"/>
        </w:rPr>
        <w:instrText xml:space="preserve"> ADDIN EN.CITE.DATA </w:instrText>
      </w:r>
      <w:r w:rsidR="001536FF" w:rsidRPr="005A324B">
        <w:rPr>
          <w:rFonts w:ascii="Times New Roman" w:hAnsi="Times New Roman" w:cs="Times New Roman"/>
          <w:sz w:val="24"/>
          <w:szCs w:val="24"/>
        </w:rPr>
      </w:r>
      <w:r w:rsidR="001536FF" w:rsidRPr="005A324B">
        <w:rPr>
          <w:rFonts w:ascii="Times New Roman" w:hAnsi="Times New Roman" w:cs="Times New Roman"/>
          <w:sz w:val="24"/>
          <w:szCs w:val="24"/>
        </w:rPr>
        <w:fldChar w:fldCharType="end"/>
      </w:r>
      <w:r w:rsidR="001536FF" w:rsidRPr="005A324B">
        <w:rPr>
          <w:rFonts w:ascii="Times New Roman" w:hAnsi="Times New Roman" w:cs="Times New Roman"/>
          <w:sz w:val="24"/>
          <w:szCs w:val="24"/>
        </w:rPr>
      </w:r>
      <w:r w:rsidR="001536FF" w:rsidRPr="005A324B">
        <w:rPr>
          <w:rFonts w:ascii="Times New Roman" w:hAnsi="Times New Roman" w:cs="Times New Roman"/>
          <w:sz w:val="24"/>
          <w:szCs w:val="24"/>
        </w:rPr>
        <w:fldChar w:fldCharType="separate"/>
      </w:r>
      <w:r w:rsidR="001536FF" w:rsidRPr="005A324B">
        <w:rPr>
          <w:rFonts w:ascii="Times New Roman" w:hAnsi="Times New Roman" w:cs="Times New Roman"/>
          <w:noProof/>
          <w:sz w:val="24"/>
          <w:szCs w:val="24"/>
          <w:vertAlign w:val="superscript"/>
        </w:rPr>
        <w:t>18</w:t>
      </w:r>
      <w:r w:rsidR="001536FF"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We focused on the first three subtypes. The analysis, performed in Python, included differential expression scores by comparing A2-Y, A2-A/N, and </w:t>
      </w:r>
      <w:r w:rsidRPr="005A324B">
        <w:rPr>
          <w:rFonts w:ascii="Times New Roman" w:hAnsi="Times New Roman" w:cs="Times New Roman"/>
          <w:sz w:val="24"/>
          <w:szCs w:val="24"/>
        </w:rPr>
        <w:lastRenderedPageBreak/>
        <w:t xml:space="preserve">Y-A/N, heatmaps showing gene expression levels across different time points and subtypes, coexistence of various SCLC subtypes at the same time points, and </w:t>
      </w:r>
      <w:r w:rsidR="0071272A" w:rsidRPr="005A324B">
        <w:rPr>
          <w:rFonts w:ascii="Times New Roman" w:hAnsi="Times New Roman" w:cs="Times New Roman"/>
          <w:sz w:val="24"/>
          <w:szCs w:val="24"/>
        </w:rPr>
        <w:t xml:space="preserve">details of </w:t>
      </w:r>
      <w:r w:rsidRPr="005A324B">
        <w:rPr>
          <w:rFonts w:ascii="Times New Roman" w:hAnsi="Times New Roman" w:cs="Times New Roman"/>
          <w:sz w:val="24"/>
          <w:szCs w:val="24"/>
        </w:rPr>
        <w:t>gene expression patterns across subtypes.</w:t>
      </w:r>
    </w:p>
    <w:p w14:paraId="1A017F60" w14:textId="00D3EC6C" w:rsidR="008316CD" w:rsidRPr="005A324B" w:rsidRDefault="008316CD"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Discussion</w:t>
      </w:r>
    </w:p>
    <w:p w14:paraId="557AD5E0" w14:textId="77BFC2E4" w:rsidR="00F0672C" w:rsidRPr="005A324B" w:rsidRDefault="00A24FA5"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 xml:space="preserve">A </w:t>
      </w:r>
      <w:r w:rsidR="00FC721A" w:rsidRPr="005A324B">
        <w:rPr>
          <w:rFonts w:ascii="Times New Roman" w:hAnsi="Times New Roman" w:cs="Times New Roman"/>
          <w:b/>
          <w:bCs/>
          <w:sz w:val="24"/>
          <w:szCs w:val="24"/>
        </w:rPr>
        <w:t>s</w:t>
      </w:r>
      <w:r w:rsidRPr="005A324B">
        <w:rPr>
          <w:rFonts w:ascii="Times New Roman" w:hAnsi="Times New Roman" w:cs="Times New Roman"/>
          <w:b/>
          <w:bCs/>
          <w:sz w:val="24"/>
          <w:szCs w:val="24"/>
        </w:rPr>
        <w:t xml:space="preserve">imple </w:t>
      </w:r>
      <w:r w:rsidR="00FC721A" w:rsidRPr="005A324B">
        <w:rPr>
          <w:rFonts w:ascii="Times New Roman" w:hAnsi="Times New Roman" w:cs="Times New Roman"/>
          <w:b/>
          <w:bCs/>
          <w:sz w:val="24"/>
          <w:szCs w:val="24"/>
        </w:rPr>
        <w:t>n</w:t>
      </w:r>
      <w:r w:rsidRPr="005A324B">
        <w:rPr>
          <w:rFonts w:ascii="Times New Roman" w:hAnsi="Times New Roman" w:cs="Times New Roman"/>
          <w:b/>
          <w:bCs/>
          <w:sz w:val="24"/>
          <w:szCs w:val="24"/>
        </w:rPr>
        <w:t>etwork can capture the four subtypes of small cell lung cancer</w:t>
      </w:r>
    </w:p>
    <w:p w14:paraId="17023171" w14:textId="3C97221B" w:rsidR="005047A7" w:rsidRPr="005A324B" w:rsidRDefault="005047A7"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Understanding the formation of subtypes in small cell lung cancer (SCLC) is critical for advancing both diagnostic and therapeutic strategies. The biological heterogeneity within SCLC complicates treatment and impacts patient prognosis, making it essential to identify and characterize the mechanisms driving subtype formation</w:t>
      </w:r>
      <w:r w:rsidR="000401FC" w:rsidRPr="005A324B">
        <w:rPr>
          <w:rFonts w:ascii="Times New Roman" w:hAnsi="Times New Roman" w:cs="Times New Roman"/>
          <w:sz w:val="24"/>
          <w:szCs w:val="24"/>
        </w:rPr>
        <w:fldChar w:fldCharType="begin">
          <w:fldData xml:space="preserve">PEVuZE5vdGU+PENpdGU+PEF1dGhvcj5KaW48L0F1dGhvcj48WWVhcj4yMDIzPC9ZZWFyPjxSZWNO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PEVuZE5vdGU+PENpdGU+PEF1dGhvcj5KaW48L0F1dGhvcj48WWVhcj4yMDIzPC9ZZWFyPjxSZWNO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000401FC" w:rsidRPr="005A324B">
        <w:rPr>
          <w:rFonts w:ascii="Times New Roman" w:hAnsi="Times New Roman" w:cs="Times New Roman"/>
          <w:sz w:val="24"/>
          <w:szCs w:val="24"/>
        </w:rPr>
      </w:r>
      <w:r w:rsidR="000401FC" w:rsidRPr="005A324B">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25,26</w:t>
      </w:r>
      <w:r w:rsidR="000401FC" w:rsidRPr="005A324B">
        <w:rPr>
          <w:rFonts w:ascii="Times New Roman" w:hAnsi="Times New Roman" w:cs="Times New Roman"/>
          <w:sz w:val="24"/>
          <w:szCs w:val="24"/>
        </w:rPr>
        <w:fldChar w:fldCharType="end"/>
      </w:r>
      <w:r w:rsidRPr="005A324B">
        <w:rPr>
          <w:rFonts w:ascii="Times New Roman" w:hAnsi="Times New Roman" w:cs="Times New Roman"/>
          <w:sz w:val="24"/>
          <w:szCs w:val="24"/>
        </w:rPr>
        <w:t>. By explaining how these subtypes emerge and persist, we can improve personalized treatment approaches and ultimately enhance outcomes in SCLC management. Research into the formation of these subtypes has the potential to uncover key regulatory pathways and targetable vulnerabilities</w:t>
      </w:r>
      <w:r w:rsidR="00A77EAC" w:rsidRPr="005A324B">
        <w:rPr>
          <w:rFonts w:ascii="Times New Roman" w:hAnsi="Times New Roman" w:cs="Times New Roman"/>
          <w:sz w:val="24"/>
          <w:szCs w:val="24"/>
        </w:rPr>
        <w:fldChar w:fldCharType="begin">
          <w:fldData xml:space="preserve">PEVuZE5vdGU+PENpdGU+PEF1dGhvcj5XYW5nPC9BdXRob3I+PFllYXI+MjAyMjwvWWVhcj48UmVj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PEVuZE5vdGU+PENpdGU+PEF1dGhvcj5XYW5nPC9BdXRob3I+PFllYXI+MjAyMjwvWWVhcj48UmVj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00A77EAC" w:rsidRPr="005A324B">
        <w:rPr>
          <w:rFonts w:ascii="Times New Roman" w:hAnsi="Times New Roman" w:cs="Times New Roman"/>
          <w:sz w:val="24"/>
          <w:szCs w:val="24"/>
        </w:rPr>
      </w:r>
      <w:r w:rsidR="00A77EAC" w:rsidRPr="005A324B">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27</w:t>
      </w:r>
      <w:r w:rsidR="00A77EAC" w:rsidRPr="005A324B">
        <w:rPr>
          <w:rFonts w:ascii="Times New Roman" w:hAnsi="Times New Roman" w:cs="Times New Roman"/>
          <w:sz w:val="24"/>
          <w:szCs w:val="24"/>
        </w:rPr>
        <w:fldChar w:fldCharType="end"/>
      </w:r>
      <w:r w:rsidRPr="005A324B">
        <w:rPr>
          <w:rFonts w:ascii="Times New Roman" w:hAnsi="Times New Roman" w:cs="Times New Roman"/>
          <w:sz w:val="24"/>
          <w:szCs w:val="24"/>
        </w:rPr>
        <w:t>. Several existing models have aimed to simulate the emergence of SCLC subtypes</w:t>
      </w:r>
      <w:r w:rsidR="005D39C7" w:rsidRPr="005A324B">
        <w:rPr>
          <w:rFonts w:ascii="Times New Roman" w:hAnsi="Times New Roman" w:cs="Times New Roman"/>
          <w:sz w:val="24"/>
          <w:szCs w:val="24"/>
        </w:rPr>
        <w:fldChar w:fldCharType="begin">
          <w:fldData xml:space="preserve">PEVuZE5vdGU+PENpdGU+PEF1dGhvcj5Xb290ZW48L0F1dGhvcj48WWVhcj4yMDE5PC9ZZWFyPjxS
ZWNOdW0+NTE8L1JlY051bT48RGlzcGxheVRleHQ+PHN0eWxlIGZhY2U9InN1cGVyc2NyaXB0Ij40
LDI4PC9zdHlsZT48L0Rpc3BsYXlUZXh0PjxyZWNvcmQ+PHJlYy1udW1iZXI+NTE8L3JlYy1udW1i
ZXI+PGZvcmVpZ24ta2V5cz48a2V5IGFwcD0iRU4iIGRiLWlkPSJzemV2eDJkd245ZXQwbmVycjA1
NTJzZmJ3dnd0ZHp6ZTJmd3ciIHRpbWVzdGFtcD0iMTczMDI1Mzg2MCI+NTE8L2tleT48L2ZvcmVp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ZS1wcm92aWRlcj48L3JlY29yZD48L0NpdGU+PENpdGU+PEF1dGhvcj5DaGF1aGFuPC9BdXRob3I+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</w:fldData>
        </w:fldChar>
      </w:r>
      <w:r w:rsidR="00C30766">
        <w:rPr>
          <w:rFonts w:ascii="Times New Roman" w:hAnsi="Times New Roman" w:cs="Times New Roman"/>
          <w:sz w:val="24"/>
          <w:szCs w:val="24"/>
        </w:rPr>
        <w:instrText xml:space="preserve"> ADDIN EN.CITE </w:instrText>
      </w:r>
      <w:r w:rsidR="00C30766">
        <w:rPr>
          <w:rFonts w:ascii="Times New Roman" w:hAnsi="Times New Roman" w:cs="Times New Roman"/>
          <w:sz w:val="24"/>
          <w:szCs w:val="24"/>
        </w:rPr>
        <w:fldChar w:fldCharType="begin">
          <w:fldData xml:space="preserve">PEVuZE5vdGU+PENpdGU+PEF1dGhvcj5Xb290ZW48L0F1dGhvcj48WWVhcj4yMDE5PC9ZZWFyPjxS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</w:fldData>
        </w:fldChar>
      </w:r>
      <w:r w:rsidR="00C30766">
        <w:rPr>
          <w:rFonts w:ascii="Times New Roman" w:hAnsi="Times New Roman" w:cs="Times New Roman"/>
          <w:sz w:val="24"/>
          <w:szCs w:val="24"/>
        </w:rPr>
        <w:instrText xml:space="preserve"> ADDIN EN.CITE.DATA </w:instrText>
      </w:r>
      <w:r w:rsidR="00C30766">
        <w:rPr>
          <w:rFonts w:ascii="Times New Roman" w:hAnsi="Times New Roman" w:cs="Times New Roman"/>
          <w:sz w:val="24"/>
          <w:szCs w:val="24"/>
        </w:rPr>
      </w:r>
      <w:r w:rsidR="00C30766">
        <w:rPr>
          <w:rFonts w:ascii="Times New Roman" w:hAnsi="Times New Roman" w:cs="Times New Roman"/>
          <w:sz w:val="24"/>
          <w:szCs w:val="24"/>
        </w:rPr>
        <w:fldChar w:fldCharType="end"/>
      </w:r>
      <w:r w:rsidR="005D39C7" w:rsidRPr="005A324B">
        <w:rPr>
          <w:rFonts w:ascii="Times New Roman" w:hAnsi="Times New Roman" w:cs="Times New Roman"/>
          <w:sz w:val="24"/>
          <w:szCs w:val="24"/>
        </w:rPr>
      </w:r>
      <w:r w:rsidR="005D39C7" w:rsidRPr="005A324B">
        <w:rPr>
          <w:rFonts w:ascii="Times New Roman" w:hAnsi="Times New Roman" w:cs="Times New Roman"/>
          <w:sz w:val="24"/>
          <w:szCs w:val="24"/>
        </w:rPr>
        <w:fldChar w:fldCharType="separate"/>
      </w:r>
      <w:r w:rsidR="00C30766" w:rsidRPr="00C30766">
        <w:rPr>
          <w:rFonts w:ascii="Times New Roman" w:hAnsi="Times New Roman" w:cs="Times New Roman"/>
          <w:noProof/>
          <w:sz w:val="24"/>
          <w:szCs w:val="24"/>
          <w:vertAlign w:val="superscript"/>
        </w:rPr>
        <w:t>4,28</w:t>
      </w:r>
      <w:r w:rsidR="005D39C7" w:rsidRPr="005A324B">
        <w:rPr>
          <w:rFonts w:ascii="Times New Roman" w:hAnsi="Times New Roman" w:cs="Times New Roman"/>
          <w:sz w:val="24"/>
          <w:szCs w:val="24"/>
        </w:rPr>
        <w:fldChar w:fldCharType="end"/>
      </w:r>
      <w:r w:rsidRPr="005A324B">
        <w:rPr>
          <w:rFonts w:ascii="Times New Roman" w:hAnsi="Times New Roman" w:cs="Times New Roman"/>
          <w:sz w:val="24"/>
          <w:szCs w:val="24"/>
        </w:rPr>
        <w:t>. While effective in capturing complex biological interactions, many of these models rely on intricate and highly detailed networks that are difficult to interpret and utilize in clinical or experimental settings. The complexity of these networks can limit their accessibility and hinder their broader application for predictive or therapeutic purposes. Simplifying such models without compromising accuracy is a necessary step toward more practical solutions.</w:t>
      </w:r>
    </w:p>
    <w:p w14:paraId="4CBA6164" w14:textId="1BB8AE12" w:rsidR="00C4650D" w:rsidRPr="005A324B" w:rsidRDefault="005047A7"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In our work, we have developed a streamlined mathematical model that distills the underlying regulatory network into several core nodes. Despite this simplification, the model accurately captures the formation and maintenance of various SCLC subtypes, including ASCL1-high, NEUROD1-low, YAP1-low; ASCL1-low, NEUROD1-high, YAP1-high; ASCL1-low, NEUROD1-low, YAP1-high; and ASCL1-high, NEUROD1-high, YAP1-low</w:t>
      </w:r>
      <w:r w:rsidR="004B060F" w:rsidRPr="005A324B">
        <w:rPr>
          <w:rFonts w:ascii="Times New Roman" w:hAnsi="Times New Roman" w:cs="Times New Roman"/>
          <w:sz w:val="24"/>
          <w:szCs w:val="24"/>
        </w:rPr>
        <w:fldChar w:fldCharType="begin">
          <w:fldData xml:space="preserve">PEVuZE5vdGU+PENpdGU+PEF1dGhvcj5VZHlhdmFyPC9BdXRob3I+PFllYXI+MjAxNzwvWWVhcj48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</w:fldData>
        </w:fldChar>
      </w:r>
      <w:r w:rsidR="00DB3E8C" w:rsidRPr="005A324B">
        <w:rPr>
          <w:rFonts w:ascii="Times New Roman" w:hAnsi="Times New Roman" w:cs="Times New Roman"/>
          <w:sz w:val="24"/>
          <w:szCs w:val="24"/>
        </w:rPr>
        <w:instrText xml:space="preserve"> ADDIN EN.CITE </w:instrText>
      </w:r>
      <w:r w:rsidR="00DB3E8C" w:rsidRPr="005A324B">
        <w:rPr>
          <w:rFonts w:ascii="Times New Roman" w:hAnsi="Times New Roman" w:cs="Times New Roman"/>
          <w:sz w:val="24"/>
          <w:szCs w:val="24"/>
        </w:rPr>
        <w:fldChar w:fldCharType="begin">
          <w:fldData xml:space="preserve">PEVuZE5vdGU+PENpdGU+PEF1dGhvcj5VZHlhdmFyPC9BdXRob3I+PFllYXI+MjAxNzwvWWVhcj48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</w:fldData>
        </w:fldChar>
      </w:r>
      <w:r w:rsidR="00DB3E8C" w:rsidRPr="005A324B">
        <w:rPr>
          <w:rFonts w:ascii="Times New Roman" w:hAnsi="Times New Roman" w:cs="Times New Roman"/>
          <w:sz w:val="24"/>
          <w:szCs w:val="24"/>
        </w:rPr>
        <w:instrText xml:space="preserve"> ADDIN EN.CITE.DATA </w:instrText>
      </w:r>
      <w:r w:rsidR="00DB3E8C" w:rsidRPr="005A324B">
        <w:rPr>
          <w:rFonts w:ascii="Times New Roman" w:hAnsi="Times New Roman" w:cs="Times New Roman"/>
          <w:sz w:val="24"/>
          <w:szCs w:val="24"/>
        </w:rPr>
      </w:r>
      <w:r w:rsidR="00DB3E8C" w:rsidRPr="005A324B">
        <w:rPr>
          <w:rFonts w:ascii="Times New Roman" w:hAnsi="Times New Roman" w:cs="Times New Roman"/>
          <w:sz w:val="24"/>
          <w:szCs w:val="24"/>
        </w:rPr>
        <w:fldChar w:fldCharType="end"/>
      </w:r>
      <w:r w:rsidR="004B060F" w:rsidRPr="005A324B">
        <w:rPr>
          <w:rFonts w:ascii="Times New Roman" w:hAnsi="Times New Roman" w:cs="Times New Roman"/>
          <w:sz w:val="24"/>
          <w:szCs w:val="24"/>
        </w:rPr>
      </w:r>
      <w:r w:rsidR="004B060F" w:rsidRPr="005A324B">
        <w:rPr>
          <w:rFonts w:ascii="Times New Roman" w:hAnsi="Times New Roman" w:cs="Times New Roman"/>
          <w:sz w:val="24"/>
          <w:szCs w:val="24"/>
        </w:rPr>
        <w:fldChar w:fldCharType="separate"/>
      </w:r>
      <w:r w:rsidR="00DB3E8C" w:rsidRPr="005A324B">
        <w:rPr>
          <w:rFonts w:ascii="Times New Roman" w:hAnsi="Times New Roman" w:cs="Times New Roman"/>
          <w:noProof/>
          <w:sz w:val="24"/>
          <w:szCs w:val="24"/>
          <w:vertAlign w:val="superscript"/>
        </w:rPr>
        <w:t>4,29</w:t>
      </w:r>
      <w:r w:rsidR="004B060F"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This reduced </w:t>
      </w:r>
      <w:r w:rsidRPr="005A324B">
        <w:rPr>
          <w:rFonts w:ascii="Times New Roman" w:hAnsi="Times New Roman" w:cs="Times New Roman"/>
          <w:sz w:val="24"/>
          <w:szCs w:val="24"/>
        </w:rPr>
        <w:lastRenderedPageBreak/>
        <w:t>complexity makes our model more intuitive and easier to apply, while still preserving the essential dynamics of the system. Our approach demonstrates that it is possible to capture the key aspects of SCLC subtype formation through a more accessible framework, offering a balance between precision and usability for future research and clinical translation.</w:t>
      </w:r>
    </w:p>
    <w:p w14:paraId="43CD8C05" w14:textId="6F244739" w:rsidR="00402E41" w:rsidRPr="005A324B" w:rsidRDefault="00A35DB3"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While the model successfully captures the levels of ASCL1, NEUROD1, and YAP1, there are still issues concerning the levels of ZEB1 and HES1 in the current model. Specifically, HES1 and ZEB1 remain persistently active in the most frequent cell states, which is inconsistent with biological observations</w:t>
      </w:r>
      <w:r w:rsidR="00AF6A58" w:rsidRPr="005A324B">
        <w:rPr>
          <w:rFonts w:ascii="Times New Roman" w:hAnsi="Times New Roman" w:cs="Times New Roman"/>
          <w:sz w:val="24"/>
          <w:szCs w:val="24"/>
        </w:rPr>
        <w:t xml:space="preserve">. This could be due to the threshold settings or the inefficiency of the regulatory signaling pathways in the selected simplified network. It is possible that some critical signaling pathways related to these two genes are missing. Therefore, it is essential to explore alternative simplified networks, as indicated in </w:t>
      </w:r>
      <w:r w:rsidR="00AF6A58" w:rsidRPr="00582AF4">
        <w:rPr>
          <w:rFonts w:ascii="Times New Roman" w:hAnsi="Times New Roman" w:cs="Times New Roman"/>
          <w:b/>
          <w:bCs/>
          <w:sz w:val="24"/>
          <w:szCs w:val="24"/>
        </w:rPr>
        <w:t xml:space="preserve">Fig. </w:t>
      </w:r>
      <w:r w:rsidR="00582AF4" w:rsidRPr="00582AF4">
        <w:rPr>
          <w:rFonts w:ascii="Times New Roman" w:hAnsi="Times New Roman" w:cs="Times New Roman"/>
          <w:b/>
          <w:bCs/>
          <w:sz w:val="24"/>
          <w:szCs w:val="24"/>
        </w:rPr>
        <w:t>18</w:t>
      </w:r>
      <w:r w:rsidR="00AF6A58" w:rsidRPr="00582AF4">
        <w:rPr>
          <w:rFonts w:ascii="Times New Roman" w:hAnsi="Times New Roman" w:cs="Times New Roman"/>
          <w:b/>
          <w:bCs/>
          <w:sz w:val="24"/>
          <w:szCs w:val="24"/>
        </w:rPr>
        <w:t>B(iv)</w:t>
      </w:r>
      <w:r w:rsidR="00AF6A58" w:rsidRPr="005A324B">
        <w:rPr>
          <w:rFonts w:ascii="Times New Roman" w:hAnsi="Times New Roman" w:cs="Times New Roman"/>
          <w:sz w:val="24"/>
          <w:szCs w:val="24"/>
        </w:rPr>
        <w:t>, and to summarize the key network structures that can effectively capture these subtypes in future work.</w:t>
      </w:r>
    </w:p>
    <w:p w14:paraId="0D0E5C17" w14:textId="0BCDA0B5" w:rsidR="00F0672C" w:rsidRPr="005A324B" w:rsidRDefault="00DE17F1" w:rsidP="005A324B">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Model predicts m</w:t>
      </w:r>
      <w:r w:rsidR="00FC721A" w:rsidRPr="005A324B">
        <w:rPr>
          <w:rFonts w:ascii="Times New Roman" w:hAnsi="Times New Roman" w:cs="Times New Roman"/>
          <w:b/>
          <w:bCs/>
          <w:sz w:val="24"/>
          <w:szCs w:val="24"/>
        </w:rPr>
        <w:t>ultiple steady states in small cell lung cancer</w:t>
      </w:r>
    </w:p>
    <w:p w14:paraId="0B9A3EA9" w14:textId="19019277" w:rsidR="00FC721A" w:rsidRPr="005A324B" w:rsidRDefault="00AF6A58"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In many biological systems, the presence of multiple steady states is linked to regulatory networks with feedback loops, </w:t>
      </w:r>
      <w:r w:rsidR="008F5E34" w:rsidRPr="005A324B">
        <w:rPr>
          <w:rFonts w:ascii="Times New Roman" w:hAnsi="Times New Roman" w:cs="Times New Roman"/>
          <w:sz w:val="24"/>
          <w:szCs w:val="24"/>
        </w:rPr>
        <w:t>where the system can settle into different stable configurations depending on initial conditions or external signals</w:t>
      </w:r>
      <w:r w:rsidR="00DB3E8C" w:rsidRPr="005A324B">
        <w:rPr>
          <w:rFonts w:ascii="Times New Roman" w:hAnsi="Times New Roman" w:cs="Times New Roman"/>
          <w:sz w:val="24"/>
          <w:szCs w:val="24"/>
        </w:rPr>
        <w:fldChar w:fldCharType="begin">
          <w:fldData xml:space="preserve">PEVuZE5vdGU+PENpdGU+PEF1dGhvcj5TbWl0aDwvQXV0aG9yPjxZZWFyPjE5ODc8L1llYXI+PFJl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</w:fldData>
        </w:fldChar>
      </w:r>
      <w:r w:rsidR="00C82C0C" w:rsidRPr="005A324B">
        <w:rPr>
          <w:rFonts w:ascii="Times New Roman" w:hAnsi="Times New Roman" w:cs="Times New Roman"/>
          <w:sz w:val="24"/>
          <w:szCs w:val="24"/>
        </w:rPr>
        <w:instrText xml:space="preserve"> ADDIN EN.CITE </w:instrText>
      </w:r>
      <w:r w:rsidR="00C82C0C" w:rsidRPr="005A324B">
        <w:rPr>
          <w:rFonts w:ascii="Times New Roman" w:hAnsi="Times New Roman" w:cs="Times New Roman"/>
          <w:sz w:val="24"/>
          <w:szCs w:val="24"/>
        </w:rPr>
        <w:fldChar w:fldCharType="begin">
          <w:fldData xml:space="preserve">PEVuZE5vdGU+PENpdGU+PEF1dGhvcj5TbWl0aDwvQXV0aG9yPjxZZWFyPjE5ODc8L1llYXI+PFJl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</w:fldData>
        </w:fldChar>
      </w:r>
      <w:r w:rsidR="00C82C0C" w:rsidRPr="005A324B">
        <w:rPr>
          <w:rFonts w:ascii="Times New Roman" w:hAnsi="Times New Roman" w:cs="Times New Roman"/>
          <w:sz w:val="24"/>
          <w:szCs w:val="24"/>
        </w:rPr>
        <w:instrText xml:space="preserve"> ADDIN EN.CITE.DATA </w:instrText>
      </w:r>
      <w:r w:rsidR="00C82C0C" w:rsidRPr="005A324B">
        <w:rPr>
          <w:rFonts w:ascii="Times New Roman" w:hAnsi="Times New Roman" w:cs="Times New Roman"/>
          <w:sz w:val="24"/>
          <w:szCs w:val="24"/>
        </w:rPr>
      </w:r>
      <w:r w:rsidR="00C82C0C" w:rsidRPr="005A324B">
        <w:rPr>
          <w:rFonts w:ascii="Times New Roman" w:hAnsi="Times New Roman" w:cs="Times New Roman"/>
          <w:sz w:val="24"/>
          <w:szCs w:val="24"/>
        </w:rPr>
        <w:fldChar w:fldCharType="end"/>
      </w:r>
      <w:r w:rsidR="00DB3E8C" w:rsidRPr="005A324B">
        <w:rPr>
          <w:rFonts w:ascii="Times New Roman" w:hAnsi="Times New Roman" w:cs="Times New Roman"/>
          <w:sz w:val="24"/>
          <w:szCs w:val="24"/>
        </w:rPr>
      </w:r>
      <w:r w:rsidR="00DB3E8C" w:rsidRPr="005A324B">
        <w:rPr>
          <w:rFonts w:ascii="Times New Roman" w:hAnsi="Times New Roman" w:cs="Times New Roman"/>
          <w:sz w:val="24"/>
          <w:szCs w:val="24"/>
        </w:rPr>
        <w:fldChar w:fldCharType="separate"/>
      </w:r>
      <w:r w:rsidR="0031579A" w:rsidRPr="005A324B">
        <w:rPr>
          <w:rFonts w:ascii="Times New Roman" w:hAnsi="Times New Roman" w:cs="Times New Roman"/>
          <w:noProof/>
          <w:sz w:val="24"/>
          <w:szCs w:val="24"/>
          <w:vertAlign w:val="superscript"/>
        </w:rPr>
        <w:t>30-33</w:t>
      </w:r>
      <w:r w:rsidR="00DB3E8C" w:rsidRPr="005A324B">
        <w:rPr>
          <w:rFonts w:ascii="Times New Roman" w:hAnsi="Times New Roman" w:cs="Times New Roman"/>
          <w:sz w:val="24"/>
          <w:szCs w:val="24"/>
        </w:rPr>
        <w:fldChar w:fldCharType="end"/>
      </w:r>
      <w:r w:rsidRPr="005A324B">
        <w:rPr>
          <w:rFonts w:ascii="Times New Roman" w:hAnsi="Times New Roman" w:cs="Times New Roman"/>
          <w:sz w:val="24"/>
          <w:szCs w:val="24"/>
        </w:rPr>
        <w:t>. This phenomenon, known as multi</w:t>
      </w:r>
      <w:r w:rsidR="00DB3E8C" w:rsidRPr="005A324B">
        <w:rPr>
          <w:rFonts w:ascii="Times New Roman" w:hAnsi="Times New Roman" w:cs="Times New Roman"/>
          <w:sz w:val="24"/>
          <w:szCs w:val="24"/>
        </w:rPr>
        <w:t>-</w:t>
      </w:r>
      <w:r w:rsidRPr="005A324B">
        <w:rPr>
          <w:rFonts w:ascii="Times New Roman" w:hAnsi="Times New Roman" w:cs="Times New Roman"/>
          <w:sz w:val="24"/>
          <w:szCs w:val="24"/>
        </w:rPr>
        <w:t>stability, is frequently observed in systems involving cell differentiation, gene expression, and signal transduction pathways</w:t>
      </w:r>
      <w:r w:rsidR="00C82C0C" w:rsidRPr="005A324B">
        <w:rPr>
          <w:rFonts w:ascii="Times New Roman" w:hAnsi="Times New Roman" w:cs="Times New Roman"/>
          <w:sz w:val="24"/>
          <w:szCs w:val="24"/>
        </w:rPr>
        <w:fldChar w:fldCharType="begin">
          <w:fldData xml:space="preserve">PEVuZE5vdGU+PENpdGU+PEF1dGhvcj5IdWFuZzwvQXV0aG9yPjxZZWFyPjIwMDk8L1llYXI+PFJl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</w:fldData>
        </w:fldChar>
      </w:r>
      <w:r w:rsidR="00C82C0C" w:rsidRPr="005A324B">
        <w:rPr>
          <w:rFonts w:ascii="Times New Roman" w:hAnsi="Times New Roman" w:cs="Times New Roman"/>
          <w:sz w:val="24"/>
          <w:szCs w:val="24"/>
        </w:rPr>
        <w:instrText xml:space="preserve"> ADDIN EN.CITE </w:instrText>
      </w:r>
      <w:r w:rsidR="00C82C0C" w:rsidRPr="005A324B">
        <w:rPr>
          <w:rFonts w:ascii="Times New Roman" w:hAnsi="Times New Roman" w:cs="Times New Roman"/>
          <w:sz w:val="24"/>
          <w:szCs w:val="24"/>
        </w:rPr>
        <w:fldChar w:fldCharType="begin">
          <w:fldData xml:space="preserve">PEVuZE5vdGU+PENpdGU+PEF1dGhvcj5IdWFuZzwvQXV0aG9yPjxZZWFyPjIwMDk8L1llYXI+PFJl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</w:fldData>
        </w:fldChar>
      </w:r>
      <w:r w:rsidR="00C82C0C" w:rsidRPr="005A324B">
        <w:rPr>
          <w:rFonts w:ascii="Times New Roman" w:hAnsi="Times New Roman" w:cs="Times New Roman"/>
          <w:sz w:val="24"/>
          <w:szCs w:val="24"/>
        </w:rPr>
        <w:instrText xml:space="preserve"> ADDIN EN.CITE.DATA </w:instrText>
      </w:r>
      <w:r w:rsidR="00C82C0C" w:rsidRPr="005A324B">
        <w:rPr>
          <w:rFonts w:ascii="Times New Roman" w:hAnsi="Times New Roman" w:cs="Times New Roman"/>
          <w:sz w:val="24"/>
          <w:szCs w:val="24"/>
        </w:rPr>
      </w:r>
      <w:r w:rsidR="00C82C0C" w:rsidRPr="005A324B">
        <w:rPr>
          <w:rFonts w:ascii="Times New Roman" w:hAnsi="Times New Roman" w:cs="Times New Roman"/>
          <w:sz w:val="24"/>
          <w:szCs w:val="24"/>
        </w:rPr>
        <w:fldChar w:fldCharType="end"/>
      </w:r>
      <w:r w:rsidR="00C82C0C" w:rsidRPr="005A324B">
        <w:rPr>
          <w:rFonts w:ascii="Times New Roman" w:hAnsi="Times New Roman" w:cs="Times New Roman"/>
          <w:sz w:val="24"/>
          <w:szCs w:val="24"/>
        </w:rPr>
      </w:r>
      <w:r w:rsidR="00C82C0C" w:rsidRPr="005A324B">
        <w:rPr>
          <w:rFonts w:ascii="Times New Roman" w:hAnsi="Times New Roman" w:cs="Times New Roman"/>
          <w:sz w:val="24"/>
          <w:szCs w:val="24"/>
        </w:rPr>
        <w:fldChar w:fldCharType="separate"/>
      </w:r>
      <w:r w:rsidR="00C82C0C" w:rsidRPr="005A324B">
        <w:rPr>
          <w:rFonts w:ascii="Times New Roman" w:hAnsi="Times New Roman" w:cs="Times New Roman"/>
          <w:noProof/>
          <w:sz w:val="24"/>
          <w:szCs w:val="24"/>
          <w:vertAlign w:val="superscript"/>
        </w:rPr>
        <w:t>34-37</w:t>
      </w:r>
      <w:r w:rsidR="00C82C0C" w:rsidRPr="005A324B">
        <w:rPr>
          <w:rFonts w:ascii="Times New Roman" w:hAnsi="Times New Roman" w:cs="Times New Roman"/>
          <w:sz w:val="24"/>
          <w:szCs w:val="24"/>
        </w:rPr>
        <w:fldChar w:fldCharType="end"/>
      </w:r>
      <w:r w:rsidRPr="005A324B">
        <w:rPr>
          <w:rFonts w:ascii="Times New Roman" w:hAnsi="Times New Roman" w:cs="Times New Roman"/>
          <w:sz w:val="24"/>
          <w:szCs w:val="24"/>
        </w:rPr>
        <w:t>.</w:t>
      </w:r>
    </w:p>
    <w:p w14:paraId="59CAC492" w14:textId="7CE65E82" w:rsidR="003847AE" w:rsidRPr="005A324B" w:rsidRDefault="008F5E34"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In our model, the negative feedback loop between ASCL1 and NEUROD1 </w:t>
      </w:r>
      <w:proofErr w:type="gramStart"/>
      <w:r w:rsidR="004B060F" w:rsidRPr="005A324B">
        <w:rPr>
          <w:rFonts w:ascii="Times New Roman" w:hAnsi="Times New Roman" w:cs="Times New Roman"/>
          <w:sz w:val="24"/>
          <w:szCs w:val="24"/>
        </w:rPr>
        <w:t>is</w:t>
      </w:r>
      <w:r w:rsidRPr="005A324B">
        <w:rPr>
          <w:rFonts w:ascii="Times New Roman" w:hAnsi="Times New Roman" w:cs="Times New Roman"/>
          <w:sz w:val="24"/>
          <w:szCs w:val="24"/>
        </w:rPr>
        <w:t xml:space="preserve"> capable of producing</w:t>
      </w:r>
      <w:proofErr w:type="gramEnd"/>
      <w:r w:rsidRPr="005A324B">
        <w:rPr>
          <w:rFonts w:ascii="Times New Roman" w:hAnsi="Times New Roman" w:cs="Times New Roman"/>
          <w:sz w:val="24"/>
          <w:szCs w:val="24"/>
        </w:rPr>
        <w:t xml:space="preserve"> multiple steady states, a fundamental property of nonlinear systems governed by ordinary differential equations (ODEs)</w:t>
      </w:r>
      <w:r w:rsidR="00C82C0C" w:rsidRPr="005A324B">
        <w:rPr>
          <w:rFonts w:ascii="Times New Roman" w:hAnsi="Times New Roman" w:cs="Times New Roman"/>
          <w:sz w:val="24"/>
          <w:szCs w:val="24"/>
        </w:rPr>
        <w:fldChar w:fldCharType="begin">
          <w:fldData xml:space="preserve">PEVuZE5vdGU+PENpdGU+PEF1dGhvcj5ZZTwvQXV0aG9yPjxZZWFyPjIwMTk8L1llYXI+PFJlY051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=
</w:fldData>
        </w:fldChar>
      </w:r>
      <w:r w:rsidR="003847AE" w:rsidRPr="005A324B">
        <w:rPr>
          <w:rFonts w:ascii="Times New Roman" w:hAnsi="Times New Roman" w:cs="Times New Roman"/>
          <w:sz w:val="24"/>
          <w:szCs w:val="24"/>
        </w:rPr>
        <w:instrText xml:space="preserve"> ADDIN EN.CITE </w:instrText>
      </w:r>
      <w:r w:rsidR="003847AE" w:rsidRPr="005A324B">
        <w:rPr>
          <w:rFonts w:ascii="Times New Roman" w:hAnsi="Times New Roman" w:cs="Times New Roman"/>
          <w:sz w:val="24"/>
          <w:szCs w:val="24"/>
        </w:rPr>
        <w:fldChar w:fldCharType="begin">
          <w:fldData xml:space="preserve">PEVuZE5vdGU+PENpdGU+PEF1dGhvcj5ZZTwvQXV0aG9yPjxZZWFyPjIwMTk8L1llYXI+PFJlY051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=
</w:fldData>
        </w:fldChar>
      </w:r>
      <w:r w:rsidR="003847AE" w:rsidRPr="005A324B">
        <w:rPr>
          <w:rFonts w:ascii="Times New Roman" w:hAnsi="Times New Roman" w:cs="Times New Roman"/>
          <w:sz w:val="24"/>
          <w:szCs w:val="24"/>
        </w:rPr>
        <w:instrText xml:space="preserve"> ADDIN EN.CITE.DATA </w:instrText>
      </w:r>
      <w:r w:rsidR="003847AE" w:rsidRPr="005A324B">
        <w:rPr>
          <w:rFonts w:ascii="Times New Roman" w:hAnsi="Times New Roman" w:cs="Times New Roman"/>
          <w:sz w:val="24"/>
          <w:szCs w:val="24"/>
        </w:rPr>
      </w:r>
      <w:r w:rsidR="003847AE" w:rsidRPr="005A324B">
        <w:rPr>
          <w:rFonts w:ascii="Times New Roman" w:hAnsi="Times New Roman" w:cs="Times New Roman"/>
          <w:sz w:val="24"/>
          <w:szCs w:val="24"/>
        </w:rPr>
        <w:fldChar w:fldCharType="end"/>
      </w:r>
      <w:r w:rsidR="00C82C0C" w:rsidRPr="005A324B">
        <w:rPr>
          <w:rFonts w:ascii="Times New Roman" w:hAnsi="Times New Roman" w:cs="Times New Roman"/>
          <w:sz w:val="24"/>
          <w:szCs w:val="24"/>
        </w:rPr>
      </w:r>
      <w:r w:rsidR="00C82C0C" w:rsidRPr="005A324B">
        <w:rPr>
          <w:rFonts w:ascii="Times New Roman" w:hAnsi="Times New Roman" w:cs="Times New Roman"/>
          <w:sz w:val="24"/>
          <w:szCs w:val="24"/>
        </w:rPr>
        <w:fldChar w:fldCharType="separate"/>
      </w:r>
      <w:r w:rsidR="003847AE" w:rsidRPr="005A324B">
        <w:rPr>
          <w:rFonts w:ascii="Times New Roman" w:hAnsi="Times New Roman" w:cs="Times New Roman"/>
          <w:noProof/>
          <w:sz w:val="24"/>
          <w:szCs w:val="24"/>
          <w:vertAlign w:val="superscript"/>
        </w:rPr>
        <w:t>38,39</w:t>
      </w:r>
      <w:r w:rsidR="00C82C0C"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w:t>
      </w:r>
      <w:r w:rsidR="003847AE" w:rsidRPr="005A324B">
        <w:rPr>
          <w:rFonts w:ascii="Times New Roman" w:hAnsi="Times New Roman" w:cs="Times New Roman"/>
          <w:sz w:val="24"/>
          <w:szCs w:val="24"/>
        </w:rPr>
        <w:t xml:space="preserve">These steady states suggest the </w:t>
      </w:r>
      <w:r w:rsidR="009A6AC4" w:rsidRPr="005A324B">
        <w:rPr>
          <w:rFonts w:ascii="Times New Roman" w:hAnsi="Times New Roman" w:cs="Times New Roman"/>
          <w:sz w:val="24"/>
          <w:szCs w:val="24"/>
        </w:rPr>
        <w:t xml:space="preserve">co-existence </w:t>
      </w:r>
      <w:r w:rsidR="003847AE" w:rsidRPr="005A324B">
        <w:rPr>
          <w:rFonts w:ascii="Times New Roman" w:hAnsi="Times New Roman" w:cs="Times New Roman"/>
          <w:sz w:val="24"/>
          <w:szCs w:val="24"/>
        </w:rPr>
        <w:t xml:space="preserve">of multiple levels of core genes across different SCLC subtypes, and the model's predicted bistable </w:t>
      </w:r>
      <w:r w:rsidR="003847AE" w:rsidRPr="005A324B">
        <w:rPr>
          <w:rFonts w:ascii="Times New Roman" w:hAnsi="Times New Roman" w:cs="Times New Roman"/>
          <w:sz w:val="24"/>
          <w:szCs w:val="24"/>
        </w:rPr>
        <w:lastRenderedPageBreak/>
        <w:t xml:space="preserve">states of ASCL1 levels align with RPM </w:t>
      </w:r>
      <w:r w:rsidR="009A6AC4" w:rsidRPr="005A324B">
        <w:rPr>
          <w:rFonts w:ascii="Times New Roman" w:hAnsi="Times New Roman" w:cs="Times New Roman"/>
          <w:sz w:val="24"/>
          <w:szCs w:val="24"/>
        </w:rPr>
        <w:t xml:space="preserve">mice </w:t>
      </w:r>
      <w:r w:rsidR="003847AE" w:rsidRPr="005A324B">
        <w:rPr>
          <w:rFonts w:ascii="Times New Roman" w:hAnsi="Times New Roman" w:cs="Times New Roman"/>
          <w:sz w:val="24"/>
          <w:szCs w:val="24"/>
        </w:rPr>
        <w:t>data, indicating that A2 and A/N subtypes can coexist at the same time points within the same microenvironment</w:t>
      </w:r>
      <w:r w:rsidR="001146E1"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1146E1" w:rsidRPr="005A324B">
        <w:rPr>
          <w:rFonts w:ascii="Times New Roman" w:hAnsi="Times New Roman" w:cs="Times New Roman"/>
          <w:sz w:val="24"/>
          <w:szCs w:val="24"/>
        </w:rPr>
        <w:instrText xml:space="preserve"> ADDIN EN.CITE </w:instrText>
      </w:r>
      <w:r w:rsidR="001146E1" w:rsidRPr="005A324B">
        <w:rPr>
          <w:rFonts w:ascii="Times New Roman" w:hAnsi="Times New Roman" w:cs="Times New Roman"/>
          <w:sz w:val="24"/>
          <w:szCs w:val="24"/>
        </w:rPr>
        <w:fldChar w:fldCharType="begin">
          <w:fldData xml:space="preserve">PEVuZE5vdGU+PENpdGU+PEF1dGhvcj5JcmVsYW5kPC9BdXRob3I+PFllYXI+MjAyMDwvWWVhcj48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</w:fldData>
        </w:fldChar>
      </w:r>
      <w:r w:rsidR="001146E1" w:rsidRPr="005A324B">
        <w:rPr>
          <w:rFonts w:ascii="Times New Roman" w:hAnsi="Times New Roman" w:cs="Times New Roman"/>
          <w:sz w:val="24"/>
          <w:szCs w:val="24"/>
        </w:rPr>
        <w:instrText xml:space="preserve"> ADDIN EN.CITE.DATA </w:instrText>
      </w:r>
      <w:r w:rsidR="001146E1" w:rsidRPr="005A324B">
        <w:rPr>
          <w:rFonts w:ascii="Times New Roman" w:hAnsi="Times New Roman" w:cs="Times New Roman"/>
          <w:sz w:val="24"/>
          <w:szCs w:val="24"/>
        </w:rPr>
      </w:r>
      <w:r w:rsidR="001146E1" w:rsidRPr="005A324B">
        <w:rPr>
          <w:rFonts w:ascii="Times New Roman" w:hAnsi="Times New Roman" w:cs="Times New Roman"/>
          <w:sz w:val="24"/>
          <w:szCs w:val="24"/>
        </w:rPr>
        <w:fldChar w:fldCharType="end"/>
      </w:r>
      <w:r w:rsidR="001146E1" w:rsidRPr="005A324B">
        <w:rPr>
          <w:rFonts w:ascii="Times New Roman" w:hAnsi="Times New Roman" w:cs="Times New Roman"/>
          <w:sz w:val="24"/>
          <w:szCs w:val="24"/>
        </w:rPr>
      </w:r>
      <w:r w:rsidR="001146E1" w:rsidRPr="005A324B">
        <w:rPr>
          <w:rFonts w:ascii="Times New Roman" w:hAnsi="Times New Roman" w:cs="Times New Roman"/>
          <w:sz w:val="24"/>
          <w:szCs w:val="24"/>
        </w:rPr>
        <w:fldChar w:fldCharType="separate"/>
      </w:r>
      <w:r w:rsidR="001146E1" w:rsidRPr="005A324B">
        <w:rPr>
          <w:rFonts w:ascii="Times New Roman" w:hAnsi="Times New Roman" w:cs="Times New Roman"/>
          <w:noProof/>
          <w:sz w:val="24"/>
          <w:szCs w:val="24"/>
          <w:vertAlign w:val="superscript"/>
        </w:rPr>
        <w:t>18</w:t>
      </w:r>
      <w:r w:rsidR="001146E1" w:rsidRPr="005A324B">
        <w:rPr>
          <w:rFonts w:ascii="Times New Roman" w:hAnsi="Times New Roman" w:cs="Times New Roman"/>
          <w:sz w:val="24"/>
          <w:szCs w:val="24"/>
        </w:rPr>
        <w:fldChar w:fldCharType="end"/>
      </w:r>
      <w:r w:rsidR="003847AE" w:rsidRPr="005A324B">
        <w:rPr>
          <w:rFonts w:ascii="Times New Roman" w:hAnsi="Times New Roman" w:cs="Times New Roman"/>
          <w:sz w:val="24"/>
          <w:szCs w:val="24"/>
        </w:rPr>
        <w:t xml:space="preserve">. </w:t>
      </w:r>
    </w:p>
    <w:p w14:paraId="6F8D3384" w14:textId="0C8A6824" w:rsidR="006E4F64" w:rsidRPr="005A324B" w:rsidRDefault="008842BF"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While MYC signaling is important in SCLC, genes such as NOTCH, BCL2, REST, and FGFR1 also play significant roles in this system</w:t>
      </w:r>
      <w:r w:rsidRPr="005A324B">
        <w:rPr>
          <w:rFonts w:ascii="Times New Roman" w:hAnsi="Times New Roman" w:cs="Times New Roman"/>
          <w:sz w:val="24"/>
          <w:szCs w:val="24"/>
        </w:rPr>
        <w:fldChar w:fldCharType="begin">
          <w:fldData xml:space="preserve">PEVuZE5vdGU+PENpdGU+PEF1dGhvcj5MaW08L0F1dGhvcj48WWVhcj4yMDE3PC9ZZWFyPjxSZWNO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</w:fldData>
        </w:fldChar>
      </w:r>
      <w:r w:rsidR="00EC4958" w:rsidRPr="005A324B">
        <w:rPr>
          <w:rFonts w:ascii="Times New Roman" w:hAnsi="Times New Roman" w:cs="Times New Roman"/>
          <w:sz w:val="24"/>
          <w:szCs w:val="24"/>
        </w:rPr>
        <w:instrText xml:space="preserve"> ADDIN EN.CITE </w:instrText>
      </w:r>
      <w:r w:rsidR="00EC4958" w:rsidRPr="005A324B">
        <w:rPr>
          <w:rFonts w:ascii="Times New Roman" w:hAnsi="Times New Roman" w:cs="Times New Roman"/>
          <w:sz w:val="24"/>
          <w:szCs w:val="24"/>
        </w:rPr>
        <w:fldChar w:fldCharType="begin">
          <w:fldData xml:space="preserve">PEVuZE5vdGU+PENpdGU+PEF1dGhvcj5MaW08L0F1dGhvcj48WWVhcj4yMDE3PC9ZZWFyPjxSZWNO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</w:fldData>
        </w:fldChar>
      </w:r>
      <w:r w:rsidR="00EC4958" w:rsidRPr="005A324B">
        <w:rPr>
          <w:rFonts w:ascii="Times New Roman" w:hAnsi="Times New Roman" w:cs="Times New Roman"/>
          <w:sz w:val="24"/>
          <w:szCs w:val="24"/>
        </w:rPr>
        <w:instrText xml:space="preserve"> ADDIN EN.CITE.DATA </w:instrText>
      </w:r>
      <w:r w:rsidR="00EC4958" w:rsidRPr="005A324B">
        <w:rPr>
          <w:rFonts w:ascii="Times New Roman" w:hAnsi="Times New Roman" w:cs="Times New Roman"/>
          <w:sz w:val="24"/>
          <w:szCs w:val="24"/>
        </w:rPr>
      </w:r>
      <w:r w:rsidR="00EC4958" w:rsidRPr="005A324B">
        <w:rPr>
          <w:rFonts w:ascii="Times New Roman" w:hAnsi="Times New Roman" w:cs="Times New Roman"/>
          <w:sz w:val="24"/>
          <w:szCs w:val="24"/>
        </w:rPr>
        <w:fldChar w:fldCharType="end"/>
      </w:r>
      <w:r w:rsidRPr="005A324B">
        <w:rPr>
          <w:rFonts w:ascii="Times New Roman" w:hAnsi="Times New Roman" w:cs="Times New Roman"/>
          <w:sz w:val="24"/>
          <w:szCs w:val="24"/>
        </w:rPr>
      </w:r>
      <w:r w:rsidRPr="005A324B">
        <w:rPr>
          <w:rFonts w:ascii="Times New Roman" w:hAnsi="Times New Roman" w:cs="Times New Roman"/>
          <w:sz w:val="24"/>
          <w:szCs w:val="24"/>
        </w:rPr>
        <w:fldChar w:fldCharType="separate"/>
      </w:r>
      <w:r w:rsidR="00EC4958" w:rsidRPr="005A324B">
        <w:rPr>
          <w:rFonts w:ascii="Times New Roman" w:hAnsi="Times New Roman" w:cs="Times New Roman"/>
          <w:noProof/>
          <w:sz w:val="24"/>
          <w:szCs w:val="24"/>
          <w:vertAlign w:val="superscript"/>
        </w:rPr>
        <w:t>40-45</w:t>
      </w:r>
      <w:r w:rsidRPr="005A324B">
        <w:rPr>
          <w:rFonts w:ascii="Times New Roman" w:hAnsi="Times New Roman" w:cs="Times New Roman"/>
          <w:sz w:val="24"/>
          <w:szCs w:val="24"/>
        </w:rPr>
        <w:fldChar w:fldCharType="end"/>
      </w:r>
      <w:r w:rsidRPr="005A324B">
        <w:rPr>
          <w:rFonts w:ascii="Times New Roman" w:hAnsi="Times New Roman" w:cs="Times New Roman"/>
          <w:sz w:val="24"/>
          <w:szCs w:val="24"/>
        </w:rPr>
        <w:t xml:space="preserve">. Our model framework and random-genetic algorithm are flexible, allowing construct simplified networks that incorporate these genes, </w:t>
      </w:r>
      <w:r w:rsidR="00EC4958" w:rsidRPr="005A324B">
        <w:rPr>
          <w:rFonts w:ascii="Times New Roman" w:hAnsi="Times New Roman" w:cs="Times New Roman"/>
          <w:sz w:val="24"/>
          <w:szCs w:val="24"/>
        </w:rPr>
        <w:t xml:space="preserve">clarifying the key regulatory pathways and structures surrounding them </w:t>
      </w:r>
      <w:r w:rsidRPr="005A324B">
        <w:rPr>
          <w:rFonts w:ascii="Times New Roman" w:hAnsi="Times New Roman" w:cs="Times New Roman"/>
          <w:sz w:val="24"/>
          <w:szCs w:val="24"/>
        </w:rPr>
        <w:t>within the SCLC system.</w:t>
      </w:r>
    </w:p>
    <w:p w14:paraId="4FCC0B77" w14:textId="2BBAF993" w:rsidR="000A3245" w:rsidRPr="005A324B" w:rsidRDefault="00BE2C05"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Acknowledgements</w:t>
      </w:r>
    </w:p>
    <w:p w14:paraId="5F64AF05" w14:textId="3C7B54D6" w:rsidR="00BD006B" w:rsidRPr="005A324B" w:rsidRDefault="008F5E34" w:rsidP="00A602B2">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Ziyi Liu: </w:t>
      </w:r>
      <w:r w:rsidR="00BD006B" w:rsidRPr="005A324B">
        <w:rPr>
          <w:rFonts w:ascii="Times New Roman" w:hAnsi="Times New Roman" w:cs="Times New Roman"/>
          <w:sz w:val="24"/>
          <w:szCs w:val="24"/>
        </w:rPr>
        <w:t>Conceptualization, Formal analysis, Methodology, Software, Investigation, Validation, Visualization, Writing - original draft</w:t>
      </w:r>
    </w:p>
    <w:p w14:paraId="2AD544D1" w14:textId="22A9683D" w:rsidR="00BE2C05" w:rsidRPr="005A324B" w:rsidRDefault="00BD006B" w:rsidP="00A602B2">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Darren R. Tyson: </w:t>
      </w:r>
      <w:r w:rsidR="008F5E34" w:rsidRPr="005A324B">
        <w:rPr>
          <w:rFonts w:ascii="Times New Roman" w:hAnsi="Times New Roman" w:cs="Times New Roman"/>
          <w:sz w:val="24"/>
          <w:szCs w:val="24"/>
        </w:rPr>
        <w:t>Conceptualization</w:t>
      </w:r>
    </w:p>
    <w:p w14:paraId="3BF7DA85" w14:textId="01B57F82" w:rsidR="00402E41" w:rsidRPr="005A324B" w:rsidRDefault="00BD006B" w:rsidP="00A602B2">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Tian Hong: Conceptualization, Funding acquisition</w:t>
      </w:r>
    </w:p>
    <w:p w14:paraId="468036CE" w14:textId="37B5AD74" w:rsidR="008316CD" w:rsidRPr="005A324B" w:rsidRDefault="008316CD" w:rsidP="00A602B2">
      <w:pPr>
        <w:spacing w:after="0" w:line="480" w:lineRule="auto"/>
        <w:rPr>
          <w:rFonts w:ascii="Times New Roman" w:hAnsi="Times New Roman" w:cs="Times New Roman"/>
          <w:b/>
          <w:bCs/>
          <w:sz w:val="24"/>
          <w:szCs w:val="24"/>
        </w:rPr>
      </w:pPr>
      <w:r w:rsidRPr="005A324B">
        <w:rPr>
          <w:rFonts w:ascii="Times New Roman" w:hAnsi="Times New Roman" w:cs="Times New Roman"/>
          <w:b/>
          <w:bCs/>
          <w:sz w:val="24"/>
          <w:szCs w:val="24"/>
        </w:rPr>
        <w:t>Declaration of Interests</w:t>
      </w:r>
    </w:p>
    <w:p w14:paraId="1DB08147" w14:textId="77777777" w:rsidR="008316CD" w:rsidRPr="005A324B" w:rsidRDefault="008316CD" w:rsidP="00A602B2">
      <w:pPr>
        <w:spacing w:after="0" w:line="480" w:lineRule="auto"/>
        <w:contextualSpacing/>
        <w:rPr>
          <w:rFonts w:ascii="Times New Roman" w:hAnsi="Times New Roman" w:cs="Times New Roman"/>
          <w:sz w:val="24"/>
          <w:szCs w:val="24"/>
        </w:rPr>
      </w:pPr>
      <w:r w:rsidRPr="005A324B">
        <w:rPr>
          <w:rFonts w:ascii="Times New Roman" w:hAnsi="Times New Roman" w:cs="Times New Roman"/>
          <w:sz w:val="24"/>
          <w:szCs w:val="24"/>
        </w:rPr>
        <w:t>The authors declare no competing or financial interests.</w:t>
      </w:r>
    </w:p>
    <w:p w14:paraId="089A2CAC" w14:textId="77777777" w:rsidR="008316CD" w:rsidRPr="005A324B" w:rsidRDefault="008316CD" w:rsidP="005A324B">
      <w:pPr>
        <w:spacing w:after="0" w:line="480" w:lineRule="auto"/>
        <w:jc w:val="center"/>
        <w:rPr>
          <w:rFonts w:ascii="Times New Roman" w:hAnsi="Times New Roman" w:cs="Times New Roman"/>
          <w:b/>
          <w:bCs/>
          <w:sz w:val="24"/>
          <w:szCs w:val="24"/>
        </w:rPr>
      </w:pPr>
    </w:p>
    <w:p w14:paraId="30C42D6A" w14:textId="77777777" w:rsidR="00011D54" w:rsidRDefault="00011D54" w:rsidP="00A728A2">
      <w:pPr>
        <w:spacing w:line="480" w:lineRule="auto"/>
        <w:jc w:val="center"/>
        <w:rPr>
          <w:rFonts w:ascii="Times New Roman" w:hAnsi="Times New Roman" w:cs="Times New Roman"/>
          <w:b/>
          <w:bCs/>
        </w:rPr>
      </w:pPr>
    </w:p>
    <w:p w14:paraId="6BACDDC0" w14:textId="77777777" w:rsidR="00011D54" w:rsidRDefault="00011D54" w:rsidP="00A728A2">
      <w:pPr>
        <w:spacing w:line="480" w:lineRule="auto"/>
        <w:jc w:val="center"/>
        <w:rPr>
          <w:rFonts w:ascii="Times New Roman" w:hAnsi="Times New Roman" w:cs="Times New Roman"/>
          <w:b/>
          <w:bCs/>
        </w:rPr>
      </w:pPr>
    </w:p>
    <w:p w14:paraId="37734FED" w14:textId="77777777" w:rsidR="00011D54" w:rsidRDefault="00011D54" w:rsidP="00A728A2">
      <w:pPr>
        <w:spacing w:line="480" w:lineRule="auto"/>
        <w:jc w:val="center"/>
        <w:rPr>
          <w:rFonts w:ascii="Times New Roman" w:hAnsi="Times New Roman" w:cs="Times New Roman"/>
          <w:b/>
          <w:bCs/>
        </w:rPr>
      </w:pPr>
    </w:p>
    <w:p w14:paraId="43D18B5A" w14:textId="77777777" w:rsidR="00011D54" w:rsidRDefault="00011D54" w:rsidP="00A728A2">
      <w:pPr>
        <w:spacing w:line="480" w:lineRule="auto"/>
        <w:jc w:val="center"/>
        <w:rPr>
          <w:rFonts w:ascii="Times New Roman" w:hAnsi="Times New Roman" w:cs="Times New Roman"/>
          <w:b/>
          <w:bCs/>
        </w:rPr>
      </w:pPr>
    </w:p>
    <w:p w14:paraId="069E434C" w14:textId="77777777" w:rsidR="00011D54" w:rsidRDefault="00011D54" w:rsidP="00A728A2">
      <w:pPr>
        <w:spacing w:line="480" w:lineRule="auto"/>
        <w:jc w:val="center"/>
        <w:rPr>
          <w:rFonts w:ascii="Times New Roman" w:hAnsi="Times New Roman" w:cs="Times New Roman"/>
          <w:b/>
          <w:bCs/>
        </w:rPr>
      </w:pPr>
    </w:p>
    <w:p w14:paraId="0B928393" w14:textId="77777777" w:rsidR="00011D54" w:rsidRDefault="00011D54" w:rsidP="00A728A2">
      <w:pPr>
        <w:spacing w:line="480" w:lineRule="auto"/>
        <w:jc w:val="center"/>
        <w:rPr>
          <w:rFonts w:ascii="Times New Roman" w:hAnsi="Times New Roman" w:cs="Times New Roman"/>
          <w:b/>
          <w:bCs/>
        </w:rPr>
      </w:pPr>
    </w:p>
    <w:p w14:paraId="353822F7" w14:textId="77777777" w:rsidR="006E4F64" w:rsidRDefault="006E4F64" w:rsidP="00A728A2">
      <w:pPr>
        <w:spacing w:line="480" w:lineRule="auto"/>
        <w:jc w:val="center"/>
        <w:rPr>
          <w:rFonts w:ascii="Times New Roman" w:hAnsi="Times New Roman" w:cs="Times New Roman"/>
          <w:b/>
          <w:bCs/>
        </w:rPr>
      </w:pPr>
    </w:p>
    <w:p w14:paraId="11F5C465" w14:textId="77777777" w:rsidR="00402E41" w:rsidRPr="0080119B" w:rsidRDefault="00402E41" w:rsidP="005A324B">
      <w:pPr>
        <w:spacing w:line="480" w:lineRule="auto"/>
        <w:rPr>
          <w:rFonts w:ascii="Times New Roman" w:hAnsi="Times New Roman" w:cs="Times New Roman"/>
          <w:b/>
          <w:bCs/>
        </w:rPr>
      </w:pPr>
    </w:p>
    <w:p w14:paraId="030A354B" w14:textId="3C9D0963" w:rsidR="00396E24" w:rsidRPr="00C30766" w:rsidRDefault="008316CD" w:rsidP="00C30766">
      <w:pPr>
        <w:spacing w:after="0" w:line="480" w:lineRule="auto"/>
        <w:rPr>
          <w:rFonts w:ascii="Times New Roman" w:hAnsi="Times New Roman" w:cs="Times New Roman"/>
          <w:b/>
          <w:bCs/>
          <w:sz w:val="24"/>
          <w:szCs w:val="24"/>
        </w:rPr>
      </w:pPr>
      <w:r w:rsidRPr="00C30766">
        <w:rPr>
          <w:rFonts w:ascii="Times New Roman" w:hAnsi="Times New Roman" w:cs="Times New Roman"/>
          <w:b/>
          <w:bCs/>
          <w:sz w:val="24"/>
          <w:szCs w:val="24"/>
        </w:rPr>
        <w:lastRenderedPageBreak/>
        <w:t>References</w:t>
      </w:r>
    </w:p>
    <w:p w14:paraId="6E2A27FD" w14:textId="77777777" w:rsidR="00C30766" w:rsidRPr="00C30766" w:rsidRDefault="00396E24"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fldChar w:fldCharType="begin"/>
      </w:r>
      <w:r w:rsidRPr="00C30766">
        <w:rPr>
          <w:rFonts w:ascii="Times New Roman" w:hAnsi="Times New Roman" w:cs="Times New Roman"/>
          <w:sz w:val="24"/>
          <w:szCs w:val="24"/>
        </w:rPr>
        <w:instrText xml:space="preserve"> ADDIN EN.SECTION.REFLIST </w:instrText>
      </w:r>
      <w:r w:rsidRPr="00C30766">
        <w:rPr>
          <w:rFonts w:ascii="Times New Roman" w:hAnsi="Times New Roman" w:cs="Times New Roman"/>
          <w:sz w:val="24"/>
          <w:szCs w:val="24"/>
        </w:rPr>
        <w:fldChar w:fldCharType="separate"/>
      </w:r>
      <w:r w:rsidR="00C30766" w:rsidRPr="00C30766">
        <w:rPr>
          <w:rFonts w:ascii="Times New Roman" w:hAnsi="Times New Roman" w:cs="Times New Roman"/>
          <w:sz w:val="24"/>
          <w:szCs w:val="24"/>
        </w:rPr>
        <w:t>1</w:t>
      </w:r>
      <w:r w:rsidR="00C30766" w:rsidRPr="00C30766">
        <w:rPr>
          <w:rFonts w:ascii="Times New Roman" w:hAnsi="Times New Roman" w:cs="Times New Roman"/>
          <w:sz w:val="24"/>
          <w:szCs w:val="24"/>
        </w:rPr>
        <w:tab/>
        <w:t>Howlader, N.</w:t>
      </w:r>
      <w:r w:rsidR="00C30766" w:rsidRPr="00C30766">
        <w:rPr>
          <w:rFonts w:ascii="Times New Roman" w:hAnsi="Times New Roman" w:cs="Times New Roman"/>
          <w:i/>
          <w:sz w:val="24"/>
          <w:szCs w:val="24"/>
        </w:rPr>
        <w:t xml:space="preserve"> et al.</w:t>
      </w:r>
      <w:r w:rsidR="00C30766" w:rsidRPr="00C30766">
        <w:rPr>
          <w:rFonts w:ascii="Times New Roman" w:hAnsi="Times New Roman" w:cs="Times New Roman"/>
          <w:sz w:val="24"/>
          <w:szCs w:val="24"/>
        </w:rPr>
        <w:t xml:space="preserve"> SEER cancer statistics review, 1975–2012. </w:t>
      </w:r>
      <w:r w:rsidR="00C30766" w:rsidRPr="00C30766">
        <w:rPr>
          <w:rFonts w:ascii="Times New Roman" w:hAnsi="Times New Roman" w:cs="Times New Roman"/>
          <w:i/>
          <w:sz w:val="24"/>
          <w:szCs w:val="24"/>
        </w:rPr>
        <w:t>National Cancer InstituteFrontiers in Oncology</w:t>
      </w:r>
      <w:r w:rsidR="00C30766" w:rsidRPr="00C30766">
        <w:rPr>
          <w:rFonts w:ascii="Times New Roman" w:hAnsi="Times New Roman" w:cs="Times New Roman"/>
          <w:sz w:val="24"/>
          <w:szCs w:val="24"/>
        </w:rPr>
        <w:t xml:space="preserve"> (2014). </w:t>
      </w:r>
    </w:p>
    <w:p w14:paraId="2B150C73" w14:textId="3145A36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w:t>
      </w:r>
      <w:r w:rsidRPr="00C30766">
        <w:rPr>
          <w:rFonts w:ascii="Times New Roman" w:hAnsi="Times New Roman" w:cs="Times New Roman"/>
          <w:sz w:val="24"/>
          <w:szCs w:val="24"/>
        </w:rPr>
        <w:tab/>
        <w:t>Schwendenwein, A.</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Molecular profiles of small cell lung cancer subtypes: Therapeutic implications. </w:t>
      </w:r>
      <w:r w:rsidRPr="00C30766">
        <w:rPr>
          <w:rFonts w:ascii="Times New Roman" w:hAnsi="Times New Roman" w:cs="Times New Roman"/>
          <w:i/>
          <w:sz w:val="24"/>
          <w:szCs w:val="24"/>
        </w:rPr>
        <w:t>Molecular Therapy - Oncolytics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20</w:t>
      </w:r>
      <w:r w:rsidRPr="00C30766">
        <w:rPr>
          <w:rFonts w:ascii="Times New Roman" w:hAnsi="Times New Roman" w:cs="Times New Roman"/>
          <w:sz w:val="24"/>
          <w:szCs w:val="24"/>
        </w:rPr>
        <w:t xml:space="preserve">, 470-483 (2021). </w:t>
      </w:r>
      <w:hyperlink r:id="rId210" w:history="1">
        <w:r w:rsidRPr="00C30766">
          <w:rPr>
            <w:rStyle w:val="Hyperlink"/>
            <w:rFonts w:ascii="Times New Roman" w:hAnsi="Times New Roman" w:cs="Times New Roman"/>
            <w:color w:val="auto"/>
            <w:sz w:val="24"/>
            <w:szCs w:val="24"/>
          </w:rPr>
          <w:t>https://doi.org/10.1016/j.omto.2021.02.004</w:t>
        </w:r>
      </w:hyperlink>
    </w:p>
    <w:p w14:paraId="3B5965AD" w14:textId="7DFF3D1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w:t>
      </w:r>
      <w:r w:rsidRPr="00C30766">
        <w:rPr>
          <w:rFonts w:ascii="Times New Roman" w:hAnsi="Times New Roman" w:cs="Times New Roman"/>
          <w:sz w:val="24"/>
          <w:szCs w:val="24"/>
        </w:rPr>
        <w:tab/>
        <w:t>Rudin, C.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Molecular subtypes of small cell lung cancer: a synthesis of human and mouse model data. </w:t>
      </w:r>
      <w:r w:rsidRPr="00C30766">
        <w:rPr>
          <w:rFonts w:ascii="Times New Roman" w:hAnsi="Times New Roman" w:cs="Times New Roman"/>
          <w:i/>
          <w:sz w:val="24"/>
          <w:szCs w:val="24"/>
        </w:rPr>
        <w:t>Nat Rev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289-297 (2019). </w:t>
      </w:r>
      <w:hyperlink r:id="rId211" w:history="1">
        <w:r w:rsidRPr="00C30766">
          <w:rPr>
            <w:rStyle w:val="Hyperlink"/>
            <w:rFonts w:ascii="Times New Roman" w:hAnsi="Times New Roman" w:cs="Times New Roman"/>
            <w:color w:val="auto"/>
            <w:sz w:val="24"/>
            <w:szCs w:val="24"/>
          </w:rPr>
          <w:t>https://doi.org/10.1038/s41568-019-0133-9</w:t>
        </w:r>
      </w:hyperlink>
    </w:p>
    <w:p w14:paraId="2EDDDB8A" w14:textId="137C50D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w:t>
      </w:r>
      <w:r w:rsidRPr="00C30766">
        <w:rPr>
          <w:rFonts w:ascii="Times New Roman" w:hAnsi="Times New Roman" w:cs="Times New Roman"/>
          <w:sz w:val="24"/>
          <w:szCs w:val="24"/>
        </w:rPr>
        <w:tab/>
        <w:t>Wooten, D.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Systems-level network modeling of Small Cell Lung Cancer subtypes identifies master regulators and destabilizers.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e1007343 (2019). </w:t>
      </w:r>
      <w:hyperlink r:id="rId212" w:history="1">
        <w:r w:rsidRPr="00C30766">
          <w:rPr>
            <w:rStyle w:val="Hyperlink"/>
            <w:rFonts w:ascii="Times New Roman" w:hAnsi="Times New Roman" w:cs="Times New Roman"/>
            <w:color w:val="auto"/>
            <w:sz w:val="24"/>
            <w:szCs w:val="24"/>
          </w:rPr>
          <w:t>https://doi.org/10.1371/journal.pcbi.1007343</w:t>
        </w:r>
      </w:hyperlink>
    </w:p>
    <w:p w14:paraId="1857B5E0" w14:textId="5B2FF16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5</w:t>
      </w:r>
      <w:r w:rsidRPr="00C30766">
        <w:rPr>
          <w:rFonts w:ascii="Times New Roman" w:hAnsi="Times New Roman" w:cs="Times New Roman"/>
          <w:sz w:val="24"/>
          <w:szCs w:val="24"/>
        </w:rPr>
        <w:tab/>
        <w:t xml:space="preserve">Gazdar, A. F., Bunn, P. A. &amp; Minna, J. D. Small-cell lung cancer: what we know, what we need to know and the path forward. </w:t>
      </w:r>
      <w:r w:rsidRPr="00C30766">
        <w:rPr>
          <w:rFonts w:ascii="Times New Roman" w:hAnsi="Times New Roman" w:cs="Times New Roman"/>
          <w:i/>
          <w:sz w:val="24"/>
          <w:szCs w:val="24"/>
        </w:rPr>
        <w:t>Nature Reviews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725–737 (2017). </w:t>
      </w:r>
      <w:hyperlink r:id="rId213" w:history="1">
        <w:r w:rsidRPr="00C30766">
          <w:rPr>
            <w:rStyle w:val="Hyperlink"/>
            <w:rFonts w:ascii="Times New Roman" w:hAnsi="Times New Roman" w:cs="Times New Roman"/>
            <w:color w:val="auto"/>
            <w:sz w:val="24"/>
            <w:szCs w:val="24"/>
          </w:rPr>
          <w:t>https://doi.org/https://doi.org/10.1038/nrc.2017.87</w:t>
        </w:r>
      </w:hyperlink>
    </w:p>
    <w:p w14:paraId="24076866" w14:textId="14A7997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6</w:t>
      </w:r>
      <w:r w:rsidRPr="00C30766">
        <w:rPr>
          <w:rFonts w:ascii="Times New Roman" w:hAnsi="Times New Roman" w:cs="Times New Roman"/>
          <w:sz w:val="24"/>
          <w:szCs w:val="24"/>
        </w:rPr>
        <w:tab/>
        <w:t xml:space="preserve">Zugazagoitia, J. &amp; Paz-Ares, L. Extensive-Stage Small-Cell Lung Cancer: First-Line and Second-Line Treatment Options. </w:t>
      </w:r>
      <w:r w:rsidRPr="00C30766">
        <w:rPr>
          <w:rFonts w:ascii="Times New Roman" w:hAnsi="Times New Roman" w:cs="Times New Roman"/>
          <w:i/>
          <w:sz w:val="24"/>
          <w:szCs w:val="24"/>
        </w:rPr>
        <w:t>J Clin Oncol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40</w:t>
      </w:r>
      <w:r w:rsidRPr="00C30766">
        <w:rPr>
          <w:rFonts w:ascii="Times New Roman" w:hAnsi="Times New Roman" w:cs="Times New Roman"/>
          <w:sz w:val="24"/>
          <w:szCs w:val="24"/>
        </w:rPr>
        <w:t xml:space="preserve">, 671-680 (2022). </w:t>
      </w:r>
      <w:hyperlink r:id="rId214" w:history="1">
        <w:r w:rsidRPr="00C30766">
          <w:rPr>
            <w:rStyle w:val="Hyperlink"/>
            <w:rFonts w:ascii="Times New Roman" w:hAnsi="Times New Roman" w:cs="Times New Roman"/>
            <w:color w:val="auto"/>
            <w:sz w:val="24"/>
            <w:szCs w:val="24"/>
          </w:rPr>
          <w:t>https://doi.org/10.1200/JCO.21.01881</w:t>
        </w:r>
      </w:hyperlink>
    </w:p>
    <w:p w14:paraId="20586557" w14:textId="596DAF1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7</w:t>
      </w:r>
      <w:r w:rsidRPr="00C30766">
        <w:rPr>
          <w:rFonts w:ascii="Times New Roman" w:hAnsi="Times New Roman" w:cs="Times New Roman"/>
          <w:sz w:val="24"/>
          <w:szCs w:val="24"/>
        </w:rPr>
        <w:tab/>
        <w:t>Sato,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Paraneoplastic neurological syndrome and its impact on the treatment outcomes of small-cell lung cancer: A single-center retrospective analysis. </w:t>
      </w:r>
      <w:r w:rsidRPr="00C30766">
        <w:rPr>
          <w:rFonts w:ascii="Times New Roman" w:hAnsi="Times New Roman" w:cs="Times New Roman"/>
          <w:i/>
          <w:sz w:val="24"/>
          <w:szCs w:val="24"/>
        </w:rPr>
        <w:t>Thorac Cancer</w:t>
      </w:r>
      <w:r w:rsidRPr="00C30766">
        <w:rPr>
          <w:rFonts w:ascii="Times New Roman" w:hAnsi="Times New Roman" w:cs="Times New Roman"/>
          <w:sz w:val="24"/>
          <w:szCs w:val="24"/>
        </w:rPr>
        <w:t xml:space="preserve"> (2024). </w:t>
      </w:r>
      <w:hyperlink r:id="rId215" w:history="1">
        <w:r w:rsidRPr="00C30766">
          <w:rPr>
            <w:rStyle w:val="Hyperlink"/>
            <w:rFonts w:ascii="Times New Roman" w:hAnsi="Times New Roman" w:cs="Times New Roman"/>
            <w:color w:val="auto"/>
            <w:sz w:val="24"/>
            <w:szCs w:val="24"/>
          </w:rPr>
          <w:t>https://doi.org/10.1111/1759-7714.15472</w:t>
        </w:r>
      </w:hyperlink>
    </w:p>
    <w:p w14:paraId="49BD5E4C" w14:textId="5115BB8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8</w:t>
      </w:r>
      <w:r w:rsidRPr="00C30766">
        <w:rPr>
          <w:rFonts w:ascii="Times New Roman" w:hAnsi="Times New Roman" w:cs="Times New Roman"/>
          <w:sz w:val="24"/>
          <w:szCs w:val="24"/>
        </w:rPr>
        <w:tab/>
        <w:t xml:space="preserve">van Meerbeeck, J. P., Fennell, D. A. &amp; De Ruysscher, D. K. Small-cell lung cancer. </w:t>
      </w:r>
      <w:r w:rsidRPr="00C30766">
        <w:rPr>
          <w:rFonts w:ascii="Times New Roman" w:hAnsi="Times New Roman" w:cs="Times New Roman"/>
          <w:i/>
          <w:sz w:val="24"/>
          <w:szCs w:val="24"/>
        </w:rPr>
        <w:t>Lancet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378</w:t>
      </w:r>
      <w:r w:rsidRPr="00C30766">
        <w:rPr>
          <w:rFonts w:ascii="Times New Roman" w:hAnsi="Times New Roman" w:cs="Times New Roman"/>
          <w:sz w:val="24"/>
          <w:szCs w:val="24"/>
        </w:rPr>
        <w:t xml:space="preserve">, 1741-1755 (2011). </w:t>
      </w:r>
      <w:hyperlink r:id="rId216" w:history="1">
        <w:r w:rsidRPr="00C30766">
          <w:rPr>
            <w:rStyle w:val="Hyperlink"/>
            <w:rFonts w:ascii="Times New Roman" w:hAnsi="Times New Roman" w:cs="Times New Roman"/>
            <w:color w:val="auto"/>
            <w:sz w:val="24"/>
            <w:szCs w:val="24"/>
          </w:rPr>
          <w:t>https://doi.org/10.1016/S0140-6736(11)60165-7</w:t>
        </w:r>
      </w:hyperlink>
    </w:p>
    <w:p w14:paraId="1FFB0B6E" w14:textId="1D58E64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9</w:t>
      </w:r>
      <w:r w:rsidRPr="00C30766">
        <w:rPr>
          <w:rFonts w:ascii="Times New Roman" w:hAnsi="Times New Roman" w:cs="Times New Roman"/>
          <w:sz w:val="24"/>
          <w:szCs w:val="24"/>
        </w:rPr>
        <w:tab/>
        <w:t xml:space="preserve">Institute, U. S. N. C. </w:t>
      </w:r>
      <w:r w:rsidRPr="00C30766">
        <w:rPr>
          <w:rFonts w:ascii="Times New Roman" w:hAnsi="Times New Roman" w:cs="Times New Roman"/>
          <w:i/>
          <w:sz w:val="24"/>
          <w:szCs w:val="24"/>
        </w:rPr>
        <w:t>Small cell carcinoma of the Lung and Bronchus: Surveillance, Epidemiology, and End Results (SEER) Relative Survival Rates by Time Since Diagnosis</w:t>
      </w:r>
      <w:r w:rsidRPr="00C30766">
        <w:rPr>
          <w:rFonts w:ascii="Times New Roman" w:hAnsi="Times New Roman" w:cs="Times New Roman"/>
          <w:sz w:val="24"/>
          <w:szCs w:val="24"/>
        </w:rPr>
        <w:t>, &lt;</w:t>
      </w:r>
      <w:hyperlink r:id="rId217" w:history="1">
        <w:r w:rsidRPr="00C30766">
          <w:rPr>
            <w:rStyle w:val="Hyperlink"/>
            <w:rFonts w:ascii="Times New Roman" w:hAnsi="Times New Roman" w:cs="Times New Roman"/>
            <w:color w:val="auto"/>
            <w:sz w:val="24"/>
            <w:szCs w:val="24"/>
          </w:rPr>
          <w:t>https://seer.cancer.gov</w:t>
        </w:r>
      </w:hyperlink>
      <w:r w:rsidRPr="00C30766">
        <w:rPr>
          <w:rFonts w:ascii="Times New Roman" w:hAnsi="Times New Roman" w:cs="Times New Roman"/>
          <w:sz w:val="24"/>
          <w:szCs w:val="24"/>
        </w:rPr>
        <w:t>&gt; (2016).</w:t>
      </w:r>
    </w:p>
    <w:p w14:paraId="71B1DA4A" w14:textId="08638B0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10</w:t>
      </w:r>
      <w:r w:rsidRPr="00C30766">
        <w:rPr>
          <w:rFonts w:ascii="Times New Roman" w:hAnsi="Times New Roman" w:cs="Times New Roman"/>
          <w:sz w:val="24"/>
          <w:szCs w:val="24"/>
        </w:rPr>
        <w:tab/>
        <w:t xml:space="preserve">Semenova, E. A., Nagel, R. &amp; Berns, A. Origins, genetic landscape, and emerging therapies of small cell lung cancer. </w:t>
      </w:r>
      <w:r w:rsidRPr="00C30766">
        <w:rPr>
          <w:rFonts w:ascii="Times New Roman" w:hAnsi="Times New Roman" w:cs="Times New Roman"/>
          <w:i/>
          <w:sz w:val="24"/>
          <w:szCs w:val="24"/>
        </w:rPr>
        <w:t>Genes Dev</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29</w:t>
      </w:r>
      <w:r w:rsidRPr="00C30766">
        <w:rPr>
          <w:rFonts w:ascii="Times New Roman" w:hAnsi="Times New Roman" w:cs="Times New Roman"/>
          <w:sz w:val="24"/>
          <w:szCs w:val="24"/>
        </w:rPr>
        <w:t xml:space="preserve">, 1447-1462 (2015). </w:t>
      </w:r>
      <w:hyperlink r:id="rId218" w:history="1">
        <w:r w:rsidRPr="00C30766">
          <w:rPr>
            <w:rStyle w:val="Hyperlink"/>
            <w:rFonts w:ascii="Times New Roman" w:hAnsi="Times New Roman" w:cs="Times New Roman"/>
            <w:color w:val="auto"/>
            <w:sz w:val="24"/>
            <w:szCs w:val="24"/>
          </w:rPr>
          <w:t>https://doi.org/10.1101/gad.263145.115</w:t>
        </w:r>
      </w:hyperlink>
    </w:p>
    <w:p w14:paraId="477FC734" w14:textId="19C2F53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11</w:t>
      </w:r>
      <w:r w:rsidRPr="00C30766">
        <w:rPr>
          <w:rFonts w:ascii="Times New Roman" w:hAnsi="Times New Roman" w:cs="Times New Roman"/>
          <w:sz w:val="24"/>
          <w:szCs w:val="24"/>
        </w:rPr>
        <w:tab/>
        <w:t>Peifer,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Integrative genome analyses identify key somatic driver mutations of small-cell lung cancer. </w:t>
      </w:r>
      <w:r w:rsidRPr="00C30766">
        <w:rPr>
          <w:rFonts w:ascii="Times New Roman" w:hAnsi="Times New Roman" w:cs="Times New Roman"/>
          <w:i/>
          <w:sz w:val="24"/>
          <w:szCs w:val="24"/>
        </w:rPr>
        <w:t>Nat Genet</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44</w:t>
      </w:r>
      <w:r w:rsidRPr="00C30766">
        <w:rPr>
          <w:rFonts w:ascii="Times New Roman" w:hAnsi="Times New Roman" w:cs="Times New Roman"/>
          <w:sz w:val="24"/>
          <w:szCs w:val="24"/>
        </w:rPr>
        <w:t xml:space="preserve">, 1104-1110 (2012). </w:t>
      </w:r>
      <w:hyperlink r:id="rId219" w:history="1">
        <w:r w:rsidRPr="00C30766">
          <w:rPr>
            <w:rStyle w:val="Hyperlink"/>
            <w:rFonts w:ascii="Times New Roman" w:hAnsi="Times New Roman" w:cs="Times New Roman"/>
            <w:color w:val="auto"/>
            <w:sz w:val="24"/>
            <w:szCs w:val="24"/>
          </w:rPr>
          <w:t>https://doi.org/10.1038/ng.2396</w:t>
        </w:r>
      </w:hyperlink>
    </w:p>
    <w:p w14:paraId="7683507B" w14:textId="74432DD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12</w:t>
      </w:r>
      <w:r w:rsidRPr="00C30766">
        <w:rPr>
          <w:rFonts w:ascii="Times New Roman" w:hAnsi="Times New Roman" w:cs="Times New Roman"/>
          <w:sz w:val="24"/>
          <w:szCs w:val="24"/>
        </w:rPr>
        <w:tab/>
        <w:t>Arriola, E.</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Genetic changes in small cell lung carcinoma. </w:t>
      </w:r>
      <w:r w:rsidRPr="00C30766">
        <w:rPr>
          <w:rFonts w:ascii="Times New Roman" w:hAnsi="Times New Roman" w:cs="Times New Roman"/>
          <w:i/>
          <w:sz w:val="24"/>
          <w:szCs w:val="24"/>
        </w:rPr>
        <w:t>Clin Transl Oncol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189-197 (2008). </w:t>
      </w:r>
      <w:hyperlink r:id="rId220" w:history="1">
        <w:r w:rsidRPr="00C30766">
          <w:rPr>
            <w:rStyle w:val="Hyperlink"/>
            <w:rFonts w:ascii="Times New Roman" w:hAnsi="Times New Roman" w:cs="Times New Roman"/>
            <w:color w:val="auto"/>
            <w:sz w:val="24"/>
            <w:szCs w:val="24"/>
          </w:rPr>
          <w:t>https://doi.org/10.1007/s12094-008-0181-1</w:t>
        </w:r>
      </w:hyperlink>
    </w:p>
    <w:p w14:paraId="0BB213C7" w14:textId="12F2EA4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13</w:t>
      </w:r>
      <w:r w:rsidRPr="00C30766">
        <w:rPr>
          <w:rFonts w:ascii="Times New Roman" w:hAnsi="Times New Roman" w:cs="Times New Roman"/>
          <w:sz w:val="24"/>
          <w:szCs w:val="24"/>
        </w:rPr>
        <w:tab/>
        <w:t>George,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Evolutionary trajectories of small cell lung cancer under therapy.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627</w:t>
      </w:r>
      <w:r w:rsidRPr="00C30766">
        <w:rPr>
          <w:rFonts w:ascii="Times New Roman" w:hAnsi="Times New Roman" w:cs="Times New Roman"/>
          <w:sz w:val="24"/>
          <w:szCs w:val="24"/>
        </w:rPr>
        <w:t xml:space="preserve">, 880-889 (2024). </w:t>
      </w:r>
      <w:hyperlink r:id="rId221" w:history="1">
        <w:r w:rsidRPr="00C30766">
          <w:rPr>
            <w:rStyle w:val="Hyperlink"/>
            <w:rFonts w:ascii="Times New Roman" w:hAnsi="Times New Roman" w:cs="Times New Roman"/>
            <w:color w:val="auto"/>
            <w:sz w:val="24"/>
            <w:szCs w:val="24"/>
          </w:rPr>
          <w:t>https://doi.org/10.1038/s41586-024-07177-7</w:t>
        </w:r>
      </w:hyperlink>
    </w:p>
    <w:p w14:paraId="793AD694" w14:textId="31D38AB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14</w:t>
      </w:r>
      <w:r w:rsidRPr="00C30766">
        <w:rPr>
          <w:rFonts w:ascii="Times New Roman" w:hAnsi="Times New Roman" w:cs="Times New Roman"/>
          <w:sz w:val="24"/>
          <w:szCs w:val="24"/>
        </w:rPr>
        <w:tab/>
        <w:t xml:space="preserve">Madden, S. K., de Araujo, A. D., Gerhardt, M., Fairlie, D. P. &amp; Mason, J. M. Taking the Myc out of cancer: toward therapeutic strategies to directly inhibit c-Myc. </w:t>
      </w:r>
      <w:r w:rsidRPr="00C30766">
        <w:rPr>
          <w:rFonts w:ascii="Times New Roman" w:hAnsi="Times New Roman" w:cs="Times New Roman"/>
          <w:i/>
          <w:sz w:val="24"/>
          <w:szCs w:val="24"/>
        </w:rPr>
        <w:t>Mol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20</w:t>
      </w:r>
      <w:r w:rsidRPr="00C30766">
        <w:rPr>
          <w:rFonts w:ascii="Times New Roman" w:hAnsi="Times New Roman" w:cs="Times New Roman"/>
          <w:sz w:val="24"/>
          <w:szCs w:val="24"/>
        </w:rPr>
        <w:t xml:space="preserve">, 3 (2021). </w:t>
      </w:r>
      <w:hyperlink r:id="rId222" w:history="1">
        <w:r w:rsidRPr="00C30766">
          <w:rPr>
            <w:rStyle w:val="Hyperlink"/>
            <w:rFonts w:ascii="Times New Roman" w:hAnsi="Times New Roman" w:cs="Times New Roman"/>
            <w:color w:val="auto"/>
            <w:sz w:val="24"/>
            <w:szCs w:val="24"/>
          </w:rPr>
          <w:t>https://doi.org/10.1186/s12943-020-01291-6</w:t>
        </w:r>
      </w:hyperlink>
    </w:p>
    <w:p w14:paraId="78E6C770" w14:textId="0C1A9BE9"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15</w:t>
      </w:r>
      <w:r w:rsidRPr="00C30766">
        <w:rPr>
          <w:rFonts w:ascii="Times New Roman" w:hAnsi="Times New Roman" w:cs="Times New Roman"/>
          <w:sz w:val="24"/>
          <w:szCs w:val="24"/>
        </w:rPr>
        <w:tab/>
        <w:t>Dhanasekaran, R.</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The MYC oncogene - the grand orchestrator of cancer growth and immune evasion. </w:t>
      </w:r>
      <w:r w:rsidRPr="00C30766">
        <w:rPr>
          <w:rFonts w:ascii="Times New Roman" w:hAnsi="Times New Roman" w:cs="Times New Roman"/>
          <w:i/>
          <w:sz w:val="24"/>
          <w:szCs w:val="24"/>
        </w:rPr>
        <w:t>Nat Rev Clin Oncol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19</w:t>
      </w:r>
      <w:r w:rsidRPr="00C30766">
        <w:rPr>
          <w:rFonts w:ascii="Times New Roman" w:hAnsi="Times New Roman" w:cs="Times New Roman"/>
          <w:sz w:val="24"/>
          <w:szCs w:val="24"/>
        </w:rPr>
        <w:t xml:space="preserve">, 23-36 (2022). </w:t>
      </w:r>
      <w:hyperlink r:id="rId223" w:history="1">
        <w:r w:rsidRPr="00C30766">
          <w:rPr>
            <w:rStyle w:val="Hyperlink"/>
            <w:rFonts w:ascii="Times New Roman" w:hAnsi="Times New Roman" w:cs="Times New Roman"/>
            <w:color w:val="auto"/>
            <w:sz w:val="24"/>
            <w:szCs w:val="24"/>
          </w:rPr>
          <w:t>https://doi.org/10.1038/s41571-021-00549-2</w:t>
        </w:r>
      </w:hyperlink>
    </w:p>
    <w:p w14:paraId="26F36D68" w14:textId="56FBD5B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16</w:t>
      </w:r>
      <w:r w:rsidRPr="00C30766">
        <w:rPr>
          <w:rFonts w:ascii="Times New Roman" w:hAnsi="Times New Roman" w:cs="Times New Roman"/>
          <w:sz w:val="24"/>
          <w:szCs w:val="24"/>
        </w:rPr>
        <w:tab/>
        <w:t>George,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Comprehensive genomic profiles of small cell lung cancer.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524</w:t>
      </w:r>
      <w:r w:rsidRPr="00C30766">
        <w:rPr>
          <w:rFonts w:ascii="Times New Roman" w:hAnsi="Times New Roman" w:cs="Times New Roman"/>
          <w:sz w:val="24"/>
          <w:szCs w:val="24"/>
        </w:rPr>
        <w:t xml:space="preserve">, 47-53 (2015). </w:t>
      </w:r>
      <w:hyperlink r:id="rId224" w:history="1">
        <w:r w:rsidRPr="00C30766">
          <w:rPr>
            <w:rStyle w:val="Hyperlink"/>
            <w:rFonts w:ascii="Times New Roman" w:hAnsi="Times New Roman" w:cs="Times New Roman"/>
            <w:color w:val="auto"/>
            <w:sz w:val="24"/>
            <w:szCs w:val="24"/>
          </w:rPr>
          <w:t>https://doi.org/10.1038/nature14664</w:t>
        </w:r>
      </w:hyperlink>
    </w:p>
    <w:p w14:paraId="634FA7FF" w14:textId="7CDE8861"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17</w:t>
      </w:r>
      <w:r w:rsidRPr="00C30766">
        <w:rPr>
          <w:rFonts w:ascii="Times New Roman" w:hAnsi="Times New Roman" w:cs="Times New Roman"/>
          <w:sz w:val="24"/>
          <w:szCs w:val="24"/>
        </w:rPr>
        <w:tab/>
        <w:t>Borromeo, M. D.</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ASCL1 and NEUROD1 Reveal Heterogeneity in Pulmonary Neuroendocrine Tumors and Regulate Distinct Genetic Programs. </w:t>
      </w:r>
      <w:r w:rsidRPr="00C30766">
        <w:rPr>
          <w:rFonts w:ascii="Times New Roman" w:hAnsi="Times New Roman" w:cs="Times New Roman"/>
          <w:i/>
          <w:sz w:val="24"/>
          <w:szCs w:val="24"/>
        </w:rPr>
        <w:t>Cell Rep</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w:t>
      </w:r>
      <w:r w:rsidRPr="00C30766">
        <w:rPr>
          <w:rFonts w:ascii="Times New Roman" w:hAnsi="Times New Roman" w:cs="Times New Roman"/>
          <w:sz w:val="24"/>
          <w:szCs w:val="24"/>
        </w:rPr>
        <w:t xml:space="preserve">, 1259-1272 (2016). </w:t>
      </w:r>
      <w:hyperlink r:id="rId225" w:history="1">
        <w:r w:rsidRPr="00C30766">
          <w:rPr>
            <w:rStyle w:val="Hyperlink"/>
            <w:rFonts w:ascii="Times New Roman" w:hAnsi="Times New Roman" w:cs="Times New Roman"/>
            <w:color w:val="auto"/>
            <w:sz w:val="24"/>
            <w:szCs w:val="24"/>
          </w:rPr>
          <w:t>https://doi.org/10.1016/j.celrep.2016.06.081</w:t>
        </w:r>
      </w:hyperlink>
    </w:p>
    <w:p w14:paraId="5CD8951C" w14:textId="3C05FDE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18</w:t>
      </w:r>
      <w:r w:rsidRPr="00C30766">
        <w:rPr>
          <w:rFonts w:ascii="Times New Roman" w:hAnsi="Times New Roman" w:cs="Times New Roman"/>
          <w:sz w:val="24"/>
          <w:szCs w:val="24"/>
        </w:rPr>
        <w:tab/>
        <w:t>Ireland, A.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MYC Drives Temporal Evolution of Small Cell Lung Cancer Subtypes by Reprogramming Neuroendocrine Fate. </w:t>
      </w:r>
      <w:r w:rsidRPr="00C30766">
        <w:rPr>
          <w:rFonts w:ascii="Times New Roman" w:hAnsi="Times New Roman" w:cs="Times New Roman"/>
          <w:i/>
          <w:sz w:val="24"/>
          <w:szCs w:val="24"/>
        </w:rPr>
        <w:t>Cancer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38</w:t>
      </w:r>
      <w:r w:rsidRPr="00C30766">
        <w:rPr>
          <w:rFonts w:ascii="Times New Roman" w:hAnsi="Times New Roman" w:cs="Times New Roman"/>
          <w:sz w:val="24"/>
          <w:szCs w:val="24"/>
        </w:rPr>
        <w:t xml:space="preserve">, 60-78 e12 (2020). </w:t>
      </w:r>
      <w:hyperlink r:id="rId226" w:history="1">
        <w:r w:rsidRPr="00C30766">
          <w:rPr>
            <w:rStyle w:val="Hyperlink"/>
            <w:rFonts w:ascii="Times New Roman" w:hAnsi="Times New Roman" w:cs="Times New Roman"/>
            <w:color w:val="auto"/>
            <w:sz w:val="24"/>
            <w:szCs w:val="24"/>
          </w:rPr>
          <w:t>https://doi.org/10.1016/j.ccell.2020.05.001</w:t>
        </w:r>
      </w:hyperlink>
    </w:p>
    <w:p w14:paraId="4FA93BF2" w14:textId="40E197EC"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19</w:t>
      </w:r>
      <w:r w:rsidRPr="00C30766">
        <w:rPr>
          <w:rFonts w:ascii="Times New Roman" w:hAnsi="Times New Roman" w:cs="Times New Roman"/>
          <w:sz w:val="24"/>
          <w:szCs w:val="24"/>
        </w:rPr>
        <w:tab/>
        <w:t>Khan, P.</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Epigenetic landscape of small cell lung cancer: small image of a giant recalcitrant disease. </w:t>
      </w:r>
      <w:r w:rsidRPr="00C30766">
        <w:rPr>
          <w:rFonts w:ascii="Times New Roman" w:hAnsi="Times New Roman" w:cs="Times New Roman"/>
          <w:i/>
          <w:sz w:val="24"/>
          <w:szCs w:val="24"/>
        </w:rPr>
        <w:t>Semin Cancer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83</w:t>
      </w:r>
      <w:r w:rsidRPr="00C30766">
        <w:rPr>
          <w:rFonts w:ascii="Times New Roman" w:hAnsi="Times New Roman" w:cs="Times New Roman"/>
          <w:sz w:val="24"/>
          <w:szCs w:val="24"/>
        </w:rPr>
        <w:t xml:space="preserve">, 57-76 (2022). </w:t>
      </w:r>
      <w:hyperlink r:id="rId227" w:history="1">
        <w:r w:rsidRPr="00C30766">
          <w:rPr>
            <w:rStyle w:val="Hyperlink"/>
            <w:rFonts w:ascii="Times New Roman" w:hAnsi="Times New Roman" w:cs="Times New Roman"/>
            <w:color w:val="auto"/>
            <w:sz w:val="24"/>
            <w:szCs w:val="24"/>
          </w:rPr>
          <w:t>https://doi.org/10.1016/j.semcancer.2020.11.006</w:t>
        </w:r>
      </w:hyperlink>
    </w:p>
    <w:p w14:paraId="462B2BE4" w14:textId="03CBBD7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20</w:t>
      </w:r>
      <w:r w:rsidRPr="00C30766">
        <w:rPr>
          <w:rFonts w:ascii="Times New Roman" w:hAnsi="Times New Roman" w:cs="Times New Roman"/>
          <w:sz w:val="24"/>
          <w:szCs w:val="24"/>
        </w:rPr>
        <w:tab/>
        <w:t xml:space="preserve">Rudin, C. M., Brambilla, E., Faivre-Finn, C. &amp; Sage, J. Small-cell lung cancer. </w:t>
      </w:r>
      <w:r w:rsidRPr="00C30766">
        <w:rPr>
          <w:rFonts w:ascii="Times New Roman" w:hAnsi="Times New Roman" w:cs="Times New Roman"/>
          <w:i/>
          <w:sz w:val="24"/>
          <w:szCs w:val="24"/>
        </w:rPr>
        <w:t>Nat Rev Dis Primers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w:t>
      </w:r>
      <w:r w:rsidRPr="00C30766">
        <w:rPr>
          <w:rFonts w:ascii="Times New Roman" w:hAnsi="Times New Roman" w:cs="Times New Roman"/>
          <w:sz w:val="24"/>
          <w:szCs w:val="24"/>
        </w:rPr>
        <w:t xml:space="preserve">, 3 (2021). </w:t>
      </w:r>
      <w:hyperlink r:id="rId228" w:history="1">
        <w:r w:rsidRPr="00C30766">
          <w:rPr>
            <w:rStyle w:val="Hyperlink"/>
            <w:rFonts w:ascii="Times New Roman" w:hAnsi="Times New Roman" w:cs="Times New Roman"/>
            <w:color w:val="auto"/>
            <w:sz w:val="24"/>
            <w:szCs w:val="24"/>
          </w:rPr>
          <w:t>https://doi.org/10.1038/s41572-020-00235-0</w:t>
        </w:r>
      </w:hyperlink>
    </w:p>
    <w:p w14:paraId="4810179B" w14:textId="29598A24"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21</w:t>
      </w:r>
      <w:r w:rsidRPr="00C30766">
        <w:rPr>
          <w:rFonts w:ascii="Times New Roman" w:hAnsi="Times New Roman" w:cs="Times New Roman"/>
          <w:sz w:val="24"/>
          <w:szCs w:val="24"/>
        </w:rPr>
        <w:tab/>
        <w:t>Gay, C.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Patterns of transcription factor programs and immune pathway activation define four major subtypes of SCLC with distinct therapeutic vulnerabilities. </w:t>
      </w:r>
      <w:r w:rsidRPr="00C30766">
        <w:rPr>
          <w:rFonts w:ascii="Times New Roman" w:hAnsi="Times New Roman" w:cs="Times New Roman"/>
          <w:i/>
          <w:sz w:val="24"/>
          <w:szCs w:val="24"/>
        </w:rPr>
        <w:t>Cancer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39</w:t>
      </w:r>
      <w:r w:rsidRPr="00C30766">
        <w:rPr>
          <w:rFonts w:ascii="Times New Roman" w:hAnsi="Times New Roman" w:cs="Times New Roman"/>
          <w:sz w:val="24"/>
          <w:szCs w:val="24"/>
        </w:rPr>
        <w:t xml:space="preserve">, 346-360 e347 (2021). </w:t>
      </w:r>
      <w:hyperlink r:id="rId229" w:history="1">
        <w:r w:rsidRPr="00C30766">
          <w:rPr>
            <w:rStyle w:val="Hyperlink"/>
            <w:rFonts w:ascii="Times New Roman" w:hAnsi="Times New Roman" w:cs="Times New Roman"/>
            <w:color w:val="auto"/>
            <w:sz w:val="24"/>
            <w:szCs w:val="24"/>
          </w:rPr>
          <w:t>https://doi.org/10.1016/j.ccell.2020.12.014</w:t>
        </w:r>
      </w:hyperlink>
    </w:p>
    <w:p w14:paraId="7C112CDB" w14:textId="38733E4B"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22</w:t>
      </w:r>
      <w:r w:rsidRPr="00C30766">
        <w:rPr>
          <w:rFonts w:ascii="Times New Roman" w:hAnsi="Times New Roman" w:cs="Times New Roman"/>
          <w:sz w:val="24"/>
          <w:szCs w:val="24"/>
        </w:rPr>
        <w:tab/>
        <w:t>Groves, S. M.</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Involvement of Epithelial-Mesenchymal Transition Genes in Small Cell Lung Cancer Phenotypic Plasticity. </w:t>
      </w:r>
      <w:r w:rsidRPr="00C30766">
        <w:rPr>
          <w:rFonts w:ascii="Times New Roman" w:hAnsi="Times New Roman" w:cs="Times New Roman"/>
          <w:i/>
          <w:sz w:val="24"/>
          <w:szCs w:val="24"/>
        </w:rPr>
        <w:t>Cancers (Basel)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(2023). </w:t>
      </w:r>
      <w:hyperlink r:id="rId230" w:history="1">
        <w:r w:rsidRPr="00C30766">
          <w:rPr>
            <w:rStyle w:val="Hyperlink"/>
            <w:rFonts w:ascii="Times New Roman" w:hAnsi="Times New Roman" w:cs="Times New Roman"/>
            <w:color w:val="auto"/>
            <w:sz w:val="24"/>
            <w:szCs w:val="24"/>
          </w:rPr>
          <w:t>https://doi.org/10.3390/cancers15051477</w:t>
        </w:r>
      </w:hyperlink>
    </w:p>
    <w:p w14:paraId="41B91971" w14:textId="57C6F17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23</w:t>
      </w:r>
      <w:r w:rsidRPr="00C30766">
        <w:rPr>
          <w:rFonts w:ascii="Times New Roman" w:hAnsi="Times New Roman" w:cs="Times New Roman"/>
          <w:sz w:val="24"/>
          <w:szCs w:val="24"/>
        </w:rPr>
        <w:tab/>
        <w:t>Han, H.</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TRRUST: a reference database of human transcriptional regulatory interactions. </w:t>
      </w:r>
      <w:r w:rsidRPr="00C30766">
        <w:rPr>
          <w:rFonts w:ascii="Times New Roman" w:hAnsi="Times New Roman" w:cs="Times New Roman"/>
          <w:i/>
          <w:sz w:val="24"/>
          <w:szCs w:val="24"/>
        </w:rPr>
        <w:t>Sci Rep</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w:t>
      </w:r>
      <w:r w:rsidRPr="00C30766">
        <w:rPr>
          <w:rFonts w:ascii="Times New Roman" w:hAnsi="Times New Roman" w:cs="Times New Roman"/>
          <w:sz w:val="24"/>
          <w:szCs w:val="24"/>
        </w:rPr>
        <w:t xml:space="preserve">, 11432 (2015). </w:t>
      </w:r>
      <w:hyperlink r:id="rId231" w:history="1">
        <w:r w:rsidRPr="00C30766">
          <w:rPr>
            <w:rStyle w:val="Hyperlink"/>
            <w:rFonts w:ascii="Times New Roman" w:hAnsi="Times New Roman" w:cs="Times New Roman"/>
            <w:color w:val="auto"/>
            <w:sz w:val="24"/>
            <w:szCs w:val="24"/>
          </w:rPr>
          <w:t>https://doi.org/10.1038/srep11432</w:t>
        </w:r>
      </w:hyperlink>
    </w:p>
    <w:p w14:paraId="46EAE2FC"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24</w:t>
      </w:r>
      <w:r w:rsidRPr="00C30766">
        <w:rPr>
          <w:rFonts w:ascii="Times New Roman" w:hAnsi="Times New Roman" w:cs="Times New Roman"/>
          <w:sz w:val="24"/>
          <w:szCs w:val="24"/>
        </w:rPr>
        <w:tab/>
        <w:t xml:space="preserve">Hagberg, A. &amp; Conway, D. Networkx: Network analysis with python.  (2020). </w:t>
      </w:r>
    </w:p>
    <w:p w14:paraId="67FE357D" w14:textId="0F0DEB6D"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25</w:t>
      </w:r>
      <w:r w:rsidRPr="00C30766">
        <w:rPr>
          <w:rFonts w:ascii="Times New Roman" w:hAnsi="Times New Roman" w:cs="Times New Roman"/>
          <w:sz w:val="24"/>
          <w:szCs w:val="24"/>
        </w:rPr>
        <w:tab/>
        <w:t>Jin, Y.</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Understanding SCLC heterogeneity and plasticity in cancer metastasis and chemotherapy resistance. </w:t>
      </w:r>
      <w:r w:rsidRPr="00C30766">
        <w:rPr>
          <w:rFonts w:ascii="Times New Roman" w:hAnsi="Times New Roman" w:cs="Times New Roman"/>
          <w:i/>
          <w:sz w:val="24"/>
          <w:szCs w:val="24"/>
        </w:rPr>
        <w:t>Acta Biochim Biophys Sin (Shanghai)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55</w:t>
      </w:r>
      <w:r w:rsidRPr="00C30766">
        <w:rPr>
          <w:rFonts w:ascii="Times New Roman" w:hAnsi="Times New Roman" w:cs="Times New Roman"/>
          <w:sz w:val="24"/>
          <w:szCs w:val="24"/>
        </w:rPr>
        <w:t xml:space="preserve">, 948-955 (2023). </w:t>
      </w:r>
      <w:hyperlink r:id="rId232" w:history="1">
        <w:r w:rsidRPr="00C30766">
          <w:rPr>
            <w:rStyle w:val="Hyperlink"/>
            <w:rFonts w:ascii="Times New Roman" w:hAnsi="Times New Roman" w:cs="Times New Roman"/>
            <w:color w:val="auto"/>
            <w:sz w:val="24"/>
            <w:szCs w:val="24"/>
          </w:rPr>
          <w:t>https://doi.org/10.3724/abbs.2023080</w:t>
        </w:r>
      </w:hyperlink>
    </w:p>
    <w:p w14:paraId="24B74075" w14:textId="51BCC1A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26</w:t>
      </w:r>
      <w:r w:rsidRPr="00C30766">
        <w:rPr>
          <w:rFonts w:ascii="Times New Roman" w:hAnsi="Times New Roman" w:cs="Times New Roman"/>
          <w:sz w:val="24"/>
          <w:szCs w:val="24"/>
        </w:rPr>
        <w:tab/>
        <w:t>Megyesfalvi, Z.</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Clinical insights into small cell lung cancer: Tumor heterogeneity, diagnosis, therapy, and future directions. </w:t>
      </w:r>
      <w:r w:rsidRPr="00C30766">
        <w:rPr>
          <w:rFonts w:ascii="Times New Roman" w:hAnsi="Times New Roman" w:cs="Times New Roman"/>
          <w:i/>
          <w:sz w:val="24"/>
          <w:szCs w:val="24"/>
        </w:rPr>
        <w:t>CA: A Cancer Journal for Clinicians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73</w:t>
      </w:r>
      <w:r w:rsidRPr="00C30766">
        <w:rPr>
          <w:rFonts w:ascii="Times New Roman" w:hAnsi="Times New Roman" w:cs="Times New Roman"/>
          <w:sz w:val="24"/>
          <w:szCs w:val="24"/>
        </w:rPr>
        <w:t xml:space="preserve">, 620-652 (2023). </w:t>
      </w:r>
      <w:hyperlink r:id="rId233" w:history="1">
        <w:r w:rsidRPr="00C30766">
          <w:rPr>
            <w:rStyle w:val="Hyperlink"/>
            <w:rFonts w:ascii="Times New Roman" w:hAnsi="Times New Roman" w:cs="Times New Roman"/>
            <w:color w:val="auto"/>
            <w:sz w:val="24"/>
            <w:szCs w:val="24"/>
          </w:rPr>
          <w:t>https://doi.org/https://doi.org/10.3322/caac.21785</w:t>
        </w:r>
      </w:hyperlink>
    </w:p>
    <w:p w14:paraId="58F53F8C" w14:textId="55BB5A2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27</w:t>
      </w:r>
      <w:r w:rsidRPr="00C30766">
        <w:rPr>
          <w:rFonts w:ascii="Times New Roman" w:hAnsi="Times New Roman" w:cs="Times New Roman"/>
          <w:sz w:val="24"/>
          <w:szCs w:val="24"/>
        </w:rPr>
        <w:tab/>
        <w:t xml:space="preserve">Wang, W. Z., Shulman, A., Amann, J. M., Carbone, D. P. &amp; Tsichlis, P. N. Small cell lung cancer: Subtypes and therapeutic implications. </w:t>
      </w:r>
      <w:r w:rsidRPr="00C30766">
        <w:rPr>
          <w:rFonts w:ascii="Times New Roman" w:hAnsi="Times New Roman" w:cs="Times New Roman"/>
          <w:i/>
          <w:sz w:val="24"/>
          <w:szCs w:val="24"/>
        </w:rPr>
        <w:t>Semin Cancer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86</w:t>
      </w:r>
      <w:r w:rsidRPr="00C30766">
        <w:rPr>
          <w:rFonts w:ascii="Times New Roman" w:hAnsi="Times New Roman" w:cs="Times New Roman"/>
          <w:sz w:val="24"/>
          <w:szCs w:val="24"/>
        </w:rPr>
        <w:t xml:space="preserve">, 543-554 (2022). </w:t>
      </w:r>
      <w:hyperlink r:id="rId234" w:history="1">
        <w:r w:rsidRPr="00C30766">
          <w:rPr>
            <w:rStyle w:val="Hyperlink"/>
            <w:rFonts w:ascii="Times New Roman" w:hAnsi="Times New Roman" w:cs="Times New Roman"/>
            <w:color w:val="auto"/>
            <w:sz w:val="24"/>
            <w:szCs w:val="24"/>
          </w:rPr>
          <w:t>https://doi.org/10.1016/j.semcancer.2022.04.001</w:t>
        </w:r>
      </w:hyperlink>
    </w:p>
    <w:p w14:paraId="65E9B4F7" w14:textId="02F4CEF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28</w:t>
      </w:r>
      <w:r w:rsidRPr="00C30766">
        <w:rPr>
          <w:rFonts w:ascii="Times New Roman" w:hAnsi="Times New Roman" w:cs="Times New Roman"/>
          <w:sz w:val="24"/>
          <w:szCs w:val="24"/>
        </w:rPr>
        <w:tab/>
        <w:t xml:space="preserve">Chauhan, L., Ram, U., Hari, K. &amp; Jolly, M. K. Topological signatures in regulatory network enable phenotypic heterogeneity in small cell lung cancer. </w:t>
      </w:r>
      <w:r w:rsidRPr="00C30766">
        <w:rPr>
          <w:rFonts w:ascii="Times New Roman" w:hAnsi="Times New Roman" w:cs="Times New Roman"/>
          <w:i/>
          <w:sz w:val="24"/>
          <w:szCs w:val="24"/>
        </w:rPr>
        <w:t>Elife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10</w:t>
      </w:r>
      <w:r w:rsidRPr="00C30766">
        <w:rPr>
          <w:rFonts w:ascii="Times New Roman" w:hAnsi="Times New Roman" w:cs="Times New Roman"/>
          <w:sz w:val="24"/>
          <w:szCs w:val="24"/>
        </w:rPr>
        <w:t xml:space="preserve"> (2021). </w:t>
      </w:r>
      <w:hyperlink r:id="rId235" w:history="1">
        <w:r w:rsidRPr="00C30766">
          <w:rPr>
            <w:rStyle w:val="Hyperlink"/>
            <w:rFonts w:ascii="Times New Roman" w:hAnsi="Times New Roman" w:cs="Times New Roman"/>
            <w:color w:val="auto"/>
            <w:sz w:val="24"/>
            <w:szCs w:val="24"/>
          </w:rPr>
          <w:t>https://doi.org/10.7554/eLife.64522</w:t>
        </w:r>
      </w:hyperlink>
    </w:p>
    <w:p w14:paraId="08DC2077" w14:textId="415E2433"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29</w:t>
      </w:r>
      <w:r w:rsidRPr="00C30766">
        <w:rPr>
          <w:rFonts w:ascii="Times New Roman" w:hAnsi="Times New Roman" w:cs="Times New Roman"/>
          <w:sz w:val="24"/>
          <w:szCs w:val="24"/>
        </w:rPr>
        <w:tab/>
        <w:t>Udyavar, A. R.</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Novel Hybrid Phenotype Revealed in Small Cell Lung Cancer by a Transcription Factor Network Model That Can Explain Tumor Heterogeneity. </w:t>
      </w:r>
      <w:r w:rsidRPr="00C30766">
        <w:rPr>
          <w:rFonts w:ascii="Times New Roman" w:hAnsi="Times New Roman" w:cs="Times New Roman"/>
          <w:i/>
          <w:sz w:val="24"/>
          <w:szCs w:val="24"/>
        </w:rPr>
        <w:t>Cancer Res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77</w:t>
      </w:r>
      <w:r w:rsidRPr="00C30766">
        <w:rPr>
          <w:rFonts w:ascii="Times New Roman" w:hAnsi="Times New Roman" w:cs="Times New Roman"/>
          <w:sz w:val="24"/>
          <w:szCs w:val="24"/>
        </w:rPr>
        <w:t xml:space="preserve">, 1063-1074 (2017). </w:t>
      </w:r>
      <w:hyperlink r:id="rId236" w:history="1">
        <w:r w:rsidRPr="00C30766">
          <w:rPr>
            <w:rStyle w:val="Hyperlink"/>
            <w:rFonts w:ascii="Times New Roman" w:hAnsi="Times New Roman" w:cs="Times New Roman"/>
            <w:color w:val="auto"/>
            <w:sz w:val="24"/>
            <w:szCs w:val="24"/>
          </w:rPr>
          <w:t>https://doi.org/10.1158/0008-5472.CAN-16-1467</w:t>
        </w:r>
      </w:hyperlink>
    </w:p>
    <w:p w14:paraId="25538CB5" w14:textId="02FAC69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30</w:t>
      </w:r>
      <w:r w:rsidRPr="00C30766">
        <w:rPr>
          <w:rFonts w:ascii="Times New Roman" w:hAnsi="Times New Roman" w:cs="Times New Roman"/>
          <w:sz w:val="24"/>
          <w:szCs w:val="24"/>
        </w:rPr>
        <w:tab/>
        <w:t xml:space="preserve">Smith, H. Oscillations and multiple steady states in a cyclic gene model with repression. </w:t>
      </w:r>
      <w:r w:rsidRPr="00C30766">
        <w:rPr>
          <w:rFonts w:ascii="Times New Roman" w:hAnsi="Times New Roman" w:cs="Times New Roman"/>
          <w:i/>
          <w:sz w:val="24"/>
          <w:szCs w:val="24"/>
        </w:rPr>
        <w:t>J Math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25</w:t>
      </w:r>
      <w:r w:rsidRPr="00C30766">
        <w:rPr>
          <w:rFonts w:ascii="Times New Roman" w:hAnsi="Times New Roman" w:cs="Times New Roman"/>
          <w:sz w:val="24"/>
          <w:szCs w:val="24"/>
        </w:rPr>
        <w:t xml:space="preserve">, 169-190 (1987). </w:t>
      </w:r>
      <w:hyperlink r:id="rId237" w:history="1">
        <w:r w:rsidRPr="00C30766">
          <w:rPr>
            <w:rStyle w:val="Hyperlink"/>
            <w:rFonts w:ascii="Times New Roman" w:hAnsi="Times New Roman" w:cs="Times New Roman"/>
            <w:color w:val="auto"/>
            <w:sz w:val="24"/>
            <w:szCs w:val="24"/>
          </w:rPr>
          <w:t>https://doi.org/10.1007/BF00276388</w:t>
        </w:r>
      </w:hyperlink>
    </w:p>
    <w:p w14:paraId="188667C4" w14:textId="1E9CFE6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31</w:t>
      </w:r>
      <w:r w:rsidRPr="00C30766">
        <w:rPr>
          <w:rFonts w:ascii="Times New Roman" w:hAnsi="Times New Roman" w:cs="Times New Roman"/>
          <w:sz w:val="24"/>
          <w:szCs w:val="24"/>
        </w:rPr>
        <w:tab/>
        <w:t xml:space="preserve">Fridlyand, L. E. &amp; Phillipson, L. H. Mechanisms of glucose sensing in the pancreatic beta-cell: A computational systems-based analysis. </w:t>
      </w:r>
      <w:r w:rsidRPr="00C30766">
        <w:rPr>
          <w:rFonts w:ascii="Times New Roman" w:hAnsi="Times New Roman" w:cs="Times New Roman"/>
          <w:i/>
          <w:sz w:val="24"/>
          <w:szCs w:val="24"/>
        </w:rPr>
        <w:t>Islets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w:t>
      </w:r>
      <w:r w:rsidRPr="00C30766">
        <w:rPr>
          <w:rFonts w:ascii="Times New Roman" w:hAnsi="Times New Roman" w:cs="Times New Roman"/>
          <w:sz w:val="24"/>
          <w:szCs w:val="24"/>
        </w:rPr>
        <w:t xml:space="preserve">, 224-230 (2011). </w:t>
      </w:r>
      <w:hyperlink r:id="rId238" w:history="1">
        <w:r w:rsidRPr="00C30766">
          <w:rPr>
            <w:rStyle w:val="Hyperlink"/>
            <w:rFonts w:ascii="Times New Roman" w:hAnsi="Times New Roman" w:cs="Times New Roman"/>
            <w:color w:val="auto"/>
            <w:sz w:val="24"/>
            <w:szCs w:val="24"/>
          </w:rPr>
          <w:t>https://doi.org/10.4161/isl.3.5.16409</w:t>
        </w:r>
      </w:hyperlink>
    </w:p>
    <w:p w14:paraId="1067A2F3" w14:textId="4BB51256"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32</w:t>
      </w:r>
      <w:r w:rsidRPr="00C30766">
        <w:rPr>
          <w:rFonts w:ascii="Times New Roman" w:hAnsi="Times New Roman" w:cs="Times New Roman"/>
          <w:sz w:val="24"/>
          <w:szCs w:val="24"/>
        </w:rPr>
        <w:tab/>
        <w:t xml:space="preserve">Laurent, M. &amp; Kellershohn, N. Multistability: a major means of differentiation and evolution in biological systems. </w:t>
      </w:r>
      <w:r w:rsidRPr="00C30766">
        <w:rPr>
          <w:rFonts w:ascii="Times New Roman" w:hAnsi="Times New Roman" w:cs="Times New Roman"/>
          <w:i/>
          <w:sz w:val="24"/>
          <w:szCs w:val="24"/>
        </w:rPr>
        <w:t>Trends Biochem Sci</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24</w:t>
      </w:r>
      <w:r w:rsidRPr="00C30766">
        <w:rPr>
          <w:rFonts w:ascii="Times New Roman" w:hAnsi="Times New Roman" w:cs="Times New Roman"/>
          <w:sz w:val="24"/>
          <w:szCs w:val="24"/>
        </w:rPr>
        <w:t xml:space="preserve">, 418-422 (1999). </w:t>
      </w:r>
      <w:hyperlink r:id="rId239" w:history="1">
        <w:r w:rsidRPr="00C30766">
          <w:rPr>
            <w:rStyle w:val="Hyperlink"/>
            <w:rFonts w:ascii="Times New Roman" w:hAnsi="Times New Roman" w:cs="Times New Roman"/>
            <w:color w:val="auto"/>
            <w:sz w:val="24"/>
            <w:szCs w:val="24"/>
          </w:rPr>
          <w:t>https://doi.org/10.1016/s0968-0004(99)01473-5</w:t>
        </w:r>
      </w:hyperlink>
    </w:p>
    <w:p w14:paraId="50583C2D" w14:textId="32C63A0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33</w:t>
      </w:r>
      <w:r w:rsidRPr="00C30766">
        <w:rPr>
          <w:rFonts w:ascii="Times New Roman" w:hAnsi="Times New Roman" w:cs="Times New Roman"/>
          <w:sz w:val="24"/>
          <w:szCs w:val="24"/>
        </w:rPr>
        <w:tab/>
        <w:t xml:space="preserve">Europa, A. F., Gambhir, A., Fu, P. C. &amp; Hu, W. S. Multiple steady states with distinct cellular metabolism in continuous culture of mammalian cells. </w:t>
      </w:r>
      <w:r w:rsidRPr="00C30766">
        <w:rPr>
          <w:rFonts w:ascii="Times New Roman" w:hAnsi="Times New Roman" w:cs="Times New Roman"/>
          <w:i/>
          <w:sz w:val="24"/>
          <w:szCs w:val="24"/>
        </w:rPr>
        <w:t>Biotechnol Bioeng</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67</w:t>
      </w:r>
      <w:r w:rsidRPr="00C30766">
        <w:rPr>
          <w:rFonts w:ascii="Times New Roman" w:hAnsi="Times New Roman" w:cs="Times New Roman"/>
          <w:sz w:val="24"/>
          <w:szCs w:val="24"/>
        </w:rPr>
        <w:t xml:space="preserve">, 25-34 (2000). </w:t>
      </w:r>
      <w:hyperlink r:id="rId240" w:history="1">
        <w:r w:rsidRPr="00C30766">
          <w:rPr>
            <w:rStyle w:val="Hyperlink"/>
            <w:rFonts w:ascii="Times New Roman" w:hAnsi="Times New Roman" w:cs="Times New Roman"/>
            <w:color w:val="auto"/>
            <w:sz w:val="24"/>
            <w:szCs w:val="24"/>
          </w:rPr>
          <w:t>https://doi.org/10.1002/(sici)1097-0290(20000105)67:1</w:t>
        </w:r>
      </w:hyperlink>
      <w:r w:rsidRPr="00C30766">
        <w:rPr>
          <w:rFonts w:ascii="Times New Roman" w:hAnsi="Times New Roman" w:cs="Times New Roman"/>
          <w:sz w:val="24"/>
          <w:szCs w:val="24"/>
        </w:rPr>
        <w:t>&lt;25::aid-bit4&gt;3.0.co;2-k</w:t>
      </w:r>
    </w:p>
    <w:p w14:paraId="574F975E" w14:textId="6C857C6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34</w:t>
      </w:r>
      <w:r w:rsidRPr="00C30766">
        <w:rPr>
          <w:rFonts w:ascii="Times New Roman" w:hAnsi="Times New Roman" w:cs="Times New Roman"/>
          <w:sz w:val="24"/>
          <w:szCs w:val="24"/>
        </w:rPr>
        <w:tab/>
        <w:t xml:space="preserve">Huang, S. Reprogramming cell fates: reconciling rarity with robustness. </w:t>
      </w:r>
      <w:r w:rsidRPr="00C30766">
        <w:rPr>
          <w:rFonts w:ascii="Times New Roman" w:hAnsi="Times New Roman" w:cs="Times New Roman"/>
          <w:i/>
          <w:sz w:val="24"/>
          <w:szCs w:val="24"/>
        </w:rPr>
        <w:t>Bioessays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31</w:t>
      </w:r>
      <w:r w:rsidRPr="00C30766">
        <w:rPr>
          <w:rFonts w:ascii="Times New Roman" w:hAnsi="Times New Roman" w:cs="Times New Roman"/>
          <w:sz w:val="24"/>
          <w:szCs w:val="24"/>
        </w:rPr>
        <w:t xml:space="preserve">, 546-560 (2009). </w:t>
      </w:r>
      <w:hyperlink r:id="rId241" w:history="1">
        <w:r w:rsidRPr="00C30766">
          <w:rPr>
            <w:rStyle w:val="Hyperlink"/>
            <w:rFonts w:ascii="Times New Roman" w:hAnsi="Times New Roman" w:cs="Times New Roman"/>
            <w:color w:val="auto"/>
            <w:sz w:val="24"/>
            <w:szCs w:val="24"/>
          </w:rPr>
          <w:t>https://doi.org/10.1002/bies.200800189</w:t>
        </w:r>
      </w:hyperlink>
    </w:p>
    <w:p w14:paraId="240CBB26" w14:textId="0B1CB3B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35</w:t>
      </w:r>
      <w:r w:rsidRPr="00C30766">
        <w:rPr>
          <w:rFonts w:ascii="Times New Roman" w:hAnsi="Times New Roman" w:cs="Times New Roman"/>
          <w:sz w:val="24"/>
          <w:szCs w:val="24"/>
        </w:rPr>
        <w:tab/>
        <w:t xml:space="preserve">Tsuchiya, M., Giuliani, A. &amp; Brazhnik, P. From Cell States to Cell Fates: Control of Cell State Transitions. </w:t>
      </w:r>
      <w:r w:rsidRPr="00C30766">
        <w:rPr>
          <w:rFonts w:ascii="Times New Roman" w:hAnsi="Times New Roman" w:cs="Times New Roman"/>
          <w:i/>
          <w:sz w:val="24"/>
          <w:szCs w:val="24"/>
        </w:rPr>
        <w:t>Methods Mol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2745</w:t>
      </w:r>
      <w:r w:rsidRPr="00C30766">
        <w:rPr>
          <w:rFonts w:ascii="Times New Roman" w:hAnsi="Times New Roman" w:cs="Times New Roman"/>
          <w:sz w:val="24"/>
          <w:szCs w:val="24"/>
        </w:rPr>
        <w:t xml:space="preserve">, 137-162 (2024). </w:t>
      </w:r>
      <w:hyperlink r:id="rId242" w:history="1">
        <w:r w:rsidRPr="00C30766">
          <w:rPr>
            <w:rStyle w:val="Hyperlink"/>
            <w:rFonts w:ascii="Times New Roman" w:hAnsi="Times New Roman" w:cs="Times New Roman"/>
            <w:color w:val="auto"/>
            <w:sz w:val="24"/>
            <w:szCs w:val="24"/>
          </w:rPr>
          <w:t>https://doi.org/10.1007/978-1-0716-3577-3_9</w:t>
        </w:r>
      </w:hyperlink>
    </w:p>
    <w:p w14:paraId="14C74564" w14:textId="2030B5D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36</w:t>
      </w:r>
      <w:r w:rsidRPr="00C30766">
        <w:rPr>
          <w:rFonts w:ascii="Times New Roman" w:hAnsi="Times New Roman" w:cs="Times New Roman"/>
          <w:sz w:val="24"/>
          <w:szCs w:val="24"/>
        </w:rPr>
        <w:tab/>
        <w:t xml:space="preserve">Enver, T., Pera, M., Peterson, C. &amp; Andrews, P. W. Stem cell states, fates, and the rules of attraction. </w:t>
      </w:r>
      <w:r w:rsidRPr="00C30766">
        <w:rPr>
          <w:rFonts w:ascii="Times New Roman" w:hAnsi="Times New Roman" w:cs="Times New Roman"/>
          <w:i/>
          <w:sz w:val="24"/>
          <w:szCs w:val="24"/>
        </w:rPr>
        <w:t>Cell Stem Cell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4</w:t>
      </w:r>
      <w:r w:rsidRPr="00C30766">
        <w:rPr>
          <w:rFonts w:ascii="Times New Roman" w:hAnsi="Times New Roman" w:cs="Times New Roman"/>
          <w:sz w:val="24"/>
          <w:szCs w:val="24"/>
        </w:rPr>
        <w:t xml:space="preserve">, 387-397 (2009). </w:t>
      </w:r>
      <w:hyperlink r:id="rId243" w:history="1">
        <w:r w:rsidRPr="00C30766">
          <w:rPr>
            <w:rStyle w:val="Hyperlink"/>
            <w:rFonts w:ascii="Times New Roman" w:hAnsi="Times New Roman" w:cs="Times New Roman"/>
            <w:color w:val="auto"/>
            <w:sz w:val="24"/>
            <w:szCs w:val="24"/>
          </w:rPr>
          <w:t>https://doi.org/10.1016/j.stem.2009.04.011</w:t>
        </w:r>
      </w:hyperlink>
    </w:p>
    <w:p w14:paraId="7B29FE87" w14:textId="06A22DE8"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37</w:t>
      </w:r>
      <w:r w:rsidRPr="00C30766">
        <w:rPr>
          <w:rFonts w:ascii="Times New Roman" w:hAnsi="Times New Roman" w:cs="Times New Roman"/>
          <w:sz w:val="24"/>
          <w:szCs w:val="24"/>
        </w:rPr>
        <w:tab/>
        <w:t>Li, C. J.</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MicroRNA governs bistable cell differentiation and lineage segregation via a noncanonical feedback. </w:t>
      </w:r>
      <w:r w:rsidRPr="00C30766">
        <w:rPr>
          <w:rFonts w:ascii="Times New Roman" w:hAnsi="Times New Roman" w:cs="Times New Roman"/>
          <w:i/>
          <w:sz w:val="24"/>
          <w:szCs w:val="24"/>
        </w:rPr>
        <w:t>Mol Syst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e9945 (2021). </w:t>
      </w:r>
      <w:hyperlink r:id="rId244" w:history="1">
        <w:r w:rsidRPr="00C30766">
          <w:rPr>
            <w:rStyle w:val="Hyperlink"/>
            <w:rFonts w:ascii="Times New Roman" w:hAnsi="Times New Roman" w:cs="Times New Roman"/>
            <w:color w:val="auto"/>
            <w:sz w:val="24"/>
            <w:szCs w:val="24"/>
          </w:rPr>
          <w:t>https://doi.org/10.15252/msb.20209945</w:t>
        </w:r>
      </w:hyperlink>
    </w:p>
    <w:p w14:paraId="28E6892B" w14:textId="77576155"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38</w:t>
      </w:r>
      <w:r w:rsidRPr="00C30766">
        <w:rPr>
          <w:rFonts w:ascii="Times New Roman" w:hAnsi="Times New Roman" w:cs="Times New Roman"/>
          <w:sz w:val="24"/>
          <w:szCs w:val="24"/>
        </w:rPr>
        <w:tab/>
        <w:t xml:space="preserve">Ye, Y., Kang, X., Bailey, J., Li, C. &amp; Hong, T. An enriched network motif family regulates multistep cell fate transitions with restricted reversibility.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15</w:t>
      </w:r>
      <w:r w:rsidRPr="00C30766">
        <w:rPr>
          <w:rFonts w:ascii="Times New Roman" w:hAnsi="Times New Roman" w:cs="Times New Roman"/>
          <w:sz w:val="24"/>
          <w:szCs w:val="24"/>
        </w:rPr>
        <w:t xml:space="preserve">, e1006855 (2019). </w:t>
      </w:r>
      <w:hyperlink r:id="rId245" w:history="1">
        <w:r w:rsidRPr="00C30766">
          <w:rPr>
            <w:rStyle w:val="Hyperlink"/>
            <w:rFonts w:ascii="Times New Roman" w:hAnsi="Times New Roman" w:cs="Times New Roman"/>
            <w:color w:val="auto"/>
            <w:sz w:val="24"/>
            <w:szCs w:val="24"/>
          </w:rPr>
          <w:t>https://doi.org/10.1371/journal.pcbi.1006855</w:t>
        </w:r>
      </w:hyperlink>
    </w:p>
    <w:p w14:paraId="7583749D" w14:textId="3CE0FC9F"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39</w:t>
      </w:r>
      <w:r w:rsidRPr="00C30766">
        <w:rPr>
          <w:rFonts w:ascii="Times New Roman" w:hAnsi="Times New Roman" w:cs="Times New Roman"/>
          <w:sz w:val="24"/>
          <w:szCs w:val="24"/>
        </w:rPr>
        <w:tab/>
        <w:t xml:space="preserve">Brackston, R. D., Lakatos, E. &amp; Stumpf, M. P. H. Transition state characteristics during cell differentiation. </w:t>
      </w:r>
      <w:r w:rsidRPr="00C30766">
        <w:rPr>
          <w:rFonts w:ascii="Times New Roman" w:hAnsi="Times New Roman" w:cs="Times New Roman"/>
          <w:i/>
          <w:sz w:val="24"/>
          <w:szCs w:val="24"/>
        </w:rPr>
        <w:t>PLoS Comput Biol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14</w:t>
      </w:r>
      <w:r w:rsidRPr="00C30766">
        <w:rPr>
          <w:rFonts w:ascii="Times New Roman" w:hAnsi="Times New Roman" w:cs="Times New Roman"/>
          <w:sz w:val="24"/>
          <w:szCs w:val="24"/>
        </w:rPr>
        <w:t xml:space="preserve">, e1006405 (2018). </w:t>
      </w:r>
      <w:hyperlink r:id="rId246" w:history="1">
        <w:r w:rsidRPr="00C30766">
          <w:rPr>
            <w:rStyle w:val="Hyperlink"/>
            <w:rFonts w:ascii="Times New Roman" w:hAnsi="Times New Roman" w:cs="Times New Roman"/>
            <w:color w:val="auto"/>
            <w:sz w:val="24"/>
            <w:szCs w:val="24"/>
          </w:rPr>
          <w:t>https://doi.org/10.1371/journal.pcbi.1006405</w:t>
        </w:r>
      </w:hyperlink>
    </w:p>
    <w:p w14:paraId="00B1FCEE" w14:textId="632AED2E"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40</w:t>
      </w:r>
      <w:r w:rsidRPr="00C30766">
        <w:rPr>
          <w:rFonts w:ascii="Times New Roman" w:hAnsi="Times New Roman" w:cs="Times New Roman"/>
          <w:sz w:val="24"/>
          <w:szCs w:val="24"/>
        </w:rPr>
        <w:tab/>
        <w:t>Lim, J. S.</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Intratumoural heterogeneity generated by Notch signalling promotes small-cell lung cancer. </w:t>
      </w:r>
      <w:r w:rsidRPr="00C30766">
        <w:rPr>
          <w:rFonts w:ascii="Times New Roman" w:hAnsi="Times New Roman" w:cs="Times New Roman"/>
          <w:i/>
          <w:sz w:val="24"/>
          <w:szCs w:val="24"/>
        </w:rPr>
        <w:t>Nature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545</w:t>
      </w:r>
      <w:r w:rsidRPr="00C30766">
        <w:rPr>
          <w:rFonts w:ascii="Times New Roman" w:hAnsi="Times New Roman" w:cs="Times New Roman"/>
          <w:sz w:val="24"/>
          <w:szCs w:val="24"/>
        </w:rPr>
        <w:t xml:space="preserve">, 360-364 (2017). </w:t>
      </w:r>
      <w:hyperlink r:id="rId247" w:history="1">
        <w:r w:rsidRPr="00C30766">
          <w:rPr>
            <w:rStyle w:val="Hyperlink"/>
            <w:rFonts w:ascii="Times New Roman" w:hAnsi="Times New Roman" w:cs="Times New Roman"/>
            <w:color w:val="auto"/>
            <w:sz w:val="24"/>
            <w:szCs w:val="24"/>
          </w:rPr>
          <w:t>https://doi.org/10.1038/nature22323</w:t>
        </w:r>
      </w:hyperlink>
    </w:p>
    <w:p w14:paraId="59686EDC" w14:textId="1B507FD0"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41</w:t>
      </w:r>
      <w:r w:rsidRPr="00C30766">
        <w:rPr>
          <w:rFonts w:ascii="Times New Roman" w:hAnsi="Times New Roman" w:cs="Times New Roman"/>
          <w:sz w:val="24"/>
          <w:szCs w:val="24"/>
        </w:rPr>
        <w:tab/>
        <w:t>Li, W.</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Characteristics of Notch signaling pathway and its correlation with immune microenvironment in SCLC. </w:t>
      </w:r>
      <w:r w:rsidRPr="00C30766">
        <w:rPr>
          <w:rFonts w:ascii="Times New Roman" w:hAnsi="Times New Roman" w:cs="Times New Roman"/>
          <w:i/>
          <w:sz w:val="24"/>
          <w:szCs w:val="24"/>
        </w:rPr>
        <w:t>Lung Cancer</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167</w:t>
      </w:r>
      <w:r w:rsidRPr="00C30766">
        <w:rPr>
          <w:rFonts w:ascii="Times New Roman" w:hAnsi="Times New Roman" w:cs="Times New Roman"/>
          <w:sz w:val="24"/>
          <w:szCs w:val="24"/>
        </w:rPr>
        <w:t xml:space="preserve">, 25-33 (2022). </w:t>
      </w:r>
      <w:hyperlink r:id="rId248" w:history="1">
        <w:r w:rsidRPr="00C30766">
          <w:rPr>
            <w:rStyle w:val="Hyperlink"/>
            <w:rFonts w:ascii="Times New Roman" w:hAnsi="Times New Roman" w:cs="Times New Roman"/>
            <w:color w:val="auto"/>
            <w:sz w:val="24"/>
            <w:szCs w:val="24"/>
          </w:rPr>
          <w:t>https://doi.org/10.1016/j.lungcan.2022.03.019</w:t>
        </w:r>
      </w:hyperlink>
    </w:p>
    <w:p w14:paraId="25685CC2" w14:textId="77777777"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42</w:t>
      </w:r>
      <w:r w:rsidRPr="00C30766">
        <w:rPr>
          <w:rFonts w:ascii="Times New Roman" w:hAnsi="Times New Roman" w:cs="Times New Roman"/>
          <w:sz w:val="24"/>
          <w:szCs w:val="24"/>
        </w:rPr>
        <w:tab/>
        <w:t xml:space="preserve">Ikegaki, N., Katsumata, M., Minna, J. &amp; Tsujimoto, Y. Expression of bcl-2 in small cell lung carcinoma cells. </w:t>
      </w:r>
      <w:r w:rsidRPr="00C30766">
        <w:rPr>
          <w:rFonts w:ascii="Times New Roman" w:hAnsi="Times New Roman" w:cs="Times New Roman"/>
          <w:i/>
          <w:sz w:val="24"/>
          <w:szCs w:val="24"/>
        </w:rPr>
        <w:t>Cancer Res</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54</w:t>
      </w:r>
      <w:r w:rsidRPr="00C30766">
        <w:rPr>
          <w:rFonts w:ascii="Times New Roman" w:hAnsi="Times New Roman" w:cs="Times New Roman"/>
          <w:sz w:val="24"/>
          <w:szCs w:val="24"/>
        </w:rPr>
        <w:t xml:space="preserve">, 6-8 (1994). </w:t>
      </w:r>
    </w:p>
    <w:p w14:paraId="6948BD3B" w14:textId="662D5AE2"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lastRenderedPageBreak/>
        <w:t>43</w:t>
      </w:r>
      <w:r w:rsidRPr="00C30766">
        <w:rPr>
          <w:rFonts w:ascii="Times New Roman" w:hAnsi="Times New Roman" w:cs="Times New Roman"/>
          <w:sz w:val="24"/>
          <w:szCs w:val="24"/>
        </w:rPr>
        <w:tab/>
        <w:t>Kreisler, A.</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Regulation of the NRSF/REST gene by methylation and CREB affects the cellular phenotype of small-cell lung cancer. </w:t>
      </w:r>
      <w:r w:rsidRPr="00C30766">
        <w:rPr>
          <w:rFonts w:ascii="Times New Roman" w:hAnsi="Times New Roman" w:cs="Times New Roman"/>
          <w:i/>
          <w:sz w:val="24"/>
          <w:szCs w:val="24"/>
        </w:rPr>
        <w:t>Oncogene</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29</w:t>
      </w:r>
      <w:r w:rsidRPr="00C30766">
        <w:rPr>
          <w:rFonts w:ascii="Times New Roman" w:hAnsi="Times New Roman" w:cs="Times New Roman"/>
          <w:sz w:val="24"/>
          <w:szCs w:val="24"/>
        </w:rPr>
        <w:t xml:space="preserve">, 5828-5838 (2010). </w:t>
      </w:r>
      <w:hyperlink r:id="rId249" w:history="1">
        <w:r w:rsidRPr="00C30766">
          <w:rPr>
            <w:rStyle w:val="Hyperlink"/>
            <w:rFonts w:ascii="Times New Roman" w:hAnsi="Times New Roman" w:cs="Times New Roman"/>
            <w:color w:val="auto"/>
            <w:sz w:val="24"/>
            <w:szCs w:val="24"/>
          </w:rPr>
          <w:t>https://doi.org/10.1038/onc.2010.321</w:t>
        </w:r>
      </w:hyperlink>
    </w:p>
    <w:p w14:paraId="7EFCE9B4" w14:textId="4D30ADEA" w:rsidR="00C30766" w:rsidRPr="00C30766" w:rsidRDefault="00C30766" w:rsidP="00C30766">
      <w:pPr>
        <w:pStyle w:val="EndNoteBibliography"/>
        <w:spacing w:after="0"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44</w:t>
      </w:r>
      <w:r w:rsidRPr="00C30766">
        <w:rPr>
          <w:rFonts w:ascii="Times New Roman" w:hAnsi="Times New Roman" w:cs="Times New Roman"/>
          <w:sz w:val="24"/>
          <w:szCs w:val="24"/>
        </w:rPr>
        <w:tab/>
        <w:t>Redin, E.</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SMARCA4 controls state plasticity in small cell lung cancer through regulation of neuroendocrine transcription factors and REST splicing. </w:t>
      </w:r>
      <w:r w:rsidRPr="00C30766">
        <w:rPr>
          <w:rFonts w:ascii="Times New Roman" w:hAnsi="Times New Roman" w:cs="Times New Roman"/>
          <w:i/>
          <w:sz w:val="24"/>
          <w:szCs w:val="24"/>
        </w:rPr>
        <w:t>J Hematol Oncol</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17</w:t>
      </w:r>
      <w:r w:rsidRPr="00C30766">
        <w:rPr>
          <w:rFonts w:ascii="Times New Roman" w:hAnsi="Times New Roman" w:cs="Times New Roman"/>
          <w:sz w:val="24"/>
          <w:szCs w:val="24"/>
        </w:rPr>
        <w:t xml:space="preserve">, 58 (2024). </w:t>
      </w:r>
      <w:hyperlink r:id="rId250" w:history="1">
        <w:r w:rsidRPr="00C30766">
          <w:rPr>
            <w:rStyle w:val="Hyperlink"/>
            <w:rFonts w:ascii="Times New Roman" w:hAnsi="Times New Roman" w:cs="Times New Roman"/>
            <w:color w:val="auto"/>
            <w:sz w:val="24"/>
            <w:szCs w:val="24"/>
          </w:rPr>
          <w:t>https://doi.org/10.1186/s13045-024-01572-3</w:t>
        </w:r>
      </w:hyperlink>
    </w:p>
    <w:p w14:paraId="7F7BBA57" w14:textId="6A7F6654" w:rsidR="00C30766" w:rsidRPr="00C30766" w:rsidRDefault="00C30766" w:rsidP="00C30766">
      <w:pPr>
        <w:pStyle w:val="EndNoteBibliography"/>
        <w:spacing w:line="480" w:lineRule="auto"/>
        <w:ind w:left="720" w:hanging="720"/>
        <w:rPr>
          <w:rFonts w:ascii="Times New Roman" w:hAnsi="Times New Roman" w:cs="Times New Roman"/>
          <w:sz w:val="24"/>
          <w:szCs w:val="24"/>
        </w:rPr>
      </w:pPr>
      <w:r w:rsidRPr="00C30766">
        <w:rPr>
          <w:rFonts w:ascii="Times New Roman" w:hAnsi="Times New Roman" w:cs="Times New Roman"/>
          <w:sz w:val="24"/>
          <w:szCs w:val="24"/>
        </w:rPr>
        <w:t>45</w:t>
      </w:r>
      <w:r w:rsidRPr="00C30766">
        <w:rPr>
          <w:rFonts w:ascii="Times New Roman" w:hAnsi="Times New Roman" w:cs="Times New Roman"/>
          <w:sz w:val="24"/>
          <w:szCs w:val="24"/>
        </w:rPr>
        <w:tab/>
        <w:t>Ferone, G.</w:t>
      </w:r>
      <w:r w:rsidRPr="00C30766">
        <w:rPr>
          <w:rFonts w:ascii="Times New Roman" w:hAnsi="Times New Roman" w:cs="Times New Roman"/>
          <w:i/>
          <w:sz w:val="24"/>
          <w:szCs w:val="24"/>
        </w:rPr>
        <w:t xml:space="preserve"> et al.</w:t>
      </w:r>
      <w:r w:rsidRPr="00C30766">
        <w:rPr>
          <w:rFonts w:ascii="Times New Roman" w:hAnsi="Times New Roman" w:cs="Times New Roman"/>
          <w:sz w:val="24"/>
          <w:szCs w:val="24"/>
        </w:rPr>
        <w:t xml:space="preserve"> FGFR1 Oncogenic Activation Reveals an Alternative Cell of Origin of SCLC in Rb1/p53 Mice. </w:t>
      </w:r>
      <w:r w:rsidRPr="00C30766">
        <w:rPr>
          <w:rFonts w:ascii="Times New Roman" w:hAnsi="Times New Roman" w:cs="Times New Roman"/>
          <w:i/>
          <w:sz w:val="24"/>
          <w:szCs w:val="24"/>
        </w:rPr>
        <w:t>Cell Rep</w:t>
      </w:r>
      <w:r w:rsidRPr="00C30766">
        <w:rPr>
          <w:rFonts w:ascii="Times New Roman" w:hAnsi="Times New Roman" w:cs="Times New Roman"/>
          <w:sz w:val="24"/>
          <w:szCs w:val="24"/>
        </w:rPr>
        <w:t xml:space="preserve"> </w:t>
      </w:r>
      <w:r w:rsidRPr="00C30766">
        <w:rPr>
          <w:rFonts w:ascii="Times New Roman" w:hAnsi="Times New Roman" w:cs="Times New Roman"/>
          <w:b/>
          <w:sz w:val="24"/>
          <w:szCs w:val="24"/>
        </w:rPr>
        <w:t>30</w:t>
      </w:r>
      <w:r w:rsidRPr="00C30766">
        <w:rPr>
          <w:rFonts w:ascii="Times New Roman" w:hAnsi="Times New Roman" w:cs="Times New Roman"/>
          <w:sz w:val="24"/>
          <w:szCs w:val="24"/>
        </w:rPr>
        <w:t xml:space="preserve">, 3837-3850 e3833 (2020). </w:t>
      </w:r>
      <w:hyperlink r:id="rId251" w:history="1">
        <w:r w:rsidRPr="00C30766">
          <w:rPr>
            <w:rStyle w:val="Hyperlink"/>
            <w:rFonts w:ascii="Times New Roman" w:hAnsi="Times New Roman" w:cs="Times New Roman"/>
            <w:color w:val="auto"/>
            <w:sz w:val="24"/>
            <w:szCs w:val="24"/>
          </w:rPr>
          <w:t>https://doi.org/10.1016/j.celrep.2020.02.052</w:t>
        </w:r>
      </w:hyperlink>
    </w:p>
    <w:p w14:paraId="252E7582" w14:textId="2CD4EC58" w:rsidR="001D74AE" w:rsidRPr="00C30766" w:rsidRDefault="00396E24" w:rsidP="00C30766">
      <w:pPr>
        <w:spacing w:after="0" w:line="480" w:lineRule="auto"/>
        <w:rPr>
          <w:rFonts w:ascii="Times New Roman" w:hAnsi="Times New Roman" w:cs="Times New Roman"/>
          <w:sz w:val="24"/>
          <w:szCs w:val="24"/>
        </w:rPr>
        <w:sectPr w:rsidR="001D74AE" w:rsidRPr="00C30766" w:rsidSect="00296230">
          <w:pgSz w:w="12240" w:h="15840"/>
          <w:pgMar w:top="1440" w:right="1440" w:bottom="1440" w:left="1440" w:header="720" w:footer="720" w:gutter="0"/>
          <w:cols w:space="720"/>
          <w:docGrid w:linePitch="360"/>
        </w:sectPr>
      </w:pPr>
      <w:r w:rsidRPr="00C30766">
        <w:rPr>
          <w:rFonts w:ascii="Times New Roman" w:hAnsi="Times New Roman" w:cs="Times New Roman"/>
          <w:sz w:val="24"/>
          <w:szCs w:val="24"/>
        </w:rPr>
        <w:fldChar w:fldCharType="end"/>
      </w:r>
    </w:p>
    <w:p w14:paraId="5C5DD2ED" w14:textId="1B2EEB9B" w:rsidR="001D74AE" w:rsidRPr="00C30766" w:rsidRDefault="001D74AE" w:rsidP="00C30766">
      <w:pPr>
        <w:spacing w:line="480" w:lineRule="auto"/>
        <w:jc w:val="both"/>
        <w:rPr>
          <w:rFonts w:ascii="Times New Roman" w:hAnsi="Times New Roman" w:cs="Times New Roman"/>
          <w:sz w:val="24"/>
          <w:szCs w:val="24"/>
        </w:rPr>
        <w:sectPr w:rsidR="001D74AE" w:rsidRPr="00C30766" w:rsidSect="001D74AE">
          <w:type w:val="continuous"/>
          <w:pgSz w:w="12240" w:h="15840"/>
          <w:pgMar w:top="1440" w:right="1440" w:bottom="1440" w:left="1440" w:header="720" w:footer="720" w:gutter="0"/>
          <w:cols w:space="720"/>
          <w:docGrid w:linePitch="360"/>
        </w:sectPr>
      </w:pPr>
    </w:p>
    <w:p w14:paraId="505C60FD" w14:textId="586BBDFA" w:rsidR="001D74AE" w:rsidRPr="005A324B" w:rsidRDefault="001D74AE" w:rsidP="005A324B">
      <w:pPr>
        <w:spacing w:after="0" w:line="480" w:lineRule="auto"/>
        <w:jc w:val="center"/>
        <w:rPr>
          <w:rFonts w:ascii="Times New Roman" w:hAnsi="Times New Roman" w:cs="Times New Roman"/>
          <w:b/>
          <w:bCs/>
          <w:sz w:val="24"/>
          <w:szCs w:val="24"/>
        </w:rPr>
      </w:pPr>
      <w:r w:rsidRPr="005A324B">
        <w:rPr>
          <w:rFonts w:ascii="Times New Roman" w:hAnsi="Times New Roman" w:cs="Times New Roman"/>
          <w:b/>
          <w:bCs/>
          <w:sz w:val="24"/>
          <w:szCs w:val="24"/>
        </w:rPr>
        <w:lastRenderedPageBreak/>
        <w:t>CONCLUSION</w:t>
      </w:r>
    </w:p>
    <w:p w14:paraId="32D535FB" w14:textId="13A4FBDA" w:rsidR="001D74AE" w:rsidRPr="005A324B" w:rsidRDefault="001D74AE"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This dissertation explores how complex cellular behaviors and organismal functions arise from regulatory networks. To address this, we developed mathematical models for three biological systems, each showing distinct regulatory challenge. In Chapter </w:t>
      </w:r>
      <w:r w:rsidR="00BE1D85" w:rsidRPr="005A324B">
        <w:rPr>
          <w:rFonts w:ascii="Times New Roman" w:hAnsi="Times New Roman" w:cs="Times New Roman"/>
          <w:sz w:val="24"/>
          <w:szCs w:val="24"/>
        </w:rPr>
        <w:t>I</w:t>
      </w:r>
      <w:r w:rsidR="00D021BB" w:rsidRPr="005A324B">
        <w:rPr>
          <w:rFonts w:ascii="Times New Roman" w:hAnsi="Times New Roman" w:cs="Times New Roman"/>
          <w:sz w:val="24"/>
          <w:szCs w:val="24"/>
        </w:rPr>
        <w:t>I</w:t>
      </w:r>
      <w:r w:rsidRPr="005A324B">
        <w:rPr>
          <w:rFonts w:ascii="Times New Roman" w:hAnsi="Times New Roman" w:cs="Times New Roman"/>
          <w:sz w:val="24"/>
          <w:szCs w:val="24"/>
        </w:rPr>
        <w:t xml:space="preserve">, we modeled the shoot apical meristem (SAM) in plants, revealing mechanisms that maintain stem cell homeostasis. Chapter </w:t>
      </w:r>
      <w:r w:rsidR="00BE1D85" w:rsidRPr="005A324B">
        <w:rPr>
          <w:rFonts w:ascii="Times New Roman" w:hAnsi="Times New Roman" w:cs="Times New Roman"/>
          <w:sz w:val="24"/>
          <w:szCs w:val="24"/>
        </w:rPr>
        <w:t>II</w:t>
      </w:r>
      <w:r w:rsidR="00D021BB" w:rsidRPr="005A324B">
        <w:rPr>
          <w:rFonts w:ascii="Times New Roman" w:hAnsi="Times New Roman" w:cs="Times New Roman"/>
          <w:sz w:val="24"/>
          <w:szCs w:val="24"/>
        </w:rPr>
        <w:t>I</w:t>
      </w:r>
      <w:r w:rsidRPr="005A324B">
        <w:rPr>
          <w:rFonts w:ascii="Times New Roman" w:hAnsi="Times New Roman" w:cs="Times New Roman"/>
          <w:sz w:val="24"/>
          <w:szCs w:val="24"/>
        </w:rPr>
        <w:t xml:space="preserve"> investigates cell polarity in fission yeast, highlighting feedback loops in Cdc42 regulation and its link with actin-mediated endocytosis. In Chapter </w:t>
      </w:r>
      <w:r w:rsidR="00BE1D85" w:rsidRPr="005A324B">
        <w:rPr>
          <w:rFonts w:ascii="Times New Roman" w:hAnsi="Times New Roman" w:cs="Times New Roman"/>
          <w:sz w:val="24"/>
          <w:szCs w:val="24"/>
        </w:rPr>
        <w:t>I</w:t>
      </w:r>
      <w:r w:rsidR="00D021BB" w:rsidRPr="005A324B">
        <w:rPr>
          <w:rFonts w:ascii="Times New Roman" w:hAnsi="Times New Roman" w:cs="Times New Roman"/>
          <w:sz w:val="24"/>
          <w:szCs w:val="24"/>
        </w:rPr>
        <w:t>V</w:t>
      </w:r>
      <w:r w:rsidRPr="005A324B">
        <w:rPr>
          <w:rFonts w:ascii="Times New Roman" w:hAnsi="Times New Roman" w:cs="Times New Roman"/>
          <w:sz w:val="24"/>
          <w:szCs w:val="24"/>
        </w:rPr>
        <w:t>, we modeled subtype formation in Small Cell Lung Cancer (SCLC), capturing tumor heterogeneity through key transcription factors. These studies demonstrate how regulatory networks drive complex biological processes across different systems.</w:t>
      </w:r>
    </w:p>
    <w:p w14:paraId="07E33D9E" w14:textId="3B5E99A9" w:rsidR="00354EE9" w:rsidRPr="005A324B" w:rsidRDefault="001D74AE"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We developed a multicellular model to understand the regulatory network controlling the shoot apical meristem (SAM) patterning in plants (Chapter I</w:t>
      </w:r>
      <w:r w:rsidR="00D021BB" w:rsidRPr="005A324B">
        <w:rPr>
          <w:rFonts w:ascii="Times New Roman" w:hAnsi="Times New Roman" w:cs="Times New Roman"/>
          <w:sz w:val="24"/>
          <w:szCs w:val="24"/>
        </w:rPr>
        <w:t>I</w:t>
      </w:r>
      <w:r w:rsidRPr="005A324B">
        <w:rPr>
          <w:rFonts w:ascii="Times New Roman" w:hAnsi="Times New Roman" w:cs="Times New Roman"/>
          <w:sz w:val="24"/>
          <w:szCs w:val="24"/>
        </w:rPr>
        <w:t xml:space="preserve">), focusing on two-axis control of WUS expression through signals from both the middle and peripheral SAM regions. Our model demonstrated how peripheral signals, like EPFL, interact with central signals, such as CLV3, to maintain WUS localization within the organizing center, ensuring stable stem cell maintenance. This approach revealed the importance of paradoxical feedback loops between WUS and CLV3, which contribute to both stable expression and spatial organization of distinct cell types within the SAM. Additionally, we identified tradeoffs in the regulatory network, suggesting evolutionary pressures that balance multiple patterning features essential for robust SAM function. </w:t>
      </w:r>
      <w:r w:rsidR="00354EE9" w:rsidRPr="005A324B">
        <w:rPr>
          <w:rFonts w:ascii="Times New Roman" w:hAnsi="Times New Roman" w:cs="Times New Roman"/>
          <w:sz w:val="24"/>
          <w:szCs w:val="24"/>
        </w:rPr>
        <w:t>Although simplified, our model provides critical insights into the SAM regulatory network's spatial and temporal dynamics and lays the groundwork for more complex models that incorporate growth and three-dimensional structure to better reflect real SAM behavior.</w:t>
      </w:r>
    </w:p>
    <w:p w14:paraId="11916FDA" w14:textId="3739BC77" w:rsidR="00BE1D85" w:rsidRPr="005A324B" w:rsidRDefault="00BE1D85"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lastRenderedPageBreak/>
        <w:t xml:space="preserve">To elucidate the dynamics of Cdc42 regulation in </w:t>
      </w:r>
      <w:proofErr w:type="spellStart"/>
      <w:r w:rsidRPr="005A324B">
        <w:rPr>
          <w:rFonts w:ascii="Times New Roman" w:hAnsi="Times New Roman" w:cs="Times New Roman"/>
          <w:i/>
          <w:iCs/>
          <w:sz w:val="24"/>
          <w:szCs w:val="24"/>
        </w:rPr>
        <w:t>Schizosaccharomyces</w:t>
      </w:r>
      <w:proofErr w:type="spellEnd"/>
      <w:r w:rsidRPr="005A324B">
        <w:rPr>
          <w:rFonts w:ascii="Times New Roman" w:hAnsi="Times New Roman" w:cs="Times New Roman"/>
          <w:i/>
          <w:iCs/>
          <w:sz w:val="24"/>
          <w:szCs w:val="24"/>
        </w:rPr>
        <w:t xml:space="preserve"> pombe</w:t>
      </w:r>
      <w:r w:rsidRPr="005A324B">
        <w:rPr>
          <w:rFonts w:ascii="Times New Roman" w:hAnsi="Times New Roman" w:cs="Times New Roman"/>
          <w:sz w:val="24"/>
          <w:szCs w:val="24"/>
        </w:rPr>
        <w:t xml:space="preserve"> (Chapter II</w:t>
      </w:r>
      <w:r w:rsidR="00D021BB" w:rsidRPr="005A324B">
        <w:rPr>
          <w:rFonts w:ascii="Times New Roman" w:hAnsi="Times New Roman" w:cs="Times New Roman"/>
          <w:sz w:val="24"/>
          <w:szCs w:val="24"/>
        </w:rPr>
        <w:t>I</w:t>
      </w:r>
      <w:r w:rsidRPr="005A324B">
        <w:rPr>
          <w:rFonts w:ascii="Times New Roman" w:hAnsi="Times New Roman" w:cs="Times New Roman"/>
          <w:sz w:val="24"/>
          <w:szCs w:val="24"/>
        </w:rPr>
        <w:t xml:space="preserve">), we developed a PDE model focused on the role of feedback loops in maintaining cell polarity and oscillatory activation at each cell end. Our model demonstrated that at least one intermediate node is involved in the negative regulation of active Cdc42 and that actin-mediated endocytosis is essential for periodic reactivation of Cdc42, as shown by experimental data. This process removes the inhibitory effect of Pak1, allowing the recruitment of Cdc42 activators such as Scd1. These findings reveal that inhibiting endocytosis leads to Pak1 accumulation, which disrupts Cdc42 dynamics and results in monopolar growth. </w:t>
      </w:r>
      <w:r w:rsidR="008B0137" w:rsidRPr="005A324B">
        <w:rPr>
          <w:rFonts w:ascii="Times New Roman" w:hAnsi="Times New Roman" w:cs="Times New Roman"/>
          <w:sz w:val="24"/>
          <w:szCs w:val="24"/>
        </w:rPr>
        <w:t>Combining the analysis of experimental data from both Pak1 mutants and CK-666 conditions, our model predict</w:t>
      </w:r>
      <w:r w:rsidR="00BA1BBF" w:rsidRPr="005A324B">
        <w:rPr>
          <w:rFonts w:ascii="Times New Roman" w:hAnsi="Times New Roman" w:cs="Times New Roman"/>
          <w:sz w:val="24"/>
          <w:szCs w:val="24"/>
        </w:rPr>
        <w:t>ed</w:t>
      </w:r>
      <w:r w:rsidR="008B0137" w:rsidRPr="005A324B">
        <w:rPr>
          <w:rFonts w:ascii="Times New Roman" w:hAnsi="Times New Roman" w:cs="Times New Roman"/>
          <w:sz w:val="24"/>
          <w:szCs w:val="24"/>
        </w:rPr>
        <w:t xml:space="preserve"> that additional molecules, beyond Pak1, likely play a role in the negative regulation of active Cdc42.</w:t>
      </w:r>
      <w:r w:rsidRPr="005A324B">
        <w:rPr>
          <w:rFonts w:ascii="Times New Roman" w:hAnsi="Times New Roman" w:cs="Times New Roman"/>
          <w:sz w:val="24"/>
          <w:szCs w:val="24"/>
        </w:rPr>
        <w:t xml:space="preserve"> Interestingly, the model predicts phase shifts between Cdc42 and Pak1, highlighting a temporal delay in Pak1’s inhibitory feedback and underscoring the complexity of self-organizing processes in cell polarity. While this model captures the spatiotemporal regulation of Cdc42, it provides a foundation for future studies to explore additional regulatory elements that may influence cell polarity and bipolar growth under varied physiological conditions.</w:t>
      </w:r>
    </w:p>
    <w:p w14:paraId="348A64B2" w14:textId="627EB6E7" w:rsidR="00BE1D85" w:rsidRPr="005A324B" w:rsidRDefault="00F76B29"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To understand the formation of subtypes in small cell lung cancer (SCLC) (Chapter I</w:t>
      </w:r>
      <w:r w:rsidR="00D021BB" w:rsidRPr="005A324B">
        <w:rPr>
          <w:rFonts w:ascii="Times New Roman" w:hAnsi="Times New Roman" w:cs="Times New Roman"/>
          <w:sz w:val="24"/>
          <w:szCs w:val="24"/>
        </w:rPr>
        <w:t>V</w:t>
      </w:r>
      <w:r w:rsidRPr="005A324B">
        <w:rPr>
          <w:rFonts w:ascii="Times New Roman" w:hAnsi="Times New Roman" w:cs="Times New Roman"/>
          <w:sz w:val="24"/>
          <w:szCs w:val="24"/>
        </w:rPr>
        <w:t xml:space="preserve">), we </w:t>
      </w:r>
      <w:r w:rsidR="00BA1BBF" w:rsidRPr="005A324B">
        <w:rPr>
          <w:rFonts w:ascii="Times New Roman" w:hAnsi="Times New Roman" w:cs="Times New Roman"/>
          <w:sz w:val="24"/>
          <w:szCs w:val="24"/>
        </w:rPr>
        <w:t xml:space="preserve">simplified the SCLC regulatory network and </w:t>
      </w:r>
      <w:r w:rsidRPr="005A324B">
        <w:rPr>
          <w:rFonts w:ascii="Times New Roman" w:hAnsi="Times New Roman" w:cs="Times New Roman"/>
          <w:sz w:val="24"/>
          <w:szCs w:val="24"/>
        </w:rPr>
        <w:t>developed mathematical model</w:t>
      </w:r>
      <w:r w:rsidR="00BA1BBF" w:rsidRPr="005A324B">
        <w:rPr>
          <w:rFonts w:ascii="Times New Roman" w:hAnsi="Times New Roman" w:cs="Times New Roman"/>
          <w:sz w:val="24"/>
          <w:szCs w:val="24"/>
        </w:rPr>
        <w:t>s</w:t>
      </w:r>
      <w:r w:rsidRPr="005A324B">
        <w:rPr>
          <w:rFonts w:ascii="Times New Roman" w:hAnsi="Times New Roman" w:cs="Times New Roman"/>
          <w:sz w:val="24"/>
          <w:szCs w:val="24"/>
        </w:rPr>
        <w:t xml:space="preserve"> to capture the formation and persistence of distinct subtypes, focusing on core regulatory nodes such as </w:t>
      </w:r>
      <w:r w:rsidR="00BA1BBF" w:rsidRPr="005A324B">
        <w:rPr>
          <w:rFonts w:ascii="Times New Roman" w:hAnsi="Times New Roman" w:cs="Times New Roman"/>
          <w:sz w:val="24"/>
          <w:szCs w:val="24"/>
        </w:rPr>
        <w:t xml:space="preserve">MYC, </w:t>
      </w:r>
      <w:r w:rsidRPr="005A324B">
        <w:rPr>
          <w:rFonts w:ascii="Times New Roman" w:hAnsi="Times New Roman" w:cs="Times New Roman"/>
          <w:sz w:val="24"/>
          <w:szCs w:val="24"/>
        </w:rPr>
        <w:t xml:space="preserve">ASCL1, NEUROD1, and YAP1. This streamlined network successfully represents the four main SCLC subtypes, providing a practical framework that balances accuracy with accessibility. While the model captures essential subtype dynamics, it shows inconsistencies with the levels of HES1 and ZEB1, suggesting that additional regulatory pathways might be needed to refine subtype representation. The model also predicts multiple steady states, aligning with the phenomenon of </w:t>
      </w:r>
      <w:r w:rsidRPr="005A324B">
        <w:rPr>
          <w:rFonts w:ascii="Times New Roman" w:hAnsi="Times New Roman" w:cs="Times New Roman"/>
          <w:sz w:val="24"/>
          <w:szCs w:val="24"/>
        </w:rPr>
        <w:lastRenderedPageBreak/>
        <w:t>multi-stability observed in SCLC subtypes</w:t>
      </w:r>
      <w:r w:rsidR="00BA1BBF" w:rsidRPr="005A324B">
        <w:rPr>
          <w:rFonts w:ascii="Times New Roman" w:hAnsi="Times New Roman" w:cs="Times New Roman"/>
          <w:sz w:val="24"/>
          <w:szCs w:val="24"/>
        </w:rPr>
        <w:t xml:space="preserve"> A/N and A2 in RPM mice </w:t>
      </w:r>
      <w:proofErr w:type="spellStart"/>
      <w:r w:rsidR="00BA1BBF" w:rsidRPr="005A324B">
        <w:rPr>
          <w:rFonts w:ascii="Times New Roman" w:hAnsi="Times New Roman" w:cs="Times New Roman"/>
          <w:sz w:val="24"/>
          <w:szCs w:val="24"/>
        </w:rPr>
        <w:t>scRNA</w:t>
      </w:r>
      <w:proofErr w:type="spellEnd"/>
      <w:r w:rsidR="00BA1BBF" w:rsidRPr="005A324B">
        <w:rPr>
          <w:rFonts w:ascii="Times New Roman" w:hAnsi="Times New Roman" w:cs="Times New Roman"/>
          <w:sz w:val="24"/>
          <w:szCs w:val="24"/>
        </w:rPr>
        <w:t xml:space="preserve"> data</w:t>
      </w:r>
      <w:r w:rsidRPr="005A324B">
        <w:rPr>
          <w:rFonts w:ascii="Times New Roman" w:hAnsi="Times New Roman" w:cs="Times New Roman"/>
          <w:sz w:val="24"/>
          <w:szCs w:val="24"/>
        </w:rPr>
        <w:t xml:space="preserve">, where ASCL1 and NEUROD1 feedback loops create bistable states. These findings illustrate the potential of simplified networks to uncover critical regulatory pathways in SCLC, and our approach could be extended to incorporate other key genes, like NOTCH and </w:t>
      </w:r>
      <w:r w:rsidR="00BA1BBF" w:rsidRPr="005A324B">
        <w:rPr>
          <w:rFonts w:ascii="Times New Roman" w:hAnsi="Times New Roman" w:cs="Times New Roman"/>
          <w:sz w:val="24"/>
          <w:szCs w:val="24"/>
        </w:rPr>
        <w:t>REST</w:t>
      </w:r>
      <w:r w:rsidRPr="005A324B">
        <w:rPr>
          <w:rFonts w:ascii="Times New Roman" w:hAnsi="Times New Roman" w:cs="Times New Roman"/>
          <w:sz w:val="24"/>
          <w:szCs w:val="24"/>
        </w:rPr>
        <w:t>, for a more comprehensive understanding of SCLC heterogeneity and progression.</w:t>
      </w:r>
    </w:p>
    <w:p w14:paraId="5F01B6DA" w14:textId="77777777" w:rsidR="00BE1D85" w:rsidRPr="0080119B" w:rsidRDefault="00BE1D85" w:rsidP="00A728A2">
      <w:pPr>
        <w:spacing w:line="480" w:lineRule="auto"/>
        <w:jc w:val="both"/>
        <w:rPr>
          <w:rFonts w:ascii="Times New Roman" w:hAnsi="Times New Roman" w:cs="Times New Roman"/>
        </w:rPr>
      </w:pPr>
    </w:p>
    <w:p w14:paraId="65725AC1" w14:textId="77777777" w:rsidR="00BE1D85" w:rsidRDefault="00BE1D85" w:rsidP="00A728A2">
      <w:pPr>
        <w:spacing w:line="480" w:lineRule="auto"/>
        <w:jc w:val="both"/>
        <w:rPr>
          <w:rFonts w:ascii="Times New Roman" w:hAnsi="Times New Roman" w:cs="Times New Roman"/>
        </w:rPr>
      </w:pPr>
    </w:p>
    <w:p w14:paraId="19479652" w14:textId="77777777" w:rsidR="007F65E5" w:rsidRDefault="007F65E5" w:rsidP="00A728A2">
      <w:pPr>
        <w:spacing w:line="480" w:lineRule="auto"/>
        <w:jc w:val="both"/>
        <w:rPr>
          <w:rFonts w:ascii="Times New Roman" w:hAnsi="Times New Roman" w:cs="Times New Roman"/>
        </w:rPr>
      </w:pPr>
    </w:p>
    <w:p w14:paraId="1A089A91" w14:textId="77777777" w:rsidR="005A324B" w:rsidRDefault="005A324B" w:rsidP="00A728A2">
      <w:pPr>
        <w:spacing w:line="480" w:lineRule="auto"/>
        <w:jc w:val="both"/>
        <w:rPr>
          <w:rFonts w:ascii="Times New Roman" w:hAnsi="Times New Roman" w:cs="Times New Roman"/>
        </w:rPr>
      </w:pPr>
    </w:p>
    <w:p w14:paraId="46412879" w14:textId="77777777" w:rsidR="005A324B" w:rsidRDefault="005A324B" w:rsidP="00A728A2">
      <w:pPr>
        <w:spacing w:line="480" w:lineRule="auto"/>
        <w:jc w:val="both"/>
        <w:rPr>
          <w:rFonts w:ascii="Times New Roman" w:hAnsi="Times New Roman" w:cs="Times New Roman"/>
        </w:rPr>
      </w:pPr>
    </w:p>
    <w:p w14:paraId="2BF168AD" w14:textId="77777777" w:rsidR="005A324B" w:rsidRDefault="005A324B" w:rsidP="00A728A2">
      <w:pPr>
        <w:spacing w:line="480" w:lineRule="auto"/>
        <w:jc w:val="both"/>
        <w:rPr>
          <w:rFonts w:ascii="Times New Roman" w:hAnsi="Times New Roman" w:cs="Times New Roman"/>
        </w:rPr>
      </w:pPr>
    </w:p>
    <w:p w14:paraId="0BA90AFA" w14:textId="77777777" w:rsidR="005A324B" w:rsidRDefault="005A324B" w:rsidP="00A728A2">
      <w:pPr>
        <w:spacing w:line="480" w:lineRule="auto"/>
        <w:jc w:val="both"/>
        <w:rPr>
          <w:rFonts w:ascii="Times New Roman" w:hAnsi="Times New Roman" w:cs="Times New Roman"/>
        </w:rPr>
      </w:pPr>
    </w:p>
    <w:p w14:paraId="57665FC4" w14:textId="77777777" w:rsidR="005A324B" w:rsidRDefault="005A324B" w:rsidP="00A728A2">
      <w:pPr>
        <w:spacing w:line="480" w:lineRule="auto"/>
        <w:jc w:val="both"/>
        <w:rPr>
          <w:rFonts w:ascii="Times New Roman" w:hAnsi="Times New Roman" w:cs="Times New Roman"/>
        </w:rPr>
      </w:pPr>
    </w:p>
    <w:p w14:paraId="5281421D" w14:textId="77777777" w:rsidR="005A324B" w:rsidRDefault="005A324B" w:rsidP="00A728A2">
      <w:pPr>
        <w:spacing w:line="480" w:lineRule="auto"/>
        <w:jc w:val="both"/>
        <w:rPr>
          <w:rFonts w:ascii="Times New Roman" w:hAnsi="Times New Roman" w:cs="Times New Roman"/>
        </w:rPr>
      </w:pPr>
    </w:p>
    <w:p w14:paraId="7502423F" w14:textId="77777777" w:rsidR="005A324B" w:rsidRDefault="005A324B" w:rsidP="00A728A2">
      <w:pPr>
        <w:spacing w:line="480" w:lineRule="auto"/>
        <w:jc w:val="both"/>
        <w:rPr>
          <w:rFonts w:ascii="Times New Roman" w:hAnsi="Times New Roman" w:cs="Times New Roman"/>
        </w:rPr>
      </w:pPr>
    </w:p>
    <w:p w14:paraId="0BCB4225" w14:textId="77777777" w:rsidR="005A324B" w:rsidRDefault="005A324B" w:rsidP="00A728A2">
      <w:pPr>
        <w:spacing w:line="480" w:lineRule="auto"/>
        <w:jc w:val="both"/>
        <w:rPr>
          <w:rFonts w:ascii="Times New Roman" w:hAnsi="Times New Roman" w:cs="Times New Roman"/>
        </w:rPr>
      </w:pPr>
    </w:p>
    <w:p w14:paraId="36106426" w14:textId="77777777" w:rsidR="005A324B" w:rsidRDefault="005A324B" w:rsidP="00A728A2">
      <w:pPr>
        <w:spacing w:line="480" w:lineRule="auto"/>
        <w:jc w:val="both"/>
        <w:rPr>
          <w:rFonts w:ascii="Times New Roman" w:hAnsi="Times New Roman" w:cs="Times New Roman"/>
        </w:rPr>
      </w:pPr>
    </w:p>
    <w:p w14:paraId="57B86B53" w14:textId="77777777" w:rsidR="005A324B" w:rsidRDefault="005A324B" w:rsidP="00A728A2">
      <w:pPr>
        <w:spacing w:line="480" w:lineRule="auto"/>
        <w:jc w:val="both"/>
        <w:rPr>
          <w:rFonts w:ascii="Times New Roman" w:hAnsi="Times New Roman" w:cs="Times New Roman"/>
        </w:rPr>
      </w:pPr>
    </w:p>
    <w:p w14:paraId="0F11F4D0" w14:textId="77777777" w:rsidR="005A324B" w:rsidRDefault="005A324B" w:rsidP="00A728A2">
      <w:pPr>
        <w:spacing w:line="480" w:lineRule="auto"/>
        <w:jc w:val="both"/>
        <w:rPr>
          <w:rFonts w:ascii="Times New Roman" w:hAnsi="Times New Roman" w:cs="Times New Roman"/>
        </w:rPr>
      </w:pPr>
    </w:p>
    <w:p w14:paraId="1F662788" w14:textId="77777777" w:rsidR="005A324B" w:rsidRPr="0080119B" w:rsidRDefault="005A324B" w:rsidP="00A728A2">
      <w:pPr>
        <w:spacing w:line="480" w:lineRule="auto"/>
        <w:jc w:val="both"/>
        <w:rPr>
          <w:rFonts w:ascii="Times New Roman" w:hAnsi="Times New Roman" w:cs="Times New Roman"/>
        </w:rPr>
      </w:pPr>
    </w:p>
    <w:p w14:paraId="2D7274E6" w14:textId="3A449E21" w:rsidR="00C34E18" w:rsidRPr="005A324B" w:rsidRDefault="007F65E5" w:rsidP="005A324B">
      <w:pPr>
        <w:spacing w:after="0" w:line="480" w:lineRule="auto"/>
        <w:jc w:val="center"/>
        <w:rPr>
          <w:rFonts w:ascii="Times New Roman" w:hAnsi="Times New Roman" w:cs="Times New Roman"/>
          <w:b/>
          <w:bCs/>
          <w:sz w:val="24"/>
          <w:szCs w:val="24"/>
        </w:rPr>
      </w:pPr>
      <w:r w:rsidRPr="005A324B">
        <w:rPr>
          <w:rFonts w:ascii="Times New Roman" w:hAnsi="Times New Roman" w:cs="Times New Roman" w:hint="eastAsia"/>
          <w:b/>
          <w:bCs/>
          <w:sz w:val="24"/>
          <w:szCs w:val="24"/>
        </w:rPr>
        <w:lastRenderedPageBreak/>
        <w:t>V</w:t>
      </w:r>
      <w:r w:rsidR="00CB1091" w:rsidRPr="005A324B">
        <w:rPr>
          <w:rFonts w:ascii="Times New Roman" w:hAnsi="Times New Roman" w:cs="Times New Roman" w:hint="eastAsia"/>
          <w:b/>
          <w:bCs/>
          <w:sz w:val="24"/>
          <w:szCs w:val="24"/>
        </w:rPr>
        <w:t>ITA</w:t>
      </w:r>
    </w:p>
    <w:p w14:paraId="2783FCF5" w14:textId="524E1509" w:rsidR="007945B4" w:rsidRPr="005A324B" w:rsidRDefault="00533D41" w:rsidP="005A324B">
      <w:pPr>
        <w:spacing w:after="0" w:line="480" w:lineRule="auto"/>
        <w:rPr>
          <w:rFonts w:ascii="Times New Roman" w:hAnsi="Times New Roman" w:cs="Times New Roman"/>
          <w:sz w:val="24"/>
          <w:szCs w:val="24"/>
        </w:rPr>
      </w:pPr>
      <w:r w:rsidRPr="005A324B">
        <w:rPr>
          <w:rFonts w:ascii="Times New Roman" w:hAnsi="Times New Roman" w:cs="Times New Roman"/>
          <w:sz w:val="24"/>
          <w:szCs w:val="24"/>
        </w:rPr>
        <w:t xml:space="preserve">Ziyi Liu was born in Xiaobo, Hunan Province, near the </w:t>
      </w:r>
      <w:proofErr w:type="spellStart"/>
      <w:r w:rsidRPr="005A324B">
        <w:rPr>
          <w:rFonts w:ascii="Times New Roman" w:hAnsi="Times New Roman" w:cs="Times New Roman"/>
          <w:sz w:val="24"/>
          <w:szCs w:val="24"/>
        </w:rPr>
        <w:t>Dongting</w:t>
      </w:r>
      <w:proofErr w:type="spellEnd"/>
      <w:r w:rsidRPr="005A324B">
        <w:rPr>
          <w:rFonts w:ascii="Times New Roman" w:hAnsi="Times New Roman" w:cs="Times New Roman"/>
          <w:sz w:val="24"/>
          <w:szCs w:val="24"/>
        </w:rPr>
        <w:t xml:space="preserve"> Lake, an area rich with ponds and rivers. She received her Bachelor of Science in Condensed Matter Physics from the Southern University of Science and Technology in 2019. She then pursued her doctoral studies at the University of Tennessee, Knoxville, where she earned her PhD in Genome Science and Technology (GST) under the advisement of Dr. Tian Hong in 2024.</w:t>
      </w:r>
    </w:p>
    <w:p w14:paraId="2CA7F56C" w14:textId="3E43EC69" w:rsidR="007945B4" w:rsidRPr="005A324B" w:rsidRDefault="007945B4" w:rsidP="005A324B">
      <w:pPr>
        <w:spacing w:after="0" w:line="480" w:lineRule="auto"/>
        <w:rPr>
          <w:rFonts w:ascii="Times New Roman" w:hAnsi="Times New Roman" w:cs="Times New Roman"/>
          <w:sz w:val="24"/>
          <w:szCs w:val="24"/>
        </w:rPr>
        <w:sectPr w:rsidR="007945B4" w:rsidRPr="005A324B" w:rsidSect="001D74AE">
          <w:pgSz w:w="12240" w:h="15840"/>
          <w:pgMar w:top="1440" w:right="1440" w:bottom="1440" w:left="1440" w:header="720" w:footer="720" w:gutter="0"/>
          <w:cols w:space="720"/>
          <w:docGrid w:linePitch="360"/>
        </w:sectPr>
      </w:pPr>
      <w:r w:rsidRPr="005A324B">
        <w:rPr>
          <w:rFonts w:ascii="Times New Roman" w:hAnsi="Times New Roman" w:cs="Times New Roman"/>
          <w:sz w:val="24"/>
          <w:szCs w:val="24"/>
        </w:rPr>
        <w:t xml:space="preserve">In high school, Ziyi developed a love for literature and manga, </w:t>
      </w:r>
      <w:r w:rsidR="003A16AC" w:rsidRPr="005A324B">
        <w:rPr>
          <w:rFonts w:ascii="Times New Roman" w:hAnsi="Times New Roman" w:cs="Times New Roman" w:hint="eastAsia"/>
          <w:sz w:val="24"/>
          <w:szCs w:val="24"/>
        </w:rPr>
        <w:t>started</w:t>
      </w:r>
      <w:r w:rsidRPr="005A324B">
        <w:rPr>
          <w:rFonts w:ascii="Times New Roman" w:hAnsi="Times New Roman" w:cs="Times New Roman"/>
          <w:sz w:val="24"/>
          <w:szCs w:val="24"/>
        </w:rPr>
        <w:t xml:space="preserve"> capturing and recording her dreams. In college, she began illustrating memories of her dreams but found it </w:t>
      </w:r>
      <w:proofErr w:type="gramStart"/>
      <w:r w:rsidRPr="005A324B">
        <w:rPr>
          <w:rFonts w:ascii="Times New Roman" w:hAnsi="Times New Roman" w:cs="Times New Roman"/>
          <w:sz w:val="24"/>
          <w:szCs w:val="24"/>
        </w:rPr>
        <w:t>wasn’t</w:t>
      </w:r>
      <w:proofErr w:type="gramEnd"/>
      <w:r w:rsidRPr="005A324B">
        <w:rPr>
          <w:rFonts w:ascii="Times New Roman" w:hAnsi="Times New Roman" w:cs="Times New Roman"/>
          <w:sz w:val="24"/>
          <w:szCs w:val="24"/>
        </w:rPr>
        <w:t xml:space="preserve"> enough to satisfy her curiosity about the ‘</w:t>
      </w:r>
      <w:r w:rsidRPr="005A324B">
        <w:rPr>
          <w:rFonts w:ascii="Times New Roman" w:hAnsi="Times New Roman" w:cs="Times New Roman" w:hint="eastAsia"/>
          <w:sz w:val="24"/>
          <w:szCs w:val="24"/>
        </w:rPr>
        <w:t>seeing</w:t>
      </w:r>
      <w:r w:rsidRPr="005A324B">
        <w:rPr>
          <w:rFonts w:ascii="Times New Roman" w:hAnsi="Times New Roman" w:cs="Times New Roman"/>
          <w:sz w:val="24"/>
          <w:szCs w:val="24"/>
        </w:rPr>
        <w:t>’</w:t>
      </w:r>
      <w:r w:rsidRPr="005A324B">
        <w:rPr>
          <w:rFonts w:ascii="Times New Roman" w:hAnsi="Times New Roman" w:cs="Times New Roman" w:hint="eastAsia"/>
          <w:sz w:val="24"/>
          <w:szCs w:val="24"/>
        </w:rPr>
        <w:t xml:space="preserve"> </w:t>
      </w:r>
      <w:r w:rsidRPr="005A324B">
        <w:rPr>
          <w:rFonts w:ascii="Times New Roman" w:hAnsi="Times New Roman" w:cs="Times New Roman"/>
          <w:sz w:val="24"/>
          <w:szCs w:val="24"/>
        </w:rPr>
        <w:t>colors, shapes, ‘</w:t>
      </w:r>
      <w:r w:rsidRPr="005A324B">
        <w:rPr>
          <w:rFonts w:ascii="Times New Roman" w:hAnsi="Times New Roman" w:cs="Times New Roman" w:hint="eastAsia"/>
          <w:sz w:val="24"/>
          <w:szCs w:val="24"/>
        </w:rPr>
        <w:t>hearing</w:t>
      </w:r>
      <w:r w:rsidRPr="005A324B">
        <w:rPr>
          <w:rFonts w:ascii="Times New Roman" w:hAnsi="Times New Roman" w:cs="Times New Roman"/>
          <w:sz w:val="24"/>
          <w:szCs w:val="24"/>
        </w:rPr>
        <w:t>’</w:t>
      </w:r>
      <w:r w:rsidRPr="005A324B">
        <w:rPr>
          <w:rFonts w:ascii="Times New Roman" w:hAnsi="Times New Roman" w:cs="Times New Roman" w:hint="eastAsia"/>
          <w:sz w:val="24"/>
          <w:szCs w:val="24"/>
        </w:rPr>
        <w:t xml:space="preserve"> </w:t>
      </w:r>
      <w:r w:rsidRPr="005A324B">
        <w:rPr>
          <w:rFonts w:ascii="Times New Roman" w:hAnsi="Times New Roman" w:cs="Times New Roman"/>
          <w:sz w:val="24"/>
          <w:szCs w:val="24"/>
        </w:rPr>
        <w:t>sounds, ‘</w:t>
      </w:r>
      <w:r w:rsidRPr="005A324B">
        <w:rPr>
          <w:rFonts w:ascii="Times New Roman" w:hAnsi="Times New Roman" w:cs="Times New Roman" w:hint="eastAsia"/>
          <w:sz w:val="24"/>
          <w:szCs w:val="24"/>
        </w:rPr>
        <w:t>feeling</w:t>
      </w:r>
      <w:r w:rsidRPr="005A324B">
        <w:rPr>
          <w:rFonts w:ascii="Times New Roman" w:hAnsi="Times New Roman" w:cs="Times New Roman"/>
          <w:sz w:val="24"/>
          <w:szCs w:val="24"/>
        </w:rPr>
        <w:t>’</w:t>
      </w:r>
      <w:r w:rsidRPr="005A324B">
        <w:rPr>
          <w:rFonts w:ascii="Times New Roman" w:hAnsi="Times New Roman" w:cs="Times New Roman" w:hint="eastAsia"/>
          <w:sz w:val="24"/>
          <w:szCs w:val="24"/>
        </w:rPr>
        <w:t xml:space="preserve"> </w:t>
      </w:r>
      <w:r w:rsidRPr="005A324B">
        <w:rPr>
          <w:rFonts w:ascii="Times New Roman" w:hAnsi="Times New Roman" w:cs="Times New Roman"/>
          <w:sz w:val="24"/>
          <w:szCs w:val="24"/>
        </w:rPr>
        <w:t>emotions</w:t>
      </w:r>
      <w:r w:rsidRPr="005A324B">
        <w:rPr>
          <w:rFonts w:ascii="Times New Roman" w:hAnsi="Times New Roman" w:cs="Times New Roman" w:hint="eastAsia"/>
          <w:sz w:val="24"/>
          <w:szCs w:val="24"/>
        </w:rPr>
        <w:t xml:space="preserve"> in dreams</w:t>
      </w:r>
      <w:r w:rsidRPr="005A324B">
        <w:rPr>
          <w:rFonts w:ascii="Times New Roman" w:hAnsi="Times New Roman" w:cs="Times New Roman"/>
          <w:sz w:val="24"/>
          <w:szCs w:val="24"/>
        </w:rPr>
        <w:t xml:space="preserve">, and the mechanisms behind </w:t>
      </w:r>
      <w:r w:rsidRPr="005A324B">
        <w:rPr>
          <w:rFonts w:ascii="Times New Roman" w:hAnsi="Times New Roman" w:cs="Times New Roman" w:hint="eastAsia"/>
          <w:sz w:val="24"/>
          <w:szCs w:val="24"/>
        </w:rPr>
        <w:t xml:space="preserve">memory formation and </w:t>
      </w:r>
      <w:r w:rsidRPr="005A324B">
        <w:rPr>
          <w:rFonts w:ascii="Times New Roman" w:hAnsi="Times New Roman" w:cs="Times New Roman"/>
          <w:sz w:val="24"/>
          <w:szCs w:val="24"/>
        </w:rPr>
        <w:t xml:space="preserve">recall. This curiosity led her to explore some neuroscience, which ultimately inspired her shift to the biological sciences for her PhD. While her current research </w:t>
      </w:r>
      <w:proofErr w:type="gramStart"/>
      <w:r w:rsidRPr="005A324B">
        <w:rPr>
          <w:rFonts w:ascii="Times New Roman" w:hAnsi="Times New Roman" w:cs="Times New Roman"/>
          <w:sz w:val="24"/>
          <w:szCs w:val="24"/>
        </w:rPr>
        <w:t>doesn’t</w:t>
      </w:r>
      <w:proofErr w:type="gramEnd"/>
      <w:r w:rsidRPr="005A324B">
        <w:rPr>
          <w:rFonts w:ascii="Times New Roman" w:hAnsi="Times New Roman" w:cs="Times New Roman"/>
          <w:sz w:val="24"/>
          <w:szCs w:val="24"/>
        </w:rPr>
        <w:t xml:space="preserve"> directly involve studies on the brain and memory, </w:t>
      </w:r>
      <w:r w:rsidR="00D150AA" w:rsidRPr="005A324B">
        <w:rPr>
          <w:rFonts w:ascii="Times New Roman" w:hAnsi="Times New Roman" w:cs="Times New Roman" w:hint="eastAsia"/>
          <w:sz w:val="24"/>
          <w:szCs w:val="24"/>
        </w:rPr>
        <w:t xml:space="preserve">the researches and questions </w:t>
      </w:r>
      <w:r w:rsidRPr="005A324B">
        <w:rPr>
          <w:rFonts w:ascii="Times New Roman" w:hAnsi="Times New Roman" w:cs="Times New Roman"/>
          <w:sz w:val="24"/>
          <w:szCs w:val="24"/>
        </w:rPr>
        <w:t>on cancer, plants, and yeast remains fascinating.</w:t>
      </w:r>
    </w:p>
    <w:p w14:paraId="5A7B8F06" w14:textId="099823F4" w:rsidR="00BE1D85" w:rsidRPr="007F65E5" w:rsidRDefault="00BE1D85" w:rsidP="007F65E5">
      <w:pPr>
        <w:spacing w:line="480" w:lineRule="auto"/>
        <w:jc w:val="both"/>
        <w:rPr>
          <w:rFonts w:ascii="Times New Roman" w:hAnsi="Times New Roman" w:cs="Times New Roman"/>
        </w:rPr>
        <w:sectPr w:rsidR="00BE1D85" w:rsidRPr="007F65E5" w:rsidSect="007F65E5">
          <w:type w:val="continuous"/>
          <w:pgSz w:w="12240" w:h="15840"/>
          <w:pgMar w:top="1440" w:right="1440" w:bottom="1440" w:left="1440" w:header="720" w:footer="720" w:gutter="0"/>
          <w:cols w:space="720"/>
          <w:docGrid w:linePitch="360"/>
        </w:sectPr>
      </w:pPr>
    </w:p>
    <w:p w14:paraId="108E0E2C" w14:textId="51DB581A" w:rsidR="001D74AE" w:rsidRPr="0080119B" w:rsidRDefault="00AF4D07" w:rsidP="00A728A2">
      <w:pPr>
        <w:spacing w:line="48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sectPr w:rsidR="001D74AE" w:rsidRPr="0080119B" w:rsidSect="007F65E5">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Sherman, Abby L" w:date="2024-11-14T11:01:00Z" w:initials="AS">
    <w:p w14:paraId="0F67DF74" w14:textId="77777777" w:rsidR="00AE5334" w:rsidRDefault="00AE5334" w:rsidP="00AE5334">
      <w:pPr>
        <w:pStyle w:val="CommentText"/>
      </w:pPr>
      <w:r>
        <w:rPr>
          <w:rStyle w:val="CommentReference"/>
        </w:rPr>
        <w:annotationRef/>
      </w:r>
      <w:r>
        <w:t xml:space="preserve">The figure must be shown immediately after it is first referenced in the text. </w:t>
      </w:r>
    </w:p>
  </w:comment>
  <w:comment w:id="9" w:author="Sherman, Abby L" w:date="2024-11-14T11:02:00Z" w:initials="AS">
    <w:p w14:paraId="468EA51B" w14:textId="77777777" w:rsidR="00AE5334" w:rsidRDefault="00AE5334" w:rsidP="00AE5334">
      <w:pPr>
        <w:pStyle w:val="CommentText"/>
      </w:pPr>
      <w:r>
        <w:rPr>
          <w:rStyle w:val="CommentReference"/>
        </w:rPr>
        <w:annotationRef/>
      </w:r>
      <w:r>
        <w:t xml:space="preserve">The figure must be shown immediately after it is first referenced in the text. </w:t>
      </w:r>
    </w:p>
  </w:comment>
  <w:comment w:id="17" w:author="Sherman, Abby L" w:date="2024-11-14T11:04:00Z" w:initials="AS">
    <w:p w14:paraId="5FD3E415" w14:textId="77777777" w:rsidR="00A01B6B" w:rsidRDefault="00A01B6B" w:rsidP="00A01B6B">
      <w:pPr>
        <w:pStyle w:val="CommentText"/>
      </w:pPr>
      <w:r>
        <w:rPr>
          <w:rStyle w:val="CommentReference"/>
        </w:rPr>
        <w:annotationRef/>
      </w:r>
      <w:r>
        <w:t xml:space="preserve">The figure must be referenced in the text before it is shown and must be shown immediately after it is first referenced.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F67DF74" w15:done="1"/>
  <w15:commentEx w15:paraId="468EA51B" w15:done="1"/>
  <w15:commentEx w15:paraId="5FD3E4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C93CD7" w16cex:dateUtc="2024-11-14T16:01:00Z"/>
  <w16cex:commentExtensible w16cex:durableId="52E536F6" w16cex:dateUtc="2024-11-14T16:02:00Z"/>
  <w16cex:commentExtensible w16cex:durableId="7611F9B3" w16cex:dateUtc="2024-11-14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F67DF74" w16cid:durableId="30C93CD7"/>
  <w16cid:commentId w16cid:paraId="468EA51B" w16cid:durableId="52E536F6"/>
  <w16cid:commentId w16cid:paraId="5FD3E415" w16cid:durableId="7611F9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E053A" w14:textId="77777777" w:rsidR="00560C0A" w:rsidRDefault="00560C0A" w:rsidP="00EC0036">
      <w:pPr>
        <w:spacing w:after="0" w:line="240" w:lineRule="auto"/>
      </w:pPr>
      <w:r>
        <w:separator/>
      </w:r>
    </w:p>
  </w:endnote>
  <w:endnote w:type="continuationSeparator" w:id="0">
    <w:p w14:paraId="29689A86" w14:textId="77777777" w:rsidR="00560C0A" w:rsidRDefault="00560C0A" w:rsidP="00EC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9615853"/>
      <w:docPartObj>
        <w:docPartGallery w:val="Page Numbers (Bottom of Page)"/>
        <w:docPartUnique/>
      </w:docPartObj>
    </w:sdtPr>
    <w:sdtEndPr>
      <w:rPr>
        <w:rFonts w:ascii="Times New Roman" w:hAnsi="Times New Roman" w:cs="Times New Roman"/>
        <w:noProof/>
        <w:sz w:val="24"/>
        <w:szCs w:val="24"/>
      </w:rPr>
    </w:sdtEndPr>
    <w:sdtContent>
      <w:p w14:paraId="7900787C" w14:textId="36F694A5" w:rsidR="00825A9D" w:rsidRPr="00F06A68" w:rsidRDefault="00825A9D">
        <w:pPr>
          <w:pStyle w:val="Footer"/>
          <w:jc w:val="right"/>
          <w:rPr>
            <w:rFonts w:ascii="Times New Roman" w:hAnsi="Times New Roman" w:cs="Times New Roman"/>
            <w:sz w:val="24"/>
            <w:szCs w:val="24"/>
          </w:rPr>
        </w:pPr>
        <w:r w:rsidRPr="00F06A68">
          <w:rPr>
            <w:rFonts w:ascii="Times New Roman" w:hAnsi="Times New Roman" w:cs="Times New Roman"/>
            <w:sz w:val="24"/>
            <w:szCs w:val="24"/>
          </w:rPr>
          <w:fldChar w:fldCharType="begin"/>
        </w:r>
        <w:r w:rsidRPr="00F06A68">
          <w:rPr>
            <w:rFonts w:ascii="Times New Roman" w:hAnsi="Times New Roman" w:cs="Times New Roman"/>
            <w:sz w:val="24"/>
            <w:szCs w:val="24"/>
          </w:rPr>
          <w:instrText xml:space="preserve"> PAGE   \* MERGEFORMAT </w:instrText>
        </w:r>
        <w:r w:rsidRPr="00F06A68">
          <w:rPr>
            <w:rFonts w:ascii="Times New Roman" w:hAnsi="Times New Roman" w:cs="Times New Roman"/>
            <w:sz w:val="24"/>
            <w:szCs w:val="24"/>
          </w:rPr>
          <w:fldChar w:fldCharType="separate"/>
        </w:r>
        <w:r w:rsidRPr="00F06A68">
          <w:rPr>
            <w:rFonts w:ascii="Times New Roman" w:hAnsi="Times New Roman" w:cs="Times New Roman"/>
            <w:noProof/>
            <w:sz w:val="24"/>
            <w:szCs w:val="24"/>
          </w:rPr>
          <w:t>2</w:t>
        </w:r>
        <w:r w:rsidRPr="00F06A68">
          <w:rPr>
            <w:rFonts w:ascii="Times New Roman" w:hAnsi="Times New Roman" w:cs="Times New Roman"/>
            <w:noProof/>
            <w:sz w:val="24"/>
            <w:szCs w:val="24"/>
          </w:rPr>
          <w:fldChar w:fldCharType="end"/>
        </w:r>
      </w:p>
    </w:sdtContent>
  </w:sdt>
  <w:p w14:paraId="2B072A00" w14:textId="77777777" w:rsidR="008869D3" w:rsidRDefault="00886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170120"/>
      <w:docPartObj>
        <w:docPartGallery w:val="Page Numbers (Bottom of Page)"/>
        <w:docPartUnique/>
      </w:docPartObj>
    </w:sdtPr>
    <w:sdtEndPr>
      <w:rPr>
        <w:rFonts w:ascii="Times New Roman" w:hAnsi="Times New Roman" w:cs="Times New Roman"/>
        <w:noProof/>
      </w:rPr>
    </w:sdtEndPr>
    <w:sdtContent>
      <w:p w14:paraId="3A200DA6" w14:textId="6CD872F4" w:rsidR="008E0383" w:rsidRPr="008E0383" w:rsidRDefault="008E0383">
        <w:pPr>
          <w:pStyle w:val="Footer"/>
          <w:jc w:val="right"/>
          <w:rPr>
            <w:rFonts w:ascii="Times New Roman" w:hAnsi="Times New Roman" w:cs="Times New Roman"/>
          </w:rPr>
        </w:pPr>
        <w:r w:rsidRPr="008E0383">
          <w:rPr>
            <w:rFonts w:ascii="Times New Roman" w:hAnsi="Times New Roman" w:cs="Times New Roman"/>
          </w:rPr>
          <w:fldChar w:fldCharType="begin"/>
        </w:r>
        <w:r w:rsidRPr="008E0383">
          <w:rPr>
            <w:rFonts w:ascii="Times New Roman" w:hAnsi="Times New Roman" w:cs="Times New Roman"/>
          </w:rPr>
          <w:instrText xml:space="preserve"> PAGE   \* MERGEFORMAT </w:instrText>
        </w:r>
        <w:r w:rsidRPr="008E0383">
          <w:rPr>
            <w:rFonts w:ascii="Times New Roman" w:hAnsi="Times New Roman" w:cs="Times New Roman"/>
          </w:rPr>
          <w:fldChar w:fldCharType="separate"/>
        </w:r>
        <w:r w:rsidRPr="008E0383">
          <w:rPr>
            <w:rFonts w:ascii="Times New Roman" w:hAnsi="Times New Roman" w:cs="Times New Roman"/>
            <w:noProof/>
          </w:rPr>
          <w:t>2</w:t>
        </w:r>
        <w:r w:rsidRPr="008E0383">
          <w:rPr>
            <w:rFonts w:ascii="Times New Roman" w:hAnsi="Times New Roman" w:cs="Times New Roman"/>
            <w:noProof/>
          </w:rPr>
          <w:fldChar w:fldCharType="end"/>
        </w:r>
      </w:p>
    </w:sdtContent>
  </w:sdt>
  <w:p w14:paraId="68A8B4B5" w14:textId="2D612A55" w:rsidR="008E0383" w:rsidRDefault="008E0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85B6A" w14:textId="77777777" w:rsidR="00560C0A" w:rsidRDefault="00560C0A" w:rsidP="00EC0036">
      <w:pPr>
        <w:spacing w:after="0" w:line="240" w:lineRule="auto"/>
      </w:pPr>
      <w:r>
        <w:separator/>
      </w:r>
    </w:p>
  </w:footnote>
  <w:footnote w:type="continuationSeparator" w:id="0">
    <w:p w14:paraId="72BCDE9C" w14:textId="77777777" w:rsidR="00560C0A" w:rsidRDefault="00560C0A" w:rsidP="00EC0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C49A7"/>
    <w:multiLevelType w:val="hybridMultilevel"/>
    <w:tmpl w:val="7B2E1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2060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erman, Abby L">
    <w15:presenceInfo w15:providerId="AD" w15:userId="S::asherm10@utk.edu::2bb74e47-b033-4bbe-874b-115166ee7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44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3381"/>
    <w:rsid w:val="00011D54"/>
    <w:rsid w:val="0001453F"/>
    <w:rsid w:val="000235A8"/>
    <w:rsid w:val="00035066"/>
    <w:rsid w:val="000401FC"/>
    <w:rsid w:val="00041DA7"/>
    <w:rsid w:val="000500AE"/>
    <w:rsid w:val="00050A6B"/>
    <w:rsid w:val="0005300B"/>
    <w:rsid w:val="00055832"/>
    <w:rsid w:val="000722F4"/>
    <w:rsid w:val="00072E5D"/>
    <w:rsid w:val="000775A8"/>
    <w:rsid w:val="0008003E"/>
    <w:rsid w:val="00085DB4"/>
    <w:rsid w:val="000933CB"/>
    <w:rsid w:val="000A02C1"/>
    <w:rsid w:val="000A3245"/>
    <w:rsid w:val="000A6D26"/>
    <w:rsid w:val="000A7618"/>
    <w:rsid w:val="000B07FE"/>
    <w:rsid w:val="000B23FB"/>
    <w:rsid w:val="000B53CB"/>
    <w:rsid w:val="000B5A4F"/>
    <w:rsid w:val="000C143F"/>
    <w:rsid w:val="000E19D1"/>
    <w:rsid w:val="001018C8"/>
    <w:rsid w:val="001034F7"/>
    <w:rsid w:val="00104058"/>
    <w:rsid w:val="00111F50"/>
    <w:rsid w:val="001146E1"/>
    <w:rsid w:val="00115D83"/>
    <w:rsid w:val="00130506"/>
    <w:rsid w:val="00140387"/>
    <w:rsid w:val="001536FF"/>
    <w:rsid w:val="00154DAC"/>
    <w:rsid w:val="00164E80"/>
    <w:rsid w:val="00167900"/>
    <w:rsid w:val="00174D52"/>
    <w:rsid w:val="00177224"/>
    <w:rsid w:val="0018735A"/>
    <w:rsid w:val="00196F83"/>
    <w:rsid w:val="001A3032"/>
    <w:rsid w:val="001A3697"/>
    <w:rsid w:val="001A3CE1"/>
    <w:rsid w:val="001A4B49"/>
    <w:rsid w:val="001B28CF"/>
    <w:rsid w:val="001B4257"/>
    <w:rsid w:val="001C32A9"/>
    <w:rsid w:val="001D68B3"/>
    <w:rsid w:val="001D74AE"/>
    <w:rsid w:val="001E2EB7"/>
    <w:rsid w:val="001E7008"/>
    <w:rsid w:val="001F2FD1"/>
    <w:rsid w:val="001F770C"/>
    <w:rsid w:val="0020491D"/>
    <w:rsid w:val="00205446"/>
    <w:rsid w:val="0020553F"/>
    <w:rsid w:val="00212649"/>
    <w:rsid w:val="0021755C"/>
    <w:rsid w:val="0022233D"/>
    <w:rsid w:val="00223493"/>
    <w:rsid w:val="0022402E"/>
    <w:rsid w:val="00224C51"/>
    <w:rsid w:val="002319E2"/>
    <w:rsid w:val="0023598A"/>
    <w:rsid w:val="00236B08"/>
    <w:rsid w:val="00253637"/>
    <w:rsid w:val="00260BD5"/>
    <w:rsid w:val="00271508"/>
    <w:rsid w:val="00273676"/>
    <w:rsid w:val="002829CA"/>
    <w:rsid w:val="002841F5"/>
    <w:rsid w:val="002947BB"/>
    <w:rsid w:val="00296230"/>
    <w:rsid w:val="002A2CC5"/>
    <w:rsid w:val="002A3E1C"/>
    <w:rsid w:val="002A450B"/>
    <w:rsid w:val="002B1575"/>
    <w:rsid w:val="002B6C6E"/>
    <w:rsid w:val="002B7C19"/>
    <w:rsid w:val="002C423E"/>
    <w:rsid w:val="002C437B"/>
    <w:rsid w:val="002C63E6"/>
    <w:rsid w:val="002E3382"/>
    <w:rsid w:val="002E466E"/>
    <w:rsid w:val="002F7244"/>
    <w:rsid w:val="0031052A"/>
    <w:rsid w:val="00314812"/>
    <w:rsid w:val="0031579A"/>
    <w:rsid w:val="003233C3"/>
    <w:rsid w:val="00341006"/>
    <w:rsid w:val="0034263D"/>
    <w:rsid w:val="00344B7A"/>
    <w:rsid w:val="00354EE9"/>
    <w:rsid w:val="00354FC2"/>
    <w:rsid w:val="00357E95"/>
    <w:rsid w:val="00360CC4"/>
    <w:rsid w:val="00364A61"/>
    <w:rsid w:val="00364DCC"/>
    <w:rsid w:val="00365A3C"/>
    <w:rsid w:val="00370F22"/>
    <w:rsid w:val="00374C7D"/>
    <w:rsid w:val="003847AE"/>
    <w:rsid w:val="00396E24"/>
    <w:rsid w:val="003A16AC"/>
    <w:rsid w:val="003B26F6"/>
    <w:rsid w:val="003C0C65"/>
    <w:rsid w:val="003C6AEE"/>
    <w:rsid w:val="003C786E"/>
    <w:rsid w:val="003D15EA"/>
    <w:rsid w:val="003D170E"/>
    <w:rsid w:val="003D65E4"/>
    <w:rsid w:val="003E25F9"/>
    <w:rsid w:val="003E6552"/>
    <w:rsid w:val="003E6AC0"/>
    <w:rsid w:val="003F5B6E"/>
    <w:rsid w:val="0040208E"/>
    <w:rsid w:val="00402E41"/>
    <w:rsid w:val="00405785"/>
    <w:rsid w:val="0041121C"/>
    <w:rsid w:val="0043269C"/>
    <w:rsid w:val="00432FE7"/>
    <w:rsid w:val="0043320D"/>
    <w:rsid w:val="00443381"/>
    <w:rsid w:val="00444043"/>
    <w:rsid w:val="00453ADF"/>
    <w:rsid w:val="004679AD"/>
    <w:rsid w:val="00474541"/>
    <w:rsid w:val="0047509F"/>
    <w:rsid w:val="00480840"/>
    <w:rsid w:val="004824EA"/>
    <w:rsid w:val="00485E22"/>
    <w:rsid w:val="00487212"/>
    <w:rsid w:val="00490A92"/>
    <w:rsid w:val="00495E64"/>
    <w:rsid w:val="00497C5E"/>
    <w:rsid w:val="004B060F"/>
    <w:rsid w:val="004B4CC0"/>
    <w:rsid w:val="004B5D46"/>
    <w:rsid w:val="004C1DE8"/>
    <w:rsid w:val="004C2D43"/>
    <w:rsid w:val="004C46CF"/>
    <w:rsid w:val="004D04E6"/>
    <w:rsid w:val="004E7FC4"/>
    <w:rsid w:val="004F4A16"/>
    <w:rsid w:val="005047A7"/>
    <w:rsid w:val="005149A4"/>
    <w:rsid w:val="00524A36"/>
    <w:rsid w:val="00527A0A"/>
    <w:rsid w:val="00530A79"/>
    <w:rsid w:val="00533D41"/>
    <w:rsid w:val="00542FD3"/>
    <w:rsid w:val="00545020"/>
    <w:rsid w:val="005452BC"/>
    <w:rsid w:val="005466BB"/>
    <w:rsid w:val="00550367"/>
    <w:rsid w:val="00551F29"/>
    <w:rsid w:val="00552B45"/>
    <w:rsid w:val="00553EC9"/>
    <w:rsid w:val="0055433D"/>
    <w:rsid w:val="00556CFA"/>
    <w:rsid w:val="00560C0A"/>
    <w:rsid w:val="005727BB"/>
    <w:rsid w:val="005775A7"/>
    <w:rsid w:val="00582AF4"/>
    <w:rsid w:val="00584162"/>
    <w:rsid w:val="0058593F"/>
    <w:rsid w:val="00587D65"/>
    <w:rsid w:val="005A042F"/>
    <w:rsid w:val="005A324B"/>
    <w:rsid w:val="005B05D2"/>
    <w:rsid w:val="005B3DAE"/>
    <w:rsid w:val="005C21D1"/>
    <w:rsid w:val="005D18B4"/>
    <w:rsid w:val="005D33AF"/>
    <w:rsid w:val="005D39C7"/>
    <w:rsid w:val="005D4A8C"/>
    <w:rsid w:val="005E03A5"/>
    <w:rsid w:val="005E0607"/>
    <w:rsid w:val="005F3D23"/>
    <w:rsid w:val="00600B33"/>
    <w:rsid w:val="006048FE"/>
    <w:rsid w:val="00610DD0"/>
    <w:rsid w:val="006210FE"/>
    <w:rsid w:val="00623742"/>
    <w:rsid w:val="00624386"/>
    <w:rsid w:val="0063418F"/>
    <w:rsid w:val="00634EBC"/>
    <w:rsid w:val="00635B4D"/>
    <w:rsid w:val="00635CB5"/>
    <w:rsid w:val="00637A10"/>
    <w:rsid w:val="00641DF3"/>
    <w:rsid w:val="00643674"/>
    <w:rsid w:val="00653F4D"/>
    <w:rsid w:val="006555A0"/>
    <w:rsid w:val="006771B1"/>
    <w:rsid w:val="006818F4"/>
    <w:rsid w:val="00683156"/>
    <w:rsid w:val="00684013"/>
    <w:rsid w:val="00687E41"/>
    <w:rsid w:val="006914D7"/>
    <w:rsid w:val="00692DCF"/>
    <w:rsid w:val="0069510B"/>
    <w:rsid w:val="006A49A6"/>
    <w:rsid w:val="006A5768"/>
    <w:rsid w:val="006A754F"/>
    <w:rsid w:val="006B0340"/>
    <w:rsid w:val="006B371C"/>
    <w:rsid w:val="006B4B3B"/>
    <w:rsid w:val="006C37CD"/>
    <w:rsid w:val="006C442B"/>
    <w:rsid w:val="006C4D54"/>
    <w:rsid w:val="006E0E0E"/>
    <w:rsid w:val="006E18CC"/>
    <w:rsid w:val="006E4022"/>
    <w:rsid w:val="006E4F64"/>
    <w:rsid w:val="006E6D19"/>
    <w:rsid w:val="006F382F"/>
    <w:rsid w:val="00703B03"/>
    <w:rsid w:val="00704D7F"/>
    <w:rsid w:val="0071272A"/>
    <w:rsid w:val="00740A6B"/>
    <w:rsid w:val="0074286D"/>
    <w:rsid w:val="00747D43"/>
    <w:rsid w:val="00757C7A"/>
    <w:rsid w:val="00764C92"/>
    <w:rsid w:val="00770321"/>
    <w:rsid w:val="00777783"/>
    <w:rsid w:val="00780801"/>
    <w:rsid w:val="007837F1"/>
    <w:rsid w:val="00783C89"/>
    <w:rsid w:val="00787ADC"/>
    <w:rsid w:val="00793C3D"/>
    <w:rsid w:val="007945B4"/>
    <w:rsid w:val="007A1E18"/>
    <w:rsid w:val="007A7129"/>
    <w:rsid w:val="007C4EAD"/>
    <w:rsid w:val="007E4670"/>
    <w:rsid w:val="007E62C5"/>
    <w:rsid w:val="007E79AA"/>
    <w:rsid w:val="007F3366"/>
    <w:rsid w:val="007F65E5"/>
    <w:rsid w:val="0080119B"/>
    <w:rsid w:val="00816EBB"/>
    <w:rsid w:val="008215F2"/>
    <w:rsid w:val="008238CE"/>
    <w:rsid w:val="00825A9D"/>
    <w:rsid w:val="008302E8"/>
    <w:rsid w:val="00831067"/>
    <w:rsid w:val="008316CD"/>
    <w:rsid w:val="008404D7"/>
    <w:rsid w:val="00841023"/>
    <w:rsid w:val="00843E73"/>
    <w:rsid w:val="008510CF"/>
    <w:rsid w:val="008655B9"/>
    <w:rsid w:val="00867403"/>
    <w:rsid w:val="008842BF"/>
    <w:rsid w:val="008869D3"/>
    <w:rsid w:val="0088740D"/>
    <w:rsid w:val="008908E7"/>
    <w:rsid w:val="008A7CCD"/>
    <w:rsid w:val="008B0137"/>
    <w:rsid w:val="008C2611"/>
    <w:rsid w:val="008E0383"/>
    <w:rsid w:val="008F12EC"/>
    <w:rsid w:val="008F3575"/>
    <w:rsid w:val="008F5E34"/>
    <w:rsid w:val="00900B98"/>
    <w:rsid w:val="00906D4F"/>
    <w:rsid w:val="009134E9"/>
    <w:rsid w:val="009137C6"/>
    <w:rsid w:val="00916266"/>
    <w:rsid w:val="0092406A"/>
    <w:rsid w:val="009314E9"/>
    <w:rsid w:val="00935199"/>
    <w:rsid w:val="0094269F"/>
    <w:rsid w:val="00955746"/>
    <w:rsid w:val="00957DC3"/>
    <w:rsid w:val="00965A3F"/>
    <w:rsid w:val="00980C49"/>
    <w:rsid w:val="00985BE8"/>
    <w:rsid w:val="00987139"/>
    <w:rsid w:val="009908E5"/>
    <w:rsid w:val="00992F72"/>
    <w:rsid w:val="009930BC"/>
    <w:rsid w:val="009934DC"/>
    <w:rsid w:val="00995387"/>
    <w:rsid w:val="009958CF"/>
    <w:rsid w:val="009A4A7C"/>
    <w:rsid w:val="009A6AC4"/>
    <w:rsid w:val="009B36E6"/>
    <w:rsid w:val="009B3CD2"/>
    <w:rsid w:val="009B70CB"/>
    <w:rsid w:val="009C2B50"/>
    <w:rsid w:val="009C2CBE"/>
    <w:rsid w:val="009D0400"/>
    <w:rsid w:val="009D4E79"/>
    <w:rsid w:val="009E0E43"/>
    <w:rsid w:val="009F1D92"/>
    <w:rsid w:val="009F2B0E"/>
    <w:rsid w:val="00A01ACB"/>
    <w:rsid w:val="00A01B6B"/>
    <w:rsid w:val="00A133C5"/>
    <w:rsid w:val="00A138C9"/>
    <w:rsid w:val="00A21518"/>
    <w:rsid w:val="00A24FA5"/>
    <w:rsid w:val="00A35DB3"/>
    <w:rsid w:val="00A50CCF"/>
    <w:rsid w:val="00A602B2"/>
    <w:rsid w:val="00A654F6"/>
    <w:rsid w:val="00A728A2"/>
    <w:rsid w:val="00A74772"/>
    <w:rsid w:val="00A77EAC"/>
    <w:rsid w:val="00A82547"/>
    <w:rsid w:val="00A8507D"/>
    <w:rsid w:val="00A9533E"/>
    <w:rsid w:val="00A96CDE"/>
    <w:rsid w:val="00A96CEB"/>
    <w:rsid w:val="00AD213B"/>
    <w:rsid w:val="00AE0D64"/>
    <w:rsid w:val="00AE5334"/>
    <w:rsid w:val="00AF0AAB"/>
    <w:rsid w:val="00AF4D07"/>
    <w:rsid w:val="00AF6A58"/>
    <w:rsid w:val="00B0071A"/>
    <w:rsid w:val="00B05A47"/>
    <w:rsid w:val="00B07AD2"/>
    <w:rsid w:val="00B07EE8"/>
    <w:rsid w:val="00B17CDE"/>
    <w:rsid w:val="00B2002A"/>
    <w:rsid w:val="00B2126B"/>
    <w:rsid w:val="00B24044"/>
    <w:rsid w:val="00B2450A"/>
    <w:rsid w:val="00B25F65"/>
    <w:rsid w:val="00B36674"/>
    <w:rsid w:val="00B43BFC"/>
    <w:rsid w:val="00B4719E"/>
    <w:rsid w:val="00B52526"/>
    <w:rsid w:val="00B545B2"/>
    <w:rsid w:val="00B746A9"/>
    <w:rsid w:val="00B835C8"/>
    <w:rsid w:val="00B85352"/>
    <w:rsid w:val="00B92247"/>
    <w:rsid w:val="00BA030B"/>
    <w:rsid w:val="00BA1BBF"/>
    <w:rsid w:val="00BA2592"/>
    <w:rsid w:val="00BA5603"/>
    <w:rsid w:val="00BA6898"/>
    <w:rsid w:val="00BA7F00"/>
    <w:rsid w:val="00BC0BCB"/>
    <w:rsid w:val="00BC15B0"/>
    <w:rsid w:val="00BC6C60"/>
    <w:rsid w:val="00BD006B"/>
    <w:rsid w:val="00BE1D85"/>
    <w:rsid w:val="00BE2C05"/>
    <w:rsid w:val="00BF2314"/>
    <w:rsid w:val="00BF7F5A"/>
    <w:rsid w:val="00C062C6"/>
    <w:rsid w:val="00C2234D"/>
    <w:rsid w:val="00C268BB"/>
    <w:rsid w:val="00C30766"/>
    <w:rsid w:val="00C316D8"/>
    <w:rsid w:val="00C34E18"/>
    <w:rsid w:val="00C34F5E"/>
    <w:rsid w:val="00C37F59"/>
    <w:rsid w:val="00C4650D"/>
    <w:rsid w:val="00C65021"/>
    <w:rsid w:val="00C67109"/>
    <w:rsid w:val="00C75AA6"/>
    <w:rsid w:val="00C80FA6"/>
    <w:rsid w:val="00C82C0C"/>
    <w:rsid w:val="00C93321"/>
    <w:rsid w:val="00C95B71"/>
    <w:rsid w:val="00CA1D3C"/>
    <w:rsid w:val="00CB1091"/>
    <w:rsid w:val="00CB3ACA"/>
    <w:rsid w:val="00CB4BF9"/>
    <w:rsid w:val="00CC2540"/>
    <w:rsid w:val="00CC2A90"/>
    <w:rsid w:val="00CC3E29"/>
    <w:rsid w:val="00CC7618"/>
    <w:rsid w:val="00CC7C6F"/>
    <w:rsid w:val="00CD0CCE"/>
    <w:rsid w:val="00CF0690"/>
    <w:rsid w:val="00D01280"/>
    <w:rsid w:val="00D021BB"/>
    <w:rsid w:val="00D036EC"/>
    <w:rsid w:val="00D03E50"/>
    <w:rsid w:val="00D150AA"/>
    <w:rsid w:val="00D17C9F"/>
    <w:rsid w:val="00D20542"/>
    <w:rsid w:val="00D21F7A"/>
    <w:rsid w:val="00D220F2"/>
    <w:rsid w:val="00D37195"/>
    <w:rsid w:val="00D415C3"/>
    <w:rsid w:val="00D45965"/>
    <w:rsid w:val="00D45BA2"/>
    <w:rsid w:val="00D46F70"/>
    <w:rsid w:val="00D52141"/>
    <w:rsid w:val="00D536A7"/>
    <w:rsid w:val="00D54CF3"/>
    <w:rsid w:val="00D55FD3"/>
    <w:rsid w:val="00D645F3"/>
    <w:rsid w:val="00D6619A"/>
    <w:rsid w:val="00D82348"/>
    <w:rsid w:val="00D92CEE"/>
    <w:rsid w:val="00DA15D7"/>
    <w:rsid w:val="00DA3CA2"/>
    <w:rsid w:val="00DB3E8C"/>
    <w:rsid w:val="00DB55CF"/>
    <w:rsid w:val="00DB5AF6"/>
    <w:rsid w:val="00DC590F"/>
    <w:rsid w:val="00DC62C8"/>
    <w:rsid w:val="00DC6797"/>
    <w:rsid w:val="00DD6B99"/>
    <w:rsid w:val="00DE17F1"/>
    <w:rsid w:val="00DE2C15"/>
    <w:rsid w:val="00DE2CEB"/>
    <w:rsid w:val="00DE2D46"/>
    <w:rsid w:val="00DE5BF6"/>
    <w:rsid w:val="00DF0DB5"/>
    <w:rsid w:val="00DF674A"/>
    <w:rsid w:val="00E024B9"/>
    <w:rsid w:val="00E0669B"/>
    <w:rsid w:val="00E12536"/>
    <w:rsid w:val="00E234B7"/>
    <w:rsid w:val="00E244B1"/>
    <w:rsid w:val="00E40F57"/>
    <w:rsid w:val="00E47CE1"/>
    <w:rsid w:val="00E54883"/>
    <w:rsid w:val="00E61337"/>
    <w:rsid w:val="00E62CE2"/>
    <w:rsid w:val="00E67B54"/>
    <w:rsid w:val="00E77ADF"/>
    <w:rsid w:val="00E81197"/>
    <w:rsid w:val="00E81929"/>
    <w:rsid w:val="00E934D6"/>
    <w:rsid w:val="00EA06BF"/>
    <w:rsid w:val="00EA341C"/>
    <w:rsid w:val="00EB1249"/>
    <w:rsid w:val="00EB318F"/>
    <w:rsid w:val="00EB61A2"/>
    <w:rsid w:val="00EC0036"/>
    <w:rsid w:val="00EC4958"/>
    <w:rsid w:val="00EC5DDF"/>
    <w:rsid w:val="00EE219B"/>
    <w:rsid w:val="00EE4DCC"/>
    <w:rsid w:val="00EF0B78"/>
    <w:rsid w:val="00EF6797"/>
    <w:rsid w:val="00EF6ADF"/>
    <w:rsid w:val="00F040EC"/>
    <w:rsid w:val="00F0672C"/>
    <w:rsid w:val="00F06A68"/>
    <w:rsid w:val="00F0779F"/>
    <w:rsid w:val="00F079C7"/>
    <w:rsid w:val="00F16F37"/>
    <w:rsid w:val="00F17F59"/>
    <w:rsid w:val="00F20D7D"/>
    <w:rsid w:val="00F30048"/>
    <w:rsid w:val="00F30696"/>
    <w:rsid w:val="00F30A05"/>
    <w:rsid w:val="00F40A25"/>
    <w:rsid w:val="00F40DFF"/>
    <w:rsid w:val="00F462B4"/>
    <w:rsid w:val="00F54F9F"/>
    <w:rsid w:val="00F76B29"/>
    <w:rsid w:val="00F92532"/>
    <w:rsid w:val="00F958FE"/>
    <w:rsid w:val="00F970C3"/>
    <w:rsid w:val="00FB4219"/>
    <w:rsid w:val="00FB5499"/>
    <w:rsid w:val="00FB751C"/>
    <w:rsid w:val="00FC721A"/>
    <w:rsid w:val="00FD0BE9"/>
    <w:rsid w:val="00FD25BA"/>
    <w:rsid w:val="00FE67D5"/>
    <w:rsid w:val="00FF2B93"/>
    <w:rsid w:val="00FF4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00B19"/>
  <w15:docId w15:val="{F6C51D59-4F56-43E6-B14E-2836BAEB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7FE"/>
    <w:pPr>
      <w:keepNext/>
      <w:keepLines/>
      <w:spacing w:before="480" w:after="120"/>
      <w:outlineLvl w:val="0"/>
    </w:pPr>
    <w:rPr>
      <w:rFonts w:ascii="Calibri" w:hAnsi="Calibri" w:cs="Calibri"/>
      <w:b/>
      <w:kern w:val="0"/>
      <w:sz w:val="48"/>
      <w:szCs w:val="48"/>
      <w14:ligatures w14:val="none"/>
    </w:rPr>
  </w:style>
  <w:style w:type="paragraph" w:styleId="Heading2">
    <w:name w:val="heading 2"/>
    <w:basedOn w:val="Normal"/>
    <w:next w:val="Normal"/>
    <w:link w:val="Heading2Char"/>
    <w:uiPriority w:val="9"/>
    <w:semiHidden/>
    <w:unhideWhenUsed/>
    <w:qFormat/>
    <w:rsid w:val="000B07FE"/>
    <w:pPr>
      <w:keepNext/>
      <w:keepLines/>
      <w:spacing w:before="360" w:after="80"/>
      <w:outlineLvl w:val="1"/>
    </w:pPr>
    <w:rPr>
      <w:rFonts w:ascii="Calibri" w:hAnsi="Calibri" w:cs="Calibri"/>
      <w:b/>
      <w:kern w:val="0"/>
      <w:sz w:val="36"/>
      <w:szCs w:val="36"/>
      <w14:ligatures w14:val="none"/>
    </w:rPr>
  </w:style>
  <w:style w:type="paragraph" w:styleId="Heading3">
    <w:name w:val="heading 3"/>
    <w:basedOn w:val="Normal"/>
    <w:next w:val="Normal"/>
    <w:link w:val="Heading3Char"/>
    <w:uiPriority w:val="9"/>
    <w:semiHidden/>
    <w:unhideWhenUsed/>
    <w:qFormat/>
    <w:rsid w:val="000B07FE"/>
    <w:pPr>
      <w:keepNext/>
      <w:keepLines/>
      <w:spacing w:before="280" w:after="80"/>
      <w:outlineLvl w:val="2"/>
    </w:pPr>
    <w:rPr>
      <w:rFonts w:ascii="Calibri" w:hAnsi="Calibri" w:cs="Calibri"/>
      <w:b/>
      <w:kern w:val="0"/>
      <w:sz w:val="28"/>
      <w:szCs w:val="28"/>
      <w14:ligatures w14:val="none"/>
    </w:rPr>
  </w:style>
  <w:style w:type="paragraph" w:styleId="Heading4">
    <w:name w:val="heading 4"/>
    <w:basedOn w:val="Normal"/>
    <w:next w:val="Normal"/>
    <w:link w:val="Heading4Char"/>
    <w:uiPriority w:val="9"/>
    <w:semiHidden/>
    <w:unhideWhenUsed/>
    <w:qFormat/>
    <w:rsid w:val="000B07FE"/>
    <w:pPr>
      <w:keepNext/>
      <w:keepLines/>
      <w:spacing w:before="240" w:after="40"/>
      <w:outlineLvl w:val="3"/>
    </w:pPr>
    <w:rPr>
      <w:rFonts w:ascii="Calibri" w:hAnsi="Calibri" w:cs="Calibri"/>
      <w:b/>
      <w:kern w:val="0"/>
      <w:sz w:val="24"/>
      <w:szCs w:val="24"/>
      <w14:ligatures w14:val="none"/>
    </w:rPr>
  </w:style>
  <w:style w:type="paragraph" w:styleId="Heading5">
    <w:name w:val="heading 5"/>
    <w:basedOn w:val="Normal"/>
    <w:next w:val="Normal"/>
    <w:link w:val="Heading5Char"/>
    <w:uiPriority w:val="9"/>
    <w:semiHidden/>
    <w:unhideWhenUsed/>
    <w:qFormat/>
    <w:rsid w:val="000B07FE"/>
    <w:pPr>
      <w:keepNext/>
      <w:keepLines/>
      <w:spacing w:before="220" w:after="40"/>
      <w:outlineLvl w:val="4"/>
    </w:pPr>
    <w:rPr>
      <w:rFonts w:ascii="Calibri" w:hAnsi="Calibri" w:cs="Calibri"/>
      <w:b/>
      <w:kern w:val="0"/>
      <w14:ligatures w14:val="none"/>
    </w:rPr>
  </w:style>
  <w:style w:type="paragraph" w:styleId="Heading6">
    <w:name w:val="heading 6"/>
    <w:basedOn w:val="Normal"/>
    <w:next w:val="Normal"/>
    <w:link w:val="Heading6Char"/>
    <w:uiPriority w:val="9"/>
    <w:semiHidden/>
    <w:unhideWhenUsed/>
    <w:qFormat/>
    <w:rsid w:val="000B07FE"/>
    <w:pPr>
      <w:keepNext/>
      <w:keepLines/>
      <w:spacing w:before="200" w:after="40"/>
      <w:outlineLvl w:val="5"/>
    </w:pPr>
    <w:rPr>
      <w:rFonts w:ascii="Calibri" w:hAnsi="Calibri" w:cs="Calibri"/>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443381"/>
  </w:style>
  <w:style w:type="character" w:customStyle="1" w:styleId="DateChar">
    <w:name w:val="Date Char"/>
    <w:basedOn w:val="DefaultParagraphFont"/>
    <w:link w:val="Date"/>
    <w:uiPriority w:val="99"/>
    <w:semiHidden/>
    <w:rsid w:val="00443381"/>
  </w:style>
  <w:style w:type="character" w:styleId="CommentReference">
    <w:name w:val="annotation reference"/>
    <w:basedOn w:val="DefaultParagraphFont"/>
    <w:uiPriority w:val="99"/>
    <w:semiHidden/>
    <w:unhideWhenUsed/>
    <w:rsid w:val="00EC0036"/>
    <w:rPr>
      <w:sz w:val="16"/>
      <w:szCs w:val="16"/>
    </w:rPr>
  </w:style>
  <w:style w:type="paragraph" w:styleId="CommentText">
    <w:name w:val="annotation text"/>
    <w:basedOn w:val="Normal"/>
    <w:link w:val="CommentTextChar"/>
    <w:uiPriority w:val="99"/>
    <w:unhideWhenUsed/>
    <w:rsid w:val="00EC0036"/>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EC0036"/>
    <w:rPr>
      <w:rFonts w:eastAsiaTheme="minorHAnsi"/>
      <w:sz w:val="20"/>
      <w:szCs w:val="20"/>
      <w:lang w:eastAsia="en-US"/>
    </w:rPr>
  </w:style>
  <w:style w:type="paragraph" w:styleId="Header">
    <w:name w:val="header"/>
    <w:basedOn w:val="Normal"/>
    <w:link w:val="HeaderChar"/>
    <w:uiPriority w:val="99"/>
    <w:unhideWhenUsed/>
    <w:rsid w:val="00EC0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036"/>
  </w:style>
  <w:style w:type="paragraph" w:styleId="Footer">
    <w:name w:val="footer"/>
    <w:basedOn w:val="Normal"/>
    <w:link w:val="FooterChar"/>
    <w:uiPriority w:val="99"/>
    <w:unhideWhenUsed/>
    <w:rsid w:val="00EC0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036"/>
  </w:style>
  <w:style w:type="character" w:styleId="Emphasis">
    <w:name w:val="Emphasis"/>
    <w:basedOn w:val="DefaultParagraphFont"/>
    <w:uiPriority w:val="20"/>
    <w:qFormat/>
    <w:rsid w:val="002A450B"/>
    <w:rPr>
      <w:i/>
      <w:iCs/>
    </w:rPr>
  </w:style>
  <w:style w:type="character" w:styleId="Hyperlink">
    <w:name w:val="Hyperlink"/>
    <w:basedOn w:val="DefaultParagraphFont"/>
    <w:uiPriority w:val="99"/>
    <w:unhideWhenUsed/>
    <w:rsid w:val="001F770C"/>
    <w:rPr>
      <w:color w:val="0563C1" w:themeColor="hyperlink"/>
      <w:u w:val="single"/>
    </w:rPr>
  </w:style>
  <w:style w:type="character" w:styleId="UnresolvedMention">
    <w:name w:val="Unresolved Mention"/>
    <w:basedOn w:val="DefaultParagraphFont"/>
    <w:uiPriority w:val="99"/>
    <w:semiHidden/>
    <w:unhideWhenUsed/>
    <w:rsid w:val="001F770C"/>
    <w:rPr>
      <w:color w:val="605E5C"/>
      <w:shd w:val="clear" w:color="auto" w:fill="E1DFDD"/>
    </w:rPr>
  </w:style>
  <w:style w:type="character" w:customStyle="1" w:styleId="st">
    <w:name w:val="st"/>
    <w:basedOn w:val="DefaultParagraphFont"/>
    <w:rsid w:val="007837F1"/>
  </w:style>
  <w:style w:type="table" w:styleId="TableGrid">
    <w:name w:val="Table Grid"/>
    <w:basedOn w:val="TableNormal"/>
    <w:uiPriority w:val="39"/>
    <w:rsid w:val="005503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550367"/>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rsid w:val="00550367"/>
    <w:rPr>
      <w:rFonts w:ascii="Calibri" w:hAnsi="Calibri" w:cs="Calibri"/>
      <w:noProof/>
      <w:kern w:val="0"/>
      <w14:ligatures w14:val="none"/>
    </w:rPr>
  </w:style>
  <w:style w:type="paragraph" w:styleId="NormalWeb">
    <w:name w:val="Normal (Web)"/>
    <w:basedOn w:val="Normal"/>
    <w:uiPriority w:val="99"/>
    <w:unhideWhenUsed/>
    <w:rsid w:val="00EF0B78"/>
    <w:pPr>
      <w:spacing w:before="100" w:beforeAutospacing="1" w:after="100" w:afterAutospacing="1" w:line="240" w:lineRule="auto"/>
    </w:pPr>
    <w:rPr>
      <w:rFonts w:ascii="Times New Roman" w:eastAsia="Times New Roman" w:hAnsi="Times New Roman" w:cs="Times New Roman"/>
      <w:kern w:val="0"/>
      <w:sz w:val="24"/>
      <w:szCs w:val="24"/>
      <w:lang w:eastAsia="en-US"/>
    </w:rPr>
  </w:style>
  <w:style w:type="paragraph" w:styleId="ListParagraph">
    <w:name w:val="List Paragraph"/>
    <w:basedOn w:val="Normal"/>
    <w:uiPriority w:val="34"/>
    <w:qFormat/>
    <w:rsid w:val="00EF0B78"/>
    <w:pPr>
      <w:ind w:left="720"/>
      <w:contextualSpacing/>
    </w:pPr>
  </w:style>
  <w:style w:type="character" w:customStyle="1" w:styleId="Heading1Char">
    <w:name w:val="Heading 1 Char"/>
    <w:basedOn w:val="DefaultParagraphFont"/>
    <w:link w:val="Heading1"/>
    <w:uiPriority w:val="9"/>
    <w:rsid w:val="000B07FE"/>
    <w:rPr>
      <w:rFonts w:ascii="Calibri" w:hAnsi="Calibri" w:cs="Calibri"/>
      <w:b/>
      <w:kern w:val="0"/>
      <w:sz w:val="48"/>
      <w:szCs w:val="48"/>
      <w14:ligatures w14:val="none"/>
    </w:rPr>
  </w:style>
  <w:style w:type="character" w:customStyle="1" w:styleId="Heading2Char">
    <w:name w:val="Heading 2 Char"/>
    <w:basedOn w:val="DefaultParagraphFont"/>
    <w:link w:val="Heading2"/>
    <w:uiPriority w:val="9"/>
    <w:semiHidden/>
    <w:rsid w:val="000B07FE"/>
    <w:rPr>
      <w:rFonts w:ascii="Calibri" w:hAnsi="Calibri" w:cs="Calibri"/>
      <w:b/>
      <w:kern w:val="0"/>
      <w:sz w:val="36"/>
      <w:szCs w:val="36"/>
      <w14:ligatures w14:val="none"/>
    </w:rPr>
  </w:style>
  <w:style w:type="character" w:customStyle="1" w:styleId="Heading3Char">
    <w:name w:val="Heading 3 Char"/>
    <w:basedOn w:val="DefaultParagraphFont"/>
    <w:link w:val="Heading3"/>
    <w:uiPriority w:val="9"/>
    <w:semiHidden/>
    <w:rsid w:val="000B07FE"/>
    <w:rPr>
      <w:rFonts w:ascii="Calibri" w:hAnsi="Calibri" w:cs="Calibri"/>
      <w:b/>
      <w:kern w:val="0"/>
      <w:sz w:val="28"/>
      <w:szCs w:val="28"/>
      <w14:ligatures w14:val="none"/>
    </w:rPr>
  </w:style>
  <w:style w:type="character" w:customStyle="1" w:styleId="Heading4Char">
    <w:name w:val="Heading 4 Char"/>
    <w:basedOn w:val="DefaultParagraphFont"/>
    <w:link w:val="Heading4"/>
    <w:uiPriority w:val="9"/>
    <w:semiHidden/>
    <w:rsid w:val="000B07FE"/>
    <w:rPr>
      <w:rFonts w:ascii="Calibri" w:hAnsi="Calibri" w:cs="Calibri"/>
      <w:b/>
      <w:kern w:val="0"/>
      <w:sz w:val="24"/>
      <w:szCs w:val="24"/>
      <w14:ligatures w14:val="none"/>
    </w:rPr>
  </w:style>
  <w:style w:type="character" w:customStyle="1" w:styleId="Heading5Char">
    <w:name w:val="Heading 5 Char"/>
    <w:basedOn w:val="DefaultParagraphFont"/>
    <w:link w:val="Heading5"/>
    <w:uiPriority w:val="9"/>
    <w:semiHidden/>
    <w:rsid w:val="000B07FE"/>
    <w:rPr>
      <w:rFonts w:ascii="Calibri" w:hAnsi="Calibri" w:cs="Calibri"/>
      <w:b/>
      <w:kern w:val="0"/>
      <w14:ligatures w14:val="none"/>
    </w:rPr>
  </w:style>
  <w:style w:type="character" w:customStyle="1" w:styleId="Heading6Char">
    <w:name w:val="Heading 6 Char"/>
    <w:basedOn w:val="DefaultParagraphFont"/>
    <w:link w:val="Heading6"/>
    <w:uiPriority w:val="9"/>
    <w:semiHidden/>
    <w:rsid w:val="000B07FE"/>
    <w:rPr>
      <w:rFonts w:ascii="Calibri" w:hAnsi="Calibri" w:cs="Calibri"/>
      <w:b/>
      <w:kern w:val="0"/>
      <w:sz w:val="20"/>
      <w:szCs w:val="20"/>
      <w14:ligatures w14:val="none"/>
    </w:rPr>
  </w:style>
  <w:style w:type="paragraph" w:styleId="Title">
    <w:name w:val="Title"/>
    <w:basedOn w:val="Normal"/>
    <w:next w:val="Normal"/>
    <w:link w:val="TitleChar"/>
    <w:uiPriority w:val="10"/>
    <w:qFormat/>
    <w:rsid w:val="000B07FE"/>
    <w:pPr>
      <w:keepNext/>
      <w:keepLines/>
      <w:spacing w:before="480" w:after="120"/>
    </w:pPr>
    <w:rPr>
      <w:rFonts w:ascii="Calibri" w:hAnsi="Calibri" w:cs="Calibri"/>
      <w:b/>
      <w:kern w:val="0"/>
      <w:sz w:val="72"/>
      <w:szCs w:val="72"/>
      <w14:ligatures w14:val="none"/>
    </w:rPr>
  </w:style>
  <w:style w:type="character" w:customStyle="1" w:styleId="TitleChar">
    <w:name w:val="Title Char"/>
    <w:basedOn w:val="DefaultParagraphFont"/>
    <w:link w:val="Title"/>
    <w:uiPriority w:val="10"/>
    <w:rsid w:val="000B07FE"/>
    <w:rPr>
      <w:rFonts w:ascii="Calibri" w:hAnsi="Calibri" w:cs="Calibri"/>
      <w:b/>
      <w:kern w:val="0"/>
      <w:sz w:val="72"/>
      <w:szCs w:val="72"/>
      <w14:ligatures w14:val="none"/>
    </w:rPr>
  </w:style>
  <w:style w:type="character" w:styleId="LineNumber">
    <w:name w:val="line number"/>
    <w:basedOn w:val="DefaultParagraphFont"/>
    <w:uiPriority w:val="99"/>
    <w:semiHidden/>
    <w:unhideWhenUsed/>
    <w:rsid w:val="000B07FE"/>
  </w:style>
  <w:style w:type="paragraph" w:styleId="Subtitle">
    <w:name w:val="Subtitle"/>
    <w:basedOn w:val="Normal"/>
    <w:next w:val="Normal"/>
    <w:link w:val="SubtitleChar"/>
    <w:uiPriority w:val="11"/>
    <w:qFormat/>
    <w:rsid w:val="000B07FE"/>
    <w:pPr>
      <w:keepNext/>
      <w:keepLines/>
      <w:spacing w:before="360" w:after="80"/>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0B07FE"/>
    <w:rPr>
      <w:rFonts w:ascii="Georgia" w:eastAsia="Georgia" w:hAnsi="Georgia" w:cs="Georgia"/>
      <w:i/>
      <w:color w:val="666666"/>
      <w:kern w:val="0"/>
      <w:sz w:val="48"/>
      <w:szCs w:val="48"/>
      <w14:ligatures w14:val="none"/>
    </w:rPr>
  </w:style>
  <w:style w:type="character" w:styleId="PlaceholderText">
    <w:name w:val="Placeholder Text"/>
    <w:basedOn w:val="DefaultParagraphFont"/>
    <w:uiPriority w:val="99"/>
    <w:semiHidden/>
    <w:rsid w:val="000B07FE"/>
    <w:rPr>
      <w:color w:val="808080"/>
    </w:rPr>
  </w:style>
  <w:style w:type="paragraph" w:styleId="Revision">
    <w:name w:val="Revision"/>
    <w:hidden/>
    <w:uiPriority w:val="99"/>
    <w:semiHidden/>
    <w:rsid w:val="000B07FE"/>
    <w:pPr>
      <w:spacing w:after="0" w:line="240" w:lineRule="auto"/>
    </w:pPr>
    <w:rPr>
      <w:rFonts w:ascii="Calibri" w:hAnsi="Calibri" w:cs="Calibri"/>
      <w:kern w:val="0"/>
      <w14:ligatures w14:val="none"/>
    </w:rPr>
  </w:style>
  <w:style w:type="character" w:styleId="PageNumber">
    <w:name w:val="page number"/>
    <w:basedOn w:val="DefaultParagraphFont"/>
    <w:uiPriority w:val="99"/>
    <w:semiHidden/>
    <w:unhideWhenUsed/>
    <w:rsid w:val="000B07FE"/>
  </w:style>
  <w:style w:type="paragraph" w:styleId="Bibliography">
    <w:name w:val="Bibliography"/>
    <w:basedOn w:val="Normal"/>
    <w:next w:val="Normal"/>
    <w:uiPriority w:val="37"/>
    <w:unhideWhenUsed/>
    <w:rsid w:val="00552B45"/>
  </w:style>
  <w:style w:type="paragraph" w:customStyle="1" w:styleId="EndNoteBibliographyTitle">
    <w:name w:val="EndNote Bibliography Title"/>
    <w:basedOn w:val="Normal"/>
    <w:link w:val="EndNoteBibliographyTitleChar"/>
    <w:rsid w:val="00FF44B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F44B3"/>
    <w:rPr>
      <w:rFonts w:ascii="Calibri" w:hAnsi="Calibri" w:cs="Calibri"/>
      <w:noProof/>
    </w:rPr>
  </w:style>
  <w:style w:type="paragraph" w:styleId="EndnoteText">
    <w:name w:val="endnote text"/>
    <w:basedOn w:val="Normal"/>
    <w:link w:val="EndnoteTextChar"/>
    <w:uiPriority w:val="99"/>
    <w:semiHidden/>
    <w:unhideWhenUsed/>
    <w:rsid w:val="00F20D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0D7D"/>
    <w:rPr>
      <w:sz w:val="20"/>
      <w:szCs w:val="20"/>
    </w:rPr>
  </w:style>
  <w:style w:type="character" w:styleId="EndnoteReference">
    <w:name w:val="endnote reference"/>
    <w:basedOn w:val="DefaultParagraphFont"/>
    <w:uiPriority w:val="99"/>
    <w:semiHidden/>
    <w:unhideWhenUsed/>
    <w:rsid w:val="00F20D7D"/>
    <w:rPr>
      <w:vertAlign w:val="superscript"/>
    </w:rPr>
  </w:style>
  <w:style w:type="paragraph" w:styleId="CommentSubject">
    <w:name w:val="annotation subject"/>
    <w:basedOn w:val="CommentText"/>
    <w:next w:val="CommentText"/>
    <w:link w:val="CommentSubjectChar"/>
    <w:uiPriority w:val="99"/>
    <w:semiHidden/>
    <w:unhideWhenUsed/>
    <w:rsid w:val="008E0383"/>
    <w:rPr>
      <w:rFonts w:eastAsiaTheme="minorEastAsia"/>
      <w:b/>
      <w:bCs/>
      <w:lang w:eastAsia="zh-CN"/>
    </w:rPr>
  </w:style>
  <w:style w:type="character" w:customStyle="1" w:styleId="CommentSubjectChar">
    <w:name w:val="Comment Subject Char"/>
    <w:basedOn w:val="CommentTextChar"/>
    <w:link w:val="CommentSubject"/>
    <w:uiPriority w:val="99"/>
    <w:semiHidden/>
    <w:rsid w:val="008E0383"/>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01238">
      <w:bodyDiv w:val="1"/>
      <w:marLeft w:val="0"/>
      <w:marRight w:val="0"/>
      <w:marTop w:val="0"/>
      <w:marBottom w:val="0"/>
      <w:divBdr>
        <w:top w:val="none" w:sz="0" w:space="0" w:color="auto"/>
        <w:left w:val="none" w:sz="0" w:space="0" w:color="auto"/>
        <w:bottom w:val="none" w:sz="0" w:space="0" w:color="auto"/>
        <w:right w:val="none" w:sz="0" w:space="0" w:color="auto"/>
      </w:divBdr>
    </w:div>
    <w:div w:id="32386389">
      <w:bodyDiv w:val="1"/>
      <w:marLeft w:val="0"/>
      <w:marRight w:val="0"/>
      <w:marTop w:val="0"/>
      <w:marBottom w:val="0"/>
      <w:divBdr>
        <w:top w:val="none" w:sz="0" w:space="0" w:color="auto"/>
        <w:left w:val="none" w:sz="0" w:space="0" w:color="auto"/>
        <w:bottom w:val="none" w:sz="0" w:space="0" w:color="auto"/>
        <w:right w:val="none" w:sz="0" w:space="0" w:color="auto"/>
      </w:divBdr>
    </w:div>
    <w:div w:id="112024264">
      <w:bodyDiv w:val="1"/>
      <w:marLeft w:val="0"/>
      <w:marRight w:val="0"/>
      <w:marTop w:val="0"/>
      <w:marBottom w:val="0"/>
      <w:divBdr>
        <w:top w:val="none" w:sz="0" w:space="0" w:color="auto"/>
        <w:left w:val="none" w:sz="0" w:space="0" w:color="auto"/>
        <w:bottom w:val="none" w:sz="0" w:space="0" w:color="auto"/>
        <w:right w:val="none" w:sz="0" w:space="0" w:color="auto"/>
      </w:divBdr>
    </w:div>
    <w:div w:id="123430425">
      <w:bodyDiv w:val="1"/>
      <w:marLeft w:val="0"/>
      <w:marRight w:val="0"/>
      <w:marTop w:val="0"/>
      <w:marBottom w:val="0"/>
      <w:divBdr>
        <w:top w:val="none" w:sz="0" w:space="0" w:color="auto"/>
        <w:left w:val="none" w:sz="0" w:space="0" w:color="auto"/>
        <w:bottom w:val="none" w:sz="0" w:space="0" w:color="auto"/>
        <w:right w:val="none" w:sz="0" w:space="0" w:color="auto"/>
      </w:divBdr>
    </w:div>
    <w:div w:id="203448423">
      <w:bodyDiv w:val="1"/>
      <w:marLeft w:val="0"/>
      <w:marRight w:val="0"/>
      <w:marTop w:val="0"/>
      <w:marBottom w:val="0"/>
      <w:divBdr>
        <w:top w:val="none" w:sz="0" w:space="0" w:color="auto"/>
        <w:left w:val="none" w:sz="0" w:space="0" w:color="auto"/>
        <w:bottom w:val="none" w:sz="0" w:space="0" w:color="auto"/>
        <w:right w:val="none" w:sz="0" w:space="0" w:color="auto"/>
      </w:divBdr>
    </w:div>
    <w:div w:id="221257888">
      <w:bodyDiv w:val="1"/>
      <w:marLeft w:val="0"/>
      <w:marRight w:val="0"/>
      <w:marTop w:val="0"/>
      <w:marBottom w:val="0"/>
      <w:divBdr>
        <w:top w:val="none" w:sz="0" w:space="0" w:color="auto"/>
        <w:left w:val="none" w:sz="0" w:space="0" w:color="auto"/>
        <w:bottom w:val="none" w:sz="0" w:space="0" w:color="auto"/>
        <w:right w:val="none" w:sz="0" w:space="0" w:color="auto"/>
      </w:divBdr>
    </w:div>
    <w:div w:id="293143252">
      <w:bodyDiv w:val="1"/>
      <w:marLeft w:val="0"/>
      <w:marRight w:val="0"/>
      <w:marTop w:val="0"/>
      <w:marBottom w:val="0"/>
      <w:divBdr>
        <w:top w:val="none" w:sz="0" w:space="0" w:color="auto"/>
        <w:left w:val="none" w:sz="0" w:space="0" w:color="auto"/>
        <w:bottom w:val="none" w:sz="0" w:space="0" w:color="auto"/>
        <w:right w:val="none" w:sz="0" w:space="0" w:color="auto"/>
      </w:divBdr>
    </w:div>
    <w:div w:id="320545376">
      <w:bodyDiv w:val="1"/>
      <w:marLeft w:val="0"/>
      <w:marRight w:val="0"/>
      <w:marTop w:val="0"/>
      <w:marBottom w:val="0"/>
      <w:divBdr>
        <w:top w:val="none" w:sz="0" w:space="0" w:color="auto"/>
        <w:left w:val="none" w:sz="0" w:space="0" w:color="auto"/>
        <w:bottom w:val="none" w:sz="0" w:space="0" w:color="auto"/>
        <w:right w:val="none" w:sz="0" w:space="0" w:color="auto"/>
      </w:divBdr>
    </w:div>
    <w:div w:id="336880979">
      <w:bodyDiv w:val="1"/>
      <w:marLeft w:val="0"/>
      <w:marRight w:val="0"/>
      <w:marTop w:val="0"/>
      <w:marBottom w:val="0"/>
      <w:divBdr>
        <w:top w:val="none" w:sz="0" w:space="0" w:color="auto"/>
        <w:left w:val="none" w:sz="0" w:space="0" w:color="auto"/>
        <w:bottom w:val="none" w:sz="0" w:space="0" w:color="auto"/>
        <w:right w:val="none" w:sz="0" w:space="0" w:color="auto"/>
      </w:divBdr>
    </w:div>
    <w:div w:id="378284048">
      <w:bodyDiv w:val="1"/>
      <w:marLeft w:val="0"/>
      <w:marRight w:val="0"/>
      <w:marTop w:val="0"/>
      <w:marBottom w:val="0"/>
      <w:divBdr>
        <w:top w:val="none" w:sz="0" w:space="0" w:color="auto"/>
        <w:left w:val="none" w:sz="0" w:space="0" w:color="auto"/>
        <w:bottom w:val="none" w:sz="0" w:space="0" w:color="auto"/>
        <w:right w:val="none" w:sz="0" w:space="0" w:color="auto"/>
      </w:divBdr>
    </w:div>
    <w:div w:id="398553252">
      <w:bodyDiv w:val="1"/>
      <w:marLeft w:val="0"/>
      <w:marRight w:val="0"/>
      <w:marTop w:val="0"/>
      <w:marBottom w:val="0"/>
      <w:divBdr>
        <w:top w:val="none" w:sz="0" w:space="0" w:color="auto"/>
        <w:left w:val="none" w:sz="0" w:space="0" w:color="auto"/>
        <w:bottom w:val="none" w:sz="0" w:space="0" w:color="auto"/>
        <w:right w:val="none" w:sz="0" w:space="0" w:color="auto"/>
      </w:divBdr>
    </w:div>
    <w:div w:id="399602368">
      <w:bodyDiv w:val="1"/>
      <w:marLeft w:val="0"/>
      <w:marRight w:val="0"/>
      <w:marTop w:val="0"/>
      <w:marBottom w:val="0"/>
      <w:divBdr>
        <w:top w:val="none" w:sz="0" w:space="0" w:color="auto"/>
        <w:left w:val="none" w:sz="0" w:space="0" w:color="auto"/>
        <w:bottom w:val="none" w:sz="0" w:space="0" w:color="auto"/>
        <w:right w:val="none" w:sz="0" w:space="0" w:color="auto"/>
      </w:divBdr>
    </w:div>
    <w:div w:id="417289970">
      <w:bodyDiv w:val="1"/>
      <w:marLeft w:val="0"/>
      <w:marRight w:val="0"/>
      <w:marTop w:val="0"/>
      <w:marBottom w:val="0"/>
      <w:divBdr>
        <w:top w:val="none" w:sz="0" w:space="0" w:color="auto"/>
        <w:left w:val="none" w:sz="0" w:space="0" w:color="auto"/>
        <w:bottom w:val="none" w:sz="0" w:space="0" w:color="auto"/>
        <w:right w:val="none" w:sz="0" w:space="0" w:color="auto"/>
      </w:divBdr>
    </w:div>
    <w:div w:id="491217337">
      <w:bodyDiv w:val="1"/>
      <w:marLeft w:val="0"/>
      <w:marRight w:val="0"/>
      <w:marTop w:val="0"/>
      <w:marBottom w:val="0"/>
      <w:divBdr>
        <w:top w:val="none" w:sz="0" w:space="0" w:color="auto"/>
        <w:left w:val="none" w:sz="0" w:space="0" w:color="auto"/>
        <w:bottom w:val="none" w:sz="0" w:space="0" w:color="auto"/>
        <w:right w:val="none" w:sz="0" w:space="0" w:color="auto"/>
      </w:divBdr>
    </w:div>
    <w:div w:id="499854376">
      <w:bodyDiv w:val="1"/>
      <w:marLeft w:val="0"/>
      <w:marRight w:val="0"/>
      <w:marTop w:val="0"/>
      <w:marBottom w:val="0"/>
      <w:divBdr>
        <w:top w:val="none" w:sz="0" w:space="0" w:color="auto"/>
        <w:left w:val="none" w:sz="0" w:space="0" w:color="auto"/>
        <w:bottom w:val="none" w:sz="0" w:space="0" w:color="auto"/>
        <w:right w:val="none" w:sz="0" w:space="0" w:color="auto"/>
      </w:divBdr>
    </w:div>
    <w:div w:id="548763588">
      <w:bodyDiv w:val="1"/>
      <w:marLeft w:val="0"/>
      <w:marRight w:val="0"/>
      <w:marTop w:val="0"/>
      <w:marBottom w:val="0"/>
      <w:divBdr>
        <w:top w:val="none" w:sz="0" w:space="0" w:color="auto"/>
        <w:left w:val="none" w:sz="0" w:space="0" w:color="auto"/>
        <w:bottom w:val="none" w:sz="0" w:space="0" w:color="auto"/>
        <w:right w:val="none" w:sz="0" w:space="0" w:color="auto"/>
      </w:divBdr>
    </w:div>
    <w:div w:id="596333216">
      <w:bodyDiv w:val="1"/>
      <w:marLeft w:val="0"/>
      <w:marRight w:val="0"/>
      <w:marTop w:val="0"/>
      <w:marBottom w:val="0"/>
      <w:divBdr>
        <w:top w:val="none" w:sz="0" w:space="0" w:color="auto"/>
        <w:left w:val="none" w:sz="0" w:space="0" w:color="auto"/>
        <w:bottom w:val="none" w:sz="0" w:space="0" w:color="auto"/>
        <w:right w:val="none" w:sz="0" w:space="0" w:color="auto"/>
      </w:divBdr>
    </w:div>
    <w:div w:id="628702389">
      <w:bodyDiv w:val="1"/>
      <w:marLeft w:val="0"/>
      <w:marRight w:val="0"/>
      <w:marTop w:val="0"/>
      <w:marBottom w:val="0"/>
      <w:divBdr>
        <w:top w:val="none" w:sz="0" w:space="0" w:color="auto"/>
        <w:left w:val="none" w:sz="0" w:space="0" w:color="auto"/>
        <w:bottom w:val="none" w:sz="0" w:space="0" w:color="auto"/>
        <w:right w:val="none" w:sz="0" w:space="0" w:color="auto"/>
      </w:divBdr>
    </w:div>
    <w:div w:id="674960863">
      <w:bodyDiv w:val="1"/>
      <w:marLeft w:val="0"/>
      <w:marRight w:val="0"/>
      <w:marTop w:val="0"/>
      <w:marBottom w:val="0"/>
      <w:divBdr>
        <w:top w:val="none" w:sz="0" w:space="0" w:color="auto"/>
        <w:left w:val="none" w:sz="0" w:space="0" w:color="auto"/>
        <w:bottom w:val="none" w:sz="0" w:space="0" w:color="auto"/>
        <w:right w:val="none" w:sz="0" w:space="0" w:color="auto"/>
      </w:divBdr>
    </w:div>
    <w:div w:id="694890623">
      <w:bodyDiv w:val="1"/>
      <w:marLeft w:val="0"/>
      <w:marRight w:val="0"/>
      <w:marTop w:val="0"/>
      <w:marBottom w:val="0"/>
      <w:divBdr>
        <w:top w:val="none" w:sz="0" w:space="0" w:color="auto"/>
        <w:left w:val="none" w:sz="0" w:space="0" w:color="auto"/>
        <w:bottom w:val="none" w:sz="0" w:space="0" w:color="auto"/>
        <w:right w:val="none" w:sz="0" w:space="0" w:color="auto"/>
      </w:divBdr>
    </w:div>
    <w:div w:id="724715387">
      <w:bodyDiv w:val="1"/>
      <w:marLeft w:val="0"/>
      <w:marRight w:val="0"/>
      <w:marTop w:val="0"/>
      <w:marBottom w:val="0"/>
      <w:divBdr>
        <w:top w:val="none" w:sz="0" w:space="0" w:color="auto"/>
        <w:left w:val="none" w:sz="0" w:space="0" w:color="auto"/>
        <w:bottom w:val="none" w:sz="0" w:space="0" w:color="auto"/>
        <w:right w:val="none" w:sz="0" w:space="0" w:color="auto"/>
      </w:divBdr>
    </w:div>
    <w:div w:id="773476874">
      <w:bodyDiv w:val="1"/>
      <w:marLeft w:val="0"/>
      <w:marRight w:val="0"/>
      <w:marTop w:val="0"/>
      <w:marBottom w:val="0"/>
      <w:divBdr>
        <w:top w:val="none" w:sz="0" w:space="0" w:color="auto"/>
        <w:left w:val="none" w:sz="0" w:space="0" w:color="auto"/>
        <w:bottom w:val="none" w:sz="0" w:space="0" w:color="auto"/>
        <w:right w:val="none" w:sz="0" w:space="0" w:color="auto"/>
      </w:divBdr>
    </w:div>
    <w:div w:id="774056264">
      <w:bodyDiv w:val="1"/>
      <w:marLeft w:val="0"/>
      <w:marRight w:val="0"/>
      <w:marTop w:val="0"/>
      <w:marBottom w:val="0"/>
      <w:divBdr>
        <w:top w:val="none" w:sz="0" w:space="0" w:color="auto"/>
        <w:left w:val="none" w:sz="0" w:space="0" w:color="auto"/>
        <w:bottom w:val="none" w:sz="0" w:space="0" w:color="auto"/>
        <w:right w:val="none" w:sz="0" w:space="0" w:color="auto"/>
      </w:divBdr>
    </w:div>
    <w:div w:id="795683191">
      <w:bodyDiv w:val="1"/>
      <w:marLeft w:val="0"/>
      <w:marRight w:val="0"/>
      <w:marTop w:val="0"/>
      <w:marBottom w:val="0"/>
      <w:divBdr>
        <w:top w:val="none" w:sz="0" w:space="0" w:color="auto"/>
        <w:left w:val="none" w:sz="0" w:space="0" w:color="auto"/>
        <w:bottom w:val="none" w:sz="0" w:space="0" w:color="auto"/>
        <w:right w:val="none" w:sz="0" w:space="0" w:color="auto"/>
      </w:divBdr>
    </w:div>
    <w:div w:id="817645696">
      <w:bodyDiv w:val="1"/>
      <w:marLeft w:val="0"/>
      <w:marRight w:val="0"/>
      <w:marTop w:val="0"/>
      <w:marBottom w:val="0"/>
      <w:divBdr>
        <w:top w:val="none" w:sz="0" w:space="0" w:color="auto"/>
        <w:left w:val="none" w:sz="0" w:space="0" w:color="auto"/>
        <w:bottom w:val="none" w:sz="0" w:space="0" w:color="auto"/>
        <w:right w:val="none" w:sz="0" w:space="0" w:color="auto"/>
      </w:divBdr>
    </w:div>
    <w:div w:id="817963303">
      <w:bodyDiv w:val="1"/>
      <w:marLeft w:val="0"/>
      <w:marRight w:val="0"/>
      <w:marTop w:val="0"/>
      <w:marBottom w:val="0"/>
      <w:divBdr>
        <w:top w:val="none" w:sz="0" w:space="0" w:color="auto"/>
        <w:left w:val="none" w:sz="0" w:space="0" w:color="auto"/>
        <w:bottom w:val="none" w:sz="0" w:space="0" w:color="auto"/>
        <w:right w:val="none" w:sz="0" w:space="0" w:color="auto"/>
      </w:divBdr>
    </w:div>
    <w:div w:id="872231532">
      <w:bodyDiv w:val="1"/>
      <w:marLeft w:val="0"/>
      <w:marRight w:val="0"/>
      <w:marTop w:val="0"/>
      <w:marBottom w:val="0"/>
      <w:divBdr>
        <w:top w:val="none" w:sz="0" w:space="0" w:color="auto"/>
        <w:left w:val="none" w:sz="0" w:space="0" w:color="auto"/>
        <w:bottom w:val="none" w:sz="0" w:space="0" w:color="auto"/>
        <w:right w:val="none" w:sz="0" w:space="0" w:color="auto"/>
      </w:divBdr>
    </w:div>
    <w:div w:id="876814127">
      <w:bodyDiv w:val="1"/>
      <w:marLeft w:val="0"/>
      <w:marRight w:val="0"/>
      <w:marTop w:val="0"/>
      <w:marBottom w:val="0"/>
      <w:divBdr>
        <w:top w:val="none" w:sz="0" w:space="0" w:color="auto"/>
        <w:left w:val="none" w:sz="0" w:space="0" w:color="auto"/>
        <w:bottom w:val="none" w:sz="0" w:space="0" w:color="auto"/>
        <w:right w:val="none" w:sz="0" w:space="0" w:color="auto"/>
      </w:divBdr>
    </w:div>
    <w:div w:id="895507635">
      <w:bodyDiv w:val="1"/>
      <w:marLeft w:val="0"/>
      <w:marRight w:val="0"/>
      <w:marTop w:val="0"/>
      <w:marBottom w:val="0"/>
      <w:divBdr>
        <w:top w:val="none" w:sz="0" w:space="0" w:color="auto"/>
        <w:left w:val="none" w:sz="0" w:space="0" w:color="auto"/>
        <w:bottom w:val="none" w:sz="0" w:space="0" w:color="auto"/>
        <w:right w:val="none" w:sz="0" w:space="0" w:color="auto"/>
      </w:divBdr>
    </w:div>
    <w:div w:id="934365222">
      <w:bodyDiv w:val="1"/>
      <w:marLeft w:val="0"/>
      <w:marRight w:val="0"/>
      <w:marTop w:val="0"/>
      <w:marBottom w:val="0"/>
      <w:divBdr>
        <w:top w:val="none" w:sz="0" w:space="0" w:color="auto"/>
        <w:left w:val="none" w:sz="0" w:space="0" w:color="auto"/>
        <w:bottom w:val="none" w:sz="0" w:space="0" w:color="auto"/>
        <w:right w:val="none" w:sz="0" w:space="0" w:color="auto"/>
      </w:divBdr>
    </w:div>
    <w:div w:id="948506309">
      <w:bodyDiv w:val="1"/>
      <w:marLeft w:val="0"/>
      <w:marRight w:val="0"/>
      <w:marTop w:val="0"/>
      <w:marBottom w:val="0"/>
      <w:divBdr>
        <w:top w:val="none" w:sz="0" w:space="0" w:color="auto"/>
        <w:left w:val="none" w:sz="0" w:space="0" w:color="auto"/>
        <w:bottom w:val="none" w:sz="0" w:space="0" w:color="auto"/>
        <w:right w:val="none" w:sz="0" w:space="0" w:color="auto"/>
      </w:divBdr>
    </w:div>
    <w:div w:id="957029949">
      <w:bodyDiv w:val="1"/>
      <w:marLeft w:val="0"/>
      <w:marRight w:val="0"/>
      <w:marTop w:val="0"/>
      <w:marBottom w:val="0"/>
      <w:divBdr>
        <w:top w:val="none" w:sz="0" w:space="0" w:color="auto"/>
        <w:left w:val="none" w:sz="0" w:space="0" w:color="auto"/>
        <w:bottom w:val="none" w:sz="0" w:space="0" w:color="auto"/>
        <w:right w:val="none" w:sz="0" w:space="0" w:color="auto"/>
      </w:divBdr>
    </w:div>
    <w:div w:id="968390063">
      <w:bodyDiv w:val="1"/>
      <w:marLeft w:val="0"/>
      <w:marRight w:val="0"/>
      <w:marTop w:val="0"/>
      <w:marBottom w:val="0"/>
      <w:divBdr>
        <w:top w:val="none" w:sz="0" w:space="0" w:color="auto"/>
        <w:left w:val="none" w:sz="0" w:space="0" w:color="auto"/>
        <w:bottom w:val="none" w:sz="0" w:space="0" w:color="auto"/>
        <w:right w:val="none" w:sz="0" w:space="0" w:color="auto"/>
      </w:divBdr>
    </w:div>
    <w:div w:id="973800372">
      <w:bodyDiv w:val="1"/>
      <w:marLeft w:val="0"/>
      <w:marRight w:val="0"/>
      <w:marTop w:val="0"/>
      <w:marBottom w:val="0"/>
      <w:divBdr>
        <w:top w:val="none" w:sz="0" w:space="0" w:color="auto"/>
        <w:left w:val="none" w:sz="0" w:space="0" w:color="auto"/>
        <w:bottom w:val="none" w:sz="0" w:space="0" w:color="auto"/>
        <w:right w:val="none" w:sz="0" w:space="0" w:color="auto"/>
      </w:divBdr>
    </w:div>
    <w:div w:id="983892996">
      <w:bodyDiv w:val="1"/>
      <w:marLeft w:val="0"/>
      <w:marRight w:val="0"/>
      <w:marTop w:val="0"/>
      <w:marBottom w:val="0"/>
      <w:divBdr>
        <w:top w:val="none" w:sz="0" w:space="0" w:color="auto"/>
        <w:left w:val="none" w:sz="0" w:space="0" w:color="auto"/>
        <w:bottom w:val="none" w:sz="0" w:space="0" w:color="auto"/>
        <w:right w:val="none" w:sz="0" w:space="0" w:color="auto"/>
      </w:divBdr>
    </w:div>
    <w:div w:id="995184968">
      <w:bodyDiv w:val="1"/>
      <w:marLeft w:val="0"/>
      <w:marRight w:val="0"/>
      <w:marTop w:val="0"/>
      <w:marBottom w:val="0"/>
      <w:divBdr>
        <w:top w:val="none" w:sz="0" w:space="0" w:color="auto"/>
        <w:left w:val="none" w:sz="0" w:space="0" w:color="auto"/>
        <w:bottom w:val="none" w:sz="0" w:space="0" w:color="auto"/>
        <w:right w:val="none" w:sz="0" w:space="0" w:color="auto"/>
      </w:divBdr>
    </w:div>
    <w:div w:id="998654163">
      <w:bodyDiv w:val="1"/>
      <w:marLeft w:val="0"/>
      <w:marRight w:val="0"/>
      <w:marTop w:val="0"/>
      <w:marBottom w:val="0"/>
      <w:divBdr>
        <w:top w:val="none" w:sz="0" w:space="0" w:color="auto"/>
        <w:left w:val="none" w:sz="0" w:space="0" w:color="auto"/>
        <w:bottom w:val="none" w:sz="0" w:space="0" w:color="auto"/>
        <w:right w:val="none" w:sz="0" w:space="0" w:color="auto"/>
      </w:divBdr>
    </w:div>
    <w:div w:id="1027951092">
      <w:bodyDiv w:val="1"/>
      <w:marLeft w:val="0"/>
      <w:marRight w:val="0"/>
      <w:marTop w:val="0"/>
      <w:marBottom w:val="0"/>
      <w:divBdr>
        <w:top w:val="none" w:sz="0" w:space="0" w:color="auto"/>
        <w:left w:val="none" w:sz="0" w:space="0" w:color="auto"/>
        <w:bottom w:val="none" w:sz="0" w:space="0" w:color="auto"/>
        <w:right w:val="none" w:sz="0" w:space="0" w:color="auto"/>
      </w:divBdr>
    </w:div>
    <w:div w:id="1102997352">
      <w:bodyDiv w:val="1"/>
      <w:marLeft w:val="0"/>
      <w:marRight w:val="0"/>
      <w:marTop w:val="0"/>
      <w:marBottom w:val="0"/>
      <w:divBdr>
        <w:top w:val="none" w:sz="0" w:space="0" w:color="auto"/>
        <w:left w:val="none" w:sz="0" w:space="0" w:color="auto"/>
        <w:bottom w:val="none" w:sz="0" w:space="0" w:color="auto"/>
        <w:right w:val="none" w:sz="0" w:space="0" w:color="auto"/>
      </w:divBdr>
    </w:div>
    <w:div w:id="1126973417">
      <w:bodyDiv w:val="1"/>
      <w:marLeft w:val="0"/>
      <w:marRight w:val="0"/>
      <w:marTop w:val="0"/>
      <w:marBottom w:val="0"/>
      <w:divBdr>
        <w:top w:val="none" w:sz="0" w:space="0" w:color="auto"/>
        <w:left w:val="none" w:sz="0" w:space="0" w:color="auto"/>
        <w:bottom w:val="none" w:sz="0" w:space="0" w:color="auto"/>
        <w:right w:val="none" w:sz="0" w:space="0" w:color="auto"/>
      </w:divBdr>
    </w:div>
    <w:div w:id="1240596944">
      <w:bodyDiv w:val="1"/>
      <w:marLeft w:val="0"/>
      <w:marRight w:val="0"/>
      <w:marTop w:val="0"/>
      <w:marBottom w:val="0"/>
      <w:divBdr>
        <w:top w:val="none" w:sz="0" w:space="0" w:color="auto"/>
        <w:left w:val="none" w:sz="0" w:space="0" w:color="auto"/>
        <w:bottom w:val="none" w:sz="0" w:space="0" w:color="auto"/>
        <w:right w:val="none" w:sz="0" w:space="0" w:color="auto"/>
      </w:divBdr>
    </w:div>
    <w:div w:id="1270967224">
      <w:bodyDiv w:val="1"/>
      <w:marLeft w:val="0"/>
      <w:marRight w:val="0"/>
      <w:marTop w:val="0"/>
      <w:marBottom w:val="0"/>
      <w:divBdr>
        <w:top w:val="none" w:sz="0" w:space="0" w:color="auto"/>
        <w:left w:val="none" w:sz="0" w:space="0" w:color="auto"/>
        <w:bottom w:val="none" w:sz="0" w:space="0" w:color="auto"/>
        <w:right w:val="none" w:sz="0" w:space="0" w:color="auto"/>
      </w:divBdr>
    </w:div>
    <w:div w:id="1287544101">
      <w:bodyDiv w:val="1"/>
      <w:marLeft w:val="0"/>
      <w:marRight w:val="0"/>
      <w:marTop w:val="0"/>
      <w:marBottom w:val="0"/>
      <w:divBdr>
        <w:top w:val="none" w:sz="0" w:space="0" w:color="auto"/>
        <w:left w:val="none" w:sz="0" w:space="0" w:color="auto"/>
        <w:bottom w:val="none" w:sz="0" w:space="0" w:color="auto"/>
        <w:right w:val="none" w:sz="0" w:space="0" w:color="auto"/>
      </w:divBdr>
    </w:div>
    <w:div w:id="1296640598">
      <w:bodyDiv w:val="1"/>
      <w:marLeft w:val="0"/>
      <w:marRight w:val="0"/>
      <w:marTop w:val="0"/>
      <w:marBottom w:val="0"/>
      <w:divBdr>
        <w:top w:val="none" w:sz="0" w:space="0" w:color="auto"/>
        <w:left w:val="none" w:sz="0" w:space="0" w:color="auto"/>
        <w:bottom w:val="none" w:sz="0" w:space="0" w:color="auto"/>
        <w:right w:val="none" w:sz="0" w:space="0" w:color="auto"/>
      </w:divBdr>
    </w:div>
    <w:div w:id="1302611337">
      <w:bodyDiv w:val="1"/>
      <w:marLeft w:val="0"/>
      <w:marRight w:val="0"/>
      <w:marTop w:val="0"/>
      <w:marBottom w:val="0"/>
      <w:divBdr>
        <w:top w:val="none" w:sz="0" w:space="0" w:color="auto"/>
        <w:left w:val="none" w:sz="0" w:space="0" w:color="auto"/>
        <w:bottom w:val="none" w:sz="0" w:space="0" w:color="auto"/>
        <w:right w:val="none" w:sz="0" w:space="0" w:color="auto"/>
      </w:divBdr>
    </w:div>
    <w:div w:id="1373116848">
      <w:bodyDiv w:val="1"/>
      <w:marLeft w:val="0"/>
      <w:marRight w:val="0"/>
      <w:marTop w:val="0"/>
      <w:marBottom w:val="0"/>
      <w:divBdr>
        <w:top w:val="none" w:sz="0" w:space="0" w:color="auto"/>
        <w:left w:val="none" w:sz="0" w:space="0" w:color="auto"/>
        <w:bottom w:val="none" w:sz="0" w:space="0" w:color="auto"/>
        <w:right w:val="none" w:sz="0" w:space="0" w:color="auto"/>
      </w:divBdr>
    </w:div>
    <w:div w:id="1380863028">
      <w:bodyDiv w:val="1"/>
      <w:marLeft w:val="0"/>
      <w:marRight w:val="0"/>
      <w:marTop w:val="0"/>
      <w:marBottom w:val="0"/>
      <w:divBdr>
        <w:top w:val="none" w:sz="0" w:space="0" w:color="auto"/>
        <w:left w:val="none" w:sz="0" w:space="0" w:color="auto"/>
        <w:bottom w:val="none" w:sz="0" w:space="0" w:color="auto"/>
        <w:right w:val="none" w:sz="0" w:space="0" w:color="auto"/>
      </w:divBdr>
    </w:div>
    <w:div w:id="1407801540">
      <w:bodyDiv w:val="1"/>
      <w:marLeft w:val="0"/>
      <w:marRight w:val="0"/>
      <w:marTop w:val="0"/>
      <w:marBottom w:val="0"/>
      <w:divBdr>
        <w:top w:val="none" w:sz="0" w:space="0" w:color="auto"/>
        <w:left w:val="none" w:sz="0" w:space="0" w:color="auto"/>
        <w:bottom w:val="none" w:sz="0" w:space="0" w:color="auto"/>
        <w:right w:val="none" w:sz="0" w:space="0" w:color="auto"/>
      </w:divBdr>
    </w:div>
    <w:div w:id="1436483638">
      <w:bodyDiv w:val="1"/>
      <w:marLeft w:val="0"/>
      <w:marRight w:val="0"/>
      <w:marTop w:val="0"/>
      <w:marBottom w:val="0"/>
      <w:divBdr>
        <w:top w:val="none" w:sz="0" w:space="0" w:color="auto"/>
        <w:left w:val="none" w:sz="0" w:space="0" w:color="auto"/>
        <w:bottom w:val="none" w:sz="0" w:space="0" w:color="auto"/>
        <w:right w:val="none" w:sz="0" w:space="0" w:color="auto"/>
      </w:divBdr>
    </w:div>
    <w:div w:id="1464495730">
      <w:bodyDiv w:val="1"/>
      <w:marLeft w:val="0"/>
      <w:marRight w:val="0"/>
      <w:marTop w:val="0"/>
      <w:marBottom w:val="0"/>
      <w:divBdr>
        <w:top w:val="none" w:sz="0" w:space="0" w:color="auto"/>
        <w:left w:val="none" w:sz="0" w:space="0" w:color="auto"/>
        <w:bottom w:val="none" w:sz="0" w:space="0" w:color="auto"/>
        <w:right w:val="none" w:sz="0" w:space="0" w:color="auto"/>
      </w:divBdr>
    </w:div>
    <w:div w:id="1481312086">
      <w:bodyDiv w:val="1"/>
      <w:marLeft w:val="0"/>
      <w:marRight w:val="0"/>
      <w:marTop w:val="0"/>
      <w:marBottom w:val="0"/>
      <w:divBdr>
        <w:top w:val="none" w:sz="0" w:space="0" w:color="auto"/>
        <w:left w:val="none" w:sz="0" w:space="0" w:color="auto"/>
        <w:bottom w:val="none" w:sz="0" w:space="0" w:color="auto"/>
        <w:right w:val="none" w:sz="0" w:space="0" w:color="auto"/>
      </w:divBdr>
    </w:div>
    <w:div w:id="1483346131">
      <w:bodyDiv w:val="1"/>
      <w:marLeft w:val="0"/>
      <w:marRight w:val="0"/>
      <w:marTop w:val="0"/>
      <w:marBottom w:val="0"/>
      <w:divBdr>
        <w:top w:val="none" w:sz="0" w:space="0" w:color="auto"/>
        <w:left w:val="none" w:sz="0" w:space="0" w:color="auto"/>
        <w:bottom w:val="none" w:sz="0" w:space="0" w:color="auto"/>
        <w:right w:val="none" w:sz="0" w:space="0" w:color="auto"/>
      </w:divBdr>
    </w:div>
    <w:div w:id="1543059160">
      <w:bodyDiv w:val="1"/>
      <w:marLeft w:val="0"/>
      <w:marRight w:val="0"/>
      <w:marTop w:val="0"/>
      <w:marBottom w:val="0"/>
      <w:divBdr>
        <w:top w:val="none" w:sz="0" w:space="0" w:color="auto"/>
        <w:left w:val="none" w:sz="0" w:space="0" w:color="auto"/>
        <w:bottom w:val="none" w:sz="0" w:space="0" w:color="auto"/>
        <w:right w:val="none" w:sz="0" w:space="0" w:color="auto"/>
      </w:divBdr>
    </w:div>
    <w:div w:id="1551958515">
      <w:bodyDiv w:val="1"/>
      <w:marLeft w:val="0"/>
      <w:marRight w:val="0"/>
      <w:marTop w:val="0"/>
      <w:marBottom w:val="0"/>
      <w:divBdr>
        <w:top w:val="none" w:sz="0" w:space="0" w:color="auto"/>
        <w:left w:val="none" w:sz="0" w:space="0" w:color="auto"/>
        <w:bottom w:val="none" w:sz="0" w:space="0" w:color="auto"/>
        <w:right w:val="none" w:sz="0" w:space="0" w:color="auto"/>
      </w:divBdr>
    </w:div>
    <w:div w:id="1582792596">
      <w:bodyDiv w:val="1"/>
      <w:marLeft w:val="0"/>
      <w:marRight w:val="0"/>
      <w:marTop w:val="0"/>
      <w:marBottom w:val="0"/>
      <w:divBdr>
        <w:top w:val="none" w:sz="0" w:space="0" w:color="auto"/>
        <w:left w:val="none" w:sz="0" w:space="0" w:color="auto"/>
        <w:bottom w:val="none" w:sz="0" w:space="0" w:color="auto"/>
        <w:right w:val="none" w:sz="0" w:space="0" w:color="auto"/>
      </w:divBdr>
    </w:div>
    <w:div w:id="1586954770">
      <w:bodyDiv w:val="1"/>
      <w:marLeft w:val="0"/>
      <w:marRight w:val="0"/>
      <w:marTop w:val="0"/>
      <w:marBottom w:val="0"/>
      <w:divBdr>
        <w:top w:val="none" w:sz="0" w:space="0" w:color="auto"/>
        <w:left w:val="none" w:sz="0" w:space="0" w:color="auto"/>
        <w:bottom w:val="none" w:sz="0" w:space="0" w:color="auto"/>
        <w:right w:val="none" w:sz="0" w:space="0" w:color="auto"/>
      </w:divBdr>
    </w:div>
    <w:div w:id="1608002900">
      <w:bodyDiv w:val="1"/>
      <w:marLeft w:val="0"/>
      <w:marRight w:val="0"/>
      <w:marTop w:val="0"/>
      <w:marBottom w:val="0"/>
      <w:divBdr>
        <w:top w:val="none" w:sz="0" w:space="0" w:color="auto"/>
        <w:left w:val="none" w:sz="0" w:space="0" w:color="auto"/>
        <w:bottom w:val="none" w:sz="0" w:space="0" w:color="auto"/>
        <w:right w:val="none" w:sz="0" w:space="0" w:color="auto"/>
      </w:divBdr>
    </w:div>
    <w:div w:id="1626038702">
      <w:bodyDiv w:val="1"/>
      <w:marLeft w:val="0"/>
      <w:marRight w:val="0"/>
      <w:marTop w:val="0"/>
      <w:marBottom w:val="0"/>
      <w:divBdr>
        <w:top w:val="none" w:sz="0" w:space="0" w:color="auto"/>
        <w:left w:val="none" w:sz="0" w:space="0" w:color="auto"/>
        <w:bottom w:val="none" w:sz="0" w:space="0" w:color="auto"/>
        <w:right w:val="none" w:sz="0" w:space="0" w:color="auto"/>
      </w:divBdr>
    </w:div>
    <w:div w:id="1653757815">
      <w:bodyDiv w:val="1"/>
      <w:marLeft w:val="0"/>
      <w:marRight w:val="0"/>
      <w:marTop w:val="0"/>
      <w:marBottom w:val="0"/>
      <w:divBdr>
        <w:top w:val="none" w:sz="0" w:space="0" w:color="auto"/>
        <w:left w:val="none" w:sz="0" w:space="0" w:color="auto"/>
        <w:bottom w:val="none" w:sz="0" w:space="0" w:color="auto"/>
        <w:right w:val="none" w:sz="0" w:space="0" w:color="auto"/>
      </w:divBdr>
    </w:div>
    <w:div w:id="1695417765">
      <w:bodyDiv w:val="1"/>
      <w:marLeft w:val="0"/>
      <w:marRight w:val="0"/>
      <w:marTop w:val="0"/>
      <w:marBottom w:val="0"/>
      <w:divBdr>
        <w:top w:val="none" w:sz="0" w:space="0" w:color="auto"/>
        <w:left w:val="none" w:sz="0" w:space="0" w:color="auto"/>
        <w:bottom w:val="none" w:sz="0" w:space="0" w:color="auto"/>
        <w:right w:val="none" w:sz="0" w:space="0" w:color="auto"/>
      </w:divBdr>
    </w:div>
    <w:div w:id="1750082213">
      <w:bodyDiv w:val="1"/>
      <w:marLeft w:val="0"/>
      <w:marRight w:val="0"/>
      <w:marTop w:val="0"/>
      <w:marBottom w:val="0"/>
      <w:divBdr>
        <w:top w:val="none" w:sz="0" w:space="0" w:color="auto"/>
        <w:left w:val="none" w:sz="0" w:space="0" w:color="auto"/>
        <w:bottom w:val="none" w:sz="0" w:space="0" w:color="auto"/>
        <w:right w:val="none" w:sz="0" w:space="0" w:color="auto"/>
      </w:divBdr>
    </w:div>
    <w:div w:id="1755398666">
      <w:bodyDiv w:val="1"/>
      <w:marLeft w:val="0"/>
      <w:marRight w:val="0"/>
      <w:marTop w:val="0"/>
      <w:marBottom w:val="0"/>
      <w:divBdr>
        <w:top w:val="none" w:sz="0" w:space="0" w:color="auto"/>
        <w:left w:val="none" w:sz="0" w:space="0" w:color="auto"/>
        <w:bottom w:val="none" w:sz="0" w:space="0" w:color="auto"/>
        <w:right w:val="none" w:sz="0" w:space="0" w:color="auto"/>
      </w:divBdr>
    </w:div>
    <w:div w:id="1789930591">
      <w:bodyDiv w:val="1"/>
      <w:marLeft w:val="0"/>
      <w:marRight w:val="0"/>
      <w:marTop w:val="0"/>
      <w:marBottom w:val="0"/>
      <w:divBdr>
        <w:top w:val="none" w:sz="0" w:space="0" w:color="auto"/>
        <w:left w:val="none" w:sz="0" w:space="0" w:color="auto"/>
        <w:bottom w:val="none" w:sz="0" w:space="0" w:color="auto"/>
        <w:right w:val="none" w:sz="0" w:space="0" w:color="auto"/>
      </w:divBdr>
    </w:div>
    <w:div w:id="1793555048">
      <w:bodyDiv w:val="1"/>
      <w:marLeft w:val="0"/>
      <w:marRight w:val="0"/>
      <w:marTop w:val="0"/>
      <w:marBottom w:val="0"/>
      <w:divBdr>
        <w:top w:val="none" w:sz="0" w:space="0" w:color="auto"/>
        <w:left w:val="none" w:sz="0" w:space="0" w:color="auto"/>
        <w:bottom w:val="none" w:sz="0" w:space="0" w:color="auto"/>
        <w:right w:val="none" w:sz="0" w:space="0" w:color="auto"/>
      </w:divBdr>
    </w:div>
    <w:div w:id="1868130138">
      <w:bodyDiv w:val="1"/>
      <w:marLeft w:val="0"/>
      <w:marRight w:val="0"/>
      <w:marTop w:val="0"/>
      <w:marBottom w:val="0"/>
      <w:divBdr>
        <w:top w:val="none" w:sz="0" w:space="0" w:color="auto"/>
        <w:left w:val="none" w:sz="0" w:space="0" w:color="auto"/>
        <w:bottom w:val="none" w:sz="0" w:space="0" w:color="auto"/>
        <w:right w:val="none" w:sz="0" w:space="0" w:color="auto"/>
      </w:divBdr>
    </w:div>
    <w:div w:id="1870756157">
      <w:bodyDiv w:val="1"/>
      <w:marLeft w:val="0"/>
      <w:marRight w:val="0"/>
      <w:marTop w:val="0"/>
      <w:marBottom w:val="0"/>
      <w:divBdr>
        <w:top w:val="none" w:sz="0" w:space="0" w:color="auto"/>
        <w:left w:val="none" w:sz="0" w:space="0" w:color="auto"/>
        <w:bottom w:val="none" w:sz="0" w:space="0" w:color="auto"/>
        <w:right w:val="none" w:sz="0" w:space="0" w:color="auto"/>
      </w:divBdr>
    </w:div>
    <w:div w:id="1892039070">
      <w:bodyDiv w:val="1"/>
      <w:marLeft w:val="0"/>
      <w:marRight w:val="0"/>
      <w:marTop w:val="0"/>
      <w:marBottom w:val="0"/>
      <w:divBdr>
        <w:top w:val="none" w:sz="0" w:space="0" w:color="auto"/>
        <w:left w:val="none" w:sz="0" w:space="0" w:color="auto"/>
        <w:bottom w:val="none" w:sz="0" w:space="0" w:color="auto"/>
        <w:right w:val="none" w:sz="0" w:space="0" w:color="auto"/>
      </w:divBdr>
    </w:div>
    <w:div w:id="1917008492">
      <w:bodyDiv w:val="1"/>
      <w:marLeft w:val="0"/>
      <w:marRight w:val="0"/>
      <w:marTop w:val="0"/>
      <w:marBottom w:val="0"/>
      <w:divBdr>
        <w:top w:val="none" w:sz="0" w:space="0" w:color="auto"/>
        <w:left w:val="none" w:sz="0" w:space="0" w:color="auto"/>
        <w:bottom w:val="none" w:sz="0" w:space="0" w:color="auto"/>
        <w:right w:val="none" w:sz="0" w:space="0" w:color="auto"/>
      </w:divBdr>
    </w:div>
    <w:div w:id="1933204005">
      <w:bodyDiv w:val="1"/>
      <w:marLeft w:val="0"/>
      <w:marRight w:val="0"/>
      <w:marTop w:val="0"/>
      <w:marBottom w:val="0"/>
      <w:divBdr>
        <w:top w:val="none" w:sz="0" w:space="0" w:color="auto"/>
        <w:left w:val="none" w:sz="0" w:space="0" w:color="auto"/>
        <w:bottom w:val="none" w:sz="0" w:space="0" w:color="auto"/>
        <w:right w:val="none" w:sz="0" w:space="0" w:color="auto"/>
      </w:divBdr>
    </w:div>
    <w:div w:id="2028284214">
      <w:bodyDiv w:val="1"/>
      <w:marLeft w:val="0"/>
      <w:marRight w:val="0"/>
      <w:marTop w:val="0"/>
      <w:marBottom w:val="0"/>
      <w:divBdr>
        <w:top w:val="none" w:sz="0" w:space="0" w:color="auto"/>
        <w:left w:val="none" w:sz="0" w:space="0" w:color="auto"/>
        <w:bottom w:val="none" w:sz="0" w:space="0" w:color="auto"/>
        <w:right w:val="none" w:sz="0" w:space="0" w:color="auto"/>
      </w:divBdr>
    </w:div>
    <w:div w:id="2033601826">
      <w:bodyDiv w:val="1"/>
      <w:marLeft w:val="0"/>
      <w:marRight w:val="0"/>
      <w:marTop w:val="0"/>
      <w:marBottom w:val="0"/>
      <w:divBdr>
        <w:top w:val="none" w:sz="0" w:space="0" w:color="auto"/>
        <w:left w:val="none" w:sz="0" w:space="0" w:color="auto"/>
        <w:bottom w:val="none" w:sz="0" w:space="0" w:color="auto"/>
        <w:right w:val="none" w:sz="0" w:space="0" w:color="auto"/>
      </w:divBdr>
    </w:div>
    <w:div w:id="2036078320">
      <w:bodyDiv w:val="1"/>
      <w:marLeft w:val="0"/>
      <w:marRight w:val="0"/>
      <w:marTop w:val="0"/>
      <w:marBottom w:val="0"/>
      <w:divBdr>
        <w:top w:val="none" w:sz="0" w:space="0" w:color="auto"/>
        <w:left w:val="none" w:sz="0" w:space="0" w:color="auto"/>
        <w:bottom w:val="none" w:sz="0" w:space="0" w:color="auto"/>
        <w:right w:val="none" w:sz="0" w:space="0" w:color="auto"/>
      </w:divBdr>
    </w:div>
    <w:div w:id="2050178103">
      <w:bodyDiv w:val="1"/>
      <w:marLeft w:val="0"/>
      <w:marRight w:val="0"/>
      <w:marTop w:val="0"/>
      <w:marBottom w:val="0"/>
      <w:divBdr>
        <w:top w:val="none" w:sz="0" w:space="0" w:color="auto"/>
        <w:left w:val="none" w:sz="0" w:space="0" w:color="auto"/>
        <w:bottom w:val="none" w:sz="0" w:space="0" w:color="auto"/>
        <w:right w:val="none" w:sz="0" w:space="0" w:color="auto"/>
      </w:divBdr>
    </w:div>
    <w:div w:id="2086876991">
      <w:bodyDiv w:val="1"/>
      <w:marLeft w:val="0"/>
      <w:marRight w:val="0"/>
      <w:marTop w:val="0"/>
      <w:marBottom w:val="0"/>
      <w:divBdr>
        <w:top w:val="none" w:sz="0" w:space="0" w:color="auto"/>
        <w:left w:val="none" w:sz="0" w:space="0" w:color="auto"/>
        <w:bottom w:val="none" w:sz="0" w:space="0" w:color="auto"/>
        <w:right w:val="none" w:sz="0" w:space="0" w:color="auto"/>
      </w:divBdr>
    </w:div>
    <w:div w:id="2125227997">
      <w:bodyDiv w:val="1"/>
      <w:marLeft w:val="0"/>
      <w:marRight w:val="0"/>
      <w:marTop w:val="0"/>
      <w:marBottom w:val="0"/>
      <w:divBdr>
        <w:top w:val="none" w:sz="0" w:space="0" w:color="auto"/>
        <w:left w:val="none" w:sz="0" w:space="0" w:color="auto"/>
        <w:bottom w:val="none" w:sz="0" w:space="0" w:color="auto"/>
        <w:right w:val="none" w:sz="0" w:space="0" w:color="auto"/>
      </w:divBdr>
    </w:div>
    <w:div w:id="2139563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42/BST20130241" TargetMode="External"/><Relationship Id="rId21" Type="http://schemas.openxmlformats.org/officeDocument/2006/relationships/hyperlink" Target="https://doi.org/10.1016/s0968-0004(99)01473-5" TargetMode="External"/><Relationship Id="rId42" Type="http://schemas.openxmlformats.org/officeDocument/2006/relationships/hyperlink" Target="https://doi.org/10.1016/j.cub.2016.08.048" TargetMode="External"/><Relationship Id="rId63" Type="http://schemas.microsoft.com/office/2016/09/relationships/commentsIds" Target="commentsIds.xml"/><Relationship Id="rId84" Type="http://schemas.openxmlformats.org/officeDocument/2006/relationships/hyperlink" Target="https://doi.org/10.1371/journal.pcbi.1007523" TargetMode="External"/><Relationship Id="rId138" Type="http://schemas.openxmlformats.org/officeDocument/2006/relationships/hyperlink" Target="https://doi.org/10.7554/eLife.67648" TargetMode="External"/><Relationship Id="rId159" Type="http://schemas.openxmlformats.org/officeDocument/2006/relationships/hyperlink" Target="https://doi.org/10.1038/nature00999" TargetMode="External"/><Relationship Id="rId170" Type="http://schemas.openxmlformats.org/officeDocument/2006/relationships/hyperlink" Target="https://doi.org/10.1042/BJ20041838" TargetMode="External"/><Relationship Id="rId191" Type="http://schemas.openxmlformats.org/officeDocument/2006/relationships/hyperlink" Target="https://doi.org/10.1126/sciadv.abg6718" TargetMode="External"/><Relationship Id="rId205" Type="http://schemas.openxmlformats.org/officeDocument/2006/relationships/image" Target="media/image24.png"/><Relationship Id="rId226" Type="http://schemas.openxmlformats.org/officeDocument/2006/relationships/hyperlink" Target="https://doi.org/10.1016/j.ccell.2020.05.001" TargetMode="External"/><Relationship Id="rId247" Type="http://schemas.openxmlformats.org/officeDocument/2006/relationships/hyperlink" Target="https://doi.org/10.1038/nature22323" TargetMode="External"/><Relationship Id="rId107" Type="http://schemas.openxmlformats.org/officeDocument/2006/relationships/hyperlink" Target="https://doi.org/10.1016/s0960-9822(95)00221-1" TargetMode="External"/><Relationship Id="rId11" Type="http://schemas.openxmlformats.org/officeDocument/2006/relationships/hyperlink" Target="https://doi.org/10.1038/nrg2673" TargetMode="External"/><Relationship Id="rId32" Type="http://schemas.openxmlformats.org/officeDocument/2006/relationships/hyperlink" Target="https://doi.org/10.1371/journal.pone.0147830" TargetMode="External"/><Relationship Id="rId53" Type="http://schemas.openxmlformats.org/officeDocument/2006/relationships/hyperlink" Target="https://doi.org/10.1038/s41568-019-0133-9" TargetMode="External"/><Relationship Id="rId74" Type="http://schemas.openxmlformats.org/officeDocument/2006/relationships/hyperlink" Target="https://doi.org/10.1126/science.283.5409.1911" TargetMode="External"/><Relationship Id="rId128" Type="http://schemas.openxmlformats.org/officeDocument/2006/relationships/hyperlink" Target="https://doi.org/10.1083/jcb.201806016" TargetMode="External"/><Relationship Id="rId149" Type="http://schemas.openxmlformats.org/officeDocument/2006/relationships/hyperlink" Target="https://doi.org/10.1016/j.cub.2021.10.021" TargetMode="External"/><Relationship Id="rId5" Type="http://schemas.openxmlformats.org/officeDocument/2006/relationships/webSettings" Target="webSettings.xml"/><Relationship Id="rId95" Type="http://schemas.openxmlformats.org/officeDocument/2006/relationships/image" Target="media/image11.tiff"/><Relationship Id="rId160" Type="http://schemas.openxmlformats.org/officeDocument/2006/relationships/hyperlink" Target="https://doi.org/10.1016/s0960-9822(01)00525-5" TargetMode="External"/><Relationship Id="rId181" Type="http://schemas.openxmlformats.org/officeDocument/2006/relationships/hyperlink" Target="https://doi.org/10.1091/mbc.e05-05-0409" TargetMode="External"/><Relationship Id="rId216" Type="http://schemas.openxmlformats.org/officeDocument/2006/relationships/hyperlink" Target="https://doi.org/10.1016/S0140-6736(11)60165-7" TargetMode="External"/><Relationship Id="rId237" Type="http://schemas.openxmlformats.org/officeDocument/2006/relationships/hyperlink" Target="https://doi.org/10.1007/BF00276388" TargetMode="External"/><Relationship Id="rId22" Type="http://schemas.openxmlformats.org/officeDocument/2006/relationships/hyperlink" Target="https://doi.org/10.1109/TSMCB.2011.2178021" TargetMode="External"/><Relationship Id="rId43" Type="http://schemas.openxmlformats.org/officeDocument/2006/relationships/hyperlink" Target="https://doi.org/10.1042/BST20130241" TargetMode="External"/><Relationship Id="rId64" Type="http://schemas.microsoft.com/office/2018/08/relationships/commentsExtensible" Target="commentsExtensible.xml"/><Relationship Id="rId118" Type="http://schemas.openxmlformats.org/officeDocument/2006/relationships/hyperlink" Target="https://doi.org/10.1007/BF02459572" TargetMode="External"/><Relationship Id="rId139" Type="http://schemas.openxmlformats.org/officeDocument/2006/relationships/hyperlink" Target="https://doi.org/10.1016/j.cub.2014.02.024" TargetMode="External"/><Relationship Id="rId85" Type="http://schemas.openxmlformats.org/officeDocument/2006/relationships/hyperlink" Target="https://doi.org/10.1016/s0092-8674(00)81703-1" TargetMode="External"/><Relationship Id="rId150" Type="http://schemas.openxmlformats.org/officeDocument/2006/relationships/hyperlink" Target="https://doi.org/10.1083/jcb.151.4.789" TargetMode="External"/><Relationship Id="rId171" Type="http://schemas.openxmlformats.org/officeDocument/2006/relationships/hyperlink" Target="https://doi.org/ARTN" TargetMode="External"/><Relationship Id="rId192" Type="http://schemas.openxmlformats.org/officeDocument/2006/relationships/hyperlink" Target="https://doi.org/10.1101/2023.07.21.550042" TargetMode="External"/><Relationship Id="rId206" Type="http://schemas.openxmlformats.org/officeDocument/2006/relationships/image" Target="media/image25.png"/><Relationship Id="rId227" Type="http://schemas.openxmlformats.org/officeDocument/2006/relationships/hyperlink" Target="https://doi.org/10.1016/j.semcancer.2020.11.006" TargetMode="External"/><Relationship Id="rId248" Type="http://schemas.openxmlformats.org/officeDocument/2006/relationships/hyperlink" Target="https://doi.org/10.1016/j.lungcan.2022.03.019" TargetMode="External"/><Relationship Id="rId12" Type="http://schemas.openxmlformats.org/officeDocument/2006/relationships/hyperlink" Target="https://doi.org/10.1038/nrg1272" TargetMode="External"/><Relationship Id="rId33" Type="http://schemas.openxmlformats.org/officeDocument/2006/relationships/hyperlink" Target="https://doi.org/10.1126/sciadv.1500989" TargetMode="External"/><Relationship Id="rId108" Type="http://schemas.openxmlformats.org/officeDocument/2006/relationships/hyperlink" Target="https://doi.org/10.1083/jcb.144.6.1235" TargetMode="External"/><Relationship Id="rId129" Type="http://schemas.openxmlformats.org/officeDocument/2006/relationships/hyperlink" Target="https://doi.org/10.1016/j.cub.2008.02.005" TargetMode="External"/><Relationship Id="rId54" Type="http://schemas.openxmlformats.org/officeDocument/2006/relationships/hyperlink" Target="https://doi.org/10.1371/journal.pcbi.1007343" TargetMode="External"/><Relationship Id="rId75" Type="http://schemas.openxmlformats.org/officeDocument/2006/relationships/hyperlink" Target="https://doi.org/10.1126/science.289.5479.617" TargetMode="External"/><Relationship Id="rId96" Type="http://schemas.openxmlformats.org/officeDocument/2006/relationships/hyperlink" Target="https://www.biorxiv.org/content/10.1101/2023.11.08.566261v1.article-info" TargetMode="External"/><Relationship Id="rId140" Type="http://schemas.openxmlformats.org/officeDocument/2006/relationships/hyperlink" Target="https://doi.org/10.7554/eLife.25257" TargetMode="External"/><Relationship Id="rId161" Type="http://schemas.openxmlformats.org/officeDocument/2006/relationships/hyperlink" Target="https://doi.org/10.1038/nature08231" TargetMode="External"/><Relationship Id="rId182" Type="http://schemas.openxmlformats.org/officeDocument/2006/relationships/hyperlink" Target="https://doi.org/10.1038/ncb1918" TargetMode="External"/><Relationship Id="rId217" Type="http://schemas.openxmlformats.org/officeDocument/2006/relationships/hyperlink" Target="https://seer.cancer.gov" TargetMode="External"/><Relationship Id="rId6" Type="http://schemas.openxmlformats.org/officeDocument/2006/relationships/footnotes" Target="footnotes.xml"/><Relationship Id="rId238" Type="http://schemas.openxmlformats.org/officeDocument/2006/relationships/hyperlink" Target="https://doi.org/10.4161/isl.3.5.16409" TargetMode="External"/><Relationship Id="rId23" Type="http://schemas.openxmlformats.org/officeDocument/2006/relationships/hyperlink" Target="https://doi.org/10.1007/BF00289234" TargetMode="External"/><Relationship Id="rId119" Type="http://schemas.openxmlformats.org/officeDocument/2006/relationships/hyperlink" Target="https://doi.org/10.7554/eLife.11611" TargetMode="External"/><Relationship Id="rId44" Type="http://schemas.openxmlformats.org/officeDocument/2006/relationships/hyperlink" Target="https://doi.org/10.1016/j.cell.2012.03.012" TargetMode="External"/><Relationship Id="rId65" Type="http://schemas.openxmlformats.org/officeDocument/2006/relationships/image" Target="media/image3.tiff"/><Relationship Id="rId86" Type="http://schemas.openxmlformats.org/officeDocument/2006/relationships/hyperlink" Target="https://doi.org/10.1093/bioinformatics/bti1036" TargetMode="External"/><Relationship Id="rId130" Type="http://schemas.openxmlformats.org/officeDocument/2006/relationships/hyperlink" Target="https://doi.org/10.1016/j.cell.2012.03.012" TargetMode="External"/><Relationship Id="rId151" Type="http://schemas.openxmlformats.org/officeDocument/2006/relationships/hyperlink" Target="https://doi.org/10.1242/jcs.02530" TargetMode="External"/><Relationship Id="rId172" Type="http://schemas.openxmlformats.org/officeDocument/2006/relationships/hyperlink" Target="https://doi.org/10.1073/pnas.2113527118" TargetMode="External"/><Relationship Id="rId193" Type="http://schemas.openxmlformats.org/officeDocument/2006/relationships/hyperlink" Target="https://doi.org/10.1242/jcs.259639" TargetMode="External"/><Relationship Id="rId207" Type="http://schemas.openxmlformats.org/officeDocument/2006/relationships/image" Target="media/image26.png"/><Relationship Id="rId228" Type="http://schemas.openxmlformats.org/officeDocument/2006/relationships/hyperlink" Target="https://doi.org/10.1038/s41572-020-00235-0" TargetMode="External"/><Relationship Id="rId249" Type="http://schemas.openxmlformats.org/officeDocument/2006/relationships/hyperlink" Target="https://doi.org/10.1038/onc.2010.321" TargetMode="External"/><Relationship Id="rId13" Type="http://schemas.openxmlformats.org/officeDocument/2006/relationships/hyperlink" Target="https://doi.org/10.1093/jxb/erz522" TargetMode="External"/><Relationship Id="rId109" Type="http://schemas.openxmlformats.org/officeDocument/2006/relationships/hyperlink" Target="https://doi.org/10.1242/jcs.01115" TargetMode="External"/><Relationship Id="rId34" Type="http://schemas.openxmlformats.org/officeDocument/2006/relationships/hyperlink" Target="https://doi.org/10.1038/s41540-018-0072-1" TargetMode="External"/><Relationship Id="rId55" Type="http://schemas.openxmlformats.org/officeDocument/2006/relationships/hyperlink" Target="https://doi.org/10.1038/nrclinonc.2017.71" TargetMode="External"/><Relationship Id="rId76" Type="http://schemas.openxmlformats.org/officeDocument/2006/relationships/hyperlink" Target="https://doi.org/10.1101/gad.17258511" TargetMode="External"/><Relationship Id="rId97" Type="http://schemas.openxmlformats.org/officeDocument/2006/relationships/image" Target="media/image12.png"/><Relationship Id="rId120" Type="http://schemas.openxmlformats.org/officeDocument/2006/relationships/hyperlink" Target="https://doi.org/10.1371/journal.pcbi.1006095" TargetMode="External"/><Relationship Id="rId141" Type="http://schemas.openxmlformats.org/officeDocument/2006/relationships/hyperlink" Target="https://doi.org/10.1016/j.cub.2009.06.057" TargetMode="External"/><Relationship Id="rId7" Type="http://schemas.openxmlformats.org/officeDocument/2006/relationships/endnotes" Target="endnotes.xml"/><Relationship Id="rId162" Type="http://schemas.openxmlformats.org/officeDocument/2006/relationships/hyperlink" Target="https://doi.org/10.1091/mbc.E15-02-0095" TargetMode="External"/><Relationship Id="rId183" Type="http://schemas.openxmlformats.org/officeDocument/2006/relationships/hyperlink" Target="https://doi.org/10.1111/j.1365-2958.2009.07038.x" TargetMode="External"/><Relationship Id="rId218" Type="http://schemas.openxmlformats.org/officeDocument/2006/relationships/hyperlink" Target="https://doi.org/10.1101/gad.263145.115" TargetMode="External"/><Relationship Id="rId239" Type="http://schemas.openxmlformats.org/officeDocument/2006/relationships/hyperlink" Target="https://doi.org/10.1016/s0968-0004(99)01473-5" TargetMode="External"/><Relationship Id="rId250" Type="http://schemas.openxmlformats.org/officeDocument/2006/relationships/hyperlink" Target="https://doi.org/10.1186/s13045-024-01572-3" TargetMode="External"/><Relationship Id="rId24" Type="http://schemas.openxmlformats.org/officeDocument/2006/relationships/hyperlink" Target="https://doi.org/10.1016/S1360-1385(03)00164-X" TargetMode="External"/><Relationship Id="rId45" Type="http://schemas.openxmlformats.org/officeDocument/2006/relationships/hyperlink" Target="https://doi.org/10.1016/j.gde.2011.09.010" TargetMode="External"/><Relationship Id="rId66" Type="http://schemas.openxmlformats.org/officeDocument/2006/relationships/image" Target="media/image4.tiff"/><Relationship Id="rId87" Type="http://schemas.openxmlformats.org/officeDocument/2006/relationships/hyperlink" Target="https://doi.org/10.1038/s41540-018-0072-1" TargetMode="External"/><Relationship Id="rId110" Type="http://schemas.openxmlformats.org/officeDocument/2006/relationships/hyperlink" Target="https://doi.org/10.1038/367040a0" TargetMode="External"/><Relationship Id="rId131" Type="http://schemas.openxmlformats.org/officeDocument/2006/relationships/hyperlink" Target="https://doi.org/10.1016/j.ceb.2012.10.008" TargetMode="External"/><Relationship Id="rId152" Type="http://schemas.openxmlformats.org/officeDocument/2006/relationships/hyperlink" Target="https://doi.org/10.1083/jcb.200502053" TargetMode="External"/><Relationship Id="rId173" Type="http://schemas.openxmlformats.org/officeDocument/2006/relationships/hyperlink" Target="https://doi.org/10.1091/mbc.12.11.3515" TargetMode="External"/><Relationship Id="rId194" Type="http://schemas.openxmlformats.org/officeDocument/2006/relationships/hyperlink" Target="https://doi.org/10.1016/j.pbi.2022.102257" TargetMode="External"/><Relationship Id="rId208" Type="http://schemas.openxmlformats.org/officeDocument/2006/relationships/image" Target="media/image27.png"/><Relationship Id="rId229" Type="http://schemas.openxmlformats.org/officeDocument/2006/relationships/hyperlink" Target="https://doi.org/10.1016/j.ccell.2020.12.014" TargetMode="External"/><Relationship Id="rId240" Type="http://schemas.openxmlformats.org/officeDocument/2006/relationships/hyperlink" Target="https://doi.org/10.1002/(sici)1097-0290(20000105)67:1" TargetMode="External"/><Relationship Id="rId14" Type="http://schemas.openxmlformats.org/officeDocument/2006/relationships/hyperlink" Target="https://doi.org/10.15252/msb.20209945" TargetMode="External"/><Relationship Id="rId35" Type="http://schemas.openxmlformats.org/officeDocument/2006/relationships/hyperlink" Target="https://doi.org/10.1007/s11538-018-00547-z" TargetMode="External"/><Relationship Id="rId56" Type="http://schemas.openxmlformats.org/officeDocument/2006/relationships/hyperlink" Target="https://doi.org/10.7554/eLife.64522" TargetMode="External"/><Relationship Id="rId77" Type="http://schemas.openxmlformats.org/officeDocument/2006/relationships/hyperlink" Target="https://doi.org/10.1242/dev.133645" TargetMode="External"/><Relationship Id="rId100" Type="http://schemas.openxmlformats.org/officeDocument/2006/relationships/image" Target="media/image15.png"/><Relationship Id="rId8" Type="http://schemas.openxmlformats.org/officeDocument/2006/relationships/footer" Target="footer1.xml"/><Relationship Id="rId98" Type="http://schemas.openxmlformats.org/officeDocument/2006/relationships/image" Target="media/image13.png"/><Relationship Id="rId121" Type="http://schemas.openxmlformats.org/officeDocument/2006/relationships/hyperlink" Target="https://doi.org/10.1016/j.tcb.2013.05.003" TargetMode="External"/><Relationship Id="rId142" Type="http://schemas.openxmlformats.org/officeDocument/2006/relationships/hyperlink" Target="https://doi.org/10.1073/pnas.93.11.5615" TargetMode="External"/><Relationship Id="rId163" Type="http://schemas.openxmlformats.org/officeDocument/2006/relationships/hyperlink" Target="https://doi.org/10.1016/s0955-0674(02)00349-6" TargetMode="External"/><Relationship Id="rId184" Type="http://schemas.openxmlformats.org/officeDocument/2006/relationships/hyperlink" Target="https://doi.org/10.1091/mbc.e13-10-0618" TargetMode="External"/><Relationship Id="rId219" Type="http://schemas.openxmlformats.org/officeDocument/2006/relationships/hyperlink" Target="https://doi.org/10.1038/ng.2396" TargetMode="External"/><Relationship Id="rId230" Type="http://schemas.openxmlformats.org/officeDocument/2006/relationships/hyperlink" Target="https://doi.org/10.3390/cancers15051477" TargetMode="External"/><Relationship Id="rId251" Type="http://schemas.openxmlformats.org/officeDocument/2006/relationships/hyperlink" Target="https://doi.org/10.1016/j.celrep.2020.02.052" TargetMode="External"/><Relationship Id="rId25" Type="http://schemas.openxmlformats.org/officeDocument/2006/relationships/hyperlink" Target="https://doi.org/10.1016/j.ydbio.2009.11.029" TargetMode="External"/><Relationship Id="rId46" Type="http://schemas.openxmlformats.org/officeDocument/2006/relationships/hyperlink" Target="https://doi.org/10.1080/10409238.2017.1412395" TargetMode="External"/><Relationship Id="rId67" Type="http://schemas.openxmlformats.org/officeDocument/2006/relationships/image" Target="media/image5.tiff"/><Relationship Id="rId88" Type="http://schemas.openxmlformats.org/officeDocument/2006/relationships/hyperlink" Target="https://doi.org/10.1104/pp.18.00714" TargetMode="External"/><Relationship Id="rId111" Type="http://schemas.openxmlformats.org/officeDocument/2006/relationships/hyperlink" Target="https://doi.org/10.1371/journal.pone.0170464" TargetMode="External"/><Relationship Id="rId132" Type="http://schemas.openxmlformats.org/officeDocument/2006/relationships/hyperlink" Target="https://doi.org/10.1073/pnas.92.13.6180" TargetMode="External"/><Relationship Id="rId153" Type="http://schemas.openxmlformats.org/officeDocument/2006/relationships/hyperlink" Target="https://doi.org/10.1111/tra.12864" TargetMode="External"/><Relationship Id="rId174" Type="http://schemas.openxmlformats.org/officeDocument/2006/relationships/hyperlink" Target="https://doi.org/10.1242/jcs.233502" TargetMode="External"/><Relationship Id="rId195" Type="http://schemas.openxmlformats.org/officeDocument/2006/relationships/hyperlink" Target="https://doi.org/10.1016/j.ydbio.2019.10.031" TargetMode="External"/><Relationship Id="rId209" Type="http://schemas.openxmlformats.org/officeDocument/2006/relationships/image" Target="media/image28.png"/><Relationship Id="rId220" Type="http://schemas.openxmlformats.org/officeDocument/2006/relationships/hyperlink" Target="https://doi.org/10.1007/s12094-008-0181-1" TargetMode="External"/><Relationship Id="rId241" Type="http://schemas.openxmlformats.org/officeDocument/2006/relationships/hyperlink" Target="https://doi.org/10.1002/bies.200800189" TargetMode="External"/><Relationship Id="rId15" Type="http://schemas.openxmlformats.org/officeDocument/2006/relationships/hyperlink" Target="https://doi.org/10.1126/science.298.5594.824" TargetMode="External"/><Relationship Id="rId36" Type="http://schemas.openxmlformats.org/officeDocument/2006/relationships/hyperlink" Target="https://doi.org/10.1371/journal.pcbi.1007523" TargetMode="External"/><Relationship Id="rId57" Type="http://schemas.openxmlformats.org/officeDocument/2006/relationships/hyperlink" Target="https://doi.org/10.1016/j.ccell.2020.05.001" TargetMode="External"/><Relationship Id="rId78" Type="http://schemas.openxmlformats.org/officeDocument/2006/relationships/hyperlink" Target="https://doi.org/10.1073/pnas.1607669113" TargetMode="External"/><Relationship Id="rId99" Type="http://schemas.openxmlformats.org/officeDocument/2006/relationships/image" Target="media/image14.png"/><Relationship Id="rId101" Type="http://schemas.openxmlformats.org/officeDocument/2006/relationships/image" Target="media/image16.png"/><Relationship Id="rId122" Type="http://schemas.openxmlformats.org/officeDocument/2006/relationships/hyperlink" Target="https://doi.org/10.1371/journal.pbio.3000600" TargetMode="External"/><Relationship Id="rId143" Type="http://schemas.openxmlformats.org/officeDocument/2006/relationships/hyperlink" Target="https://doi.org/10.1083/jcb.148.2.363" TargetMode="External"/><Relationship Id="rId164" Type="http://schemas.openxmlformats.org/officeDocument/2006/relationships/hyperlink" Target="https://doi.org/10.1038/nrm1016" TargetMode="External"/><Relationship Id="rId185" Type="http://schemas.openxmlformats.org/officeDocument/2006/relationships/hyperlink" Target="https://doi.org/10.1242/jcs.259291" TargetMode="External"/><Relationship Id="rId9" Type="http://schemas.openxmlformats.org/officeDocument/2006/relationships/image" Target="media/image1.png"/><Relationship Id="rId210" Type="http://schemas.openxmlformats.org/officeDocument/2006/relationships/hyperlink" Target="https://doi.org/10.1016/j.omto.2021.02.004" TargetMode="External"/><Relationship Id="rId26" Type="http://schemas.openxmlformats.org/officeDocument/2006/relationships/hyperlink" Target="https://doi.org/10.1242/dev.189753" TargetMode="External"/><Relationship Id="rId231" Type="http://schemas.openxmlformats.org/officeDocument/2006/relationships/hyperlink" Target="https://doi.org/10.1038/srep11432" TargetMode="External"/><Relationship Id="rId252" Type="http://schemas.openxmlformats.org/officeDocument/2006/relationships/fontTable" Target="fontTable.xml"/><Relationship Id="rId47" Type="http://schemas.openxmlformats.org/officeDocument/2006/relationships/hyperlink" Target="https://doi.org/10.1038/s41568-019-0185-x" TargetMode="External"/><Relationship Id="rId68" Type="http://schemas.openxmlformats.org/officeDocument/2006/relationships/image" Target="media/image6.tiff"/><Relationship Id="rId89" Type="http://schemas.openxmlformats.org/officeDocument/2006/relationships/hyperlink" Target="https://doi.org/10.1242/dev.189753" TargetMode="External"/><Relationship Id="rId112" Type="http://schemas.openxmlformats.org/officeDocument/2006/relationships/hyperlink" Target="https://doi.org/10.1038/s41467-018-07286-8" TargetMode="External"/><Relationship Id="rId133" Type="http://schemas.openxmlformats.org/officeDocument/2006/relationships/hyperlink" Target="https://doi.org/10.1128/mcb.19.1.602" TargetMode="External"/><Relationship Id="rId154" Type="http://schemas.openxmlformats.org/officeDocument/2006/relationships/hyperlink" Target="https://doi.org/10.1534/genetics.119.302649" TargetMode="External"/><Relationship Id="rId175" Type="http://schemas.openxmlformats.org/officeDocument/2006/relationships/hyperlink" Target="https://doi.org/https://doi.org/10.1016/j.cub.2011.07.046" TargetMode="External"/><Relationship Id="rId196" Type="http://schemas.openxmlformats.org/officeDocument/2006/relationships/hyperlink" Target="https://doi.org/10.1242/dev.191767" TargetMode="External"/><Relationship Id="rId200" Type="http://schemas.openxmlformats.org/officeDocument/2006/relationships/hyperlink" Target="https://doi.org/10.1038/nature19784" TargetMode="External"/><Relationship Id="rId16" Type="http://schemas.openxmlformats.org/officeDocument/2006/relationships/hyperlink" Target="https://doi.org/10.1098/rsfs.2011.0102" TargetMode="External"/><Relationship Id="rId221" Type="http://schemas.openxmlformats.org/officeDocument/2006/relationships/hyperlink" Target="https://doi.org/10.1038/s41586-024-07177-7" TargetMode="External"/><Relationship Id="rId242" Type="http://schemas.openxmlformats.org/officeDocument/2006/relationships/hyperlink" Target="https://doi.org/10.1007/978-1-0716-3577-3_9" TargetMode="External"/><Relationship Id="rId37" Type="http://schemas.openxmlformats.org/officeDocument/2006/relationships/hyperlink" Target="https://doi.org/10.1126/science.1156951" TargetMode="External"/><Relationship Id="rId58" Type="http://schemas.openxmlformats.org/officeDocument/2006/relationships/footer" Target="footer2.xml"/><Relationship Id="rId79" Type="http://schemas.openxmlformats.org/officeDocument/2006/relationships/hyperlink" Target="https://doi.org/10.1371/journal.pone.0009189" TargetMode="External"/><Relationship Id="rId102" Type="http://schemas.openxmlformats.org/officeDocument/2006/relationships/image" Target="media/image17.png"/><Relationship Id="rId123" Type="http://schemas.openxmlformats.org/officeDocument/2006/relationships/hyperlink" Target="https://doi.org/10.1242/jcs.236018" TargetMode="External"/><Relationship Id="rId144" Type="http://schemas.openxmlformats.org/officeDocument/2006/relationships/hyperlink" Target="https://doi.org/10.1016/j.tcb.2010.11.001" TargetMode="External"/><Relationship Id="rId90" Type="http://schemas.openxmlformats.org/officeDocument/2006/relationships/hyperlink" Target="https://doi.org/10.1007/s11538-015-0076-6" TargetMode="External"/><Relationship Id="rId165" Type="http://schemas.openxmlformats.org/officeDocument/2006/relationships/hyperlink" Target="https://doi.org/10.1146/annurev-physiol-021113-170305" TargetMode="External"/><Relationship Id="rId186" Type="http://schemas.openxmlformats.org/officeDocument/2006/relationships/hyperlink" Target="https://doi.org/10.1091/mbc.E20-01-0040" TargetMode="External"/><Relationship Id="rId211" Type="http://schemas.openxmlformats.org/officeDocument/2006/relationships/hyperlink" Target="https://doi.org/10.1038/s41568-019-0133-9" TargetMode="External"/><Relationship Id="rId232" Type="http://schemas.openxmlformats.org/officeDocument/2006/relationships/hyperlink" Target="https://doi.org/10.3724/abbs.2023080" TargetMode="External"/><Relationship Id="rId253" Type="http://schemas.microsoft.com/office/2011/relationships/people" Target="people.xml"/><Relationship Id="rId27" Type="http://schemas.openxmlformats.org/officeDocument/2006/relationships/hyperlink" Target="https://doi.org/10.1101/gad.17258511" TargetMode="External"/><Relationship Id="rId48" Type="http://schemas.openxmlformats.org/officeDocument/2006/relationships/hyperlink" Target="https://doi.org/10.1038/nrmicro1460" TargetMode="External"/><Relationship Id="rId69" Type="http://schemas.openxmlformats.org/officeDocument/2006/relationships/image" Target="media/image7.tiff"/><Relationship Id="rId113" Type="http://schemas.openxmlformats.org/officeDocument/2006/relationships/hyperlink" Target="https://doi.org/10.1242/jcs.75.1.357" TargetMode="External"/><Relationship Id="rId134" Type="http://schemas.openxmlformats.org/officeDocument/2006/relationships/hyperlink" Target="https://doi.org/10.1002/j.1460-2075.1995.tb00278.x" TargetMode="External"/><Relationship Id="rId80" Type="http://schemas.openxmlformats.org/officeDocument/2006/relationships/hyperlink" Target="https://doi.org/10.1371/journal.pone.0018243" TargetMode="External"/><Relationship Id="rId155" Type="http://schemas.openxmlformats.org/officeDocument/2006/relationships/hyperlink" Target="https://doi.org/10.1111/tra.12211" TargetMode="External"/><Relationship Id="rId176" Type="http://schemas.openxmlformats.org/officeDocument/2006/relationships/hyperlink" Target="https://doi.org/10.1242/jcs.053959" TargetMode="External"/><Relationship Id="rId197" Type="http://schemas.openxmlformats.org/officeDocument/2006/relationships/hyperlink" Target="https://doi.org/10.1016/0092-8674(95)90370-4" TargetMode="External"/><Relationship Id="rId201" Type="http://schemas.openxmlformats.org/officeDocument/2006/relationships/hyperlink" Target="https://doi.org/10.1016/0076-6879(91)94059-l" TargetMode="External"/><Relationship Id="rId222" Type="http://schemas.openxmlformats.org/officeDocument/2006/relationships/hyperlink" Target="https://doi.org/10.1186/s12943-020-01291-6" TargetMode="External"/><Relationship Id="rId243" Type="http://schemas.openxmlformats.org/officeDocument/2006/relationships/hyperlink" Target="https://doi.org/10.1016/j.stem.2009.04.011" TargetMode="External"/><Relationship Id="rId17" Type="http://schemas.openxmlformats.org/officeDocument/2006/relationships/hyperlink" Target="https://doi.org/10.1007/BF02459572" TargetMode="External"/><Relationship Id="rId38" Type="http://schemas.openxmlformats.org/officeDocument/2006/relationships/hyperlink" Target="https://doi.org/10.1016/j.ceb.2004.12.007" TargetMode="External"/><Relationship Id="rId59" Type="http://schemas.openxmlformats.org/officeDocument/2006/relationships/hyperlink" Target="https://www.csbj.org/article/S2001-0370(20)30484-0/fulltext" TargetMode="External"/><Relationship Id="rId103" Type="http://schemas.openxmlformats.org/officeDocument/2006/relationships/image" Target="media/image18.png"/><Relationship Id="rId124" Type="http://schemas.openxmlformats.org/officeDocument/2006/relationships/hyperlink" Target="https://doi.org/0092-8674(94)90406-5" TargetMode="External"/><Relationship Id="rId70" Type="http://schemas.openxmlformats.org/officeDocument/2006/relationships/hyperlink" Target="https://github.com/lfsc507/sam" TargetMode="External"/><Relationship Id="rId91" Type="http://schemas.openxmlformats.org/officeDocument/2006/relationships/hyperlink" Target="https://doi.org/10.1371/journal.pcbi.1006855" TargetMode="External"/><Relationship Id="rId145" Type="http://schemas.openxmlformats.org/officeDocument/2006/relationships/hyperlink" Target="https://doi.org/10.1080/21541248.2020.1743926" TargetMode="External"/><Relationship Id="rId166" Type="http://schemas.openxmlformats.org/officeDocument/2006/relationships/hyperlink" Target="https://doi.org/10.1038/nrm2530" TargetMode="External"/><Relationship Id="rId187" Type="http://schemas.openxmlformats.org/officeDocument/2006/relationships/hyperlink" Target="https://doi.org/10.1016/s0960-9822(00)80058-5" TargetMode="External"/><Relationship Id="rId1" Type="http://schemas.openxmlformats.org/officeDocument/2006/relationships/customXml" Target="../customXml/item1.xml"/><Relationship Id="rId212" Type="http://schemas.openxmlformats.org/officeDocument/2006/relationships/hyperlink" Target="https://doi.org/10.1371/journal.pcbi.1007343" TargetMode="External"/><Relationship Id="rId233" Type="http://schemas.openxmlformats.org/officeDocument/2006/relationships/hyperlink" Target="https://doi.org/https://doi.org/10.3322/caac.21785" TargetMode="External"/><Relationship Id="rId254" Type="http://schemas.openxmlformats.org/officeDocument/2006/relationships/theme" Target="theme/theme1.xml"/><Relationship Id="rId28" Type="http://schemas.openxmlformats.org/officeDocument/2006/relationships/hyperlink" Target="https://doi.org/10.1126/science.aar8638" TargetMode="External"/><Relationship Id="rId49" Type="http://schemas.openxmlformats.org/officeDocument/2006/relationships/hyperlink" Target="https://doi.org/10.1016/j.molcel.2015.04.005" TargetMode="External"/><Relationship Id="rId114" Type="http://schemas.openxmlformats.org/officeDocument/2006/relationships/hyperlink" Target="https://doi.org/10.1128/mmbr.63.1.54-105.1999" TargetMode="External"/><Relationship Id="rId60" Type="http://schemas.openxmlformats.org/officeDocument/2006/relationships/image" Target="media/image2.tiff"/><Relationship Id="rId81" Type="http://schemas.openxmlformats.org/officeDocument/2006/relationships/hyperlink" Target="https://doi.org/10.1371/journal.pone.0147830" TargetMode="External"/><Relationship Id="rId135" Type="http://schemas.openxmlformats.org/officeDocument/2006/relationships/hyperlink" Target="https://doi.org/10.1038/onc.2009.119" TargetMode="External"/><Relationship Id="rId156" Type="http://schemas.openxmlformats.org/officeDocument/2006/relationships/hyperlink" Target="https://doi.org/10.1038/35060020" TargetMode="External"/><Relationship Id="rId177" Type="http://schemas.openxmlformats.org/officeDocument/2006/relationships/hyperlink" Target="https://doi.org/10.1091/mbc.E13-10-0618" TargetMode="External"/><Relationship Id="rId198" Type="http://schemas.openxmlformats.org/officeDocument/2006/relationships/hyperlink" Target="https://doi.org/10.1038/srep21901" TargetMode="External"/><Relationship Id="rId202" Type="http://schemas.openxmlformats.org/officeDocument/2006/relationships/image" Target="media/image21.png"/><Relationship Id="rId223" Type="http://schemas.openxmlformats.org/officeDocument/2006/relationships/hyperlink" Target="https://doi.org/10.1038/s41571-021-00549-2" TargetMode="External"/><Relationship Id="rId244" Type="http://schemas.openxmlformats.org/officeDocument/2006/relationships/hyperlink" Target="https://doi.org/10.15252/msb.20209945" TargetMode="External"/><Relationship Id="rId18" Type="http://schemas.openxmlformats.org/officeDocument/2006/relationships/hyperlink" Target="https://doi.org/10.1093/aob/mcaa043" TargetMode="External"/><Relationship Id="rId39" Type="http://schemas.openxmlformats.org/officeDocument/2006/relationships/hyperlink" Target="https://doi.org/10.1016/j.cell.2011.03.006" TargetMode="External"/><Relationship Id="rId50" Type="http://schemas.openxmlformats.org/officeDocument/2006/relationships/hyperlink" Target="https://doi.org/10.1254/fpj.141.262" TargetMode="External"/><Relationship Id="rId104" Type="http://schemas.openxmlformats.org/officeDocument/2006/relationships/image" Target="media/image19.png"/><Relationship Id="rId125" Type="http://schemas.openxmlformats.org/officeDocument/2006/relationships/hyperlink" Target="https://doi.org/10.1074/jbc.M209714200" TargetMode="External"/><Relationship Id="rId146" Type="http://schemas.openxmlformats.org/officeDocument/2006/relationships/hyperlink" Target="https://doi.org/10.1242/jcs.223776" TargetMode="External"/><Relationship Id="rId167" Type="http://schemas.openxmlformats.org/officeDocument/2006/relationships/hyperlink" Target="https://doi.org/10.1016/j.bpj.2018.04.009" TargetMode="External"/><Relationship Id="rId188" Type="http://schemas.openxmlformats.org/officeDocument/2006/relationships/hyperlink" Target="https://doi.org/10.1242/jcs.110.11.1269" TargetMode="External"/><Relationship Id="rId71" Type="http://schemas.openxmlformats.org/officeDocument/2006/relationships/hyperlink" Target="https://doi.org/10.1038/nrm2164" TargetMode="External"/><Relationship Id="rId92" Type="http://schemas.openxmlformats.org/officeDocument/2006/relationships/image" Target="media/image8.png"/><Relationship Id="rId213" Type="http://schemas.openxmlformats.org/officeDocument/2006/relationships/hyperlink" Target="https://doi.org/https://doi.org/10.1038/nrc.2017.87" TargetMode="External"/><Relationship Id="rId234" Type="http://schemas.openxmlformats.org/officeDocument/2006/relationships/hyperlink" Target="https://doi.org/10.1016/j.semcancer.2022.04.001" TargetMode="External"/><Relationship Id="rId2" Type="http://schemas.openxmlformats.org/officeDocument/2006/relationships/numbering" Target="numbering.xml"/><Relationship Id="rId29" Type="http://schemas.openxmlformats.org/officeDocument/2006/relationships/hyperlink" Target="https://doi.org/10.1093/bioinformatics/bti1036" TargetMode="External"/><Relationship Id="rId40" Type="http://schemas.openxmlformats.org/officeDocument/2006/relationships/hyperlink" Target="https://doi.org/10.1101/pdb.top079749" TargetMode="External"/><Relationship Id="rId115" Type="http://schemas.openxmlformats.org/officeDocument/2006/relationships/hyperlink" Target="https://doi.org/10.1126/science.1218377" TargetMode="External"/><Relationship Id="rId136" Type="http://schemas.openxmlformats.org/officeDocument/2006/relationships/hyperlink" Target="https://doi.org/10.1242/jcs.261160" TargetMode="External"/><Relationship Id="rId157" Type="http://schemas.openxmlformats.org/officeDocument/2006/relationships/hyperlink" Target="https://doi.org/10.1016/j.celrep.2021.109951" TargetMode="External"/><Relationship Id="rId178" Type="http://schemas.openxmlformats.org/officeDocument/2006/relationships/hyperlink" Target="https://doi.org/10.1038/ncb3251" TargetMode="External"/><Relationship Id="rId61" Type="http://schemas.openxmlformats.org/officeDocument/2006/relationships/comments" Target="comments.xml"/><Relationship Id="rId82" Type="http://schemas.openxmlformats.org/officeDocument/2006/relationships/hyperlink" Target="https://doi.org/10.1126/sciadv.1500989" TargetMode="External"/><Relationship Id="rId199" Type="http://schemas.openxmlformats.org/officeDocument/2006/relationships/hyperlink" Target="https://doi.org/10.1038/ncb2351" TargetMode="External"/><Relationship Id="rId203" Type="http://schemas.openxmlformats.org/officeDocument/2006/relationships/image" Target="media/image22.png"/><Relationship Id="rId19" Type="http://schemas.openxmlformats.org/officeDocument/2006/relationships/hyperlink" Target="https://doi.org/10.1242/dev.035139" TargetMode="External"/><Relationship Id="rId224" Type="http://schemas.openxmlformats.org/officeDocument/2006/relationships/hyperlink" Target="https://doi.org/10.1038/nature14664" TargetMode="External"/><Relationship Id="rId245" Type="http://schemas.openxmlformats.org/officeDocument/2006/relationships/hyperlink" Target="https://doi.org/10.1371/journal.pcbi.1006855" TargetMode="External"/><Relationship Id="rId30" Type="http://schemas.openxmlformats.org/officeDocument/2006/relationships/hyperlink" Target="https://doi.org/10.1371/journal.pone.0009189" TargetMode="External"/><Relationship Id="rId105" Type="http://schemas.openxmlformats.org/officeDocument/2006/relationships/image" Target="media/image20.png"/><Relationship Id="rId126" Type="http://schemas.openxmlformats.org/officeDocument/2006/relationships/hyperlink" Target="https://doi.org/10.1091/mbc.E15-12-0818" TargetMode="External"/><Relationship Id="rId147" Type="http://schemas.openxmlformats.org/officeDocument/2006/relationships/hyperlink" Target="https://doi.org/10.1016/j.cub.2014.01.072" TargetMode="External"/><Relationship Id="rId168" Type="http://schemas.openxmlformats.org/officeDocument/2006/relationships/hyperlink" Target="https://doi.org/10.1016/0065-2571(65)90067-1" TargetMode="External"/><Relationship Id="rId51" Type="http://schemas.openxmlformats.org/officeDocument/2006/relationships/hyperlink" Target="https://doi.org/10.1038/s41572-020-00235-0" TargetMode="External"/><Relationship Id="rId72" Type="http://schemas.openxmlformats.org/officeDocument/2006/relationships/hyperlink" Target="https://doi.org/10.1016/j.pbi.2007.07.001" TargetMode="External"/><Relationship Id="rId93" Type="http://schemas.openxmlformats.org/officeDocument/2006/relationships/image" Target="media/image9.tiff"/><Relationship Id="rId189" Type="http://schemas.openxmlformats.org/officeDocument/2006/relationships/hyperlink" Target="https://doi.org/10.1242/jcs.112.10.1497" TargetMode="External"/><Relationship Id="rId3" Type="http://schemas.openxmlformats.org/officeDocument/2006/relationships/styles" Target="styles.xml"/><Relationship Id="rId214" Type="http://schemas.openxmlformats.org/officeDocument/2006/relationships/hyperlink" Target="https://doi.org/10.1200/JCO.21.01881" TargetMode="External"/><Relationship Id="rId235" Type="http://schemas.openxmlformats.org/officeDocument/2006/relationships/hyperlink" Target="https://doi.org/10.7554/eLife.64522" TargetMode="External"/><Relationship Id="rId116" Type="http://schemas.openxmlformats.org/officeDocument/2006/relationships/hyperlink" Target="https://doi.org/10.1093/emboj/21.7.1565" TargetMode="External"/><Relationship Id="rId137" Type="http://schemas.openxmlformats.org/officeDocument/2006/relationships/hyperlink" Target="https://doi.org/10.1083/jcb.201908017" TargetMode="External"/><Relationship Id="rId158" Type="http://schemas.openxmlformats.org/officeDocument/2006/relationships/hyperlink" Target="https://doi.org/10.1016/j.cub.2016.08.048" TargetMode="External"/><Relationship Id="rId20" Type="http://schemas.openxmlformats.org/officeDocument/2006/relationships/hyperlink" Target="https://doi.org/10.1038/nrg2556" TargetMode="External"/><Relationship Id="rId41" Type="http://schemas.openxmlformats.org/officeDocument/2006/relationships/hyperlink" Target="https://doi.org/10.1126/science.1218377" TargetMode="External"/><Relationship Id="rId62" Type="http://schemas.microsoft.com/office/2011/relationships/commentsExtended" Target="commentsExtended.xml"/><Relationship Id="rId83" Type="http://schemas.openxmlformats.org/officeDocument/2006/relationships/hyperlink" Target="https://doi.org/10.1007/s11538-018-00547-z" TargetMode="External"/><Relationship Id="rId179" Type="http://schemas.openxmlformats.org/officeDocument/2006/relationships/hyperlink" Target="https://doi.org/10.1091/mbc.e02-07-0400" TargetMode="External"/><Relationship Id="rId190" Type="http://schemas.openxmlformats.org/officeDocument/2006/relationships/hyperlink" Target="https://doi.org/nrm2357" TargetMode="External"/><Relationship Id="rId204" Type="http://schemas.openxmlformats.org/officeDocument/2006/relationships/image" Target="media/image23.png"/><Relationship Id="rId225" Type="http://schemas.openxmlformats.org/officeDocument/2006/relationships/hyperlink" Target="https://doi.org/10.1016/j.celrep.2016.06.081" TargetMode="External"/><Relationship Id="rId246" Type="http://schemas.openxmlformats.org/officeDocument/2006/relationships/hyperlink" Target="https://doi.org/10.1371/journal.pcbi.1006405" TargetMode="External"/><Relationship Id="rId106" Type="http://schemas.openxmlformats.org/officeDocument/2006/relationships/hyperlink" Target="https://doi.org/10.1016/s0092-8674(00)81278-7" TargetMode="External"/><Relationship Id="rId127" Type="http://schemas.openxmlformats.org/officeDocument/2006/relationships/hyperlink" Target="https://doi.org/10.1091/mbc.e06-09-0883" TargetMode="External"/><Relationship Id="rId10" Type="http://schemas.openxmlformats.org/officeDocument/2006/relationships/hyperlink" Target="https://doi.org/10.1093/gbe/evt028" TargetMode="External"/><Relationship Id="rId31" Type="http://schemas.openxmlformats.org/officeDocument/2006/relationships/hyperlink" Target="https://doi.org/10.1371/journal.pone.0018243" TargetMode="External"/><Relationship Id="rId52" Type="http://schemas.openxmlformats.org/officeDocument/2006/relationships/hyperlink" Target="https://doi.org/10.1016/j.omto.2021.02.004" TargetMode="External"/><Relationship Id="rId73" Type="http://schemas.openxmlformats.org/officeDocument/2006/relationships/hyperlink" Target="https://doi.org/10.1146/annurev-arplant-042817-040549" TargetMode="External"/><Relationship Id="rId94" Type="http://schemas.openxmlformats.org/officeDocument/2006/relationships/image" Target="media/image10.tiff"/><Relationship Id="rId148" Type="http://schemas.openxmlformats.org/officeDocument/2006/relationships/hyperlink" Target="https://doi.org/10.1091/mbc.e10-08-0720" TargetMode="External"/><Relationship Id="rId169" Type="http://schemas.openxmlformats.org/officeDocument/2006/relationships/hyperlink" Target="https://doi.org/10.1038/nsmb.3320" TargetMode="External"/><Relationship Id="rId4" Type="http://schemas.openxmlformats.org/officeDocument/2006/relationships/settings" Target="settings.xml"/><Relationship Id="rId180" Type="http://schemas.openxmlformats.org/officeDocument/2006/relationships/hyperlink" Target="https://doi.org/10.1126/science.1156951" TargetMode="External"/><Relationship Id="rId215" Type="http://schemas.openxmlformats.org/officeDocument/2006/relationships/hyperlink" Target="https://doi.org/10.1111/1759-7714.15472" TargetMode="External"/><Relationship Id="rId236" Type="http://schemas.openxmlformats.org/officeDocument/2006/relationships/hyperlink" Target="https://doi.org/10.1158/0008-5472.CAN-16-1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BSc07</b:Tag>
    <b:SourceType>JournalArticle</b:SourceType>
    <b:Guid>{26C4E260-9B3B-494B-BB69-778F49D3AB4F}</b:Guid>
    <b:Author>
      <b:Author>
        <b:NameList>
          <b:Person>
            <b:Last>Scheres</b:Last>
            <b:First>B</b:First>
          </b:Person>
        </b:NameList>
      </b:Author>
    </b:Author>
    <b:Title>Stem-cell niches: nursery rhymes across kingdoms</b:Title>
    <b:Year>2007</b:Year>
    <b:LCID>en-US</b:LCID>
    <b:JournalName>Nature Reviews Molecular Cell Biology</b:JournalName>
    <b:Pages>345</b:Pages>
    <b:Volume>8</b:Volume>
    <b:Issue>5</b:Issue>
    <b:RefOrder>1</b:RefOrder>
  </b:Source>
  <b:Source>
    <b:Tag>Sab07</b:Tag>
    <b:SourceType>JournalArticle</b:SourceType>
    <b:Guid>{B40260B1-1FEA-49DB-AC87-364C2E2B7AE8}</b:Guid>
    <b:Author>
      <b:Author>
        <b:NameList>
          <b:Person>
            <b:Last>Sablowski</b:Last>
            <b:First>R</b:First>
          </b:Person>
        </b:NameList>
      </b:Author>
    </b:Author>
    <b:Title>The dynamic plant stem cell niches</b:Title>
    <b:JournalName>Curr Opin Plant Biol</b:JournalName>
    <b:Year>2007</b:Year>
    <b:Pages>639-644</b:Pages>
    <b:Volume>10</b:Volume>
    <b:Issue>6</b:Issue>
    <b:RefOrder>2</b:RefOrder>
  </b:Source>
  <b:Source>
    <b:Tag>Uch19</b:Tag>
    <b:SourceType>JournalArticle</b:SourceType>
    <b:Guid>{4C9C9B70-F068-484F-A615-F0555E770DC5}</b:Guid>
    <b:Author>
      <b:Author>
        <b:NameList>
          <b:Person>
            <b:Last>Uchida</b:Last>
            <b:First>N</b:First>
          </b:Person>
          <b:Person>
            <b:Last>Torii</b:Last>
            <b:First>K</b:First>
            <b:Middle>U</b:Middle>
          </b:Person>
        </b:NameList>
      </b:Author>
    </b:Author>
    <b:Title>Stem cells within the shoot apical meristem: identity, arrangement and communication</b:Title>
    <b:JournalName>Cell Mol Life Sci</b:JournalName>
    <b:Year>2019</b:Year>
    <b:Pages>1067-1080</b:Pages>
    <b:Volume>76</b:Volume>
    <b:Issue>6</b:Issue>
    <b:RefOrder>3</b:RefOrder>
  </b:Source>
</b:Sources>
</file>

<file path=customXml/itemProps1.xml><?xml version="1.0" encoding="utf-8"?>
<ds:datastoreItem xmlns:ds="http://schemas.openxmlformats.org/officeDocument/2006/customXml" ds:itemID="{EE339E2F-BA90-4193-9618-90D85108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10817</TotalTime>
  <Pages>161</Pages>
  <Words>54279</Words>
  <Characters>309396</Characters>
  <Application>Microsoft Office Word</Application>
  <DocSecurity>0</DocSecurity>
  <Lines>2578</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Ziyi Liu</dc:creator>
  <cp:keywords/>
  <dc:description/>
  <cp:lastModifiedBy>Ziyi Liu</cp:lastModifiedBy>
  <cp:revision>944</cp:revision>
  <dcterms:created xsi:type="dcterms:W3CDTF">2024-11-04T18:32:00Z</dcterms:created>
  <dcterms:modified xsi:type="dcterms:W3CDTF">2024-11-19T06:00:00Z</dcterms:modified>
</cp:coreProperties>
</file>