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0AE" w:rsidRDefault="00C500AE" w:rsidP="00ED2958">
      <w:pPr>
        <w:jc w:val="center"/>
        <w:rPr>
          <w:rFonts w:cs="Times New Roman"/>
          <w:b/>
          <w:bCs/>
          <w:szCs w:val="24"/>
        </w:rPr>
      </w:pPr>
    </w:p>
    <w:p w:rsidR="003A6A2D" w:rsidRDefault="003A6A2D" w:rsidP="00ED2958">
      <w:pPr>
        <w:jc w:val="center"/>
        <w:rPr>
          <w:rFonts w:cs="Times New Roman"/>
          <w:b/>
          <w:bCs/>
          <w:szCs w:val="24"/>
        </w:rPr>
      </w:pPr>
    </w:p>
    <w:p w:rsidR="00ED2958" w:rsidRPr="00F74020" w:rsidRDefault="00ED2958" w:rsidP="00F05B97">
      <w:pPr>
        <w:ind w:left="720" w:hanging="720"/>
        <w:jc w:val="center"/>
        <w:rPr>
          <w:rFonts w:cs="Times New Roman"/>
          <w:b/>
          <w:bCs/>
          <w:szCs w:val="24"/>
        </w:rPr>
      </w:pPr>
      <w:r w:rsidRPr="00F74020">
        <w:rPr>
          <w:rFonts w:cs="Times New Roman"/>
          <w:b/>
          <w:bCs/>
          <w:szCs w:val="24"/>
        </w:rPr>
        <w:t xml:space="preserve">A Longitudinal </w:t>
      </w:r>
      <w:r w:rsidR="00F05B97" w:rsidRPr="00F74020">
        <w:rPr>
          <w:rFonts w:cs="Times New Roman"/>
          <w:b/>
          <w:bCs/>
          <w:szCs w:val="24"/>
        </w:rPr>
        <w:t xml:space="preserve">Examination </w:t>
      </w:r>
      <w:r w:rsidRPr="00F74020">
        <w:rPr>
          <w:rFonts w:cs="Times New Roman"/>
          <w:b/>
          <w:bCs/>
          <w:szCs w:val="24"/>
        </w:rPr>
        <w:t>of Personality and Job Satisfaction</w:t>
      </w:r>
      <w:r w:rsidR="00F05B97" w:rsidRPr="00F74020">
        <w:rPr>
          <w:rFonts w:cs="Times New Roman"/>
          <w:b/>
          <w:bCs/>
          <w:szCs w:val="24"/>
        </w:rPr>
        <w:t xml:space="preserve"> in Teacher Populations</w:t>
      </w:r>
      <w:r w:rsidR="003A0BC8" w:rsidRPr="00F74020">
        <w:rPr>
          <w:rFonts w:cs="Times New Roman"/>
          <w:b/>
          <w:bCs/>
          <w:szCs w:val="24"/>
        </w:rPr>
        <w:t xml:space="preserve"> Graduating from a Small, Private University</w:t>
      </w:r>
    </w:p>
    <w:p w:rsidR="00ED2958" w:rsidRDefault="00ED2958" w:rsidP="00ED2958">
      <w:pPr>
        <w:jc w:val="center"/>
        <w:rPr>
          <w:rFonts w:cs="Times New Roman"/>
          <w:b/>
          <w:bCs/>
          <w:szCs w:val="24"/>
        </w:rPr>
      </w:pPr>
    </w:p>
    <w:p w:rsidR="00ED2958" w:rsidRDefault="00ED2958" w:rsidP="00ED2958">
      <w:pPr>
        <w:jc w:val="center"/>
        <w:rPr>
          <w:rFonts w:cs="Times New Roman"/>
          <w:b/>
          <w:bCs/>
          <w:szCs w:val="24"/>
        </w:rPr>
      </w:pPr>
    </w:p>
    <w:p w:rsidR="00ED2958" w:rsidRDefault="00ED2958" w:rsidP="00ED2958">
      <w:pPr>
        <w:jc w:val="center"/>
        <w:rPr>
          <w:rFonts w:cs="Times New Roman"/>
          <w:b/>
          <w:bCs/>
          <w:szCs w:val="24"/>
        </w:rPr>
      </w:pPr>
    </w:p>
    <w:p w:rsidR="00ED2958" w:rsidRDefault="00ED2958" w:rsidP="00ED2958">
      <w:pPr>
        <w:tabs>
          <w:tab w:val="center" w:pos="4680"/>
          <w:tab w:val="left" w:pos="6246"/>
        </w:tabs>
        <w:rPr>
          <w:rFonts w:cs="Times New Roman"/>
          <w:b/>
          <w:bCs/>
          <w:szCs w:val="24"/>
        </w:rPr>
      </w:pPr>
      <w:r>
        <w:rPr>
          <w:rFonts w:cs="Times New Roman"/>
          <w:b/>
          <w:bCs/>
          <w:szCs w:val="24"/>
        </w:rPr>
        <w:tab/>
      </w:r>
    </w:p>
    <w:p w:rsidR="00ED2958" w:rsidRDefault="00ED2958" w:rsidP="00ED2958">
      <w:pPr>
        <w:tabs>
          <w:tab w:val="center" w:pos="4680"/>
          <w:tab w:val="left" w:pos="6246"/>
        </w:tabs>
        <w:rPr>
          <w:rFonts w:cs="Times New Roman"/>
          <w:b/>
          <w:bCs/>
          <w:szCs w:val="24"/>
        </w:rPr>
      </w:pPr>
    </w:p>
    <w:p w:rsidR="00ED2958" w:rsidRDefault="00ED2958" w:rsidP="00ED2958">
      <w:pPr>
        <w:tabs>
          <w:tab w:val="center" w:pos="4680"/>
          <w:tab w:val="left" w:pos="6246"/>
        </w:tabs>
        <w:rPr>
          <w:rFonts w:cs="Times New Roman"/>
          <w:b/>
          <w:bCs/>
          <w:szCs w:val="24"/>
        </w:rPr>
      </w:pPr>
    </w:p>
    <w:p w:rsidR="00ED2958" w:rsidRDefault="00ED2958" w:rsidP="00ED2958">
      <w:pPr>
        <w:tabs>
          <w:tab w:val="center" w:pos="4680"/>
          <w:tab w:val="left" w:pos="6246"/>
        </w:tabs>
        <w:jc w:val="center"/>
        <w:rPr>
          <w:rFonts w:cs="Times New Roman"/>
          <w:b/>
          <w:bCs/>
          <w:szCs w:val="24"/>
        </w:rPr>
      </w:pPr>
    </w:p>
    <w:p w:rsidR="00ED2958" w:rsidRDefault="00ED2958" w:rsidP="00ED2958">
      <w:pPr>
        <w:tabs>
          <w:tab w:val="center" w:pos="4680"/>
          <w:tab w:val="left" w:pos="6246"/>
        </w:tabs>
        <w:jc w:val="center"/>
        <w:rPr>
          <w:rFonts w:cs="Times New Roman"/>
          <w:b/>
          <w:bCs/>
          <w:szCs w:val="24"/>
        </w:rPr>
      </w:pPr>
    </w:p>
    <w:p w:rsidR="00ED2958" w:rsidRPr="004D01B1" w:rsidRDefault="00ED2958" w:rsidP="00ED2958">
      <w:pPr>
        <w:tabs>
          <w:tab w:val="center" w:pos="4680"/>
          <w:tab w:val="left" w:pos="6246"/>
        </w:tabs>
        <w:jc w:val="center"/>
        <w:rPr>
          <w:rFonts w:cs="Times New Roman"/>
          <w:bCs/>
          <w:szCs w:val="24"/>
        </w:rPr>
      </w:pPr>
      <w:r w:rsidRPr="004D01B1">
        <w:rPr>
          <w:rFonts w:cs="Times New Roman"/>
          <w:bCs/>
          <w:szCs w:val="24"/>
        </w:rPr>
        <w:t>A Dissertation Presented for</w:t>
      </w:r>
    </w:p>
    <w:p w:rsidR="00ED2958" w:rsidRPr="004D01B1" w:rsidRDefault="00ED2958" w:rsidP="00ED2958">
      <w:pPr>
        <w:tabs>
          <w:tab w:val="center" w:pos="4680"/>
          <w:tab w:val="left" w:pos="6246"/>
        </w:tabs>
        <w:jc w:val="center"/>
        <w:rPr>
          <w:rFonts w:cs="Times New Roman"/>
          <w:bCs/>
          <w:szCs w:val="24"/>
        </w:rPr>
      </w:pPr>
      <w:r w:rsidRPr="004D01B1">
        <w:rPr>
          <w:rFonts w:cs="Times New Roman"/>
          <w:bCs/>
          <w:szCs w:val="24"/>
        </w:rPr>
        <w:t>The Doctor of Philosophy</w:t>
      </w:r>
    </w:p>
    <w:p w:rsidR="00ED2958" w:rsidRPr="004D01B1" w:rsidRDefault="00ED2958" w:rsidP="00ED2958">
      <w:pPr>
        <w:tabs>
          <w:tab w:val="center" w:pos="4680"/>
          <w:tab w:val="left" w:pos="6246"/>
        </w:tabs>
        <w:jc w:val="center"/>
        <w:rPr>
          <w:rFonts w:cs="Times New Roman"/>
          <w:bCs/>
          <w:szCs w:val="24"/>
        </w:rPr>
      </w:pPr>
      <w:r w:rsidRPr="004D01B1">
        <w:rPr>
          <w:rFonts w:cs="Times New Roman"/>
          <w:bCs/>
          <w:szCs w:val="24"/>
        </w:rPr>
        <w:t>Degree</w:t>
      </w:r>
    </w:p>
    <w:p w:rsidR="00ED2958" w:rsidRPr="004D01B1" w:rsidRDefault="00ED2958" w:rsidP="00ED2958">
      <w:pPr>
        <w:tabs>
          <w:tab w:val="center" w:pos="4680"/>
          <w:tab w:val="left" w:pos="6246"/>
        </w:tabs>
        <w:jc w:val="center"/>
        <w:rPr>
          <w:rFonts w:cs="Times New Roman"/>
          <w:bCs/>
          <w:szCs w:val="24"/>
        </w:rPr>
      </w:pPr>
      <w:r w:rsidRPr="004D01B1">
        <w:rPr>
          <w:rFonts w:cs="Times New Roman"/>
          <w:bCs/>
          <w:szCs w:val="24"/>
        </w:rPr>
        <w:t>The University of Tennessee, Knoxville</w:t>
      </w:r>
    </w:p>
    <w:p w:rsidR="00ED2958" w:rsidRPr="004D01B1" w:rsidRDefault="00ED2958" w:rsidP="00ED2958">
      <w:pPr>
        <w:tabs>
          <w:tab w:val="center" w:pos="4680"/>
          <w:tab w:val="left" w:pos="6246"/>
        </w:tabs>
        <w:jc w:val="center"/>
        <w:rPr>
          <w:rFonts w:cs="Times New Roman"/>
          <w:bCs/>
          <w:szCs w:val="24"/>
        </w:rPr>
      </w:pPr>
    </w:p>
    <w:p w:rsidR="00ED2958" w:rsidRPr="004D01B1" w:rsidRDefault="00ED2958" w:rsidP="00ED2958">
      <w:pPr>
        <w:tabs>
          <w:tab w:val="center" w:pos="4680"/>
          <w:tab w:val="left" w:pos="6246"/>
        </w:tabs>
        <w:jc w:val="center"/>
        <w:rPr>
          <w:rFonts w:cs="Times New Roman"/>
          <w:bCs/>
          <w:szCs w:val="24"/>
        </w:rPr>
      </w:pPr>
    </w:p>
    <w:p w:rsidR="00ED2958" w:rsidRPr="004D01B1" w:rsidRDefault="00ED2958" w:rsidP="00ED2958">
      <w:pPr>
        <w:tabs>
          <w:tab w:val="center" w:pos="4680"/>
          <w:tab w:val="left" w:pos="6246"/>
        </w:tabs>
        <w:jc w:val="center"/>
        <w:rPr>
          <w:rFonts w:cs="Times New Roman"/>
          <w:bCs/>
          <w:szCs w:val="24"/>
        </w:rPr>
      </w:pPr>
    </w:p>
    <w:p w:rsidR="00ED2958" w:rsidRPr="004D01B1" w:rsidRDefault="00ED2958" w:rsidP="00ED2958">
      <w:pPr>
        <w:tabs>
          <w:tab w:val="center" w:pos="4680"/>
          <w:tab w:val="left" w:pos="6246"/>
        </w:tabs>
        <w:jc w:val="center"/>
        <w:rPr>
          <w:rFonts w:cs="Times New Roman"/>
          <w:bCs/>
          <w:szCs w:val="24"/>
        </w:rPr>
      </w:pPr>
    </w:p>
    <w:p w:rsidR="00ED2958" w:rsidRDefault="00ED2958" w:rsidP="00ED2958">
      <w:pPr>
        <w:tabs>
          <w:tab w:val="center" w:pos="4680"/>
          <w:tab w:val="left" w:pos="6246"/>
        </w:tabs>
        <w:jc w:val="center"/>
        <w:rPr>
          <w:rFonts w:cs="Times New Roman"/>
          <w:bCs/>
          <w:szCs w:val="24"/>
        </w:rPr>
      </w:pPr>
    </w:p>
    <w:p w:rsidR="00ED2958" w:rsidRDefault="00ED2958" w:rsidP="00ED2958">
      <w:pPr>
        <w:tabs>
          <w:tab w:val="center" w:pos="4680"/>
          <w:tab w:val="left" w:pos="6246"/>
        </w:tabs>
        <w:jc w:val="center"/>
        <w:rPr>
          <w:rFonts w:cs="Times New Roman"/>
          <w:bCs/>
          <w:szCs w:val="24"/>
        </w:rPr>
      </w:pPr>
      <w:r>
        <w:rPr>
          <w:rFonts w:cs="Times New Roman"/>
          <w:bCs/>
          <w:szCs w:val="24"/>
        </w:rPr>
        <w:t>Amy S. Beavers</w:t>
      </w:r>
    </w:p>
    <w:p w:rsidR="00ED2958" w:rsidRDefault="00ED2958" w:rsidP="00ED2958">
      <w:pPr>
        <w:tabs>
          <w:tab w:val="center" w:pos="4680"/>
          <w:tab w:val="left" w:pos="6246"/>
        </w:tabs>
        <w:jc w:val="center"/>
        <w:rPr>
          <w:rFonts w:cs="Times New Roman"/>
          <w:bCs/>
          <w:szCs w:val="24"/>
        </w:rPr>
      </w:pPr>
      <w:r>
        <w:rPr>
          <w:rFonts w:cs="Times New Roman"/>
          <w:bCs/>
          <w:szCs w:val="24"/>
        </w:rPr>
        <w:t>May 2011</w:t>
      </w:r>
    </w:p>
    <w:p w:rsidR="00AF2FE9" w:rsidRDefault="00AF2FE9" w:rsidP="00ED2958">
      <w:pPr>
        <w:tabs>
          <w:tab w:val="center" w:pos="4680"/>
          <w:tab w:val="left" w:pos="6246"/>
        </w:tabs>
        <w:jc w:val="center"/>
        <w:rPr>
          <w:rFonts w:cs="Times New Roman"/>
          <w:bCs/>
          <w:szCs w:val="24"/>
        </w:rPr>
        <w:sectPr w:rsidR="00AF2FE9" w:rsidSect="00440E04">
          <w:headerReference w:type="default" r:id="rId8"/>
          <w:pgSz w:w="12240" w:h="15840"/>
          <w:pgMar w:top="1440" w:right="1440" w:bottom="1440" w:left="1440" w:header="720" w:footer="720" w:gutter="0"/>
          <w:pgNumType w:fmt="lowerRoman"/>
          <w:cols w:space="720"/>
          <w:docGrid w:linePitch="360"/>
        </w:sectPr>
      </w:pPr>
    </w:p>
    <w:p w:rsidR="005810F4" w:rsidRDefault="005810F4" w:rsidP="00ED2958">
      <w:pPr>
        <w:tabs>
          <w:tab w:val="center" w:pos="4680"/>
          <w:tab w:val="left" w:pos="6246"/>
        </w:tabs>
        <w:jc w:val="center"/>
        <w:rPr>
          <w:rFonts w:cs="Times New Roman"/>
          <w:bCs/>
          <w:szCs w:val="24"/>
        </w:rPr>
      </w:pPr>
      <w:r>
        <w:rPr>
          <w:rFonts w:cs="Times New Roman"/>
          <w:bCs/>
          <w:szCs w:val="24"/>
        </w:rPr>
        <w:lastRenderedPageBreak/>
        <w:t>Dedication</w:t>
      </w:r>
    </w:p>
    <w:p w:rsidR="005810F4" w:rsidRDefault="005810F4" w:rsidP="005810F4">
      <w:pPr>
        <w:spacing w:after="200" w:line="276" w:lineRule="auto"/>
        <w:contextualSpacing w:val="0"/>
        <w:jc w:val="center"/>
        <w:rPr>
          <w:rFonts w:cs="Times New Roman"/>
          <w:bCs/>
          <w:szCs w:val="24"/>
        </w:rPr>
      </w:pPr>
    </w:p>
    <w:p w:rsidR="008751A4" w:rsidRDefault="008751A4" w:rsidP="005810F4">
      <w:pPr>
        <w:spacing w:after="200" w:line="276" w:lineRule="auto"/>
        <w:contextualSpacing w:val="0"/>
        <w:jc w:val="center"/>
        <w:rPr>
          <w:rFonts w:cs="Times New Roman"/>
          <w:bCs/>
          <w:szCs w:val="24"/>
        </w:rPr>
      </w:pPr>
    </w:p>
    <w:p w:rsidR="005810F4" w:rsidRDefault="005810F4" w:rsidP="005810F4">
      <w:pPr>
        <w:spacing w:after="200" w:line="276" w:lineRule="auto"/>
        <w:contextualSpacing w:val="0"/>
        <w:jc w:val="center"/>
        <w:rPr>
          <w:rFonts w:cs="Times New Roman"/>
          <w:bCs/>
          <w:szCs w:val="24"/>
        </w:rPr>
      </w:pPr>
      <w:r>
        <w:rPr>
          <w:rFonts w:cs="Times New Roman"/>
          <w:bCs/>
          <w:szCs w:val="24"/>
        </w:rPr>
        <w:t xml:space="preserve">To those who </w:t>
      </w:r>
      <w:r w:rsidR="00BA1B6D">
        <w:rPr>
          <w:rFonts w:cs="Times New Roman"/>
          <w:bCs/>
          <w:szCs w:val="24"/>
        </w:rPr>
        <w:t>give</w:t>
      </w:r>
      <w:r>
        <w:rPr>
          <w:rFonts w:cs="Times New Roman"/>
          <w:bCs/>
          <w:szCs w:val="24"/>
        </w:rPr>
        <w:t xml:space="preserve"> me </w:t>
      </w:r>
    </w:p>
    <w:p w:rsidR="005810F4" w:rsidRDefault="005810F4" w:rsidP="005810F4">
      <w:pPr>
        <w:spacing w:after="200" w:line="276" w:lineRule="auto"/>
        <w:contextualSpacing w:val="0"/>
        <w:jc w:val="center"/>
        <w:rPr>
          <w:rFonts w:cs="Times New Roman"/>
          <w:bCs/>
          <w:szCs w:val="24"/>
        </w:rPr>
      </w:pPr>
      <w:proofErr w:type="gramStart"/>
      <w:r>
        <w:rPr>
          <w:rFonts w:cs="Times New Roman"/>
          <w:bCs/>
          <w:szCs w:val="24"/>
        </w:rPr>
        <w:t>the</w:t>
      </w:r>
      <w:proofErr w:type="gramEnd"/>
      <w:r>
        <w:rPr>
          <w:rFonts w:cs="Times New Roman"/>
          <w:bCs/>
          <w:szCs w:val="24"/>
        </w:rPr>
        <w:t xml:space="preserve"> </w:t>
      </w:r>
      <w:r w:rsidRPr="005810F4">
        <w:rPr>
          <w:rFonts w:cs="Times New Roman"/>
          <w:bCs/>
          <w:i/>
          <w:szCs w:val="24"/>
        </w:rPr>
        <w:t>courage</w:t>
      </w:r>
      <w:r>
        <w:rPr>
          <w:rFonts w:cs="Times New Roman"/>
          <w:bCs/>
          <w:szCs w:val="24"/>
        </w:rPr>
        <w:t xml:space="preserve"> and </w:t>
      </w:r>
      <w:r w:rsidR="00EC4B72">
        <w:rPr>
          <w:rFonts w:cs="Times New Roman"/>
          <w:bCs/>
          <w:szCs w:val="24"/>
        </w:rPr>
        <w:t xml:space="preserve">the </w:t>
      </w:r>
      <w:r w:rsidRPr="005810F4">
        <w:rPr>
          <w:rFonts w:cs="Times New Roman"/>
          <w:bCs/>
          <w:i/>
          <w:szCs w:val="24"/>
        </w:rPr>
        <w:t>strength</w:t>
      </w:r>
      <w:r>
        <w:rPr>
          <w:rFonts w:cs="Times New Roman"/>
          <w:bCs/>
          <w:szCs w:val="24"/>
        </w:rPr>
        <w:t xml:space="preserve"> </w:t>
      </w:r>
    </w:p>
    <w:p w:rsidR="005810F4" w:rsidRDefault="005810F4" w:rsidP="005810F4">
      <w:pPr>
        <w:spacing w:after="200" w:line="276" w:lineRule="auto"/>
        <w:contextualSpacing w:val="0"/>
        <w:jc w:val="center"/>
        <w:rPr>
          <w:rFonts w:cs="Times New Roman"/>
          <w:bCs/>
          <w:szCs w:val="24"/>
        </w:rPr>
      </w:pPr>
      <w:proofErr w:type="gramStart"/>
      <w:r>
        <w:rPr>
          <w:rFonts w:cs="Times New Roman"/>
          <w:bCs/>
          <w:szCs w:val="24"/>
        </w:rPr>
        <w:t>to</w:t>
      </w:r>
      <w:proofErr w:type="gramEnd"/>
      <w:r>
        <w:rPr>
          <w:rFonts w:cs="Times New Roman"/>
          <w:bCs/>
          <w:szCs w:val="24"/>
        </w:rPr>
        <w:t xml:space="preserve"> chase my dreams.</w:t>
      </w:r>
    </w:p>
    <w:p w:rsidR="00247530" w:rsidRDefault="005810F4" w:rsidP="00A33DC2">
      <w:pPr>
        <w:spacing w:after="200" w:line="276" w:lineRule="auto"/>
        <w:contextualSpacing w:val="0"/>
        <w:jc w:val="center"/>
        <w:rPr>
          <w:rFonts w:cs="Times New Roman"/>
          <w:bCs/>
          <w:szCs w:val="24"/>
        </w:rPr>
      </w:pPr>
      <w:r>
        <w:rPr>
          <w:rFonts w:cs="Times New Roman"/>
          <w:bCs/>
          <w:szCs w:val="24"/>
        </w:rPr>
        <w:br w:type="page"/>
      </w:r>
      <w:r w:rsidR="00AF2FE9">
        <w:rPr>
          <w:rFonts w:cs="Times New Roman"/>
          <w:bCs/>
          <w:szCs w:val="24"/>
        </w:rPr>
        <w:lastRenderedPageBreak/>
        <w:t>Acknowledgements</w:t>
      </w:r>
    </w:p>
    <w:p w:rsidR="00EF4E2A" w:rsidRDefault="00EF4E2A" w:rsidP="00EF4E2A">
      <w:pPr>
        <w:spacing w:after="200"/>
        <w:contextualSpacing w:val="0"/>
        <w:rPr>
          <w:rFonts w:cs="Times New Roman"/>
          <w:bCs/>
          <w:szCs w:val="24"/>
        </w:rPr>
      </w:pPr>
      <w:r>
        <w:rPr>
          <w:rFonts w:cs="Times New Roman"/>
          <w:bCs/>
          <w:szCs w:val="24"/>
        </w:rPr>
        <w:t xml:space="preserve">I would like to thank my doctoral committee members </w:t>
      </w:r>
    </w:p>
    <w:p w:rsidR="00EF4E2A" w:rsidRDefault="00EF4E2A" w:rsidP="00EF4E2A">
      <w:pPr>
        <w:spacing w:after="200"/>
        <w:contextualSpacing w:val="0"/>
        <w:rPr>
          <w:rFonts w:cs="Times New Roman"/>
          <w:bCs/>
          <w:szCs w:val="24"/>
        </w:rPr>
      </w:pPr>
      <w:r>
        <w:rPr>
          <w:rFonts w:cs="Times New Roman"/>
          <w:bCs/>
          <w:szCs w:val="24"/>
        </w:rPr>
        <w:t xml:space="preserve">Lee University: Debbie Murray, Hariett Cannon, Emily </w:t>
      </w:r>
      <w:proofErr w:type="spellStart"/>
      <w:r>
        <w:rPr>
          <w:rFonts w:cs="Times New Roman"/>
          <w:bCs/>
          <w:szCs w:val="24"/>
        </w:rPr>
        <w:t>Polenz</w:t>
      </w:r>
      <w:proofErr w:type="spellEnd"/>
      <w:r>
        <w:rPr>
          <w:rFonts w:cs="Times New Roman"/>
          <w:bCs/>
          <w:szCs w:val="24"/>
        </w:rPr>
        <w:t>, Amanda Binder,</w:t>
      </w:r>
      <w:r w:rsidRPr="00247530">
        <w:rPr>
          <w:rFonts w:cs="Times New Roman"/>
          <w:bCs/>
          <w:szCs w:val="24"/>
        </w:rPr>
        <w:t xml:space="preserve"> </w:t>
      </w:r>
      <w:r>
        <w:rPr>
          <w:rFonts w:cs="Times New Roman"/>
          <w:bCs/>
          <w:szCs w:val="24"/>
        </w:rPr>
        <w:t>and Grant Brown</w:t>
      </w:r>
    </w:p>
    <w:p w:rsidR="00EF4E2A" w:rsidRDefault="00EF4E2A" w:rsidP="00EF4E2A">
      <w:pPr>
        <w:rPr>
          <w:rFonts w:cs="Times New Roman"/>
          <w:bCs/>
          <w:szCs w:val="24"/>
        </w:rPr>
      </w:pPr>
      <w:r>
        <w:rPr>
          <w:rFonts w:cs="Times New Roman"/>
          <w:bCs/>
          <w:szCs w:val="24"/>
        </w:rPr>
        <w:t>Family</w:t>
      </w:r>
    </w:p>
    <w:p w:rsidR="00A33DC2" w:rsidRDefault="00A33DC2" w:rsidP="00247530">
      <w:pPr>
        <w:spacing w:after="200"/>
        <w:contextualSpacing w:val="0"/>
        <w:rPr>
          <w:rFonts w:cs="Times New Roman"/>
          <w:bCs/>
          <w:szCs w:val="24"/>
        </w:rPr>
      </w:pPr>
      <w:r>
        <w:rPr>
          <w:rFonts w:cs="Times New Roman"/>
          <w:bCs/>
          <w:szCs w:val="24"/>
        </w:rPr>
        <w:br w:type="page"/>
      </w:r>
    </w:p>
    <w:p w:rsidR="00827945" w:rsidRDefault="00A33DC2" w:rsidP="00A33DC2">
      <w:pPr>
        <w:spacing w:after="200" w:line="276" w:lineRule="auto"/>
        <w:contextualSpacing w:val="0"/>
        <w:jc w:val="center"/>
        <w:rPr>
          <w:rFonts w:cs="Times New Roman"/>
          <w:bCs/>
          <w:szCs w:val="24"/>
        </w:rPr>
      </w:pPr>
      <w:r>
        <w:rPr>
          <w:rFonts w:cs="Times New Roman"/>
          <w:bCs/>
          <w:szCs w:val="24"/>
        </w:rPr>
        <w:lastRenderedPageBreak/>
        <w:t>Abstract</w:t>
      </w:r>
    </w:p>
    <w:p w:rsidR="00827945" w:rsidRDefault="00827945" w:rsidP="00A33DC2">
      <w:pPr>
        <w:spacing w:after="200" w:line="276" w:lineRule="auto"/>
        <w:contextualSpacing w:val="0"/>
        <w:jc w:val="center"/>
        <w:rPr>
          <w:rFonts w:cs="Times New Roman"/>
          <w:bCs/>
          <w:szCs w:val="24"/>
        </w:rPr>
      </w:pPr>
    </w:p>
    <w:p w:rsidR="00F74020" w:rsidRDefault="00F74020" w:rsidP="00F74020">
      <w:pPr>
        <w:pStyle w:val="NormalWeb"/>
        <w:spacing w:line="480" w:lineRule="auto"/>
        <w:rPr>
          <w:rFonts w:eastAsiaTheme="minorHAnsi" w:cstheme="minorBidi"/>
          <w:color w:val="000000"/>
          <w:szCs w:val="22"/>
        </w:rPr>
      </w:pPr>
      <w:r>
        <w:rPr>
          <w:rFonts w:eastAsiaTheme="minorHAnsi" w:cstheme="minorBidi"/>
          <w:color w:val="000000"/>
          <w:szCs w:val="22"/>
        </w:rPr>
        <w:t>Job satisfaction has been shown to impact teacher retention, attrition and absenteeism (</w:t>
      </w:r>
      <w:proofErr w:type="spellStart"/>
      <w:r>
        <w:rPr>
          <w:rFonts w:eastAsiaTheme="minorHAnsi" w:cstheme="minorBidi"/>
          <w:color w:val="000000"/>
          <w:szCs w:val="22"/>
        </w:rPr>
        <w:t>Perrachione</w:t>
      </w:r>
      <w:proofErr w:type="spellEnd"/>
      <w:r>
        <w:rPr>
          <w:rFonts w:eastAsiaTheme="minorHAnsi" w:cstheme="minorBidi"/>
          <w:color w:val="000000"/>
          <w:szCs w:val="22"/>
        </w:rPr>
        <w:t xml:space="preserve">, Rosser &amp; Peterson, 2008). </w:t>
      </w:r>
      <w:r>
        <w:rPr>
          <w:rFonts w:eastAsiaTheme="minorHAnsi"/>
          <w:color w:val="000000"/>
        </w:rPr>
        <w:t xml:space="preserve">Issues surrounding teacher attrition and mobility continue to be of concern and remain in the forefront of educational discussions across local, state and federal levels. </w:t>
      </w:r>
      <w:r>
        <w:rPr>
          <w:rFonts w:eastAsiaTheme="minorHAnsi" w:cstheme="minorBidi"/>
          <w:color w:val="000000"/>
          <w:szCs w:val="22"/>
        </w:rPr>
        <w:t>Extensive literature exists on supporting the relationship between personality and job outcomes. This study examined personality profiles across groups of K-12 teachers and the relationship between personality profiles and job satisfaction of K-12 teachers.</w:t>
      </w:r>
    </w:p>
    <w:p w:rsidR="00F74020" w:rsidRDefault="00F74020" w:rsidP="00827945">
      <w:pPr>
        <w:spacing w:after="200" w:line="276" w:lineRule="auto"/>
        <w:contextualSpacing w:val="0"/>
        <w:rPr>
          <w:rFonts w:cs="Times New Roman"/>
          <w:bCs/>
          <w:szCs w:val="24"/>
        </w:rPr>
      </w:pPr>
    </w:p>
    <w:p w:rsidR="00827945" w:rsidRDefault="00827945" w:rsidP="00827945">
      <w:pPr>
        <w:spacing w:after="200" w:line="276" w:lineRule="auto"/>
        <w:contextualSpacing w:val="0"/>
        <w:rPr>
          <w:rFonts w:cs="Times New Roman"/>
          <w:bCs/>
          <w:szCs w:val="24"/>
        </w:rPr>
      </w:pPr>
      <w:r>
        <w:rPr>
          <w:rFonts w:cs="Times New Roman"/>
          <w:bCs/>
          <w:szCs w:val="24"/>
        </w:rPr>
        <w:t>Background/problem</w:t>
      </w:r>
    </w:p>
    <w:p w:rsidR="00827945" w:rsidRDefault="00827945" w:rsidP="00827945">
      <w:pPr>
        <w:spacing w:after="200" w:line="276" w:lineRule="auto"/>
        <w:contextualSpacing w:val="0"/>
        <w:rPr>
          <w:rFonts w:cs="Times New Roman"/>
          <w:bCs/>
          <w:szCs w:val="24"/>
        </w:rPr>
      </w:pPr>
      <w:r>
        <w:rPr>
          <w:rFonts w:cs="Times New Roman"/>
          <w:bCs/>
          <w:szCs w:val="24"/>
        </w:rPr>
        <w:t>Purpose</w:t>
      </w:r>
    </w:p>
    <w:p w:rsidR="00827945" w:rsidRDefault="00827945" w:rsidP="00827945">
      <w:pPr>
        <w:spacing w:after="200" w:line="276" w:lineRule="auto"/>
        <w:contextualSpacing w:val="0"/>
        <w:rPr>
          <w:rFonts w:cs="Times New Roman"/>
          <w:bCs/>
          <w:szCs w:val="24"/>
        </w:rPr>
      </w:pPr>
      <w:r>
        <w:rPr>
          <w:rFonts w:cs="Times New Roman"/>
          <w:bCs/>
          <w:szCs w:val="24"/>
        </w:rPr>
        <w:t>Methods</w:t>
      </w:r>
    </w:p>
    <w:p w:rsidR="00827945" w:rsidRDefault="00827945" w:rsidP="00827945">
      <w:pPr>
        <w:spacing w:after="200" w:line="276" w:lineRule="auto"/>
        <w:contextualSpacing w:val="0"/>
        <w:rPr>
          <w:rFonts w:cs="Times New Roman"/>
          <w:bCs/>
          <w:szCs w:val="24"/>
        </w:rPr>
      </w:pPr>
      <w:r>
        <w:rPr>
          <w:rFonts w:cs="Times New Roman"/>
          <w:bCs/>
          <w:szCs w:val="24"/>
        </w:rPr>
        <w:t xml:space="preserve">Results </w:t>
      </w:r>
    </w:p>
    <w:p w:rsidR="00A33DC2" w:rsidRDefault="00827945" w:rsidP="00827945">
      <w:pPr>
        <w:spacing w:after="200" w:line="276" w:lineRule="auto"/>
        <w:contextualSpacing w:val="0"/>
        <w:rPr>
          <w:rFonts w:cs="Times New Roman"/>
          <w:bCs/>
          <w:szCs w:val="24"/>
        </w:rPr>
      </w:pPr>
      <w:r>
        <w:rPr>
          <w:rFonts w:cs="Times New Roman"/>
          <w:bCs/>
          <w:szCs w:val="24"/>
        </w:rPr>
        <w:t>Implications</w:t>
      </w:r>
      <w:r w:rsidR="00A33DC2">
        <w:rPr>
          <w:rFonts w:cs="Times New Roman"/>
          <w:bCs/>
          <w:szCs w:val="24"/>
        </w:rPr>
        <w:br w:type="page"/>
      </w:r>
    </w:p>
    <w:sdt>
      <w:sdtPr>
        <w:rPr>
          <w:rFonts w:ascii="Times New Roman" w:eastAsiaTheme="minorHAnsi" w:hAnsi="Times New Roman" w:cs="Times New Roman"/>
          <w:b w:val="0"/>
          <w:bCs w:val="0"/>
          <w:caps w:val="0"/>
          <w:color w:val="auto"/>
          <w:sz w:val="24"/>
          <w:szCs w:val="24"/>
        </w:rPr>
        <w:id w:val="183401455"/>
        <w:docPartObj>
          <w:docPartGallery w:val="Table of Contents"/>
          <w:docPartUnique/>
        </w:docPartObj>
      </w:sdtPr>
      <w:sdtContent>
        <w:p w:rsidR="000C5F0B" w:rsidRPr="00171B7C" w:rsidRDefault="000C5F0B" w:rsidP="000C5F0B">
          <w:pPr>
            <w:pStyle w:val="TOCHeading"/>
            <w:spacing w:before="0" w:line="480" w:lineRule="auto"/>
            <w:contextualSpacing/>
            <w:jc w:val="center"/>
            <w:rPr>
              <w:rFonts w:ascii="Times New Roman" w:hAnsi="Times New Roman" w:cs="Times New Roman"/>
              <w:sz w:val="24"/>
              <w:szCs w:val="24"/>
            </w:rPr>
          </w:pPr>
          <w:r w:rsidRPr="00171B7C">
            <w:rPr>
              <w:rFonts w:ascii="Times New Roman" w:hAnsi="Times New Roman" w:cs="Times New Roman"/>
              <w:color w:val="auto"/>
              <w:sz w:val="24"/>
              <w:szCs w:val="24"/>
            </w:rPr>
            <w:t>Table of Contents</w:t>
          </w:r>
        </w:p>
        <w:p w:rsidR="00EF4E2A" w:rsidRDefault="002A50E2">
          <w:pPr>
            <w:pStyle w:val="TOC1"/>
            <w:tabs>
              <w:tab w:val="right" w:leader="dot" w:pos="9350"/>
            </w:tabs>
            <w:rPr>
              <w:rFonts w:asciiTheme="minorHAnsi" w:eastAsiaTheme="minorEastAsia" w:hAnsiTheme="minorHAnsi"/>
              <w:noProof/>
              <w:sz w:val="22"/>
            </w:rPr>
          </w:pPr>
          <w:r w:rsidRPr="00171B7C">
            <w:rPr>
              <w:rFonts w:cs="Times New Roman"/>
              <w:szCs w:val="24"/>
            </w:rPr>
            <w:fldChar w:fldCharType="begin"/>
          </w:r>
          <w:r w:rsidR="000C5F0B" w:rsidRPr="00171B7C">
            <w:rPr>
              <w:rFonts w:cs="Times New Roman"/>
              <w:szCs w:val="24"/>
            </w:rPr>
            <w:instrText xml:space="preserve"> TOC \o "1-3" \h \z \u </w:instrText>
          </w:r>
          <w:r w:rsidRPr="00171B7C">
            <w:rPr>
              <w:rFonts w:cs="Times New Roman"/>
              <w:szCs w:val="24"/>
            </w:rPr>
            <w:fldChar w:fldCharType="separate"/>
          </w:r>
          <w:hyperlink w:anchor="_Toc288398929" w:history="1">
            <w:r w:rsidR="00EF4E2A" w:rsidRPr="00AE6001">
              <w:rPr>
                <w:rStyle w:val="Hyperlink"/>
                <w:noProof/>
              </w:rPr>
              <w:t>Chapter 1: Introduction</w:t>
            </w:r>
            <w:r w:rsidR="00EF4E2A">
              <w:rPr>
                <w:noProof/>
                <w:webHidden/>
              </w:rPr>
              <w:tab/>
            </w:r>
            <w:r>
              <w:rPr>
                <w:noProof/>
                <w:webHidden/>
              </w:rPr>
              <w:fldChar w:fldCharType="begin"/>
            </w:r>
            <w:r w:rsidR="00EF4E2A">
              <w:rPr>
                <w:noProof/>
                <w:webHidden/>
              </w:rPr>
              <w:instrText xml:space="preserve"> PAGEREF _Toc288398929 \h </w:instrText>
            </w:r>
            <w:r>
              <w:rPr>
                <w:noProof/>
                <w:webHidden/>
              </w:rPr>
            </w:r>
            <w:r>
              <w:rPr>
                <w:noProof/>
                <w:webHidden/>
              </w:rPr>
              <w:fldChar w:fldCharType="separate"/>
            </w:r>
            <w:r w:rsidR="00EF4E2A">
              <w:rPr>
                <w:noProof/>
                <w:webHidden/>
              </w:rPr>
              <w:t>1</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30" w:history="1">
            <w:r w:rsidR="00EF4E2A" w:rsidRPr="00AE6001">
              <w:rPr>
                <w:rStyle w:val="Hyperlink"/>
                <w:noProof/>
              </w:rPr>
              <w:t>Background</w:t>
            </w:r>
            <w:r w:rsidR="00EF4E2A">
              <w:rPr>
                <w:noProof/>
                <w:webHidden/>
              </w:rPr>
              <w:tab/>
            </w:r>
            <w:r>
              <w:rPr>
                <w:noProof/>
                <w:webHidden/>
              </w:rPr>
              <w:fldChar w:fldCharType="begin"/>
            </w:r>
            <w:r w:rsidR="00EF4E2A">
              <w:rPr>
                <w:noProof/>
                <w:webHidden/>
              </w:rPr>
              <w:instrText xml:space="preserve"> PAGEREF _Toc288398930 \h </w:instrText>
            </w:r>
            <w:r>
              <w:rPr>
                <w:noProof/>
                <w:webHidden/>
              </w:rPr>
            </w:r>
            <w:r>
              <w:rPr>
                <w:noProof/>
                <w:webHidden/>
              </w:rPr>
              <w:fldChar w:fldCharType="separate"/>
            </w:r>
            <w:r w:rsidR="00EF4E2A">
              <w:rPr>
                <w:noProof/>
                <w:webHidden/>
              </w:rPr>
              <w:t>1</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31" w:history="1">
            <w:r w:rsidR="00EF4E2A" w:rsidRPr="00AE6001">
              <w:rPr>
                <w:rStyle w:val="Hyperlink"/>
                <w:noProof/>
              </w:rPr>
              <w:t>Statement of Problem</w:t>
            </w:r>
            <w:r w:rsidR="00EF4E2A">
              <w:rPr>
                <w:noProof/>
                <w:webHidden/>
              </w:rPr>
              <w:tab/>
            </w:r>
            <w:r>
              <w:rPr>
                <w:noProof/>
                <w:webHidden/>
              </w:rPr>
              <w:fldChar w:fldCharType="begin"/>
            </w:r>
            <w:r w:rsidR="00EF4E2A">
              <w:rPr>
                <w:noProof/>
                <w:webHidden/>
              </w:rPr>
              <w:instrText xml:space="preserve"> PAGEREF _Toc288398931 \h </w:instrText>
            </w:r>
            <w:r>
              <w:rPr>
                <w:noProof/>
                <w:webHidden/>
              </w:rPr>
            </w:r>
            <w:r>
              <w:rPr>
                <w:noProof/>
                <w:webHidden/>
              </w:rPr>
              <w:fldChar w:fldCharType="separate"/>
            </w:r>
            <w:r w:rsidR="00EF4E2A">
              <w:rPr>
                <w:noProof/>
                <w:webHidden/>
              </w:rPr>
              <w:t>3</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32" w:history="1">
            <w:r w:rsidR="00EF4E2A" w:rsidRPr="00AE6001">
              <w:rPr>
                <w:rStyle w:val="Hyperlink"/>
                <w:noProof/>
              </w:rPr>
              <w:t>Purpose of the Study</w:t>
            </w:r>
            <w:r w:rsidR="00EF4E2A">
              <w:rPr>
                <w:noProof/>
                <w:webHidden/>
              </w:rPr>
              <w:tab/>
            </w:r>
            <w:r>
              <w:rPr>
                <w:noProof/>
                <w:webHidden/>
              </w:rPr>
              <w:fldChar w:fldCharType="begin"/>
            </w:r>
            <w:r w:rsidR="00EF4E2A">
              <w:rPr>
                <w:noProof/>
                <w:webHidden/>
              </w:rPr>
              <w:instrText xml:space="preserve"> PAGEREF _Toc288398932 \h </w:instrText>
            </w:r>
            <w:r>
              <w:rPr>
                <w:noProof/>
                <w:webHidden/>
              </w:rPr>
            </w:r>
            <w:r>
              <w:rPr>
                <w:noProof/>
                <w:webHidden/>
              </w:rPr>
              <w:fldChar w:fldCharType="separate"/>
            </w:r>
            <w:r w:rsidR="00EF4E2A">
              <w:rPr>
                <w:noProof/>
                <w:webHidden/>
              </w:rPr>
              <w:t>3</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33" w:history="1">
            <w:r w:rsidR="00EF4E2A" w:rsidRPr="00AE6001">
              <w:rPr>
                <w:rStyle w:val="Hyperlink"/>
                <w:noProof/>
              </w:rPr>
              <w:t>Importance of the Study</w:t>
            </w:r>
            <w:r w:rsidR="00EF4E2A">
              <w:rPr>
                <w:noProof/>
                <w:webHidden/>
              </w:rPr>
              <w:tab/>
            </w:r>
            <w:r>
              <w:rPr>
                <w:noProof/>
                <w:webHidden/>
              </w:rPr>
              <w:fldChar w:fldCharType="begin"/>
            </w:r>
            <w:r w:rsidR="00EF4E2A">
              <w:rPr>
                <w:noProof/>
                <w:webHidden/>
              </w:rPr>
              <w:instrText xml:space="preserve"> PAGEREF _Toc288398933 \h </w:instrText>
            </w:r>
            <w:r>
              <w:rPr>
                <w:noProof/>
                <w:webHidden/>
              </w:rPr>
            </w:r>
            <w:r>
              <w:rPr>
                <w:noProof/>
                <w:webHidden/>
              </w:rPr>
              <w:fldChar w:fldCharType="separate"/>
            </w:r>
            <w:r w:rsidR="00EF4E2A">
              <w:rPr>
                <w:noProof/>
                <w:webHidden/>
              </w:rPr>
              <w:t>4</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34" w:history="1">
            <w:r w:rsidR="00EF4E2A" w:rsidRPr="00AE6001">
              <w:rPr>
                <w:rStyle w:val="Hyperlink"/>
                <w:noProof/>
              </w:rPr>
              <w:t>Design of the Study</w:t>
            </w:r>
            <w:r w:rsidR="00EF4E2A">
              <w:rPr>
                <w:noProof/>
                <w:webHidden/>
              </w:rPr>
              <w:tab/>
            </w:r>
            <w:r>
              <w:rPr>
                <w:noProof/>
                <w:webHidden/>
              </w:rPr>
              <w:fldChar w:fldCharType="begin"/>
            </w:r>
            <w:r w:rsidR="00EF4E2A">
              <w:rPr>
                <w:noProof/>
                <w:webHidden/>
              </w:rPr>
              <w:instrText xml:space="preserve"> PAGEREF _Toc288398934 \h </w:instrText>
            </w:r>
            <w:r>
              <w:rPr>
                <w:noProof/>
                <w:webHidden/>
              </w:rPr>
            </w:r>
            <w:r>
              <w:rPr>
                <w:noProof/>
                <w:webHidden/>
              </w:rPr>
              <w:fldChar w:fldCharType="separate"/>
            </w:r>
            <w:r w:rsidR="00EF4E2A">
              <w:rPr>
                <w:noProof/>
                <w:webHidden/>
              </w:rPr>
              <w:t>4</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35" w:history="1">
            <w:r w:rsidR="00EF4E2A" w:rsidRPr="00AE6001">
              <w:rPr>
                <w:rStyle w:val="Hyperlink"/>
                <w:noProof/>
              </w:rPr>
              <w:t>Research Questions</w:t>
            </w:r>
            <w:r w:rsidR="00EF4E2A">
              <w:rPr>
                <w:noProof/>
                <w:webHidden/>
              </w:rPr>
              <w:tab/>
            </w:r>
            <w:r>
              <w:rPr>
                <w:noProof/>
                <w:webHidden/>
              </w:rPr>
              <w:fldChar w:fldCharType="begin"/>
            </w:r>
            <w:r w:rsidR="00EF4E2A">
              <w:rPr>
                <w:noProof/>
                <w:webHidden/>
              </w:rPr>
              <w:instrText xml:space="preserve"> PAGEREF _Toc288398935 \h </w:instrText>
            </w:r>
            <w:r>
              <w:rPr>
                <w:noProof/>
                <w:webHidden/>
              </w:rPr>
            </w:r>
            <w:r>
              <w:rPr>
                <w:noProof/>
                <w:webHidden/>
              </w:rPr>
              <w:fldChar w:fldCharType="separate"/>
            </w:r>
            <w:r w:rsidR="00EF4E2A">
              <w:rPr>
                <w:noProof/>
                <w:webHidden/>
              </w:rPr>
              <w:t>5</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36" w:history="1">
            <w:r w:rsidR="00EF4E2A" w:rsidRPr="00AE6001">
              <w:rPr>
                <w:rStyle w:val="Hyperlink"/>
                <w:noProof/>
              </w:rPr>
              <w:t>Assumptions</w:t>
            </w:r>
            <w:r w:rsidR="00EF4E2A">
              <w:rPr>
                <w:noProof/>
                <w:webHidden/>
              </w:rPr>
              <w:tab/>
            </w:r>
            <w:r>
              <w:rPr>
                <w:noProof/>
                <w:webHidden/>
              </w:rPr>
              <w:fldChar w:fldCharType="begin"/>
            </w:r>
            <w:r w:rsidR="00EF4E2A">
              <w:rPr>
                <w:noProof/>
                <w:webHidden/>
              </w:rPr>
              <w:instrText xml:space="preserve"> PAGEREF _Toc288398936 \h </w:instrText>
            </w:r>
            <w:r>
              <w:rPr>
                <w:noProof/>
                <w:webHidden/>
              </w:rPr>
            </w:r>
            <w:r>
              <w:rPr>
                <w:noProof/>
                <w:webHidden/>
              </w:rPr>
              <w:fldChar w:fldCharType="separate"/>
            </w:r>
            <w:r w:rsidR="00EF4E2A">
              <w:rPr>
                <w:noProof/>
                <w:webHidden/>
              </w:rPr>
              <w:t>5</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37" w:history="1">
            <w:r w:rsidR="00EF4E2A" w:rsidRPr="00AE6001">
              <w:rPr>
                <w:rStyle w:val="Hyperlink"/>
                <w:noProof/>
              </w:rPr>
              <w:t>Limitations</w:t>
            </w:r>
            <w:r w:rsidR="00EF4E2A">
              <w:rPr>
                <w:noProof/>
                <w:webHidden/>
              </w:rPr>
              <w:tab/>
            </w:r>
            <w:r>
              <w:rPr>
                <w:noProof/>
                <w:webHidden/>
              </w:rPr>
              <w:fldChar w:fldCharType="begin"/>
            </w:r>
            <w:r w:rsidR="00EF4E2A">
              <w:rPr>
                <w:noProof/>
                <w:webHidden/>
              </w:rPr>
              <w:instrText xml:space="preserve"> PAGEREF _Toc288398937 \h </w:instrText>
            </w:r>
            <w:r>
              <w:rPr>
                <w:noProof/>
                <w:webHidden/>
              </w:rPr>
            </w:r>
            <w:r>
              <w:rPr>
                <w:noProof/>
                <w:webHidden/>
              </w:rPr>
              <w:fldChar w:fldCharType="separate"/>
            </w:r>
            <w:r w:rsidR="00EF4E2A">
              <w:rPr>
                <w:noProof/>
                <w:webHidden/>
              </w:rPr>
              <w:t>6</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38" w:history="1">
            <w:r w:rsidR="00EF4E2A" w:rsidRPr="00AE6001">
              <w:rPr>
                <w:rStyle w:val="Hyperlink"/>
                <w:noProof/>
              </w:rPr>
              <w:t>Definition of Terms</w:t>
            </w:r>
            <w:r w:rsidR="00EF4E2A">
              <w:rPr>
                <w:noProof/>
                <w:webHidden/>
              </w:rPr>
              <w:tab/>
            </w:r>
            <w:r>
              <w:rPr>
                <w:noProof/>
                <w:webHidden/>
              </w:rPr>
              <w:fldChar w:fldCharType="begin"/>
            </w:r>
            <w:r w:rsidR="00EF4E2A">
              <w:rPr>
                <w:noProof/>
                <w:webHidden/>
              </w:rPr>
              <w:instrText xml:space="preserve"> PAGEREF _Toc288398938 \h </w:instrText>
            </w:r>
            <w:r>
              <w:rPr>
                <w:noProof/>
                <w:webHidden/>
              </w:rPr>
            </w:r>
            <w:r>
              <w:rPr>
                <w:noProof/>
                <w:webHidden/>
              </w:rPr>
              <w:fldChar w:fldCharType="separate"/>
            </w:r>
            <w:r w:rsidR="00EF4E2A">
              <w:rPr>
                <w:noProof/>
                <w:webHidden/>
              </w:rPr>
              <w:t>6</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39" w:history="1">
            <w:r w:rsidR="00EF4E2A" w:rsidRPr="00AE6001">
              <w:rPr>
                <w:rStyle w:val="Hyperlink"/>
                <w:noProof/>
              </w:rPr>
              <w:t>Job Satisfaction</w:t>
            </w:r>
            <w:r w:rsidR="00EF4E2A">
              <w:rPr>
                <w:noProof/>
                <w:webHidden/>
              </w:rPr>
              <w:tab/>
            </w:r>
            <w:r>
              <w:rPr>
                <w:noProof/>
                <w:webHidden/>
              </w:rPr>
              <w:fldChar w:fldCharType="begin"/>
            </w:r>
            <w:r w:rsidR="00EF4E2A">
              <w:rPr>
                <w:noProof/>
                <w:webHidden/>
              </w:rPr>
              <w:instrText xml:space="preserve"> PAGEREF _Toc288398939 \h </w:instrText>
            </w:r>
            <w:r>
              <w:rPr>
                <w:noProof/>
                <w:webHidden/>
              </w:rPr>
            </w:r>
            <w:r>
              <w:rPr>
                <w:noProof/>
                <w:webHidden/>
              </w:rPr>
              <w:fldChar w:fldCharType="separate"/>
            </w:r>
            <w:r w:rsidR="00EF4E2A">
              <w:rPr>
                <w:noProof/>
                <w:webHidden/>
              </w:rPr>
              <w:t>6</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40" w:history="1">
            <w:r w:rsidR="00EF4E2A" w:rsidRPr="00AE6001">
              <w:rPr>
                <w:rStyle w:val="Hyperlink"/>
                <w:noProof/>
              </w:rPr>
              <w:t>Teaching Areas</w:t>
            </w:r>
            <w:r w:rsidR="00EF4E2A">
              <w:rPr>
                <w:noProof/>
                <w:webHidden/>
              </w:rPr>
              <w:tab/>
            </w:r>
            <w:r>
              <w:rPr>
                <w:noProof/>
                <w:webHidden/>
              </w:rPr>
              <w:fldChar w:fldCharType="begin"/>
            </w:r>
            <w:r w:rsidR="00EF4E2A">
              <w:rPr>
                <w:noProof/>
                <w:webHidden/>
              </w:rPr>
              <w:instrText xml:space="preserve"> PAGEREF _Toc288398940 \h </w:instrText>
            </w:r>
            <w:r>
              <w:rPr>
                <w:noProof/>
                <w:webHidden/>
              </w:rPr>
            </w:r>
            <w:r>
              <w:rPr>
                <w:noProof/>
                <w:webHidden/>
              </w:rPr>
              <w:fldChar w:fldCharType="separate"/>
            </w:r>
            <w:r w:rsidR="00EF4E2A">
              <w:rPr>
                <w:noProof/>
                <w:webHidden/>
              </w:rPr>
              <w:t>7</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41" w:history="1">
            <w:r w:rsidR="00EF4E2A" w:rsidRPr="00AE6001">
              <w:rPr>
                <w:rStyle w:val="Hyperlink"/>
                <w:noProof/>
              </w:rPr>
              <w:t>Teacher Candidate</w:t>
            </w:r>
            <w:r w:rsidR="00EF4E2A">
              <w:rPr>
                <w:noProof/>
                <w:webHidden/>
              </w:rPr>
              <w:tab/>
            </w:r>
            <w:r>
              <w:rPr>
                <w:noProof/>
                <w:webHidden/>
              </w:rPr>
              <w:fldChar w:fldCharType="begin"/>
            </w:r>
            <w:r w:rsidR="00EF4E2A">
              <w:rPr>
                <w:noProof/>
                <w:webHidden/>
              </w:rPr>
              <w:instrText xml:space="preserve"> PAGEREF _Toc288398941 \h </w:instrText>
            </w:r>
            <w:r>
              <w:rPr>
                <w:noProof/>
                <w:webHidden/>
              </w:rPr>
            </w:r>
            <w:r>
              <w:rPr>
                <w:noProof/>
                <w:webHidden/>
              </w:rPr>
              <w:fldChar w:fldCharType="separate"/>
            </w:r>
            <w:r w:rsidR="00EF4E2A">
              <w:rPr>
                <w:noProof/>
                <w:webHidden/>
              </w:rPr>
              <w:t>7</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42" w:history="1">
            <w:r w:rsidR="00EF4E2A" w:rsidRPr="00AE6001">
              <w:rPr>
                <w:rStyle w:val="Hyperlink"/>
                <w:noProof/>
              </w:rPr>
              <w:t>Organization of the Study</w:t>
            </w:r>
            <w:r w:rsidR="00EF4E2A">
              <w:rPr>
                <w:noProof/>
                <w:webHidden/>
              </w:rPr>
              <w:tab/>
            </w:r>
            <w:r>
              <w:rPr>
                <w:noProof/>
                <w:webHidden/>
              </w:rPr>
              <w:fldChar w:fldCharType="begin"/>
            </w:r>
            <w:r w:rsidR="00EF4E2A">
              <w:rPr>
                <w:noProof/>
                <w:webHidden/>
              </w:rPr>
              <w:instrText xml:space="preserve"> PAGEREF _Toc288398942 \h </w:instrText>
            </w:r>
            <w:r>
              <w:rPr>
                <w:noProof/>
                <w:webHidden/>
              </w:rPr>
            </w:r>
            <w:r>
              <w:rPr>
                <w:noProof/>
                <w:webHidden/>
              </w:rPr>
              <w:fldChar w:fldCharType="separate"/>
            </w:r>
            <w:r w:rsidR="00EF4E2A">
              <w:rPr>
                <w:noProof/>
                <w:webHidden/>
              </w:rPr>
              <w:t>7</w:t>
            </w:r>
            <w:r>
              <w:rPr>
                <w:noProof/>
                <w:webHidden/>
              </w:rPr>
              <w:fldChar w:fldCharType="end"/>
            </w:r>
          </w:hyperlink>
        </w:p>
        <w:p w:rsidR="00EF4E2A" w:rsidRDefault="002A50E2">
          <w:pPr>
            <w:pStyle w:val="TOC1"/>
            <w:tabs>
              <w:tab w:val="right" w:leader="dot" w:pos="9350"/>
            </w:tabs>
            <w:rPr>
              <w:rFonts w:asciiTheme="minorHAnsi" w:eastAsiaTheme="minorEastAsia" w:hAnsiTheme="minorHAnsi"/>
              <w:noProof/>
              <w:sz w:val="22"/>
            </w:rPr>
          </w:pPr>
          <w:hyperlink w:anchor="_Toc288398943" w:history="1">
            <w:r w:rsidR="00EF4E2A" w:rsidRPr="00AE6001">
              <w:rPr>
                <w:rStyle w:val="Hyperlink"/>
                <w:noProof/>
              </w:rPr>
              <w:t>Chapter 2: Literature Review</w:t>
            </w:r>
            <w:r w:rsidR="00EF4E2A">
              <w:rPr>
                <w:noProof/>
                <w:webHidden/>
              </w:rPr>
              <w:tab/>
            </w:r>
            <w:r>
              <w:rPr>
                <w:noProof/>
                <w:webHidden/>
              </w:rPr>
              <w:fldChar w:fldCharType="begin"/>
            </w:r>
            <w:r w:rsidR="00EF4E2A">
              <w:rPr>
                <w:noProof/>
                <w:webHidden/>
              </w:rPr>
              <w:instrText xml:space="preserve"> PAGEREF _Toc288398943 \h </w:instrText>
            </w:r>
            <w:r>
              <w:rPr>
                <w:noProof/>
                <w:webHidden/>
              </w:rPr>
            </w:r>
            <w:r>
              <w:rPr>
                <w:noProof/>
                <w:webHidden/>
              </w:rPr>
              <w:fldChar w:fldCharType="separate"/>
            </w:r>
            <w:r w:rsidR="00EF4E2A">
              <w:rPr>
                <w:noProof/>
                <w:webHidden/>
              </w:rPr>
              <w:t>8</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44" w:history="1">
            <w:r w:rsidR="00EF4E2A" w:rsidRPr="00AE6001">
              <w:rPr>
                <w:rStyle w:val="Hyperlink"/>
                <w:noProof/>
              </w:rPr>
              <w:t>Introduction</w:t>
            </w:r>
            <w:r w:rsidR="00EF4E2A">
              <w:rPr>
                <w:noProof/>
                <w:webHidden/>
              </w:rPr>
              <w:tab/>
            </w:r>
            <w:r>
              <w:rPr>
                <w:noProof/>
                <w:webHidden/>
              </w:rPr>
              <w:fldChar w:fldCharType="begin"/>
            </w:r>
            <w:r w:rsidR="00EF4E2A">
              <w:rPr>
                <w:noProof/>
                <w:webHidden/>
              </w:rPr>
              <w:instrText xml:space="preserve"> PAGEREF _Toc288398944 \h </w:instrText>
            </w:r>
            <w:r>
              <w:rPr>
                <w:noProof/>
                <w:webHidden/>
              </w:rPr>
            </w:r>
            <w:r>
              <w:rPr>
                <w:noProof/>
                <w:webHidden/>
              </w:rPr>
              <w:fldChar w:fldCharType="separate"/>
            </w:r>
            <w:r w:rsidR="00EF4E2A">
              <w:rPr>
                <w:noProof/>
                <w:webHidden/>
              </w:rPr>
              <w:t>8</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45" w:history="1">
            <w:r w:rsidR="00EF4E2A" w:rsidRPr="00AE6001">
              <w:rPr>
                <w:rStyle w:val="Hyperlink"/>
                <w:noProof/>
              </w:rPr>
              <w:t>Job Satisfaction of Teachers</w:t>
            </w:r>
            <w:r w:rsidR="00EF4E2A">
              <w:rPr>
                <w:noProof/>
                <w:webHidden/>
              </w:rPr>
              <w:tab/>
            </w:r>
            <w:r>
              <w:rPr>
                <w:noProof/>
                <w:webHidden/>
              </w:rPr>
              <w:fldChar w:fldCharType="begin"/>
            </w:r>
            <w:r w:rsidR="00EF4E2A">
              <w:rPr>
                <w:noProof/>
                <w:webHidden/>
              </w:rPr>
              <w:instrText xml:space="preserve"> PAGEREF _Toc288398945 \h </w:instrText>
            </w:r>
            <w:r>
              <w:rPr>
                <w:noProof/>
                <w:webHidden/>
              </w:rPr>
            </w:r>
            <w:r>
              <w:rPr>
                <w:noProof/>
                <w:webHidden/>
              </w:rPr>
              <w:fldChar w:fldCharType="separate"/>
            </w:r>
            <w:r w:rsidR="00EF4E2A">
              <w:rPr>
                <w:noProof/>
                <w:webHidden/>
              </w:rPr>
              <w:t>8</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46" w:history="1">
            <w:r w:rsidR="00EF4E2A" w:rsidRPr="00AE6001">
              <w:rPr>
                <w:rStyle w:val="Hyperlink"/>
                <w:noProof/>
              </w:rPr>
              <w:t>Personality of Teachers</w:t>
            </w:r>
            <w:r w:rsidR="00EF4E2A">
              <w:rPr>
                <w:noProof/>
                <w:webHidden/>
              </w:rPr>
              <w:tab/>
            </w:r>
            <w:r>
              <w:rPr>
                <w:noProof/>
                <w:webHidden/>
              </w:rPr>
              <w:fldChar w:fldCharType="begin"/>
            </w:r>
            <w:r w:rsidR="00EF4E2A">
              <w:rPr>
                <w:noProof/>
                <w:webHidden/>
              </w:rPr>
              <w:instrText xml:space="preserve"> PAGEREF _Toc288398946 \h </w:instrText>
            </w:r>
            <w:r>
              <w:rPr>
                <w:noProof/>
                <w:webHidden/>
              </w:rPr>
            </w:r>
            <w:r>
              <w:rPr>
                <w:noProof/>
                <w:webHidden/>
              </w:rPr>
              <w:fldChar w:fldCharType="separate"/>
            </w:r>
            <w:r w:rsidR="00EF4E2A">
              <w:rPr>
                <w:noProof/>
                <w:webHidden/>
              </w:rPr>
              <w:t>10</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47" w:history="1">
            <w:r w:rsidR="00EF4E2A" w:rsidRPr="00AE6001">
              <w:rPr>
                <w:rStyle w:val="Hyperlink"/>
                <w:noProof/>
              </w:rPr>
              <w:t>Dimensions of Personality</w:t>
            </w:r>
            <w:r w:rsidR="00EF4E2A">
              <w:rPr>
                <w:noProof/>
                <w:webHidden/>
              </w:rPr>
              <w:tab/>
            </w:r>
            <w:r>
              <w:rPr>
                <w:noProof/>
                <w:webHidden/>
              </w:rPr>
              <w:fldChar w:fldCharType="begin"/>
            </w:r>
            <w:r w:rsidR="00EF4E2A">
              <w:rPr>
                <w:noProof/>
                <w:webHidden/>
              </w:rPr>
              <w:instrText xml:space="preserve"> PAGEREF _Toc288398947 \h </w:instrText>
            </w:r>
            <w:r>
              <w:rPr>
                <w:noProof/>
                <w:webHidden/>
              </w:rPr>
            </w:r>
            <w:r>
              <w:rPr>
                <w:noProof/>
                <w:webHidden/>
              </w:rPr>
              <w:fldChar w:fldCharType="separate"/>
            </w:r>
            <w:r w:rsidR="00EF4E2A">
              <w:rPr>
                <w:noProof/>
                <w:webHidden/>
              </w:rPr>
              <w:t>10</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48" w:history="1">
            <w:r w:rsidR="00EF4E2A" w:rsidRPr="00AE6001">
              <w:rPr>
                <w:rStyle w:val="Hyperlink"/>
                <w:noProof/>
              </w:rPr>
              <w:t>The Sixteen Personality Factor Questionnaire</w:t>
            </w:r>
            <w:r w:rsidR="00EF4E2A">
              <w:rPr>
                <w:noProof/>
                <w:webHidden/>
              </w:rPr>
              <w:tab/>
            </w:r>
            <w:r>
              <w:rPr>
                <w:noProof/>
                <w:webHidden/>
              </w:rPr>
              <w:fldChar w:fldCharType="begin"/>
            </w:r>
            <w:r w:rsidR="00EF4E2A">
              <w:rPr>
                <w:noProof/>
                <w:webHidden/>
              </w:rPr>
              <w:instrText xml:space="preserve"> PAGEREF _Toc288398948 \h </w:instrText>
            </w:r>
            <w:r>
              <w:rPr>
                <w:noProof/>
                <w:webHidden/>
              </w:rPr>
            </w:r>
            <w:r>
              <w:rPr>
                <w:noProof/>
                <w:webHidden/>
              </w:rPr>
              <w:fldChar w:fldCharType="separate"/>
            </w:r>
            <w:r w:rsidR="00EF4E2A">
              <w:rPr>
                <w:noProof/>
                <w:webHidden/>
              </w:rPr>
              <w:t>12</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49" w:history="1">
            <w:r w:rsidR="00EF4E2A" w:rsidRPr="00AE6001">
              <w:rPr>
                <w:rStyle w:val="Hyperlink"/>
                <w:noProof/>
              </w:rPr>
              <w:t>Personality Profiles of Teachers</w:t>
            </w:r>
            <w:r w:rsidR="00EF4E2A">
              <w:rPr>
                <w:noProof/>
                <w:webHidden/>
              </w:rPr>
              <w:tab/>
            </w:r>
            <w:r>
              <w:rPr>
                <w:noProof/>
                <w:webHidden/>
              </w:rPr>
              <w:fldChar w:fldCharType="begin"/>
            </w:r>
            <w:r w:rsidR="00EF4E2A">
              <w:rPr>
                <w:noProof/>
                <w:webHidden/>
              </w:rPr>
              <w:instrText xml:space="preserve"> PAGEREF _Toc288398949 \h </w:instrText>
            </w:r>
            <w:r>
              <w:rPr>
                <w:noProof/>
                <w:webHidden/>
              </w:rPr>
            </w:r>
            <w:r>
              <w:rPr>
                <w:noProof/>
                <w:webHidden/>
              </w:rPr>
              <w:fldChar w:fldCharType="separate"/>
            </w:r>
            <w:r w:rsidR="00EF4E2A">
              <w:rPr>
                <w:noProof/>
                <w:webHidden/>
              </w:rPr>
              <w:t>14</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50" w:history="1">
            <w:r w:rsidR="00EF4E2A" w:rsidRPr="00AE6001">
              <w:rPr>
                <w:rStyle w:val="Hyperlink"/>
                <w:noProof/>
              </w:rPr>
              <w:t>Occupational Type</w:t>
            </w:r>
            <w:r w:rsidR="00EF4E2A">
              <w:rPr>
                <w:noProof/>
                <w:webHidden/>
              </w:rPr>
              <w:tab/>
            </w:r>
            <w:r>
              <w:rPr>
                <w:noProof/>
                <w:webHidden/>
              </w:rPr>
              <w:fldChar w:fldCharType="begin"/>
            </w:r>
            <w:r w:rsidR="00EF4E2A">
              <w:rPr>
                <w:noProof/>
                <w:webHidden/>
              </w:rPr>
              <w:instrText xml:space="preserve"> PAGEREF _Toc288398950 \h </w:instrText>
            </w:r>
            <w:r>
              <w:rPr>
                <w:noProof/>
                <w:webHidden/>
              </w:rPr>
            </w:r>
            <w:r>
              <w:rPr>
                <w:noProof/>
                <w:webHidden/>
              </w:rPr>
              <w:fldChar w:fldCharType="separate"/>
            </w:r>
            <w:r w:rsidR="00EF4E2A">
              <w:rPr>
                <w:noProof/>
                <w:webHidden/>
              </w:rPr>
              <w:t>17</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51" w:history="1">
            <w:r w:rsidR="00EF4E2A" w:rsidRPr="00AE6001">
              <w:rPr>
                <w:rStyle w:val="Hyperlink"/>
                <w:noProof/>
              </w:rPr>
              <w:t>Personality and Occupational Types</w:t>
            </w:r>
            <w:r w:rsidR="00EF4E2A">
              <w:rPr>
                <w:noProof/>
                <w:webHidden/>
              </w:rPr>
              <w:tab/>
            </w:r>
            <w:r>
              <w:rPr>
                <w:noProof/>
                <w:webHidden/>
              </w:rPr>
              <w:fldChar w:fldCharType="begin"/>
            </w:r>
            <w:r w:rsidR="00EF4E2A">
              <w:rPr>
                <w:noProof/>
                <w:webHidden/>
              </w:rPr>
              <w:instrText xml:space="preserve"> PAGEREF _Toc288398951 \h </w:instrText>
            </w:r>
            <w:r>
              <w:rPr>
                <w:noProof/>
                <w:webHidden/>
              </w:rPr>
            </w:r>
            <w:r>
              <w:rPr>
                <w:noProof/>
                <w:webHidden/>
              </w:rPr>
              <w:fldChar w:fldCharType="separate"/>
            </w:r>
            <w:r w:rsidR="00EF4E2A">
              <w:rPr>
                <w:noProof/>
                <w:webHidden/>
              </w:rPr>
              <w:t>19</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52" w:history="1">
            <w:r w:rsidR="00EF4E2A" w:rsidRPr="00AE6001">
              <w:rPr>
                <w:rStyle w:val="Hyperlink"/>
                <w:noProof/>
              </w:rPr>
              <w:t>Summary of Teacher Personality</w:t>
            </w:r>
            <w:r w:rsidR="00EF4E2A">
              <w:rPr>
                <w:noProof/>
                <w:webHidden/>
              </w:rPr>
              <w:tab/>
            </w:r>
            <w:r>
              <w:rPr>
                <w:noProof/>
                <w:webHidden/>
              </w:rPr>
              <w:fldChar w:fldCharType="begin"/>
            </w:r>
            <w:r w:rsidR="00EF4E2A">
              <w:rPr>
                <w:noProof/>
                <w:webHidden/>
              </w:rPr>
              <w:instrText xml:space="preserve"> PAGEREF _Toc288398952 \h </w:instrText>
            </w:r>
            <w:r>
              <w:rPr>
                <w:noProof/>
                <w:webHidden/>
              </w:rPr>
            </w:r>
            <w:r>
              <w:rPr>
                <w:noProof/>
                <w:webHidden/>
              </w:rPr>
              <w:fldChar w:fldCharType="separate"/>
            </w:r>
            <w:r w:rsidR="00EF4E2A">
              <w:rPr>
                <w:noProof/>
                <w:webHidden/>
              </w:rPr>
              <w:t>20</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53" w:history="1">
            <w:r w:rsidR="00EF4E2A" w:rsidRPr="00AE6001">
              <w:rPr>
                <w:rStyle w:val="Hyperlink"/>
                <w:noProof/>
              </w:rPr>
              <w:t>Personality and Job Satisfaction</w:t>
            </w:r>
            <w:r w:rsidR="00EF4E2A">
              <w:rPr>
                <w:noProof/>
                <w:webHidden/>
              </w:rPr>
              <w:tab/>
            </w:r>
            <w:r>
              <w:rPr>
                <w:noProof/>
                <w:webHidden/>
              </w:rPr>
              <w:fldChar w:fldCharType="begin"/>
            </w:r>
            <w:r w:rsidR="00EF4E2A">
              <w:rPr>
                <w:noProof/>
                <w:webHidden/>
              </w:rPr>
              <w:instrText xml:space="preserve"> PAGEREF _Toc288398953 \h </w:instrText>
            </w:r>
            <w:r>
              <w:rPr>
                <w:noProof/>
                <w:webHidden/>
              </w:rPr>
            </w:r>
            <w:r>
              <w:rPr>
                <w:noProof/>
                <w:webHidden/>
              </w:rPr>
              <w:fldChar w:fldCharType="separate"/>
            </w:r>
            <w:r w:rsidR="00EF4E2A">
              <w:rPr>
                <w:noProof/>
                <w:webHidden/>
              </w:rPr>
              <w:t>23</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54" w:history="1">
            <w:r w:rsidR="00EF4E2A" w:rsidRPr="00AE6001">
              <w:rPr>
                <w:rStyle w:val="Hyperlink"/>
                <w:noProof/>
              </w:rPr>
              <w:t>Conclusion</w:t>
            </w:r>
            <w:r w:rsidR="00EF4E2A">
              <w:rPr>
                <w:noProof/>
                <w:webHidden/>
              </w:rPr>
              <w:tab/>
            </w:r>
            <w:r>
              <w:rPr>
                <w:noProof/>
                <w:webHidden/>
              </w:rPr>
              <w:fldChar w:fldCharType="begin"/>
            </w:r>
            <w:r w:rsidR="00EF4E2A">
              <w:rPr>
                <w:noProof/>
                <w:webHidden/>
              </w:rPr>
              <w:instrText xml:space="preserve"> PAGEREF _Toc288398954 \h </w:instrText>
            </w:r>
            <w:r>
              <w:rPr>
                <w:noProof/>
                <w:webHidden/>
              </w:rPr>
            </w:r>
            <w:r>
              <w:rPr>
                <w:noProof/>
                <w:webHidden/>
              </w:rPr>
              <w:fldChar w:fldCharType="separate"/>
            </w:r>
            <w:r w:rsidR="00EF4E2A">
              <w:rPr>
                <w:noProof/>
                <w:webHidden/>
              </w:rPr>
              <w:t>25</w:t>
            </w:r>
            <w:r>
              <w:rPr>
                <w:noProof/>
                <w:webHidden/>
              </w:rPr>
              <w:fldChar w:fldCharType="end"/>
            </w:r>
          </w:hyperlink>
        </w:p>
        <w:p w:rsidR="00EF4E2A" w:rsidRDefault="002A50E2">
          <w:pPr>
            <w:pStyle w:val="TOC1"/>
            <w:tabs>
              <w:tab w:val="right" w:leader="dot" w:pos="9350"/>
            </w:tabs>
            <w:rPr>
              <w:rFonts w:asciiTheme="minorHAnsi" w:eastAsiaTheme="minorEastAsia" w:hAnsiTheme="minorHAnsi"/>
              <w:noProof/>
              <w:sz w:val="22"/>
            </w:rPr>
          </w:pPr>
          <w:hyperlink w:anchor="_Toc288398955" w:history="1">
            <w:r w:rsidR="00EF4E2A" w:rsidRPr="00AE6001">
              <w:rPr>
                <w:rStyle w:val="Hyperlink"/>
                <w:noProof/>
              </w:rPr>
              <w:t>Chapter 3: Methodology</w:t>
            </w:r>
            <w:r w:rsidR="00EF4E2A">
              <w:rPr>
                <w:noProof/>
                <w:webHidden/>
              </w:rPr>
              <w:tab/>
            </w:r>
            <w:r>
              <w:rPr>
                <w:noProof/>
                <w:webHidden/>
              </w:rPr>
              <w:fldChar w:fldCharType="begin"/>
            </w:r>
            <w:r w:rsidR="00EF4E2A">
              <w:rPr>
                <w:noProof/>
                <w:webHidden/>
              </w:rPr>
              <w:instrText xml:space="preserve"> PAGEREF _Toc288398955 \h </w:instrText>
            </w:r>
            <w:r>
              <w:rPr>
                <w:noProof/>
                <w:webHidden/>
              </w:rPr>
            </w:r>
            <w:r>
              <w:rPr>
                <w:noProof/>
                <w:webHidden/>
              </w:rPr>
              <w:fldChar w:fldCharType="separate"/>
            </w:r>
            <w:r w:rsidR="00EF4E2A">
              <w:rPr>
                <w:noProof/>
                <w:webHidden/>
              </w:rPr>
              <w:t>27</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56" w:history="1">
            <w:r w:rsidR="00EF4E2A" w:rsidRPr="00AE6001">
              <w:rPr>
                <w:rStyle w:val="Hyperlink"/>
                <w:noProof/>
              </w:rPr>
              <w:t>Introduction</w:t>
            </w:r>
            <w:r w:rsidR="00EF4E2A">
              <w:rPr>
                <w:noProof/>
                <w:webHidden/>
              </w:rPr>
              <w:tab/>
            </w:r>
            <w:r>
              <w:rPr>
                <w:noProof/>
                <w:webHidden/>
              </w:rPr>
              <w:fldChar w:fldCharType="begin"/>
            </w:r>
            <w:r w:rsidR="00EF4E2A">
              <w:rPr>
                <w:noProof/>
                <w:webHidden/>
              </w:rPr>
              <w:instrText xml:space="preserve"> PAGEREF _Toc288398956 \h </w:instrText>
            </w:r>
            <w:r>
              <w:rPr>
                <w:noProof/>
                <w:webHidden/>
              </w:rPr>
            </w:r>
            <w:r>
              <w:rPr>
                <w:noProof/>
                <w:webHidden/>
              </w:rPr>
              <w:fldChar w:fldCharType="separate"/>
            </w:r>
            <w:r w:rsidR="00EF4E2A">
              <w:rPr>
                <w:noProof/>
                <w:webHidden/>
              </w:rPr>
              <w:t>27</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57" w:history="1">
            <w:r w:rsidR="00EF4E2A" w:rsidRPr="00AE6001">
              <w:rPr>
                <w:rStyle w:val="Hyperlink"/>
                <w:noProof/>
              </w:rPr>
              <w:t>The Personality Profile of Teachers</w:t>
            </w:r>
            <w:r w:rsidR="00EF4E2A">
              <w:rPr>
                <w:noProof/>
                <w:webHidden/>
              </w:rPr>
              <w:tab/>
            </w:r>
            <w:r>
              <w:rPr>
                <w:noProof/>
                <w:webHidden/>
              </w:rPr>
              <w:fldChar w:fldCharType="begin"/>
            </w:r>
            <w:r w:rsidR="00EF4E2A">
              <w:rPr>
                <w:noProof/>
                <w:webHidden/>
              </w:rPr>
              <w:instrText xml:space="preserve"> PAGEREF _Toc288398957 \h </w:instrText>
            </w:r>
            <w:r>
              <w:rPr>
                <w:noProof/>
                <w:webHidden/>
              </w:rPr>
            </w:r>
            <w:r>
              <w:rPr>
                <w:noProof/>
                <w:webHidden/>
              </w:rPr>
              <w:fldChar w:fldCharType="separate"/>
            </w:r>
            <w:r w:rsidR="00EF4E2A">
              <w:rPr>
                <w:noProof/>
                <w:webHidden/>
              </w:rPr>
              <w:t>27</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58" w:history="1">
            <w:r w:rsidR="00EF4E2A" w:rsidRPr="00AE6001">
              <w:rPr>
                <w:rStyle w:val="Hyperlink"/>
                <w:noProof/>
              </w:rPr>
              <w:t>The Relationship between Personality and Job Satisfaction of Teachers</w:t>
            </w:r>
            <w:r w:rsidR="00EF4E2A">
              <w:rPr>
                <w:noProof/>
                <w:webHidden/>
              </w:rPr>
              <w:tab/>
            </w:r>
            <w:r>
              <w:rPr>
                <w:noProof/>
                <w:webHidden/>
              </w:rPr>
              <w:fldChar w:fldCharType="begin"/>
            </w:r>
            <w:r w:rsidR="00EF4E2A">
              <w:rPr>
                <w:noProof/>
                <w:webHidden/>
              </w:rPr>
              <w:instrText xml:space="preserve"> PAGEREF _Toc288398958 \h </w:instrText>
            </w:r>
            <w:r>
              <w:rPr>
                <w:noProof/>
                <w:webHidden/>
              </w:rPr>
            </w:r>
            <w:r>
              <w:rPr>
                <w:noProof/>
                <w:webHidden/>
              </w:rPr>
              <w:fldChar w:fldCharType="separate"/>
            </w:r>
            <w:r w:rsidR="00EF4E2A">
              <w:rPr>
                <w:noProof/>
                <w:webHidden/>
              </w:rPr>
              <w:t>28</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59" w:history="1">
            <w:r w:rsidR="00EF4E2A" w:rsidRPr="00AE6001">
              <w:rPr>
                <w:rStyle w:val="Hyperlink"/>
                <w:noProof/>
              </w:rPr>
              <w:t>Context and Setting</w:t>
            </w:r>
            <w:r w:rsidR="00EF4E2A">
              <w:rPr>
                <w:noProof/>
                <w:webHidden/>
              </w:rPr>
              <w:tab/>
            </w:r>
            <w:r>
              <w:rPr>
                <w:noProof/>
                <w:webHidden/>
              </w:rPr>
              <w:fldChar w:fldCharType="begin"/>
            </w:r>
            <w:r w:rsidR="00EF4E2A">
              <w:rPr>
                <w:noProof/>
                <w:webHidden/>
              </w:rPr>
              <w:instrText xml:space="preserve"> PAGEREF _Toc288398959 \h </w:instrText>
            </w:r>
            <w:r>
              <w:rPr>
                <w:noProof/>
                <w:webHidden/>
              </w:rPr>
            </w:r>
            <w:r>
              <w:rPr>
                <w:noProof/>
                <w:webHidden/>
              </w:rPr>
              <w:fldChar w:fldCharType="separate"/>
            </w:r>
            <w:r w:rsidR="00EF4E2A">
              <w:rPr>
                <w:noProof/>
                <w:webHidden/>
              </w:rPr>
              <w:t>28</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60" w:history="1">
            <w:r w:rsidR="00EF4E2A" w:rsidRPr="00AE6001">
              <w:rPr>
                <w:rStyle w:val="Hyperlink"/>
                <w:noProof/>
              </w:rPr>
              <w:t>Participants and Procedures</w:t>
            </w:r>
            <w:r w:rsidR="00EF4E2A">
              <w:rPr>
                <w:noProof/>
                <w:webHidden/>
              </w:rPr>
              <w:tab/>
            </w:r>
            <w:r>
              <w:rPr>
                <w:noProof/>
                <w:webHidden/>
              </w:rPr>
              <w:fldChar w:fldCharType="begin"/>
            </w:r>
            <w:r w:rsidR="00EF4E2A">
              <w:rPr>
                <w:noProof/>
                <w:webHidden/>
              </w:rPr>
              <w:instrText xml:space="preserve"> PAGEREF _Toc288398960 \h </w:instrText>
            </w:r>
            <w:r>
              <w:rPr>
                <w:noProof/>
                <w:webHidden/>
              </w:rPr>
            </w:r>
            <w:r>
              <w:rPr>
                <w:noProof/>
                <w:webHidden/>
              </w:rPr>
              <w:fldChar w:fldCharType="separate"/>
            </w:r>
            <w:r w:rsidR="00EF4E2A">
              <w:rPr>
                <w:noProof/>
                <w:webHidden/>
              </w:rPr>
              <w:t>28</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61" w:history="1">
            <w:r w:rsidR="00EF4E2A" w:rsidRPr="00AE6001">
              <w:rPr>
                <w:rStyle w:val="Hyperlink"/>
                <w:noProof/>
              </w:rPr>
              <w:t>Measures</w:t>
            </w:r>
            <w:r w:rsidR="00EF4E2A">
              <w:rPr>
                <w:noProof/>
                <w:webHidden/>
              </w:rPr>
              <w:tab/>
            </w:r>
            <w:r>
              <w:rPr>
                <w:noProof/>
                <w:webHidden/>
              </w:rPr>
              <w:fldChar w:fldCharType="begin"/>
            </w:r>
            <w:r w:rsidR="00EF4E2A">
              <w:rPr>
                <w:noProof/>
                <w:webHidden/>
              </w:rPr>
              <w:instrText xml:space="preserve"> PAGEREF _Toc288398961 \h </w:instrText>
            </w:r>
            <w:r>
              <w:rPr>
                <w:noProof/>
                <w:webHidden/>
              </w:rPr>
            </w:r>
            <w:r>
              <w:rPr>
                <w:noProof/>
                <w:webHidden/>
              </w:rPr>
              <w:fldChar w:fldCharType="separate"/>
            </w:r>
            <w:r w:rsidR="00EF4E2A">
              <w:rPr>
                <w:noProof/>
                <w:webHidden/>
              </w:rPr>
              <w:t>31</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62" w:history="1">
            <w:r w:rsidR="00EF4E2A" w:rsidRPr="00AE6001">
              <w:rPr>
                <w:rStyle w:val="Hyperlink"/>
                <w:noProof/>
              </w:rPr>
              <w:t>Personality</w:t>
            </w:r>
            <w:r w:rsidR="00EF4E2A">
              <w:rPr>
                <w:noProof/>
                <w:webHidden/>
              </w:rPr>
              <w:tab/>
            </w:r>
            <w:r>
              <w:rPr>
                <w:noProof/>
                <w:webHidden/>
              </w:rPr>
              <w:fldChar w:fldCharType="begin"/>
            </w:r>
            <w:r w:rsidR="00EF4E2A">
              <w:rPr>
                <w:noProof/>
                <w:webHidden/>
              </w:rPr>
              <w:instrText xml:space="preserve"> PAGEREF _Toc288398962 \h </w:instrText>
            </w:r>
            <w:r>
              <w:rPr>
                <w:noProof/>
                <w:webHidden/>
              </w:rPr>
            </w:r>
            <w:r>
              <w:rPr>
                <w:noProof/>
                <w:webHidden/>
              </w:rPr>
              <w:fldChar w:fldCharType="separate"/>
            </w:r>
            <w:r w:rsidR="00EF4E2A">
              <w:rPr>
                <w:noProof/>
                <w:webHidden/>
              </w:rPr>
              <w:t>31</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63" w:history="1">
            <w:r w:rsidR="00EF4E2A" w:rsidRPr="00AE6001">
              <w:rPr>
                <w:rStyle w:val="Hyperlink"/>
                <w:noProof/>
              </w:rPr>
              <w:t>Occupational Type</w:t>
            </w:r>
            <w:r w:rsidR="00EF4E2A">
              <w:rPr>
                <w:noProof/>
                <w:webHidden/>
              </w:rPr>
              <w:tab/>
            </w:r>
            <w:r>
              <w:rPr>
                <w:noProof/>
                <w:webHidden/>
              </w:rPr>
              <w:fldChar w:fldCharType="begin"/>
            </w:r>
            <w:r w:rsidR="00EF4E2A">
              <w:rPr>
                <w:noProof/>
                <w:webHidden/>
              </w:rPr>
              <w:instrText xml:space="preserve"> PAGEREF _Toc288398963 \h </w:instrText>
            </w:r>
            <w:r>
              <w:rPr>
                <w:noProof/>
                <w:webHidden/>
              </w:rPr>
            </w:r>
            <w:r>
              <w:rPr>
                <w:noProof/>
                <w:webHidden/>
              </w:rPr>
              <w:fldChar w:fldCharType="separate"/>
            </w:r>
            <w:r w:rsidR="00EF4E2A">
              <w:rPr>
                <w:noProof/>
                <w:webHidden/>
              </w:rPr>
              <w:t>32</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64" w:history="1">
            <w:r w:rsidR="00EF4E2A" w:rsidRPr="00AE6001">
              <w:rPr>
                <w:rStyle w:val="Hyperlink"/>
                <w:noProof/>
              </w:rPr>
              <w:t>Teaching Area</w:t>
            </w:r>
            <w:r w:rsidR="00EF4E2A">
              <w:rPr>
                <w:noProof/>
                <w:webHidden/>
              </w:rPr>
              <w:tab/>
            </w:r>
            <w:r>
              <w:rPr>
                <w:noProof/>
                <w:webHidden/>
              </w:rPr>
              <w:fldChar w:fldCharType="begin"/>
            </w:r>
            <w:r w:rsidR="00EF4E2A">
              <w:rPr>
                <w:noProof/>
                <w:webHidden/>
              </w:rPr>
              <w:instrText xml:space="preserve"> PAGEREF _Toc288398964 \h </w:instrText>
            </w:r>
            <w:r>
              <w:rPr>
                <w:noProof/>
                <w:webHidden/>
              </w:rPr>
            </w:r>
            <w:r>
              <w:rPr>
                <w:noProof/>
                <w:webHidden/>
              </w:rPr>
              <w:fldChar w:fldCharType="separate"/>
            </w:r>
            <w:r w:rsidR="00EF4E2A">
              <w:rPr>
                <w:noProof/>
                <w:webHidden/>
              </w:rPr>
              <w:t>32</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65" w:history="1">
            <w:r w:rsidR="00EF4E2A" w:rsidRPr="00AE6001">
              <w:rPr>
                <w:rStyle w:val="Hyperlink"/>
                <w:noProof/>
              </w:rPr>
              <w:t>Job Satisfaction</w:t>
            </w:r>
            <w:r w:rsidR="00EF4E2A">
              <w:rPr>
                <w:noProof/>
                <w:webHidden/>
              </w:rPr>
              <w:tab/>
            </w:r>
            <w:r>
              <w:rPr>
                <w:noProof/>
                <w:webHidden/>
              </w:rPr>
              <w:fldChar w:fldCharType="begin"/>
            </w:r>
            <w:r w:rsidR="00EF4E2A">
              <w:rPr>
                <w:noProof/>
                <w:webHidden/>
              </w:rPr>
              <w:instrText xml:space="preserve"> PAGEREF _Toc288398965 \h </w:instrText>
            </w:r>
            <w:r>
              <w:rPr>
                <w:noProof/>
                <w:webHidden/>
              </w:rPr>
            </w:r>
            <w:r>
              <w:rPr>
                <w:noProof/>
                <w:webHidden/>
              </w:rPr>
              <w:fldChar w:fldCharType="separate"/>
            </w:r>
            <w:r w:rsidR="00EF4E2A">
              <w:rPr>
                <w:noProof/>
                <w:webHidden/>
              </w:rPr>
              <w:t>33</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66" w:history="1">
            <w:r w:rsidR="00EF4E2A" w:rsidRPr="00AE6001">
              <w:rPr>
                <w:rStyle w:val="Hyperlink"/>
                <w:noProof/>
              </w:rPr>
              <w:t>Analyses</w:t>
            </w:r>
            <w:r w:rsidR="00EF4E2A">
              <w:rPr>
                <w:noProof/>
                <w:webHidden/>
              </w:rPr>
              <w:tab/>
            </w:r>
            <w:r>
              <w:rPr>
                <w:noProof/>
                <w:webHidden/>
              </w:rPr>
              <w:fldChar w:fldCharType="begin"/>
            </w:r>
            <w:r w:rsidR="00EF4E2A">
              <w:rPr>
                <w:noProof/>
                <w:webHidden/>
              </w:rPr>
              <w:instrText xml:space="preserve"> PAGEREF _Toc288398966 \h </w:instrText>
            </w:r>
            <w:r>
              <w:rPr>
                <w:noProof/>
                <w:webHidden/>
              </w:rPr>
            </w:r>
            <w:r>
              <w:rPr>
                <w:noProof/>
                <w:webHidden/>
              </w:rPr>
              <w:fldChar w:fldCharType="separate"/>
            </w:r>
            <w:r w:rsidR="00EF4E2A">
              <w:rPr>
                <w:noProof/>
                <w:webHidden/>
              </w:rPr>
              <w:t>34</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67" w:history="1">
            <w:r w:rsidR="00EF4E2A" w:rsidRPr="00AE6001">
              <w:rPr>
                <w:rStyle w:val="Hyperlink"/>
                <w:noProof/>
              </w:rPr>
              <w:t>Data Management</w:t>
            </w:r>
            <w:r w:rsidR="00EF4E2A">
              <w:rPr>
                <w:noProof/>
                <w:webHidden/>
              </w:rPr>
              <w:tab/>
            </w:r>
            <w:r>
              <w:rPr>
                <w:noProof/>
                <w:webHidden/>
              </w:rPr>
              <w:fldChar w:fldCharType="begin"/>
            </w:r>
            <w:r w:rsidR="00EF4E2A">
              <w:rPr>
                <w:noProof/>
                <w:webHidden/>
              </w:rPr>
              <w:instrText xml:space="preserve"> PAGEREF _Toc288398967 \h </w:instrText>
            </w:r>
            <w:r>
              <w:rPr>
                <w:noProof/>
                <w:webHidden/>
              </w:rPr>
            </w:r>
            <w:r>
              <w:rPr>
                <w:noProof/>
                <w:webHidden/>
              </w:rPr>
              <w:fldChar w:fldCharType="separate"/>
            </w:r>
            <w:r w:rsidR="00EF4E2A">
              <w:rPr>
                <w:noProof/>
                <w:webHidden/>
              </w:rPr>
              <w:t>35</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68" w:history="1">
            <w:r w:rsidR="00EF4E2A" w:rsidRPr="00AE6001">
              <w:rPr>
                <w:rStyle w:val="Hyperlink"/>
                <w:noProof/>
              </w:rPr>
              <w:t>Statistical Assumptions</w:t>
            </w:r>
            <w:r w:rsidR="00EF4E2A">
              <w:rPr>
                <w:noProof/>
                <w:webHidden/>
              </w:rPr>
              <w:tab/>
            </w:r>
            <w:r>
              <w:rPr>
                <w:noProof/>
                <w:webHidden/>
              </w:rPr>
              <w:fldChar w:fldCharType="begin"/>
            </w:r>
            <w:r w:rsidR="00EF4E2A">
              <w:rPr>
                <w:noProof/>
                <w:webHidden/>
              </w:rPr>
              <w:instrText xml:space="preserve"> PAGEREF _Toc288398968 \h </w:instrText>
            </w:r>
            <w:r>
              <w:rPr>
                <w:noProof/>
                <w:webHidden/>
              </w:rPr>
            </w:r>
            <w:r>
              <w:rPr>
                <w:noProof/>
                <w:webHidden/>
              </w:rPr>
              <w:fldChar w:fldCharType="separate"/>
            </w:r>
            <w:r w:rsidR="00EF4E2A">
              <w:rPr>
                <w:noProof/>
                <w:webHidden/>
              </w:rPr>
              <w:t>35</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69" w:history="1">
            <w:r w:rsidR="00EF4E2A" w:rsidRPr="00AE6001">
              <w:rPr>
                <w:rStyle w:val="Hyperlink"/>
                <w:noProof/>
              </w:rPr>
              <w:t>Precautions against Test Error</w:t>
            </w:r>
            <w:r w:rsidR="00EF4E2A">
              <w:rPr>
                <w:noProof/>
                <w:webHidden/>
              </w:rPr>
              <w:tab/>
            </w:r>
            <w:r>
              <w:rPr>
                <w:noProof/>
                <w:webHidden/>
              </w:rPr>
              <w:fldChar w:fldCharType="begin"/>
            </w:r>
            <w:r w:rsidR="00EF4E2A">
              <w:rPr>
                <w:noProof/>
                <w:webHidden/>
              </w:rPr>
              <w:instrText xml:space="preserve"> PAGEREF _Toc288398969 \h </w:instrText>
            </w:r>
            <w:r>
              <w:rPr>
                <w:noProof/>
                <w:webHidden/>
              </w:rPr>
            </w:r>
            <w:r>
              <w:rPr>
                <w:noProof/>
                <w:webHidden/>
              </w:rPr>
              <w:fldChar w:fldCharType="separate"/>
            </w:r>
            <w:r w:rsidR="00EF4E2A">
              <w:rPr>
                <w:noProof/>
                <w:webHidden/>
              </w:rPr>
              <w:t>37</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70" w:history="1">
            <w:r w:rsidR="00EF4E2A" w:rsidRPr="00AE6001">
              <w:rPr>
                <w:rStyle w:val="Hyperlink"/>
                <w:noProof/>
              </w:rPr>
              <w:t>Research Questions</w:t>
            </w:r>
            <w:r w:rsidR="00EF4E2A">
              <w:rPr>
                <w:noProof/>
                <w:webHidden/>
              </w:rPr>
              <w:tab/>
            </w:r>
            <w:r>
              <w:rPr>
                <w:noProof/>
                <w:webHidden/>
              </w:rPr>
              <w:fldChar w:fldCharType="begin"/>
            </w:r>
            <w:r w:rsidR="00EF4E2A">
              <w:rPr>
                <w:noProof/>
                <w:webHidden/>
              </w:rPr>
              <w:instrText xml:space="preserve"> PAGEREF _Toc288398970 \h </w:instrText>
            </w:r>
            <w:r>
              <w:rPr>
                <w:noProof/>
                <w:webHidden/>
              </w:rPr>
            </w:r>
            <w:r>
              <w:rPr>
                <w:noProof/>
                <w:webHidden/>
              </w:rPr>
              <w:fldChar w:fldCharType="separate"/>
            </w:r>
            <w:r w:rsidR="00EF4E2A">
              <w:rPr>
                <w:noProof/>
                <w:webHidden/>
              </w:rPr>
              <w:t>39</w:t>
            </w:r>
            <w:r>
              <w:rPr>
                <w:noProof/>
                <w:webHidden/>
              </w:rPr>
              <w:fldChar w:fldCharType="end"/>
            </w:r>
          </w:hyperlink>
        </w:p>
        <w:p w:rsidR="00EF4E2A" w:rsidRDefault="002A50E2">
          <w:pPr>
            <w:pStyle w:val="TOC1"/>
            <w:tabs>
              <w:tab w:val="right" w:leader="dot" w:pos="9350"/>
            </w:tabs>
            <w:rPr>
              <w:rFonts w:asciiTheme="minorHAnsi" w:eastAsiaTheme="minorEastAsia" w:hAnsiTheme="minorHAnsi"/>
              <w:noProof/>
              <w:sz w:val="22"/>
            </w:rPr>
          </w:pPr>
          <w:hyperlink w:anchor="_Toc288398971" w:history="1">
            <w:r w:rsidR="00EF4E2A" w:rsidRPr="00AE6001">
              <w:rPr>
                <w:rStyle w:val="Hyperlink"/>
                <w:noProof/>
              </w:rPr>
              <w:t>Chapter 4: Results</w:t>
            </w:r>
            <w:r w:rsidR="00EF4E2A">
              <w:rPr>
                <w:noProof/>
                <w:webHidden/>
              </w:rPr>
              <w:tab/>
            </w:r>
            <w:r>
              <w:rPr>
                <w:noProof/>
                <w:webHidden/>
              </w:rPr>
              <w:fldChar w:fldCharType="begin"/>
            </w:r>
            <w:r w:rsidR="00EF4E2A">
              <w:rPr>
                <w:noProof/>
                <w:webHidden/>
              </w:rPr>
              <w:instrText xml:space="preserve"> PAGEREF _Toc288398971 \h </w:instrText>
            </w:r>
            <w:r>
              <w:rPr>
                <w:noProof/>
                <w:webHidden/>
              </w:rPr>
            </w:r>
            <w:r>
              <w:rPr>
                <w:noProof/>
                <w:webHidden/>
              </w:rPr>
              <w:fldChar w:fldCharType="separate"/>
            </w:r>
            <w:r w:rsidR="00EF4E2A">
              <w:rPr>
                <w:noProof/>
                <w:webHidden/>
              </w:rPr>
              <w:t>42</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72" w:history="1">
            <w:r w:rsidR="00EF4E2A" w:rsidRPr="00AE6001">
              <w:rPr>
                <w:rStyle w:val="Hyperlink"/>
                <w:noProof/>
              </w:rPr>
              <w:t>Introduction</w:t>
            </w:r>
            <w:r w:rsidR="00EF4E2A">
              <w:rPr>
                <w:noProof/>
                <w:webHidden/>
              </w:rPr>
              <w:tab/>
            </w:r>
            <w:r>
              <w:rPr>
                <w:noProof/>
                <w:webHidden/>
              </w:rPr>
              <w:fldChar w:fldCharType="begin"/>
            </w:r>
            <w:r w:rsidR="00EF4E2A">
              <w:rPr>
                <w:noProof/>
                <w:webHidden/>
              </w:rPr>
              <w:instrText xml:space="preserve"> PAGEREF _Toc288398972 \h </w:instrText>
            </w:r>
            <w:r>
              <w:rPr>
                <w:noProof/>
                <w:webHidden/>
              </w:rPr>
            </w:r>
            <w:r>
              <w:rPr>
                <w:noProof/>
                <w:webHidden/>
              </w:rPr>
              <w:fldChar w:fldCharType="separate"/>
            </w:r>
            <w:r w:rsidR="00EF4E2A">
              <w:rPr>
                <w:noProof/>
                <w:webHidden/>
              </w:rPr>
              <w:t>42</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73" w:history="1">
            <w:r w:rsidR="00EF4E2A" w:rsidRPr="00AE6001">
              <w:rPr>
                <w:rStyle w:val="Hyperlink"/>
                <w:noProof/>
              </w:rPr>
              <w:t>The Personality Profile of Teachers</w:t>
            </w:r>
            <w:r w:rsidR="00EF4E2A">
              <w:rPr>
                <w:noProof/>
                <w:webHidden/>
              </w:rPr>
              <w:tab/>
            </w:r>
            <w:r>
              <w:rPr>
                <w:noProof/>
                <w:webHidden/>
              </w:rPr>
              <w:fldChar w:fldCharType="begin"/>
            </w:r>
            <w:r w:rsidR="00EF4E2A">
              <w:rPr>
                <w:noProof/>
                <w:webHidden/>
              </w:rPr>
              <w:instrText xml:space="preserve"> PAGEREF _Toc288398973 \h </w:instrText>
            </w:r>
            <w:r>
              <w:rPr>
                <w:noProof/>
                <w:webHidden/>
              </w:rPr>
            </w:r>
            <w:r>
              <w:rPr>
                <w:noProof/>
                <w:webHidden/>
              </w:rPr>
              <w:fldChar w:fldCharType="separate"/>
            </w:r>
            <w:r w:rsidR="00EF4E2A">
              <w:rPr>
                <w:noProof/>
                <w:webHidden/>
              </w:rPr>
              <w:t>42</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74" w:history="1">
            <w:r w:rsidR="00EF4E2A" w:rsidRPr="00AE6001">
              <w:rPr>
                <w:rStyle w:val="Hyperlink"/>
                <w:noProof/>
              </w:rPr>
              <w:t>Research Question 1A</w:t>
            </w:r>
            <w:r w:rsidR="00EF4E2A">
              <w:rPr>
                <w:noProof/>
                <w:webHidden/>
              </w:rPr>
              <w:tab/>
            </w:r>
            <w:r>
              <w:rPr>
                <w:noProof/>
                <w:webHidden/>
              </w:rPr>
              <w:fldChar w:fldCharType="begin"/>
            </w:r>
            <w:r w:rsidR="00EF4E2A">
              <w:rPr>
                <w:noProof/>
                <w:webHidden/>
              </w:rPr>
              <w:instrText xml:space="preserve"> PAGEREF _Toc288398974 \h </w:instrText>
            </w:r>
            <w:r>
              <w:rPr>
                <w:noProof/>
                <w:webHidden/>
              </w:rPr>
            </w:r>
            <w:r>
              <w:rPr>
                <w:noProof/>
                <w:webHidden/>
              </w:rPr>
              <w:fldChar w:fldCharType="separate"/>
            </w:r>
            <w:r w:rsidR="00EF4E2A">
              <w:rPr>
                <w:noProof/>
                <w:webHidden/>
              </w:rPr>
              <w:t>42</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75" w:history="1">
            <w:r w:rsidR="00EF4E2A" w:rsidRPr="00AE6001">
              <w:rPr>
                <w:rStyle w:val="Hyperlink"/>
                <w:noProof/>
              </w:rPr>
              <w:t>Research Question 1B</w:t>
            </w:r>
            <w:r w:rsidR="00EF4E2A">
              <w:rPr>
                <w:noProof/>
                <w:webHidden/>
              </w:rPr>
              <w:tab/>
            </w:r>
            <w:r>
              <w:rPr>
                <w:noProof/>
                <w:webHidden/>
              </w:rPr>
              <w:fldChar w:fldCharType="begin"/>
            </w:r>
            <w:r w:rsidR="00EF4E2A">
              <w:rPr>
                <w:noProof/>
                <w:webHidden/>
              </w:rPr>
              <w:instrText xml:space="preserve"> PAGEREF _Toc288398975 \h </w:instrText>
            </w:r>
            <w:r>
              <w:rPr>
                <w:noProof/>
                <w:webHidden/>
              </w:rPr>
            </w:r>
            <w:r>
              <w:rPr>
                <w:noProof/>
                <w:webHidden/>
              </w:rPr>
              <w:fldChar w:fldCharType="separate"/>
            </w:r>
            <w:r w:rsidR="00EF4E2A">
              <w:rPr>
                <w:noProof/>
                <w:webHidden/>
              </w:rPr>
              <w:t>48</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76" w:history="1">
            <w:r w:rsidR="00EF4E2A" w:rsidRPr="00AE6001">
              <w:rPr>
                <w:rStyle w:val="Hyperlink"/>
                <w:noProof/>
              </w:rPr>
              <w:t>Summary of the Personality Profile of Teachers</w:t>
            </w:r>
            <w:r w:rsidR="00EF4E2A">
              <w:rPr>
                <w:noProof/>
                <w:webHidden/>
              </w:rPr>
              <w:tab/>
            </w:r>
            <w:r>
              <w:rPr>
                <w:noProof/>
                <w:webHidden/>
              </w:rPr>
              <w:fldChar w:fldCharType="begin"/>
            </w:r>
            <w:r w:rsidR="00EF4E2A">
              <w:rPr>
                <w:noProof/>
                <w:webHidden/>
              </w:rPr>
              <w:instrText xml:space="preserve"> PAGEREF _Toc288398976 \h </w:instrText>
            </w:r>
            <w:r>
              <w:rPr>
                <w:noProof/>
                <w:webHidden/>
              </w:rPr>
            </w:r>
            <w:r>
              <w:rPr>
                <w:noProof/>
                <w:webHidden/>
              </w:rPr>
              <w:fldChar w:fldCharType="separate"/>
            </w:r>
            <w:r w:rsidR="00EF4E2A">
              <w:rPr>
                <w:noProof/>
                <w:webHidden/>
              </w:rPr>
              <w:t>51</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77" w:history="1">
            <w:r w:rsidR="00EF4E2A" w:rsidRPr="00AE6001">
              <w:rPr>
                <w:rStyle w:val="Hyperlink"/>
                <w:noProof/>
              </w:rPr>
              <w:t>The Relationship between Personality and Job Satisfaction of Teachers</w:t>
            </w:r>
            <w:r w:rsidR="00EF4E2A">
              <w:rPr>
                <w:noProof/>
                <w:webHidden/>
              </w:rPr>
              <w:tab/>
            </w:r>
            <w:r>
              <w:rPr>
                <w:noProof/>
                <w:webHidden/>
              </w:rPr>
              <w:fldChar w:fldCharType="begin"/>
            </w:r>
            <w:r w:rsidR="00EF4E2A">
              <w:rPr>
                <w:noProof/>
                <w:webHidden/>
              </w:rPr>
              <w:instrText xml:space="preserve"> PAGEREF _Toc288398977 \h </w:instrText>
            </w:r>
            <w:r>
              <w:rPr>
                <w:noProof/>
                <w:webHidden/>
              </w:rPr>
            </w:r>
            <w:r>
              <w:rPr>
                <w:noProof/>
                <w:webHidden/>
              </w:rPr>
              <w:fldChar w:fldCharType="separate"/>
            </w:r>
            <w:r w:rsidR="00EF4E2A">
              <w:rPr>
                <w:noProof/>
                <w:webHidden/>
              </w:rPr>
              <w:t>57</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78" w:history="1">
            <w:r w:rsidR="00EF4E2A" w:rsidRPr="00AE6001">
              <w:rPr>
                <w:rStyle w:val="Hyperlink"/>
                <w:noProof/>
              </w:rPr>
              <w:t>Research Question 2A</w:t>
            </w:r>
            <w:r w:rsidR="00EF4E2A">
              <w:rPr>
                <w:noProof/>
                <w:webHidden/>
              </w:rPr>
              <w:tab/>
            </w:r>
            <w:r>
              <w:rPr>
                <w:noProof/>
                <w:webHidden/>
              </w:rPr>
              <w:fldChar w:fldCharType="begin"/>
            </w:r>
            <w:r w:rsidR="00EF4E2A">
              <w:rPr>
                <w:noProof/>
                <w:webHidden/>
              </w:rPr>
              <w:instrText xml:space="preserve"> PAGEREF _Toc288398978 \h </w:instrText>
            </w:r>
            <w:r>
              <w:rPr>
                <w:noProof/>
                <w:webHidden/>
              </w:rPr>
            </w:r>
            <w:r>
              <w:rPr>
                <w:noProof/>
                <w:webHidden/>
              </w:rPr>
              <w:fldChar w:fldCharType="separate"/>
            </w:r>
            <w:r w:rsidR="00EF4E2A">
              <w:rPr>
                <w:noProof/>
                <w:webHidden/>
              </w:rPr>
              <w:t>57</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79" w:history="1">
            <w:r w:rsidR="00EF4E2A" w:rsidRPr="00AE6001">
              <w:rPr>
                <w:rStyle w:val="Hyperlink"/>
                <w:noProof/>
              </w:rPr>
              <w:t>Research Question 2B</w:t>
            </w:r>
            <w:r w:rsidR="00EF4E2A">
              <w:rPr>
                <w:noProof/>
                <w:webHidden/>
              </w:rPr>
              <w:tab/>
            </w:r>
            <w:r>
              <w:rPr>
                <w:noProof/>
                <w:webHidden/>
              </w:rPr>
              <w:fldChar w:fldCharType="begin"/>
            </w:r>
            <w:r w:rsidR="00EF4E2A">
              <w:rPr>
                <w:noProof/>
                <w:webHidden/>
              </w:rPr>
              <w:instrText xml:space="preserve"> PAGEREF _Toc288398979 \h </w:instrText>
            </w:r>
            <w:r>
              <w:rPr>
                <w:noProof/>
                <w:webHidden/>
              </w:rPr>
            </w:r>
            <w:r>
              <w:rPr>
                <w:noProof/>
                <w:webHidden/>
              </w:rPr>
              <w:fldChar w:fldCharType="separate"/>
            </w:r>
            <w:r w:rsidR="00EF4E2A">
              <w:rPr>
                <w:noProof/>
                <w:webHidden/>
              </w:rPr>
              <w:t>58</w:t>
            </w:r>
            <w:r>
              <w:rPr>
                <w:noProof/>
                <w:webHidden/>
              </w:rPr>
              <w:fldChar w:fldCharType="end"/>
            </w:r>
          </w:hyperlink>
        </w:p>
        <w:p w:rsidR="00EF4E2A" w:rsidRDefault="002A50E2">
          <w:pPr>
            <w:pStyle w:val="TOC1"/>
            <w:tabs>
              <w:tab w:val="right" w:leader="dot" w:pos="9350"/>
            </w:tabs>
            <w:rPr>
              <w:rFonts w:asciiTheme="minorHAnsi" w:eastAsiaTheme="minorEastAsia" w:hAnsiTheme="minorHAnsi"/>
              <w:noProof/>
              <w:sz w:val="22"/>
            </w:rPr>
          </w:pPr>
          <w:hyperlink w:anchor="_Toc288398980" w:history="1">
            <w:r w:rsidR="00EF4E2A" w:rsidRPr="00AE6001">
              <w:rPr>
                <w:rStyle w:val="Hyperlink"/>
                <w:noProof/>
              </w:rPr>
              <w:t>Chapter 5:  Discussions and Implications</w:t>
            </w:r>
            <w:r w:rsidR="00EF4E2A">
              <w:rPr>
                <w:noProof/>
                <w:webHidden/>
              </w:rPr>
              <w:tab/>
            </w:r>
            <w:r>
              <w:rPr>
                <w:noProof/>
                <w:webHidden/>
              </w:rPr>
              <w:fldChar w:fldCharType="begin"/>
            </w:r>
            <w:r w:rsidR="00EF4E2A">
              <w:rPr>
                <w:noProof/>
                <w:webHidden/>
              </w:rPr>
              <w:instrText xml:space="preserve"> PAGEREF _Toc288398980 \h </w:instrText>
            </w:r>
            <w:r>
              <w:rPr>
                <w:noProof/>
                <w:webHidden/>
              </w:rPr>
            </w:r>
            <w:r>
              <w:rPr>
                <w:noProof/>
                <w:webHidden/>
              </w:rPr>
              <w:fldChar w:fldCharType="separate"/>
            </w:r>
            <w:r w:rsidR="00EF4E2A">
              <w:rPr>
                <w:noProof/>
                <w:webHidden/>
              </w:rPr>
              <w:t>59</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81" w:history="1">
            <w:r w:rsidR="00EF4E2A" w:rsidRPr="00AE6001">
              <w:rPr>
                <w:rStyle w:val="Hyperlink"/>
                <w:noProof/>
              </w:rPr>
              <w:t>Introduction</w:t>
            </w:r>
            <w:r w:rsidR="00EF4E2A">
              <w:rPr>
                <w:noProof/>
                <w:webHidden/>
              </w:rPr>
              <w:tab/>
            </w:r>
            <w:r>
              <w:rPr>
                <w:noProof/>
                <w:webHidden/>
              </w:rPr>
              <w:fldChar w:fldCharType="begin"/>
            </w:r>
            <w:r w:rsidR="00EF4E2A">
              <w:rPr>
                <w:noProof/>
                <w:webHidden/>
              </w:rPr>
              <w:instrText xml:space="preserve"> PAGEREF _Toc288398981 \h </w:instrText>
            </w:r>
            <w:r>
              <w:rPr>
                <w:noProof/>
                <w:webHidden/>
              </w:rPr>
            </w:r>
            <w:r>
              <w:rPr>
                <w:noProof/>
                <w:webHidden/>
              </w:rPr>
              <w:fldChar w:fldCharType="separate"/>
            </w:r>
            <w:r w:rsidR="00EF4E2A">
              <w:rPr>
                <w:noProof/>
                <w:webHidden/>
              </w:rPr>
              <w:t>59</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82" w:history="1">
            <w:r w:rsidR="00EF4E2A" w:rsidRPr="00AE6001">
              <w:rPr>
                <w:rStyle w:val="Hyperlink"/>
                <w:noProof/>
              </w:rPr>
              <w:t>Conclusions and Discussion</w:t>
            </w:r>
            <w:r w:rsidR="00EF4E2A">
              <w:rPr>
                <w:noProof/>
                <w:webHidden/>
              </w:rPr>
              <w:tab/>
            </w:r>
            <w:r>
              <w:rPr>
                <w:noProof/>
                <w:webHidden/>
              </w:rPr>
              <w:fldChar w:fldCharType="begin"/>
            </w:r>
            <w:r w:rsidR="00EF4E2A">
              <w:rPr>
                <w:noProof/>
                <w:webHidden/>
              </w:rPr>
              <w:instrText xml:space="preserve"> PAGEREF _Toc288398982 \h </w:instrText>
            </w:r>
            <w:r>
              <w:rPr>
                <w:noProof/>
                <w:webHidden/>
              </w:rPr>
            </w:r>
            <w:r>
              <w:rPr>
                <w:noProof/>
                <w:webHidden/>
              </w:rPr>
              <w:fldChar w:fldCharType="separate"/>
            </w:r>
            <w:r w:rsidR="00EF4E2A">
              <w:rPr>
                <w:noProof/>
                <w:webHidden/>
              </w:rPr>
              <w:t>59</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83" w:history="1">
            <w:r w:rsidR="00EF4E2A" w:rsidRPr="00AE6001">
              <w:rPr>
                <w:rStyle w:val="Hyperlink"/>
                <w:noProof/>
              </w:rPr>
              <w:t>The Personality Profile of Teachers</w:t>
            </w:r>
            <w:r w:rsidR="00EF4E2A">
              <w:rPr>
                <w:noProof/>
                <w:webHidden/>
              </w:rPr>
              <w:tab/>
            </w:r>
            <w:r>
              <w:rPr>
                <w:noProof/>
                <w:webHidden/>
              </w:rPr>
              <w:fldChar w:fldCharType="begin"/>
            </w:r>
            <w:r w:rsidR="00EF4E2A">
              <w:rPr>
                <w:noProof/>
                <w:webHidden/>
              </w:rPr>
              <w:instrText xml:space="preserve"> PAGEREF _Toc288398983 \h </w:instrText>
            </w:r>
            <w:r>
              <w:rPr>
                <w:noProof/>
                <w:webHidden/>
              </w:rPr>
            </w:r>
            <w:r>
              <w:rPr>
                <w:noProof/>
                <w:webHidden/>
              </w:rPr>
              <w:fldChar w:fldCharType="separate"/>
            </w:r>
            <w:r w:rsidR="00EF4E2A">
              <w:rPr>
                <w:noProof/>
                <w:webHidden/>
              </w:rPr>
              <w:t>59</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84" w:history="1">
            <w:r w:rsidR="00EF4E2A" w:rsidRPr="00AE6001">
              <w:rPr>
                <w:rStyle w:val="Hyperlink"/>
                <w:noProof/>
              </w:rPr>
              <w:t>The Relationship between Personality and Job Satisfaction of Teachers</w:t>
            </w:r>
            <w:r w:rsidR="00EF4E2A">
              <w:rPr>
                <w:noProof/>
                <w:webHidden/>
              </w:rPr>
              <w:tab/>
            </w:r>
            <w:r>
              <w:rPr>
                <w:noProof/>
                <w:webHidden/>
              </w:rPr>
              <w:fldChar w:fldCharType="begin"/>
            </w:r>
            <w:r w:rsidR="00EF4E2A">
              <w:rPr>
                <w:noProof/>
                <w:webHidden/>
              </w:rPr>
              <w:instrText xml:space="preserve"> PAGEREF _Toc288398984 \h </w:instrText>
            </w:r>
            <w:r>
              <w:rPr>
                <w:noProof/>
                <w:webHidden/>
              </w:rPr>
            </w:r>
            <w:r>
              <w:rPr>
                <w:noProof/>
                <w:webHidden/>
              </w:rPr>
              <w:fldChar w:fldCharType="separate"/>
            </w:r>
            <w:r w:rsidR="00EF4E2A">
              <w:rPr>
                <w:noProof/>
                <w:webHidden/>
              </w:rPr>
              <w:t>60</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85" w:history="1">
            <w:r w:rsidR="00EF4E2A" w:rsidRPr="00AE6001">
              <w:rPr>
                <w:rStyle w:val="Hyperlink"/>
                <w:noProof/>
              </w:rPr>
              <w:t>Implications</w:t>
            </w:r>
            <w:r w:rsidR="00EF4E2A">
              <w:rPr>
                <w:noProof/>
                <w:webHidden/>
              </w:rPr>
              <w:tab/>
            </w:r>
            <w:r>
              <w:rPr>
                <w:noProof/>
                <w:webHidden/>
              </w:rPr>
              <w:fldChar w:fldCharType="begin"/>
            </w:r>
            <w:r w:rsidR="00EF4E2A">
              <w:rPr>
                <w:noProof/>
                <w:webHidden/>
              </w:rPr>
              <w:instrText xml:space="preserve"> PAGEREF _Toc288398985 \h </w:instrText>
            </w:r>
            <w:r>
              <w:rPr>
                <w:noProof/>
                <w:webHidden/>
              </w:rPr>
            </w:r>
            <w:r>
              <w:rPr>
                <w:noProof/>
                <w:webHidden/>
              </w:rPr>
              <w:fldChar w:fldCharType="separate"/>
            </w:r>
            <w:r w:rsidR="00EF4E2A">
              <w:rPr>
                <w:noProof/>
                <w:webHidden/>
              </w:rPr>
              <w:t>61</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86" w:history="1">
            <w:r w:rsidR="00EF4E2A" w:rsidRPr="00AE6001">
              <w:rPr>
                <w:rStyle w:val="Hyperlink"/>
                <w:noProof/>
              </w:rPr>
              <w:t>Dispositional Evaluation</w:t>
            </w:r>
            <w:r w:rsidR="00EF4E2A">
              <w:rPr>
                <w:noProof/>
                <w:webHidden/>
              </w:rPr>
              <w:tab/>
            </w:r>
            <w:r>
              <w:rPr>
                <w:noProof/>
                <w:webHidden/>
              </w:rPr>
              <w:fldChar w:fldCharType="begin"/>
            </w:r>
            <w:r w:rsidR="00EF4E2A">
              <w:rPr>
                <w:noProof/>
                <w:webHidden/>
              </w:rPr>
              <w:instrText xml:space="preserve"> PAGEREF _Toc288398986 \h </w:instrText>
            </w:r>
            <w:r>
              <w:rPr>
                <w:noProof/>
                <w:webHidden/>
              </w:rPr>
            </w:r>
            <w:r>
              <w:rPr>
                <w:noProof/>
                <w:webHidden/>
              </w:rPr>
              <w:fldChar w:fldCharType="separate"/>
            </w:r>
            <w:r w:rsidR="00EF4E2A">
              <w:rPr>
                <w:noProof/>
                <w:webHidden/>
              </w:rPr>
              <w:t>61</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87" w:history="1">
            <w:r w:rsidR="00EF4E2A" w:rsidRPr="00AE6001">
              <w:rPr>
                <w:rStyle w:val="Hyperlink"/>
                <w:noProof/>
              </w:rPr>
              <w:t>Field Experience Placement</w:t>
            </w:r>
            <w:r w:rsidR="00EF4E2A">
              <w:rPr>
                <w:noProof/>
                <w:webHidden/>
              </w:rPr>
              <w:tab/>
            </w:r>
            <w:r>
              <w:rPr>
                <w:noProof/>
                <w:webHidden/>
              </w:rPr>
              <w:fldChar w:fldCharType="begin"/>
            </w:r>
            <w:r w:rsidR="00EF4E2A">
              <w:rPr>
                <w:noProof/>
                <w:webHidden/>
              </w:rPr>
              <w:instrText xml:space="preserve"> PAGEREF _Toc288398987 \h </w:instrText>
            </w:r>
            <w:r>
              <w:rPr>
                <w:noProof/>
                <w:webHidden/>
              </w:rPr>
            </w:r>
            <w:r>
              <w:rPr>
                <w:noProof/>
                <w:webHidden/>
              </w:rPr>
              <w:fldChar w:fldCharType="separate"/>
            </w:r>
            <w:r w:rsidR="00EF4E2A">
              <w:rPr>
                <w:noProof/>
                <w:webHidden/>
              </w:rPr>
              <w:t>62</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88" w:history="1">
            <w:r w:rsidR="00EF4E2A" w:rsidRPr="00AE6001">
              <w:rPr>
                <w:rStyle w:val="Hyperlink"/>
                <w:noProof/>
              </w:rPr>
              <w:t>Job Satisfaction</w:t>
            </w:r>
            <w:r w:rsidR="00EF4E2A">
              <w:rPr>
                <w:noProof/>
                <w:webHidden/>
              </w:rPr>
              <w:tab/>
            </w:r>
            <w:r>
              <w:rPr>
                <w:noProof/>
                <w:webHidden/>
              </w:rPr>
              <w:fldChar w:fldCharType="begin"/>
            </w:r>
            <w:r w:rsidR="00EF4E2A">
              <w:rPr>
                <w:noProof/>
                <w:webHidden/>
              </w:rPr>
              <w:instrText xml:space="preserve"> PAGEREF _Toc288398988 \h </w:instrText>
            </w:r>
            <w:r>
              <w:rPr>
                <w:noProof/>
                <w:webHidden/>
              </w:rPr>
            </w:r>
            <w:r>
              <w:rPr>
                <w:noProof/>
                <w:webHidden/>
              </w:rPr>
              <w:fldChar w:fldCharType="separate"/>
            </w:r>
            <w:r w:rsidR="00EF4E2A">
              <w:rPr>
                <w:noProof/>
                <w:webHidden/>
              </w:rPr>
              <w:t>62</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89" w:history="1">
            <w:r w:rsidR="00EF4E2A" w:rsidRPr="00AE6001">
              <w:rPr>
                <w:rStyle w:val="Hyperlink"/>
                <w:noProof/>
              </w:rPr>
              <w:t>Recommendations for Future Research</w:t>
            </w:r>
            <w:r w:rsidR="00EF4E2A">
              <w:rPr>
                <w:noProof/>
                <w:webHidden/>
              </w:rPr>
              <w:tab/>
            </w:r>
            <w:r>
              <w:rPr>
                <w:noProof/>
                <w:webHidden/>
              </w:rPr>
              <w:fldChar w:fldCharType="begin"/>
            </w:r>
            <w:r w:rsidR="00EF4E2A">
              <w:rPr>
                <w:noProof/>
                <w:webHidden/>
              </w:rPr>
              <w:instrText xml:space="preserve"> PAGEREF _Toc288398989 \h </w:instrText>
            </w:r>
            <w:r>
              <w:rPr>
                <w:noProof/>
                <w:webHidden/>
              </w:rPr>
            </w:r>
            <w:r>
              <w:rPr>
                <w:noProof/>
                <w:webHidden/>
              </w:rPr>
              <w:fldChar w:fldCharType="separate"/>
            </w:r>
            <w:r w:rsidR="00EF4E2A">
              <w:rPr>
                <w:noProof/>
                <w:webHidden/>
              </w:rPr>
              <w:t>63</w:t>
            </w:r>
            <w:r>
              <w:rPr>
                <w:noProof/>
                <w:webHidden/>
              </w:rPr>
              <w:fldChar w:fldCharType="end"/>
            </w:r>
          </w:hyperlink>
        </w:p>
        <w:p w:rsidR="00EF4E2A" w:rsidRDefault="002A50E2">
          <w:pPr>
            <w:pStyle w:val="TOC1"/>
            <w:tabs>
              <w:tab w:val="right" w:leader="dot" w:pos="9350"/>
            </w:tabs>
            <w:rPr>
              <w:rFonts w:asciiTheme="minorHAnsi" w:eastAsiaTheme="minorEastAsia" w:hAnsiTheme="minorHAnsi"/>
              <w:noProof/>
              <w:sz w:val="22"/>
            </w:rPr>
          </w:pPr>
          <w:hyperlink w:anchor="_Toc288398990" w:history="1">
            <w:r w:rsidR="00EF4E2A" w:rsidRPr="00AE6001">
              <w:rPr>
                <w:rStyle w:val="Hyperlink"/>
                <w:noProof/>
              </w:rPr>
              <w:t>List of References</w:t>
            </w:r>
            <w:r w:rsidR="00EF4E2A">
              <w:rPr>
                <w:noProof/>
                <w:webHidden/>
              </w:rPr>
              <w:tab/>
            </w:r>
            <w:r>
              <w:rPr>
                <w:noProof/>
                <w:webHidden/>
              </w:rPr>
              <w:fldChar w:fldCharType="begin"/>
            </w:r>
            <w:r w:rsidR="00EF4E2A">
              <w:rPr>
                <w:noProof/>
                <w:webHidden/>
              </w:rPr>
              <w:instrText xml:space="preserve"> PAGEREF _Toc288398990 \h </w:instrText>
            </w:r>
            <w:r>
              <w:rPr>
                <w:noProof/>
                <w:webHidden/>
              </w:rPr>
            </w:r>
            <w:r>
              <w:rPr>
                <w:noProof/>
                <w:webHidden/>
              </w:rPr>
              <w:fldChar w:fldCharType="separate"/>
            </w:r>
            <w:r w:rsidR="00EF4E2A">
              <w:rPr>
                <w:noProof/>
                <w:webHidden/>
              </w:rPr>
              <w:t>64</w:t>
            </w:r>
            <w:r>
              <w:rPr>
                <w:noProof/>
                <w:webHidden/>
              </w:rPr>
              <w:fldChar w:fldCharType="end"/>
            </w:r>
          </w:hyperlink>
        </w:p>
        <w:p w:rsidR="00EF4E2A" w:rsidRDefault="002A50E2">
          <w:pPr>
            <w:pStyle w:val="TOC1"/>
            <w:tabs>
              <w:tab w:val="right" w:leader="dot" w:pos="9350"/>
            </w:tabs>
            <w:rPr>
              <w:rFonts w:asciiTheme="minorHAnsi" w:eastAsiaTheme="minorEastAsia" w:hAnsiTheme="minorHAnsi"/>
              <w:noProof/>
              <w:sz w:val="22"/>
            </w:rPr>
          </w:pPr>
          <w:hyperlink w:anchor="_Toc288398991" w:history="1">
            <w:r w:rsidR="00EF4E2A" w:rsidRPr="00AE6001">
              <w:rPr>
                <w:rStyle w:val="Hyperlink"/>
                <w:noProof/>
              </w:rPr>
              <w:t>Appendices</w:t>
            </w:r>
            <w:r w:rsidR="00EF4E2A">
              <w:rPr>
                <w:noProof/>
                <w:webHidden/>
              </w:rPr>
              <w:tab/>
            </w:r>
            <w:r>
              <w:rPr>
                <w:noProof/>
                <w:webHidden/>
              </w:rPr>
              <w:fldChar w:fldCharType="begin"/>
            </w:r>
            <w:r w:rsidR="00EF4E2A">
              <w:rPr>
                <w:noProof/>
                <w:webHidden/>
              </w:rPr>
              <w:instrText xml:space="preserve"> PAGEREF _Toc288398991 \h </w:instrText>
            </w:r>
            <w:r>
              <w:rPr>
                <w:noProof/>
                <w:webHidden/>
              </w:rPr>
            </w:r>
            <w:r>
              <w:rPr>
                <w:noProof/>
                <w:webHidden/>
              </w:rPr>
              <w:fldChar w:fldCharType="separate"/>
            </w:r>
            <w:r w:rsidR="00EF4E2A">
              <w:rPr>
                <w:noProof/>
                <w:webHidden/>
              </w:rPr>
              <w:t>72</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92" w:history="1">
            <w:r w:rsidR="00EF4E2A" w:rsidRPr="00AE6001">
              <w:rPr>
                <w:rStyle w:val="Hyperlink"/>
                <w:noProof/>
              </w:rPr>
              <w:t>Appendix A: Dimensions of the Sixteen Personality Factor Questionnaire</w:t>
            </w:r>
            <w:r w:rsidR="00EF4E2A">
              <w:rPr>
                <w:noProof/>
                <w:webHidden/>
              </w:rPr>
              <w:tab/>
            </w:r>
            <w:r>
              <w:rPr>
                <w:noProof/>
                <w:webHidden/>
              </w:rPr>
              <w:fldChar w:fldCharType="begin"/>
            </w:r>
            <w:r w:rsidR="00EF4E2A">
              <w:rPr>
                <w:noProof/>
                <w:webHidden/>
              </w:rPr>
              <w:instrText xml:space="preserve"> PAGEREF _Toc288398992 \h </w:instrText>
            </w:r>
            <w:r>
              <w:rPr>
                <w:noProof/>
                <w:webHidden/>
              </w:rPr>
            </w:r>
            <w:r>
              <w:rPr>
                <w:noProof/>
                <w:webHidden/>
              </w:rPr>
              <w:fldChar w:fldCharType="separate"/>
            </w:r>
            <w:r w:rsidR="00EF4E2A">
              <w:rPr>
                <w:noProof/>
                <w:webHidden/>
              </w:rPr>
              <w:t>73</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93" w:history="1">
            <w:r w:rsidR="00EF4E2A" w:rsidRPr="00AE6001">
              <w:rPr>
                <w:rStyle w:val="Hyperlink"/>
                <w:noProof/>
              </w:rPr>
              <w:t>Appendix B: Letter to Participants/Informed Consent</w:t>
            </w:r>
            <w:r w:rsidR="00EF4E2A">
              <w:rPr>
                <w:noProof/>
                <w:webHidden/>
              </w:rPr>
              <w:tab/>
            </w:r>
            <w:r>
              <w:rPr>
                <w:noProof/>
                <w:webHidden/>
              </w:rPr>
              <w:fldChar w:fldCharType="begin"/>
            </w:r>
            <w:r w:rsidR="00EF4E2A">
              <w:rPr>
                <w:noProof/>
                <w:webHidden/>
              </w:rPr>
              <w:instrText xml:space="preserve"> PAGEREF _Toc288398993 \h </w:instrText>
            </w:r>
            <w:r>
              <w:rPr>
                <w:noProof/>
                <w:webHidden/>
              </w:rPr>
            </w:r>
            <w:r>
              <w:rPr>
                <w:noProof/>
                <w:webHidden/>
              </w:rPr>
              <w:fldChar w:fldCharType="separate"/>
            </w:r>
            <w:r w:rsidR="00EF4E2A">
              <w:rPr>
                <w:noProof/>
                <w:webHidden/>
              </w:rPr>
              <w:t>75</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94" w:history="1">
            <w:r w:rsidR="00EF4E2A" w:rsidRPr="00AE6001">
              <w:rPr>
                <w:rStyle w:val="Hyperlink"/>
                <w:noProof/>
              </w:rPr>
              <w:t>Appendix C: Teacher Survey</w:t>
            </w:r>
            <w:r w:rsidR="00EF4E2A">
              <w:rPr>
                <w:noProof/>
                <w:webHidden/>
              </w:rPr>
              <w:tab/>
            </w:r>
            <w:r>
              <w:rPr>
                <w:noProof/>
                <w:webHidden/>
              </w:rPr>
              <w:fldChar w:fldCharType="begin"/>
            </w:r>
            <w:r w:rsidR="00EF4E2A">
              <w:rPr>
                <w:noProof/>
                <w:webHidden/>
              </w:rPr>
              <w:instrText xml:space="preserve"> PAGEREF _Toc288398994 \h </w:instrText>
            </w:r>
            <w:r>
              <w:rPr>
                <w:noProof/>
                <w:webHidden/>
              </w:rPr>
            </w:r>
            <w:r>
              <w:rPr>
                <w:noProof/>
                <w:webHidden/>
              </w:rPr>
              <w:fldChar w:fldCharType="separate"/>
            </w:r>
            <w:r w:rsidR="00EF4E2A">
              <w:rPr>
                <w:noProof/>
                <w:webHidden/>
              </w:rPr>
              <w:t>76</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95" w:history="1">
            <w:r w:rsidR="00EF4E2A" w:rsidRPr="00AE6001">
              <w:rPr>
                <w:rStyle w:val="Hyperlink"/>
                <w:noProof/>
              </w:rPr>
              <w:t>Appendix D: Final Job Satisfaction Items</w:t>
            </w:r>
            <w:r w:rsidR="00EF4E2A">
              <w:rPr>
                <w:noProof/>
                <w:webHidden/>
              </w:rPr>
              <w:tab/>
            </w:r>
            <w:r>
              <w:rPr>
                <w:noProof/>
                <w:webHidden/>
              </w:rPr>
              <w:fldChar w:fldCharType="begin"/>
            </w:r>
            <w:r w:rsidR="00EF4E2A">
              <w:rPr>
                <w:noProof/>
                <w:webHidden/>
              </w:rPr>
              <w:instrText xml:space="preserve"> PAGEREF _Toc288398995 \h </w:instrText>
            </w:r>
            <w:r>
              <w:rPr>
                <w:noProof/>
                <w:webHidden/>
              </w:rPr>
            </w:r>
            <w:r>
              <w:rPr>
                <w:noProof/>
                <w:webHidden/>
              </w:rPr>
              <w:fldChar w:fldCharType="separate"/>
            </w:r>
            <w:r w:rsidR="00EF4E2A">
              <w:rPr>
                <w:noProof/>
                <w:webHidden/>
              </w:rPr>
              <w:t>80</w:t>
            </w:r>
            <w:r>
              <w:rPr>
                <w:noProof/>
                <w:webHidden/>
              </w:rPr>
              <w:fldChar w:fldCharType="end"/>
            </w:r>
          </w:hyperlink>
        </w:p>
        <w:p w:rsidR="00EF4E2A" w:rsidRDefault="002A50E2">
          <w:pPr>
            <w:pStyle w:val="TOC2"/>
            <w:tabs>
              <w:tab w:val="right" w:leader="dot" w:pos="9350"/>
            </w:tabs>
            <w:rPr>
              <w:rFonts w:asciiTheme="minorHAnsi" w:hAnsiTheme="minorHAnsi"/>
              <w:noProof/>
              <w:sz w:val="22"/>
            </w:rPr>
          </w:pPr>
          <w:hyperlink w:anchor="_Toc288398996" w:history="1">
            <w:r w:rsidR="00EF4E2A" w:rsidRPr="00AE6001">
              <w:rPr>
                <w:rStyle w:val="Hyperlink"/>
                <w:noProof/>
              </w:rPr>
              <w:t>Appendix E: Statistical Results</w:t>
            </w:r>
            <w:r w:rsidR="00EF4E2A">
              <w:rPr>
                <w:noProof/>
                <w:webHidden/>
              </w:rPr>
              <w:tab/>
            </w:r>
            <w:r>
              <w:rPr>
                <w:noProof/>
                <w:webHidden/>
              </w:rPr>
              <w:fldChar w:fldCharType="begin"/>
            </w:r>
            <w:r w:rsidR="00EF4E2A">
              <w:rPr>
                <w:noProof/>
                <w:webHidden/>
              </w:rPr>
              <w:instrText xml:space="preserve"> PAGEREF _Toc288398996 \h </w:instrText>
            </w:r>
            <w:r>
              <w:rPr>
                <w:noProof/>
                <w:webHidden/>
              </w:rPr>
            </w:r>
            <w:r>
              <w:rPr>
                <w:noProof/>
                <w:webHidden/>
              </w:rPr>
              <w:fldChar w:fldCharType="separate"/>
            </w:r>
            <w:r w:rsidR="00EF4E2A">
              <w:rPr>
                <w:noProof/>
                <w:webHidden/>
              </w:rPr>
              <w:t>81</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97" w:history="1">
            <w:r w:rsidR="00EF4E2A" w:rsidRPr="00AE6001">
              <w:rPr>
                <w:rStyle w:val="Hyperlink"/>
                <w:noProof/>
              </w:rPr>
              <w:t>Question 1A</w:t>
            </w:r>
            <w:r w:rsidR="00EF4E2A">
              <w:rPr>
                <w:noProof/>
                <w:webHidden/>
              </w:rPr>
              <w:tab/>
            </w:r>
            <w:r>
              <w:rPr>
                <w:noProof/>
                <w:webHidden/>
              </w:rPr>
              <w:fldChar w:fldCharType="begin"/>
            </w:r>
            <w:r w:rsidR="00EF4E2A">
              <w:rPr>
                <w:noProof/>
                <w:webHidden/>
              </w:rPr>
              <w:instrText xml:space="preserve"> PAGEREF _Toc288398997 \h </w:instrText>
            </w:r>
            <w:r>
              <w:rPr>
                <w:noProof/>
                <w:webHidden/>
              </w:rPr>
            </w:r>
            <w:r>
              <w:rPr>
                <w:noProof/>
                <w:webHidden/>
              </w:rPr>
              <w:fldChar w:fldCharType="separate"/>
            </w:r>
            <w:r w:rsidR="00EF4E2A">
              <w:rPr>
                <w:noProof/>
                <w:webHidden/>
              </w:rPr>
              <w:t>81</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98" w:history="1">
            <w:r w:rsidR="00EF4E2A" w:rsidRPr="00AE6001">
              <w:rPr>
                <w:rStyle w:val="Hyperlink"/>
                <w:noProof/>
              </w:rPr>
              <w:t>Question 1B</w:t>
            </w:r>
            <w:r w:rsidR="00EF4E2A">
              <w:rPr>
                <w:noProof/>
                <w:webHidden/>
              </w:rPr>
              <w:tab/>
            </w:r>
            <w:r>
              <w:rPr>
                <w:noProof/>
                <w:webHidden/>
              </w:rPr>
              <w:fldChar w:fldCharType="begin"/>
            </w:r>
            <w:r w:rsidR="00EF4E2A">
              <w:rPr>
                <w:noProof/>
                <w:webHidden/>
              </w:rPr>
              <w:instrText xml:space="preserve"> PAGEREF _Toc288398998 \h </w:instrText>
            </w:r>
            <w:r>
              <w:rPr>
                <w:noProof/>
                <w:webHidden/>
              </w:rPr>
            </w:r>
            <w:r>
              <w:rPr>
                <w:noProof/>
                <w:webHidden/>
              </w:rPr>
              <w:fldChar w:fldCharType="separate"/>
            </w:r>
            <w:r w:rsidR="00EF4E2A">
              <w:rPr>
                <w:noProof/>
                <w:webHidden/>
              </w:rPr>
              <w:t>97</w:t>
            </w:r>
            <w:r>
              <w:rPr>
                <w:noProof/>
                <w:webHidden/>
              </w:rPr>
              <w:fldChar w:fldCharType="end"/>
            </w:r>
          </w:hyperlink>
        </w:p>
        <w:p w:rsidR="00EF4E2A" w:rsidRDefault="002A50E2">
          <w:pPr>
            <w:pStyle w:val="TOC3"/>
            <w:tabs>
              <w:tab w:val="right" w:leader="dot" w:pos="9350"/>
            </w:tabs>
            <w:rPr>
              <w:rFonts w:asciiTheme="minorHAnsi" w:hAnsiTheme="minorHAnsi"/>
              <w:noProof/>
              <w:sz w:val="22"/>
            </w:rPr>
          </w:pPr>
          <w:hyperlink w:anchor="_Toc288398999" w:history="1">
            <w:r w:rsidR="00EF4E2A" w:rsidRPr="00AE6001">
              <w:rPr>
                <w:rStyle w:val="Hyperlink"/>
                <w:noProof/>
              </w:rPr>
              <w:t>Question 2B</w:t>
            </w:r>
            <w:r w:rsidR="00EF4E2A">
              <w:rPr>
                <w:noProof/>
                <w:webHidden/>
              </w:rPr>
              <w:tab/>
            </w:r>
            <w:r>
              <w:rPr>
                <w:noProof/>
                <w:webHidden/>
              </w:rPr>
              <w:fldChar w:fldCharType="begin"/>
            </w:r>
            <w:r w:rsidR="00EF4E2A">
              <w:rPr>
                <w:noProof/>
                <w:webHidden/>
              </w:rPr>
              <w:instrText xml:space="preserve"> PAGEREF _Toc288398999 \h </w:instrText>
            </w:r>
            <w:r>
              <w:rPr>
                <w:noProof/>
                <w:webHidden/>
              </w:rPr>
            </w:r>
            <w:r>
              <w:rPr>
                <w:noProof/>
                <w:webHidden/>
              </w:rPr>
              <w:fldChar w:fldCharType="separate"/>
            </w:r>
            <w:r w:rsidR="00EF4E2A">
              <w:rPr>
                <w:noProof/>
                <w:webHidden/>
              </w:rPr>
              <w:t>103</w:t>
            </w:r>
            <w:r>
              <w:rPr>
                <w:noProof/>
                <w:webHidden/>
              </w:rPr>
              <w:fldChar w:fldCharType="end"/>
            </w:r>
          </w:hyperlink>
        </w:p>
        <w:p w:rsidR="00EF4E2A" w:rsidRDefault="002A50E2">
          <w:pPr>
            <w:pStyle w:val="TOC1"/>
            <w:tabs>
              <w:tab w:val="right" w:leader="dot" w:pos="9350"/>
            </w:tabs>
            <w:rPr>
              <w:rFonts w:asciiTheme="minorHAnsi" w:eastAsiaTheme="minorEastAsia" w:hAnsiTheme="minorHAnsi"/>
              <w:noProof/>
              <w:sz w:val="22"/>
            </w:rPr>
          </w:pPr>
          <w:hyperlink w:anchor="_Toc288399000" w:history="1">
            <w:r w:rsidR="00EF4E2A" w:rsidRPr="00AE6001">
              <w:rPr>
                <w:rStyle w:val="Hyperlink"/>
                <w:noProof/>
              </w:rPr>
              <w:t>Vita</w:t>
            </w:r>
            <w:r w:rsidR="00EF4E2A">
              <w:rPr>
                <w:noProof/>
                <w:webHidden/>
              </w:rPr>
              <w:tab/>
            </w:r>
            <w:r>
              <w:rPr>
                <w:noProof/>
                <w:webHidden/>
              </w:rPr>
              <w:fldChar w:fldCharType="begin"/>
            </w:r>
            <w:r w:rsidR="00EF4E2A">
              <w:rPr>
                <w:noProof/>
                <w:webHidden/>
              </w:rPr>
              <w:instrText xml:space="preserve"> PAGEREF _Toc288399000 \h </w:instrText>
            </w:r>
            <w:r>
              <w:rPr>
                <w:noProof/>
                <w:webHidden/>
              </w:rPr>
            </w:r>
            <w:r>
              <w:rPr>
                <w:noProof/>
                <w:webHidden/>
              </w:rPr>
              <w:fldChar w:fldCharType="separate"/>
            </w:r>
            <w:r w:rsidR="00EF4E2A">
              <w:rPr>
                <w:noProof/>
                <w:webHidden/>
              </w:rPr>
              <w:t>105</w:t>
            </w:r>
            <w:r>
              <w:rPr>
                <w:noProof/>
                <w:webHidden/>
              </w:rPr>
              <w:fldChar w:fldCharType="end"/>
            </w:r>
          </w:hyperlink>
        </w:p>
        <w:p w:rsidR="000C5F0B" w:rsidRDefault="002A50E2">
          <w:pPr>
            <w:rPr>
              <w:rFonts w:cs="Times New Roman"/>
              <w:szCs w:val="24"/>
            </w:rPr>
          </w:pPr>
          <w:r w:rsidRPr="00171B7C">
            <w:rPr>
              <w:rFonts w:cs="Times New Roman"/>
              <w:szCs w:val="24"/>
            </w:rPr>
            <w:fldChar w:fldCharType="end"/>
          </w:r>
        </w:p>
      </w:sdtContent>
    </w:sdt>
    <w:p w:rsidR="00ED2958" w:rsidRPr="00171B7C" w:rsidRDefault="00ED2958">
      <w:pPr>
        <w:rPr>
          <w:rFonts w:cs="Times New Roman"/>
          <w:szCs w:val="24"/>
        </w:rPr>
      </w:pPr>
    </w:p>
    <w:p w:rsidR="000C5F0B" w:rsidRDefault="000C5F0B">
      <w:pPr>
        <w:spacing w:after="200" w:line="276" w:lineRule="auto"/>
        <w:contextualSpacing w:val="0"/>
        <w:rPr>
          <w:rFonts w:eastAsiaTheme="majorEastAsia" w:cstheme="majorBidi"/>
          <w:b/>
          <w:bCs/>
          <w:caps/>
          <w:color w:val="000000" w:themeColor="text1"/>
          <w:sz w:val="28"/>
          <w:szCs w:val="28"/>
        </w:rPr>
      </w:pPr>
      <w:r>
        <w:br w:type="page"/>
      </w:r>
    </w:p>
    <w:p w:rsidR="00166339" w:rsidRDefault="00166339" w:rsidP="00166339">
      <w:pPr>
        <w:spacing w:after="200" w:line="276" w:lineRule="auto"/>
        <w:contextualSpacing w:val="0"/>
        <w:jc w:val="center"/>
        <w:rPr>
          <w:rFonts w:cs="Times New Roman"/>
          <w:b/>
          <w:szCs w:val="24"/>
        </w:rPr>
      </w:pPr>
      <w:r w:rsidRPr="00166339">
        <w:rPr>
          <w:rFonts w:cs="Times New Roman"/>
          <w:b/>
          <w:szCs w:val="24"/>
        </w:rPr>
        <w:lastRenderedPageBreak/>
        <w:t>LIST OF TABLES</w:t>
      </w:r>
    </w:p>
    <w:p w:rsidR="00166339" w:rsidRPr="004153ED" w:rsidRDefault="00A93362" w:rsidP="00166339">
      <w:pPr>
        <w:tabs>
          <w:tab w:val="decimal" w:leader="dot" w:pos="9360"/>
        </w:tabs>
      </w:pPr>
      <w:proofErr w:type="gramStart"/>
      <w:r>
        <w:t xml:space="preserve">Table </w:t>
      </w:r>
      <w:r w:rsidR="008270B5">
        <w:t>1</w:t>
      </w:r>
      <w:r w:rsidR="00166339">
        <w:t>.</w:t>
      </w:r>
      <w:proofErr w:type="gramEnd"/>
      <w:r w:rsidR="003A6A2D">
        <w:t xml:space="preserve"> </w:t>
      </w:r>
      <w:r w:rsidR="003A6A2D" w:rsidRPr="004153ED">
        <w:t>Descriptions of the Five Factors of Personality</w:t>
      </w:r>
      <w:r w:rsidR="003A6A2D" w:rsidRPr="004153ED">
        <w:tab/>
        <w:t>14</w:t>
      </w:r>
      <w:r w:rsidR="00166339" w:rsidRPr="004153ED">
        <w:tab/>
      </w:r>
    </w:p>
    <w:p w:rsidR="00440E04" w:rsidRPr="004153ED" w:rsidRDefault="00440E04" w:rsidP="00440E04">
      <w:pPr>
        <w:tabs>
          <w:tab w:val="decimal" w:leader="dot" w:pos="9360"/>
        </w:tabs>
      </w:pPr>
      <w:proofErr w:type="gramStart"/>
      <w:r w:rsidRPr="004153ED">
        <w:t>Table 2.</w:t>
      </w:r>
      <w:proofErr w:type="gramEnd"/>
      <w:r w:rsidR="003A6A2D" w:rsidRPr="004153ED">
        <w:t xml:space="preserve"> Alignment of the Five Factors of Personality across Measures</w:t>
      </w:r>
      <w:r w:rsidR="003A6A2D" w:rsidRPr="004153ED">
        <w:tab/>
        <w:t>14</w:t>
      </w:r>
      <w:r w:rsidRPr="004153ED">
        <w:tab/>
      </w:r>
      <w:r w:rsidRPr="004153ED">
        <w:tab/>
      </w:r>
      <w:r w:rsidRPr="004153ED">
        <w:tab/>
      </w:r>
      <w:r w:rsidRPr="004153ED">
        <w:tab/>
      </w:r>
      <w:r w:rsidRPr="004153ED">
        <w:tab/>
      </w:r>
      <w:r w:rsidRPr="004153ED">
        <w:tab/>
      </w:r>
    </w:p>
    <w:p w:rsidR="00440E04" w:rsidRPr="004153ED" w:rsidRDefault="00440E04" w:rsidP="00440E04">
      <w:pPr>
        <w:tabs>
          <w:tab w:val="decimal" w:leader="dot" w:pos="9360"/>
        </w:tabs>
      </w:pPr>
      <w:proofErr w:type="gramStart"/>
      <w:r w:rsidRPr="004153ED">
        <w:t>Table 3.</w:t>
      </w:r>
      <w:proofErr w:type="gramEnd"/>
      <w:r w:rsidR="003A6A2D" w:rsidRPr="004153ED">
        <w:t xml:space="preserve"> Structural Contributions of the Primary Factors to the Global Factors</w:t>
      </w:r>
      <w:r w:rsidR="003A6A2D" w:rsidRPr="004153ED">
        <w:tab/>
        <w:t>15</w:t>
      </w:r>
      <w:r w:rsidRPr="004153ED">
        <w:tab/>
      </w:r>
    </w:p>
    <w:p w:rsidR="003A210E" w:rsidRPr="004153ED" w:rsidRDefault="003A210E" w:rsidP="003A210E">
      <w:pPr>
        <w:tabs>
          <w:tab w:val="decimal" w:leader="dot" w:pos="9360"/>
        </w:tabs>
      </w:pPr>
      <w:proofErr w:type="gramStart"/>
      <w:r w:rsidRPr="004153ED">
        <w:t>Table 4.</w:t>
      </w:r>
      <w:proofErr w:type="gramEnd"/>
      <w:r w:rsidR="003A6A2D" w:rsidRPr="004153ED">
        <w:t xml:space="preserve"> Mean Scores of 16PF Scales for Elementary and Secondary Teacher Candidates</w:t>
      </w:r>
      <w:r w:rsidR="003A6A2D" w:rsidRPr="004153ED">
        <w:tab/>
        <w:t>17</w:t>
      </w:r>
      <w:r w:rsidRPr="004153ED">
        <w:tab/>
      </w:r>
    </w:p>
    <w:p w:rsidR="003A210E" w:rsidRPr="004153ED" w:rsidRDefault="003A210E" w:rsidP="003A210E">
      <w:pPr>
        <w:tabs>
          <w:tab w:val="decimal" w:leader="dot" w:pos="9360"/>
        </w:tabs>
      </w:pPr>
      <w:proofErr w:type="gramStart"/>
      <w:r w:rsidRPr="004153ED">
        <w:t>Table 5.</w:t>
      </w:r>
      <w:proofErr w:type="gramEnd"/>
      <w:r w:rsidR="003A6A2D" w:rsidRPr="004153ED">
        <w:t xml:space="preserve"> Holland’s Occupational Types and Occupational Activities</w:t>
      </w:r>
      <w:r w:rsidR="003A6A2D" w:rsidRPr="004153ED">
        <w:tab/>
        <w:t>20</w:t>
      </w:r>
      <w:r w:rsidRPr="004153ED">
        <w:tab/>
      </w:r>
      <w:r w:rsidRPr="004153ED">
        <w:tab/>
      </w:r>
      <w:r w:rsidRPr="004153ED">
        <w:tab/>
      </w:r>
      <w:r w:rsidRPr="004153ED">
        <w:tab/>
      </w:r>
      <w:r w:rsidRPr="004153ED">
        <w:tab/>
      </w:r>
      <w:r w:rsidRPr="004153ED">
        <w:tab/>
      </w:r>
    </w:p>
    <w:p w:rsidR="003A210E" w:rsidRPr="004153ED" w:rsidRDefault="003A210E" w:rsidP="003A210E">
      <w:pPr>
        <w:tabs>
          <w:tab w:val="decimal" w:leader="dot" w:pos="9360"/>
        </w:tabs>
      </w:pPr>
      <w:proofErr w:type="gramStart"/>
      <w:r w:rsidRPr="004153ED">
        <w:t>Table 6.</w:t>
      </w:r>
      <w:proofErr w:type="gramEnd"/>
      <w:r w:rsidR="003A6A2D" w:rsidRPr="004153ED">
        <w:t xml:space="preserve"> Association of Occupational Type and Personality Features</w:t>
      </w:r>
      <w:r w:rsidR="003A6A2D" w:rsidRPr="004153ED">
        <w:tab/>
        <w:t>21</w:t>
      </w:r>
      <w:r w:rsidRPr="004153ED">
        <w:tab/>
      </w:r>
    </w:p>
    <w:p w:rsidR="003A210E" w:rsidRPr="004153ED" w:rsidRDefault="003A6A2D" w:rsidP="003A6A2D">
      <w:pPr>
        <w:tabs>
          <w:tab w:val="decimal" w:leader="dot" w:pos="9360"/>
        </w:tabs>
        <w:ind w:left="720" w:hanging="720"/>
      </w:pPr>
      <w:proofErr w:type="gramStart"/>
      <w:r w:rsidRPr="004153ED">
        <w:t>Table 7.</w:t>
      </w:r>
      <w:proofErr w:type="gramEnd"/>
      <w:r w:rsidRPr="004153ED">
        <w:t xml:space="preserve"> Relationship between 16PF Global Personality Factors and Holland’s Occupational Types</w:t>
      </w:r>
      <w:r w:rsidRPr="004153ED">
        <w:tab/>
        <w:t>22</w:t>
      </w:r>
      <w:r w:rsidR="003A210E" w:rsidRPr="004153ED">
        <w:tab/>
      </w:r>
    </w:p>
    <w:p w:rsidR="003A210E" w:rsidRPr="004153ED" w:rsidRDefault="003A210E" w:rsidP="003A210E">
      <w:pPr>
        <w:tabs>
          <w:tab w:val="decimal" w:leader="dot" w:pos="9360"/>
        </w:tabs>
      </w:pPr>
      <w:proofErr w:type="gramStart"/>
      <w:r w:rsidRPr="004153ED">
        <w:t>Table 8.</w:t>
      </w:r>
      <w:proofErr w:type="gramEnd"/>
      <w:r w:rsidR="003A6A2D" w:rsidRPr="004153ED">
        <w:t xml:space="preserve"> Summary of Personality and Occupational Profiles for Teachers</w:t>
      </w:r>
      <w:r w:rsidR="003A6A2D" w:rsidRPr="004153ED">
        <w:tab/>
      </w:r>
      <w:r w:rsidR="009C3984" w:rsidRPr="004153ED">
        <w:t>24</w:t>
      </w:r>
      <w:r w:rsidRPr="004153ED">
        <w:tab/>
      </w:r>
    </w:p>
    <w:p w:rsidR="003A210E" w:rsidRPr="004153ED" w:rsidRDefault="003A210E" w:rsidP="003A210E">
      <w:pPr>
        <w:tabs>
          <w:tab w:val="decimal" w:leader="dot" w:pos="9360"/>
        </w:tabs>
      </w:pPr>
      <w:proofErr w:type="gramStart"/>
      <w:r w:rsidRPr="004153ED">
        <w:t>Table 9.</w:t>
      </w:r>
      <w:proofErr w:type="gramEnd"/>
      <w:r w:rsidR="003A6A2D" w:rsidRPr="004153ED">
        <w:t xml:space="preserve"> Variables, Measures, and Data Sources</w:t>
      </w:r>
      <w:r w:rsidR="003A6A2D" w:rsidRPr="004153ED">
        <w:tab/>
      </w:r>
      <w:r w:rsidR="009C3984" w:rsidRPr="004153ED">
        <w:t>33</w:t>
      </w:r>
      <w:r w:rsidRPr="004153ED">
        <w:tab/>
      </w:r>
    </w:p>
    <w:p w:rsidR="004778EE" w:rsidRDefault="003A6A2D" w:rsidP="003A210E">
      <w:pPr>
        <w:tabs>
          <w:tab w:val="decimal" w:leader="dot" w:pos="9360"/>
        </w:tabs>
      </w:pPr>
      <w:proofErr w:type="gramStart"/>
      <w:r w:rsidRPr="004153ED">
        <w:t>Table 10.</w:t>
      </w:r>
      <w:proofErr w:type="gramEnd"/>
      <w:r w:rsidRPr="004153ED">
        <w:t xml:space="preserve"> Summary of Analyses by Research Question</w:t>
      </w:r>
      <w:r>
        <w:rPr>
          <w:i/>
        </w:rPr>
        <w:tab/>
      </w:r>
      <w:r w:rsidR="009C3984">
        <w:t>35</w:t>
      </w:r>
    </w:p>
    <w:p w:rsidR="004778EE" w:rsidRDefault="004778EE" w:rsidP="004778EE">
      <w:pPr>
        <w:tabs>
          <w:tab w:val="decimal" w:leader="dot" w:pos="9360"/>
        </w:tabs>
      </w:pPr>
      <w:proofErr w:type="gramStart"/>
      <w:r>
        <w:t>Table 11.</w:t>
      </w:r>
      <w:proofErr w:type="gramEnd"/>
      <w:r>
        <w:t xml:space="preserve"> </w:t>
      </w:r>
      <w:r w:rsidR="003A210E">
        <w:tab/>
      </w:r>
    </w:p>
    <w:p w:rsidR="004778EE" w:rsidRDefault="004778EE" w:rsidP="004778EE">
      <w:pPr>
        <w:tabs>
          <w:tab w:val="decimal" w:leader="dot" w:pos="9360"/>
        </w:tabs>
      </w:pPr>
      <w:proofErr w:type="gramStart"/>
      <w:r>
        <w:t>Table 12.</w:t>
      </w:r>
      <w:proofErr w:type="gramEnd"/>
      <w:r>
        <w:t xml:space="preserve"> </w:t>
      </w:r>
      <w:r>
        <w:tab/>
      </w:r>
    </w:p>
    <w:p w:rsidR="004778EE" w:rsidRDefault="004778EE" w:rsidP="004778EE">
      <w:pPr>
        <w:tabs>
          <w:tab w:val="decimal" w:leader="dot" w:pos="9360"/>
        </w:tabs>
      </w:pPr>
      <w:proofErr w:type="gramStart"/>
      <w:r>
        <w:t>Table 13.</w:t>
      </w:r>
      <w:proofErr w:type="gramEnd"/>
      <w:r>
        <w:t xml:space="preserve"> </w:t>
      </w:r>
      <w:r>
        <w:tab/>
      </w:r>
    </w:p>
    <w:p w:rsidR="004778EE" w:rsidRDefault="004778EE" w:rsidP="004778EE">
      <w:pPr>
        <w:tabs>
          <w:tab w:val="decimal" w:leader="dot" w:pos="9360"/>
        </w:tabs>
      </w:pPr>
      <w:proofErr w:type="gramStart"/>
      <w:r>
        <w:t>Table 14.</w:t>
      </w:r>
      <w:proofErr w:type="gramEnd"/>
      <w:r>
        <w:t xml:space="preserve"> </w:t>
      </w:r>
      <w:r>
        <w:tab/>
      </w:r>
    </w:p>
    <w:p w:rsidR="004778EE" w:rsidRDefault="004778EE" w:rsidP="004778EE">
      <w:pPr>
        <w:tabs>
          <w:tab w:val="decimal" w:leader="dot" w:pos="9360"/>
        </w:tabs>
      </w:pPr>
      <w:proofErr w:type="gramStart"/>
      <w:r>
        <w:t>Table 15.</w:t>
      </w:r>
      <w:proofErr w:type="gramEnd"/>
      <w:r>
        <w:t xml:space="preserve"> </w:t>
      </w:r>
      <w:r>
        <w:tab/>
      </w:r>
    </w:p>
    <w:p w:rsidR="004778EE" w:rsidRDefault="004778EE" w:rsidP="004778EE">
      <w:pPr>
        <w:tabs>
          <w:tab w:val="decimal" w:leader="dot" w:pos="9360"/>
        </w:tabs>
      </w:pPr>
      <w:r>
        <w:t xml:space="preserve"> </w:t>
      </w:r>
    </w:p>
    <w:p w:rsidR="004778EE" w:rsidRDefault="004778EE" w:rsidP="004778EE">
      <w:pPr>
        <w:tabs>
          <w:tab w:val="decimal" w:leader="dot" w:pos="9360"/>
        </w:tabs>
      </w:pPr>
    </w:p>
    <w:p w:rsidR="004778EE" w:rsidRDefault="004778EE" w:rsidP="003A210E">
      <w:pPr>
        <w:tabs>
          <w:tab w:val="decimal" w:leader="dot" w:pos="9360"/>
        </w:tabs>
      </w:pPr>
    </w:p>
    <w:p w:rsidR="003A210E" w:rsidRDefault="003A210E">
      <w:pPr>
        <w:spacing w:after="200" w:line="276" w:lineRule="auto"/>
        <w:contextualSpacing w:val="0"/>
        <w:rPr>
          <w:rFonts w:cs="Times New Roman"/>
          <w:b/>
          <w:szCs w:val="24"/>
        </w:rPr>
      </w:pPr>
    </w:p>
    <w:p w:rsidR="00AF2FE9" w:rsidRDefault="003A6A2D" w:rsidP="00237744">
      <w:pPr>
        <w:spacing w:after="200" w:line="276" w:lineRule="auto"/>
        <w:contextualSpacing w:val="0"/>
        <w:sectPr w:rsidR="00AF2FE9" w:rsidSect="00B0750E">
          <w:headerReference w:type="default" r:id="rId9"/>
          <w:headerReference w:type="first" r:id="rId10"/>
          <w:pgSz w:w="12240" w:h="15840"/>
          <w:pgMar w:top="1440" w:right="1440" w:bottom="1440" w:left="1440" w:header="720" w:footer="720" w:gutter="0"/>
          <w:pgNumType w:fmt="lowerRoman" w:start="2"/>
          <w:cols w:space="720"/>
          <w:titlePg/>
          <w:docGrid w:linePitch="360"/>
        </w:sectPr>
      </w:pPr>
      <w:r>
        <w:rPr>
          <w:rFonts w:cs="Times New Roman"/>
          <w:b/>
          <w:szCs w:val="24"/>
        </w:rPr>
        <w:br w:type="page"/>
      </w:r>
    </w:p>
    <w:p w:rsidR="000C5F0B" w:rsidRDefault="000C5F0B" w:rsidP="000C5F0B">
      <w:pPr>
        <w:pStyle w:val="Heading1"/>
      </w:pPr>
      <w:bookmarkStart w:id="0" w:name="_Toc288398929"/>
      <w:r>
        <w:lastRenderedPageBreak/>
        <w:t>Chapter 1: Introduction</w:t>
      </w:r>
      <w:bookmarkEnd w:id="0"/>
    </w:p>
    <w:p w:rsidR="00812FD7" w:rsidRDefault="00812FD7" w:rsidP="008E1E53">
      <w:pPr>
        <w:pStyle w:val="Heading2"/>
      </w:pPr>
    </w:p>
    <w:p w:rsidR="002E1E9E" w:rsidRDefault="00991D10" w:rsidP="008E1E53">
      <w:pPr>
        <w:pStyle w:val="Heading2"/>
      </w:pPr>
      <w:bookmarkStart w:id="1" w:name="_Toc288398930"/>
      <w:r>
        <w:t>Background</w:t>
      </w:r>
      <w:bookmarkEnd w:id="1"/>
    </w:p>
    <w:p w:rsidR="00120631" w:rsidRDefault="00120631" w:rsidP="00120631">
      <w:pPr>
        <w:spacing w:after="200"/>
        <w:ind w:firstLine="720"/>
        <w:rPr>
          <w:rFonts w:cs="Times New Roman"/>
          <w:szCs w:val="24"/>
        </w:rPr>
      </w:pPr>
      <w:r>
        <w:t>Job satisfaction has been shown to impact teacher retention, attrition and absenteeism (</w:t>
      </w:r>
      <w:proofErr w:type="spellStart"/>
      <w:r>
        <w:t>Perrachione</w:t>
      </w:r>
      <w:proofErr w:type="spellEnd"/>
      <w:r>
        <w:t xml:space="preserve">, Rosser &amp; Peterson, 2008). </w:t>
      </w:r>
      <w:r w:rsidRPr="002E1E9E">
        <w:rPr>
          <w:rFonts w:cs="Times New Roman"/>
          <w:szCs w:val="24"/>
        </w:rPr>
        <w:t>Issues surrounding teacher attrition and mobility continue to be of concern and remain in the forefront of educational discussions across local, state and federal levels. In recent statements made by the Secretary of Education, improving teacher retention and recruitment are a priority for improving the quality of education in the United States (DeWitt, 2010). Estimates of teacher attrition rates suggest that each year approximately 15% of the teaching workforce leaves or changes positions, resulting in 500,000 jobs to be filled (Hancock, 2009). It is estimated that the cost per year to recruit, hire and train replacement teachers is more</w:t>
      </w:r>
      <w:r>
        <w:rPr>
          <w:rFonts w:cs="Times New Roman"/>
          <w:szCs w:val="24"/>
        </w:rPr>
        <w:t xml:space="preserve"> than $7 billion (Barnes, Crowe</w:t>
      </w:r>
      <w:r w:rsidRPr="002E1E9E">
        <w:rPr>
          <w:rFonts w:cs="Times New Roman"/>
          <w:szCs w:val="24"/>
        </w:rPr>
        <w:t xml:space="preserve"> &amp; Schaefer, 2007).</w:t>
      </w:r>
    </w:p>
    <w:p w:rsidR="00120631" w:rsidRDefault="00120631" w:rsidP="00120631">
      <w:pPr>
        <w:spacing w:after="200"/>
        <w:ind w:firstLine="720"/>
      </w:pPr>
      <w:r w:rsidRPr="002E1E9E">
        <w:rPr>
          <w:rFonts w:cs="Times New Roman"/>
          <w:szCs w:val="24"/>
        </w:rPr>
        <w:t xml:space="preserve">While the educational field is seeing an increasing number of teachers retiring, studies suggest that 30 – 50% of new teachers leave within the first five years (Greiner, 2005; </w:t>
      </w:r>
      <w:proofErr w:type="spellStart"/>
      <w:r w:rsidRPr="002E1E9E">
        <w:rPr>
          <w:rFonts w:cs="Times New Roman"/>
          <w:szCs w:val="24"/>
        </w:rPr>
        <w:t>Smethem</w:t>
      </w:r>
      <w:proofErr w:type="spellEnd"/>
      <w:r w:rsidRPr="002E1E9E">
        <w:rPr>
          <w:rFonts w:cs="Times New Roman"/>
          <w:szCs w:val="24"/>
        </w:rPr>
        <w:t xml:space="preserve">, 2007). </w:t>
      </w:r>
      <w:proofErr w:type="spellStart"/>
      <w:r w:rsidRPr="002E1E9E">
        <w:rPr>
          <w:rFonts w:cs="Times New Roman"/>
          <w:szCs w:val="24"/>
        </w:rPr>
        <w:t>Kukla</w:t>
      </w:r>
      <w:proofErr w:type="spellEnd"/>
      <w:r w:rsidRPr="002E1E9E">
        <w:rPr>
          <w:rFonts w:cs="Times New Roman"/>
          <w:szCs w:val="24"/>
        </w:rPr>
        <w:t xml:space="preserve">-Acevedo (2009) found that beginning teachers were nearly 1.5 times more likely to leave the educational profession than more experienced teachers (p. 446). Many highly qualified teachers leave </w:t>
      </w:r>
      <w:r>
        <w:rPr>
          <w:rFonts w:cs="Times New Roman"/>
          <w:szCs w:val="24"/>
        </w:rPr>
        <w:t xml:space="preserve">the classroom </w:t>
      </w:r>
      <w:r w:rsidRPr="002E1E9E">
        <w:rPr>
          <w:rFonts w:cs="Times New Roman"/>
          <w:szCs w:val="24"/>
        </w:rPr>
        <w:t>each year because they are dissatisfied.</w:t>
      </w:r>
      <w:r w:rsidRPr="00BD11D3">
        <w:t xml:space="preserve"> </w:t>
      </w:r>
    </w:p>
    <w:p w:rsidR="00120631" w:rsidRDefault="00120631" w:rsidP="00120631">
      <w:pPr>
        <w:spacing w:after="200"/>
        <w:ind w:firstLine="720"/>
      </w:pPr>
      <w:r>
        <w:t xml:space="preserve">Job satisfaction is a subjective evaluation of the degree to which an individual finds enjoyment and fulfillment in their job. </w:t>
      </w:r>
      <w:r w:rsidRPr="00066ABE">
        <w:t>Most models for assessing job satisfaction include “subjective satisfaction, compensation, an</w:t>
      </w:r>
      <w:r>
        <w:t>d working conditions” (Granger &amp; Marx, 1992).</w:t>
      </w:r>
      <w:r w:rsidRPr="00131F21">
        <w:t xml:space="preserve"> </w:t>
      </w:r>
      <w:r>
        <w:t xml:space="preserve">Job satisfaction is thought to be influenced by demographic variables, and comprised of extrinsic factors and intrinsic factors. Extrinsic job satisfaction is a result of feelings about aspects of the job not directly related to the work itself such as work conditions. Work conditions include </w:t>
      </w:r>
      <w:r>
        <w:lastRenderedPageBreak/>
        <w:t>environment, salary, work overload, and job expectations. I</w:t>
      </w:r>
      <w:r>
        <w:rPr>
          <w:rFonts w:cs="Times New Roman"/>
          <w:szCs w:val="24"/>
        </w:rPr>
        <w:t xml:space="preserve">ntrinsic factors generally include personality and motivation, or dispositional factors, and represent feelings about job activities </w:t>
      </w:r>
      <w:r>
        <w:t xml:space="preserve">(Fried, </w:t>
      </w:r>
      <w:proofErr w:type="spellStart"/>
      <w:r>
        <w:t>Shirom</w:t>
      </w:r>
      <w:proofErr w:type="spellEnd"/>
      <w:r>
        <w:t xml:space="preserve">, </w:t>
      </w:r>
      <w:proofErr w:type="spellStart"/>
      <w:r>
        <w:t>Gilboa</w:t>
      </w:r>
      <w:proofErr w:type="spellEnd"/>
      <w:r w:rsidR="005E2A2C">
        <w:t xml:space="preserve"> &amp; Cooper, 2008; </w:t>
      </w:r>
      <w:proofErr w:type="spellStart"/>
      <w:r w:rsidR="005E2A2C">
        <w:t>Lorte</w:t>
      </w:r>
      <w:proofErr w:type="spellEnd"/>
      <w:r w:rsidR="005E2A2C">
        <w:t xml:space="preserve">, 1975). </w:t>
      </w:r>
      <w:r>
        <w:t>The current study will focus on the relationship between intrinsic factor of personality on job satisfaction in teacher populations.</w:t>
      </w:r>
    </w:p>
    <w:p w:rsidR="00120631" w:rsidRDefault="00120631" w:rsidP="00120631">
      <w:pPr>
        <w:spacing w:after="200"/>
        <w:ind w:firstLine="720"/>
      </w:pPr>
      <w:r>
        <w:t xml:space="preserve">Mastery of content and development of occupational skills are common to most professions. Few professions, however, formally list professional dispositions in their national standards. The National Board for Professional Teaching Standards </w:t>
      </w:r>
      <w:r>
        <w:rPr>
          <w:noProof/>
        </w:rPr>
        <w:t>(2002)</w:t>
      </w:r>
      <w:r>
        <w:t xml:space="preserve"> and the Professional Standards of the National Council for Accreditation of Teacher Education </w:t>
      </w:r>
      <w:r>
        <w:rPr>
          <w:noProof/>
        </w:rPr>
        <w:t>(2008) identify three components that comprise teacher education preparation. Content</w:t>
      </w:r>
      <w:r>
        <w:t xml:space="preserve"> knowledge, pedagogical skill, and professional dispositions</w:t>
      </w:r>
      <w:r>
        <w:rPr>
          <w:noProof/>
        </w:rPr>
        <w:t xml:space="preserve"> must all be incorportated into the standard program of study for teacher candidates.  </w:t>
      </w:r>
      <w:r>
        <w:t xml:space="preserve">According to National Standards, candidates must exhibit a belief that all students can learn, as well as demonstrate fairness through openness to others.  Additionally, teacher education programs also commonly identify care, compassion, initiative, stability, and pro-social behavior as important traits to teacher success that extend beyond pedagogical training and </w:t>
      </w:r>
      <w:r w:rsidRPr="00D74ED4">
        <w:t>preparation (Helm, 2006).</w:t>
      </w:r>
      <w:r>
        <w:t xml:space="preserve"> </w:t>
      </w:r>
    </w:p>
    <w:p w:rsidR="00120631" w:rsidRDefault="00120631" w:rsidP="00120631">
      <w:pPr>
        <w:spacing w:after="200"/>
        <w:ind w:firstLine="720"/>
      </w:pPr>
      <w:r>
        <w:t xml:space="preserve">These dispositional traits are a critical component of a teacher’s suitability and success in the classroom. Research strongly supports the connection between personality traits and occupational related outcomes such as work performance, career success, and job satisfaction across occupational groups (see Holland, 1996; </w:t>
      </w:r>
      <w:proofErr w:type="spellStart"/>
      <w:r>
        <w:t>Tokar</w:t>
      </w:r>
      <w:proofErr w:type="spellEnd"/>
      <w:r>
        <w:t xml:space="preserve">, Fischer &amp; </w:t>
      </w:r>
      <w:proofErr w:type="spellStart"/>
      <w:r>
        <w:t>Subich</w:t>
      </w:r>
      <w:proofErr w:type="spellEnd"/>
      <w:r>
        <w:t xml:space="preserve">, 1998; </w:t>
      </w:r>
      <w:r>
        <w:rPr>
          <w:noProof/>
        </w:rPr>
        <w:t>Tranberg, Slane &amp; Ekeberg, 1993)</w:t>
      </w:r>
      <w:r>
        <w:t>. Understanding the personality traits that are integral to teacher success and satisfaction is central to the development of the teacher workforce.</w:t>
      </w:r>
    </w:p>
    <w:p w:rsidR="00120631" w:rsidRDefault="00B13FEC">
      <w:pPr>
        <w:tabs>
          <w:tab w:val="left" w:pos="5645"/>
        </w:tabs>
        <w:spacing w:after="200"/>
        <w:ind w:firstLine="720"/>
        <w:rPr>
          <w:rFonts w:cs="Times New Roman"/>
          <w:szCs w:val="24"/>
        </w:rPr>
      </w:pPr>
      <w:r>
        <w:rPr>
          <w:rFonts w:cs="Times New Roman"/>
          <w:szCs w:val="24"/>
        </w:rPr>
        <w:tab/>
      </w:r>
    </w:p>
    <w:p w:rsidR="00935A0E" w:rsidRDefault="00935A0E" w:rsidP="007F7E2A">
      <w:pPr>
        <w:pStyle w:val="Heading2"/>
      </w:pPr>
    </w:p>
    <w:p w:rsidR="002E1E9E" w:rsidRDefault="002E1E9E" w:rsidP="007F7E2A">
      <w:pPr>
        <w:pStyle w:val="Heading2"/>
      </w:pPr>
      <w:bookmarkStart w:id="2" w:name="_Toc288398931"/>
      <w:r w:rsidRPr="00BB14C8">
        <w:t xml:space="preserve">Statement of </w:t>
      </w:r>
      <w:r w:rsidR="008571D4">
        <w:t>P</w:t>
      </w:r>
      <w:r w:rsidRPr="00BB14C8">
        <w:t>roblem</w:t>
      </w:r>
      <w:bookmarkEnd w:id="2"/>
    </w:p>
    <w:p w:rsidR="000C4B5C" w:rsidRDefault="002E1E9E" w:rsidP="002E1E9E">
      <w:pPr>
        <w:ind w:firstLine="720"/>
      </w:pPr>
      <w:r>
        <w:t xml:space="preserve">Given the significant investment of time and other resources required to train effective </w:t>
      </w:r>
      <w:r w:rsidR="00935A0E">
        <w:t xml:space="preserve">classroom </w:t>
      </w:r>
      <w:r>
        <w:t xml:space="preserve">teachers, </w:t>
      </w:r>
      <w:r w:rsidR="00935A0E">
        <w:t>retention of those teachers is important</w:t>
      </w:r>
      <w:r w:rsidR="005037A3">
        <w:t>.</w:t>
      </w:r>
      <w:r w:rsidR="00935A0E">
        <w:t xml:space="preserve"> </w:t>
      </w:r>
      <w:r>
        <w:t xml:space="preserve">Extensive literature exists on </w:t>
      </w:r>
      <w:r w:rsidR="00DE1132">
        <w:t xml:space="preserve">teacher satisfaction </w:t>
      </w:r>
      <w:r w:rsidR="00DE1132" w:rsidRPr="001B463A">
        <w:t>(</w:t>
      </w:r>
      <w:r w:rsidR="001B463A">
        <w:t>e.g.,</w:t>
      </w:r>
      <w:r w:rsidR="00E14120">
        <w:t xml:space="preserve"> </w:t>
      </w:r>
      <w:r w:rsidR="00E14120">
        <w:rPr>
          <w:noProof/>
        </w:rPr>
        <w:t>Chapman &amp; Lowther,</w:t>
      </w:r>
      <w:r w:rsidR="00CE2454" w:rsidRPr="001B463A">
        <w:rPr>
          <w:noProof/>
        </w:rPr>
        <w:t xml:space="preserve"> 1982; </w:t>
      </w:r>
      <w:r w:rsidR="001B463A">
        <w:rPr>
          <w:noProof/>
        </w:rPr>
        <w:t>Conley &amp; Levinson, 1993;</w:t>
      </w:r>
      <w:r w:rsidR="005A78D8">
        <w:rPr>
          <w:noProof/>
        </w:rPr>
        <w:t xml:space="preserve"> </w:t>
      </w:r>
      <w:r w:rsidR="001B463A">
        <w:rPr>
          <w:noProof/>
        </w:rPr>
        <w:t>Gardner, 2010;</w:t>
      </w:r>
      <w:r w:rsidR="005A78D8">
        <w:rPr>
          <w:noProof/>
        </w:rPr>
        <w:t xml:space="preserve"> </w:t>
      </w:r>
      <w:r w:rsidR="001B463A">
        <w:rPr>
          <w:noProof/>
        </w:rPr>
        <w:t xml:space="preserve">Granger </w:t>
      </w:r>
      <w:r w:rsidR="00E14120">
        <w:rPr>
          <w:noProof/>
        </w:rPr>
        <w:t>&amp;</w:t>
      </w:r>
      <w:r w:rsidR="001B463A">
        <w:rPr>
          <w:noProof/>
        </w:rPr>
        <w:t xml:space="preserve"> Marx, 1992</w:t>
      </w:r>
      <w:r w:rsidR="00DE1132" w:rsidRPr="001B463A">
        <w:t>) and</w:t>
      </w:r>
      <w:r w:rsidR="00DE1132">
        <w:t xml:space="preserve"> on </w:t>
      </w:r>
      <w:r>
        <w:t>the relationships between personality</w:t>
      </w:r>
      <w:r w:rsidR="00D3336F">
        <w:t xml:space="preserve"> </w:t>
      </w:r>
      <w:r>
        <w:t xml:space="preserve">and </w:t>
      </w:r>
      <w:r w:rsidR="00CE2454">
        <w:t>teacher effectiveness</w:t>
      </w:r>
      <w:r w:rsidR="00207E55">
        <w:t xml:space="preserve"> </w:t>
      </w:r>
      <w:r w:rsidR="00DE1132">
        <w:t>(</w:t>
      </w:r>
      <w:r w:rsidR="00E14120">
        <w:rPr>
          <w:noProof/>
        </w:rPr>
        <w:t xml:space="preserve">Harris &amp; </w:t>
      </w:r>
      <w:r w:rsidR="00CE2454">
        <w:rPr>
          <w:noProof/>
        </w:rPr>
        <w:t>Rutledge, 2010; Mattsson, 1974</w:t>
      </w:r>
      <w:r w:rsidR="00DE1132">
        <w:t>)</w:t>
      </w:r>
      <w:r w:rsidR="00CE2454">
        <w:t xml:space="preserve"> and teaching efficacy </w:t>
      </w:r>
      <w:r w:rsidR="00E14120">
        <w:rPr>
          <w:noProof/>
        </w:rPr>
        <w:t xml:space="preserve">(Henson &amp; </w:t>
      </w:r>
      <w:r w:rsidR="004920AA">
        <w:rPr>
          <w:noProof/>
        </w:rPr>
        <w:t>Chambers, 2003)</w:t>
      </w:r>
      <w:r>
        <w:t>. What is missing from the current literature, however, is a rigorous investigation of the relationship between personality and teacher job satisfaction.</w:t>
      </w:r>
      <w:r w:rsidR="00845DAA">
        <w:t xml:space="preserve"> </w:t>
      </w:r>
      <w:r w:rsidR="00B1061D">
        <w:t>While the literature contain a solid foundation for the link between personality and job satisfaction in general, it does not include a longitudinal study to assess the predictive validity of personality and subsequent job satisfaction as it per</w:t>
      </w:r>
      <w:r w:rsidR="005037A3">
        <w:t>tains specifically to teachers.</w:t>
      </w:r>
      <w:r w:rsidR="004920AA">
        <w:t xml:space="preserve"> In fact, </w:t>
      </w:r>
      <w:proofErr w:type="spellStart"/>
      <w:r w:rsidR="004920AA">
        <w:t>Tokar</w:t>
      </w:r>
      <w:proofErr w:type="spellEnd"/>
      <w:r w:rsidR="004920AA">
        <w:t>, Fisher and</w:t>
      </w:r>
      <w:r w:rsidR="00B1061D">
        <w:t xml:space="preserve"> </w:t>
      </w:r>
      <w:proofErr w:type="spellStart"/>
      <w:r w:rsidR="00B1061D">
        <w:t>Subich</w:t>
      </w:r>
      <w:proofErr w:type="spellEnd"/>
      <w:r w:rsidR="00B1061D">
        <w:t xml:space="preserve"> (1998) indicate that more longitudinal research should be conducted investigating the links between </w:t>
      </w:r>
      <w:r w:rsidR="00C94C41">
        <w:t xml:space="preserve">teacher </w:t>
      </w:r>
      <w:r w:rsidR="00B1061D">
        <w:t xml:space="preserve">personality and job satisfaction. </w:t>
      </w:r>
      <w:r w:rsidR="00845DAA">
        <w:t xml:space="preserve">  </w:t>
      </w:r>
    </w:p>
    <w:p w:rsidR="003A4F63" w:rsidRDefault="003A4F63" w:rsidP="003A4F63">
      <w:pPr>
        <w:pStyle w:val="Heading2"/>
      </w:pPr>
    </w:p>
    <w:p w:rsidR="002E1E9E" w:rsidRPr="00BB14C8" w:rsidRDefault="003A4F63" w:rsidP="003A4F63">
      <w:pPr>
        <w:pStyle w:val="Heading2"/>
      </w:pPr>
      <w:bookmarkStart w:id="3" w:name="_Toc288398932"/>
      <w:r>
        <w:t>Purpose of the Study</w:t>
      </w:r>
      <w:bookmarkEnd w:id="3"/>
    </w:p>
    <w:p w:rsidR="00177AE1" w:rsidRDefault="00283104" w:rsidP="002E1E9E">
      <w:pPr>
        <w:ind w:firstLine="720"/>
      </w:pPr>
      <w:r>
        <w:t>Previous</w:t>
      </w:r>
      <w:r w:rsidR="002E1E9E">
        <w:t xml:space="preserve"> studies have examined aspects of the relationship between personality and </w:t>
      </w:r>
      <w:r>
        <w:t xml:space="preserve">general </w:t>
      </w:r>
      <w:r w:rsidR="005037A3">
        <w:t xml:space="preserve">job satisfaction. </w:t>
      </w:r>
      <w:r>
        <w:t xml:space="preserve">For example, </w:t>
      </w:r>
      <w:r w:rsidR="00E14120">
        <w:rPr>
          <w:noProof/>
        </w:rPr>
        <w:t>Baldwin, Slaton</w:t>
      </w:r>
      <w:r w:rsidR="004920AA">
        <w:rPr>
          <w:noProof/>
        </w:rPr>
        <w:t xml:space="preserve">, Head, and Burns </w:t>
      </w:r>
      <w:r w:rsidR="0067260C">
        <w:rPr>
          <w:noProof/>
        </w:rPr>
        <w:t xml:space="preserve">(1990) </w:t>
      </w:r>
      <w:r w:rsidR="002E1E9E">
        <w:t xml:space="preserve">investigated </w:t>
      </w:r>
      <w:r w:rsidR="0016538B">
        <w:t xml:space="preserve">group differences in </w:t>
      </w:r>
      <w:r w:rsidR="002E1E9E">
        <w:t>the personality t</w:t>
      </w:r>
      <w:r w:rsidR="001D13A9">
        <w:t>raits of teachers</w:t>
      </w:r>
      <w:r w:rsidR="002E1E9E">
        <w:t>.</w:t>
      </w:r>
      <w:r w:rsidR="005037A3">
        <w:t xml:space="preserve"> </w:t>
      </w:r>
      <w:proofErr w:type="spellStart"/>
      <w:r w:rsidR="00865E81" w:rsidRPr="001723B9">
        <w:t>Tokar</w:t>
      </w:r>
      <w:proofErr w:type="spellEnd"/>
      <w:r w:rsidR="00865E81" w:rsidRPr="001723B9">
        <w:t xml:space="preserve"> and </w:t>
      </w:r>
      <w:proofErr w:type="spellStart"/>
      <w:r w:rsidR="00865E81" w:rsidRPr="001723B9">
        <w:t>Subich</w:t>
      </w:r>
      <w:proofErr w:type="spellEnd"/>
      <w:r w:rsidR="00865E81" w:rsidRPr="001723B9">
        <w:t xml:space="preserve"> (1997)</w:t>
      </w:r>
      <w:r w:rsidR="00865E81">
        <w:t xml:space="preserve"> investigated the effects of personality on job satisfaction across occupational groups</w:t>
      </w:r>
      <w:r w:rsidR="002E1E9E">
        <w:t xml:space="preserve">; however, </w:t>
      </w:r>
      <w:r w:rsidR="003100AB">
        <w:t>their study</w:t>
      </w:r>
      <w:r w:rsidR="002E1E9E">
        <w:t xml:space="preserve"> was not specific to teachers. This study </w:t>
      </w:r>
      <w:r w:rsidR="003100AB">
        <w:t>sought</w:t>
      </w:r>
      <w:r w:rsidR="002E1E9E">
        <w:t xml:space="preserve"> to replicate and extend the </w:t>
      </w:r>
      <w:r w:rsidR="002E1E9E" w:rsidRPr="00865E81">
        <w:t>B</w:t>
      </w:r>
      <w:r w:rsidR="009B64A9" w:rsidRPr="00865E81">
        <w:t>aldwin</w:t>
      </w:r>
      <w:r w:rsidR="00865E81" w:rsidRPr="00865E81">
        <w:t xml:space="preserve"> et al. (1990)</w:t>
      </w:r>
      <w:r w:rsidR="009B64A9" w:rsidRPr="00865E81">
        <w:t xml:space="preserve"> and </w:t>
      </w:r>
      <w:proofErr w:type="spellStart"/>
      <w:r w:rsidR="00865E81" w:rsidRPr="001723B9">
        <w:t>Tokar</w:t>
      </w:r>
      <w:proofErr w:type="spellEnd"/>
      <w:r w:rsidR="00865E81" w:rsidRPr="001723B9">
        <w:t xml:space="preserve"> and </w:t>
      </w:r>
      <w:proofErr w:type="spellStart"/>
      <w:r w:rsidR="00865E81" w:rsidRPr="001723B9">
        <w:t>Subich</w:t>
      </w:r>
      <w:proofErr w:type="spellEnd"/>
      <w:r w:rsidR="00865E81" w:rsidRPr="001723B9">
        <w:t xml:space="preserve"> (1997)</w:t>
      </w:r>
      <w:r w:rsidR="00865E81">
        <w:t xml:space="preserve"> </w:t>
      </w:r>
      <w:r w:rsidR="002E1E9E">
        <w:t xml:space="preserve">studies by </w:t>
      </w:r>
      <w:r w:rsidR="009B64A9">
        <w:t>exploring</w:t>
      </w:r>
      <w:r w:rsidR="002E1E9E">
        <w:t xml:space="preserve"> the specific relationship between group differences in </w:t>
      </w:r>
      <w:r w:rsidR="009B64A9">
        <w:t xml:space="preserve">teacher </w:t>
      </w:r>
      <w:r w:rsidR="002E1E9E">
        <w:t>personality traits and job satisfaction. Therefore, the purpose</w:t>
      </w:r>
      <w:r w:rsidR="00177AE1">
        <w:t xml:space="preserve">s of this study </w:t>
      </w:r>
      <w:r w:rsidR="003100AB">
        <w:lastRenderedPageBreak/>
        <w:t>were</w:t>
      </w:r>
      <w:r w:rsidR="007519B4">
        <w:t>: 1)</w:t>
      </w:r>
      <w:r w:rsidR="002E1E9E">
        <w:t xml:space="preserve"> to </w:t>
      </w:r>
      <w:r w:rsidR="00177AE1">
        <w:t xml:space="preserve">examine personality profiles across groups of K-12 teachers and </w:t>
      </w:r>
      <w:r w:rsidR="007519B4">
        <w:t xml:space="preserve">2) </w:t>
      </w:r>
      <w:r w:rsidR="00177AE1">
        <w:t xml:space="preserve">to </w:t>
      </w:r>
      <w:r w:rsidR="00827945">
        <w:t xml:space="preserve">evaluate </w:t>
      </w:r>
      <w:r w:rsidR="00177AE1">
        <w:t xml:space="preserve">the </w:t>
      </w:r>
      <w:r w:rsidR="00827945">
        <w:t xml:space="preserve">relationship </w:t>
      </w:r>
      <w:r w:rsidR="00B13FEC">
        <w:t>between</w:t>
      </w:r>
      <w:r w:rsidR="00177AE1">
        <w:t xml:space="preserve"> personality </w:t>
      </w:r>
      <w:r w:rsidR="00C5357C">
        <w:t xml:space="preserve">profiles </w:t>
      </w:r>
      <w:r w:rsidR="00827945">
        <w:t xml:space="preserve">and </w:t>
      </w:r>
      <w:r w:rsidR="00177AE1">
        <w:t>job satisfaction of K-12 teachers.</w:t>
      </w:r>
    </w:p>
    <w:p w:rsidR="000364E9" w:rsidRDefault="000364E9" w:rsidP="000364E9">
      <w:pPr>
        <w:pStyle w:val="Heading2"/>
      </w:pPr>
    </w:p>
    <w:p w:rsidR="002E1E9E" w:rsidRPr="00BB14C8" w:rsidRDefault="000364E9" w:rsidP="000364E9">
      <w:pPr>
        <w:pStyle w:val="Heading2"/>
      </w:pPr>
      <w:bookmarkStart w:id="4" w:name="_Toc288398933"/>
      <w:r>
        <w:t>Importance of the Study</w:t>
      </w:r>
      <w:bookmarkEnd w:id="4"/>
    </w:p>
    <w:p w:rsidR="0047107A" w:rsidRDefault="002E1E9E" w:rsidP="001B03A1">
      <w:pPr>
        <w:ind w:firstLine="720"/>
      </w:pPr>
      <w:r>
        <w:t xml:space="preserve">Career and </w:t>
      </w:r>
      <w:r w:rsidR="00E14120">
        <w:t>o</w:t>
      </w:r>
      <w:r>
        <w:t xml:space="preserve">ccupational assessments </w:t>
      </w:r>
      <w:r w:rsidR="00E24510">
        <w:t xml:space="preserve">use personality profiles </w:t>
      </w:r>
      <w:r>
        <w:t>to help an individual make decisions about his or her vocational path and are most critical at times of transition such as entering college or making a career change</w:t>
      </w:r>
      <w:r w:rsidR="000747A2">
        <w:t xml:space="preserve"> </w:t>
      </w:r>
      <w:r w:rsidR="000747A2">
        <w:rPr>
          <w:noProof/>
        </w:rPr>
        <w:t>(Neukrug and Fawcett,  2006)</w:t>
      </w:r>
      <w:r w:rsidR="000747A2">
        <w:t xml:space="preserve">. </w:t>
      </w:r>
      <w:r w:rsidR="00E24510">
        <w:t xml:space="preserve">Undergraduate teacher education programs routinely administer </w:t>
      </w:r>
      <w:r w:rsidR="00E72D8B">
        <w:t xml:space="preserve">personality </w:t>
      </w:r>
      <w:r w:rsidR="00E24510">
        <w:t>assessments early in</w:t>
      </w:r>
      <w:r w:rsidR="005037A3">
        <w:t xml:space="preserve"> a students’ academic program</w:t>
      </w:r>
      <w:r w:rsidR="00C4501A">
        <w:t xml:space="preserve"> </w:t>
      </w:r>
      <w:r w:rsidR="00E72D8B">
        <w:t>to facilitate</w:t>
      </w:r>
      <w:r w:rsidR="00C4501A">
        <w:t xml:space="preserve"> </w:t>
      </w:r>
      <w:r w:rsidR="007C583A">
        <w:t xml:space="preserve">self-reflection and </w:t>
      </w:r>
      <w:r w:rsidR="00E72D8B">
        <w:t>discussion.  Interpretation of these results emphasizes the importance of dispositions as a component of effective teaching and develops the framework for becoming a reflective practitioner</w:t>
      </w:r>
      <w:r w:rsidR="005037A3">
        <w:t xml:space="preserve">. </w:t>
      </w:r>
    </w:p>
    <w:p w:rsidR="00FB712B" w:rsidRDefault="0047107A" w:rsidP="001B03A1">
      <w:pPr>
        <w:ind w:firstLine="720"/>
      </w:pPr>
      <w:r>
        <w:t xml:space="preserve">Developing an understanding of the personality profile of satisfied teachers as a whole, as well as by teaching area, </w:t>
      </w:r>
      <w:r>
        <w:rPr>
          <w:rFonts w:cs="Times New Roman"/>
          <w:szCs w:val="24"/>
        </w:rPr>
        <w:t>could serve to inform programmatic changes for</w:t>
      </w:r>
      <w:r w:rsidRPr="000C072E">
        <w:rPr>
          <w:rFonts w:cs="Times New Roman"/>
          <w:szCs w:val="24"/>
        </w:rPr>
        <w:t xml:space="preserve"> teacher preparation programs</w:t>
      </w:r>
      <w:r>
        <w:rPr>
          <w:rFonts w:cs="Times New Roman"/>
          <w:szCs w:val="24"/>
        </w:rPr>
        <w:t xml:space="preserve">. Such changes might include career counseling activities, specialized workshops, and directed field experiences. These experiences could </w:t>
      </w:r>
      <w:r w:rsidRPr="000C072E">
        <w:rPr>
          <w:rFonts w:cs="Times New Roman"/>
          <w:szCs w:val="24"/>
        </w:rPr>
        <w:t>better equip teachers for the reality of teaching</w:t>
      </w:r>
      <w:r>
        <w:rPr>
          <w:rFonts w:cs="Times New Roman"/>
          <w:szCs w:val="24"/>
        </w:rPr>
        <w:t>, potentially having the ability</w:t>
      </w:r>
      <w:r w:rsidRPr="000C072E">
        <w:rPr>
          <w:rFonts w:cs="Times New Roman"/>
          <w:szCs w:val="24"/>
        </w:rPr>
        <w:t xml:space="preserve"> to increase job satisfaction.</w:t>
      </w:r>
      <w:r>
        <w:rPr>
          <w:rFonts w:cs="Times New Roman"/>
          <w:szCs w:val="24"/>
        </w:rPr>
        <w:t xml:space="preserve">  </w:t>
      </w:r>
    </w:p>
    <w:p w:rsidR="002E1E9E" w:rsidRDefault="002E1E9E" w:rsidP="002E1E9E"/>
    <w:p w:rsidR="002D07C9" w:rsidRDefault="00C11453" w:rsidP="00B1061D">
      <w:pPr>
        <w:pStyle w:val="Heading2"/>
      </w:pPr>
      <w:bookmarkStart w:id="5" w:name="_Toc288398934"/>
      <w:r>
        <w:t>Design of the Study</w:t>
      </w:r>
      <w:bookmarkEnd w:id="5"/>
    </w:p>
    <w:p w:rsidR="002E1E9E" w:rsidRDefault="003100AB" w:rsidP="00B745C0">
      <w:pPr>
        <w:ind w:firstLine="720"/>
      </w:pPr>
      <w:r>
        <w:t xml:space="preserve">A </w:t>
      </w:r>
      <w:r w:rsidR="00C4365A">
        <w:t xml:space="preserve">quantitative, longitudinal </w:t>
      </w:r>
      <w:r>
        <w:t xml:space="preserve">design was used to examine the </w:t>
      </w:r>
      <w:r w:rsidR="00B13FEC">
        <w:t xml:space="preserve">relationship </w:t>
      </w:r>
      <w:r w:rsidR="005E2A2C">
        <w:t>between</w:t>
      </w:r>
      <w:r w:rsidR="00C4365A">
        <w:t xml:space="preserve"> personality</w:t>
      </w:r>
      <w:r w:rsidR="00B13FEC">
        <w:t xml:space="preserve"> profiles</w:t>
      </w:r>
      <w:r w:rsidR="005E2A2C">
        <w:t xml:space="preserve"> and</w:t>
      </w:r>
      <w:r w:rsidR="005037A3">
        <w:t xml:space="preserve"> teacher job satisfaction.</w:t>
      </w:r>
      <w:r w:rsidR="00C4365A">
        <w:t xml:space="preserve"> </w:t>
      </w:r>
      <w:r w:rsidR="00F26B21">
        <w:t>This study use</w:t>
      </w:r>
      <w:r w:rsidR="008D5D94">
        <w:t>d</w:t>
      </w:r>
      <w:r w:rsidR="00F26B21">
        <w:t xml:space="preserve"> an archival data set of the </w:t>
      </w:r>
      <w:r>
        <w:t>personality assessments</w:t>
      </w:r>
      <w:r w:rsidR="007E67A5">
        <w:t xml:space="preserve"> </w:t>
      </w:r>
      <w:r w:rsidR="0065097B">
        <w:t>from</w:t>
      </w:r>
      <w:r w:rsidR="007E67A5">
        <w:t xml:space="preserve"> students </w:t>
      </w:r>
      <w:r w:rsidR="0065097B">
        <w:t xml:space="preserve">who </w:t>
      </w:r>
      <w:r w:rsidR="007E67A5">
        <w:t>graduated from Lee University with a tea</w:t>
      </w:r>
      <w:r w:rsidR="00C94C41">
        <w:t xml:space="preserve">ching license from </w:t>
      </w:r>
      <w:r w:rsidR="008D5D94">
        <w:t>2004</w:t>
      </w:r>
      <w:r w:rsidR="007E67A5">
        <w:t>-2010.</w:t>
      </w:r>
      <w:r w:rsidR="00C94C41">
        <w:t xml:space="preserve"> </w:t>
      </w:r>
      <w:r w:rsidR="008A0D5B">
        <w:t xml:space="preserve">These </w:t>
      </w:r>
      <w:r>
        <w:t>teachers</w:t>
      </w:r>
      <w:r w:rsidR="008A0D5B">
        <w:t xml:space="preserve"> </w:t>
      </w:r>
      <w:r w:rsidR="008D5D94">
        <w:t>were</w:t>
      </w:r>
      <w:r w:rsidR="00C354BD">
        <w:t xml:space="preserve"> </w:t>
      </w:r>
      <w:r w:rsidR="00C94C41">
        <w:t xml:space="preserve">contacted and </w:t>
      </w:r>
      <w:r w:rsidR="008A0D5B">
        <w:t>asked</w:t>
      </w:r>
      <w:r w:rsidR="00C354BD">
        <w:t xml:space="preserve"> to complete a survey </w:t>
      </w:r>
      <w:r w:rsidR="008A0D5B">
        <w:t>measuring current teaching status and level of job satisfaction</w:t>
      </w:r>
      <w:r w:rsidR="00C354BD">
        <w:t>.</w:t>
      </w:r>
      <w:r w:rsidR="00C94C41">
        <w:t xml:space="preserve"> </w:t>
      </w:r>
      <w:r w:rsidR="00152EA0">
        <w:t xml:space="preserve">The </w:t>
      </w:r>
      <w:r>
        <w:t>teacher’s</w:t>
      </w:r>
      <w:r w:rsidR="0065097B">
        <w:t xml:space="preserve"> level of job </w:t>
      </w:r>
      <w:r w:rsidR="0065097B">
        <w:lastRenderedPageBreak/>
        <w:t xml:space="preserve">satisfaction </w:t>
      </w:r>
      <w:r w:rsidR="00DA0572">
        <w:t>was</w:t>
      </w:r>
      <w:r w:rsidR="0065097B">
        <w:t xml:space="preserve"> </w:t>
      </w:r>
      <w:r w:rsidR="006549E5">
        <w:t xml:space="preserve">linked </w:t>
      </w:r>
      <w:r w:rsidR="0065097B">
        <w:t xml:space="preserve">to </w:t>
      </w:r>
      <w:r>
        <w:t>his or her</w:t>
      </w:r>
      <w:r w:rsidR="0065097B">
        <w:t xml:space="preserve"> personality profiles completed </w:t>
      </w:r>
      <w:r>
        <w:t>within the</w:t>
      </w:r>
      <w:r w:rsidR="0065097B">
        <w:t xml:space="preserve"> undergraduat</w:t>
      </w:r>
      <w:r w:rsidR="00C94C41">
        <w:t xml:space="preserve">e teacher preparation program. </w:t>
      </w:r>
    </w:p>
    <w:p w:rsidR="00F116BF" w:rsidRDefault="00F116BF" w:rsidP="00F116BF">
      <w:pPr>
        <w:pStyle w:val="Heading3"/>
      </w:pPr>
      <w:bookmarkStart w:id="6" w:name="_Toc288398935"/>
      <w:r>
        <w:t>Research Questions</w:t>
      </w:r>
      <w:bookmarkEnd w:id="6"/>
    </w:p>
    <w:p w:rsidR="00F116BF" w:rsidRPr="00F116BF" w:rsidRDefault="00F116BF" w:rsidP="00F116BF">
      <w:r>
        <w:tab/>
        <w:t xml:space="preserve">The goals of this study were centered on two central themes each containing the two research questions. </w:t>
      </w:r>
    </w:p>
    <w:p w:rsidR="00812996" w:rsidRPr="00F116BF" w:rsidRDefault="00F116BF" w:rsidP="00F116BF">
      <w:pPr>
        <w:ind w:firstLine="720"/>
        <w:rPr>
          <w:b/>
        </w:rPr>
      </w:pPr>
      <w:r w:rsidRPr="00F116BF">
        <w:rPr>
          <w:b/>
        </w:rPr>
        <w:t xml:space="preserve">The </w:t>
      </w:r>
      <w:r w:rsidR="00812996" w:rsidRPr="00F116BF">
        <w:rPr>
          <w:b/>
        </w:rPr>
        <w:t xml:space="preserve">Personality </w:t>
      </w:r>
      <w:r w:rsidRPr="00F116BF">
        <w:rPr>
          <w:b/>
        </w:rPr>
        <w:t xml:space="preserve">Profile </w:t>
      </w:r>
      <w:r w:rsidR="00812996" w:rsidRPr="00F116BF">
        <w:rPr>
          <w:b/>
        </w:rPr>
        <w:t>of Teachers</w:t>
      </w:r>
    </w:p>
    <w:p w:rsidR="002E1E9E" w:rsidRDefault="00DA54AB" w:rsidP="00DA54AB">
      <w:pPr>
        <w:spacing w:after="200"/>
        <w:ind w:left="1440" w:hanging="720"/>
      </w:pPr>
      <w:r>
        <w:t>1A:</w:t>
      </w:r>
      <w:r>
        <w:tab/>
      </w:r>
      <w:r w:rsidR="002E1E9E">
        <w:t>To what extent does a unique personality profile exist for K</w:t>
      </w:r>
      <w:r w:rsidR="00DD05A4">
        <w:t>-</w:t>
      </w:r>
      <w:r w:rsidR="002E1E9E">
        <w:t xml:space="preserve">12 </w:t>
      </w:r>
      <w:r w:rsidR="00DD05A4">
        <w:t>teachers as measured by the 16PF</w:t>
      </w:r>
      <w:r w:rsidR="002E1E9E">
        <w:t>?</w:t>
      </w:r>
    </w:p>
    <w:p w:rsidR="002E1E9E" w:rsidRDefault="00DA54AB" w:rsidP="00DA54AB">
      <w:pPr>
        <w:spacing w:after="200"/>
        <w:ind w:firstLine="720"/>
      </w:pPr>
      <w:r>
        <w:t>1B:</w:t>
      </w:r>
      <w:r>
        <w:tab/>
      </w:r>
      <w:r w:rsidR="002E1E9E">
        <w:t>To what extent do differences exist in the personality profiles of K</w:t>
      </w:r>
      <w:r w:rsidR="00DD05A4">
        <w:t>-</w:t>
      </w:r>
      <w:r w:rsidR="002E1E9E">
        <w:t xml:space="preserve">12 </w:t>
      </w:r>
      <w:r w:rsidR="00DD05A4">
        <w:t>teachers</w:t>
      </w:r>
      <w:r w:rsidR="002E1E9E">
        <w:t>?</w:t>
      </w:r>
    </w:p>
    <w:p w:rsidR="00F116BF" w:rsidRPr="00F116BF" w:rsidRDefault="00F116BF" w:rsidP="00F116BF">
      <w:pPr>
        <w:ind w:firstLine="720"/>
        <w:rPr>
          <w:b/>
        </w:rPr>
      </w:pPr>
      <w:r w:rsidRPr="00F116BF">
        <w:rPr>
          <w:b/>
        </w:rPr>
        <w:t>The Relationship between Personality and Job Satisfaction of Teachers</w:t>
      </w:r>
    </w:p>
    <w:p w:rsidR="00812996" w:rsidRDefault="00DA54AB" w:rsidP="00DA54AB">
      <w:pPr>
        <w:ind w:left="1440" w:hanging="720"/>
      </w:pPr>
      <w:r>
        <w:t>2A:</w:t>
      </w:r>
      <w:r>
        <w:tab/>
      </w:r>
      <w:r w:rsidR="002E1E9E">
        <w:t>To what extent does personality, as measured by the 16</w:t>
      </w:r>
      <w:r w:rsidR="00DD05A4">
        <w:t>PF</w:t>
      </w:r>
      <w:r w:rsidR="002E1E9E">
        <w:t>, have predictive validity for job satisfaction in K</w:t>
      </w:r>
      <w:r w:rsidR="00DD05A4">
        <w:t>-</w:t>
      </w:r>
      <w:r w:rsidR="005B39F2">
        <w:t xml:space="preserve">12 teachers? </w:t>
      </w:r>
    </w:p>
    <w:p w:rsidR="0037399B" w:rsidRPr="0037399B" w:rsidRDefault="00DA54AB" w:rsidP="0037399B">
      <w:pPr>
        <w:spacing w:after="200"/>
        <w:ind w:left="1440" w:hanging="720"/>
        <w:contextualSpacing w:val="0"/>
        <w:rPr>
          <w:sz w:val="22"/>
        </w:rPr>
      </w:pPr>
      <w:r>
        <w:t>2B:</w:t>
      </w:r>
      <w:r>
        <w:tab/>
      </w:r>
      <w:r w:rsidR="0037399B" w:rsidRPr="0037399B">
        <w:rPr>
          <w:sz w:val="22"/>
        </w:rPr>
        <w:t xml:space="preserve">Are there differences in personality between teachers reporting high levels of job satisfaction and those reporting low levels of job </w:t>
      </w:r>
      <w:r w:rsidR="0037399B" w:rsidRPr="0037399B">
        <w:t>satisfaction</w:t>
      </w:r>
      <w:r w:rsidR="0037399B" w:rsidRPr="0037399B">
        <w:rPr>
          <w:sz w:val="22"/>
        </w:rPr>
        <w:t>?</w:t>
      </w:r>
    </w:p>
    <w:p w:rsidR="002E1E9E" w:rsidRDefault="002E1E9E" w:rsidP="00F116BF">
      <w:pPr>
        <w:pStyle w:val="Heading3"/>
      </w:pPr>
      <w:bookmarkStart w:id="7" w:name="_Toc288398936"/>
      <w:r w:rsidRPr="00BB14C8">
        <w:t>Assumptions</w:t>
      </w:r>
      <w:bookmarkEnd w:id="7"/>
    </w:p>
    <w:p w:rsidR="00F81522" w:rsidRDefault="00F81522" w:rsidP="002E1E9E">
      <w:r>
        <w:tab/>
        <w:t xml:space="preserve">This study </w:t>
      </w:r>
      <w:r w:rsidR="003100AB">
        <w:t>was</w:t>
      </w:r>
      <w:r>
        <w:t xml:space="preserve"> conducted under the following assumptions:</w:t>
      </w:r>
    </w:p>
    <w:p w:rsidR="00F81522" w:rsidRDefault="00F81522" w:rsidP="002E1E9E">
      <w:pPr>
        <w:pStyle w:val="ListParagraph"/>
        <w:numPr>
          <w:ilvl w:val="0"/>
          <w:numId w:val="23"/>
        </w:numPr>
      </w:pPr>
      <w:r>
        <w:t>The 16PF is a reliable and valid instrument capable of measuring personality on multiple dimensions.</w:t>
      </w:r>
    </w:p>
    <w:p w:rsidR="002E1E9E" w:rsidRDefault="003100AB" w:rsidP="002E1E9E">
      <w:pPr>
        <w:pStyle w:val="ListParagraph"/>
        <w:numPr>
          <w:ilvl w:val="0"/>
          <w:numId w:val="23"/>
        </w:numPr>
      </w:pPr>
      <w:r>
        <w:t>P</w:t>
      </w:r>
      <w:r w:rsidR="003E28AD">
        <w:t>articipants</w:t>
      </w:r>
      <w:r w:rsidR="002E1E9E">
        <w:t xml:space="preserve"> </w:t>
      </w:r>
      <w:r w:rsidR="00C94C41">
        <w:t>accurately represent</w:t>
      </w:r>
      <w:r>
        <w:t>ed their</w:t>
      </w:r>
      <w:r w:rsidR="00C94C41">
        <w:t xml:space="preserve"> level</w:t>
      </w:r>
      <w:r w:rsidR="002E1E9E">
        <w:t xml:space="preserve"> of job satisfaction</w:t>
      </w:r>
      <w:r w:rsidR="00DA54AB">
        <w:t xml:space="preserve"> on the survey used to measure job satisfaction</w:t>
      </w:r>
      <w:r w:rsidR="003E28AD">
        <w:t>.</w:t>
      </w:r>
    </w:p>
    <w:p w:rsidR="002E1E9E" w:rsidRDefault="002E1E9E" w:rsidP="002E1E9E"/>
    <w:p w:rsidR="002E1E9E" w:rsidRDefault="002E1E9E" w:rsidP="00F116BF">
      <w:pPr>
        <w:pStyle w:val="Heading3"/>
      </w:pPr>
      <w:bookmarkStart w:id="8" w:name="_Toc288398937"/>
      <w:r w:rsidRPr="00BB14C8">
        <w:lastRenderedPageBreak/>
        <w:t>Limitations</w:t>
      </w:r>
      <w:bookmarkEnd w:id="8"/>
    </w:p>
    <w:p w:rsidR="00D13034" w:rsidRDefault="005810F4" w:rsidP="002E1E9E">
      <w:r>
        <w:tab/>
        <w:t>The specificity of the sample of this study</w:t>
      </w:r>
      <w:r w:rsidR="003E28AD">
        <w:t xml:space="preserve"> limit</w:t>
      </w:r>
      <w:r>
        <w:t>ed</w:t>
      </w:r>
      <w:r w:rsidR="003E28AD">
        <w:t xml:space="preserve"> the generalizability of its results.</w:t>
      </w:r>
      <w:r w:rsidR="005037A3">
        <w:t xml:space="preserve"> </w:t>
      </w:r>
      <w:r w:rsidR="003E28AD">
        <w:t xml:space="preserve">First, </w:t>
      </w:r>
      <w:r w:rsidR="00157B45">
        <w:t xml:space="preserve">the sample includes only </w:t>
      </w:r>
      <w:r w:rsidR="003E28AD">
        <w:t>g</w:t>
      </w:r>
      <w:r w:rsidR="00DA714F">
        <w:t>raduates from a single university</w:t>
      </w:r>
      <w:r w:rsidR="00157B45">
        <w:t>,</w:t>
      </w:r>
      <w:r w:rsidR="00DA714F">
        <w:t xml:space="preserve"> potentially providing results biased by common academic and professional experiences uniqu</w:t>
      </w:r>
      <w:r w:rsidR="005037A3">
        <w:t xml:space="preserve">e to the academic institution. </w:t>
      </w:r>
      <w:r w:rsidR="00F07D41">
        <w:t xml:space="preserve">Second, </w:t>
      </w:r>
      <w:r w:rsidR="00ED27CE">
        <w:t>the participants of this study constitute a volunteer population that is limited by the availability of accurate contact information.</w:t>
      </w:r>
      <w:r w:rsidR="005037A3">
        <w:t xml:space="preserve"> </w:t>
      </w:r>
      <w:r w:rsidR="00D13034">
        <w:t xml:space="preserve">Third, </w:t>
      </w:r>
      <w:r w:rsidR="00ED27CE">
        <w:t>based on the 16PF results available, all partic</w:t>
      </w:r>
      <w:r w:rsidR="00157B45">
        <w:t>ipants in this study will have 7</w:t>
      </w:r>
      <w:r w:rsidR="00ED27CE">
        <w:t xml:space="preserve"> years or less of</w:t>
      </w:r>
      <w:r w:rsidR="005037A3">
        <w:t xml:space="preserve"> classroom teaching experience.</w:t>
      </w:r>
      <w:r w:rsidR="00ED27CE">
        <w:t xml:space="preserve"> </w:t>
      </w:r>
    </w:p>
    <w:p w:rsidR="0037225A" w:rsidRDefault="0037225A" w:rsidP="00BE7FD9">
      <w:pPr>
        <w:pStyle w:val="Heading2"/>
      </w:pPr>
    </w:p>
    <w:p w:rsidR="002E1E9E" w:rsidRPr="00BB14C8" w:rsidRDefault="00BE7FD9" w:rsidP="00BE7FD9">
      <w:pPr>
        <w:pStyle w:val="Heading2"/>
      </w:pPr>
      <w:bookmarkStart w:id="9" w:name="_Toc288398938"/>
      <w:r>
        <w:t>Definition of Terms</w:t>
      </w:r>
      <w:bookmarkEnd w:id="9"/>
    </w:p>
    <w:p w:rsidR="002E1E9E" w:rsidRDefault="002E1E9E" w:rsidP="00647F0A">
      <w:pPr>
        <w:ind w:firstLine="720"/>
      </w:pPr>
      <w:r>
        <w:t xml:space="preserve">For the purposes of this study, the following terms </w:t>
      </w:r>
      <w:r w:rsidR="00157B45">
        <w:t xml:space="preserve">were </w:t>
      </w:r>
      <w:r>
        <w:t>defined</w:t>
      </w:r>
      <w:r w:rsidR="00157B45">
        <w:t xml:space="preserve"> as</w:t>
      </w:r>
      <w:r>
        <w:t>:</w:t>
      </w:r>
    </w:p>
    <w:p w:rsidR="002E1E9E" w:rsidRDefault="002E1E9E" w:rsidP="00227840">
      <w:bookmarkStart w:id="10" w:name="_Toc288398939"/>
      <w:r w:rsidRPr="00227840">
        <w:rPr>
          <w:rStyle w:val="Heading3Char"/>
        </w:rPr>
        <w:t xml:space="preserve">Job </w:t>
      </w:r>
      <w:r w:rsidR="00227840">
        <w:rPr>
          <w:rStyle w:val="Heading3Char"/>
        </w:rPr>
        <w:t>S</w:t>
      </w:r>
      <w:r w:rsidRPr="00227840">
        <w:rPr>
          <w:rStyle w:val="Heading3Char"/>
        </w:rPr>
        <w:t>atisfaction</w:t>
      </w:r>
      <w:bookmarkEnd w:id="10"/>
      <w:r w:rsidR="00614CCC">
        <w:t xml:space="preserve"> was operationalized as t</w:t>
      </w:r>
      <w:r w:rsidR="002777A5">
        <w:t xml:space="preserve">he subjective evaluation of the degree to which an individual finds enjoyment and fulfillment in their job.  </w:t>
      </w:r>
    </w:p>
    <w:p w:rsidR="00E14120" w:rsidRPr="00BC6397" w:rsidRDefault="00E14120" w:rsidP="00BC6397">
      <w:pPr>
        <w:ind w:left="720"/>
      </w:pPr>
      <w:r w:rsidRPr="00F266CD">
        <w:rPr>
          <w:i/>
        </w:rPr>
        <w:t xml:space="preserve">Intrinsic </w:t>
      </w:r>
      <w:r w:rsidR="00BC6397" w:rsidRPr="00F266CD">
        <w:rPr>
          <w:i/>
        </w:rPr>
        <w:t>factors</w:t>
      </w:r>
      <w:r w:rsidR="00BC6397" w:rsidRPr="00BC6397">
        <w:rPr>
          <w:b/>
        </w:rPr>
        <w:t xml:space="preserve"> </w:t>
      </w:r>
      <w:r w:rsidR="00BC6397" w:rsidRPr="004B1B05">
        <w:t>include</w:t>
      </w:r>
      <w:r w:rsidR="00157B45">
        <w:t>d</w:t>
      </w:r>
      <w:r w:rsidR="006C403C">
        <w:t xml:space="preserve"> </w:t>
      </w:r>
      <w:r w:rsidR="00317404">
        <w:t xml:space="preserve">aspects of the job directly related to the job such as the </w:t>
      </w:r>
      <w:r w:rsidR="006C403C" w:rsidRPr="00BC6397">
        <w:t xml:space="preserve">opportunity to work with children, </w:t>
      </w:r>
      <w:r w:rsidR="00317404">
        <w:t>ability</w:t>
      </w:r>
      <w:r w:rsidR="00BC6397" w:rsidRPr="00BC6397">
        <w:t xml:space="preserve"> to make a difference, </w:t>
      </w:r>
      <w:r w:rsidR="006C403C" w:rsidRPr="00BC6397">
        <w:t xml:space="preserve">feeling challenged by work, </w:t>
      </w:r>
      <w:r w:rsidR="00BC6397">
        <w:t>feeling appreciated and valued (reward), teaching efficacy, and perceived occupational fit</w:t>
      </w:r>
      <w:r w:rsidR="00157B45">
        <w:t>.</w:t>
      </w:r>
    </w:p>
    <w:p w:rsidR="00E14120" w:rsidRDefault="00E14120" w:rsidP="00BC6397">
      <w:pPr>
        <w:ind w:left="720"/>
      </w:pPr>
      <w:r w:rsidRPr="00F266CD">
        <w:rPr>
          <w:i/>
        </w:rPr>
        <w:t xml:space="preserve">Extrinsic </w:t>
      </w:r>
      <w:r w:rsidR="00BC6397" w:rsidRPr="00F266CD">
        <w:rPr>
          <w:i/>
        </w:rPr>
        <w:t>factors</w:t>
      </w:r>
      <w:r w:rsidR="00BC6397" w:rsidRPr="00BC6397">
        <w:rPr>
          <w:b/>
        </w:rPr>
        <w:t xml:space="preserve"> </w:t>
      </w:r>
      <w:r w:rsidR="00BC6397" w:rsidRPr="004B1B05">
        <w:t>include</w:t>
      </w:r>
      <w:r w:rsidR="00157B45">
        <w:t>d</w:t>
      </w:r>
      <w:r w:rsidR="00317404">
        <w:t xml:space="preserve"> aspects of the job not directly related to the work activity such as</w:t>
      </w:r>
      <w:r>
        <w:t xml:space="preserve"> </w:t>
      </w:r>
      <w:r w:rsidR="00BC6397" w:rsidRPr="00BC6397">
        <w:t xml:space="preserve">work load, </w:t>
      </w:r>
      <w:r w:rsidR="00BC6397">
        <w:t xml:space="preserve">supervisor </w:t>
      </w:r>
      <w:r w:rsidR="00BC6397" w:rsidRPr="00BC6397">
        <w:t>support</w:t>
      </w:r>
      <w:r w:rsidR="00BC6397">
        <w:t>, compensation (reward), student behavior, and autonomy</w:t>
      </w:r>
      <w:r w:rsidR="00157B45">
        <w:t>.</w:t>
      </w:r>
    </w:p>
    <w:p w:rsidR="00D8617F" w:rsidRDefault="00D8617F" w:rsidP="00D8617F">
      <w:r>
        <w:rPr>
          <w:b/>
        </w:rPr>
        <w:t>Level of Job Satisfaction:</w:t>
      </w:r>
    </w:p>
    <w:p w:rsidR="00D8617F" w:rsidRDefault="00D515A7" w:rsidP="00BC6397">
      <w:pPr>
        <w:ind w:left="720"/>
        <w:rPr>
          <w:rFonts w:cs="Times New Roman"/>
          <w:szCs w:val="24"/>
        </w:rPr>
      </w:pPr>
      <w:r w:rsidRPr="00F266CD">
        <w:rPr>
          <w:i/>
        </w:rPr>
        <w:t>High level of job satisfaction</w:t>
      </w:r>
      <w:r>
        <w:t xml:space="preserve"> was defined as a </w:t>
      </w:r>
      <w:r>
        <w:rPr>
          <w:rFonts w:cs="Times New Roman"/>
          <w:szCs w:val="24"/>
        </w:rPr>
        <w:t>job satisfaction score greater than one standard deviation above the sample mean for job satisfaction.</w:t>
      </w:r>
    </w:p>
    <w:p w:rsidR="00D515A7" w:rsidRDefault="00D8617F" w:rsidP="00BC6397">
      <w:pPr>
        <w:ind w:left="720"/>
      </w:pPr>
      <w:r w:rsidRPr="00F266CD">
        <w:rPr>
          <w:i/>
        </w:rPr>
        <w:lastRenderedPageBreak/>
        <w:t>L</w:t>
      </w:r>
      <w:r w:rsidR="00D515A7" w:rsidRPr="00F266CD">
        <w:rPr>
          <w:rFonts w:cs="Times New Roman"/>
          <w:i/>
          <w:szCs w:val="24"/>
        </w:rPr>
        <w:t xml:space="preserve">ow </w:t>
      </w:r>
      <w:r w:rsidRPr="00F266CD">
        <w:rPr>
          <w:rFonts w:cs="Times New Roman"/>
          <w:i/>
          <w:szCs w:val="24"/>
        </w:rPr>
        <w:t xml:space="preserve">level of </w:t>
      </w:r>
      <w:r w:rsidR="00D515A7" w:rsidRPr="00F266CD">
        <w:rPr>
          <w:rFonts w:cs="Times New Roman"/>
          <w:i/>
          <w:szCs w:val="24"/>
        </w:rPr>
        <w:t>job satisfaction</w:t>
      </w:r>
      <w:r w:rsidR="00D515A7">
        <w:rPr>
          <w:rFonts w:cs="Times New Roman"/>
          <w:szCs w:val="24"/>
        </w:rPr>
        <w:t xml:space="preserve"> was defined as a job satisfaction score less than one standard deviation below the sample mean for job satisfaction. </w:t>
      </w:r>
    </w:p>
    <w:p w:rsidR="00227840" w:rsidRDefault="002777A5" w:rsidP="00227840">
      <w:bookmarkStart w:id="11" w:name="_Toc288398940"/>
      <w:r w:rsidRPr="00227840">
        <w:rPr>
          <w:rStyle w:val="Heading3Char"/>
        </w:rPr>
        <w:t xml:space="preserve">Teaching </w:t>
      </w:r>
      <w:r w:rsidR="00227840">
        <w:rPr>
          <w:rStyle w:val="Heading3Char"/>
        </w:rPr>
        <w:t>A</w:t>
      </w:r>
      <w:r w:rsidR="002E1E9E" w:rsidRPr="00227840">
        <w:rPr>
          <w:rStyle w:val="Heading3Char"/>
        </w:rPr>
        <w:t>reas</w:t>
      </w:r>
      <w:bookmarkEnd w:id="11"/>
      <w:r w:rsidR="00614CCC">
        <w:t xml:space="preserve"> i</w:t>
      </w:r>
      <w:r w:rsidR="00E14120">
        <w:t>ndicate</w:t>
      </w:r>
      <w:r w:rsidR="00157B45">
        <w:t xml:space="preserve">d grade </w:t>
      </w:r>
      <w:r>
        <w:t xml:space="preserve">level and </w:t>
      </w:r>
      <w:r w:rsidR="00C173FA">
        <w:t>subject</w:t>
      </w:r>
      <w:r>
        <w:t xml:space="preserve"> areas </w:t>
      </w:r>
      <w:r w:rsidR="00227840">
        <w:t xml:space="preserve">in which </w:t>
      </w:r>
      <w:r w:rsidR="00157B45">
        <w:t xml:space="preserve">the teacher is </w:t>
      </w:r>
      <w:r>
        <w:t xml:space="preserve">certified to teach.  </w:t>
      </w:r>
    </w:p>
    <w:p w:rsidR="00582361" w:rsidRDefault="00FC2735" w:rsidP="00157B45">
      <w:pPr>
        <w:ind w:left="720"/>
      </w:pPr>
      <w:r>
        <w:rPr>
          <w:i/>
        </w:rPr>
        <w:t>Elementary</w:t>
      </w:r>
      <w:r w:rsidR="00D8793C">
        <w:rPr>
          <w:i/>
        </w:rPr>
        <w:t xml:space="preserve"> grade levels</w:t>
      </w:r>
      <w:r w:rsidR="00D8793C">
        <w:t xml:space="preserve"> include</w:t>
      </w:r>
      <w:r w:rsidR="00582361">
        <w:t xml:space="preserve"> </w:t>
      </w:r>
      <w:r w:rsidR="00157B45">
        <w:t>e</w:t>
      </w:r>
      <w:r w:rsidR="002777A5">
        <w:t xml:space="preserve">arly </w:t>
      </w:r>
      <w:r w:rsidR="00157B45">
        <w:t>c</w:t>
      </w:r>
      <w:r w:rsidR="002777A5">
        <w:t xml:space="preserve">hildhood </w:t>
      </w:r>
      <w:r w:rsidR="00E14120">
        <w:t xml:space="preserve">education </w:t>
      </w:r>
      <w:r w:rsidR="002777A5">
        <w:t>(</w:t>
      </w:r>
      <w:r w:rsidR="00E14120">
        <w:t xml:space="preserve">Grades </w:t>
      </w:r>
      <w:r w:rsidR="002777A5">
        <w:t xml:space="preserve">PK-3), </w:t>
      </w:r>
      <w:r>
        <w:t>primary</w:t>
      </w:r>
      <w:r w:rsidR="00E14120">
        <w:t xml:space="preserve"> education</w:t>
      </w:r>
      <w:r w:rsidR="002777A5">
        <w:t xml:space="preserve"> (</w:t>
      </w:r>
      <w:r w:rsidR="00E14120">
        <w:t xml:space="preserve">Grades </w:t>
      </w:r>
      <w:r w:rsidR="002777A5">
        <w:t xml:space="preserve">K-6), </w:t>
      </w:r>
      <w:r w:rsidR="00582361">
        <w:t>and</w:t>
      </w:r>
      <w:r w:rsidR="00157B45">
        <w:t xml:space="preserve"> m</w:t>
      </w:r>
      <w:r w:rsidR="002777A5">
        <w:t xml:space="preserve">iddle </w:t>
      </w:r>
      <w:r w:rsidR="00157B45">
        <w:t>g</w:t>
      </w:r>
      <w:r w:rsidR="002777A5">
        <w:t>rades</w:t>
      </w:r>
      <w:r w:rsidR="00E14120">
        <w:t xml:space="preserve"> education</w:t>
      </w:r>
      <w:r w:rsidR="002777A5">
        <w:t xml:space="preserve"> (</w:t>
      </w:r>
      <w:r w:rsidR="00E14120">
        <w:t xml:space="preserve">Grades </w:t>
      </w:r>
      <w:r w:rsidR="00582361">
        <w:t>4-8).</w:t>
      </w:r>
      <w:r w:rsidR="002777A5">
        <w:t xml:space="preserve"> </w:t>
      </w:r>
    </w:p>
    <w:p w:rsidR="00582361" w:rsidRDefault="00582361" w:rsidP="00157B45">
      <w:pPr>
        <w:ind w:left="720"/>
      </w:pPr>
      <w:r w:rsidRPr="00582361">
        <w:rPr>
          <w:i/>
        </w:rPr>
        <w:t>Secondary</w:t>
      </w:r>
      <w:r>
        <w:rPr>
          <w:i/>
        </w:rPr>
        <w:t xml:space="preserve"> </w:t>
      </w:r>
      <w:r w:rsidR="00D8793C">
        <w:rPr>
          <w:i/>
        </w:rPr>
        <w:t xml:space="preserve">grade level </w:t>
      </w:r>
      <w:r>
        <w:t>refers to all s</w:t>
      </w:r>
      <w:r w:rsidR="002777A5" w:rsidRPr="00582361">
        <w:t xml:space="preserve">econdary </w:t>
      </w:r>
      <w:r w:rsidR="00E14120">
        <w:t>education</w:t>
      </w:r>
      <w:r>
        <w:t xml:space="preserve"> certifications</w:t>
      </w:r>
      <w:r w:rsidR="00E14120">
        <w:t xml:space="preserve"> </w:t>
      </w:r>
      <w:r w:rsidR="002777A5">
        <w:t>(</w:t>
      </w:r>
      <w:r w:rsidR="00E14120">
        <w:t xml:space="preserve">Grades </w:t>
      </w:r>
      <w:r>
        <w:t>7-12)</w:t>
      </w:r>
      <w:r w:rsidR="00F61912">
        <w:t xml:space="preserve">, specifically </w:t>
      </w:r>
      <w:r w:rsidR="00157B45">
        <w:t>m</w:t>
      </w:r>
      <w:r w:rsidR="00F61912">
        <w:t xml:space="preserve">ath, </w:t>
      </w:r>
      <w:r w:rsidR="00157B45">
        <w:t>s</w:t>
      </w:r>
      <w:r w:rsidR="00F61912">
        <w:t>cience, English, and</w:t>
      </w:r>
      <w:r w:rsidR="00F61912" w:rsidRPr="00F61912">
        <w:t xml:space="preserve"> </w:t>
      </w:r>
      <w:r w:rsidR="00157B45">
        <w:t>h</w:t>
      </w:r>
      <w:r w:rsidR="00F61912">
        <w:t>istory</w:t>
      </w:r>
      <w:r>
        <w:t>.</w:t>
      </w:r>
    </w:p>
    <w:p w:rsidR="00227840" w:rsidRDefault="00582361" w:rsidP="00157B45">
      <w:pPr>
        <w:ind w:left="720"/>
      </w:pPr>
      <w:r>
        <w:rPr>
          <w:i/>
        </w:rPr>
        <w:t xml:space="preserve">Specialty </w:t>
      </w:r>
      <w:r w:rsidR="004A7FD5">
        <w:rPr>
          <w:i/>
        </w:rPr>
        <w:t xml:space="preserve">K-12 </w:t>
      </w:r>
      <w:r w:rsidR="00D8793C">
        <w:t>includes</w:t>
      </w:r>
      <w:r>
        <w:t xml:space="preserve"> certification in all grades and includes special education, physical education, and music</w:t>
      </w:r>
      <w:r w:rsidR="00CD3BB1">
        <w:t xml:space="preserve"> education</w:t>
      </w:r>
      <w:r w:rsidR="002777A5">
        <w:t xml:space="preserve">.  </w:t>
      </w:r>
    </w:p>
    <w:p w:rsidR="00A923A8" w:rsidRPr="00A923A8" w:rsidRDefault="00A923A8" w:rsidP="00227840">
      <w:bookmarkStart w:id="12" w:name="_Toc288398941"/>
      <w:r w:rsidRPr="00227840">
        <w:rPr>
          <w:rStyle w:val="Heading3Char"/>
        </w:rPr>
        <w:t xml:space="preserve">Teacher </w:t>
      </w:r>
      <w:r w:rsidR="00227840">
        <w:rPr>
          <w:rStyle w:val="Heading3Char"/>
        </w:rPr>
        <w:t>C</w:t>
      </w:r>
      <w:r w:rsidRPr="00227840">
        <w:rPr>
          <w:rStyle w:val="Heading3Char"/>
        </w:rPr>
        <w:t>andidate</w:t>
      </w:r>
      <w:bookmarkEnd w:id="12"/>
      <w:r w:rsidR="00614CCC">
        <w:t xml:space="preserve"> is a</w:t>
      </w:r>
      <w:r w:rsidR="004A7FD5">
        <w:t xml:space="preserve">n undergraduate college student, </w:t>
      </w:r>
      <w:r w:rsidR="00227840">
        <w:t xml:space="preserve">who is </w:t>
      </w:r>
      <w:r>
        <w:t>enrolled in a teacher education program</w:t>
      </w:r>
      <w:r w:rsidR="004A7FD5">
        <w:t>,</w:t>
      </w:r>
      <w:r>
        <w:t xml:space="preserve"> with the intent to become a licensed teacher</w:t>
      </w:r>
      <w:r w:rsidR="00157B45">
        <w:t>.</w:t>
      </w:r>
    </w:p>
    <w:p w:rsidR="002777A5" w:rsidRDefault="002777A5" w:rsidP="002E1E9E">
      <w:pPr>
        <w:rPr>
          <w:b/>
        </w:rPr>
      </w:pPr>
    </w:p>
    <w:p w:rsidR="002E1E9E" w:rsidRPr="00BB14C8" w:rsidRDefault="002777A5" w:rsidP="002777A5">
      <w:pPr>
        <w:pStyle w:val="Heading2"/>
      </w:pPr>
      <w:bookmarkStart w:id="13" w:name="_Toc288398942"/>
      <w:r>
        <w:t>Organization of the Study</w:t>
      </w:r>
      <w:bookmarkEnd w:id="13"/>
    </w:p>
    <w:p w:rsidR="00131F21" w:rsidRDefault="002E1E9E" w:rsidP="003A0BC8">
      <w:pPr>
        <w:ind w:firstLine="720"/>
        <w:rPr>
          <w:rFonts w:eastAsiaTheme="majorEastAsia" w:cstheme="majorBidi"/>
          <w:b/>
          <w:bCs/>
          <w:caps/>
          <w:color w:val="000000" w:themeColor="text1"/>
          <w:sz w:val="28"/>
          <w:szCs w:val="28"/>
        </w:rPr>
      </w:pPr>
      <w:r>
        <w:t xml:space="preserve">This </w:t>
      </w:r>
      <w:r w:rsidR="00157B45">
        <w:t xml:space="preserve">dissertation includes </w:t>
      </w:r>
      <w:r w:rsidR="00E14120">
        <w:t>five</w:t>
      </w:r>
      <w:r>
        <w:t xml:space="preserve"> chapters</w:t>
      </w:r>
      <w:r w:rsidR="00157B45">
        <w:t xml:space="preserve"> to describe and discuss this study</w:t>
      </w:r>
      <w:r>
        <w:t xml:space="preserve">. Chapter </w:t>
      </w:r>
      <w:proofErr w:type="gramStart"/>
      <w:r>
        <w:t>One</w:t>
      </w:r>
      <w:proofErr w:type="gramEnd"/>
      <w:r>
        <w:t xml:space="preserve"> establishes the need for the study, its purpose, importance, </w:t>
      </w:r>
      <w:r w:rsidR="00647F0A">
        <w:t>design</w:t>
      </w:r>
      <w:r>
        <w:t>, assumptions, limitat</w:t>
      </w:r>
      <w:r w:rsidR="005037A3">
        <w:t xml:space="preserve">ions, and definition of terms. </w:t>
      </w:r>
      <w:r>
        <w:t xml:space="preserve">Chapter Two provides a review of the pertinent literature on </w:t>
      </w:r>
      <w:r w:rsidR="00647F0A">
        <w:t>teacher job satisfaction, personality dimensions of teachers, and links between personality and job satisfaction</w:t>
      </w:r>
      <w:r w:rsidR="005037A3">
        <w:t>.</w:t>
      </w:r>
      <w:r w:rsidR="00667409">
        <w:t xml:space="preserve"> Chapter T</w:t>
      </w:r>
      <w:r w:rsidR="00957C7A">
        <w:t>hree details the methodological structure of this study</w:t>
      </w:r>
      <w:r>
        <w:t xml:space="preserve"> and includes </w:t>
      </w:r>
      <w:r w:rsidR="00957C7A">
        <w:t xml:space="preserve">descriptions of the research questions, </w:t>
      </w:r>
      <w:r>
        <w:t xml:space="preserve">participants, instruments, </w:t>
      </w:r>
      <w:r w:rsidR="00957C7A">
        <w:t>procedures</w:t>
      </w:r>
      <w:r>
        <w:t xml:space="preserve"> and </w:t>
      </w:r>
      <w:r w:rsidR="00957C7A">
        <w:t xml:space="preserve">data </w:t>
      </w:r>
      <w:r>
        <w:t>analysis.</w:t>
      </w:r>
      <w:r w:rsidR="00957C7A">
        <w:t xml:space="preserve"> Chapter Four provides the results of these analyses</w:t>
      </w:r>
      <w:r w:rsidR="00513FEE">
        <w:t xml:space="preserve"> organized by research question. Finally, Chapter Five discusses the conclusions and implications of the results and provides direction for future research.</w:t>
      </w:r>
    </w:p>
    <w:p w:rsidR="00361955" w:rsidRPr="00361955" w:rsidRDefault="00102B41" w:rsidP="007F7EE5">
      <w:pPr>
        <w:pStyle w:val="Heading1"/>
      </w:pPr>
      <w:bookmarkStart w:id="14" w:name="_Toc288398943"/>
      <w:r>
        <w:lastRenderedPageBreak/>
        <w:t>Chapter 2: Literature Review</w:t>
      </w:r>
      <w:bookmarkEnd w:id="14"/>
    </w:p>
    <w:p w:rsidR="009C3984" w:rsidRDefault="009C3984" w:rsidP="009C18F9">
      <w:pPr>
        <w:pStyle w:val="Heading2"/>
      </w:pPr>
    </w:p>
    <w:p w:rsidR="009C18F9" w:rsidRDefault="009C18F9" w:rsidP="009C18F9">
      <w:pPr>
        <w:pStyle w:val="Heading2"/>
      </w:pPr>
      <w:bookmarkStart w:id="15" w:name="_Toc288398944"/>
      <w:r>
        <w:t>Introduction</w:t>
      </w:r>
      <w:bookmarkEnd w:id="15"/>
    </w:p>
    <w:p w:rsidR="00675C1A" w:rsidRPr="009C18F9" w:rsidRDefault="009C18F9" w:rsidP="008E005F">
      <w:pPr>
        <w:ind w:firstLine="720"/>
      </w:pPr>
      <w:r>
        <w:t xml:space="preserve">The purpose of this chapter is </w:t>
      </w:r>
      <w:r w:rsidR="00675C1A">
        <w:t xml:space="preserve">to provide a review of </w:t>
      </w:r>
      <w:r>
        <w:t xml:space="preserve">the literature </w:t>
      </w:r>
      <w:r w:rsidR="00675C1A">
        <w:t xml:space="preserve">investigating the relationship between teacher personality and job satisfaction. </w:t>
      </w:r>
      <w:r w:rsidR="00BA6CE4">
        <w:t xml:space="preserve">The existing </w:t>
      </w:r>
      <w:r w:rsidR="00675C1A">
        <w:t xml:space="preserve">literature </w:t>
      </w:r>
      <w:r w:rsidR="00BA6CE4">
        <w:t>thoroughly explores factor contributing to</w:t>
      </w:r>
      <w:r w:rsidR="00675C1A">
        <w:t xml:space="preserve"> teacher </w:t>
      </w:r>
      <w:r w:rsidR="00BA6CE4">
        <w:t xml:space="preserve">job satisfaction, as well as the personality characteristics of effective teachers. Also prevalent in the </w:t>
      </w:r>
      <w:r w:rsidR="008E005F">
        <w:t xml:space="preserve">literature are </w:t>
      </w:r>
      <w:r w:rsidR="00BA6CE4">
        <w:t xml:space="preserve">a number of resources discussing </w:t>
      </w:r>
      <w:r w:rsidR="008E005F">
        <w:t>the r</w:t>
      </w:r>
      <w:r w:rsidR="00BA6CE4">
        <w:t>elationship between personality and job satisfaction</w:t>
      </w:r>
      <w:r w:rsidR="008E005F">
        <w:t xml:space="preserve"> across occupational groups. However, </w:t>
      </w:r>
      <w:r w:rsidR="00675C1A">
        <w:t xml:space="preserve">missing from the current literature </w:t>
      </w:r>
      <w:r w:rsidR="008E005F">
        <w:t xml:space="preserve">is an </w:t>
      </w:r>
      <w:r w:rsidR="00675C1A">
        <w:t>investigation</w:t>
      </w:r>
      <w:r w:rsidR="008E005F">
        <w:t xml:space="preserve"> specifically</w:t>
      </w:r>
      <w:r w:rsidR="00675C1A">
        <w:t xml:space="preserve"> of the relationship between personality and job satisfaction</w:t>
      </w:r>
      <w:r w:rsidR="008E005F">
        <w:t xml:space="preserve"> in teacher populations</w:t>
      </w:r>
      <w:r w:rsidR="005037A3">
        <w:t xml:space="preserve">. </w:t>
      </w:r>
      <w:r w:rsidR="00675C1A">
        <w:t xml:space="preserve">This literature review is comprised of research representing several disciplines including education, social psychology, and human resource management. </w:t>
      </w:r>
    </w:p>
    <w:p w:rsidR="001B463A" w:rsidRDefault="001B463A" w:rsidP="004E24A2">
      <w:pPr>
        <w:pStyle w:val="Heading2"/>
      </w:pPr>
    </w:p>
    <w:p w:rsidR="008E005F" w:rsidRDefault="008E005F" w:rsidP="004E24A2">
      <w:pPr>
        <w:pStyle w:val="Heading2"/>
      </w:pPr>
      <w:bookmarkStart w:id="16" w:name="_Toc288398945"/>
      <w:r>
        <w:t>Job Satisfact</w:t>
      </w:r>
      <w:r w:rsidR="004E24A2">
        <w:t>ion of T</w:t>
      </w:r>
      <w:r>
        <w:t>eachers</w:t>
      </w:r>
      <w:bookmarkEnd w:id="16"/>
    </w:p>
    <w:p w:rsidR="00730F0A" w:rsidRDefault="004E24A2" w:rsidP="00730F0A">
      <w:pPr>
        <w:spacing w:after="200"/>
      </w:pPr>
      <w:r>
        <w:tab/>
      </w:r>
      <w:r w:rsidR="00F41027">
        <w:t>J</w:t>
      </w:r>
      <w:r w:rsidR="00E47E78">
        <w:t>ob satisfaction is</w:t>
      </w:r>
      <w:r w:rsidR="00F41027">
        <w:t xml:space="preserve"> broadly</w:t>
      </w:r>
      <w:r w:rsidR="00E47E78">
        <w:t xml:space="preserve"> defined as the degree to which an individual finds enjoyment and fulfillment in their job.</w:t>
      </w:r>
      <w:r w:rsidR="005037A3">
        <w:t xml:space="preserve"> </w:t>
      </w:r>
      <w:r w:rsidR="00581344">
        <w:t xml:space="preserve">While this definition may seem simplistic, there are many </w:t>
      </w:r>
      <w:r w:rsidR="006D44B8">
        <w:t>factors</w:t>
      </w:r>
      <w:r w:rsidR="00581344">
        <w:t xml:space="preserve"> </w:t>
      </w:r>
      <w:r w:rsidR="00F41027">
        <w:t xml:space="preserve">contributing to one’s perception of </w:t>
      </w:r>
      <w:r w:rsidR="00C9576D">
        <w:t>occupational satisfaction</w:t>
      </w:r>
      <w:r w:rsidR="000F04B9">
        <w:t>. Exploring the components of job satisfaction continues to be a predominant area of focus for researchers. The u</w:t>
      </w:r>
      <w:r w:rsidR="00AC432C">
        <w:t xml:space="preserve">nderstanding </w:t>
      </w:r>
      <w:r w:rsidR="000F04B9">
        <w:t xml:space="preserve">of </w:t>
      </w:r>
      <w:r w:rsidR="00AC432C">
        <w:t xml:space="preserve">the </w:t>
      </w:r>
      <w:r w:rsidR="000F04B9">
        <w:t>influences of this construct is rapidly expanding</w:t>
      </w:r>
      <w:r w:rsidR="00AC432C">
        <w:t>; however, r</w:t>
      </w:r>
      <w:r w:rsidR="00730F0A">
        <w:t xml:space="preserve">esearch </w:t>
      </w:r>
      <w:r w:rsidR="004E653A">
        <w:t xml:space="preserve">generally </w:t>
      </w:r>
      <w:r w:rsidR="00730F0A">
        <w:t xml:space="preserve">supports that </w:t>
      </w:r>
      <w:r w:rsidR="004E653A">
        <w:t xml:space="preserve">job satisfaction is comprised of </w:t>
      </w:r>
      <w:r w:rsidR="00730F0A">
        <w:t>demographic</w:t>
      </w:r>
      <w:r w:rsidR="004E653A">
        <w:t xml:space="preserve"> factors</w:t>
      </w:r>
      <w:r w:rsidR="00730F0A">
        <w:t xml:space="preserve">, extrinsic factors, and intrinsic factors. </w:t>
      </w:r>
    </w:p>
    <w:p w:rsidR="006C5C71" w:rsidRDefault="006D44B8" w:rsidP="001729D7">
      <w:r>
        <w:tab/>
      </w:r>
      <w:r w:rsidR="00796343">
        <w:t>Demographic factors potentially influencing job satisfaction include age, gender, marital status, work experi</w:t>
      </w:r>
      <w:r w:rsidR="005037A3">
        <w:t xml:space="preserve">ence, and level of education. </w:t>
      </w:r>
      <w:r w:rsidR="004C3084">
        <w:t>Research has consistently found that w</w:t>
      </w:r>
      <w:r w:rsidR="0067260C">
        <w:t xml:space="preserve">omen in teaching generally experience higher levels of job satisfaction than men </w:t>
      </w:r>
      <w:r w:rsidR="0067260C">
        <w:rPr>
          <w:noProof/>
        </w:rPr>
        <w:t>(</w:t>
      </w:r>
      <w:r w:rsidR="00C82710">
        <w:rPr>
          <w:noProof/>
        </w:rPr>
        <w:t xml:space="preserve">e.g., </w:t>
      </w:r>
      <w:r w:rsidR="00957C7A">
        <w:rPr>
          <w:noProof/>
        </w:rPr>
        <w:t>Chapman &amp;</w:t>
      </w:r>
      <w:r w:rsidR="0067260C">
        <w:rPr>
          <w:noProof/>
        </w:rPr>
        <w:t xml:space="preserve"> </w:t>
      </w:r>
      <w:r w:rsidR="0067260C">
        <w:rPr>
          <w:noProof/>
        </w:rPr>
        <w:lastRenderedPageBreak/>
        <w:t>Lowther, 1982</w:t>
      </w:r>
      <w:r w:rsidR="004C3084">
        <w:rPr>
          <w:noProof/>
        </w:rPr>
        <w:t>; Sw</w:t>
      </w:r>
      <w:r w:rsidR="00C82710">
        <w:rPr>
          <w:noProof/>
        </w:rPr>
        <w:t>anson, 2008</w:t>
      </w:r>
      <w:r w:rsidR="0067260C">
        <w:rPr>
          <w:noProof/>
        </w:rPr>
        <w:t>)</w:t>
      </w:r>
      <w:r w:rsidR="004C3084">
        <w:rPr>
          <w:noProof/>
        </w:rPr>
        <w:t xml:space="preserve">. Age has </w:t>
      </w:r>
      <w:r w:rsidR="00173395">
        <w:rPr>
          <w:noProof/>
        </w:rPr>
        <w:t xml:space="preserve">also </w:t>
      </w:r>
      <w:r w:rsidR="004C3084">
        <w:rPr>
          <w:noProof/>
        </w:rPr>
        <w:t xml:space="preserve">been found to be a significant factor in the </w:t>
      </w:r>
      <w:r w:rsidR="00173395">
        <w:rPr>
          <w:noProof/>
        </w:rPr>
        <w:t xml:space="preserve">amount of </w:t>
      </w:r>
      <w:r w:rsidR="004C3084">
        <w:rPr>
          <w:noProof/>
        </w:rPr>
        <w:t xml:space="preserve">influence personality </w:t>
      </w:r>
      <w:r w:rsidR="00173395">
        <w:rPr>
          <w:noProof/>
        </w:rPr>
        <w:t xml:space="preserve">has </w:t>
      </w:r>
      <w:r w:rsidR="004C3084">
        <w:rPr>
          <w:noProof/>
        </w:rPr>
        <w:t xml:space="preserve">on job satisfaction. </w:t>
      </w:r>
      <w:r w:rsidR="001729D7">
        <w:t xml:space="preserve">For example, Meir (1999) indicates that job satisfaction is more closely linked to </w:t>
      </w:r>
      <w:r w:rsidR="008C3006">
        <w:t xml:space="preserve">personality </w:t>
      </w:r>
      <w:r w:rsidR="001729D7">
        <w:t xml:space="preserve">in individuals who are 35 and under, suggesting that other factors such as marital status, number of children, and job benefits influence satisfaction more </w:t>
      </w:r>
      <w:r w:rsidR="004C3084">
        <w:t xml:space="preserve">strongly for older populations. </w:t>
      </w:r>
    </w:p>
    <w:p w:rsidR="000F04B9" w:rsidRDefault="004E653A" w:rsidP="000F04B9">
      <w:pPr>
        <w:ind w:firstLine="720"/>
      </w:pPr>
      <w:r>
        <w:t>Beyond the effects of</w:t>
      </w:r>
      <w:r w:rsidR="00730F0A">
        <w:t xml:space="preserve"> demographic variables, </w:t>
      </w:r>
      <w:r>
        <w:t xml:space="preserve">job satisfaction is discussed in terms of extrinsic factors and intrinsic factors </w:t>
      </w:r>
      <w:r>
        <w:rPr>
          <w:noProof/>
        </w:rPr>
        <w:t>(</w:t>
      </w:r>
      <w:proofErr w:type="spellStart"/>
      <w:r w:rsidR="00C25A49">
        <w:t>Kukla</w:t>
      </w:r>
      <w:proofErr w:type="spellEnd"/>
      <w:r w:rsidR="00C25A49">
        <w:t xml:space="preserve">-Acevedo, 2009; </w:t>
      </w:r>
      <w:r w:rsidR="00C25A49">
        <w:rPr>
          <w:noProof/>
        </w:rPr>
        <w:t xml:space="preserve">Plash &amp; Piotrowski, 2006; </w:t>
      </w:r>
      <w:proofErr w:type="spellStart"/>
      <w:r w:rsidR="00C25A49">
        <w:t>Swars</w:t>
      </w:r>
      <w:proofErr w:type="spellEnd"/>
      <w:r w:rsidR="00C25A49">
        <w:t xml:space="preserve"> et al., 2009). </w:t>
      </w:r>
      <w:r w:rsidR="00BC6397">
        <w:t xml:space="preserve">Extrinsic factors are defined as those related to the job but are not inherent to the work itself. </w:t>
      </w:r>
      <w:r w:rsidR="00752937">
        <w:t xml:space="preserve">Most often in research, extrinsic factors </w:t>
      </w:r>
      <w:r w:rsidR="00C25A49">
        <w:t xml:space="preserve">of teacher job satisfaction </w:t>
      </w:r>
      <w:r w:rsidR="00752937">
        <w:t xml:space="preserve">include work conditions such as workload, </w:t>
      </w:r>
      <w:r w:rsidR="00C25A49">
        <w:rPr>
          <w:rFonts w:cs="Times New Roman"/>
          <w:szCs w:val="24"/>
        </w:rPr>
        <w:t>classroom autonomy,</w:t>
      </w:r>
      <w:r w:rsidR="00752937">
        <w:t xml:space="preserve"> </w:t>
      </w:r>
      <w:r w:rsidR="00C25A49">
        <w:rPr>
          <w:rFonts w:cs="Times New Roman"/>
          <w:szCs w:val="24"/>
        </w:rPr>
        <w:t xml:space="preserve">student behavior, </w:t>
      </w:r>
      <w:r w:rsidR="00752937">
        <w:t>supervisor support</w:t>
      </w:r>
      <w:r w:rsidR="00C25A49">
        <w:t>,</w:t>
      </w:r>
      <w:r w:rsidR="00C25A49" w:rsidRPr="00C25A49">
        <w:t xml:space="preserve"> </w:t>
      </w:r>
      <w:r w:rsidR="00C25A49">
        <w:t xml:space="preserve">salary, </w:t>
      </w:r>
      <w:r w:rsidR="00C25A49">
        <w:rPr>
          <w:rFonts w:cs="Times New Roman"/>
          <w:szCs w:val="24"/>
        </w:rPr>
        <w:t xml:space="preserve">opportunities for promotion, </w:t>
      </w:r>
      <w:r w:rsidR="00C25A49">
        <w:t>and job flexibility</w:t>
      </w:r>
      <w:r w:rsidR="00131F21">
        <w:t xml:space="preserve"> </w:t>
      </w:r>
      <w:r w:rsidR="00C25A49">
        <w:t>(</w:t>
      </w:r>
      <w:proofErr w:type="spellStart"/>
      <w:r w:rsidR="000F3F65">
        <w:rPr>
          <w:rFonts w:cs="Times New Roman"/>
          <w:szCs w:val="24"/>
        </w:rPr>
        <w:t>Barmby</w:t>
      </w:r>
      <w:proofErr w:type="spellEnd"/>
      <w:r w:rsidR="00C25A49">
        <w:rPr>
          <w:rFonts w:cs="Times New Roman"/>
          <w:szCs w:val="24"/>
        </w:rPr>
        <w:t>,</w:t>
      </w:r>
      <w:r w:rsidR="000F04B9">
        <w:rPr>
          <w:rFonts w:cs="Times New Roman"/>
          <w:szCs w:val="24"/>
        </w:rPr>
        <w:t xml:space="preserve"> </w:t>
      </w:r>
      <w:r w:rsidR="000F3F65">
        <w:rPr>
          <w:rFonts w:cs="Times New Roman"/>
          <w:szCs w:val="24"/>
        </w:rPr>
        <w:t>2006</w:t>
      </w:r>
      <w:r w:rsidR="00C25A49">
        <w:rPr>
          <w:rFonts w:cs="Times New Roman"/>
          <w:szCs w:val="24"/>
        </w:rPr>
        <w:t xml:space="preserve">; </w:t>
      </w:r>
      <w:proofErr w:type="spellStart"/>
      <w:r w:rsidR="00C25A49">
        <w:rPr>
          <w:rFonts w:cs="Times New Roman"/>
          <w:szCs w:val="24"/>
        </w:rPr>
        <w:t>Kukla</w:t>
      </w:r>
      <w:proofErr w:type="spellEnd"/>
      <w:r w:rsidR="00C25A49">
        <w:rPr>
          <w:rFonts w:cs="Times New Roman"/>
          <w:szCs w:val="24"/>
        </w:rPr>
        <w:t>-Acevedo,</w:t>
      </w:r>
      <w:r w:rsidR="005C173F">
        <w:rPr>
          <w:rFonts w:cs="Times New Roman"/>
          <w:szCs w:val="24"/>
        </w:rPr>
        <w:t xml:space="preserve"> </w:t>
      </w:r>
      <w:r w:rsidR="00C25A49">
        <w:rPr>
          <w:rFonts w:cs="Times New Roman"/>
          <w:szCs w:val="24"/>
        </w:rPr>
        <w:t>2009).</w:t>
      </w:r>
      <w:r w:rsidR="00131F21">
        <w:rPr>
          <w:rFonts w:cs="Times New Roman"/>
          <w:szCs w:val="24"/>
        </w:rPr>
        <w:t>While extrinsic factors have been found to be significant to choosing teaching as a profession,</w:t>
      </w:r>
      <w:r w:rsidR="00131F21">
        <w:t xml:space="preserve"> extrinsic factors were not found to be as significant in influencing teacher job satisfaction as intrinsic factors (</w:t>
      </w:r>
      <w:proofErr w:type="spellStart"/>
      <w:r w:rsidR="00131F21">
        <w:t>Barmby</w:t>
      </w:r>
      <w:proofErr w:type="spellEnd"/>
      <w:r w:rsidR="00131F21">
        <w:t xml:space="preserve">, 2006). </w:t>
      </w:r>
    </w:p>
    <w:p w:rsidR="00BD25C0" w:rsidRDefault="00317404" w:rsidP="00BD25C0">
      <w:pPr>
        <w:spacing w:after="200"/>
        <w:ind w:firstLine="720"/>
        <w:rPr>
          <w:rFonts w:cs="Times New Roman"/>
          <w:szCs w:val="24"/>
        </w:rPr>
      </w:pPr>
      <w:r>
        <w:rPr>
          <w:rFonts w:cs="Times New Roman"/>
          <w:szCs w:val="24"/>
        </w:rPr>
        <w:t>Personality, motivation, and value contribute to i</w:t>
      </w:r>
      <w:r w:rsidR="00C25A49">
        <w:rPr>
          <w:rFonts w:cs="Times New Roman"/>
          <w:szCs w:val="24"/>
        </w:rPr>
        <w:t xml:space="preserve">ntrinsic </w:t>
      </w:r>
      <w:r>
        <w:rPr>
          <w:rFonts w:cs="Times New Roman"/>
          <w:szCs w:val="24"/>
        </w:rPr>
        <w:t>job satisfaction and include items directly related to the job activity</w:t>
      </w:r>
      <w:r w:rsidR="00C25A49">
        <w:rPr>
          <w:rFonts w:cs="Times New Roman"/>
          <w:szCs w:val="24"/>
        </w:rPr>
        <w:t xml:space="preserve">. </w:t>
      </w:r>
      <w:proofErr w:type="spellStart"/>
      <w:r w:rsidR="00C25A49">
        <w:rPr>
          <w:rFonts w:cs="Times New Roman"/>
          <w:szCs w:val="24"/>
        </w:rPr>
        <w:t>Dik</w:t>
      </w:r>
      <w:proofErr w:type="spellEnd"/>
      <w:r w:rsidR="00C25A49">
        <w:rPr>
          <w:rFonts w:cs="Times New Roman"/>
          <w:szCs w:val="24"/>
        </w:rPr>
        <w:t xml:space="preserve">, Strife and Hansen (2010) define intrinsic job satisfaction </w:t>
      </w:r>
      <w:r w:rsidR="00083492">
        <w:rPr>
          <w:rFonts w:cs="Times New Roman"/>
          <w:szCs w:val="24"/>
        </w:rPr>
        <w:t>“</w:t>
      </w:r>
      <w:r w:rsidR="00C25A49">
        <w:rPr>
          <w:rFonts w:cs="Times New Roman"/>
          <w:szCs w:val="24"/>
        </w:rPr>
        <w:t>as the extent to which a person is chal</w:t>
      </w:r>
      <w:r w:rsidR="00083492">
        <w:rPr>
          <w:rFonts w:cs="Times New Roman"/>
          <w:szCs w:val="24"/>
        </w:rPr>
        <w:t xml:space="preserve">lenged and able to exercise </w:t>
      </w:r>
      <w:r w:rsidR="00C25A49">
        <w:rPr>
          <w:rFonts w:cs="Times New Roman"/>
          <w:szCs w:val="24"/>
        </w:rPr>
        <w:t>her</w:t>
      </w:r>
      <w:r w:rsidR="00083492">
        <w:rPr>
          <w:rFonts w:cs="Times New Roman"/>
          <w:szCs w:val="24"/>
        </w:rPr>
        <w:t xml:space="preserve"> or his</w:t>
      </w:r>
      <w:r w:rsidR="00C25A49">
        <w:rPr>
          <w:rFonts w:cs="Times New Roman"/>
          <w:szCs w:val="24"/>
        </w:rPr>
        <w:t xml:space="preserve"> skills on the job</w:t>
      </w:r>
      <w:r w:rsidR="00083492">
        <w:rPr>
          <w:rFonts w:cs="Times New Roman"/>
          <w:szCs w:val="24"/>
        </w:rPr>
        <w:t xml:space="preserve">” (p. 355). Teachers commonly cite the opportunity to work with children and </w:t>
      </w:r>
      <w:r>
        <w:rPr>
          <w:rFonts w:cs="Times New Roman"/>
          <w:szCs w:val="24"/>
        </w:rPr>
        <w:t xml:space="preserve">ability to </w:t>
      </w:r>
      <w:r w:rsidR="00083492">
        <w:rPr>
          <w:rFonts w:cs="Times New Roman"/>
          <w:szCs w:val="24"/>
        </w:rPr>
        <w:t>make a difference as a significant motivational factor contributing to job satisfaction (</w:t>
      </w:r>
      <w:proofErr w:type="spellStart"/>
      <w:r w:rsidR="00083492">
        <w:rPr>
          <w:rFonts w:cs="Times New Roman"/>
          <w:szCs w:val="24"/>
        </w:rPr>
        <w:t>Perrachione</w:t>
      </w:r>
      <w:proofErr w:type="spellEnd"/>
      <w:r w:rsidR="00083492">
        <w:rPr>
          <w:rFonts w:cs="Times New Roman"/>
          <w:szCs w:val="24"/>
        </w:rPr>
        <w:t xml:space="preserve">, Rosser &amp; Peterson, 2008; </w:t>
      </w:r>
      <w:r w:rsidR="00083492">
        <w:rPr>
          <w:noProof/>
        </w:rPr>
        <w:t>Watt &amp; Richardson, 2007)</w:t>
      </w:r>
      <w:r w:rsidR="00083492">
        <w:rPr>
          <w:rFonts w:cs="Times New Roman"/>
          <w:szCs w:val="24"/>
        </w:rPr>
        <w:t xml:space="preserve">. </w:t>
      </w:r>
    </w:p>
    <w:p w:rsidR="009B0551" w:rsidRDefault="009B0551" w:rsidP="004F5756">
      <w:pPr>
        <w:spacing w:after="200"/>
        <w:ind w:firstLine="720"/>
        <w:rPr>
          <w:rFonts w:cs="Times New Roman"/>
          <w:szCs w:val="24"/>
        </w:rPr>
      </w:pPr>
      <w:r>
        <w:t xml:space="preserve">Beyond generalized quantification of these components, extrinsic and intrinsic factors are not consistently operationalized within the literature </w:t>
      </w:r>
      <w:r>
        <w:rPr>
          <w:noProof/>
        </w:rPr>
        <w:t>(Watt &amp; Richardson, 2007)</w:t>
      </w:r>
      <w:r>
        <w:t>.</w:t>
      </w:r>
      <w:r w:rsidRPr="00083492">
        <w:t xml:space="preserve"> </w:t>
      </w:r>
      <w:r>
        <w:t xml:space="preserve">Job satisfaction is a subjective measure, dependent upon one’s perception of workload, support, student behavior, </w:t>
      </w:r>
      <w:r>
        <w:lastRenderedPageBreak/>
        <w:t xml:space="preserve">challenge, and influence. Personality has consistently been confirmed to be an important part of job satisfaction (Seibert, 2001; Judge, Locke, Durham, &amp; </w:t>
      </w:r>
      <w:proofErr w:type="spellStart"/>
      <w:r>
        <w:t>Kluger</w:t>
      </w:r>
      <w:proofErr w:type="spellEnd"/>
      <w:r>
        <w:t xml:space="preserve">, 1998; </w:t>
      </w:r>
      <w:proofErr w:type="spellStart"/>
      <w:r>
        <w:t>Staw</w:t>
      </w:r>
      <w:proofErr w:type="spellEnd"/>
      <w:r>
        <w:t xml:space="preserve">, Bell, &amp; Clausen, 1986). While personality is generally identified as an intrinsic factor of job satisfaction, </w:t>
      </w:r>
      <w:r w:rsidR="004F5756">
        <w:t xml:space="preserve">one’s personality </w:t>
      </w:r>
      <w:r>
        <w:t>influences perception, adaptability, and need for support, reward and autonomy</w:t>
      </w:r>
      <w:r w:rsidR="004F5756">
        <w:t xml:space="preserve">, suggesting personality crosses categorizations </w:t>
      </w:r>
      <w:r>
        <w:t xml:space="preserve">of job satisfaction. Therefore, </w:t>
      </w:r>
      <w:r w:rsidR="004F5756">
        <w:t xml:space="preserve">other influences of job satisfaction are beyond the scope of this study, and </w:t>
      </w:r>
      <w:r>
        <w:t>the remainder o</w:t>
      </w:r>
      <w:r w:rsidR="004F5756">
        <w:t xml:space="preserve">f this review will focus on the contributions of </w:t>
      </w:r>
      <w:r>
        <w:t xml:space="preserve">personality </w:t>
      </w:r>
      <w:r w:rsidR="004F5756">
        <w:t xml:space="preserve">on </w:t>
      </w:r>
      <w:r>
        <w:t>job satisfaction among teachers.</w:t>
      </w:r>
    </w:p>
    <w:p w:rsidR="00770CC4" w:rsidRDefault="00770CC4" w:rsidP="00090C61">
      <w:pPr>
        <w:pStyle w:val="Heading2"/>
      </w:pPr>
    </w:p>
    <w:p w:rsidR="00090C61" w:rsidRDefault="00D647F3" w:rsidP="00090C61">
      <w:pPr>
        <w:pStyle w:val="Heading2"/>
      </w:pPr>
      <w:bookmarkStart w:id="17" w:name="_Toc288398946"/>
      <w:r>
        <w:t>Personality of Teachers</w:t>
      </w:r>
      <w:bookmarkEnd w:id="17"/>
    </w:p>
    <w:p w:rsidR="00E941F7" w:rsidRPr="00E941F7" w:rsidRDefault="001B463A" w:rsidP="00D647F3">
      <w:pPr>
        <w:pStyle w:val="Heading3"/>
      </w:pPr>
      <w:bookmarkStart w:id="18" w:name="_Toc288398947"/>
      <w:r>
        <w:t>D</w:t>
      </w:r>
      <w:r w:rsidR="000A7D74">
        <w:t xml:space="preserve">imensions of </w:t>
      </w:r>
      <w:r w:rsidR="00E941F7" w:rsidRPr="00E941F7">
        <w:t>Personality</w:t>
      </w:r>
      <w:bookmarkEnd w:id="18"/>
    </w:p>
    <w:p w:rsidR="002E4260" w:rsidRDefault="00134766" w:rsidP="00050048">
      <w:pPr>
        <w:ind w:firstLine="720"/>
      </w:pPr>
      <w:r>
        <w:t>Within the literature, personality is discusse</w:t>
      </w:r>
      <w:r w:rsidR="00050048">
        <w:t>d</w:t>
      </w:r>
      <w:r>
        <w:t xml:space="preserve">, defined, and measured in myriad </w:t>
      </w:r>
      <w:r w:rsidR="008F29EF">
        <w:t xml:space="preserve">ways. There is, </w:t>
      </w:r>
      <w:r>
        <w:t xml:space="preserve">however, a consensus that </w:t>
      </w:r>
      <w:r w:rsidR="002D5DDD">
        <w:t xml:space="preserve">personality </w:t>
      </w:r>
      <w:r w:rsidR="00130FD4">
        <w:t xml:space="preserve">may be described through </w:t>
      </w:r>
      <w:r>
        <w:t>five underlying dimensions</w:t>
      </w:r>
      <w:r w:rsidR="00841241">
        <w:t>, or global factor</w:t>
      </w:r>
      <w:r w:rsidR="002D5DDD">
        <w:t xml:space="preserve">s. </w:t>
      </w:r>
      <w:r w:rsidR="000557B4">
        <w:t>T</w:t>
      </w:r>
      <w:r w:rsidR="002D5DDD">
        <w:t xml:space="preserve">hese five factors </w:t>
      </w:r>
      <w:r w:rsidR="000557B4">
        <w:t xml:space="preserve">are generally </w:t>
      </w:r>
      <w:r w:rsidR="002E4260">
        <w:t>named</w:t>
      </w:r>
      <w:r w:rsidR="000557B4">
        <w:t xml:space="preserve"> </w:t>
      </w:r>
      <w:r w:rsidR="002D5DDD">
        <w:t xml:space="preserve">extraversion, neuroticism, </w:t>
      </w:r>
      <w:r w:rsidR="000557B4">
        <w:t>agreeableness, openness and conscientiousness (</w:t>
      </w:r>
      <w:proofErr w:type="spellStart"/>
      <w:r w:rsidR="000557B4">
        <w:t>Popkins</w:t>
      </w:r>
      <w:proofErr w:type="spellEnd"/>
      <w:r w:rsidR="000557B4">
        <w:t>, 1998)</w:t>
      </w:r>
      <w:r w:rsidR="002D5DDD">
        <w:t>.</w:t>
      </w:r>
      <w:r w:rsidR="003B4CD0">
        <w:t xml:space="preserve"> </w:t>
      </w:r>
      <w:r w:rsidR="002E4260">
        <w:t>Table 1 identifies the characteristics of these personality dimensions.</w:t>
      </w:r>
    </w:p>
    <w:p w:rsidR="00166793" w:rsidRDefault="00166793" w:rsidP="00600E28">
      <w:r>
        <w:t>Table 1</w:t>
      </w:r>
    </w:p>
    <w:p w:rsidR="000E64F2" w:rsidRDefault="000E64F2" w:rsidP="00600E28">
      <w:r w:rsidRPr="00600E28">
        <w:rPr>
          <w:i/>
        </w:rPr>
        <w:t xml:space="preserve">Descriptions of the Five </w:t>
      </w:r>
      <w:r w:rsidR="008F29EF">
        <w:rPr>
          <w:i/>
        </w:rPr>
        <w:t>Factors</w:t>
      </w:r>
      <w:r w:rsidRPr="00600E28">
        <w:rPr>
          <w:i/>
        </w:rPr>
        <w:t xml:space="preserve"> of Personality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88"/>
        <w:gridCol w:w="7488"/>
      </w:tblGrid>
      <w:tr w:rsidR="002E4260" w:rsidTr="00166793">
        <w:trPr>
          <w:trHeight w:val="432"/>
          <w:jc w:val="center"/>
        </w:trPr>
        <w:tc>
          <w:tcPr>
            <w:tcW w:w="2088" w:type="dxa"/>
            <w:tcBorders>
              <w:top w:val="single" w:sz="4" w:space="0" w:color="auto"/>
              <w:bottom w:val="single" w:sz="4" w:space="0" w:color="auto"/>
            </w:tcBorders>
            <w:vAlign w:val="center"/>
          </w:tcPr>
          <w:p w:rsidR="002E4260" w:rsidRDefault="000E64F2" w:rsidP="004969FE">
            <w:pPr>
              <w:spacing w:line="360" w:lineRule="auto"/>
              <w:jc w:val="center"/>
            </w:pPr>
            <w:r>
              <w:t xml:space="preserve">Personality </w:t>
            </w:r>
            <w:r w:rsidR="008F29EF">
              <w:t>Factor</w:t>
            </w:r>
          </w:p>
        </w:tc>
        <w:tc>
          <w:tcPr>
            <w:tcW w:w="7488" w:type="dxa"/>
            <w:tcBorders>
              <w:top w:val="single" w:sz="4" w:space="0" w:color="auto"/>
              <w:bottom w:val="single" w:sz="4" w:space="0" w:color="auto"/>
            </w:tcBorders>
            <w:vAlign w:val="center"/>
          </w:tcPr>
          <w:p w:rsidR="002E4260" w:rsidRDefault="000E64F2" w:rsidP="004969FE">
            <w:pPr>
              <w:spacing w:line="360" w:lineRule="auto"/>
              <w:jc w:val="center"/>
            </w:pPr>
            <w:r>
              <w:t>Characteristics</w:t>
            </w:r>
          </w:p>
        </w:tc>
      </w:tr>
      <w:tr w:rsidR="002E4260" w:rsidTr="00166793">
        <w:trPr>
          <w:trHeight w:val="432"/>
          <w:jc w:val="center"/>
        </w:trPr>
        <w:tc>
          <w:tcPr>
            <w:tcW w:w="2088" w:type="dxa"/>
            <w:tcBorders>
              <w:top w:val="single" w:sz="4" w:space="0" w:color="auto"/>
            </w:tcBorders>
            <w:vAlign w:val="center"/>
          </w:tcPr>
          <w:p w:rsidR="002E4260" w:rsidRDefault="002E4260" w:rsidP="004969FE">
            <w:pPr>
              <w:spacing w:line="360" w:lineRule="auto"/>
            </w:pPr>
            <w:r>
              <w:t>Extraversion</w:t>
            </w:r>
          </w:p>
        </w:tc>
        <w:tc>
          <w:tcPr>
            <w:tcW w:w="7488" w:type="dxa"/>
            <w:tcBorders>
              <w:top w:val="single" w:sz="4" w:space="0" w:color="auto"/>
            </w:tcBorders>
            <w:vAlign w:val="center"/>
          </w:tcPr>
          <w:p w:rsidR="002E4260" w:rsidRDefault="000E64F2" w:rsidP="004969FE">
            <w:pPr>
              <w:spacing w:line="360" w:lineRule="auto"/>
            </w:pPr>
            <w:r>
              <w:t>One’s i</w:t>
            </w:r>
            <w:r w:rsidR="002E4260">
              <w:t>nterest and willingness to participate in social settings</w:t>
            </w:r>
          </w:p>
        </w:tc>
      </w:tr>
      <w:tr w:rsidR="002E4260" w:rsidTr="00770CC4">
        <w:trPr>
          <w:trHeight w:val="432"/>
          <w:jc w:val="center"/>
        </w:trPr>
        <w:tc>
          <w:tcPr>
            <w:tcW w:w="2088" w:type="dxa"/>
            <w:vAlign w:val="center"/>
          </w:tcPr>
          <w:p w:rsidR="002E4260" w:rsidRDefault="002E4260" w:rsidP="004969FE">
            <w:pPr>
              <w:spacing w:line="360" w:lineRule="auto"/>
            </w:pPr>
            <w:r>
              <w:t>Neuroticism</w:t>
            </w:r>
          </w:p>
        </w:tc>
        <w:tc>
          <w:tcPr>
            <w:tcW w:w="7488" w:type="dxa"/>
            <w:vAlign w:val="center"/>
          </w:tcPr>
          <w:p w:rsidR="002E4260" w:rsidRDefault="000E64F2" w:rsidP="004969FE">
            <w:pPr>
              <w:spacing w:line="360" w:lineRule="auto"/>
            </w:pPr>
            <w:r>
              <w:t>One’s level of a</w:t>
            </w:r>
            <w:r w:rsidR="002E4260">
              <w:t>nxiety and emotional instability</w:t>
            </w:r>
          </w:p>
        </w:tc>
      </w:tr>
      <w:tr w:rsidR="002E4260" w:rsidTr="00770CC4">
        <w:trPr>
          <w:trHeight w:val="432"/>
          <w:jc w:val="center"/>
        </w:trPr>
        <w:tc>
          <w:tcPr>
            <w:tcW w:w="2088" w:type="dxa"/>
            <w:vAlign w:val="center"/>
          </w:tcPr>
          <w:p w:rsidR="002E4260" w:rsidRDefault="002E4260" w:rsidP="004969FE">
            <w:pPr>
              <w:spacing w:line="360" w:lineRule="auto"/>
            </w:pPr>
            <w:r>
              <w:t>Agreeableness</w:t>
            </w:r>
          </w:p>
        </w:tc>
        <w:tc>
          <w:tcPr>
            <w:tcW w:w="7488" w:type="dxa"/>
            <w:vAlign w:val="center"/>
          </w:tcPr>
          <w:p w:rsidR="002E4260" w:rsidRDefault="000E64F2" w:rsidP="004969FE">
            <w:pPr>
              <w:spacing w:line="360" w:lineRule="auto"/>
            </w:pPr>
            <w:r>
              <w:t>One’s independence and compatibility with others</w:t>
            </w:r>
          </w:p>
        </w:tc>
      </w:tr>
      <w:tr w:rsidR="002E4260" w:rsidTr="00770CC4">
        <w:trPr>
          <w:trHeight w:val="432"/>
          <w:jc w:val="center"/>
        </w:trPr>
        <w:tc>
          <w:tcPr>
            <w:tcW w:w="2088" w:type="dxa"/>
            <w:vAlign w:val="center"/>
          </w:tcPr>
          <w:p w:rsidR="002E4260" w:rsidRDefault="002E4260" w:rsidP="004969FE">
            <w:pPr>
              <w:spacing w:line="360" w:lineRule="auto"/>
            </w:pPr>
            <w:r>
              <w:t>Openness</w:t>
            </w:r>
          </w:p>
        </w:tc>
        <w:tc>
          <w:tcPr>
            <w:tcW w:w="7488" w:type="dxa"/>
            <w:vAlign w:val="center"/>
          </w:tcPr>
          <w:p w:rsidR="002E4260" w:rsidRDefault="000E64F2" w:rsidP="004969FE">
            <w:pPr>
              <w:spacing w:line="360" w:lineRule="auto"/>
            </w:pPr>
            <w:r>
              <w:t>One’s receptivity and willingness to adjust to new ideas or situations</w:t>
            </w:r>
          </w:p>
        </w:tc>
      </w:tr>
      <w:tr w:rsidR="002E4260" w:rsidTr="00770CC4">
        <w:trPr>
          <w:trHeight w:val="432"/>
          <w:jc w:val="center"/>
        </w:trPr>
        <w:tc>
          <w:tcPr>
            <w:tcW w:w="2088" w:type="dxa"/>
            <w:tcBorders>
              <w:bottom w:val="single" w:sz="4" w:space="0" w:color="auto"/>
            </w:tcBorders>
            <w:vAlign w:val="center"/>
          </w:tcPr>
          <w:p w:rsidR="002E4260" w:rsidRDefault="002E4260" w:rsidP="004969FE">
            <w:pPr>
              <w:spacing w:line="360" w:lineRule="auto"/>
            </w:pPr>
            <w:r>
              <w:t>Conscientiousness</w:t>
            </w:r>
          </w:p>
        </w:tc>
        <w:tc>
          <w:tcPr>
            <w:tcW w:w="7488" w:type="dxa"/>
            <w:tcBorders>
              <w:bottom w:val="single" w:sz="4" w:space="0" w:color="auto"/>
            </w:tcBorders>
            <w:vAlign w:val="center"/>
          </w:tcPr>
          <w:p w:rsidR="002E4260" w:rsidRDefault="000E64F2" w:rsidP="004969FE">
            <w:pPr>
              <w:spacing w:line="360" w:lineRule="auto"/>
            </w:pPr>
            <w:r>
              <w:t>One’s reliability, self-control,  and consideration of others when making decisions</w:t>
            </w:r>
          </w:p>
        </w:tc>
      </w:tr>
    </w:tbl>
    <w:p w:rsidR="00600E28" w:rsidRDefault="00600E28" w:rsidP="00050048">
      <w:pPr>
        <w:ind w:firstLine="720"/>
        <w:rPr>
          <w:rFonts w:cs="Times New Roman"/>
          <w:szCs w:val="24"/>
        </w:rPr>
      </w:pPr>
    </w:p>
    <w:p w:rsidR="001013B5" w:rsidRDefault="00DE62AD" w:rsidP="00600E28">
      <w:pPr>
        <w:ind w:firstLine="720"/>
        <w:rPr>
          <w:rFonts w:ascii="Frutiger-Cn" w:hAnsi="Frutiger-Cn" w:cs="Frutiger-Cn"/>
          <w:sz w:val="16"/>
          <w:szCs w:val="16"/>
        </w:rPr>
      </w:pPr>
      <w:r>
        <w:rPr>
          <w:rFonts w:cs="Times New Roman"/>
          <w:szCs w:val="24"/>
        </w:rPr>
        <w:lastRenderedPageBreak/>
        <w:t xml:space="preserve">Examples of </w:t>
      </w:r>
      <w:r w:rsidR="00600E28">
        <w:rPr>
          <w:rFonts w:cs="Times New Roman"/>
          <w:szCs w:val="24"/>
        </w:rPr>
        <w:t xml:space="preserve">personality assessments </w:t>
      </w:r>
      <w:r>
        <w:rPr>
          <w:rFonts w:cs="Times New Roman"/>
          <w:szCs w:val="24"/>
        </w:rPr>
        <w:t xml:space="preserve">that </w:t>
      </w:r>
      <w:r w:rsidR="00600E28">
        <w:rPr>
          <w:rFonts w:cs="Times New Roman"/>
          <w:szCs w:val="24"/>
        </w:rPr>
        <w:t xml:space="preserve">provide measures of personality across the five dimensions </w:t>
      </w:r>
      <w:r>
        <w:rPr>
          <w:rFonts w:cs="Times New Roman"/>
          <w:szCs w:val="24"/>
        </w:rPr>
        <w:t>include</w:t>
      </w:r>
      <w:r w:rsidR="00600E28">
        <w:rPr>
          <w:rFonts w:cs="Times New Roman"/>
          <w:szCs w:val="24"/>
        </w:rPr>
        <w:t xml:space="preserve"> the </w:t>
      </w:r>
      <w:r w:rsidR="00600E28">
        <w:t xml:space="preserve">NEO </w:t>
      </w:r>
      <w:r w:rsidR="00600E28" w:rsidRPr="005324DB">
        <w:t>(Costa and McCrae</w:t>
      </w:r>
      <w:r w:rsidR="00600E28">
        <w:t>, 1985</w:t>
      </w:r>
      <w:r w:rsidR="00600E28" w:rsidRPr="005324DB">
        <w:t>)</w:t>
      </w:r>
      <w:r w:rsidR="00600E28">
        <w:t>, the Big Five</w:t>
      </w:r>
      <w:r w:rsidR="00600E28" w:rsidRPr="00050048">
        <w:t xml:space="preserve"> </w:t>
      </w:r>
      <w:r w:rsidR="00600E28" w:rsidRPr="005324DB">
        <w:t>(Goldberg</w:t>
      </w:r>
      <w:r w:rsidR="00600E28">
        <w:t>, 1990</w:t>
      </w:r>
      <w:r w:rsidR="00600E28" w:rsidRPr="005324DB">
        <w:t>)</w:t>
      </w:r>
      <w:r w:rsidR="00600E28">
        <w:t>, and the Sixteen Personality Factor Questionnaire (</w:t>
      </w:r>
      <w:proofErr w:type="spellStart"/>
      <w:r w:rsidR="00600E28">
        <w:t>Cattell</w:t>
      </w:r>
      <w:proofErr w:type="spellEnd"/>
      <w:r w:rsidR="00600E28">
        <w:t>, 1994). The five global factors measured by these widely accepted models have been found to closely align</w:t>
      </w:r>
      <w:r w:rsidR="00B24868">
        <w:t xml:space="preserve"> (</w:t>
      </w:r>
      <w:proofErr w:type="spellStart"/>
      <w:r w:rsidR="00B24868">
        <w:t>Cattell</w:t>
      </w:r>
      <w:proofErr w:type="spellEnd"/>
      <w:r w:rsidR="00B24868">
        <w:t xml:space="preserve"> &amp; Mead, 2008; </w:t>
      </w:r>
      <w:proofErr w:type="spellStart"/>
      <w:r w:rsidR="00B24868">
        <w:t>Hersen</w:t>
      </w:r>
      <w:proofErr w:type="spellEnd"/>
      <w:r w:rsidR="00B24868">
        <w:t>, 2004)</w:t>
      </w:r>
      <w:r w:rsidR="00600E28">
        <w:t>. Table 2 identifies these global factors</w:t>
      </w:r>
      <w:r w:rsidR="008F29EF">
        <w:t xml:space="preserve"> as named by alternate assessments of the five-factor model of personality.</w:t>
      </w:r>
    </w:p>
    <w:p w:rsidR="003A0BC8" w:rsidRDefault="003A0BC8" w:rsidP="003A0BC8">
      <w:pPr>
        <w:ind w:firstLine="720"/>
        <w:rPr>
          <w:rFonts w:cs="Times New Roman"/>
          <w:szCs w:val="24"/>
        </w:rPr>
      </w:pPr>
      <w:r>
        <w:t xml:space="preserve">While these scales align across dimensionality and conceptual framework, the interpretation of scores varies. For example, the Tough-Mindedness scale of the 16PF and the Openness scale of the NEO-PI-R are aligned inversely. A low score in Tough-Mindedness indicates receptivity and open-mindedness, which corresponds to a high score in its NEO-PI-R counterpart, Openness.  </w:t>
      </w:r>
    </w:p>
    <w:p w:rsidR="003A0BC8" w:rsidRDefault="003A0BC8" w:rsidP="001013B5">
      <w:pPr>
        <w:rPr>
          <w:rFonts w:cs="Times New Roman"/>
          <w:szCs w:val="24"/>
        </w:rPr>
      </w:pPr>
    </w:p>
    <w:p w:rsidR="003A0BC8" w:rsidRDefault="003A0BC8" w:rsidP="001013B5">
      <w:pPr>
        <w:rPr>
          <w:rFonts w:cs="Times New Roman"/>
          <w:szCs w:val="24"/>
        </w:rPr>
      </w:pPr>
    </w:p>
    <w:p w:rsidR="00166793" w:rsidRDefault="001013B5" w:rsidP="001013B5">
      <w:pPr>
        <w:rPr>
          <w:rFonts w:cs="Times New Roman"/>
          <w:szCs w:val="24"/>
        </w:rPr>
      </w:pPr>
      <w:r>
        <w:rPr>
          <w:rFonts w:cs="Times New Roman"/>
          <w:szCs w:val="24"/>
        </w:rPr>
        <w:t>Table 2</w:t>
      </w:r>
    </w:p>
    <w:p w:rsidR="00600E28" w:rsidRPr="005324DB" w:rsidRDefault="001013B5" w:rsidP="001013B5">
      <w:pPr>
        <w:rPr>
          <w:rFonts w:ascii="Frutiger-Cn" w:hAnsi="Frutiger-Cn" w:cs="Frutiger-Cn"/>
          <w:sz w:val="16"/>
          <w:szCs w:val="16"/>
        </w:rPr>
      </w:pPr>
      <w:r w:rsidRPr="001013B5">
        <w:rPr>
          <w:rFonts w:cs="Times New Roman"/>
          <w:i/>
          <w:szCs w:val="24"/>
        </w:rPr>
        <w:t>Alignment of Five Factors of Personality across Measures</w:t>
      </w:r>
      <w:r w:rsidR="00600E28" w:rsidRPr="00E941F7">
        <w:rPr>
          <w:rFonts w:ascii="Frutiger-Cn" w:hAnsi="Frutiger-Cn" w:cs="Frutiger-Cn"/>
          <w:sz w:val="16"/>
          <w:szCs w:val="16"/>
        </w:rPr>
        <w:tab/>
      </w:r>
      <w:r w:rsidR="00600E28" w:rsidRPr="00E941F7">
        <w:rPr>
          <w:rFonts w:ascii="Frutiger-Cn" w:hAnsi="Frutiger-Cn" w:cs="Frutiger-Cn"/>
          <w:sz w:val="16"/>
          <w:szCs w:val="16"/>
        </w:rPr>
        <w:tab/>
      </w:r>
      <w:r w:rsidR="00600E28" w:rsidRPr="00E941F7">
        <w:rPr>
          <w:rFonts w:ascii="Frutiger-Cn" w:hAnsi="Frutiger-Cn" w:cs="Frutiger-Cn"/>
          <w:sz w:val="16"/>
          <w:szCs w:val="16"/>
        </w:rPr>
        <w:tab/>
      </w:r>
      <w:r w:rsidR="00600E28" w:rsidRPr="00E941F7">
        <w:rPr>
          <w:rFonts w:ascii="Frutiger-Cn" w:hAnsi="Frutiger-Cn" w:cs="Frutiger-Cn"/>
          <w:sz w:val="16"/>
          <w:szCs w:val="16"/>
        </w:rPr>
        <w:tab/>
      </w:r>
      <w:r w:rsidR="00600E28" w:rsidRPr="00E941F7">
        <w:rPr>
          <w:rFonts w:ascii="Frutiger-Cn" w:hAnsi="Frutiger-Cn" w:cs="Frutiger-Cn"/>
          <w:sz w:val="16"/>
          <w:szCs w:val="16"/>
        </w:rPr>
        <w:tab/>
      </w:r>
      <w:r w:rsidR="00600E28" w:rsidRPr="00067237">
        <w:t xml:space="preserve"> </w:t>
      </w:r>
    </w:p>
    <w:tbl>
      <w:tblPr>
        <w:tblStyle w:val="TableGrid"/>
        <w:tblW w:w="4862" w:type="pct"/>
        <w:jc w:val="center"/>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25"/>
        <w:gridCol w:w="2362"/>
        <w:gridCol w:w="2362"/>
        <w:gridCol w:w="2363"/>
      </w:tblGrid>
      <w:tr w:rsidR="001013B5" w:rsidRPr="005324DB" w:rsidTr="00166793">
        <w:trPr>
          <w:trHeight w:val="432"/>
          <w:jc w:val="center"/>
        </w:trPr>
        <w:tc>
          <w:tcPr>
            <w:tcW w:w="1195" w:type="pct"/>
            <w:tcBorders>
              <w:top w:val="single" w:sz="4" w:space="0" w:color="auto"/>
              <w:bottom w:val="single" w:sz="4" w:space="0" w:color="auto"/>
            </w:tcBorders>
            <w:vAlign w:val="center"/>
          </w:tcPr>
          <w:p w:rsidR="00600E28" w:rsidRPr="00600E28" w:rsidRDefault="00600E28" w:rsidP="004969FE">
            <w:pPr>
              <w:spacing w:line="360" w:lineRule="auto"/>
              <w:jc w:val="center"/>
              <w:rPr>
                <w:rFonts w:cs="Times New Roman"/>
                <w:sz w:val="24"/>
                <w:szCs w:val="24"/>
              </w:rPr>
            </w:pPr>
            <w:r w:rsidRPr="00600E28">
              <w:rPr>
                <w:rFonts w:cs="Times New Roman"/>
                <w:sz w:val="24"/>
                <w:szCs w:val="24"/>
              </w:rPr>
              <w:t>Personality Measure</w:t>
            </w:r>
          </w:p>
        </w:tc>
        <w:tc>
          <w:tcPr>
            <w:tcW w:w="1268" w:type="pct"/>
            <w:tcBorders>
              <w:top w:val="single" w:sz="4" w:space="0" w:color="auto"/>
              <w:bottom w:val="single" w:sz="4" w:space="0" w:color="auto"/>
            </w:tcBorders>
            <w:vAlign w:val="center"/>
          </w:tcPr>
          <w:p w:rsidR="00600E28" w:rsidRPr="005324DB" w:rsidRDefault="00600E28" w:rsidP="004969FE">
            <w:pPr>
              <w:spacing w:line="360" w:lineRule="auto"/>
              <w:jc w:val="center"/>
              <w:rPr>
                <w:rFonts w:cs="Times New Roman"/>
                <w:sz w:val="24"/>
                <w:szCs w:val="24"/>
              </w:rPr>
            </w:pPr>
            <w:r w:rsidRPr="005324DB">
              <w:rPr>
                <w:rFonts w:cs="Times New Roman"/>
                <w:sz w:val="24"/>
                <w:szCs w:val="24"/>
              </w:rPr>
              <w:t>16PF</w:t>
            </w:r>
          </w:p>
        </w:tc>
        <w:tc>
          <w:tcPr>
            <w:tcW w:w="1268" w:type="pct"/>
            <w:tcBorders>
              <w:top w:val="single" w:sz="4" w:space="0" w:color="auto"/>
              <w:bottom w:val="single" w:sz="4" w:space="0" w:color="auto"/>
            </w:tcBorders>
            <w:vAlign w:val="center"/>
          </w:tcPr>
          <w:p w:rsidR="00600E28" w:rsidRPr="005324DB" w:rsidRDefault="00600E28" w:rsidP="004969FE">
            <w:pPr>
              <w:spacing w:line="360" w:lineRule="auto"/>
              <w:jc w:val="center"/>
              <w:rPr>
                <w:rFonts w:cs="Times New Roman"/>
                <w:sz w:val="24"/>
                <w:szCs w:val="24"/>
              </w:rPr>
            </w:pPr>
            <w:r w:rsidRPr="005324DB">
              <w:rPr>
                <w:rFonts w:cs="Times New Roman"/>
                <w:sz w:val="24"/>
                <w:szCs w:val="24"/>
              </w:rPr>
              <w:t>NEO-PI-R</w:t>
            </w:r>
          </w:p>
        </w:tc>
        <w:tc>
          <w:tcPr>
            <w:tcW w:w="1269" w:type="pct"/>
            <w:tcBorders>
              <w:top w:val="single" w:sz="4" w:space="0" w:color="auto"/>
              <w:bottom w:val="single" w:sz="4" w:space="0" w:color="auto"/>
            </w:tcBorders>
            <w:vAlign w:val="center"/>
          </w:tcPr>
          <w:p w:rsidR="00600E28" w:rsidRPr="005324DB" w:rsidRDefault="00600E28" w:rsidP="004969FE">
            <w:pPr>
              <w:autoSpaceDE w:val="0"/>
              <w:autoSpaceDN w:val="0"/>
              <w:adjustRightInd w:val="0"/>
              <w:spacing w:line="360" w:lineRule="auto"/>
              <w:contextualSpacing w:val="0"/>
              <w:jc w:val="center"/>
              <w:rPr>
                <w:rFonts w:cs="Times New Roman"/>
                <w:sz w:val="24"/>
                <w:szCs w:val="24"/>
              </w:rPr>
            </w:pPr>
            <w:r w:rsidRPr="005324DB">
              <w:rPr>
                <w:rFonts w:cs="Times New Roman"/>
                <w:sz w:val="24"/>
                <w:szCs w:val="24"/>
              </w:rPr>
              <w:t>Big Five</w:t>
            </w:r>
          </w:p>
        </w:tc>
      </w:tr>
      <w:tr w:rsidR="00AD44D3" w:rsidRPr="005324DB" w:rsidTr="00166793">
        <w:trPr>
          <w:trHeight w:val="432"/>
          <w:jc w:val="center"/>
        </w:trPr>
        <w:tc>
          <w:tcPr>
            <w:tcW w:w="1195" w:type="pct"/>
            <w:vMerge w:val="restart"/>
            <w:tcBorders>
              <w:top w:val="single" w:sz="4" w:space="0" w:color="auto"/>
            </w:tcBorders>
            <w:vAlign w:val="center"/>
          </w:tcPr>
          <w:p w:rsidR="00AD44D3" w:rsidRPr="001013B5" w:rsidRDefault="00AD44D3" w:rsidP="004969FE">
            <w:pPr>
              <w:spacing w:line="360" w:lineRule="auto"/>
              <w:jc w:val="center"/>
              <w:rPr>
                <w:rFonts w:cs="Times New Roman"/>
                <w:sz w:val="24"/>
                <w:szCs w:val="24"/>
              </w:rPr>
            </w:pPr>
            <w:r w:rsidRPr="001013B5">
              <w:rPr>
                <w:rFonts w:cs="Times New Roman"/>
                <w:sz w:val="24"/>
                <w:szCs w:val="24"/>
              </w:rPr>
              <w:t>Factor Name</w:t>
            </w:r>
          </w:p>
        </w:tc>
        <w:tc>
          <w:tcPr>
            <w:tcW w:w="1268" w:type="pct"/>
            <w:tcBorders>
              <w:top w:val="single" w:sz="4" w:space="0" w:color="auto"/>
            </w:tcBorders>
            <w:vAlign w:val="center"/>
          </w:tcPr>
          <w:p w:rsidR="00AD44D3" w:rsidRPr="005324DB" w:rsidRDefault="00AD44D3" w:rsidP="004969FE">
            <w:pPr>
              <w:spacing w:line="360" w:lineRule="auto"/>
              <w:jc w:val="center"/>
              <w:rPr>
                <w:rFonts w:cs="Times New Roman"/>
                <w:sz w:val="24"/>
                <w:szCs w:val="24"/>
              </w:rPr>
            </w:pPr>
            <w:r w:rsidRPr="005324DB">
              <w:rPr>
                <w:rFonts w:cs="Times New Roman"/>
                <w:sz w:val="24"/>
                <w:szCs w:val="24"/>
              </w:rPr>
              <w:t>Extraversion</w:t>
            </w:r>
          </w:p>
        </w:tc>
        <w:tc>
          <w:tcPr>
            <w:tcW w:w="1268" w:type="pct"/>
            <w:tcBorders>
              <w:top w:val="single" w:sz="4" w:space="0" w:color="auto"/>
            </w:tcBorders>
            <w:vAlign w:val="center"/>
          </w:tcPr>
          <w:p w:rsidR="00AD44D3" w:rsidRPr="005324DB" w:rsidRDefault="00AD44D3" w:rsidP="004969FE">
            <w:pPr>
              <w:spacing w:line="360" w:lineRule="auto"/>
              <w:jc w:val="center"/>
              <w:rPr>
                <w:rFonts w:cs="Times New Roman"/>
                <w:sz w:val="24"/>
                <w:szCs w:val="24"/>
              </w:rPr>
            </w:pPr>
            <w:r w:rsidRPr="005324DB">
              <w:rPr>
                <w:rFonts w:cs="Times New Roman"/>
                <w:sz w:val="24"/>
                <w:szCs w:val="24"/>
              </w:rPr>
              <w:t>Extraversion</w:t>
            </w:r>
          </w:p>
        </w:tc>
        <w:tc>
          <w:tcPr>
            <w:tcW w:w="1269" w:type="pct"/>
            <w:tcBorders>
              <w:top w:val="single" w:sz="4" w:space="0" w:color="auto"/>
            </w:tcBorders>
            <w:vAlign w:val="center"/>
          </w:tcPr>
          <w:p w:rsidR="00AD44D3" w:rsidRPr="005324DB" w:rsidRDefault="00AD44D3" w:rsidP="004969FE">
            <w:pPr>
              <w:spacing w:line="360" w:lineRule="auto"/>
              <w:jc w:val="center"/>
              <w:rPr>
                <w:rFonts w:cs="Times New Roman"/>
                <w:sz w:val="24"/>
                <w:szCs w:val="24"/>
              </w:rPr>
            </w:pPr>
            <w:proofErr w:type="spellStart"/>
            <w:r w:rsidRPr="005324DB">
              <w:rPr>
                <w:rFonts w:cs="Times New Roman"/>
                <w:sz w:val="24"/>
                <w:szCs w:val="24"/>
              </w:rPr>
              <w:t>Surgency</w:t>
            </w:r>
            <w:proofErr w:type="spellEnd"/>
          </w:p>
        </w:tc>
      </w:tr>
      <w:tr w:rsidR="00AD44D3" w:rsidRPr="005324DB" w:rsidTr="00AD44D3">
        <w:trPr>
          <w:trHeight w:val="432"/>
          <w:jc w:val="center"/>
        </w:trPr>
        <w:tc>
          <w:tcPr>
            <w:tcW w:w="1195" w:type="pct"/>
            <w:vMerge/>
            <w:vAlign w:val="center"/>
          </w:tcPr>
          <w:p w:rsidR="00AD44D3" w:rsidRPr="005324DB" w:rsidRDefault="00AD44D3" w:rsidP="004969FE">
            <w:pPr>
              <w:spacing w:line="360" w:lineRule="auto"/>
              <w:jc w:val="center"/>
              <w:rPr>
                <w:rFonts w:cs="Times New Roman"/>
                <w:szCs w:val="24"/>
              </w:rPr>
            </w:pPr>
          </w:p>
        </w:tc>
        <w:tc>
          <w:tcPr>
            <w:tcW w:w="1268" w:type="pct"/>
            <w:vAlign w:val="center"/>
          </w:tcPr>
          <w:p w:rsidR="00AD44D3" w:rsidRPr="005324DB" w:rsidRDefault="00AD44D3" w:rsidP="004969FE">
            <w:pPr>
              <w:spacing w:line="360" w:lineRule="auto"/>
              <w:jc w:val="center"/>
              <w:rPr>
                <w:rFonts w:cs="Times New Roman"/>
                <w:sz w:val="24"/>
                <w:szCs w:val="24"/>
              </w:rPr>
            </w:pPr>
            <w:r w:rsidRPr="005324DB">
              <w:rPr>
                <w:rFonts w:cs="Times New Roman"/>
                <w:sz w:val="24"/>
                <w:szCs w:val="24"/>
              </w:rPr>
              <w:t>Anxiety</w:t>
            </w:r>
          </w:p>
        </w:tc>
        <w:tc>
          <w:tcPr>
            <w:tcW w:w="1268" w:type="pct"/>
            <w:vAlign w:val="center"/>
          </w:tcPr>
          <w:p w:rsidR="00AD44D3" w:rsidRPr="005324DB" w:rsidRDefault="00AD44D3" w:rsidP="004969FE">
            <w:pPr>
              <w:spacing w:line="360" w:lineRule="auto"/>
              <w:jc w:val="center"/>
              <w:rPr>
                <w:rFonts w:cs="Times New Roman"/>
                <w:sz w:val="24"/>
                <w:szCs w:val="24"/>
              </w:rPr>
            </w:pPr>
            <w:r w:rsidRPr="005324DB">
              <w:rPr>
                <w:rFonts w:cs="Times New Roman"/>
                <w:sz w:val="24"/>
                <w:szCs w:val="24"/>
              </w:rPr>
              <w:t>Neuroticism</w:t>
            </w:r>
          </w:p>
        </w:tc>
        <w:tc>
          <w:tcPr>
            <w:tcW w:w="1269" w:type="pct"/>
            <w:vAlign w:val="center"/>
          </w:tcPr>
          <w:p w:rsidR="00AD44D3" w:rsidRPr="005324DB" w:rsidRDefault="00AD44D3" w:rsidP="004969FE">
            <w:pPr>
              <w:spacing w:line="360" w:lineRule="auto"/>
              <w:jc w:val="center"/>
              <w:rPr>
                <w:rFonts w:cs="Times New Roman"/>
                <w:sz w:val="24"/>
                <w:szCs w:val="24"/>
              </w:rPr>
            </w:pPr>
            <w:r w:rsidRPr="005324DB">
              <w:rPr>
                <w:rFonts w:cs="Times New Roman"/>
                <w:sz w:val="24"/>
                <w:szCs w:val="24"/>
              </w:rPr>
              <w:t>Emotional stability</w:t>
            </w:r>
          </w:p>
        </w:tc>
      </w:tr>
      <w:tr w:rsidR="00AD44D3" w:rsidRPr="005324DB" w:rsidTr="00AD44D3">
        <w:trPr>
          <w:trHeight w:val="432"/>
          <w:jc w:val="center"/>
        </w:trPr>
        <w:tc>
          <w:tcPr>
            <w:tcW w:w="1195" w:type="pct"/>
            <w:vMerge/>
            <w:vAlign w:val="center"/>
          </w:tcPr>
          <w:p w:rsidR="00AD44D3" w:rsidRPr="005324DB" w:rsidRDefault="00AD44D3" w:rsidP="004969FE">
            <w:pPr>
              <w:spacing w:line="360" w:lineRule="auto"/>
              <w:jc w:val="center"/>
              <w:rPr>
                <w:rFonts w:cs="Times New Roman"/>
                <w:szCs w:val="24"/>
              </w:rPr>
            </w:pPr>
          </w:p>
        </w:tc>
        <w:tc>
          <w:tcPr>
            <w:tcW w:w="1268" w:type="pct"/>
            <w:vAlign w:val="center"/>
          </w:tcPr>
          <w:p w:rsidR="00AD44D3" w:rsidRPr="005324DB" w:rsidRDefault="00AD44D3" w:rsidP="004969FE">
            <w:pPr>
              <w:spacing w:line="360" w:lineRule="auto"/>
              <w:jc w:val="center"/>
              <w:rPr>
                <w:rFonts w:cs="Times New Roman"/>
                <w:sz w:val="24"/>
                <w:szCs w:val="24"/>
              </w:rPr>
            </w:pPr>
            <w:r w:rsidRPr="005324DB">
              <w:rPr>
                <w:rFonts w:cs="Times New Roman"/>
                <w:sz w:val="24"/>
                <w:szCs w:val="24"/>
              </w:rPr>
              <w:t>Tough-Mindedness</w:t>
            </w:r>
          </w:p>
        </w:tc>
        <w:tc>
          <w:tcPr>
            <w:tcW w:w="1268" w:type="pct"/>
            <w:vAlign w:val="center"/>
          </w:tcPr>
          <w:p w:rsidR="00AD44D3" w:rsidRPr="005324DB" w:rsidRDefault="00AD44D3" w:rsidP="004969FE">
            <w:pPr>
              <w:spacing w:line="360" w:lineRule="auto"/>
              <w:jc w:val="center"/>
              <w:rPr>
                <w:rFonts w:cs="Times New Roman"/>
                <w:sz w:val="24"/>
                <w:szCs w:val="24"/>
              </w:rPr>
            </w:pPr>
            <w:r w:rsidRPr="005324DB">
              <w:rPr>
                <w:rFonts w:cs="Times New Roman"/>
                <w:sz w:val="24"/>
                <w:szCs w:val="24"/>
              </w:rPr>
              <w:t>Openness</w:t>
            </w:r>
          </w:p>
        </w:tc>
        <w:tc>
          <w:tcPr>
            <w:tcW w:w="1269" w:type="pct"/>
            <w:vAlign w:val="center"/>
          </w:tcPr>
          <w:p w:rsidR="00AD44D3" w:rsidRPr="005324DB" w:rsidRDefault="00AD44D3" w:rsidP="004969FE">
            <w:pPr>
              <w:spacing w:line="360" w:lineRule="auto"/>
              <w:jc w:val="center"/>
              <w:rPr>
                <w:rFonts w:cs="Times New Roman"/>
                <w:sz w:val="24"/>
                <w:szCs w:val="24"/>
              </w:rPr>
            </w:pPr>
            <w:r w:rsidRPr="005324DB">
              <w:rPr>
                <w:rFonts w:cs="Times New Roman"/>
                <w:sz w:val="24"/>
                <w:szCs w:val="24"/>
              </w:rPr>
              <w:t>Intellect or culture</w:t>
            </w:r>
          </w:p>
        </w:tc>
      </w:tr>
      <w:tr w:rsidR="00AD44D3" w:rsidRPr="005324DB" w:rsidTr="00AD44D3">
        <w:trPr>
          <w:trHeight w:val="432"/>
          <w:jc w:val="center"/>
        </w:trPr>
        <w:tc>
          <w:tcPr>
            <w:tcW w:w="1195" w:type="pct"/>
            <w:vMerge/>
            <w:vAlign w:val="center"/>
          </w:tcPr>
          <w:p w:rsidR="00AD44D3" w:rsidRPr="005324DB" w:rsidRDefault="00AD44D3" w:rsidP="004969FE">
            <w:pPr>
              <w:spacing w:line="360" w:lineRule="auto"/>
              <w:jc w:val="center"/>
              <w:rPr>
                <w:rFonts w:cs="Times New Roman"/>
                <w:szCs w:val="24"/>
              </w:rPr>
            </w:pPr>
          </w:p>
        </w:tc>
        <w:tc>
          <w:tcPr>
            <w:tcW w:w="1268" w:type="pct"/>
            <w:vAlign w:val="center"/>
          </w:tcPr>
          <w:p w:rsidR="00AD44D3" w:rsidRPr="005324DB" w:rsidRDefault="00AD44D3" w:rsidP="004969FE">
            <w:pPr>
              <w:spacing w:line="360" w:lineRule="auto"/>
              <w:jc w:val="center"/>
              <w:rPr>
                <w:rFonts w:cs="Times New Roman"/>
                <w:sz w:val="24"/>
                <w:szCs w:val="24"/>
              </w:rPr>
            </w:pPr>
            <w:r w:rsidRPr="005324DB">
              <w:rPr>
                <w:rFonts w:cs="Times New Roman"/>
                <w:sz w:val="24"/>
                <w:szCs w:val="24"/>
              </w:rPr>
              <w:t>Independence</w:t>
            </w:r>
          </w:p>
        </w:tc>
        <w:tc>
          <w:tcPr>
            <w:tcW w:w="1268" w:type="pct"/>
            <w:vAlign w:val="center"/>
          </w:tcPr>
          <w:p w:rsidR="00AD44D3" w:rsidRPr="005324DB" w:rsidRDefault="00AD44D3" w:rsidP="004969FE">
            <w:pPr>
              <w:spacing w:line="360" w:lineRule="auto"/>
              <w:jc w:val="center"/>
              <w:rPr>
                <w:rFonts w:cs="Times New Roman"/>
                <w:sz w:val="24"/>
                <w:szCs w:val="24"/>
              </w:rPr>
            </w:pPr>
            <w:r w:rsidRPr="005324DB">
              <w:rPr>
                <w:rFonts w:cs="Times New Roman"/>
                <w:sz w:val="24"/>
                <w:szCs w:val="24"/>
              </w:rPr>
              <w:t>Agreeableness</w:t>
            </w:r>
          </w:p>
        </w:tc>
        <w:tc>
          <w:tcPr>
            <w:tcW w:w="1269" w:type="pct"/>
            <w:vAlign w:val="center"/>
          </w:tcPr>
          <w:p w:rsidR="00AD44D3" w:rsidRPr="005324DB" w:rsidRDefault="00AD44D3" w:rsidP="004969FE">
            <w:pPr>
              <w:spacing w:line="360" w:lineRule="auto"/>
              <w:jc w:val="center"/>
              <w:rPr>
                <w:rFonts w:cs="Times New Roman"/>
                <w:sz w:val="24"/>
                <w:szCs w:val="24"/>
              </w:rPr>
            </w:pPr>
            <w:r w:rsidRPr="005324DB">
              <w:rPr>
                <w:rFonts w:cs="Times New Roman"/>
                <w:sz w:val="24"/>
                <w:szCs w:val="24"/>
              </w:rPr>
              <w:t>Agreeableness</w:t>
            </w:r>
          </w:p>
        </w:tc>
      </w:tr>
      <w:tr w:rsidR="00AD44D3" w:rsidRPr="005324DB" w:rsidTr="00AD44D3">
        <w:trPr>
          <w:trHeight w:val="432"/>
          <w:jc w:val="center"/>
        </w:trPr>
        <w:tc>
          <w:tcPr>
            <w:tcW w:w="1195" w:type="pct"/>
            <w:vMerge/>
            <w:tcBorders>
              <w:bottom w:val="single" w:sz="4" w:space="0" w:color="auto"/>
            </w:tcBorders>
            <w:vAlign w:val="center"/>
          </w:tcPr>
          <w:p w:rsidR="00AD44D3" w:rsidRPr="005324DB" w:rsidRDefault="00AD44D3" w:rsidP="004969FE">
            <w:pPr>
              <w:spacing w:line="360" w:lineRule="auto"/>
              <w:jc w:val="center"/>
              <w:rPr>
                <w:rFonts w:cs="Times New Roman"/>
                <w:szCs w:val="24"/>
              </w:rPr>
            </w:pPr>
          </w:p>
        </w:tc>
        <w:tc>
          <w:tcPr>
            <w:tcW w:w="1268" w:type="pct"/>
            <w:tcBorders>
              <w:bottom w:val="single" w:sz="4" w:space="0" w:color="auto"/>
            </w:tcBorders>
            <w:vAlign w:val="center"/>
          </w:tcPr>
          <w:p w:rsidR="00AD44D3" w:rsidRPr="005324DB" w:rsidRDefault="00AD44D3" w:rsidP="004969FE">
            <w:pPr>
              <w:spacing w:line="360" w:lineRule="auto"/>
              <w:jc w:val="center"/>
              <w:rPr>
                <w:rFonts w:cs="Times New Roman"/>
                <w:sz w:val="24"/>
                <w:szCs w:val="24"/>
              </w:rPr>
            </w:pPr>
            <w:r w:rsidRPr="005324DB">
              <w:rPr>
                <w:rFonts w:cs="Times New Roman"/>
                <w:sz w:val="24"/>
                <w:szCs w:val="24"/>
              </w:rPr>
              <w:t>Self-Control</w:t>
            </w:r>
          </w:p>
        </w:tc>
        <w:tc>
          <w:tcPr>
            <w:tcW w:w="1268" w:type="pct"/>
            <w:tcBorders>
              <w:bottom w:val="single" w:sz="4" w:space="0" w:color="auto"/>
            </w:tcBorders>
            <w:vAlign w:val="center"/>
          </w:tcPr>
          <w:p w:rsidR="00AD44D3" w:rsidRPr="005324DB" w:rsidRDefault="00AD44D3" w:rsidP="004969FE">
            <w:pPr>
              <w:spacing w:line="360" w:lineRule="auto"/>
              <w:jc w:val="center"/>
              <w:rPr>
                <w:rFonts w:cs="Times New Roman"/>
                <w:sz w:val="24"/>
                <w:szCs w:val="24"/>
              </w:rPr>
            </w:pPr>
            <w:r w:rsidRPr="005324DB">
              <w:rPr>
                <w:rFonts w:cs="Times New Roman"/>
                <w:sz w:val="24"/>
                <w:szCs w:val="24"/>
              </w:rPr>
              <w:t>Conscientiousness</w:t>
            </w:r>
          </w:p>
        </w:tc>
        <w:tc>
          <w:tcPr>
            <w:tcW w:w="1269" w:type="pct"/>
            <w:tcBorders>
              <w:bottom w:val="single" w:sz="4" w:space="0" w:color="auto"/>
            </w:tcBorders>
            <w:vAlign w:val="center"/>
          </w:tcPr>
          <w:p w:rsidR="00AD44D3" w:rsidRPr="005324DB" w:rsidRDefault="00AD44D3" w:rsidP="004969FE">
            <w:pPr>
              <w:spacing w:line="360" w:lineRule="auto"/>
              <w:jc w:val="center"/>
              <w:rPr>
                <w:rFonts w:cs="Times New Roman"/>
                <w:sz w:val="24"/>
                <w:szCs w:val="24"/>
              </w:rPr>
            </w:pPr>
            <w:r w:rsidRPr="005324DB">
              <w:rPr>
                <w:rFonts w:cs="Times New Roman"/>
                <w:sz w:val="24"/>
                <w:szCs w:val="24"/>
              </w:rPr>
              <w:t>Conscientiousness</w:t>
            </w:r>
          </w:p>
        </w:tc>
      </w:tr>
    </w:tbl>
    <w:p w:rsidR="00C500AE" w:rsidRDefault="00166793" w:rsidP="00C500AE">
      <w:pPr>
        <w:pStyle w:val="Bibliography"/>
        <w:ind w:left="720" w:hanging="720"/>
        <w:rPr>
          <w:noProof/>
        </w:rPr>
      </w:pPr>
      <w:r>
        <w:rPr>
          <w:rFonts w:cs="Times New Roman"/>
          <w:i/>
          <w:szCs w:val="24"/>
        </w:rPr>
        <w:t>Note.</w:t>
      </w:r>
      <w:r>
        <w:rPr>
          <w:rFonts w:cs="Times New Roman"/>
          <w:szCs w:val="24"/>
        </w:rPr>
        <w:t xml:space="preserve"> </w:t>
      </w:r>
      <w:proofErr w:type="gramStart"/>
      <w:r w:rsidR="001146F9">
        <w:rPr>
          <w:rFonts w:cs="Times New Roman"/>
          <w:szCs w:val="24"/>
        </w:rPr>
        <w:t xml:space="preserve">Adapted from </w:t>
      </w:r>
      <w:r w:rsidR="00C500AE">
        <w:rPr>
          <w:noProof/>
        </w:rPr>
        <w:t>Cattell</w:t>
      </w:r>
      <w:r>
        <w:rPr>
          <w:noProof/>
        </w:rPr>
        <w:t xml:space="preserve"> &amp; Mead, 2008</w:t>
      </w:r>
      <w:r w:rsidR="00C500AE">
        <w:rPr>
          <w:noProof/>
        </w:rPr>
        <w:t>, p. 141.</w:t>
      </w:r>
      <w:proofErr w:type="gramEnd"/>
    </w:p>
    <w:p w:rsidR="00031F77" w:rsidRPr="00031F77" w:rsidRDefault="00031F77" w:rsidP="00031F77">
      <w:r>
        <w:t xml:space="preserve"> </w:t>
      </w:r>
    </w:p>
    <w:p w:rsidR="005C173F" w:rsidRDefault="005C173F" w:rsidP="008F29EF">
      <w:pPr>
        <w:pStyle w:val="Heading3"/>
      </w:pPr>
    </w:p>
    <w:p w:rsidR="00FD6A6A" w:rsidRDefault="00614CCC" w:rsidP="008F29EF">
      <w:pPr>
        <w:pStyle w:val="Heading3"/>
      </w:pPr>
      <w:bookmarkStart w:id="19" w:name="_Toc288398948"/>
      <w:r>
        <w:t xml:space="preserve">The </w:t>
      </w:r>
      <w:r w:rsidR="00061231">
        <w:t>Sixteen Personality Factor Questionnaire</w:t>
      </w:r>
      <w:bookmarkEnd w:id="19"/>
    </w:p>
    <w:p w:rsidR="009364C0" w:rsidRDefault="008B751D" w:rsidP="00285A47">
      <w:pPr>
        <w:ind w:firstLine="720"/>
        <w:rPr>
          <w:rFonts w:cs="Times New Roman"/>
          <w:szCs w:val="24"/>
        </w:rPr>
      </w:pPr>
      <w:r>
        <w:rPr>
          <w:rFonts w:cs="Times New Roman"/>
          <w:szCs w:val="24"/>
        </w:rPr>
        <w:t>The</w:t>
      </w:r>
      <w:r w:rsidR="00777A20">
        <w:rPr>
          <w:rFonts w:cs="Times New Roman"/>
          <w:szCs w:val="24"/>
        </w:rPr>
        <w:t xml:space="preserve"> </w:t>
      </w:r>
      <w:r w:rsidR="00061231" w:rsidRPr="000C072E">
        <w:rPr>
          <w:rFonts w:cs="Times New Roman"/>
          <w:szCs w:val="24"/>
        </w:rPr>
        <w:t>Sixteen Personality Factor Questionnaire</w:t>
      </w:r>
      <w:r>
        <w:rPr>
          <w:rFonts w:cs="Times New Roman"/>
          <w:szCs w:val="24"/>
        </w:rPr>
        <w:t xml:space="preserve"> (16PF), </w:t>
      </w:r>
      <w:r w:rsidR="00061231">
        <w:rPr>
          <w:rFonts w:cs="Times New Roman"/>
          <w:szCs w:val="24"/>
        </w:rPr>
        <w:t>originally publis</w:t>
      </w:r>
      <w:r w:rsidR="006D3119">
        <w:rPr>
          <w:rFonts w:cs="Times New Roman"/>
          <w:szCs w:val="24"/>
        </w:rPr>
        <w:t xml:space="preserve">hed in 1949 </w:t>
      </w:r>
      <w:r w:rsidR="00777A20">
        <w:rPr>
          <w:rFonts w:cs="Times New Roman"/>
          <w:szCs w:val="24"/>
        </w:rPr>
        <w:t xml:space="preserve">as a self-report </w:t>
      </w:r>
      <w:r>
        <w:rPr>
          <w:rFonts w:cs="Times New Roman"/>
          <w:szCs w:val="24"/>
        </w:rPr>
        <w:t xml:space="preserve">questionnaire, </w:t>
      </w:r>
      <w:r w:rsidR="00777A20">
        <w:rPr>
          <w:rFonts w:cs="Times New Roman"/>
          <w:szCs w:val="24"/>
        </w:rPr>
        <w:t xml:space="preserve">is based on the theoretical </w:t>
      </w:r>
      <w:r w:rsidR="00285A47">
        <w:rPr>
          <w:rFonts w:cs="Times New Roman"/>
          <w:szCs w:val="24"/>
        </w:rPr>
        <w:t xml:space="preserve">premise that the domain of personality may be explained through </w:t>
      </w:r>
      <w:r w:rsidR="00B24868">
        <w:rPr>
          <w:rFonts w:cs="Times New Roman"/>
          <w:szCs w:val="24"/>
        </w:rPr>
        <w:t>16 primary traits</w:t>
      </w:r>
      <w:r w:rsidR="00285A47">
        <w:rPr>
          <w:rFonts w:cs="Times New Roman"/>
          <w:szCs w:val="24"/>
        </w:rPr>
        <w:t>. The</w:t>
      </w:r>
      <w:r w:rsidR="00B24868">
        <w:rPr>
          <w:rFonts w:cs="Times New Roman"/>
          <w:szCs w:val="24"/>
        </w:rPr>
        <w:t>se</w:t>
      </w:r>
      <w:r w:rsidR="00285A47">
        <w:rPr>
          <w:rFonts w:cs="Times New Roman"/>
          <w:szCs w:val="24"/>
        </w:rPr>
        <w:t xml:space="preserve"> primary </w:t>
      </w:r>
      <w:r w:rsidR="00130FD4">
        <w:rPr>
          <w:rFonts w:cs="Times New Roman"/>
          <w:szCs w:val="24"/>
        </w:rPr>
        <w:t>traits</w:t>
      </w:r>
      <w:r w:rsidR="00285A47">
        <w:rPr>
          <w:rFonts w:cs="Times New Roman"/>
          <w:szCs w:val="24"/>
        </w:rPr>
        <w:t xml:space="preserve"> are Warmth, Reasoning, Emotional Stabilit</w:t>
      </w:r>
      <w:r w:rsidR="008D5D94">
        <w:rPr>
          <w:rFonts w:cs="Times New Roman"/>
          <w:szCs w:val="24"/>
        </w:rPr>
        <w:t>y, Dominance, Liveliness, Rule-c</w:t>
      </w:r>
      <w:r w:rsidR="00285A47">
        <w:rPr>
          <w:rFonts w:cs="Times New Roman"/>
          <w:szCs w:val="24"/>
        </w:rPr>
        <w:t xml:space="preserve">onsciousness, Social Boldness, Sensitivity, Vigilance, Abstractedness, Privateness, Apprehension, </w:t>
      </w:r>
      <w:proofErr w:type="gramStart"/>
      <w:r w:rsidR="00285A47">
        <w:rPr>
          <w:rFonts w:cs="Times New Roman"/>
          <w:szCs w:val="24"/>
        </w:rPr>
        <w:t>Openness</w:t>
      </w:r>
      <w:proofErr w:type="gramEnd"/>
      <w:r w:rsidR="00285A47">
        <w:rPr>
          <w:rFonts w:cs="Times New Roman"/>
          <w:szCs w:val="24"/>
        </w:rPr>
        <w:t xml:space="preserve"> to Ch</w:t>
      </w:r>
      <w:r w:rsidR="008D5D94">
        <w:rPr>
          <w:rFonts w:cs="Times New Roman"/>
          <w:szCs w:val="24"/>
        </w:rPr>
        <w:t>ange, Self-r</w:t>
      </w:r>
      <w:r w:rsidR="00285A47">
        <w:rPr>
          <w:rFonts w:cs="Times New Roman"/>
          <w:szCs w:val="24"/>
        </w:rPr>
        <w:t>eliance, P</w:t>
      </w:r>
      <w:r w:rsidR="00B24868">
        <w:rPr>
          <w:rFonts w:cs="Times New Roman"/>
          <w:szCs w:val="24"/>
        </w:rPr>
        <w:t xml:space="preserve">erfectionism, and Tension. The </w:t>
      </w:r>
      <w:r w:rsidR="00285A47">
        <w:rPr>
          <w:rFonts w:cs="Times New Roman"/>
          <w:szCs w:val="24"/>
        </w:rPr>
        <w:t>primary factors</w:t>
      </w:r>
      <w:r w:rsidR="00B24868">
        <w:rPr>
          <w:rFonts w:cs="Times New Roman"/>
          <w:szCs w:val="24"/>
        </w:rPr>
        <w:t xml:space="preserve">, with the exception of Reasoning, </w:t>
      </w:r>
      <w:r w:rsidR="002C5A73">
        <w:rPr>
          <w:rFonts w:cs="Times New Roman"/>
          <w:szCs w:val="24"/>
        </w:rPr>
        <w:t>contribute to fi</w:t>
      </w:r>
      <w:r w:rsidR="00285A47">
        <w:rPr>
          <w:rFonts w:cs="Times New Roman"/>
          <w:szCs w:val="24"/>
        </w:rPr>
        <w:t xml:space="preserve">ve second order factors, called global factors, which are </w:t>
      </w:r>
      <w:r w:rsidR="002C5A73">
        <w:rPr>
          <w:rFonts w:cs="Times New Roman"/>
          <w:szCs w:val="24"/>
        </w:rPr>
        <w:t xml:space="preserve">named </w:t>
      </w:r>
      <w:r w:rsidR="00285A47">
        <w:rPr>
          <w:rFonts w:cs="Times New Roman"/>
          <w:szCs w:val="24"/>
        </w:rPr>
        <w:t>Extraversion, Anxiety, Tough-</w:t>
      </w:r>
      <w:r w:rsidR="008D5D94">
        <w:rPr>
          <w:rFonts w:cs="Times New Roman"/>
          <w:szCs w:val="24"/>
        </w:rPr>
        <w:t>m</w:t>
      </w:r>
      <w:r w:rsidR="00285A47">
        <w:rPr>
          <w:rFonts w:cs="Times New Roman"/>
          <w:szCs w:val="24"/>
        </w:rPr>
        <w:t>ind</w:t>
      </w:r>
      <w:r w:rsidR="008D5D94">
        <w:rPr>
          <w:rFonts w:cs="Times New Roman"/>
          <w:szCs w:val="24"/>
        </w:rPr>
        <w:t>edness, Independence, and Self-c</w:t>
      </w:r>
      <w:r w:rsidR="00285A47">
        <w:rPr>
          <w:rFonts w:cs="Times New Roman"/>
          <w:szCs w:val="24"/>
        </w:rPr>
        <w:t xml:space="preserve">ontrol. </w:t>
      </w:r>
      <w:r w:rsidR="002C5A73">
        <w:rPr>
          <w:rFonts w:cs="Times New Roman"/>
          <w:szCs w:val="24"/>
        </w:rPr>
        <w:t>Reasoning is not directly related to the global factors of personality because it is thought to measure ability and not personality (</w:t>
      </w:r>
      <w:proofErr w:type="spellStart"/>
      <w:r w:rsidR="002C5A73">
        <w:rPr>
          <w:rFonts w:cs="Times New Roman"/>
          <w:szCs w:val="24"/>
        </w:rPr>
        <w:t>Hersen</w:t>
      </w:r>
      <w:proofErr w:type="spellEnd"/>
      <w:r w:rsidR="002C5A73">
        <w:rPr>
          <w:rFonts w:cs="Times New Roman"/>
          <w:szCs w:val="24"/>
        </w:rPr>
        <w:t>, 2004). The factorial groupings are presented in Table 3.</w:t>
      </w:r>
    </w:p>
    <w:p w:rsidR="003A0BC8" w:rsidRDefault="003A0BC8" w:rsidP="003A0BC8">
      <w:pPr>
        <w:ind w:firstLine="720"/>
        <w:rPr>
          <w:rFonts w:cs="Times New Roman"/>
          <w:szCs w:val="24"/>
        </w:rPr>
      </w:pPr>
      <w:r>
        <w:rPr>
          <w:rFonts w:cs="Times New Roman"/>
          <w:szCs w:val="24"/>
        </w:rPr>
        <w:t xml:space="preserve">Each of these factor scales are bipolar, anchored by unique descriptions at opposing sides. For example, a low score on the primary scale of Warmth (A) maybe interpreted as reserved, impersonal, cold, or distant. Whereas, a high score for Warmth (A) indicates someone is warm, caring, and attentive </w:t>
      </w:r>
      <w:r w:rsidRPr="00227840">
        <w:rPr>
          <w:rFonts w:cs="Times New Roman"/>
          <w:noProof/>
          <w:szCs w:val="24"/>
        </w:rPr>
        <w:t>(Cattell</w:t>
      </w:r>
      <w:r>
        <w:rPr>
          <w:rFonts w:cs="Times New Roman"/>
          <w:noProof/>
          <w:szCs w:val="24"/>
        </w:rPr>
        <w:t xml:space="preserve"> &amp;</w:t>
      </w:r>
      <w:r w:rsidRPr="00227840">
        <w:rPr>
          <w:rFonts w:cs="Times New Roman"/>
          <w:noProof/>
          <w:szCs w:val="24"/>
        </w:rPr>
        <w:t xml:space="preserve"> Mead, 2008)</w:t>
      </w:r>
      <w:r>
        <w:rPr>
          <w:rFonts w:cs="Times New Roman"/>
          <w:szCs w:val="24"/>
        </w:rPr>
        <w:t xml:space="preserve">. Descriptions and interpretations of these scales are included in Appendix A. </w:t>
      </w:r>
    </w:p>
    <w:p w:rsidR="002C5A73" w:rsidRDefault="002C5A73" w:rsidP="00285A47">
      <w:pPr>
        <w:ind w:firstLine="720"/>
        <w:rPr>
          <w:rFonts w:cs="Times New Roman"/>
          <w:szCs w:val="24"/>
        </w:rPr>
      </w:pPr>
    </w:p>
    <w:p w:rsidR="00344BD2" w:rsidRDefault="00344BD2">
      <w:pPr>
        <w:spacing w:after="200" w:line="276" w:lineRule="auto"/>
        <w:contextualSpacing w:val="0"/>
      </w:pPr>
      <w:r>
        <w:br w:type="page"/>
      </w:r>
    </w:p>
    <w:p w:rsidR="00166793" w:rsidRDefault="00FA3B22" w:rsidP="00FA3B22">
      <w:r>
        <w:lastRenderedPageBreak/>
        <w:t>Table 3</w:t>
      </w:r>
    </w:p>
    <w:p w:rsidR="00FA3B22" w:rsidRPr="00FA3B22" w:rsidRDefault="00FA3B22" w:rsidP="00FA3B22">
      <w:pPr>
        <w:rPr>
          <w:i/>
        </w:rPr>
      </w:pPr>
      <w:r>
        <w:rPr>
          <w:i/>
        </w:rPr>
        <w:t>Structural Contributions of the Primary Factors to the Global Factors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88"/>
        <w:gridCol w:w="2250"/>
        <w:gridCol w:w="4338"/>
      </w:tblGrid>
      <w:tr w:rsidR="00FA3B22" w:rsidRPr="00A570C0" w:rsidTr="00166793">
        <w:trPr>
          <w:trHeight w:val="360"/>
        </w:trPr>
        <w:tc>
          <w:tcPr>
            <w:tcW w:w="1560" w:type="pct"/>
            <w:tcBorders>
              <w:top w:val="single" w:sz="4" w:space="0" w:color="auto"/>
              <w:bottom w:val="single" w:sz="4" w:space="0" w:color="auto"/>
            </w:tcBorders>
            <w:vAlign w:val="center"/>
          </w:tcPr>
          <w:p w:rsidR="00FA3B22" w:rsidRPr="00A570C0" w:rsidRDefault="00FA3B22" w:rsidP="003A0BC8">
            <w:pPr>
              <w:spacing w:line="360" w:lineRule="auto"/>
              <w:jc w:val="center"/>
              <w:rPr>
                <w:rFonts w:cs="Times New Roman"/>
                <w:sz w:val="24"/>
                <w:szCs w:val="24"/>
              </w:rPr>
            </w:pPr>
            <w:r w:rsidRPr="00A570C0">
              <w:rPr>
                <w:rFonts w:cs="Times New Roman"/>
                <w:sz w:val="24"/>
                <w:szCs w:val="24"/>
              </w:rPr>
              <w:t>Primary Factors</w:t>
            </w:r>
          </w:p>
        </w:tc>
        <w:tc>
          <w:tcPr>
            <w:tcW w:w="1175" w:type="pct"/>
            <w:tcBorders>
              <w:top w:val="single" w:sz="4" w:space="0" w:color="auto"/>
              <w:bottom w:val="single" w:sz="4" w:space="0" w:color="auto"/>
            </w:tcBorders>
            <w:vAlign w:val="center"/>
          </w:tcPr>
          <w:p w:rsidR="00FA3B22" w:rsidRPr="00A570C0" w:rsidRDefault="00FA3B22" w:rsidP="003A0BC8">
            <w:pPr>
              <w:spacing w:line="360" w:lineRule="auto"/>
              <w:jc w:val="center"/>
              <w:rPr>
                <w:rFonts w:cs="Times New Roman"/>
                <w:sz w:val="24"/>
                <w:szCs w:val="24"/>
              </w:rPr>
            </w:pPr>
            <w:r w:rsidRPr="00A570C0">
              <w:rPr>
                <w:rFonts w:cs="Times New Roman"/>
                <w:sz w:val="24"/>
                <w:szCs w:val="24"/>
              </w:rPr>
              <w:t>Global Factors</w:t>
            </w:r>
          </w:p>
        </w:tc>
        <w:tc>
          <w:tcPr>
            <w:tcW w:w="2265" w:type="pct"/>
            <w:tcBorders>
              <w:top w:val="single" w:sz="4" w:space="0" w:color="auto"/>
              <w:bottom w:val="single" w:sz="4" w:space="0" w:color="auto"/>
            </w:tcBorders>
            <w:vAlign w:val="center"/>
          </w:tcPr>
          <w:p w:rsidR="00FA3B22" w:rsidRPr="00A570C0" w:rsidRDefault="00FA3B22" w:rsidP="003A0BC8">
            <w:pPr>
              <w:spacing w:line="360" w:lineRule="auto"/>
              <w:jc w:val="center"/>
              <w:rPr>
                <w:rFonts w:cs="Times New Roman"/>
                <w:sz w:val="24"/>
                <w:szCs w:val="24"/>
              </w:rPr>
            </w:pPr>
            <w:r w:rsidRPr="00A570C0">
              <w:rPr>
                <w:rFonts w:cs="Times New Roman"/>
                <w:sz w:val="24"/>
                <w:szCs w:val="24"/>
              </w:rPr>
              <w:t>Global Factor Definitions</w:t>
            </w:r>
          </w:p>
        </w:tc>
      </w:tr>
      <w:tr w:rsidR="00FA3B22" w:rsidRPr="00A570C0" w:rsidTr="00166793">
        <w:trPr>
          <w:trHeight w:val="360"/>
        </w:trPr>
        <w:tc>
          <w:tcPr>
            <w:tcW w:w="1560" w:type="pct"/>
            <w:tcBorders>
              <w:top w:val="single" w:sz="4" w:space="0" w:color="auto"/>
            </w:tcBorders>
          </w:tcPr>
          <w:p w:rsidR="00FA3B22" w:rsidRPr="0056284A" w:rsidRDefault="00FA3B22" w:rsidP="003A0BC8">
            <w:pPr>
              <w:spacing w:line="360" w:lineRule="auto"/>
              <w:rPr>
                <w:rFonts w:cs="Times New Roman"/>
                <w:sz w:val="24"/>
                <w:szCs w:val="24"/>
              </w:rPr>
            </w:pPr>
            <w:r w:rsidRPr="0056284A">
              <w:rPr>
                <w:rFonts w:cs="Times New Roman"/>
                <w:sz w:val="24"/>
                <w:szCs w:val="24"/>
              </w:rPr>
              <w:t>A: Warmth</w:t>
            </w:r>
          </w:p>
        </w:tc>
        <w:tc>
          <w:tcPr>
            <w:tcW w:w="1175" w:type="pct"/>
            <w:vMerge w:val="restart"/>
            <w:tcBorders>
              <w:top w:val="single" w:sz="4" w:space="0" w:color="auto"/>
            </w:tcBorders>
            <w:vAlign w:val="center"/>
          </w:tcPr>
          <w:p w:rsidR="00FA3B22" w:rsidRPr="00A570C0" w:rsidRDefault="00FA3B22" w:rsidP="003A0BC8">
            <w:pPr>
              <w:spacing w:line="360" w:lineRule="auto"/>
              <w:jc w:val="center"/>
              <w:rPr>
                <w:rFonts w:cs="Times New Roman"/>
                <w:sz w:val="24"/>
                <w:szCs w:val="24"/>
              </w:rPr>
            </w:pPr>
            <w:r>
              <w:rPr>
                <w:rFonts w:cs="Times New Roman"/>
                <w:sz w:val="24"/>
                <w:szCs w:val="24"/>
              </w:rPr>
              <w:t>E</w:t>
            </w:r>
            <w:r w:rsidRPr="00A570C0">
              <w:rPr>
                <w:rFonts w:cs="Times New Roman"/>
                <w:sz w:val="24"/>
                <w:szCs w:val="24"/>
              </w:rPr>
              <w:t>xtraversion</w:t>
            </w:r>
          </w:p>
        </w:tc>
        <w:tc>
          <w:tcPr>
            <w:tcW w:w="2265" w:type="pct"/>
            <w:vMerge w:val="restart"/>
            <w:tcBorders>
              <w:top w:val="single" w:sz="4" w:space="0" w:color="auto"/>
            </w:tcBorders>
            <w:vAlign w:val="center"/>
          </w:tcPr>
          <w:p w:rsidR="00FA3B22" w:rsidRPr="00A570C0" w:rsidRDefault="00FA3B22" w:rsidP="003A0BC8">
            <w:pPr>
              <w:spacing w:line="360" w:lineRule="auto"/>
              <w:rPr>
                <w:rFonts w:cs="Times New Roman"/>
                <w:sz w:val="24"/>
                <w:szCs w:val="24"/>
              </w:rPr>
            </w:pPr>
            <w:r w:rsidRPr="00A570C0">
              <w:rPr>
                <w:rFonts w:cs="Times New Roman"/>
                <w:sz w:val="24"/>
                <w:szCs w:val="24"/>
              </w:rPr>
              <w:t>Social orientation; the desire to be around others and be noticed by them; the energy invested in initiating and maintaining social relationships.</w:t>
            </w:r>
          </w:p>
        </w:tc>
      </w:tr>
      <w:tr w:rsidR="00FA3B22" w:rsidRPr="00A570C0" w:rsidTr="00166793">
        <w:trPr>
          <w:trHeight w:val="360"/>
        </w:trPr>
        <w:tc>
          <w:tcPr>
            <w:tcW w:w="1560" w:type="pct"/>
          </w:tcPr>
          <w:p w:rsidR="00FA3B22" w:rsidRPr="0056284A" w:rsidRDefault="00FA3B22" w:rsidP="003A0BC8">
            <w:pPr>
              <w:spacing w:line="360" w:lineRule="auto"/>
              <w:rPr>
                <w:rFonts w:cs="Times New Roman"/>
                <w:sz w:val="24"/>
                <w:szCs w:val="24"/>
              </w:rPr>
            </w:pPr>
            <w:r w:rsidRPr="0056284A">
              <w:rPr>
                <w:rFonts w:cs="Times New Roman"/>
                <w:sz w:val="24"/>
                <w:szCs w:val="24"/>
              </w:rPr>
              <w:t>F: Liveliness</w:t>
            </w:r>
          </w:p>
        </w:tc>
        <w:tc>
          <w:tcPr>
            <w:tcW w:w="1175" w:type="pct"/>
            <w:vMerge/>
            <w:vAlign w:val="center"/>
          </w:tcPr>
          <w:p w:rsidR="00FA3B22" w:rsidRPr="00A570C0" w:rsidRDefault="00FA3B22" w:rsidP="003A0BC8">
            <w:pPr>
              <w:spacing w:line="360" w:lineRule="auto"/>
              <w:jc w:val="center"/>
              <w:rPr>
                <w:rFonts w:cs="Times New Roman"/>
                <w:sz w:val="24"/>
                <w:szCs w:val="24"/>
              </w:rPr>
            </w:pPr>
          </w:p>
        </w:tc>
        <w:tc>
          <w:tcPr>
            <w:tcW w:w="2265" w:type="pct"/>
            <w:vMerge/>
            <w:vAlign w:val="center"/>
          </w:tcPr>
          <w:p w:rsidR="00FA3B22" w:rsidRPr="00A570C0" w:rsidRDefault="00FA3B22" w:rsidP="003A0BC8">
            <w:pPr>
              <w:spacing w:line="360" w:lineRule="auto"/>
              <w:rPr>
                <w:rFonts w:cs="Times New Roman"/>
                <w:sz w:val="24"/>
                <w:szCs w:val="24"/>
              </w:rPr>
            </w:pPr>
          </w:p>
        </w:tc>
      </w:tr>
      <w:tr w:rsidR="00FA3B22" w:rsidRPr="00A570C0" w:rsidTr="00166793">
        <w:trPr>
          <w:trHeight w:val="360"/>
        </w:trPr>
        <w:tc>
          <w:tcPr>
            <w:tcW w:w="1560" w:type="pct"/>
          </w:tcPr>
          <w:p w:rsidR="00FA3B22" w:rsidRPr="0056284A" w:rsidRDefault="00FA3B22" w:rsidP="003A0BC8">
            <w:pPr>
              <w:spacing w:line="360" w:lineRule="auto"/>
              <w:rPr>
                <w:rFonts w:cs="Times New Roman"/>
                <w:sz w:val="24"/>
                <w:szCs w:val="24"/>
              </w:rPr>
            </w:pPr>
            <w:r w:rsidRPr="0056284A">
              <w:rPr>
                <w:rFonts w:cs="Times New Roman"/>
                <w:sz w:val="24"/>
                <w:szCs w:val="24"/>
              </w:rPr>
              <w:t>H: Social Boldness</w:t>
            </w:r>
          </w:p>
        </w:tc>
        <w:tc>
          <w:tcPr>
            <w:tcW w:w="1175" w:type="pct"/>
            <w:vMerge/>
            <w:vAlign w:val="center"/>
          </w:tcPr>
          <w:p w:rsidR="00FA3B22" w:rsidRPr="00A570C0" w:rsidRDefault="00FA3B22" w:rsidP="003A0BC8">
            <w:pPr>
              <w:spacing w:line="360" w:lineRule="auto"/>
              <w:jc w:val="center"/>
              <w:rPr>
                <w:rFonts w:cs="Times New Roman"/>
                <w:sz w:val="24"/>
                <w:szCs w:val="24"/>
              </w:rPr>
            </w:pPr>
          </w:p>
        </w:tc>
        <w:tc>
          <w:tcPr>
            <w:tcW w:w="2265" w:type="pct"/>
            <w:vMerge/>
            <w:vAlign w:val="center"/>
          </w:tcPr>
          <w:p w:rsidR="00FA3B22" w:rsidRPr="00A570C0" w:rsidRDefault="00FA3B22" w:rsidP="003A0BC8">
            <w:pPr>
              <w:spacing w:line="360" w:lineRule="auto"/>
              <w:rPr>
                <w:rFonts w:cs="Times New Roman"/>
                <w:sz w:val="24"/>
                <w:szCs w:val="24"/>
              </w:rPr>
            </w:pPr>
          </w:p>
        </w:tc>
      </w:tr>
      <w:tr w:rsidR="00FA3B22" w:rsidRPr="00A570C0" w:rsidTr="00166793">
        <w:trPr>
          <w:trHeight w:val="360"/>
        </w:trPr>
        <w:tc>
          <w:tcPr>
            <w:tcW w:w="1560" w:type="pct"/>
          </w:tcPr>
          <w:p w:rsidR="00FA3B22" w:rsidRPr="0056284A" w:rsidRDefault="00FA3B22" w:rsidP="003A0BC8">
            <w:pPr>
              <w:spacing w:line="360" w:lineRule="auto"/>
              <w:rPr>
                <w:rFonts w:cs="Times New Roman"/>
                <w:sz w:val="24"/>
                <w:szCs w:val="24"/>
              </w:rPr>
            </w:pPr>
            <w:r w:rsidRPr="0056284A">
              <w:rPr>
                <w:rFonts w:cs="Times New Roman"/>
                <w:sz w:val="24"/>
                <w:szCs w:val="24"/>
              </w:rPr>
              <w:t>N: Privateness (-)</w:t>
            </w:r>
          </w:p>
        </w:tc>
        <w:tc>
          <w:tcPr>
            <w:tcW w:w="1175" w:type="pct"/>
            <w:vMerge/>
            <w:vAlign w:val="center"/>
          </w:tcPr>
          <w:p w:rsidR="00FA3B22" w:rsidRPr="00A570C0" w:rsidRDefault="00FA3B22" w:rsidP="003A0BC8">
            <w:pPr>
              <w:spacing w:line="360" w:lineRule="auto"/>
              <w:jc w:val="center"/>
              <w:rPr>
                <w:rFonts w:cs="Times New Roman"/>
                <w:sz w:val="24"/>
                <w:szCs w:val="24"/>
              </w:rPr>
            </w:pPr>
          </w:p>
        </w:tc>
        <w:tc>
          <w:tcPr>
            <w:tcW w:w="2265" w:type="pct"/>
            <w:vMerge/>
            <w:vAlign w:val="center"/>
          </w:tcPr>
          <w:p w:rsidR="00FA3B22" w:rsidRPr="00A570C0" w:rsidRDefault="00FA3B22" w:rsidP="003A0BC8">
            <w:pPr>
              <w:spacing w:line="360" w:lineRule="auto"/>
              <w:rPr>
                <w:rFonts w:cs="Times New Roman"/>
                <w:sz w:val="24"/>
                <w:szCs w:val="24"/>
              </w:rPr>
            </w:pPr>
          </w:p>
        </w:tc>
      </w:tr>
      <w:tr w:rsidR="00FA3B22" w:rsidRPr="00A570C0" w:rsidTr="00562055">
        <w:trPr>
          <w:trHeight w:val="360"/>
        </w:trPr>
        <w:tc>
          <w:tcPr>
            <w:tcW w:w="1560" w:type="pct"/>
            <w:tcBorders>
              <w:bottom w:val="single" w:sz="4" w:space="0" w:color="auto"/>
            </w:tcBorders>
          </w:tcPr>
          <w:p w:rsidR="00FA3B22" w:rsidRPr="0056284A" w:rsidRDefault="00FA3B22" w:rsidP="003A0BC8">
            <w:pPr>
              <w:spacing w:line="360" w:lineRule="auto"/>
              <w:rPr>
                <w:rFonts w:cs="Times New Roman"/>
                <w:sz w:val="24"/>
                <w:szCs w:val="24"/>
              </w:rPr>
            </w:pPr>
            <w:r w:rsidRPr="0056284A">
              <w:rPr>
                <w:rFonts w:cs="Times New Roman"/>
                <w:sz w:val="24"/>
                <w:szCs w:val="24"/>
              </w:rPr>
              <w:t>Q2: Self-Reliance (-)</w:t>
            </w:r>
          </w:p>
        </w:tc>
        <w:tc>
          <w:tcPr>
            <w:tcW w:w="1175" w:type="pct"/>
            <w:vMerge/>
            <w:tcBorders>
              <w:bottom w:val="single" w:sz="4" w:space="0" w:color="auto"/>
            </w:tcBorders>
            <w:vAlign w:val="center"/>
          </w:tcPr>
          <w:p w:rsidR="00FA3B22" w:rsidRPr="00A570C0" w:rsidRDefault="00FA3B22" w:rsidP="003A0BC8">
            <w:pPr>
              <w:spacing w:line="360" w:lineRule="auto"/>
              <w:jc w:val="center"/>
              <w:rPr>
                <w:rFonts w:cs="Times New Roman"/>
                <w:sz w:val="24"/>
                <w:szCs w:val="24"/>
              </w:rPr>
            </w:pPr>
          </w:p>
        </w:tc>
        <w:tc>
          <w:tcPr>
            <w:tcW w:w="2265" w:type="pct"/>
            <w:vMerge/>
            <w:tcBorders>
              <w:bottom w:val="single" w:sz="4" w:space="0" w:color="auto"/>
            </w:tcBorders>
            <w:vAlign w:val="center"/>
          </w:tcPr>
          <w:p w:rsidR="00FA3B22" w:rsidRPr="00A570C0" w:rsidRDefault="00FA3B22" w:rsidP="003A0BC8">
            <w:pPr>
              <w:spacing w:line="360" w:lineRule="auto"/>
              <w:rPr>
                <w:rFonts w:cs="Times New Roman"/>
                <w:sz w:val="24"/>
                <w:szCs w:val="24"/>
              </w:rPr>
            </w:pPr>
          </w:p>
        </w:tc>
      </w:tr>
      <w:tr w:rsidR="00355B77" w:rsidRPr="00A570C0" w:rsidTr="00166793">
        <w:trPr>
          <w:trHeight w:val="360"/>
        </w:trPr>
        <w:tc>
          <w:tcPr>
            <w:tcW w:w="1560" w:type="pct"/>
            <w:tcBorders>
              <w:top w:val="single" w:sz="4" w:space="0" w:color="auto"/>
            </w:tcBorders>
          </w:tcPr>
          <w:p w:rsidR="00355B77" w:rsidRPr="0056284A" w:rsidRDefault="00355B77" w:rsidP="003A0BC8">
            <w:pPr>
              <w:spacing w:line="360" w:lineRule="auto"/>
              <w:rPr>
                <w:rFonts w:cs="Times New Roman"/>
                <w:sz w:val="24"/>
                <w:szCs w:val="24"/>
              </w:rPr>
            </w:pPr>
            <w:r w:rsidRPr="0056284A">
              <w:rPr>
                <w:rFonts w:cs="Times New Roman"/>
                <w:sz w:val="24"/>
                <w:szCs w:val="24"/>
              </w:rPr>
              <w:t>C: Emotional Stability (-)</w:t>
            </w:r>
          </w:p>
        </w:tc>
        <w:tc>
          <w:tcPr>
            <w:tcW w:w="1175" w:type="pct"/>
            <w:vMerge w:val="restart"/>
            <w:tcBorders>
              <w:top w:val="single" w:sz="4" w:space="0" w:color="auto"/>
            </w:tcBorders>
            <w:vAlign w:val="center"/>
          </w:tcPr>
          <w:p w:rsidR="00355B77" w:rsidRPr="00A570C0" w:rsidRDefault="00355B77" w:rsidP="003A0BC8">
            <w:pPr>
              <w:spacing w:line="360" w:lineRule="auto"/>
              <w:jc w:val="center"/>
              <w:rPr>
                <w:rFonts w:cs="Times New Roman"/>
                <w:sz w:val="24"/>
                <w:szCs w:val="24"/>
              </w:rPr>
            </w:pPr>
            <w:r w:rsidRPr="00A570C0">
              <w:rPr>
                <w:rFonts w:cs="Times New Roman"/>
                <w:sz w:val="24"/>
                <w:szCs w:val="24"/>
              </w:rPr>
              <w:t>Anxiety</w:t>
            </w:r>
          </w:p>
        </w:tc>
        <w:tc>
          <w:tcPr>
            <w:tcW w:w="2265" w:type="pct"/>
            <w:vMerge w:val="restart"/>
            <w:tcBorders>
              <w:top w:val="single" w:sz="4" w:space="0" w:color="auto"/>
            </w:tcBorders>
            <w:vAlign w:val="center"/>
          </w:tcPr>
          <w:p w:rsidR="00355B77" w:rsidRPr="00A570C0" w:rsidRDefault="00355B77" w:rsidP="003A0BC8">
            <w:pPr>
              <w:spacing w:line="360" w:lineRule="auto"/>
              <w:rPr>
                <w:rFonts w:cs="Times New Roman"/>
                <w:sz w:val="24"/>
                <w:szCs w:val="24"/>
              </w:rPr>
            </w:pPr>
            <w:r w:rsidRPr="00A570C0">
              <w:rPr>
                <w:rFonts w:cs="Times New Roman"/>
                <w:sz w:val="24"/>
                <w:szCs w:val="24"/>
              </w:rPr>
              <w:t>Response to environmental controls on behavior; internal self discipline.</w:t>
            </w:r>
          </w:p>
        </w:tc>
      </w:tr>
      <w:tr w:rsidR="00355B77" w:rsidRPr="00A570C0" w:rsidTr="00166793">
        <w:trPr>
          <w:trHeight w:val="360"/>
        </w:trPr>
        <w:tc>
          <w:tcPr>
            <w:tcW w:w="1560" w:type="pct"/>
          </w:tcPr>
          <w:p w:rsidR="00355B77" w:rsidRPr="0056284A" w:rsidRDefault="00355B77" w:rsidP="003A0BC8">
            <w:pPr>
              <w:spacing w:line="360" w:lineRule="auto"/>
              <w:rPr>
                <w:rFonts w:cs="Times New Roman"/>
                <w:sz w:val="24"/>
                <w:szCs w:val="24"/>
              </w:rPr>
            </w:pPr>
            <w:r w:rsidRPr="0056284A">
              <w:rPr>
                <w:rFonts w:cs="Times New Roman"/>
                <w:sz w:val="24"/>
                <w:szCs w:val="24"/>
              </w:rPr>
              <w:t>L: Vigilance</w:t>
            </w:r>
          </w:p>
        </w:tc>
        <w:tc>
          <w:tcPr>
            <w:tcW w:w="1175" w:type="pct"/>
            <w:vMerge/>
            <w:vAlign w:val="center"/>
          </w:tcPr>
          <w:p w:rsidR="00355B77" w:rsidRPr="00A570C0" w:rsidRDefault="00355B77" w:rsidP="003A0BC8">
            <w:pPr>
              <w:spacing w:line="360" w:lineRule="auto"/>
              <w:jc w:val="center"/>
              <w:rPr>
                <w:rFonts w:cs="Times New Roman"/>
                <w:szCs w:val="24"/>
              </w:rPr>
            </w:pPr>
          </w:p>
        </w:tc>
        <w:tc>
          <w:tcPr>
            <w:tcW w:w="2265" w:type="pct"/>
            <w:vMerge/>
            <w:vAlign w:val="center"/>
          </w:tcPr>
          <w:p w:rsidR="00355B77" w:rsidRPr="00A570C0" w:rsidRDefault="00355B77" w:rsidP="003A0BC8">
            <w:pPr>
              <w:spacing w:line="360" w:lineRule="auto"/>
              <w:rPr>
                <w:rFonts w:cs="Times New Roman"/>
                <w:szCs w:val="24"/>
              </w:rPr>
            </w:pPr>
          </w:p>
        </w:tc>
      </w:tr>
      <w:tr w:rsidR="00355B77" w:rsidRPr="00A570C0" w:rsidTr="00166793">
        <w:trPr>
          <w:trHeight w:val="360"/>
        </w:trPr>
        <w:tc>
          <w:tcPr>
            <w:tcW w:w="1560" w:type="pct"/>
          </w:tcPr>
          <w:p w:rsidR="00355B77" w:rsidRPr="0056284A" w:rsidRDefault="00355B77" w:rsidP="003A0BC8">
            <w:pPr>
              <w:spacing w:line="360" w:lineRule="auto"/>
              <w:rPr>
                <w:rFonts w:cs="Times New Roman"/>
                <w:sz w:val="24"/>
                <w:szCs w:val="24"/>
              </w:rPr>
            </w:pPr>
            <w:r w:rsidRPr="0056284A">
              <w:rPr>
                <w:rFonts w:cs="Times New Roman"/>
                <w:sz w:val="24"/>
                <w:szCs w:val="24"/>
              </w:rPr>
              <w:t>O: Apprehension</w:t>
            </w:r>
          </w:p>
        </w:tc>
        <w:tc>
          <w:tcPr>
            <w:tcW w:w="1175" w:type="pct"/>
            <w:vMerge/>
            <w:vAlign w:val="center"/>
          </w:tcPr>
          <w:p w:rsidR="00355B77" w:rsidRPr="00A570C0" w:rsidRDefault="00355B77" w:rsidP="003A0BC8">
            <w:pPr>
              <w:spacing w:line="360" w:lineRule="auto"/>
              <w:jc w:val="center"/>
              <w:rPr>
                <w:rFonts w:cs="Times New Roman"/>
                <w:szCs w:val="24"/>
              </w:rPr>
            </w:pPr>
          </w:p>
        </w:tc>
        <w:tc>
          <w:tcPr>
            <w:tcW w:w="2265" w:type="pct"/>
            <w:vMerge/>
            <w:vAlign w:val="center"/>
          </w:tcPr>
          <w:p w:rsidR="00355B77" w:rsidRPr="00A570C0" w:rsidRDefault="00355B77" w:rsidP="003A0BC8">
            <w:pPr>
              <w:spacing w:line="360" w:lineRule="auto"/>
              <w:rPr>
                <w:rFonts w:cs="Times New Roman"/>
                <w:szCs w:val="24"/>
              </w:rPr>
            </w:pPr>
          </w:p>
        </w:tc>
      </w:tr>
      <w:tr w:rsidR="00355B77" w:rsidRPr="00A570C0" w:rsidTr="00562055">
        <w:trPr>
          <w:trHeight w:val="360"/>
        </w:trPr>
        <w:tc>
          <w:tcPr>
            <w:tcW w:w="1560" w:type="pct"/>
            <w:tcBorders>
              <w:bottom w:val="single" w:sz="4" w:space="0" w:color="auto"/>
            </w:tcBorders>
          </w:tcPr>
          <w:p w:rsidR="00355B77" w:rsidRPr="0056284A" w:rsidRDefault="00355B77" w:rsidP="003A0BC8">
            <w:pPr>
              <w:spacing w:line="360" w:lineRule="auto"/>
              <w:rPr>
                <w:rFonts w:cs="Times New Roman"/>
                <w:sz w:val="24"/>
                <w:szCs w:val="24"/>
              </w:rPr>
            </w:pPr>
            <w:r w:rsidRPr="0056284A">
              <w:rPr>
                <w:rFonts w:cs="Times New Roman"/>
                <w:sz w:val="24"/>
                <w:szCs w:val="24"/>
              </w:rPr>
              <w:t>Q4: Tension</w:t>
            </w:r>
          </w:p>
        </w:tc>
        <w:tc>
          <w:tcPr>
            <w:tcW w:w="1175" w:type="pct"/>
            <w:vMerge/>
            <w:tcBorders>
              <w:bottom w:val="single" w:sz="4" w:space="0" w:color="auto"/>
            </w:tcBorders>
            <w:vAlign w:val="center"/>
          </w:tcPr>
          <w:p w:rsidR="00355B77" w:rsidRPr="00A570C0" w:rsidRDefault="00355B77" w:rsidP="003A0BC8">
            <w:pPr>
              <w:spacing w:line="360" w:lineRule="auto"/>
              <w:jc w:val="center"/>
              <w:rPr>
                <w:rFonts w:cs="Times New Roman"/>
                <w:szCs w:val="24"/>
              </w:rPr>
            </w:pPr>
          </w:p>
        </w:tc>
        <w:tc>
          <w:tcPr>
            <w:tcW w:w="2265" w:type="pct"/>
            <w:vMerge/>
            <w:tcBorders>
              <w:bottom w:val="single" w:sz="4" w:space="0" w:color="auto"/>
            </w:tcBorders>
            <w:vAlign w:val="center"/>
          </w:tcPr>
          <w:p w:rsidR="00355B77" w:rsidRPr="00A570C0" w:rsidRDefault="00355B77" w:rsidP="003A0BC8">
            <w:pPr>
              <w:spacing w:line="360" w:lineRule="auto"/>
              <w:rPr>
                <w:rFonts w:cs="Times New Roman"/>
                <w:szCs w:val="24"/>
              </w:rPr>
            </w:pPr>
          </w:p>
        </w:tc>
      </w:tr>
      <w:tr w:rsidR="00355B77" w:rsidRPr="00A570C0" w:rsidTr="00562055">
        <w:trPr>
          <w:trHeight w:val="360"/>
        </w:trPr>
        <w:tc>
          <w:tcPr>
            <w:tcW w:w="1560" w:type="pct"/>
            <w:tcBorders>
              <w:top w:val="single" w:sz="4" w:space="0" w:color="auto"/>
            </w:tcBorders>
          </w:tcPr>
          <w:p w:rsidR="00355B77" w:rsidRPr="0056284A" w:rsidRDefault="00355B77" w:rsidP="003A0BC8">
            <w:pPr>
              <w:spacing w:line="360" w:lineRule="auto"/>
              <w:rPr>
                <w:rFonts w:cs="Times New Roman"/>
                <w:sz w:val="24"/>
                <w:szCs w:val="24"/>
              </w:rPr>
            </w:pPr>
            <w:r w:rsidRPr="0056284A">
              <w:rPr>
                <w:rFonts w:cs="Times New Roman"/>
                <w:sz w:val="24"/>
                <w:szCs w:val="24"/>
              </w:rPr>
              <w:t>A: Warmth (-)</w:t>
            </w:r>
          </w:p>
        </w:tc>
        <w:tc>
          <w:tcPr>
            <w:tcW w:w="1175" w:type="pct"/>
            <w:vMerge w:val="restart"/>
            <w:tcBorders>
              <w:top w:val="single" w:sz="4" w:space="0" w:color="auto"/>
            </w:tcBorders>
            <w:vAlign w:val="center"/>
          </w:tcPr>
          <w:p w:rsidR="00355B77" w:rsidRPr="00A570C0" w:rsidRDefault="00355B77" w:rsidP="003A0BC8">
            <w:pPr>
              <w:spacing w:line="360" w:lineRule="auto"/>
              <w:jc w:val="center"/>
              <w:rPr>
                <w:rFonts w:cs="Times New Roman"/>
                <w:szCs w:val="24"/>
              </w:rPr>
            </w:pPr>
            <w:r w:rsidRPr="00A570C0">
              <w:rPr>
                <w:rFonts w:cs="Times New Roman"/>
                <w:sz w:val="24"/>
                <w:szCs w:val="24"/>
              </w:rPr>
              <w:t>Tough-Mindedness</w:t>
            </w:r>
          </w:p>
        </w:tc>
        <w:tc>
          <w:tcPr>
            <w:tcW w:w="2265" w:type="pct"/>
            <w:vMerge w:val="restart"/>
            <w:tcBorders>
              <w:top w:val="single" w:sz="4" w:space="0" w:color="auto"/>
            </w:tcBorders>
            <w:vAlign w:val="center"/>
          </w:tcPr>
          <w:p w:rsidR="00355B77" w:rsidRPr="00A570C0" w:rsidRDefault="00355B77" w:rsidP="003A0BC8">
            <w:pPr>
              <w:spacing w:line="360" w:lineRule="auto"/>
              <w:rPr>
                <w:rFonts w:cs="Times New Roman"/>
                <w:szCs w:val="24"/>
              </w:rPr>
            </w:pPr>
            <w:r w:rsidRPr="00A570C0">
              <w:rPr>
                <w:rFonts w:cs="Times New Roman"/>
                <w:sz w:val="24"/>
                <w:szCs w:val="24"/>
              </w:rPr>
              <w:t>The way a person processes information; the extent to which they will solve problems at an objective cognitive level or by using subjective or personal considerations.</w:t>
            </w:r>
          </w:p>
        </w:tc>
      </w:tr>
      <w:tr w:rsidR="00355B77" w:rsidRPr="00A570C0" w:rsidTr="00166793">
        <w:trPr>
          <w:trHeight w:val="360"/>
        </w:trPr>
        <w:tc>
          <w:tcPr>
            <w:tcW w:w="1560" w:type="pct"/>
          </w:tcPr>
          <w:p w:rsidR="00355B77" w:rsidRPr="0056284A" w:rsidRDefault="00355B77" w:rsidP="003A0BC8">
            <w:pPr>
              <w:spacing w:line="360" w:lineRule="auto"/>
              <w:rPr>
                <w:rFonts w:cs="Times New Roman"/>
                <w:sz w:val="24"/>
                <w:szCs w:val="24"/>
              </w:rPr>
            </w:pPr>
            <w:r w:rsidRPr="0056284A">
              <w:rPr>
                <w:rFonts w:cs="Times New Roman"/>
                <w:sz w:val="24"/>
                <w:szCs w:val="24"/>
              </w:rPr>
              <w:t>I: Sensitivity (-)</w:t>
            </w:r>
          </w:p>
        </w:tc>
        <w:tc>
          <w:tcPr>
            <w:tcW w:w="1175" w:type="pct"/>
            <w:vMerge/>
            <w:vAlign w:val="center"/>
          </w:tcPr>
          <w:p w:rsidR="00355B77" w:rsidRPr="00A570C0" w:rsidRDefault="00355B77" w:rsidP="003A0BC8">
            <w:pPr>
              <w:spacing w:line="360" w:lineRule="auto"/>
              <w:jc w:val="center"/>
              <w:rPr>
                <w:rFonts w:cs="Times New Roman"/>
                <w:szCs w:val="24"/>
              </w:rPr>
            </w:pPr>
          </w:p>
        </w:tc>
        <w:tc>
          <w:tcPr>
            <w:tcW w:w="2265" w:type="pct"/>
            <w:vMerge/>
            <w:vAlign w:val="center"/>
          </w:tcPr>
          <w:p w:rsidR="00355B77" w:rsidRPr="00A570C0" w:rsidRDefault="00355B77" w:rsidP="003A0BC8">
            <w:pPr>
              <w:spacing w:line="360" w:lineRule="auto"/>
              <w:rPr>
                <w:rFonts w:cs="Times New Roman"/>
                <w:szCs w:val="24"/>
              </w:rPr>
            </w:pPr>
          </w:p>
        </w:tc>
      </w:tr>
      <w:tr w:rsidR="00355B77" w:rsidRPr="00A570C0" w:rsidTr="00166793">
        <w:trPr>
          <w:trHeight w:val="360"/>
        </w:trPr>
        <w:tc>
          <w:tcPr>
            <w:tcW w:w="1560" w:type="pct"/>
          </w:tcPr>
          <w:p w:rsidR="00355B77" w:rsidRPr="0056284A" w:rsidRDefault="00355B77" w:rsidP="003A0BC8">
            <w:pPr>
              <w:spacing w:line="360" w:lineRule="auto"/>
              <w:rPr>
                <w:rFonts w:cs="Times New Roman"/>
                <w:sz w:val="24"/>
                <w:szCs w:val="24"/>
              </w:rPr>
            </w:pPr>
            <w:r w:rsidRPr="0056284A">
              <w:rPr>
                <w:rFonts w:cs="Times New Roman"/>
                <w:sz w:val="24"/>
                <w:szCs w:val="24"/>
              </w:rPr>
              <w:t>M: Abstractness (-)</w:t>
            </w:r>
          </w:p>
        </w:tc>
        <w:tc>
          <w:tcPr>
            <w:tcW w:w="1175" w:type="pct"/>
            <w:vMerge/>
            <w:vAlign w:val="center"/>
          </w:tcPr>
          <w:p w:rsidR="00355B77" w:rsidRPr="00A570C0" w:rsidRDefault="00355B77" w:rsidP="003A0BC8">
            <w:pPr>
              <w:spacing w:line="360" w:lineRule="auto"/>
              <w:jc w:val="center"/>
              <w:rPr>
                <w:rFonts w:cs="Times New Roman"/>
                <w:szCs w:val="24"/>
              </w:rPr>
            </w:pPr>
          </w:p>
        </w:tc>
        <w:tc>
          <w:tcPr>
            <w:tcW w:w="2265" w:type="pct"/>
            <w:vMerge/>
            <w:vAlign w:val="center"/>
          </w:tcPr>
          <w:p w:rsidR="00355B77" w:rsidRPr="00A570C0" w:rsidRDefault="00355B77" w:rsidP="003A0BC8">
            <w:pPr>
              <w:spacing w:line="360" w:lineRule="auto"/>
              <w:rPr>
                <w:rFonts w:cs="Times New Roman"/>
                <w:szCs w:val="24"/>
              </w:rPr>
            </w:pPr>
          </w:p>
        </w:tc>
      </w:tr>
      <w:tr w:rsidR="00355B77" w:rsidRPr="00A570C0" w:rsidTr="00562055">
        <w:trPr>
          <w:trHeight w:val="360"/>
        </w:trPr>
        <w:tc>
          <w:tcPr>
            <w:tcW w:w="1560" w:type="pct"/>
            <w:tcBorders>
              <w:bottom w:val="single" w:sz="4" w:space="0" w:color="auto"/>
            </w:tcBorders>
          </w:tcPr>
          <w:p w:rsidR="00355B77" w:rsidRPr="0056284A" w:rsidRDefault="00355B77" w:rsidP="003A0BC8">
            <w:pPr>
              <w:spacing w:line="360" w:lineRule="auto"/>
              <w:rPr>
                <w:rFonts w:cs="Times New Roman"/>
                <w:sz w:val="24"/>
                <w:szCs w:val="24"/>
              </w:rPr>
            </w:pPr>
            <w:r w:rsidRPr="0056284A">
              <w:rPr>
                <w:rFonts w:cs="Times New Roman"/>
                <w:sz w:val="24"/>
                <w:szCs w:val="24"/>
              </w:rPr>
              <w:t>Q1: Openness to Change (-)</w:t>
            </w:r>
          </w:p>
        </w:tc>
        <w:tc>
          <w:tcPr>
            <w:tcW w:w="1175" w:type="pct"/>
            <w:vMerge/>
            <w:tcBorders>
              <w:bottom w:val="single" w:sz="4" w:space="0" w:color="auto"/>
            </w:tcBorders>
            <w:vAlign w:val="center"/>
          </w:tcPr>
          <w:p w:rsidR="00355B77" w:rsidRPr="00A570C0" w:rsidRDefault="00355B77" w:rsidP="003A0BC8">
            <w:pPr>
              <w:spacing w:line="360" w:lineRule="auto"/>
              <w:jc w:val="center"/>
              <w:rPr>
                <w:rFonts w:cs="Times New Roman"/>
                <w:szCs w:val="24"/>
              </w:rPr>
            </w:pPr>
          </w:p>
        </w:tc>
        <w:tc>
          <w:tcPr>
            <w:tcW w:w="2265" w:type="pct"/>
            <w:vMerge/>
            <w:tcBorders>
              <w:bottom w:val="single" w:sz="4" w:space="0" w:color="auto"/>
            </w:tcBorders>
            <w:vAlign w:val="center"/>
          </w:tcPr>
          <w:p w:rsidR="00355B77" w:rsidRPr="00A570C0" w:rsidRDefault="00355B77" w:rsidP="003A0BC8">
            <w:pPr>
              <w:spacing w:line="360" w:lineRule="auto"/>
              <w:rPr>
                <w:rFonts w:cs="Times New Roman"/>
                <w:szCs w:val="24"/>
              </w:rPr>
            </w:pPr>
          </w:p>
        </w:tc>
      </w:tr>
      <w:tr w:rsidR="00355B77" w:rsidRPr="00A570C0" w:rsidTr="00562055">
        <w:trPr>
          <w:trHeight w:val="360"/>
        </w:trPr>
        <w:tc>
          <w:tcPr>
            <w:tcW w:w="1560" w:type="pct"/>
            <w:tcBorders>
              <w:top w:val="single" w:sz="4" w:space="0" w:color="auto"/>
            </w:tcBorders>
          </w:tcPr>
          <w:p w:rsidR="00355B77" w:rsidRPr="0056284A" w:rsidRDefault="00355B77" w:rsidP="003A0BC8">
            <w:pPr>
              <w:spacing w:line="360" w:lineRule="auto"/>
              <w:rPr>
                <w:rFonts w:cs="Times New Roman"/>
                <w:szCs w:val="24"/>
              </w:rPr>
            </w:pPr>
            <w:r w:rsidRPr="0056284A">
              <w:rPr>
                <w:rFonts w:cs="Times New Roman"/>
                <w:sz w:val="24"/>
                <w:szCs w:val="24"/>
              </w:rPr>
              <w:t>E: Dominance</w:t>
            </w:r>
          </w:p>
        </w:tc>
        <w:tc>
          <w:tcPr>
            <w:tcW w:w="1175" w:type="pct"/>
            <w:vMerge w:val="restart"/>
            <w:tcBorders>
              <w:top w:val="single" w:sz="4" w:space="0" w:color="auto"/>
            </w:tcBorders>
            <w:vAlign w:val="center"/>
          </w:tcPr>
          <w:p w:rsidR="00355B77" w:rsidRPr="00A570C0" w:rsidRDefault="00355B77" w:rsidP="003A0BC8">
            <w:pPr>
              <w:spacing w:line="360" w:lineRule="auto"/>
              <w:jc w:val="center"/>
              <w:rPr>
                <w:rFonts w:cs="Times New Roman"/>
                <w:szCs w:val="24"/>
              </w:rPr>
            </w:pPr>
            <w:r w:rsidRPr="00A570C0">
              <w:rPr>
                <w:rFonts w:cs="Times New Roman"/>
                <w:sz w:val="24"/>
                <w:szCs w:val="24"/>
              </w:rPr>
              <w:t>Independence</w:t>
            </w:r>
          </w:p>
        </w:tc>
        <w:tc>
          <w:tcPr>
            <w:tcW w:w="2265" w:type="pct"/>
            <w:vMerge w:val="restart"/>
            <w:tcBorders>
              <w:top w:val="single" w:sz="4" w:space="0" w:color="auto"/>
            </w:tcBorders>
            <w:vAlign w:val="center"/>
          </w:tcPr>
          <w:p w:rsidR="00355B77" w:rsidRPr="00A570C0" w:rsidRDefault="00355B77" w:rsidP="003A0BC8">
            <w:pPr>
              <w:spacing w:line="360" w:lineRule="auto"/>
              <w:rPr>
                <w:rFonts w:cs="Times New Roman"/>
                <w:szCs w:val="24"/>
              </w:rPr>
            </w:pPr>
            <w:r w:rsidRPr="00A570C0">
              <w:rPr>
                <w:rFonts w:cs="Times New Roman"/>
                <w:sz w:val="24"/>
                <w:szCs w:val="24"/>
              </w:rPr>
              <w:t>The role a person assumes when interacting with others; the extent to which they are likely to influence or be influenced by the views of other people.</w:t>
            </w:r>
          </w:p>
        </w:tc>
      </w:tr>
      <w:tr w:rsidR="00355B77" w:rsidRPr="00A570C0" w:rsidTr="00166793">
        <w:trPr>
          <w:trHeight w:val="360"/>
        </w:trPr>
        <w:tc>
          <w:tcPr>
            <w:tcW w:w="1560" w:type="pct"/>
          </w:tcPr>
          <w:p w:rsidR="00355B77" w:rsidRPr="0056284A" w:rsidRDefault="00355B77" w:rsidP="003A0BC8">
            <w:pPr>
              <w:spacing w:line="360" w:lineRule="auto"/>
              <w:rPr>
                <w:rFonts w:cs="Times New Roman"/>
                <w:sz w:val="24"/>
                <w:szCs w:val="24"/>
              </w:rPr>
            </w:pPr>
            <w:r w:rsidRPr="0056284A">
              <w:rPr>
                <w:rFonts w:cs="Times New Roman"/>
                <w:sz w:val="24"/>
                <w:szCs w:val="24"/>
              </w:rPr>
              <w:t>H: Social Boldness</w:t>
            </w:r>
          </w:p>
        </w:tc>
        <w:tc>
          <w:tcPr>
            <w:tcW w:w="1175" w:type="pct"/>
            <w:vMerge/>
            <w:vAlign w:val="center"/>
          </w:tcPr>
          <w:p w:rsidR="00355B77" w:rsidRPr="00A570C0" w:rsidRDefault="00355B77" w:rsidP="003A0BC8">
            <w:pPr>
              <w:spacing w:line="360" w:lineRule="auto"/>
              <w:jc w:val="center"/>
              <w:rPr>
                <w:rFonts w:cs="Times New Roman"/>
                <w:sz w:val="24"/>
                <w:szCs w:val="24"/>
              </w:rPr>
            </w:pPr>
          </w:p>
        </w:tc>
        <w:tc>
          <w:tcPr>
            <w:tcW w:w="2265" w:type="pct"/>
            <w:vMerge/>
            <w:vAlign w:val="center"/>
          </w:tcPr>
          <w:p w:rsidR="00355B77" w:rsidRPr="00A570C0" w:rsidRDefault="00355B77" w:rsidP="003A0BC8">
            <w:pPr>
              <w:spacing w:line="360" w:lineRule="auto"/>
              <w:rPr>
                <w:rFonts w:cs="Times New Roman"/>
                <w:sz w:val="24"/>
                <w:szCs w:val="24"/>
              </w:rPr>
            </w:pPr>
          </w:p>
        </w:tc>
      </w:tr>
      <w:tr w:rsidR="00355B77" w:rsidRPr="00A570C0" w:rsidTr="00166793">
        <w:trPr>
          <w:trHeight w:val="360"/>
        </w:trPr>
        <w:tc>
          <w:tcPr>
            <w:tcW w:w="1560" w:type="pct"/>
          </w:tcPr>
          <w:p w:rsidR="00355B77" w:rsidRPr="0056284A" w:rsidRDefault="00355B77" w:rsidP="003A0BC8">
            <w:pPr>
              <w:spacing w:line="360" w:lineRule="auto"/>
              <w:rPr>
                <w:rFonts w:cs="Times New Roman"/>
                <w:sz w:val="24"/>
                <w:szCs w:val="24"/>
              </w:rPr>
            </w:pPr>
            <w:r w:rsidRPr="0056284A">
              <w:rPr>
                <w:rFonts w:cs="Times New Roman"/>
                <w:sz w:val="24"/>
                <w:szCs w:val="24"/>
              </w:rPr>
              <w:t>L: Vigilance</w:t>
            </w:r>
          </w:p>
        </w:tc>
        <w:tc>
          <w:tcPr>
            <w:tcW w:w="1175" w:type="pct"/>
            <w:vMerge/>
            <w:vAlign w:val="center"/>
          </w:tcPr>
          <w:p w:rsidR="00355B77" w:rsidRPr="00A570C0" w:rsidRDefault="00355B77" w:rsidP="003A0BC8">
            <w:pPr>
              <w:spacing w:line="360" w:lineRule="auto"/>
              <w:jc w:val="center"/>
              <w:rPr>
                <w:rFonts w:cs="Times New Roman"/>
                <w:sz w:val="24"/>
                <w:szCs w:val="24"/>
              </w:rPr>
            </w:pPr>
          </w:p>
        </w:tc>
        <w:tc>
          <w:tcPr>
            <w:tcW w:w="2265" w:type="pct"/>
            <w:vMerge/>
            <w:vAlign w:val="center"/>
          </w:tcPr>
          <w:p w:rsidR="00355B77" w:rsidRPr="00A570C0" w:rsidRDefault="00355B77" w:rsidP="003A0BC8">
            <w:pPr>
              <w:spacing w:line="360" w:lineRule="auto"/>
              <w:rPr>
                <w:rFonts w:cs="Times New Roman"/>
                <w:sz w:val="24"/>
                <w:szCs w:val="24"/>
              </w:rPr>
            </w:pPr>
          </w:p>
        </w:tc>
      </w:tr>
      <w:tr w:rsidR="00355B77" w:rsidRPr="00A570C0" w:rsidTr="00166793">
        <w:trPr>
          <w:trHeight w:val="360"/>
        </w:trPr>
        <w:tc>
          <w:tcPr>
            <w:tcW w:w="1560" w:type="pct"/>
            <w:tcBorders>
              <w:bottom w:val="single" w:sz="4" w:space="0" w:color="auto"/>
            </w:tcBorders>
          </w:tcPr>
          <w:p w:rsidR="00355B77" w:rsidRPr="0056284A" w:rsidRDefault="00355B77" w:rsidP="003A0BC8">
            <w:pPr>
              <w:spacing w:line="360" w:lineRule="auto"/>
              <w:rPr>
                <w:rFonts w:cs="Times New Roman"/>
                <w:sz w:val="24"/>
                <w:szCs w:val="24"/>
              </w:rPr>
            </w:pPr>
            <w:r w:rsidRPr="0056284A">
              <w:rPr>
                <w:rFonts w:cs="Times New Roman"/>
                <w:sz w:val="24"/>
                <w:szCs w:val="24"/>
              </w:rPr>
              <w:t>Q1: Openness to Change</w:t>
            </w:r>
          </w:p>
        </w:tc>
        <w:tc>
          <w:tcPr>
            <w:tcW w:w="1175" w:type="pct"/>
            <w:vMerge/>
            <w:tcBorders>
              <w:bottom w:val="single" w:sz="4" w:space="0" w:color="auto"/>
            </w:tcBorders>
            <w:vAlign w:val="center"/>
          </w:tcPr>
          <w:p w:rsidR="00355B77" w:rsidRPr="00A570C0" w:rsidRDefault="00355B77" w:rsidP="003A0BC8">
            <w:pPr>
              <w:spacing w:line="360" w:lineRule="auto"/>
              <w:jc w:val="center"/>
              <w:rPr>
                <w:rFonts w:cs="Times New Roman"/>
                <w:sz w:val="24"/>
                <w:szCs w:val="24"/>
              </w:rPr>
            </w:pPr>
          </w:p>
        </w:tc>
        <w:tc>
          <w:tcPr>
            <w:tcW w:w="2265" w:type="pct"/>
            <w:vMerge/>
            <w:tcBorders>
              <w:bottom w:val="single" w:sz="4" w:space="0" w:color="auto"/>
            </w:tcBorders>
            <w:vAlign w:val="center"/>
          </w:tcPr>
          <w:p w:rsidR="00355B77" w:rsidRPr="00A570C0" w:rsidRDefault="00355B77" w:rsidP="003A0BC8">
            <w:pPr>
              <w:spacing w:line="360" w:lineRule="auto"/>
              <w:rPr>
                <w:rFonts w:cs="Times New Roman"/>
                <w:sz w:val="24"/>
                <w:szCs w:val="24"/>
              </w:rPr>
            </w:pPr>
          </w:p>
        </w:tc>
      </w:tr>
      <w:tr w:rsidR="00355B77" w:rsidRPr="00A570C0" w:rsidTr="00166793">
        <w:trPr>
          <w:trHeight w:val="360"/>
        </w:trPr>
        <w:tc>
          <w:tcPr>
            <w:tcW w:w="1560" w:type="pct"/>
            <w:tcBorders>
              <w:top w:val="single" w:sz="4" w:space="0" w:color="auto"/>
            </w:tcBorders>
          </w:tcPr>
          <w:p w:rsidR="00355B77" w:rsidRPr="0056284A" w:rsidRDefault="00355B77" w:rsidP="003A0BC8">
            <w:pPr>
              <w:spacing w:line="360" w:lineRule="auto"/>
              <w:rPr>
                <w:rFonts w:cs="Times New Roman"/>
                <w:sz w:val="24"/>
                <w:szCs w:val="24"/>
              </w:rPr>
            </w:pPr>
            <w:r w:rsidRPr="0056284A">
              <w:rPr>
                <w:rFonts w:cs="Times New Roman"/>
                <w:sz w:val="24"/>
                <w:szCs w:val="24"/>
              </w:rPr>
              <w:t>F: Liveliness (-)</w:t>
            </w:r>
          </w:p>
        </w:tc>
        <w:tc>
          <w:tcPr>
            <w:tcW w:w="1175" w:type="pct"/>
            <w:vMerge w:val="restart"/>
            <w:tcBorders>
              <w:top w:val="single" w:sz="4" w:space="0" w:color="auto"/>
            </w:tcBorders>
            <w:vAlign w:val="center"/>
          </w:tcPr>
          <w:p w:rsidR="00355B77" w:rsidRPr="00A570C0" w:rsidRDefault="00355B77" w:rsidP="003A0BC8">
            <w:pPr>
              <w:spacing w:line="360" w:lineRule="auto"/>
              <w:jc w:val="center"/>
              <w:rPr>
                <w:rFonts w:cs="Times New Roman"/>
                <w:sz w:val="24"/>
                <w:szCs w:val="24"/>
              </w:rPr>
            </w:pPr>
            <w:r w:rsidRPr="00A570C0">
              <w:rPr>
                <w:rFonts w:cs="Times New Roman"/>
                <w:sz w:val="24"/>
                <w:szCs w:val="24"/>
              </w:rPr>
              <w:t>Self-Control</w:t>
            </w:r>
          </w:p>
        </w:tc>
        <w:tc>
          <w:tcPr>
            <w:tcW w:w="2265" w:type="pct"/>
            <w:vMerge w:val="restart"/>
            <w:tcBorders>
              <w:top w:val="single" w:sz="4" w:space="0" w:color="auto"/>
            </w:tcBorders>
            <w:vAlign w:val="center"/>
          </w:tcPr>
          <w:p w:rsidR="00355B77" w:rsidRPr="00A570C0" w:rsidRDefault="00355B77" w:rsidP="003A0BC8">
            <w:pPr>
              <w:spacing w:line="360" w:lineRule="auto"/>
              <w:rPr>
                <w:rFonts w:cs="Times New Roman"/>
                <w:sz w:val="24"/>
                <w:szCs w:val="24"/>
              </w:rPr>
            </w:pPr>
            <w:r w:rsidRPr="00A570C0">
              <w:rPr>
                <w:rFonts w:cs="Times New Roman"/>
                <w:sz w:val="24"/>
                <w:szCs w:val="24"/>
              </w:rPr>
              <w:t>Emotional Adjustment; the types of emotions experienced and the intensity of these.</w:t>
            </w:r>
          </w:p>
        </w:tc>
      </w:tr>
      <w:tr w:rsidR="00355B77" w:rsidRPr="00A570C0" w:rsidTr="00166793">
        <w:trPr>
          <w:trHeight w:val="360"/>
        </w:trPr>
        <w:tc>
          <w:tcPr>
            <w:tcW w:w="1560" w:type="pct"/>
          </w:tcPr>
          <w:p w:rsidR="00355B77" w:rsidRPr="0056284A" w:rsidRDefault="00355B77" w:rsidP="003A0BC8">
            <w:pPr>
              <w:spacing w:line="360" w:lineRule="auto"/>
              <w:rPr>
                <w:rFonts w:cs="Times New Roman"/>
                <w:sz w:val="24"/>
                <w:szCs w:val="24"/>
              </w:rPr>
            </w:pPr>
            <w:r w:rsidRPr="0056284A">
              <w:rPr>
                <w:rFonts w:cs="Times New Roman"/>
                <w:sz w:val="24"/>
                <w:szCs w:val="24"/>
              </w:rPr>
              <w:t xml:space="preserve">G: Rule-Consciousness </w:t>
            </w:r>
          </w:p>
        </w:tc>
        <w:tc>
          <w:tcPr>
            <w:tcW w:w="1175" w:type="pct"/>
            <w:vMerge/>
            <w:vAlign w:val="center"/>
          </w:tcPr>
          <w:p w:rsidR="00355B77" w:rsidRPr="00A570C0" w:rsidRDefault="00355B77" w:rsidP="003A0BC8">
            <w:pPr>
              <w:spacing w:line="360" w:lineRule="auto"/>
              <w:jc w:val="center"/>
              <w:rPr>
                <w:rFonts w:cs="Times New Roman"/>
                <w:sz w:val="24"/>
                <w:szCs w:val="24"/>
              </w:rPr>
            </w:pPr>
          </w:p>
        </w:tc>
        <w:tc>
          <w:tcPr>
            <w:tcW w:w="2265" w:type="pct"/>
            <w:vMerge/>
            <w:vAlign w:val="center"/>
          </w:tcPr>
          <w:p w:rsidR="00355B77" w:rsidRPr="00A570C0" w:rsidRDefault="00355B77" w:rsidP="003A0BC8">
            <w:pPr>
              <w:spacing w:line="360" w:lineRule="auto"/>
              <w:rPr>
                <w:rFonts w:cs="Times New Roman"/>
                <w:sz w:val="24"/>
                <w:szCs w:val="24"/>
              </w:rPr>
            </w:pPr>
          </w:p>
        </w:tc>
      </w:tr>
      <w:tr w:rsidR="00355B77" w:rsidRPr="00A570C0" w:rsidTr="00166793">
        <w:trPr>
          <w:trHeight w:val="360"/>
        </w:trPr>
        <w:tc>
          <w:tcPr>
            <w:tcW w:w="1560" w:type="pct"/>
          </w:tcPr>
          <w:p w:rsidR="00355B77" w:rsidRPr="0056284A" w:rsidRDefault="00355B77" w:rsidP="003A0BC8">
            <w:pPr>
              <w:spacing w:line="360" w:lineRule="auto"/>
              <w:rPr>
                <w:rFonts w:cs="Times New Roman"/>
                <w:sz w:val="24"/>
                <w:szCs w:val="24"/>
              </w:rPr>
            </w:pPr>
            <w:r w:rsidRPr="0056284A">
              <w:rPr>
                <w:rFonts w:cs="Times New Roman"/>
                <w:sz w:val="24"/>
                <w:szCs w:val="24"/>
              </w:rPr>
              <w:t>M: Abstractness (-)</w:t>
            </w:r>
          </w:p>
        </w:tc>
        <w:tc>
          <w:tcPr>
            <w:tcW w:w="1175" w:type="pct"/>
            <w:vMerge/>
            <w:vAlign w:val="center"/>
          </w:tcPr>
          <w:p w:rsidR="00355B77" w:rsidRPr="00A570C0" w:rsidRDefault="00355B77" w:rsidP="003A0BC8">
            <w:pPr>
              <w:spacing w:line="360" w:lineRule="auto"/>
              <w:jc w:val="center"/>
              <w:rPr>
                <w:rFonts w:cs="Times New Roman"/>
                <w:sz w:val="24"/>
                <w:szCs w:val="24"/>
              </w:rPr>
            </w:pPr>
          </w:p>
        </w:tc>
        <w:tc>
          <w:tcPr>
            <w:tcW w:w="2265" w:type="pct"/>
            <w:vMerge/>
            <w:vAlign w:val="center"/>
          </w:tcPr>
          <w:p w:rsidR="00355B77" w:rsidRPr="00A570C0" w:rsidRDefault="00355B77" w:rsidP="003A0BC8">
            <w:pPr>
              <w:spacing w:line="360" w:lineRule="auto"/>
              <w:rPr>
                <w:rFonts w:cs="Times New Roman"/>
                <w:sz w:val="24"/>
                <w:szCs w:val="24"/>
              </w:rPr>
            </w:pPr>
          </w:p>
        </w:tc>
      </w:tr>
      <w:tr w:rsidR="00355B77" w:rsidRPr="00A570C0" w:rsidTr="00166793">
        <w:trPr>
          <w:trHeight w:val="360"/>
        </w:trPr>
        <w:tc>
          <w:tcPr>
            <w:tcW w:w="1560" w:type="pct"/>
            <w:tcBorders>
              <w:bottom w:val="single" w:sz="4" w:space="0" w:color="auto"/>
            </w:tcBorders>
          </w:tcPr>
          <w:p w:rsidR="00355B77" w:rsidRPr="0056284A" w:rsidRDefault="00355B77" w:rsidP="003A0BC8">
            <w:pPr>
              <w:spacing w:line="360" w:lineRule="auto"/>
              <w:rPr>
                <w:rFonts w:cs="Times New Roman"/>
                <w:sz w:val="24"/>
                <w:szCs w:val="24"/>
              </w:rPr>
            </w:pPr>
            <w:r w:rsidRPr="0056284A">
              <w:rPr>
                <w:rFonts w:cs="Times New Roman"/>
                <w:sz w:val="24"/>
                <w:szCs w:val="24"/>
              </w:rPr>
              <w:t>Q3: Perfectionism</w:t>
            </w:r>
          </w:p>
        </w:tc>
        <w:tc>
          <w:tcPr>
            <w:tcW w:w="1175" w:type="pct"/>
            <w:vMerge/>
            <w:tcBorders>
              <w:bottom w:val="single" w:sz="4" w:space="0" w:color="auto"/>
            </w:tcBorders>
            <w:vAlign w:val="center"/>
          </w:tcPr>
          <w:p w:rsidR="00355B77" w:rsidRPr="00A570C0" w:rsidRDefault="00355B77" w:rsidP="003A0BC8">
            <w:pPr>
              <w:spacing w:line="360" w:lineRule="auto"/>
              <w:jc w:val="center"/>
              <w:rPr>
                <w:rFonts w:cs="Times New Roman"/>
                <w:sz w:val="24"/>
                <w:szCs w:val="24"/>
              </w:rPr>
            </w:pPr>
          </w:p>
        </w:tc>
        <w:tc>
          <w:tcPr>
            <w:tcW w:w="2265" w:type="pct"/>
            <w:vMerge/>
            <w:tcBorders>
              <w:bottom w:val="single" w:sz="4" w:space="0" w:color="auto"/>
            </w:tcBorders>
            <w:vAlign w:val="center"/>
          </w:tcPr>
          <w:p w:rsidR="00355B77" w:rsidRPr="00A570C0" w:rsidRDefault="00355B77" w:rsidP="003A0BC8">
            <w:pPr>
              <w:spacing w:line="360" w:lineRule="auto"/>
              <w:rPr>
                <w:rFonts w:cs="Times New Roman"/>
                <w:sz w:val="24"/>
                <w:szCs w:val="24"/>
              </w:rPr>
            </w:pPr>
          </w:p>
        </w:tc>
      </w:tr>
    </w:tbl>
    <w:p w:rsidR="00FA3B22" w:rsidRDefault="00166793" w:rsidP="003A0BC8">
      <w:pPr>
        <w:spacing w:line="360" w:lineRule="auto"/>
      </w:pPr>
      <w:r>
        <w:rPr>
          <w:i/>
        </w:rPr>
        <w:t>Note.</w:t>
      </w:r>
      <w:r>
        <w:t xml:space="preserve"> </w:t>
      </w:r>
      <w:proofErr w:type="gramStart"/>
      <w:r w:rsidR="00FA3B22">
        <w:t xml:space="preserve">Adapted from The Sixteen Personality Factor Questionnaire-Fifth Edition Interpretive </w:t>
      </w:r>
      <w:r>
        <w:t>R</w:t>
      </w:r>
      <w:r w:rsidR="00FA3B22">
        <w:t>eport (2010).</w:t>
      </w:r>
      <w:proofErr w:type="gramEnd"/>
      <w:r w:rsidR="00FA3B22">
        <w:t xml:space="preserve"> </w:t>
      </w:r>
    </w:p>
    <w:p w:rsidR="00355B77" w:rsidRDefault="00355B77">
      <w:pPr>
        <w:spacing w:after="200" w:line="276" w:lineRule="auto"/>
        <w:contextualSpacing w:val="0"/>
        <w:rPr>
          <w:rFonts w:cs="Times New Roman"/>
          <w:szCs w:val="24"/>
        </w:rPr>
      </w:pPr>
    </w:p>
    <w:p w:rsidR="00344BD2" w:rsidRDefault="00344BD2">
      <w:pPr>
        <w:spacing w:after="200" w:line="276" w:lineRule="auto"/>
        <w:contextualSpacing w:val="0"/>
        <w:rPr>
          <w:rFonts w:cs="Times New Roman"/>
          <w:szCs w:val="24"/>
        </w:rPr>
      </w:pPr>
    </w:p>
    <w:p w:rsidR="008B751D" w:rsidRDefault="008B751D" w:rsidP="008B751D"/>
    <w:p w:rsidR="003A0BC8" w:rsidRDefault="003A0BC8" w:rsidP="003A0BC8">
      <w:pPr>
        <w:ind w:firstLine="720"/>
      </w:pPr>
      <w:r>
        <w:lastRenderedPageBreak/>
        <w:t xml:space="preserve">Currently in the fifth edition (1994), the 16PF is widely used across disciplines, including educational, clinical, </w:t>
      </w:r>
      <w:proofErr w:type="gramStart"/>
      <w:r>
        <w:t>occupational</w:t>
      </w:r>
      <w:proofErr w:type="gramEnd"/>
      <w:r>
        <w:t xml:space="preserve"> and research settings (</w:t>
      </w:r>
      <w:proofErr w:type="spellStart"/>
      <w:r>
        <w:t>Schuerger</w:t>
      </w:r>
      <w:proofErr w:type="spellEnd"/>
      <w:r>
        <w:t>, 1995). The authors of the test indicate the 16PF is “useful in predicting specific behavioral criteria such as social skills, but does not adequately assess other factors that may affect or predict future behavior such as motivation” (</w:t>
      </w:r>
      <w:proofErr w:type="spellStart"/>
      <w:r>
        <w:t>Rotto</w:t>
      </w:r>
      <w:proofErr w:type="spellEnd"/>
      <w:r>
        <w:t xml:space="preserve">, 1995). Because of the instrument’s extensive history, the utility, stability and validity of the 16PF are established in the literature (see </w:t>
      </w:r>
      <w:r>
        <w:rPr>
          <w:noProof/>
        </w:rPr>
        <w:t>Cattell &amp; Mead, 2008</w:t>
      </w:r>
      <w:r>
        <w:t xml:space="preserve">; </w:t>
      </w:r>
      <w:proofErr w:type="spellStart"/>
      <w:r>
        <w:t>Pietrzak</w:t>
      </w:r>
      <w:proofErr w:type="spellEnd"/>
      <w:r>
        <w:t xml:space="preserve"> &amp; Page, 2001; </w:t>
      </w:r>
      <w:proofErr w:type="spellStart"/>
      <w:r>
        <w:t>Schuerger</w:t>
      </w:r>
      <w:proofErr w:type="spellEnd"/>
      <w:r>
        <w:t>, 1995).</w:t>
      </w:r>
    </w:p>
    <w:p w:rsidR="003A0BC8" w:rsidRDefault="003A0BC8" w:rsidP="003A0BC8"/>
    <w:p w:rsidR="00B323D3" w:rsidRPr="008E005F" w:rsidRDefault="00B323D3" w:rsidP="00B87178">
      <w:pPr>
        <w:pStyle w:val="Heading3"/>
      </w:pPr>
      <w:bookmarkStart w:id="20" w:name="_Toc288398949"/>
      <w:r>
        <w:t xml:space="preserve">Personality </w:t>
      </w:r>
      <w:r w:rsidR="00D647F3">
        <w:t xml:space="preserve">Profiles </w:t>
      </w:r>
      <w:r>
        <w:t>of Teachers</w:t>
      </w:r>
      <w:bookmarkEnd w:id="20"/>
    </w:p>
    <w:p w:rsidR="00435379" w:rsidRDefault="00FA3B22" w:rsidP="00435379">
      <w:pPr>
        <w:ind w:firstLine="720"/>
        <w:rPr>
          <w:rFonts w:cs="Times New Roman"/>
          <w:szCs w:val="24"/>
        </w:rPr>
      </w:pPr>
      <w:r>
        <w:t xml:space="preserve">The 16PF has been widely used </w:t>
      </w:r>
      <w:r w:rsidR="00286AE8">
        <w:t>to inve</w:t>
      </w:r>
      <w:r w:rsidR="00435379">
        <w:t xml:space="preserve">stigate teacher characteristics and </w:t>
      </w:r>
      <w:r>
        <w:t>personality profiles</w:t>
      </w:r>
      <w:r w:rsidR="00AA15FD">
        <w:t xml:space="preserve"> </w:t>
      </w:r>
      <w:r w:rsidR="00AA15FD">
        <w:rPr>
          <w:noProof/>
        </w:rPr>
        <w:t>(Harris</w:t>
      </w:r>
      <w:r w:rsidR="00166793">
        <w:rPr>
          <w:noProof/>
        </w:rPr>
        <w:t xml:space="preserve"> &amp;</w:t>
      </w:r>
      <w:r w:rsidR="00AA15FD">
        <w:rPr>
          <w:noProof/>
        </w:rPr>
        <w:t xml:space="preserve"> Rutledge, 2010; Schuerger, 1995)</w:t>
      </w:r>
      <w:r w:rsidR="00435379">
        <w:t xml:space="preserve">. </w:t>
      </w:r>
      <w:r w:rsidR="00435379">
        <w:rPr>
          <w:rFonts w:cs="Times New Roman"/>
          <w:szCs w:val="24"/>
        </w:rPr>
        <w:t xml:space="preserve">These personality profiles are used to investigate the effects of personality on many variables such as teacher effectiveness, teaching efficacy, </w:t>
      </w:r>
      <w:r w:rsidR="000E24CF">
        <w:rPr>
          <w:rFonts w:cs="Times New Roman"/>
          <w:szCs w:val="24"/>
        </w:rPr>
        <w:t xml:space="preserve">satisfaction, </w:t>
      </w:r>
      <w:r w:rsidR="00435379">
        <w:rPr>
          <w:rFonts w:cs="Times New Roman"/>
          <w:szCs w:val="24"/>
        </w:rPr>
        <w:t xml:space="preserve">job stress and burnout. </w:t>
      </w:r>
      <w:r w:rsidR="000E24CF">
        <w:rPr>
          <w:rFonts w:cs="Times New Roman"/>
          <w:szCs w:val="24"/>
        </w:rPr>
        <w:t>Before definitive conclusions can be made as to the contributions of personality on these constructs of interest, a general unde</w:t>
      </w:r>
      <w:r w:rsidR="00B2784A">
        <w:rPr>
          <w:rFonts w:cs="Times New Roman"/>
          <w:szCs w:val="24"/>
        </w:rPr>
        <w:t>r</w:t>
      </w:r>
      <w:r w:rsidR="000E24CF">
        <w:rPr>
          <w:rFonts w:cs="Times New Roman"/>
          <w:szCs w:val="24"/>
        </w:rPr>
        <w:t>standing</w:t>
      </w:r>
      <w:r w:rsidR="00B2784A">
        <w:rPr>
          <w:rFonts w:cs="Times New Roman"/>
          <w:szCs w:val="24"/>
        </w:rPr>
        <w:t xml:space="preserve"> of the profile of teachers is beneficial. </w:t>
      </w:r>
      <w:r w:rsidR="00EB72F3">
        <w:rPr>
          <w:rFonts w:cs="Times New Roman"/>
          <w:szCs w:val="24"/>
        </w:rPr>
        <w:t xml:space="preserve">Using personality profiles to examine group differences provides valuable insight for teacher training programs, teacher evaluation protocols, and professional development. </w:t>
      </w:r>
    </w:p>
    <w:p w:rsidR="00097A16" w:rsidRDefault="00286AE8" w:rsidP="00A923A8">
      <w:pPr>
        <w:ind w:firstLine="720"/>
      </w:pPr>
      <w:r>
        <w:t>Baldwin</w:t>
      </w:r>
      <w:r w:rsidR="00166793">
        <w:t xml:space="preserve"> et al.</w:t>
      </w:r>
      <w:r w:rsidR="00B323D3">
        <w:t xml:space="preserve"> (1990)</w:t>
      </w:r>
      <w:r w:rsidR="00B323D3" w:rsidRPr="00361B9B">
        <w:t xml:space="preserve"> </w:t>
      </w:r>
      <w:r w:rsidR="00B323D3">
        <w:t>examined the personality profiles</w:t>
      </w:r>
      <w:r w:rsidR="00A923A8">
        <w:t>,</w:t>
      </w:r>
      <w:r w:rsidR="00B323D3">
        <w:t xml:space="preserve"> </w:t>
      </w:r>
      <w:r w:rsidR="00A923A8">
        <w:t>as measured by 16PF, of 199 undergraduate students from a regional state university majoring in education. The sample included 14</w:t>
      </w:r>
      <w:r w:rsidR="00B323D3">
        <w:t xml:space="preserve">9 </w:t>
      </w:r>
      <w:r w:rsidR="00A923A8">
        <w:t xml:space="preserve">participants majoring in </w:t>
      </w:r>
      <w:r w:rsidR="00B323D3">
        <w:t>elemen</w:t>
      </w:r>
      <w:r w:rsidR="00485297">
        <w:t xml:space="preserve">tary </w:t>
      </w:r>
      <w:r w:rsidR="00A923A8">
        <w:t xml:space="preserve">education </w:t>
      </w:r>
      <w:r w:rsidR="00485297">
        <w:t>and</w:t>
      </w:r>
      <w:r w:rsidR="00A923A8">
        <w:t xml:space="preserve"> </w:t>
      </w:r>
      <w:r w:rsidR="00485297">
        <w:t>50</w:t>
      </w:r>
      <w:r w:rsidR="00A923A8">
        <w:t xml:space="preserve"> participants majoring in</w:t>
      </w:r>
      <w:r w:rsidR="00485297">
        <w:t xml:space="preserve"> secondary</w:t>
      </w:r>
      <w:r w:rsidR="00A923A8" w:rsidRPr="00A923A8">
        <w:t xml:space="preserve"> </w:t>
      </w:r>
      <w:r w:rsidR="00A923A8">
        <w:t xml:space="preserve">education. The purpose of </w:t>
      </w:r>
      <w:r w:rsidR="00B2784A">
        <w:t>the</w:t>
      </w:r>
      <w:r w:rsidR="00A923A8">
        <w:t xml:space="preserve"> study was </w:t>
      </w:r>
      <w:r w:rsidR="00097A16">
        <w:t xml:space="preserve">two-fold. The first objective was </w:t>
      </w:r>
      <w:r w:rsidR="00A923A8">
        <w:t>to describe the</w:t>
      </w:r>
      <w:r w:rsidR="00097A16">
        <w:t xml:space="preserve"> personality profile of teacher candidates as compared to the norms identified by the 16PF </w:t>
      </w:r>
      <w:r w:rsidR="00097A16">
        <w:lastRenderedPageBreak/>
        <w:t xml:space="preserve">manual. The second objective was </w:t>
      </w:r>
      <w:r w:rsidR="00A923A8">
        <w:t xml:space="preserve">to examine </w:t>
      </w:r>
      <w:r w:rsidR="00097A16">
        <w:t xml:space="preserve">group </w:t>
      </w:r>
      <w:r w:rsidR="00A923A8">
        <w:t xml:space="preserve">differences in personality between </w:t>
      </w:r>
      <w:r w:rsidR="00097A16">
        <w:t>elementary and secondary education teacher candidates</w:t>
      </w:r>
      <w:r w:rsidR="00A923A8">
        <w:t>.</w:t>
      </w:r>
      <w:r w:rsidR="00227840">
        <w:t xml:space="preserve"> </w:t>
      </w:r>
    </w:p>
    <w:p w:rsidR="00D8793C" w:rsidRDefault="00EC0777" w:rsidP="00D8793C">
      <w:pPr>
        <w:ind w:firstLine="720"/>
      </w:pPr>
      <w:r>
        <w:t xml:space="preserve">The </w:t>
      </w:r>
      <w:r w:rsidR="00473179">
        <w:t>personality profiles were investigated using the mean primary factor scores</w:t>
      </w:r>
      <w:r w:rsidR="00097A16">
        <w:t xml:space="preserve"> of the teacher candidates for both elementary and secondary education majors</w:t>
      </w:r>
      <w:r>
        <w:t xml:space="preserve">. The </w:t>
      </w:r>
      <w:r w:rsidR="00B87178">
        <w:t xml:space="preserve">16PF identifies </w:t>
      </w:r>
      <w:r w:rsidR="00097A16">
        <w:t xml:space="preserve">the mean score </w:t>
      </w:r>
      <w:r w:rsidR="00B2784A">
        <w:t>of the norm group as</w:t>
      </w:r>
      <w:r w:rsidR="00097A16">
        <w:t xml:space="preserve"> 5.5</w:t>
      </w:r>
      <w:r w:rsidR="00B2784A" w:rsidRPr="00B2784A">
        <w:t xml:space="preserve"> </w:t>
      </w:r>
      <w:r w:rsidR="00B2784A">
        <w:t>for each of the factor scales</w:t>
      </w:r>
      <w:r w:rsidR="00097A16">
        <w:t xml:space="preserve">. Based on this value, </w:t>
      </w:r>
      <w:r w:rsidR="00227840">
        <w:t xml:space="preserve">this study </w:t>
      </w:r>
      <w:r w:rsidR="00097A16">
        <w:t>classified</w:t>
      </w:r>
      <w:r w:rsidR="00227840">
        <w:t xml:space="preserve"> mean scores above 6.0 as </w:t>
      </w:r>
      <w:r w:rsidR="002604DE">
        <w:t>‘</w:t>
      </w:r>
      <w:r w:rsidR="00227840">
        <w:t>above average</w:t>
      </w:r>
      <w:r w:rsidR="002604DE">
        <w:t>’</w:t>
      </w:r>
      <w:r w:rsidR="00227840">
        <w:t xml:space="preserve"> and mean scores below 5.0 as ‘below average’</w:t>
      </w:r>
      <w:r w:rsidR="002604DE">
        <w:t xml:space="preserve"> (p. 9).</w:t>
      </w:r>
      <w:r w:rsidR="001146F9">
        <w:t xml:space="preserve"> Using these standards, the sample of teachers </w:t>
      </w:r>
      <w:r w:rsidR="00B2784A">
        <w:t>was found to be different from the norm group on six personality factors. The teacher candidates were above average</w:t>
      </w:r>
      <w:r w:rsidR="001146F9">
        <w:t xml:space="preserve"> on Rule-</w:t>
      </w:r>
      <w:r w:rsidR="008D5D94">
        <w:t>c</w:t>
      </w:r>
      <w:r w:rsidR="001146F9">
        <w:t>onsciousnes</w:t>
      </w:r>
      <w:r w:rsidR="008D5D94">
        <w:t>s (G+), Privateness (N+), Self-r</w:t>
      </w:r>
      <w:r w:rsidR="001146F9">
        <w:t>eliance (Q2+), and Perfectionism (Q3+). Below average scores were observed for Liveliness (F</w:t>
      </w:r>
      <w:r w:rsidR="00AE7E70">
        <w:t xml:space="preserve">-) and Abstractedness (M-). </w:t>
      </w:r>
    </w:p>
    <w:p w:rsidR="00AA2DA4" w:rsidRDefault="00B2784A" w:rsidP="00D8793C">
      <w:pPr>
        <w:ind w:firstLine="720"/>
      </w:pPr>
      <w:r>
        <w:t>T</w:t>
      </w:r>
      <w:r w:rsidR="00097A16">
        <w:t xml:space="preserve">he differences between elementary teacher candidates and secondary teacher candidates were </w:t>
      </w:r>
      <w:r>
        <w:t>analyzed</w:t>
      </w:r>
      <w:r w:rsidR="00097A16">
        <w:t xml:space="preserve"> </w:t>
      </w:r>
      <w:r w:rsidR="00473179">
        <w:t>using</w:t>
      </w:r>
      <w:r w:rsidR="00097A16">
        <w:t xml:space="preserve"> </w:t>
      </w:r>
      <w:r w:rsidR="00097A16">
        <w:rPr>
          <w:i/>
        </w:rPr>
        <w:t>t</w:t>
      </w:r>
      <w:r w:rsidR="00097A16">
        <w:t>-tests</w:t>
      </w:r>
      <w:r w:rsidR="00473179">
        <w:t xml:space="preserve"> </w:t>
      </w:r>
      <w:r>
        <w:t xml:space="preserve">to compare group means </w:t>
      </w:r>
      <w:r w:rsidR="00473179">
        <w:t>for each factor</w:t>
      </w:r>
      <w:r w:rsidR="00097A16">
        <w:t xml:space="preserve">. </w:t>
      </w:r>
      <w:r w:rsidR="00473179">
        <w:t xml:space="preserve">Group differences were statistically significant at </w:t>
      </w:r>
      <w:r w:rsidR="00473179">
        <w:rPr>
          <w:i/>
        </w:rPr>
        <w:t>p</w:t>
      </w:r>
      <w:r w:rsidR="00473179">
        <w:t xml:space="preserve"> &lt; .05 on four of the factors. Elementary teacher candidates scored significantly higher than their secondary counterpart on Emotional Stability (C) and Abstractness (M)</w:t>
      </w:r>
      <w:r w:rsidR="00AE7E70">
        <w:t>,</w:t>
      </w:r>
      <w:r w:rsidR="00ED3946">
        <w:t xml:space="preserve"> </w:t>
      </w:r>
      <w:r w:rsidR="00473179">
        <w:rPr>
          <w:i/>
        </w:rPr>
        <w:t>t</w:t>
      </w:r>
      <w:r w:rsidR="00473179">
        <w:t xml:space="preserve"> = 1.99 and 2.11</w:t>
      </w:r>
      <w:r w:rsidR="00ED3946">
        <w:t>, respectively</w:t>
      </w:r>
      <w:r w:rsidR="00473179">
        <w:t>, while secondary teacher candidates scored higher on Dominance (E) and Self-Reliance (Q2)</w:t>
      </w:r>
      <w:r w:rsidR="00AE7E70">
        <w:t>,</w:t>
      </w:r>
      <w:r w:rsidR="00ED3946">
        <w:t xml:space="preserve"> </w:t>
      </w:r>
      <w:r w:rsidR="00425E08">
        <w:rPr>
          <w:i/>
        </w:rPr>
        <w:t>t</w:t>
      </w:r>
      <w:r w:rsidR="00425E08">
        <w:t xml:space="preserve"> = -2.0</w:t>
      </w:r>
      <w:r w:rsidR="00ED3946">
        <w:t>5 and -2.07, respectively</w:t>
      </w:r>
      <w:r w:rsidR="00473179">
        <w:t xml:space="preserve">. </w:t>
      </w:r>
      <w:r w:rsidR="00AE7E70">
        <w:t xml:space="preserve">The personality profile of this sample of teachers may be generally described as being different from population norms in demonstration of duty (G+), discretion (N+), self-reliance (Q2+), organization and discipline (Q3+), cautiousness (F-), and practicality (M-). </w:t>
      </w:r>
    </w:p>
    <w:p w:rsidR="00EB72F3" w:rsidRDefault="00AE7E70" w:rsidP="00EB72F3">
      <w:pPr>
        <w:ind w:firstLine="720"/>
      </w:pPr>
      <w:r>
        <w:t>Within the population o</w:t>
      </w:r>
      <w:r w:rsidR="005842DF">
        <w:t>f teachers, elementary teacher candidate</w:t>
      </w:r>
      <w:r w:rsidR="00225FBF">
        <w:t>s</w:t>
      </w:r>
      <w:r w:rsidR="005842DF">
        <w:t xml:space="preserve"> </w:t>
      </w:r>
      <w:r>
        <w:t>exhibited</w:t>
      </w:r>
      <w:r w:rsidR="005842DF">
        <w:t xml:space="preserve"> higher adaptability and maturity (C), as well as greater imagination than the secondary teacher candidates. The secondary teacher candidates reported greater assertiveness (E) and self-reliance </w:t>
      </w:r>
      <w:r w:rsidR="005842DF">
        <w:lastRenderedPageBreak/>
        <w:t xml:space="preserve">and independence (Q2) than elementary teacher candidates. These generalizations are consistent with educational standards and skills expected of qualified teachers. </w:t>
      </w:r>
    </w:p>
    <w:p w:rsidR="00485297" w:rsidRPr="00EB72F3" w:rsidRDefault="00D77809" w:rsidP="00EB72F3">
      <w:pPr>
        <w:ind w:firstLine="720"/>
      </w:pPr>
      <w:r>
        <w:rPr>
          <w:rFonts w:cs="Times New Roman"/>
          <w:szCs w:val="24"/>
        </w:rPr>
        <w:t xml:space="preserve">Sparks and </w:t>
      </w:r>
      <w:proofErr w:type="spellStart"/>
      <w:r>
        <w:rPr>
          <w:rFonts w:cs="Times New Roman"/>
          <w:szCs w:val="24"/>
        </w:rPr>
        <w:t>Lipka</w:t>
      </w:r>
      <w:proofErr w:type="spellEnd"/>
      <w:r>
        <w:rPr>
          <w:rFonts w:cs="Times New Roman"/>
          <w:szCs w:val="24"/>
        </w:rPr>
        <w:t xml:space="preserve"> (1992) </w:t>
      </w:r>
      <w:r w:rsidR="006A6A4F">
        <w:rPr>
          <w:rFonts w:cs="Times New Roman"/>
          <w:szCs w:val="24"/>
        </w:rPr>
        <w:t>used the 16PF to examine the personality profiles of 29 secondary schoo</w:t>
      </w:r>
      <w:r>
        <w:rPr>
          <w:rFonts w:cs="Times New Roman"/>
          <w:szCs w:val="24"/>
        </w:rPr>
        <w:t>l teachers</w:t>
      </w:r>
      <w:r w:rsidR="00EB72F3">
        <w:rPr>
          <w:rFonts w:cs="Times New Roman"/>
          <w:szCs w:val="24"/>
        </w:rPr>
        <w:t xml:space="preserve"> and the relationship of those unique profiles</w:t>
      </w:r>
      <w:r w:rsidR="00EB72F3" w:rsidRPr="00EB72F3">
        <w:rPr>
          <w:rFonts w:cs="Times New Roman"/>
          <w:szCs w:val="24"/>
        </w:rPr>
        <w:t xml:space="preserve"> </w:t>
      </w:r>
      <w:r w:rsidR="00EB72F3">
        <w:rPr>
          <w:rFonts w:cs="Times New Roman"/>
          <w:szCs w:val="24"/>
        </w:rPr>
        <w:t>when comparing teacher groups based on teacher effectiveness</w:t>
      </w:r>
      <w:r>
        <w:rPr>
          <w:rFonts w:cs="Times New Roman"/>
          <w:szCs w:val="24"/>
        </w:rPr>
        <w:t xml:space="preserve">. </w:t>
      </w:r>
      <w:r w:rsidR="00D71ACB">
        <w:rPr>
          <w:rFonts w:cs="Times New Roman"/>
          <w:szCs w:val="24"/>
        </w:rPr>
        <w:t xml:space="preserve">Three ratings were utilized </w:t>
      </w:r>
      <w:r w:rsidR="006A6A4F">
        <w:rPr>
          <w:rFonts w:cs="Times New Roman"/>
          <w:szCs w:val="24"/>
        </w:rPr>
        <w:t>to categorize these 29 teachers as either “master” or “not-so-masterful” teachers</w:t>
      </w:r>
      <w:r w:rsidR="00D71ACB">
        <w:rPr>
          <w:rFonts w:cs="Times New Roman"/>
          <w:szCs w:val="24"/>
        </w:rPr>
        <w:t>: teacher ratings, student ratings, and administrator ratings</w:t>
      </w:r>
      <w:r w:rsidR="006A6A4F">
        <w:rPr>
          <w:rFonts w:cs="Times New Roman"/>
          <w:szCs w:val="24"/>
        </w:rPr>
        <w:t xml:space="preserve">. </w:t>
      </w:r>
      <w:r>
        <w:rPr>
          <w:rFonts w:cs="Times New Roman"/>
          <w:szCs w:val="24"/>
        </w:rPr>
        <w:t xml:space="preserve">Based on these grouping, the personality profiles </w:t>
      </w:r>
      <w:r w:rsidR="00E81697">
        <w:rPr>
          <w:rFonts w:cs="Times New Roman"/>
          <w:szCs w:val="24"/>
        </w:rPr>
        <w:t xml:space="preserve">for each of the primary and global factors included in the 16PF </w:t>
      </w:r>
      <w:r>
        <w:rPr>
          <w:rFonts w:cs="Times New Roman"/>
          <w:szCs w:val="24"/>
        </w:rPr>
        <w:t>were compared using p</w:t>
      </w:r>
      <w:r w:rsidR="006A6A4F">
        <w:rPr>
          <w:rFonts w:cs="Times New Roman"/>
          <w:szCs w:val="24"/>
        </w:rPr>
        <w:t>oint-</w:t>
      </w:r>
      <w:proofErr w:type="spellStart"/>
      <w:r w:rsidR="006A6A4F">
        <w:rPr>
          <w:rFonts w:cs="Times New Roman"/>
          <w:szCs w:val="24"/>
        </w:rPr>
        <w:t>biserial</w:t>
      </w:r>
      <w:proofErr w:type="spellEnd"/>
      <w:r w:rsidR="006A6A4F">
        <w:rPr>
          <w:rFonts w:cs="Times New Roman"/>
          <w:szCs w:val="24"/>
        </w:rPr>
        <w:t xml:space="preserve"> correlations. </w:t>
      </w:r>
      <w:r w:rsidR="00D71ACB">
        <w:rPr>
          <w:rFonts w:cs="Times New Roman"/>
          <w:szCs w:val="24"/>
        </w:rPr>
        <w:t xml:space="preserve">Statistically significant group differences, as defined by teacher ratings, were </w:t>
      </w:r>
      <w:r w:rsidR="006A6A4F">
        <w:rPr>
          <w:rFonts w:cs="Times New Roman"/>
          <w:szCs w:val="24"/>
        </w:rPr>
        <w:t xml:space="preserve">observed on </w:t>
      </w:r>
      <w:r>
        <w:rPr>
          <w:rFonts w:cs="Times New Roman"/>
          <w:szCs w:val="24"/>
        </w:rPr>
        <w:t>seven</w:t>
      </w:r>
      <w:r w:rsidR="006A6A4F">
        <w:rPr>
          <w:rFonts w:cs="Times New Roman"/>
          <w:szCs w:val="24"/>
        </w:rPr>
        <w:t xml:space="preserve"> of the factors. Master teachers were found to score significantly different than “not-so-masterful” teachers at </w:t>
      </w:r>
      <w:r w:rsidR="006A6A4F">
        <w:rPr>
          <w:rFonts w:cs="Times New Roman"/>
          <w:i/>
          <w:szCs w:val="24"/>
        </w:rPr>
        <w:t>p</w:t>
      </w:r>
      <w:r w:rsidR="006A6A4F">
        <w:rPr>
          <w:rFonts w:cs="Times New Roman"/>
          <w:szCs w:val="24"/>
        </w:rPr>
        <w:t xml:space="preserve"> &lt; .01</w:t>
      </w:r>
      <w:r>
        <w:rPr>
          <w:rFonts w:cs="Times New Roman"/>
          <w:szCs w:val="24"/>
        </w:rPr>
        <w:t xml:space="preserve"> on the factors of Vigilance (L), Openness to Change (Q1)</w:t>
      </w:r>
      <w:r w:rsidR="00381A96">
        <w:rPr>
          <w:rFonts w:cs="Times New Roman"/>
          <w:szCs w:val="24"/>
        </w:rPr>
        <w:t>, Tension (Q4), and Anxiety (AX</w:t>
      </w:r>
      <w:r>
        <w:rPr>
          <w:rFonts w:cs="Times New Roman"/>
          <w:szCs w:val="24"/>
        </w:rPr>
        <w:t xml:space="preserve">). At a significance level of </w:t>
      </w:r>
      <w:r>
        <w:rPr>
          <w:rFonts w:cs="Times New Roman"/>
          <w:i/>
          <w:szCs w:val="24"/>
        </w:rPr>
        <w:t>p</w:t>
      </w:r>
      <w:r>
        <w:rPr>
          <w:rFonts w:cs="Times New Roman"/>
          <w:szCs w:val="24"/>
        </w:rPr>
        <w:t xml:space="preserve"> &lt; .05, group differences existed on the factors of Warmth (A), Sensitivity (I), and Apprehension (O). </w:t>
      </w:r>
      <w:r w:rsidR="00D71ACB">
        <w:rPr>
          <w:rFonts w:cs="Times New Roman"/>
          <w:szCs w:val="24"/>
        </w:rPr>
        <w:t xml:space="preserve">The group comparisons, as defined by student ratings, supported these results, identifying </w:t>
      </w:r>
      <w:r w:rsidR="00864991">
        <w:rPr>
          <w:rFonts w:cs="Times New Roman"/>
          <w:szCs w:val="24"/>
        </w:rPr>
        <w:t xml:space="preserve">significant differences at </w:t>
      </w:r>
      <w:r w:rsidR="00864991">
        <w:rPr>
          <w:rFonts w:cs="Times New Roman"/>
          <w:i/>
          <w:szCs w:val="24"/>
        </w:rPr>
        <w:t>p</w:t>
      </w:r>
      <w:r w:rsidR="00864991">
        <w:rPr>
          <w:rFonts w:cs="Times New Roman"/>
          <w:szCs w:val="24"/>
        </w:rPr>
        <w:t xml:space="preserve"> &lt; .05 on the factors of Warmth (A), Vigilance (L), and Openness to Change (Q1). </w:t>
      </w:r>
      <w:r w:rsidR="00E81697">
        <w:rPr>
          <w:rFonts w:cs="Times New Roman"/>
          <w:szCs w:val="24"/>
        </w:rPr>
        <w:t xml:space="preserve">Based on the 16PF factor descriptions, the master teachers were more </w:t>
      </w:r>
      <w:r w:rsidR="00D71ACB">
        <w:rPr>
          <w:rFonts w:cs="Times New Roman"/>
          <w:szCs w:val="24"/>
        </w:rPr>
        <w:t>skeptical</w:t>
      </w:r>
      <w:r w:rsidR="00E81697">
        <w:rPr>
          <w:rFonts w:cs="Times New Roman"/>
          <w:szCs w:val="24"/>
        </w:rPr>
        <w:t xml:space="preserve"> (L</w:t>
      </w:r>
      <w:r w:rsidR="00D71ACB">
        <w:rPr>
          <w:rFonts w:cs="Times New Roman"/>
          <w:szCs w:val="24"/>
        </w:rPr>
        <w:t>+</w:t>
      </w:r>
      <w:r w:rsidR="00E81697">
        <w:rPr>
          <w:rFonts w:cs="Times New Roman"/>
          <w:szCs w:val="24"/>
        </w:rPr>
        <w:t xml:space="preserve">), </w:t>
      </w:r>
      <w:r w:rsidR="00D71ACB">
        <w:rPr>
          <w:rFonts w:cs="Times New Roman"/>
          <w:szCs w:val="24"/>
        </w:rPr>
        <w:t>traditional</w:t>
      </w:r>
      <w:r w:rsidR="00E81697">
        <w:rPr>
          <w:rFonts w:cs="Times New Roman"/>
          <w:szCs w:val="24"/>
        </w:rPr>
        <w:t xml:space="preserve"> (Q1</w:t>
      </w:r>
      <w:r w:rsidR="00D71ACB">
        <w:rPr>
          <w:rFonts w:cs="Times New Roman"/>
          <w:szCs w:val="24"/>
        </w:rPr>
        <w:t>-</w:t>
      </w:r>
      <w:r w:rsidR="00E81697">
        <w:rPr>
          <w:rFonts w:cs="Times New Roman"/>
          <w:szCs w:val="24"/>
        </w:rPr>
        <w:t xml:space="preserve">), </w:t>
      </w:r>
      <w:r w:rsidR="00D71ACB">
        <w:rPr>
          <w:rFonts w:cs="Times New Roman"/>
          <w:szCs w:val="24"/>
        </w:rPr>
        <w:t>driven</w:t>
      </w:r>
      <w:r w:rsidR="00E81697">
        <w:rPr>
          <w:rFonts w:cs="Times New Roman"/>
          <w:szCs w:val="24"/>
        </w:rPr>
        <w:t xml:space="preserve"> (Q4</w:t>
      </w:r>
      <w:r w:rsidR="00D71ACB">
        <w:rPr>
          <w:rFonts w:cs="Times New Roman"/>
          <w:szCs w:val="24"/>
        </w:rPr>
        <w:t>+</w:t>
      </w:r>
      <w:r w:rsidR="00E81697">
        <w:rPr>
          <w:rFonts w:cs="Times New Roman"/>
          <w:szCs w:val="24"/>
        </w:rPr>
        <w:t xml:space="preserve">), warm (A+), </w:t>
      </w:r>
      <w:r w:rsidR="00D71ACB">
        <w:rPr>
          <w:rFonts w:cs="Times New Roman"/>
          <w:szCs w:val="24"/>
        </w:rPr>
        <w:t xml:space="preserve">sensitive (I+), self-assured (O-), and </w:t>
      </w:r>
      <w:r w:rsidR="00381A96">
        <w:rPr>
          <w:rFonts w:cs="Times New Roman"/>
          <w:szCs w:val="24"/>
        </w:rPr>
        <w:t>demonstrated higher anxiety (AX</w:t>
      </w:r>
      <w:r w:rsidR="00D71ACB">
        <w:rPr>
          <w:rFonts w:cs="Times New Roman"/>
          <w:szCs w:val="24"/>
        </w:rPr>
        <w:t xml:space="preserve">+) than their “not-so-masterful” counterparts. </w:t>
      </w:r>
      <w:r w:rsidR="00E81697">
        <w:rPr>
          <w:rFonts w:cs="Times New Roman"/>
          <w:szCs w:val="24"/>
        </w:rPr>
        <w:t xml:space="preserve"> </w:t>
      </w:r>
      <w:r w:rsidR="00864991">
        <w:rPr>
          <w:rFonts w:cs="Times New Roman"/>
          <w:szCs w:val="24"/>
        </w:rPr>
        <w:t xml:space="preserve">Sparks and </w:t>
      </w:r>
      <w:proofErr w:type="spellStart"/>
      <w:r w:rsidR="00864991">
        <w:rPr>
          <w:rFonts w:cs="Times New Roman"/>
          <w:szCs w:val="24"/>
        </w:rPr>
        <w:t>Lipka</w:t>
      </w:r>
      <w:proofErr w:type="spellEnd"/>
      <w:r w:rsidR="00864991">
        <w:rPr>
          <w:rFonts w:cs="Times New Roman"/>
          <w:szCs w:val="24"/>
        </w:rPr>
        <w:t xml:space="preserve"> (1992) describe the master teacher as “a </w:t>
      </w:r>
      <w:r w:rsidR="0030250F">
        <w:rPr>
          <w:rFonts w:cs="Times New Roman"/>
          <w:szCs w:val="24"/>
        </w:rPr>
        <w:t>warm-hearted, socially outgoing individual, who is attentive to people, generous in personal relations,</w:t>
      </w:r>
      <w:r w:rsidR="0030250F" w:rsidRPr="0030250F">
        <w:rPr>
          <w:rFonts w:cs="Times New Roman"/>
          <w:szCs w:val="24"/>
        </w:rPr>
        <w:t xml:space="preserve"> </w:t>
      </w:r>
      <w:r w:rsidR="0030250F">
        <w:rPr>
          <w:rFonts w:cs="Times New Roman"/>
          <w:szCs w:val="24"/>
        </w:rPr>
        <w:t>and maintains interpersonal contacts. This person is hard to fool, has a high-drive level, and respects traditional ideas while being sensitive and intuitive</w:t>
      </w:r>
      <w:r w:rsidR="00864991">
        <w:rPr>
          <w:rFonts w:cs="Times New Roman"/>
          <w:szCs w:val="24"/>
        </w:rPr>
        <w:t>”</w:t>
      </w:r>
      <w:r w:rsidR="00B32179">
        <w:rPr>
          <w:rFonts w:cs="Times New Roman"/>
          <w:szCs w:val="24"/>
        </w:rPr>
        <w:t xml:space="preserve"> (p. 309).</w:t>
      </w:r>
    </w:p>
    <w:p w:rsidR="006C5C71" w:rsidRDefault="00B32179" w:rsidP="00B05BEA">
      <w:pPr>
        <w:ind w:firstLine="720"/>
      </w:pPr>
      <w:r>
        <w:t xml:space="preserve">These findings, suggesting a unique personality profile of teachers, are also supported through research investigating personality in which the five-factor model of personality is not </w:t>
      </w:r>
      <w:r>
        <w:lastRenderedPageBreak/>
        <w:t xml:space="preserve">used. </w:t>
      </w:r>
      <w:r w:rsidR="00FA1D61">
        <w:t>Studies often us</w:t>
      </w:r>
      <w:r w:rsidR="00B05BEA">
        <w:t>e</w:t>
      </w:r>
      <w:r w:rsidR="00FA1D61">
        <w:t xml:space="preserve"> the Myers-Briggs type indicator (MBTI) personality assessment to investigate the personality of teachers. The MBTI is comprised of 4 dichotomous measures: Extraversion v. Introversion, Sensing v. Intuition, Thinking v. Feeling, and Judging v. Perceiving</w:t>
      </w:r>
      <w:r w:rsidR="00B05BEA">
        <w:t xml:space="preserve">, producing 16 possible personality types. </w:t>
      </w:r>
      <w:r w:rsidR="00210998">
        <w:t>Teacher profiles based on the MBTI vary in specification of Extraversion v. Introversion and Judging v. Perceiving; however, a consensus exists in t</w:t>
      </w:r>
      <w:r w:rsidR="00FA1D61">
        <w:t xml:space="preserve">he literature </w:t>
      </w:r>
      <w:r w:rsidR="00210998">
        <w:t xml:space="preserve">that teachers are most commonly </w:t>
      </w:r>
      <w:r w:rsidR="00B05BEA">
        <w:t>identified as Sensing and Feeling</w:t>
      </w:r>
      <w:r w:rsidR="00C43FAC">
        <w:t xml:space="preserve"> types</w:t>
      </w:r>
      <w:r w:rsidR="00BB1D63">
        <w:t xml:space="preserve">. Sensing </w:t>
      </w:r>
      <w:r w:rsidR="00C43FAC">
        <w:t xml:space="preserve">types interpret external information practically and factually. They are detail oriented and tend to focus on the </w:t>
      </w:r>
      <w:r w:rsidR="00BB1D63">
        <w:t>concrete</w:t>
      </w:r>
      <w:r w:rsidR="00C43FAC">
        <w:t xml:space="preserve"> elements of a situation. Additionally, Feeling types</w:t>
      </w:r>
      <w:r w:rsidR="00BB1D63">
        <w:t xml:space="preserve"> </w:t>
      </w:r>
      <w:r w:rsidR="00C43FAC">
        <w:t xml:space="preserve">make conclusions and decisions based on an understanding of the impacts for others </w:t>
      </w:r>
      <w:r w:rsidR="00BB1D63">
        <w:rPr>
          <w:noProof/>
        </w:rPr>
        <w:t xml:space="preserve">(Hughes, Costner, </w:t>
      </w:r>
      <w:r w:rsidR="000258B3">
        <w:rPr>
          <w:noProof/>
        </w:rPr>
        <w:t>&amp;</w:t>
      </w:r>
      <w:r w:rsidR="00BB1D63">
        <w:rPr>
          <w:noProof/>
        </w:rPr>
        <w:t xml:space="preserve"> Douzenis, 2001; Rushton</w:t>
      </w:r>
      <w:r w:rsidR="000258B3">
        <w:rPr>
          <w:noProof/>
        </w:rPr>
        <w:t xml:space="preserve">, </w:t>
      </w:r>
      <w:r w:rsidR="00BB1D63">
        <w:rPr>
          <w:noProof/>
        </w:rPr>
        <w:t>Morgan</w:t>
      </w:r>
      <w:r w:rsidR="000258B3">
        <w:rPr>
          <w:noProof/>
        </w:rPr>
        <w:t xml:space="preserve"> &amp;</w:t>
      </w:r>
      <w:r w:rsidR="00BB1D63">
        <w:rPr>
          <w:noProof/>
        </w:rPr>
        <w:t xml:space="preserve"> Richard, 2007)</w:t>
      </w:r>
      <w:r w:rsidR="00BB1D63">
        <w:t>.</w:t>
      </w:r>
      <w:r w:rsidR="00B05BEA">
        <w:t xml:space="preserve"> </w:t>
      </w:r>
    </w:p>
    <w:p w:rsidR="00FA1D61" w:rsidRDefault="00BB1D63" w:rsidP="00B05BEA">
      <w:pPr>
        <w:ind w:firstLine="720"/>
      </w:pPr>
      <w:r>
        <w:t xml:space="preserve">This evidence suggests that </w:t>
      </w:r>
      <w:r w:rsidR="00B32179">
        <w:t xml:space="preserve">some personality traits are more common and appropriate for classroom teachers. </w:t>
      </w:r>
      <w:r w:rsidR="00986953">
        <w:t xml:space="preserve">Occupational theory includes the idea that occupational groups generally draw individuals who share </w:t>
      </w:r>
      <w:proofErr w:type="spellStart"/>
      <w:r w:rsidR="00986953">
        <w:t>personological</w:t>
      </w:r>
      <w:proofErr w:type="spellEnd"/>
      <w:r w:rsidR="00986953">
        <w:t xml:space="preserve"> similarities. To fully understand the personality profile of teachers, it becomes necessary to additionally understand the occupational description and characteristics </w:t>
      </w:r>
      <w:r w:rsidR="00C564E0">
        <w:rPr>
          <w:noProof/>
        </w:rPr>
        <w:t>(Seibert</w:t>
      </w:r>
      <w:r w:rsidR="000258B3">
        <w:rPr>
          <w:noProof/>
        </w:rPr>
        <w:t xml:space="preserve"> &amp;</w:t>
      </w:r>
      <w:r w:rsidR="00C564E0">
        <w:rPr>
          <w:noProof/>
        </w:rPr>
        <w:t xml:space="preserve"> Kraimer, 2001)</w:t>
      </w:r>
      <w:r w:rsidR="00986953">
        <w:t xml:space="preserve">. </w:t>
      </w:r>
    </w:p>
    <w:p w:rsidR="00986953" w:rsidRDefault="00986953" w:rsidP="00B05BEA">
      <w:pPr>
        <w:ind w:firstLine="720"/>
      </w:pPr>
    </w:p>
    <w:p w:rsidR="00210998" w:rsidRDefault="00210998" w:rsidP="00D647F3">
      <w:pPr>
        <w:pStyle w:val="Heading3"/>
      </w:pPr>
      <w:bookmarkStart w:id="21" w:name="_Toc288398950"/>
      <w:r>
        <w:t>Occupational Type</w:t>
      </w:r>
      <w:bookmarkEnd w:id="21"/>
    </w:p>
    <w:p w:rsidR="00344BD2" w:rsidRDefault="00E92E73" w:rsidP="00D8793C">
      <w:r>
        <w:tab/>
      </w:r>
      <w:r w:rsidR="00210998">
        <w:t xml:space="preserve">Occupational theory includes the idea that occupational groups generally draw individuals who share </w:t>
      </w:r>
      <w:proofErr w:type="spellStart"/>
      <w:r w:rsidR="00210998">
        <w:t>personological</w:t>
      </w:r>
      <w:proofErr w:type="spellEnd"/>
      <w:r w:rsidR="00210998">
        <w:t xml:space="preserve"> similarities. </w:t>
      </w:r>
      <w:r>
        <w:t xml:space="preserve">John Holland, one of the most prominent theorists in the field of career development and occupational choice, classified occupations into six categories based on of work environment. The six occupational types are realistic, investigative, artistic, social, enterprising and conventional, sometimes referred to as the </w:t>
      </w:r>
      <w:r w:rsidR="00986953">
        <w:lastRenderedPageBreak/>
        <w:t>RIASEC (</w:t>
      </w:r>
      <w:proofErr w:type="spellStart"/>
      <w:r w:rsidR="00986953">
        <w:t>Weinrach</w:t>
      </w:r>
      <w:proofErr w:type="spellEnd"/>
      <w:r w:rsidR="00986953">
        <w:t xml:space="preserve">, 1996). </w:t>
      </w:r>
      <w:r w:rsidR="00C346AE">
        <w:t>Table 5 provides examples of the six occupational typ</w:t>
      </w:r>
      <w:r w:rsidR="000747A2">
        <w:t>es as described by Holland (1996</w:t>
      </w:r>
      <w:r w:rsidR="00C346AE">
        <w:t>).</w:t>
      </w:r>
    </w:p>
    <w:p w:rsidR="00350DDA" w:rsidRDefault="00C346AE" w:rsidP="00D647F3">
      <w:pPr>
        <w:ind w:firstLine="720"/>
      </w:pPr>
      <w:r>
        <w:t xml:space="preserve">Occupations are classified by a dominate type and supported by two related occupational types. Teaching is </w:t>
      </w:r>
      <w:r w:rsidR="00D647F3">
        <w:t xml:space="preserve">identified as a </w:t>
      </w:r>
      <w:r>
        <w:t>Social occupation</w:t>
      </w:r>
      <w:r w:rsidR="00D647F3">
        <w:t xml:space="preserve">, including traits associated with Artistic and Enterprising </w:t>
      </w:r>
      <w:r>
        <w:t xml:space="preserve">occupational. </w:t>
      </w:r>
      <w:r w:rsidR="00D647F3">
        <w:t xml:space="preserve">Holland’s theory emerged as he explored the parallels between individual and vocational personality types </w:t>
      </w:r>
      <w:r w:rsidR="00882FAE">
        <w:rPr>
          <w:noProof/>
        </w:rPr>
        <w:t>(Gottfredson</w:t>
      </w:r>
      <w:r w:rsidR="008D5D94">
        <w:rPr>
          <w:noProof/>
        </w:rPr>
        <w:t xml:space="preserve"> &amp;</w:t>
      </w:r>
      <w:r w:rsidR="00882FAE">
        <w:rPr>
          <w:noProof/>
        </w:rPr>
        <w:t xml:space="preserve"> Johnstun, 2009)</w:t>
      </w:r>
      <w:r w:rsidR="00D647F3">
        <w:t xml:space="preserve">. The occupational typology “assumes it is useful to characterize people according to their resemblance to six personality types and to characterize environments according to size ideal environments. </w:t>
      </w:r>
      <w:proofErr w:type="gramStart"/>
      <w:r w:rsidR="00D647F3">
        <w:t>Each type is assumed to flourish in an environment having the same label” (Holland, 1996, p. 397).</w:t>
      </w:r>
      <w:proofErr w:type="gramEnd"/>
      <w:r w:rsidR="00D647F3" w:rsidRPr="00EA0D3A">
        <w:t xml:space="preserve"> </w:t>
      </w:r>
      <w:r w:rsidR="00D647F3">
        <w:t xml:space="preserve">Individuals are characterized by their likeness to each of the six occupational domains, resulting in a three letter code reflective of the occupational domains best suited for their personality. The degree to which an individual’s personality is suited towards the demands and characteristics of an occupational environment is described as </w:t>
      </w:r>
      <w:r w:rsidR="00D647F3" w:rsidRPr="00E870FE">
        <w:rPr>
          <w:i/>
        </w:rPr>
        <w:t>occupational fit</w:t>
      </w:r>
      <w:r w:rsidR="00D647F3">
        <w:t xml:space="preserve">. </w:t>
      </w:r>
      <w:r w:rsidR="00986953">
        <w:t xml:space="preserve">Table </w:t>
      </w:r>
      <w:r w:rsidR="003A0BC8">
        <w:t>5 also</w:t>
      </w:r>
      <w:r w:rsidR="00E92E73">
        <w:t xml:space="preserve"> identifies and </w:t>
      </w:r>
      <w:r w:rsidR="00350DDA">
        <w:t xml:space="preserve">the personality traits that correspond with each occupational type. </w:t>
      </w:r>
    </w:p>
    <w:p w:rsidR="00D8793C" w:rsidRDefault="00D8793C">
      <w:pPr>
        <w:spacing w:after="200" w:line="276" w:lineRule="auto"/>
        <w:contextualSpacing w:val="0"/>
      </w:pPr>
      <w:r>
        <w:br w:type="page"/>
      </w:r>
    </w:p>
    <w:p w:rsidR="00D8793C" w:rsidRDefault="00D8793C" w:rsidP="00D8793C">
      <w:r>
        <w:lastRenderedPageBreak/>
        <w:t>Table 5</w:t>
      </w:r>
    </w:p>
    <w:p w:rsidR="00D8793C" w:rsidRPr="00350DDA" w:rsidRDefault="00D8793C" w:rsidP="00D8793C">
      <w:r w:rsidRPr="0029406A">
        <w:rPr>
          <w:i/>
        </w:rPr>
        <w:t>Holland’s Occupational Types</w:t>
      </w:r>
      <w:r w:rsidR="008576BD">
        <w:rPr>
          <w:i/>
        </w:rPr>
        <w:t>,</w:t>
      </w:r>
      <w:r>
        <w:rPr>
          <w:i/>
        </w:rPr>
        <w:t xml:space="preserve"> </w:t>
      </w:r>
      <w:r w:rsidR="008576BD">
        <w:rPr>
          <w:i/>
        </w:rPr>
        <w:t xml:space="preserve">Personality Features, </w:t>
      </w:r>
      <w:r>
        <w:rPr>
          <w:i/>
        </w:rPr>
        <w:t>and Occupational Activities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47"/>
        <w:gridCol w:w="3562"/>
        <w:gridCol w:w="4367"/>
      </w:tblGrid>
      <w:tr w:rsidR="008576BD" w:rsidRPr="00C346AE" w:rsidTr="008576BD">
        <w:trPr>
          <w:trHeight w:val="475"/>
          <w:jc w:val="center"/>
        </w:trPr>
        <w:tc>
          <w:tcPr>
            <w:tcW w:w="860" w:type="pct"/>
            <w:tcBorders>
              <w:top w:val="single" w:sz="4" w:space="0" w:color="000000" w:themeColor="text1"/>
              <w:bottom w:val="single" w:sz="4" w:space="0" w:color="auto"/>
            </w:tcBorders>
            <w:vAlign w:val="center"/>
          </w:tcPr>
          <w:p w:rsidR="008576BD" w:rsidRPr="00C346AE" w:rsidRDefault="008576BD" w:rsidP="008576BD">
            <w:pPr>
              <w:spacing w:line="360" w:lineRule="auto"/>
              <w:jc w:val="center"/>
              <w:rPr>
                <w:sz w:val="24"/>
                <w:szCs w:val="24"/>
              </w:rPr>
            </w:pPr>
            <w:r w:rsidRPr="00C346AE">
              <w:rPr>
                <w:sz w:val="24"/>
                <w:szCs w:val="24"/>
              </w:rPr>
              <w:t>Type</w:t>
            </w:r>
          </w:p>
        </w:tc>
        <w:tc>
          <w:tcPr>
            <w:tcW w:w="1860" w:type="pct"/>
            <w:tcBorders>
              <w:top w:val="single" w:sz="4" w:space="0" w:color="000000" w:themeColor="text1"/>
              <w:bottom w:val="single" w:sz="4" w:space="0" w:color="auto"/>
            </w:tcBorders>
            <w:vAlign w:val="center"/>
          </w:tcPr>
          <w:p w:rsidR="008576BD" w:rsidRDefault="008576BD" w:rsidP="008576BD">
            <w:pPr>
              <w:spacing w:line="360" w:lineRule="auto"/>
              <w:jc w:val="center"/>
            </w:pPr>
            <w:r>
              <w:t>Personality Features</w:t>
            </w:r>
          </w:p>
        </w:tc>
        <w:tc>
          <w:tcPr>
            <w:tcW w:w="2280" w:type="pct"/>
            <w:tcBorders>
              <w:top w:val="single" w:sz="4" w:space="0" w:color="000000" w:themeColor="text1"/>
              <w:bottom w:val="single" w:sz="4" w:space="0" w:color="auto"/>
            </w:tcBorders>
            <w:vAlign w:val="center"/>
          </w:tcPr>
          <w:p w:rsidR="008576BD" w:rsidRPr="00C346AE" w:rsidRDefault="008576BD" w:rsidP="008576BD">
            <w:pPr>
              <w:spacing w:line="360" w:lineRule="auto"/>
              <w:jc w:val="center"/>
              <w:rPr>
                <w:sz w:val="24"/>
                <w:szCs w:val="24"/>
              </w:rPr>
            </w:pPr>
            <w:r w:rsidRPr="00C346AE">
              <w:rPr>
                <w:sz w:val="24"/>
                <w:szCs w:val="24"/>
              </w:rPr>
              <w:t>Occupational Activities</w:t>
            </w:r>
          </w:p>
        </w:tc>
      </w:tr>
      <w:tr w:rsidR="008576BD" w:rsidRPr="00C346AE" w:rsidTr="008576BD">
        <w:trPr>
          <w:trHeight w:val="720"/>
          <w:jc w:val="center"/>
        </w:trPr>
        <w:tc>
          <w:tcPr>
            <w:tcW w:w="860" w:type="pct"/>
            <w:tcBorders>
              <w:top w:val="single" w:sz="4" w:space="0" w:color="auto"/>
              <w:bottom w:val="single" w:sz="4" w:space="0" w:color="000000" w:themeColor="text1"/>
            </w:tcBorders>
            <w:vAlign w:val="center"/>
          </w:tcPr>
          <w:p w:rsidR="008576BD" w:rsidRPr="00C346AE" w:rsidRDefault="008576BD" w:rsidP="008576BD">
            <w:pPr>
              <w:spacing w:line="360" w:lineRule="auto"/>
              <w:jc w:val="center"/>
              <w:rPr>
                <w:sz w:val="24"/>
                <w:szCs w:val="24"/>
              </w:rPr>
            </w:pPr>
            <w:r w:rsidRPr="00C346AE">
              <w:rPr>
                <w:sz w:val="24"/>
                <w:szCs w:val="24"/>
              </w:rPr>
              <w:t>Realistic</w:t>
            </w:r>
          </w:p>
        </w:tc>
        <w:tc>
          <w:tcPr>
            <w:tcW w:w="1860" w:type="pct"/>
            <w:tcBorders>
              <w:top w:val="single" w:sz="4" w:space="0" w:color="auto"/>
              <w:bottom w:val="single" w:sz="4" w:space="0" w:color="000000" w:themeColor="text1"/>
            </w:tcBorders>
            <w:vAlign w:val="center"/>
          </w:tcPr>
          <w:p w:rsidR="008576BD" w:rsidRDefault="008576BD" w:rsidP="008576BD">
            <w:pPr>
              <w:spacing w:line="360" w:lineRule="auto"/>
            </w:pPr>
            <w:r>
              <w:t xml:space="preserve">Asocial, conforming, persistent, </w:t>
            </w:r>
            <w:proofErr w:type="spellStart"/>
            <w:r>
              <w:t>uninsightful</w:t>
            </w:r>
            <w:proofErr w:type="spellEnd"/>
            <w:r>
              <w:t>, inflexible</w:t>
            </w:r>
          </w:p>
        </w:tc>
        <w:tc>
          <w:tcPr>
            <w:tcW w:w="2280" w:type="pct"/>
            <w:tcBorders>
              <w:top w:val="single" w:sz="4" w:space="0" w:color="auto"/>
              <w:bottom w:val="single" w:sz="4" w:space="0" w:color="000000" w:themeColor="text1"/>
            </w:tcBorders>
            <w:vAlign w:val="center"/>
          </w:tcPr>
          <w:p w:rsidR="008576BD" w:rsidRPr="00C346AE" w:rsidRDefault="008576BD" w:rsidP="008576BD">
            <w:pPr>
              <w:spacing w:line="360" w:lineRule="auto"/>
              <w:rPr>
                <w:sz w:val="24"/>
                <w:szCs w:val="24"/>
              </w:rPr>
            </w:pPr>
            <w:r w:rsidRPr="00C346AE">
              <w:rPr>
                <w:sz w:val="24"/>
                <w:szCs w:val="24"/>
              </w:rPr>
              <w:t>Concrete, practical activity; use of machines, tools, materials</w:t>
            </w:r>
          </w:p>
        </w:tc>
      </w:tr>
      <w:tr w:rsidR="008576BD" w:rsidRPr="00C346AE" w:rsidTr="008576BD">
        <w:trPr>
          <w:trHeight w:val="720"/>
          <w:jc w:val="center"/>
        </w:trPr>
        <w:tc>
          <w:tcPr>
            <w:tcW w:w="860" w:type="pct"/>
            <w:tcBorders>
              <w:top w:val="single" w:sz="4" w:space="0" w:color="000000" w:themeColor="text1"/>
              <w:bottom w:val="single" w:sz="4" w:space="0" w:color="000000" w:themeColor="text1"/>
            </w:tcBorders>
            <w:vAlign w:val="center"/>
          </w:tcPr>
          <w:p w:rsidR="008576BD" w:rsidRPr="00C346AE" w:rsidRDefault="008576BD" w:rsidP="008576BD">
            <w:pPr>
              <w:spacing w:line="360" w:lineRule="auto"/>
              <w:jc w:val="center"/>
              <w:rPr>
                <w:sz w:val="24"/>
                <w:szCs w:val="24"/>
              </w:rPr>
            </w:pPr>
            <w:r w:rsidRPr="00C346AE">
              <w:rPr>
                <w:sz w:val="24"/>
                <w:szCs w:val="24"/>
              </w:rPr>
              <w:t>Investigative</w:t>
            </w:r>
          </w:p>
        </w:tc>
        <w:tc>
          <w:tcPr>
            <w:tcW w:w="1860" w:type="pct"/>
            <w:tcBorders>
              <w:top w:val="single" w:sz="4" w:space="0" w:color="000000" w:themeColor="text1"/>
              <w:bottom w:val="single" w:sz="4" w:space="0" w:color="000000" w:themeColor="text1"/>
            </w:tcBorders>
            <w:vAlign w:val="center"/>
          </w:tcPr>
          <w:p w:rsidR="008576BD" w:rsidRDefault="008576BD" w:rsidP="008576BD">
            <w:pPr>
              <w:spacing w:line="360" w:lineRule="auto"/>
            </w:pPr>
            <w:r>
              <w:t>Analytical, complex, independent, introspective, reserved, unpopular</w:t>
            </w:r>
          </w:p>
        </w:tc>
        <w:tc>
          <w:tcPr>
            <w:tcW w:w="2280" w:type="pct"/>
            <w:tcBorders>
              <w:top w:val="single" w:sz="4" w:space="0" w:color="000000" w:themeColor="text1"/>
              <w:bottom w:val="single" w:sz="4" w:space="0" w:color="000000" w:themeColor="text1"/>
            </w:tcBorders>
            <w:vAlign w:val="center"/>
          </w:tcPr>
          <w:p w:rsidR="008576BD" w:rsidRPr="00C346AE" w:rsidRDefault="008576BD" w:rsidP="008576BD">
            <w:pPr>
              <w:spacing w:line="360" w:lineRule="auto"/>
              <w:rPr>
                <w:sz w:val="24"/>
                <w:szCs w:val="24"/>
              </w:rPr>
            </w:pPr>
            <w:r w:rsidRPr="00C346AE">
              <w:rPr>
                <w:sz w:val="24"/>
                <w:szCs w:val="24"/>
              </w:rPr>
              <w:t xml:space="preserve">Analytical or intellectual activity aimed at </w:t>
            </w:r>
            <w:r>
              <w:rPr>
                <w:sz w:val="24"/>
                <w:szCs w:val="24"/>
              </w:rPr>
              <w:t>problem-solving</w:t>
            </w:r>
          </w:p>
        </w:tc>
      </w:tr>
      <w:tr w:rsidR="008576BD" w:rsidRPr="00C346AE" w:rsidTr="008576BD">
        <w:trPr>
          <w:trHeight w:val="720"/>
          <w:jc w:val="center"/>
        </w:trPr>
        <w:tc>
          <w:tcPr>
            <w:tcW w:w="860" w:type="pct"/>
            <w:tcBorders>
              <w:top w:val="single" w:sz="4" w:space="0" w:color="000000" w:themeColor="text1"/>
              <w:bottom w:val="single" w:sz="4" w:space="0" w:color="000000" w:themeColor="text1"/>
            </w:tcBorders>
            <w:vAlign w:val="center"/>
          </w:tcPr>
          <w:p w:rsidR="008576BD" w:rsidRPr="00C346AE" w:rsidRDefault="008576BD" w:rsidP="008576BD">
            <w:pPr>
              <w:spacing w:line="360" w:lineRule="auto"/>
              <w:jc w:val="center"/>
              <w:rPr>
                <w:sz w:val="24"/>
                <w:szCs w:val="24"/>
              </w:rPr>
            </w:pPr>
            <w:r w:rsidRPr="00C346AE">
              <w:rPr>
                <w:sz w:val="24"/>
                <w:szCs w:val="24"/>
              </w:rPr>
              <w:t>Artistic</w:t>
            </w:r>
          </w:p>
        </w:tc>
        <w:tc>
          <w:tcPr>
            <w:tcW w:w="1860" w:type="pct"/>
            <w:tcBorders>
              <w:top w:val="single" w:sz="4" w:space="0" w:color="000000" w:themeColor="text1"/>
              <w:bottom w:val="single" w:sz="4" w:space="0" w:color="000000" w:themeColor="text1"/>
            </w:tcBorders>
            <w:vAlign w:val="center"/>
          </w:tcPr>
          <w:p w:rsidR="008576BD" w:rsidRDefault="008576BD" w:rsidP="008576BD">
            <w:pPr>
              <w:spacing w:line="360" w:lineRule="auto"/>
            </w:pPr>
            <w:r>
              <w:t>Expressive, impulsive, introspective, nonconforming, sensitive, open</w:t>
            </w:r>
          </w:p>
        </w:tc>
        <w:tc>
          <w:tcPr>
            <w:tcW w:w="2280" w:type="pct"/>
            <w:tcBorders>
              <w:top w:val="single" w:sz="4" w:space="0" w:color="000000" w:themeColor="text1"/>
              <w:bottom w:val="single" w:sz="4" w:space="0" w:color="000000" w:themeColor="text1"/>
            </w:tcBorders>
            <w:vAlign w:val="center"/>
          </w:tcPr>
          <w:p w:rsidR="008576BD" w:rsidRPr="00C346AE" w:rsidRDefault="008576BD" w:rsidP="008576BD">
            <w:pPr>
              <w:spacing w:line="360" w:lineRule="auto"/>
              <w:rPr>
                <w:sz w:val="24"/>
                <w:szCs w:val="24"/>
              </w:rPr>
            </w:pPr>
            <w:r w:rsidRPr="00C346AE">
              <w:rPr>
                <w:sz w:val="24"/>
                <w:szCs w:val="24"/>
              </w:rPr>
              <w:t>Creative work in</w:t>
            </w:r>
            <w:r>
              <w:rPr>
                <w:sz w:val="24"/>
                <w:szCs w:val="24"/>
              </w:rPr>
              <w:t xml:space="preserve"> </w:t>
            </w:r>
            <w:r w:rsidRPr="00C346AE">
              <w:rPr>
                <w:sz w:val="24"/>
                <w:szCs w:val="24"/>
              </w:rPr>
              <w:t>writing, performance, or unstructured intellectual endeavors</w:t>
            </w:r>
          </w:p>
        </w:tc>
      </w:tr>
      <w:tr w:rsidR="008576BD" w:rsidRPr="00C346AE" w:rsidTr="008576BD">
        <w:trPr>
          <w:trHeight w:val="720"/>
          <w:jc w:val="center"/>
        </w:trPr>
        <w:tc>
          <w:tcPr>
            <w:tcW w:w="860" w:type="pct"/>
            <w:tcBorders>
              <w:top w:val="single" w:sz="4" w:space="0" w:color="000000" w:themeColor="text1"/>
              <w:bottom w:val="single" w:sz="4" w:space="0" w:color="000000" w:themeColor="text1"/>
            </w:tcBorders>
            <w:vAlign w:val="center"/>
          </w:tcPr>
          <w:p w:rsidR="008576BD" w:rsidRPr="00C346AE" w:rsidRDefault="008576BD" w:rsidP="008576BD">
            <w:pPr>
              <w:spacing w:line="360" w:lineRule="auto"/>
              <w:jc w:val="center"/>
              <w:rPr>
                <w:sz w:val="24"/>
                <w:szCs w:val="24"/>
              </w:rPr>
            </w:pPr>
            <w:r w:rsidRPr="00C346AE">
              <w:rPr>
                <w:sz w:val="24"/>
                <w:szCs w:val="24"/>
              </w:rPr>
              <w:t>Social</w:t>
            </w:r>
          </w:p>
        </w:tc>
        <w:tc>
          <w:tcPr>
            <w:tcW w:w="1860" w:type="pct"/>
            <w:tcBorders>
              <w:top w:val="single" w:sz="4" w:space="0" w:color="000000" w:themeColor="text1"/>
              <w:bottom w:val="single" w:sz="4" w:space="0" w:color="000000" w:themeColor="text1"/>
            </w:tcBorders>
            <w:vAlign w:val="center"/>
          </w:tcPr>
          <w:p w:rsidR="008576BD" w:rsidRDefault="008576BD" w:rsidP="008576BD">
            <w:pPr>
              <w:spacing w:line="360" w:lineRule="auto"/>
            </w:pPr>
            <w:r>
              <w:t>Cooperative, friendly, helpful, understanding, sociable, warm</w:t>
            </w:r>
          </w:p>
        </w:tc>
        <w:tc>
          <w:tcPr>
            <w:tcW w:w="2280" w:type="pct"/>
            <w:tcBorders>
              <w:top w:val="single" w:sz="4" w:space="0" w:color="000000" w:themeColor="text1"/>
              <w:bottom w:val="single" w:sz="4" w:space="0" w:color="000000" w:themeColor="text1"/>
            </w:tcBorders>
            <w:vAlign w:val="center"/>
          </w:tcPr>
          <w:p w:rsidR="008576BD" w:rsidRPr="00C346AE" w:rsidRDefault="008576BD" w:rsidP="008576BD">
            <w:pPr>
              <w:spacing w:line="360" w:lineRule="auto"/>
              <w:rPr>
                <w:sz w:val="24"/>
                <w:szCs w:val="24"/>
              </w:rPr>
            </w:pPr>
            <w:r w:rsidRPr="00C346AE">
              <w:rPr>
                <w:sz w:val="24"/>
                <w:szCs w:val="24"/>
              </w:rPr>
              <w:t>Working with others in a helpful or facilitative way</w:t>
            </w:r>
          </w:p>
        </w:tc>
      </w:tr>
      <w:tr w:rsidR="008576BD" w:rsidRPr="00C346AE" w:rsidTr="008576BD">
        <w:trPr>
          <w:trHeight w:val="720"/>
          <w:jc w:val="center"/>
        </w:trPr>
        <w:tc>
          <w:tcPr>
            <w:tcW w:w="860" w:type="pct"/>
            <w:tcBorders>
              <w:top w:val="single" w:sz="4" w:space="0" w:color="000000" w:themeColor="text1"/>
              <w:bottom w:val="single" w:sz="4" w:space="0" w:color="000000" w:themeColor="text1"/>
            </w:tcBorders>
            <w:vAlign w:val="center"/>
          </w:tcPr>
          <w:p w:rsidR="008576BD" w:rsidRPr="00C346AE" w:rsidRDefault="008576BD" w:rsidP="008576BD">
            <w:pPr>
              <w:spacing w:line="360" w:lineRule="auto"/>
              <w:jc w:val="center"/>
              <w:rPr>
                <w:sz w:val="24"/>
                <w:szCs w:val="24"/>
              </w:rPr>
            </w:pPr>
            <w:r w:rsidRPr="00C346AE">
              <w:rPr>
                <w:sz w:val="24"/>
                <w:szCs w:val="24"/>
              </w:rPr>
              <w:t>Enterprising</w:t>
            </w:r>
          </w:p>
        </w:tc>
        <w:tc>
          <w:tcPr>
            <w:tcW w:w="1860" w:type="pct"/>
            <w:tcBorders>
              <w:top w:val="single" w:sz="4" w:space="0" w:color="000000" w:themeColor="text1"/>
              <w:bottom w:val="single" w:sz="4" w:space="0" w:color="000000" w:themeColor="text1"/>
            </w:tcBorders>
            <w:vAlign w:val="center"/>
          </w:tcPr>
          <w:p w:rsidR="008576BD" w:rsidRDefault="008576BD" w:rsidP="008576BD">
            <w:pPr>
              <w:spacing w:line="360" w:lineRule="auto"/>
            </w:pPr>
            <w:r>
              <w:t>Ambitious, domineering, energetic, extraverted, self-confident, sociable</w:t>
            </w:r>
          </w:p>
        </w:tc>
        <w:tc>
          <w:tcPr>
            <w:tcW w:w="2280" w:type="pct"/>
            <w:tcBorders>
              <w:top w:val="single" w:sz="4" w:space="0" w:color="000000" w:themeColor="text1"/>
              <w:bottom w:val="single" w:sz="4" w:space="0" w:color="000000" w:themeColor="text1"/>
            </w:tcBorders>
            <w:vAlign w:val="center"/>
          </w:tcPr>
          <w:p w:rsidR="008576BD" w:rsidRPr="00C346AE" w:rsidRDefault="008576BD" w:rsidP="008576BD">
            <w:pPr>
              <w:spacing w:line="360" w:lineRule="auto"/>
              <w:rPr>
                <w:sz w:val="24"/>
                <w:szCs w:val="24"/>
              </w:rPr>
            </w:pPr>
            <w:r w:rsidRPr="00C346AE">
              <w:rPr>
                <w:sz w:val="24"/>
                <w:szCs w:val="24"/>
              </w:rPr>
              <w:t>Selling, leading, manipulating others to attain personal or organizational goals</w:t>
            </w:r>
          </w:p>
        </w:tc>
      </w:tr>
      <w:tr w:rsidR="008576BD" w:rsidRPr="00C346AE" w:rsidTr="008576BD">
        <w:trPr>
          <w:trHeight w:val="720"/>
          <w:jc w:val="center"/>
        </w:trPr>
        <w:tc>
          <w:tcPr>
            <w:tcW w:w="860" w:type="pct"/>
            <w:tcBorders>
              <w:top w:val="single" w:sz="4" w:space="0" w:color="000000" w:themeColor="text1"/>
              <w:bottom w:val="single" w:sz="4" w:space="0" w:color="000000" w:themeColor="text1"/>
            </w:tcBorders>
            <w:vAlign w:val="center"/>
          </w:tcPr>
          <w:p w:rsidR="008576BD" w:rsidRPr="00C346AE" w:rsidRDefault="008576BD" w:rsidP="008576BD">
            <w:pPr>
              <w:spacing w:line="360" w:lineRule="auto"/>
              <w:jc w:val="center"/>
              <w:rPr>
                <w:sz w:val="24"/>
                <w:szCs w:val="24"/>
              </w:rPr>
            </w:pPr>
            <w:r w:rsidRPr="00C346AE">
              <w:rPr>
                <w:sz w:val="24"/>
                <w:szCs w:val="24"/>
              </w:rPr>
              <w:t>Conventional</w:t>
            </w:r>
          </w:p>
        </w:tc>
        <w:tc>
          <w:tcPr>
            <w:tcW w:w="1860" w:type="pct"/>
            <w:tcBorders>
              <w:top w:val="single" w:sz="4" w:space="0" w:color="000000" w:themeColor="text1"/>
              <w:bottom w:val="single" w:sz="4" w:space="0" w:color="000000" w:themeColor="text1"/>
            </w:tcBorders>
            <w:vAlign w:val="center"/>
          </w:tcPr>
          <w:p w:rsidR="008576BD" w:rsidRDefault="008576BD" w:rsidP="008576BD">
            <w:pPr>
              <w:spacing w:line="360" w:lineRule="auto"/>
            </w:pPr>
            <w:r>
              <w:t>Careful, conforming, conscientious, efficient, unimaginative, inhibited</w:t>
            </w:r>
          </w:p>
        </w:tc>
        <w:tc>
          <w:tcPr>
            <w:tcW w:w="2280" w:type="pct"/>
            <w:tcBorders>
              <w:top w:val="single" w:sz="4" w:space="0" w:color="000000" w:themeColor="text1"/>
              <w:bottom w:val="single" w:sz="4" w:space="0" w:color="000000" w:themeColor="text1"/>
            </w:tcBorders>
            <w:vAlign w:val="center"/>
          </w:tcPr>
          <w:p w:rsidR="008576BD" w:rsidRPr="00C346AE" w:rsidRDefault="008576BD" w:rsidP="008576BD">
            <w:pPr>
              <w:spacing w:line="360" w:lineRule="auto"/>
              <w:rPr>
                <w:sz w:val="24"/>
                <w:szCs w:val="24"/>
              </w:rPr>
            </w:pPr>
            <w:r>
              <w:rPr>
                <w:sz w:val="24"/>
                <w:szCs w:val="24"/>
              </w:rPr>
              <w:t>Working with things</w:t>
            </w:r>
            <w:r w:rsidRPr="00C346AE">
              <w:rPr>
                <w:sz w:val="24"/>
                <w:szCs w:val="24"/>
              </w:rPr>
              <w:t xml:space="preserve"> or </w:t>
            </w:r>
            <w:r>
              <w:rPr>
                <w:sz w:val="24"/>
                <w:szCs w:val="24"/>
              </w:rPr>
              <w:t xml:space="preserve">numbers </w:t>
            </w:r>
            <w:r w:rsidRPr="00C346AE">
              <w:rPr>
                <w:sz w:val="24"/>
                <w:szCs w:val="24"/>
              </w:rPr>
              <w:t>to meet predictable demands or specified standards</w:t>
            </w:r>
          </w:p>
        </w:tc>
      </w:tr>
    </w:tbl>
    <w:p w:rsidR="00D8793C" w:rsidRPr="00DE1369" w:rsidRDefault="00D8793C" w:rsidP="00D8793C">
      <w:pPr>
        <w:ind w:left="720" w:hanging="720"/>
      </w:pPr>
      <w:r>
        <w:rPr>
          <w:i/>
        </w:rPr>
        <w:t>Note.</w:t>
      </w:r>
      <w:r>
        <w:t xml:space="preserve"> </w:t>
      </w:r>
      <w:proofErr w:type="gramStart"/>
      <w:r>
        <w:t>Adapted</w:t>
      </w:r>
      <w:r w:rsidR="008576BD">
        <w:t xml:space="preserve"> from Holland, 1996, p. 398-399 and from </w:t>
      </w:r>
      <w:proofErr w:type="spellStart"/>
      <w:r w:rsidR="008576BD">
        <w:t>Tokar</w:t>
      </w:r>
      <w:proofErr w:type="spellEnd"/>
      <w:r w:rsidR="008576BD">
        <w:t xml:space="preserve"> &amp; Fischer, 1998, p. 247.</w:t>
      </w:r>
      <w:proofErr w:type="gramEnd"/>
    </w:p>
    <w:p w:rsidR="00D8793C" w:rsidRDefault="00D8793C" w:rsidP="00D8793C">
      <w:pPr>
        <w:spacing w:after="200" w:line="276" w:lineRule="auto"/>
        <w:contextualSpacing w:val="0"/>
      </w:pPr>
    </w:p>
    <w:p w:rsidR="009C3984" w:rsidRDefault="009C3984" w:rsidP="006C5C71">
      <w:pPr>
        <w:pStyle w:val="Heading3"/>
      </w:pPr>
    </w:p>
    <w:p w:rsidR="006C5C71" w:rsidRPr="000A7D74" w:rsidRDefault="006C5C71" w:rsidP="006C5C71">
      <w:pPr>
        <w:pStyle w:val="Heading3"/>
      </w:pPr>
      <w:bookmarkStart w:id="22" w:name="_Toc288398951"/>
      <w:r w:rsidRPr="000A7D74">
        <w:t xml:space="preserve">Personality </w:t>
      </w:r>
      <w:r>
        <w:t xml:space="preserve">and </w:t>
      </w:r>
      <w:r w:rsidRPr="000A7D74">
        <w:t>Occupational Types</w:t>
      </w:r>
      <w:bookmarkEnd w:id="22"/>
    </w:p>
    <w:p w:rsidR="004B1B05" w:rsidRDefault="00614CCC" w:rsidP="00D70DC2">
      <w:pPr>
        <w:spacing w:after="200"/>
        <w:ind w:firstLine="720"/>
        <w:rPr>
          <w:noProof/>
        </w:rPr>
      </w:pPr>
      <w:r>
        <w:t xml:space="preserve">The </w:t>
      </w:r>
      <w:proofErr w:type="gramStart"/>
      <w:r>
        <w:t>relationship</w:t>
      </w:r>
      <w:r w:rsidR="002E6883">
        <w:t xml:space="preserve"> between the six occupational types and the dimensions of personality have</w:t>
      </w:r>
      <w:proofErr w:type="gramEnd"/>
      <w:r w:rsidR="002E6883">
        <w:t xml:space="preserve"> </w:t>
      </w:r>
      <w:r w:rsidR="00132EF6">
        <w:t xml:space="preserve">been </w:t>
      </w:r>
      <w:r w:rsidR="002E6883">
        <w:t xml:space="preserve">investigated through a variety of methods and settings </w:t>
      </w:r>
      <w:r w:rsidR="00132EF6">
        <w:rPr>
          <w:noProof/>
        </w:rPr>
        <w:t>(Hogan</w:t>
      </w:r>
      <w:r w:rsidR="000258B3">
        <w:rPr>
          <w:noProof/>
        </w:rPr>
        <w:t xml:space="preserve"> &amp;</w:t>
      </w:r>
      <w:r w:rsidR="00132EF6">
        <w:rPr>
          <w:noProof/>
        </w:rPr>
        <w:t xml:space="preserve"> </w:t>
      </w:r>
      <w:r w:rsidR="002E6883">
        <w:rPr>
          <w:noProof/>
        </w:rPr>
        <w:t>Bla</w:t>
      </w:r>
      <w:r w:rsidR="00132EF6">
        <w:rPr>
          <w:noProof/>
        </w:rPr>
        <w:t xml:space="preserve">ke, 1999; Tokar, </w:t>
      </w:r>
      <w:r w:rsidR="000258B3">
        <w:rPr>
          <w:noProof/>
        </w:rPr>
        <w:t xml:space="preserve">&amp; </w:t>
      </w:r>
      <w:r w:rsidR="00132EF6">
        <w:rPr>
          <w:noProof/>
        </w:rPr>
        <w:t>Fischer, 1998</w:t>
      </w:r>
      <w:r w:rsidR="002E6883">
        <w:t>). Blake</w:t>
      </w:r>
      <w:r w:rsidR="00453B6F">
        <w:t xml:space="preserve"> and </w:t>
      </w:r>
      <w:proofErr w:type="spellStart"/>
      <w:r w:rsidR="00453B6F">
        <w:t>Sackett</w:t>
      </w:r>
      <w:proofErr w:type="spellEnd"/>
      <w:r w:rsidR="002E6883">
        <w:t xml:space="preserve"> (1999) examined the overlap between </w:t>
      </w:r>
      <w:r w:rsidR="00E96E97">
        <w:t>Holland’s typology</w:t>
      </w:r>
      <w:r w:rsidR="002E6883">
        <w:t xml:space="preserve"> and personality dimensions</w:t>
      </w:r>
      <w:r w:rsidR="00E96E97">
        <w:t xml:space="preserve"> of the Five-Factor Model</w:t>
      </w:r>
      <w:r w:rsidR="002E6883">
        <w:t xml:space="preserve"> using the trait adjectives associated with each </w:t>
      </w:r>
      <w:r w:rsidR="00E96E97">
        <w:t xml:space="preserve">occupational type. </w:t>
      </w:r>
      <w:r w:rsidR="004B1B05">
        <w:t xml:space="preserve">Similarly, </w:t>
      </w:r>
      <w:r w:rsidR="00D70DC2">
        <w:rPr>
          <w:noProof/>
        </w:rPr>
        <w:t>Judge et al. (1999) investigated the relationship between personality</w:t>
      </w:r>
      <w:r w:rsidR="00A24FCA">
        <w:rPr>
          <w:noProof/>
        </w:rPr>
        <w:t>, as meaured by the Big Five model,</w:t>
      </w:r>
      <w:r w:rsidR="00D70DC2">
        <w:rPr>
          <w:noProof/>
        </w:rPr>
        <w:t xml:space="preserve"> and the RIASEC occupational types using both correlation and multiple regression</w:t>
      </w:r>
      <w:r w:rsidR="00A24FCA">
        <w:rPr>
          <w:noProof/>
        </w:rPr>
        <w:t xml:space="preserve"> analyses</w:t>
      </w:r>
      <w:r w:rsidR="00D70DC2">
        <w:rPr>
          <w:noProof/>
        </w:rPr>
        <w:t xml:space="preserve">. </w:t>
      </w:r>
      <w:r w:rsidR="00A24FCA">
        <w:rPr>
          <w:noProof/>
        </w:rPr>
        <w:t xml:space="preserve">After controlling for the variance attributed to </w:t>
      </w:r>
      <w:r w:rsidR="00A24FCA">
        <w:rPr>
          <w:noProof/>
        </w:rPr>
        <w:lastRenderedPageBreak/>
        <w:t xml:space="preserve">general intelligence, Extraversion and Agreeableness (or Independence) were found to positively relate to the Social occupational type at </w:t>
      </w:r>
      <w:r w:rsidR="00A24FCA">
        <w:rPr>
          <w:i/>
          <w:noProof/>
        </w:rPr>
        <w:t>p</w:t>
      </w:r>
      <w:r w:rsidR="00A24FCA">
        <w:rPr>
          <w:noProof/>
        </w:rPr>
        <w:t xml:space="preserve"> &lt; .05. </w:t>
      </w:r>
    </w:p>
    <w:p w:rsidR="00132EF6" w:rsidRDefault="00A24FCA" w:rsidP="00D70DC2">
      <w:pPr>
        <w:spacing w:after="200"/>
        <w:ind w:firstLine="720"/>
      </w:pPr>
      <w:r>
        <w:t>The 16PF technical manual reports the results of a m</w:t>
      </w:r>
      <w:r w:rsidR="00132EF6">
        <w:t>ultiple regression analysis use</w:t>
      </w:r>
      <w:r>
        <w:t>d</w:t>
      </w:r>
      <w:r w:rsidR="00132EF6">
        <w:t xml:space="preserve"> to identify the relationships between the five global factors of the 16PF and the six occupational types. </w:t>
      </w:r>
      <w:r w:rsidR="00D70DC2">
        <w:rPr>
          <w:rFonts w:cs="Times New Roman"/>
          <w:szCs w:val="24"/>
        </w:rPr>
        <w:t>The results indicate that the Social occupational type is significantly associated wit</w:t>
      </w:r>
      <w:r w:rsidR="008D5D94">
        <w:rPr>
          <w:rFonts w:cs="Times New Roman"/>
          <w:szCs w:val="24"/>
        </w:rPr>
        <w:t>h Extraversion (EX+) and Tough-m</w:t>
      </w:r>
      <w:r w:rsidR="00D70DC2">
        <w:rPr>
          <w:rFonts w:cs="Times New Roman"/>
          <w:szCs w:val="24"/>
        </w:rPr>
        <w:t xml:space="preserve">indedness (TM-), further defining the Social type by those who are extraverted, receptive, and open-minded </w:t>
      </w:r>
      <w:r w:rsidR="008D5D94">
        <w:rPr>
          <w:rFonts w:cs="Times New Roman"/>
          <w:noProof/>
          <w:szCs w:val="24"/>
        </w:rPr>
        <w:t xml:space="preserve">(Cattell &amp; Mead, </w:t>
      </w:r>
      <w:r w:rsidR="00D70DC2" w:rsidRPr="00D70DC2">
        <w:rPr>
          <w:rFonts w:cs="Times New Roman"/>
          <w:noProof/>
          <w:szCs w:val="24"/>
        </w:rPr>
        <w:t>2008)</w:t>
      </w:r>
      <w:r w:rsidR="00D70DC2">
        <w:rPr>
          <w:rFonts w:cs="Times New Roman"/>
          <w:szCs w:val="24"/>
        </w:rPr>
        <w:t xml:space="preserve">. </w:t>
      </w:r>
    </w:p>
    <w:p w:rsidR="00DC7F4D" w:rsidRDefault="00DC7F4D" w:rsidP="00DC7F4D">
      <w:pPr>
        <w:spacing w:after="200"/>
        <w:ind w:firstLine="720"/>
      </w:pPr>
      <w:r>
        <w:rPr>
          <w:rFonts w:cs="Times New Roman"/>
          <w:szCs w:val="24"/>
        </w:rPr>
        <w:t xml:space="preserve">In the Handbook of Personality Theory and Assessment (2008), </w:t>
      </w:r>
      <w:proofErr w:type="spellStart"/>
      <w:r>
        <w:rPr>
          <w:rFonts w:cs="Times New Roman"/>
          <w:szCs w:val="24"/>
        </w:rPr>
        <w:t>Cattell</w:t>
      </w:r>
      <w:proofErr w:type="spellEnd"/>
      <w:r>
        <w:rPr>
          <w:rFonts w:cs="Times New Roman"/>
          <w:szCs w:val="24"/>
        </w:rPr>
        <w:t xml:space="preserve"> and Mead further expand the connections between the 16PF and occupational profiles. The Social occupational profile defines general characteristics and traits commonly seen in p</w:t>
      </w:r>
      <w:r w:rsidRPr="0086496C">
        <w:rPr>
          <w:rFonts w:cs="Times New Roman"/>
          <w:szCs w:val="24"/>
        </w:rPr>
        <w:t xml:space="preserve">eople </w:t>
      </w:r>
      <w:r>
        <w:rPr>
          <w:rFonts w:cs="Times New Roman"/>
          <w:szCs w:val="24"/>
        </w:rPr>
        <w:t xml:space="preserve">who work in social occupations. People in social occupations </w:t>
      </w:r>
      <w:r w:rsidRPr="0086496C">
        <w:rPr>
          <w:rFonts w:cs="Times New Roman"/>
          <w:szCs w:val="24"/>
        </w:rPr>
        <w:t>tend</w:t>
      </w:r>
      <w:r>
        <w:rPr>
          <w:rFonts w:cs="Times New Roman"/>
          <w:szCs w:val="24"/>
        </w:rPr>
        <w:t xml:space="preserve"> to report scores on the global factors of Extraversion, Tough-Mindedness, and Anxiety that are different from the general population norms. They tend </w:t>
      </w:r>
      <w:r w:rsidRPr="0086496C">
        <w:rPr>
          <w:rFonts w:cs="Times New Roman"/>
          <w:szCs w:val="24"/>
        </w:rPr>
        <w:t>to be above average on Extraversion</w:t>
      </w:r>
      <w:r>
        <w:rPr>
          <w:rFonts w:cs="Times New Roman"/>
          <w:szCs w:val="24"/>
        </w:rPr>
        <w:t xml:space="preserve"> (EX+)</w:t>
      </w:r>
      <w:r w:rsidRPr="0086496C">
        <w:rPr>
          <w:rFonts w:cs="Times New Roman"/>
          <w:szCs w:val="24"/>
        </w:rPr>
        <w:t xml:space="preserve"> </w:t>
      </w:r>
      <w:r>
        <w:rPr>
          <w:rFonts w:cs="Times New Roman"/>
          <w:szCs w:val="24"/>
        </w:rPr>
        <w:t xml:space="preserve">and </w:t>
      </w:r>
      <w:r w:rsidRPr="0086496C">
        <w:rPr>
          <w:rFonts w:cs="Times New Roman"/>
          <w:szCs w:val="24"/>
        </w:rPr>
        <w:t xml:space="preserve">below average on </w:t>
      </w:r>
      <w:r>
        <w:rPr>
          <w:rFonts w:cs="Times New Roman"/>
          <w:szCs w:val="24"/>
        </w:rPr>
        <w:t xml:space="preserve">both </w:t>
      </w:r>
      <w:r w:rsidRPr="0086496C">
        <w:rPr>
          <w:rFonts w:cs="Times New Roman"/>
          <w:szCs w:val="24"/>
        </w:rPr>
        <w:t>Tough-Mindedness</w:t>
      </w:r>
      <w:r>
        <w:rPr>
          <w:rFonts w:cs="Times New Roman"/>
          <w:szCs w:val="24"/>
        </w:rPr>
        <w:t xml:space="preserve"> (TM-) and </w:t>
      </w:r>
      <w:r w:rsidRPr="0086496C">
        <w:rPr>
          <w:rFonts w:cs="Times New Roman"/>
          <w:szCs w:val="24"/>
        </w:rPr>
        <w:t>Anxiety</w:t>
      </w:r>
      <w:r>
        <w:rPr>
          <w:rFonts w:cs="Times New Roman"/>
          <w:szCs w:val="24"/>
        </w:rPr>
        <w:t xml:space="preserve"> (AX-). The profile for those in social occupations is further identified by considering the primary factors that contribute to the global factors. </w:t>
      </w:r>
      <w:r w:rsidRPr="0086496C">
        <w:rPr>
          <w:rFonts w:cs="Times New Roman"/>
          <w:szCs w:val="24"/>
        </w:rPr>
        <w:t xml:space="preserve">They tend to be </w:t>
      </w:r>
      <w:r>
        <w:rPr>
          <w:rFonts w:cs="Times New Roman"/>
          <w:szCs w:val="24"/>
        </w:rPr>
        <w:t xml:space="preserve">above average on </w:t>
      </w:r>
      <w:r w:rsidRPr="0086496C">
        <w:rPr>
          <w:rFonts w:cs="Times New Roman"/>
          <w:szCs w:val="24"/>
        </w:rPr>
        <w:t>Warmth (A</w:t>
      </w:r>
      <w:r>
        <w:rPr>
          <w:rFonts w:cs="Times New Roman"/>
          <w:szCs w:val="24"/>
        </w:rPr>
        <w:t>+),</w:t>
      </w:r>
      <w:r w:rsidRPr="00AA42F2">
        <w:rPr>
          <w:rFonts w:cs="Times New Roman"/>
          <w:szCs w:val="24"/>
        </w:rPr>
        <w:t xml:space="preserve"> </w:t>
      </w:r>
      <w:r>
        <w:rPr>
          <w:rFonts w:cs="Times New Roman"/>
          <w:szCs w:val="24"/>
        </w:rPr>
        <w:t>Emotional Stability</w:t>
      </w:r>
      <w:r w:rsidRPr="0086496C">
        <w:rPr>
          <w:rFonts w:cs="Times New Roman"/>
          <w:szCs w:val="24"/>
        </w:rPr>
        <w:t xml:space="preserve"> (C</w:t>
      </w:r>
      <w:r>
        <w:rPr>
          <w:rFonts w:cs="Times New Roman"/>
          <w:szCs w:val="24"/>
        </w:rPr>
        <w:t>+),</w:t>
      </w:r>
      <w:r w:rsidRPr="0086496C">
        <w:rPr>
          <w:rFonts w:cs="Times New Roman"/>
          <w:szCs w:val="24"/>
        </w:rPr>
        <w:t xml:space="preserve"> Perfectionism (Q3</w:t>
      </w:r>
      <w:r>
        <w:rPr>
          <w:rFonts w:cs="Times New Roman"/>
          <w:szCs w:val="24"/>
        </w:rPr>
        <w:t xml:space="preserve">+), </w:t>
      </w:r>
      <w:r w:rsidRPr="0086496C">
        <w:rPr>
          <w:rFonts w:cs="Times New Roman"/>
          <w:szCs w:val="24"/>
        </w:rPr>
        <w:t>Rule-Consciousness (G</w:t>
      </w:r>
      <w:r>
        <w:rPr>
          <w:rFonts w:cs="Times New Roman"/>
          <w:szCs w:val="24"/>
        </w:rPr>
        <w:t>+</w:t>
      </w:r>
      <w:r w:rsidRPr="0086496C">
        <w:rPr>
          <w:rFonts w:cs="Times New Roman"/>
          <w:szCs w:val="24"/>
        </w:rPr>
        <w:t>)</w:t>
      </w:r>
      <w:r>
        <w:rPr>
          <w:rFonts w:cs="Times New Roman"/>
          <w:szCs w:val="24"/>
        </w:rPr>
        <w:t xml:space="preserve">, </w:t>
      </w:r>
      <w:r w:rsidRPr="0086496C">
        <w:rPr>
          <w:rFonts w:cs="Times New Roman"/>
          <w:szCs w:val="24"/>
        </w:rPr>
        <w:t>Sensitivity (I</w:t>
      </w:r>
      <w:r>
        <w:rPr>
          <w:rFonts w:cs="Times New Roman"/>
          <w:szCs w:val="24"/>
        </w:rPr>
        <w:t xml:space="preserve">+), and Open to </w:t>
      </w:r>
      <w:r w:rsidRPr="0086496C">
        <w:rPr>
          <w:rFonts w:cs="Times New Roman"/>
          <w:szCs w:val="24"/>
        </w:rPr>
        <w:t>Change (Q1</w:t>
      </w:r>
      <w:r>
        <w:rPr>
          <w:rFonts w:cs="Times New Roman"/>
          <w:szCs w:val="24"/>
        </w:rPr>
        <w:t>+</w:t>
      </w:r>
      <w:r w:rsidRPr="0086496C">
        <w:rPr>
          <w:rFonts w:cs="Times New Roman"/>
          <w:szCs w:val="24"/>
        </w:rPr>
        <w:t>)</w:t>
      </w:r>
      <w:r>
        <w:rPr>
          <w:rFonts w:cs="Times New Roman"/>
          <w:szCs w:val="24"/>
        </w:rPr>
        <w:t xml:space="preserve">. They also report scores that are </w:t>
      </w:r>
      <w:r w:rsidRPr="0086496C">
        <w:rPr>
          <w:rFonts w:cs="Times New Roman"/>
          <w:szCs w:val="24"/>
        </w:rPr>
        <w:t>below average on</w:t>
      </w:r>
      <w:r>
        <w:rPr>
          <w:rFonts w:cs="Times New Roman"/>
          <w:szCs w:val="24"/>
        </w:rPr>
        <w:t xml:space="preserve"> Tension (Q4−), Apprehension</w:t>
      </w:r>
      <w:r w:rsidRPr="0086496C">
        <w:rPr>
          <w:rFonts w:cs="Times New Roman"/>
          <w:szCs w:val="24"/>
        </w:rPr>
        <w:t xml:space="preserve"> (O−), </w:t>
      </w:r>
      <w:r>
        <w:rPr>
          <w:rFonts w:cs="Times New Roman"/>
          <w:szCs w:val="24"/>
        </w:rPr>
        <w:t>and Vigilance</w:t>
      </w:r>
      <w:r w:rsidRPr="0086496C">
        <w:rPr>
          <w:rFonts w:cs="Times New Roman"/>
          <w:szCs w:val="24"/>
        </w:rPr>
        <w:t xml:space="preserve"> (L−)</w:t>
      </w:r>
      <w:r>
        <w:rPr>
          <w:rFonts w:cs="Times New Roman"/>
          <w:szCs w:val="24"/>
        </w:rPr>
        <w:t xml:space="preserve">. </w:t>
      </w:r>
    </w:p>
    <w:p w:rsidR="00DC7F4D" w:rsidRDefault="00DC7F4D" w:rsidP="00D70DC2">
      <w:pPr>
        <w:spacing w:after="200"/>
        <w:ind w:firstLine="720"/>
      </w:pPr>
    </w:p>
    <w:p w:rsidR="00EB72F3" w:rsidRDefault="00EB72F3" w:rsidP="00EB72F3">
      <w:pPr>
        <w:pStyle w:val="Heading3"/>
      </w:pPr>
      <w:bookmarkStart w:id="23" w:name="_Toc288398952"/>
      <w:r>
        <w:t>Summary of Teacher Personality</w:t>
      </w:r>
      <w:bookmarkEnd w:id="23"/>
      <w:r>
        <w:t xml:space="preserve"> </w:t>
      </w:r>
    </w:p>
    <w:p w:rsidR="005E6C94" w:rsidRDefault="00777A1D" w:rsidP="00777A1D">
      <w:r>
        <w:tab/>
      </w:r>
      <w:r w:rsidR="005E6C94">
        <w:t>Investigating the dimensions of t</w:t>
      </w:r>
      <w:r>
        <w:t xml:space="preserve">eacher personality </w:t>
      </w:r>
      <w:r w:rsidR="005E6C94">
        <w:t>through</w:t>
      </w:r>
      <w:r>
        <w:t xml:space="preserve"> individual personality </w:t>
      </w:r>
      <w:r w:rsidR="005E6C94">
        <w:t>and</w:t>
      </w:r>
      <w:r>
        <w:t xml:space="preserve"> occupational </w:t>
      </w:r>
      <w:r w:rsidR="005E6C94">
        <w:t xml:space="preserve">profiles allows a general picture for the personality of a teacher to emerge. </w:t>
      </w:r>
      <w:r>
        <w:t xml:space="preserve">Table 8 summarizes the personality factors that have been associated uniquely with teachers or social </w:t>
      </w:r>
      <w:r>
        <w:lastRenderedPageBreak/>
        <w:t xml:space="preserve">occupations across four studies. Teachers are </w:t>
      </w:r>
      <w:r w:rsidR="005E6C94">
        <w:t xml:space="preserve">identified as </w:t>
      </w:r>
      <w:r>
        <w:t>dutiful (G+), sensitive (I+), organized and self-disciplined (Q3)</w:t>
      </w:r>
      <w:r w:rsidR="005E6C94">
        <w:t xml:space="preserve"> in three of the four studies. Additionally, in two of the four studies, teachers tended to be warm (A+), emotionally stable (C+), trusting (L-), discreet (N+), patient (Q4-), agreeable (TM-), and not anxious (AX-)</w:t>
      </w:r>
      <w:r w:rsidR="00AA2DA4">
        <w:t xml:space="preserve">. </w:t>
      </w:r>
    </w:p>
    <w:p w:rsidR="00952B03" w:rsidRPr="00B323D3" w:rsidRDefault="00952B03" w:rsidP="00952B03">
      <w:pPr>
        <w:ind w:firstLine="720"/>
      </w:pPr>
      <w:r>
        <w:t>Group differences among elementary and secondary teachers are suggested. These differences are necessary and expected in order for teachers to be able to meet the needs of diverse student groups. For example, higher levels of Vigilance (L+) are likely needed in secondary teachers than for elementary teachers. However, in general, “Teachers are described as exhibiting a combination of social, artistic, and enterprising skills and abilities. It follows, then, that within Holland’s model, teachers should be good at explaining things to others, supervising others, organizing, and getting people to do things their way. Teachers with greater communications and organizational abilities and accomplishments should experience greater satisfaction with their career than teachers with lesser skills and accomplishments in these areas”</w:t>
      </w:r>
      <w:r w:rsidRPr="00AA2DA4">
        <w:t xml:space="preserve"> </w:t>
      </w:r>
      <w:r>
        <w:t xml:space="preserve">(Chapman &amp; </w:t>
      </w:r>
      <w:proofErr w:type="spellStart"/>
      <w:r>
        <w:t>Lowther</w:t>
      </w:r>
      <w:proofErr w:type="spellEnd"/>
      <w:r>
        <w:t>, 1982, p. 241)</w:t>
      </w:r>
    </w:p>
    <w:p w:rsidR="00952B03" w:rsidRDefault="00952B03" w:rsidP="00777A1D"/>
    <w:p w:rsidR="00344BD2" w:rsidRDefault="00344BD2">
      <w:pPr>
        <w:spacing w:after="200" w:line="276" w:lineRule="auto"/>
        <w:contextualSpacing w:val="0"/>
      </w:pPr>
      <w:r>
        <w:br w:type="page"/>
      </w:r>
    </w:p>
    <w:p w:rsidR="000258B3" w:rsidRDefault="00AA2DA4" w:rsidP="00777A1D">
      <w:r>
        <w:lastRenderedPageBreak/>
        <w:t>Table 8</w:t>
      </w:r>
    </w:p>
    <w:p w:rsidR="00AA2DA4" w:rsidRPr="00777A1D" w:rsidRDefault="00AA2DA4" w:rsidP="00777A1D">
      <w:r w:rsidRPr="00AA2DA4">
        <w:rPr>
          <w:i/>
        </w:rPr>
        <w:t>Summary of Personality and Occupational Profiles for Teachers</w:t>
      </w:r>
    </w:p>
    <w:tbl>
      <w:tblPr>
        <w:tblStyle w:val="TableGrid"/>
        <w:tblW w:w="0" w:type="auto"/>
        <w:jc w:val="center"/>
        <w:tblInd w:w="-5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4"/>
        <w:gridCol w:w="2340"/>
        <w:gridCol w:w="1510"/>
        <w:gridCol w:w="1511"/>
        <w:gridCol w:w="1511"/>
        <w:gridCol w:w="1511"/>
      </w:tblGrid>
      <w:tr w:rsidR="00B8664E" w:rsidRPr="00B8664E" w:rsidTr="000258B3">
        <w:trPr>
          <w:trHeight w:val="360"/>
          <w:jc w:val="center"/>
        </w:trPr>
        <w:tc>
          <w:tcPr>
            <w:tcW w:w="2984" w:type="dxa"/>
            <w:gridSpan w:val="2"/>
            <w:tcBorders>
              <w:top w:val="single" w:sz="4" w:space="0" w:color="auto"/>
              <w:bottom w:val="single" w:sz="4" w:space="0" w:color="auto"/>
            </w:tcBorders>
            <w:vAlign w:val="center"/>
          </w:tcPr>
          <w:p w:rsidR="00B8664E" w:rsidRPr="00B8664E" w:rsidRDefault="00B8664E" w:rsidP="004A4375">
            <w:pPr>
              <w:spacing w:line="360" w:lineRule="auto"/>
              <w:jc w:val="center"/>
              <w:rPr>
                <w:rFonts w:cs="Times New Roman"/>
                <w:sz w:val="24"/>
                <w:szCs w:val="24"/>
              </w:rPr>
            </w:pPr>
            <w:r>
              <w:rPr>
                <w:rFonts w:cs="Times New Roman"/>
                <w:sz w:val="24"/>
                <w:szCs w:val="24"/>
              </w:rPr>
              <w:t>Factor</w:t>
            </w:r>
          </w:p>
        </w:tc>
        <w:tc>
          <w:tcPr>
            <w:tcW w:w="1510" w:type="dxa"/>
            <w:tcBorders>
              <w:top w:val="single" w:sz="4" w:space="0" w:color="auto"/>
              <w:bottom w:val="single" w:sz="4" w:space="0" w:color="auto"/>
            </w:tcBorders>
            <w:vAlign w:val="center"/>
          </w:tcPr>
          <w:p w:rsidR="00B8664E" w:rsidRDefault="00B8664E" w:rsidP="004A4375">
            <w:pPr>
              <w:spacing w:line="360" w:lineRule="auto"/>
              <w:jc w:val="center"/>
              <w:rPr>
                <w:rFonts w:cs="Times New Roman"/>
                <w:sz w:val="24"/>
                <w:szCs w:val="24"/>
              </w:rPr>
            </w:pPr>
            <w:r w:rsidRPr="00B8664E">
              <w:rPr>
                <w:rFonts w:cs="Times New Roman"/>
                <w:sz w:val="24"/>
                <w:szCs w:val="24"/>
              </w:rPr>
              <w:t>Baldwin,</w:t>
            </w:r>
          </w:p>
          <w:p w:rsidR="00B8664E" w:rsidRPr="00B8664E" w:rsidRDefault="00B8664E" w:rsidP="004A4375">
            <w:pPr>
              <w:spacing w:line="360" w:lineRule="auto"/>
              <w:jc w:val="center"/>
              <w:rPr>
                <w:rFonts w:cs="Times New Roman"/>
                <w:sz w:val="24"/>
                <w:szCs w:val="24"/>
              </w:rPr>
            </w:pPr>
            <w:r w:rsidRPr="00B8664E">
              <w:rPr>
                <w:rFonts w:cs="Times New Roman"/>
                <w:sz w:val="24"/>
                <w:szCs w:val="24"/>
              </w:rPr>
              <w:t>1990</w:t>
            </w:r>
          </w:p>
        </w:tc>
        <w:tc>
          <w:tcPr>
            <w:tcW w:w="1511" w:type="dxa"/>
            <w:tcBorders>
              <w:top w:val="single" w:sz="4" w:space="0" w:color="auto"/>
              <w:bottom w:val="single" w:sz="4" w:space="0" w:color="auto"/>
            </w:tcBorders>
            <w:vAlign w:val="center"/>
          </w:tcPr>
          <w:p w:rsidR="00B8664E" w:rsidRPr="00B8664E" w:rsidRDefault="00B8664E" w:rsidP="004A4375">
            <w:pPr>
              <w:spacing w:line="360" w:lineRule="auto"/>
              <w:jc w:val="center"/>
              <w:rPr>
                <w:rFonts w:cs="Times New Roman"/>
                <w:sz w:val="24"/>
                <w:szCs w:val="24"/>
              </w:rPr>
            </w:pPr>
            <w:proofErr w:type="spellStart"/>
            <w:r w:rsidRPr="00B8664E">
              <w:rPr>
                <w:rFonts w:cs="Times New Roman"/>
                <w:sz w:val="24"/>
                <w:szCs w:val="24"/>
              </w:rPr>
              <w:t>Schuerger</w:t>
            </w:r>
            <w:proofErr w:type="spellEnd"/>
            <w:r w:rsidRPr="00B8664E">
              <w:rPr>
                <w:rFonts w:cs="Times New Roman"/>
                <w:sz w:val="24"/>
                <w:szCs w:val="24"/>
              </w:rPr>
              <w:t>, 1995</w:t>
            </w:r>
          </w:p>
        </w:tc>
        <w:tc>
          <w:tcPr>
            <w:tcW w:w="1511" w:type="dxa"/>
            <w:tcBorders>
              <w:top w:val="single" w:sz="4" w:space="0" w:color="auto"/>
              <w:bottom w:val="single" w:sz="4" w:space="0" w:color="auto"/>
            </w:tcBorders>
            <w:vAlign w:val="center"/>
          </w:tcPr>
          <w:p w:rsidR="00B8664E" w:rsidRPr="00B8664E" w:rsidRDefault="00B8664E" w:rsidP="004A4375">
            <w:pPr>
              <w:spacing w:line="360" w:lineRule="auto"/>
              <w:jc w:val="center"/>
              <w:rPr>
                <w:rFonts w:cs="Times New Roman"/>
                <w:sz w:val="24"/>
                <w:szCs w:val="24"/>
              </w:rPr>
            </w:pPr>
            <w:r w:rsidRPr="00B8664E">
              <w:rPr>
                <w:rFonts w:cs="Times New Roman"/>
                <w:sz w:val="24"/>
                <w:szCs w:val="24"/>
              </w:rPr>
              <w:t xml:space="preserve">Sparks and </w:t>
            </w:r>
            <w:proofErr w:type="spellStart"/>
            <w:r w:rsidRPr="00B8664E">
              <w:rPr>
                <w:rFonts w:cs="Times New Roman"/>
                <w:sz w:val="24"/>
                <w:szCs w:val="24"/>
              </w:rPr>
              <w:t>Lipka</w:t>
            </w:r>
            <w:proofErr w:type="spellEnd"/>
            <w:r w:rsidRPr="00B8664E">
              <w:rPr>
                <w:rFonts w:cs="Times New Roman"/>
                <w:sz w:val="24"/>
                <w:szCs w:val="24"/>
              </w:rPr>
              <w:t>, 2002</w:t>
            </w:r>
          </w:p>
        </w:tc>
        <w:tc>
          <w:tcPr>
            <w:tcW w:w="1511" w:type="dxa"/>
            <w:tcBorders>
              <w:top w:val="single" w:sz="4" w:space="0" w:color="auto"/>
              <w:bottom w:val="single" w:sz="4" w:space="0" w:color="auto"/>
            </w:tcBorders>
            <w:vAlign w:val="center"/>
          </w:tcPr>
          <w:p w:rsidR="00B8664E" w:rsidRPr="00B8664E" w:rsidRDefault="00B8664E" w:rsidP="004A4375">
            <w:pPr>
              <w:spacing w:line="360" w:lineRule="auto"/>
              <w:jc w:val="center"/>
              <w:rPr>
                <w:rFonts w:cs="Times New Roman"/>
                <w:sz w:val="24"/>
                <w:szCs w:val="24"/>
              </w:rPr>
            </w:pPr>
            <w:proofErr w:type="spellStart"/>
            <w:r w:rsidRPr="00B8664E">
              <w:rPr>
                <w:rFonts w:cs="Times New Roman"/>
                <w:sz w:val="24"/>
                <w:szCs w:val="24"/>
              </w:rPr>
              <w:t>Cattell</w:t>
            </w:r>
            <w:proofErr w:type="spellEnd"/>
            <w:r w:rsidRPr="00B8664E">
              <w:rPr>
                <w:rFonts w:cs="Times New Roman"/>
                <w:sz w:val="24"/>
                <w:szCs w:val="24"/>
              </w:rPr>
              <w:t xml:space="preserve"> and Mead, 2008</w:t>
            </w:r>
          </w:p>
        </w:tc>
      </w:tr>
      <w:tr w:rsidR="00562055" w:rsidRPr="00B8664E" w:rsidTr="000258B3">
        <w:trPr>
          <w:trHeight w:val="360"/>
          <w:jc w:val="center"/>
        </w:trPr>
        <w:tc>
          <w:tcPr>
            <w:tcW w:w="644" w:type="dxa"/>
            <w:tcBorders>
              <w:top w:val="single" w:sz="4" w:space="0" w:color="auto"/>
            </w:tcBorders>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EX</w:t>
            </w:r>
          </w:p>
        </w:tc>
        <w:tc>
          <w:tcPr>
            <w:tcW w:w="2340" w:type="dxa"/>
            <w:tcBorders>
              <w:top w:val="single" w:sz="4" w:space="0" w:color="auto"/>
            </w:tcBorders>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Extraversion</w:t>
            </w:r>
          </w:p>
        </w:tc>
        <w:tc>
          <w:tcPr>
            <w:tcW w:w="1510" w:type="dxa"/>
            <w:tcBorders>
              <w:top w:val="single" w:sz="4" w:space="0" w:color="auto"/>
            </w:tcBorders>
            <w:vAlign w:val="center"/>
          </w:tcPr>
          <w:p w:rsidR="00562055" w:rsidRPr="00B8664E" w:rsidRDefault="00562055" w:rsidP="004A4375">
            <w:pPr>
              <w:spacing w:line="360" w:lineRule="auto"/>
              <w:jc w:val="center"/>
              <w:rPr>
                <w:rFonts w:cs="Times New Roman"/>
                <w:sz w:val="24"/>
                <w:szCs w:val="24"/>
              </w:rPr>
            </w:pPr>
          </w:p>
        </w:tc>
        <w:tc>
          <w:tcPr>
            <w:tcW w:w="1511" w:type="dxa"/>
            <w:tcBorders>
              <w:top w:val="single" w:sz="4" w:space="0" w:color="auto"/>
            </w:tcBorders>
            <w:vAlign w:val="center"/>
          </w:tcPr>
          <w:p w:rsidR="00562055" w:rsidRPr="00B8664E" w:rsidRDefault="00562055" w:rsidP="004A4375">
            <w:pPr>
              <w:spacing w:line="360" w:lineRule="auto"/>
              <w:jc w:val="center"/>
              <w:rPr>
                <w:rFonts w:cs="Times New Roman"/>
                <w:sz w:val="24"/>
                <w:szCs w:val="24"/>
              </w:rPr>
            </w:pPr>
          </w:p>
        </w:tc>
        <w:tc>
          <w:tcPr>
            <w:tcW w:w="1511" w:type="dxa"/>
            <w:tcBorders>
              <w:top w:val="single" w:sz="4" w:space="0" w:color="auto"/>
            </w:tcBorders>
            <w:vAlign w:val="center"/>
          </w:tcPr>
          <w:p w:rsidR="00562055" w:rsidRPr="00B8664E" w:rsidRDefault="00562055" w:rsidP="004A4375">
            <w:pPr>
              <w:spacing w:line="360" w:lineRule="auto"/>
              <w:jc w:val="center"/>
              <w:rPr>
                <w:rFonts w:cs="Times New Roman"/>
                <w:sz w:val="24"/>
                <w:szCs w:val="24"/>
              </w:rPr>
            </w:pPr>
          </w:p>
        </w:tc>
        <w:tc>
          <w:tcPr>
            <w:tcW w:w="1511" w:type="dxa"/>
            <w:tcBorders>
              <w:top w:val="single" w:sz="4" w:space="0" w:color="auto"/>
            </w:tcBorders>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r>
      <w:tr w:rsidR="00562055" w:rsidRPr="00B8664E" w:rsidTr="00777A1D">
        <w:trPr>
          <w:trHeight w:val="360"/>
          <w:jc w:val="center"/>
        </w:trPr>
        <w:tc>
          <w:tcPr>
            <w:tcW w:w="644"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AX</w:t>
            </w:r>
          </w:p>
        </w:tc>
        <w:tc>
          <w:tcPr>
            <w:tcW w:w="2340"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Anxiety</w:t>
            </w:r>
          </w:p>
        </w:tc>
        <w:tc>
          <w:tcPr>
            <w:tcW w:w="1510" w:type="dxa"/>
            <w:vAlign w:val="center"/>
          </w:tcPr>
          <w:p w:rsidR="00562055" w:rsidRPr="00B8664E" w:rsidRDefault="00562055" w:rsidP="004A4375">
            <w:pPr>
              <w:spacing w:line="360" w:lineRule="auto"/>
              <w:jc w:val="center"/>
              <w:rPr>
                <w:rFonts w:cs="Times New Roman"/>
                <w:sz w:val="24"/>
                <w:szCs w:val="24"/>
              </w:rPr>
            </w:pPr>
          </w:p>
        </w:tc>
        <w:tc>
          <w:tcPr>
            <w:tcW w:w="1511"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c>
          <w:tcPr>
            <w:tcW w:w="1511"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c>
          <w:tcPr>
            <w:tcW w:w="1511"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r>
      <w:tr w:rsidR="00562055" w:rsidRPr="00B8664E" w:rsidTr="00562055">
        <w:trPr>
          <w:trHeight w:val="360"/>
          <w:jc w:val="center"/>
        </w:trPr>
        <w:tc>
          <w:tcPr>
            <w:tcW w:w="644"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TM</w:t>
            </w:r>
          </w:p>
        </w:tc>
        <w:tc>
          <w:tcPr>
            <w:tcW w:w="2340"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Tough-Mindedness</w:t>
            </w:r>
          </w:p>
        </w:tc>
        <w:tc>
          <w:tcPr>
            <w:tcW w:w="1510" w:type="dxa"/>
            <w:vAlign w:val="center"/>
          </w:tcPr>
          <w:p w:rsidR="00562055" w:rsidRPr="00B8664E" w:rsidRDefault="00562055" w:rsidP="004A4375">
            <w:pPr>
              <w:spacing w:line="360" w:lineRule="auto"/>
              <w:jc w:val="center"/>
              <w:rPr>
                <w:rFonts w:cs="Times New Roman"/>
                <w:sz w:val="24"/>
                <w:szCs w:val="24"/>
              </w:rPr>
            </w:pPr>
          </w:p>
        </w:tc>
        <w:tc>
          <w:tcPr>
            <w:tcW w:w="1511"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c>
          <w:tcPr>
            <w:tcW w:w="1511" w:type="dxa"/>
            <w:vAlign w:val="center"/>
          </w:tcPr>
          <w:p w:rsidR="00562055" w:rsidRPr="00B8664E" w:rsidRDefault="00562055" w:rsidP="004A4375">
            <w:pPr>
              <w:spacing w:line="360" w:lineRule="auto"/>
              <w:jc w:val="center"/>
              <w:rPr>
                <w:rFonts w:cs="Times New Roman"/>
                <w:sz w:val="24"/>
                <w:szCs w:val="24"/>
              </w:rPr>
            </w:pPr>
          </w:p>
        </w:tc>
        <w:tc>
          <w:tcPr>
            <w:tcW w:w="1511"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r>
      <w:tr w:rsidR="00562055" w:rsidRPr="00B8664E" w:rsidTr="00562055">
        <w:trPr>
          <w:trHeight w:val="360"/>
          <w:jc w:val="center"/>
        </w:trPr>
        <w:tc>
          <w:tcPr>
            <w:tcW w:w="644" w:type="dxa"/>
            <w:vAlign w:val="center"/>
          </w:tcPr>
          <w:p w:rsidR="00562055" w:rsidRPr="00B8664E" w:rsidRDefault="00562055" w:rsidP="004A4375">
            <w:pPr>
              <w:spacing w:line="360" w:lineRule="auto"/>
              <w:jc w:val="center"/>
              <w:rPr>
                <w:rFonts w:cs="Times New Roman"/>
                <w:szCs w:val="24"/>
              </w:rPr>
            </w:pPr>
            <w:r>
              <w:rPr>
                <w:rFonts w:cs="Times New Roman"/>
                <w:szCs w:val="24"/>
              </w:rPr>
              <w:t>IN</w:t>
            </w:r>
          </w:p>
        </w:tc>
        <w:tc>
          <w:tcPr>
            <w:tcW w:w="2340" w:type="dxa"/>
            <w:vAlign w:val="center"/>
          </w:tcPr>
          <w:p w:rsidR="00562055" w:rsidRPr="00B8664E" w:rsidRDefault="00562055" w:rsidP="004A4375">
            <w:pPr>
              <w:spacing w:line="360" w:lineRule="auto"/>
              <w:jc w:val="center"/>
              <w:rPr>
                <w:rFonts w:cs="Times New Roman"/>
                <w:szCs w:val="24"/>
              </w:rPr>
            </w:pPr>
            <w:r>
              <w:rPr>
                <w:rFonts w:cs="Times New Roman"/>
                <w:szCs w:val="24"/>
              </w:rPr>
              <w:t>Independence</w:t>
            </w:r>
          </w:p>
        </w:tc>
        <w:tc>
          <w:tcPr>
            <w:tcW w:w="1510" w:type="dxa"/>
            <w:vAlign w:val="center"/>
          </w:tcPr>
          <w:p w:rsidR="00562055" w:rsidRPr="00B8664E" w:rsidRDefault="00562055" w:rsidP="004A4375">
            <w:pPr>
              <w:spacing w:line="360" w:lineRule="auto"/>
              <w:jc w:val="center"/>
              <w:rPr>
                <w:rFonts w:cs="Times New Roman"/>
                <w:szCs w:val="24"/>
              </w:rPr>
            </w:pPr>
          </w:p>
        </w:tc>
        <w:tc>
          <w:tcPr>
            <w:tcW w:w="1511" w:type="dxa"/>
            <w:vAlign w:val="center"/>
          </w:tcPr>
          <w:p w:rsidR="00562055" w:rsidRPr="00B8664E" w:rsidRDefault="00562055" w:rsidP="004A4375">
            <w:pPr>
              <w:spacing w:line="360" w:lineRule="auto"/>
              <w:jc w:val="center"/>
              <w:rPr>
                <w:rFonts w:cs="Times New Roman"/>
                <w:szCs w:val="24"/>
              </w:rPr>
            </w:pPr>
          </w:p>
        </w:tc>
        <w:tc>
          <w:tcPr>
            <w:tcW w:w="1511" w:type="dxa"/>
            <w:vAlign w:val="center"/>
          </w:tcPr>
          <w:p w:rsidR="00562055" w:rsidRPr="00B8664E" w:rsidRDefault="00562055" w:rsidP="004A4375">
            <w:pPr>
              <w:spacing w:line="360" w:lineRule="auto"/>
              <w:jc w:val="center"/>
              <w:rPr>
                <w:rFonts w:cs="Times New Roman"/>
                <w:szCs w:val="24"/>
              </w:rPr>
            </w:pPr>
          </w:p>
        </w:tc>
        <w:tc>
          <w:tcPr>
            <w:tcW w:w="1511" w:type="dxa"/>
            <w:vAlign w:val="center"/>
          </w:tcPr>
          <w:p w:rsidR="00562055" w:rsidRPr="00B8664E" w:rsidRDefault="00562055" w:rsidP="004A4375">
            <w:pPr>
              <w:spacing w:line="360" w:lineRule="auto"/>
              <w:jc w:val="center"/>
              <w:rPr>
                <w:rFonts w:cs="Times New Roman"/>
                <w:szCs w:val="24"/>
              </w:rPr>
            </w:pPr>
          </w:p>
        </w:tc>
      </w:tr>
      <w:tr w:rsidR="00562055" w:rsidRPr="00B8664E" w:rsidTr="00562055">
        <w:trPr>
          <w:trHeight w:val="360"/>
          <w:jc w:val="center"/>
        </w:trPr>
        <w:tc>
          <w:tcPr>
            <w:tcW w:w="644" w:type="dxa"/>
            <w:tcBorders>
              <w:bottom w:val="single" w:sz="4" w:space="0" w:color="auto"/>
            </w:tcBorders>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SC</w:t>
            </w:r>
          </w:p>
        </w:tc>
        <w:tc>
          <w:tcPr>
            <w:tcW w:w="2340" w:type="dxa"/>
            <w:tcBorders>
              <w:bottom w:val="single" w:sz="4" w:space="0" w:color="auto"/>
            </w:tcBorders>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Self-Control</w:t>
            </w:r>
          </w:p>
        </w:tc>
        <w:tc>
          <w:tcPr>
            <w:tcW w:w="1510" w:type="dxa"/>
            <w:tcBorders>
              <w:bottom w:val="single" w:sz="4" w:space="0" w:color="auto"/>
            </w:tcBorders>
            <w:vAlign w:val="center"/>
          </w:tcPr>
          <w:p w:rsidR="00562055" w:rsidRPr="00B8664E" w:rsidRDefault="00562055" w:rsidP="004A4375">
            <w:pPr>
              <w:spacing w:line="360" w:lineRule="auto"/>
              <w:jc w:val="center"/>
              <w:rPr>
                <w:rFonts w:cs="Times New Roman"/>
                <w:sz w:val="24"/>
                <w:szCs w:val="24"/>
              </w:rPr>
            </w:pPr>
          </w:p>
        </w:tc>
        <w:tc>
          <w:tcPr>
            <w:tcW w:w="1511" w:type="dxa"/>
            <w:tcBorders>
              <w:bottom w:val="single" w:sz="4" w:space="0" w:color="auto"/>
            </w:tcBorders>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c>
          <w:tcPr>
            <w:tcW w:w="1511" w:type="dxa"/>
            <w:tcBorders>
              <w:bottom w:val="single" w:sz="4" w:space="0" w:color="auto"/>
            </w:tcBorders>
            <w:vAlign w:val="center"/>
          </w:tcPr>
          <w:p w:rsidR="00562055" w:rsidRPr="00B8664E" w:rsidRDefault="00562055" w:rsidP="004A4375">
            <w:pPr>
              <w:spacing w:line="360" w:lineRule="auto"/>
              <w:jc w:val="center"/>
              <w:rPr>
                <w:rFonts w:cs="Times New Roman"/>
                <w:sz w:val="24"/>
                <w:szCs w:val="24"/>
              </w:rPr>
            </w:pPr>
          </w:p>
        </w:tc>
        <w:tc>
          <w:tcPr>
            <w:tcW w:w="1511" w:type="dxa"/>
            <w:tcBorders>
              <w:bottom w:val="single" w:sz="4" w:space="0" w:color="auto"/>
            </w:tcBorders>
            <w:vAlign w:val="center"/>
          </w:tcPr>
          <w:p w:rsidR="00562055" w:rsidRPr="00B8664E" w:rsidRDefault="00562055" w:rsidP="004A4375">
            <w:pPr>
              <w:spacing w:line="360" w:lineRule="auto"/>
              <w:jc w:val="center"/>
              <w:rPr>
                <w:rFonts w:cs="Times New Roman"/>
                <w:sz w:val="24"/>
                <w:szCs w:val="24"/>
              </w:rPr>
            </w:pPr>
          </w:p>
        </w:tc>
      </w:tr>
      <w:tr w:rsidR="00562055" w:rsidRPr="00B8664E" w:rsidTr="00562055">
        <w:trPr>
          <w:trHeight w:val="360"/>
          <w:jc w:val="center"/>
        </w:trPr>
        <w:tc>
          <w:tcPr>
            <w:tcW w:w="644" w:type="dxa"/>
            <w:tcBorders>
              <w:top w:val="single" w:sz="4" w:space="0" w:color="auto"/>
            </w:tcBorders>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A</w:t>
            </w:r>
          </w:p>
        </w:tc>
        <w:tc>
          <w:tcPr>
            <w:tcW w:w="2340" w:type="dxa"/>
            <w:tcBorders>
              <w:top w:val="single" w:sz="4" w:space="0" w:color="auto"/>
            </w:tcBorders>
            <w:vAlign w:val="center"/>
          </w:tcPr>
          <w:p w:rsidR="00562055" w:rsidRPr="00B8664E" w:rsidRDefault="00562055" w:rsidP="004A4375">
            <w:pPr>
              <w:spacing w:before="100" w:beforeAutospacing="1" w:after="100" w:afterAutospacing="1" w:line="360" w:lineRule="auto"/>
              <w:jc w:val="center"/>
              <w:rPr>
                <w:rFonts w:cs="Times New Roman"/>
                <w:sz w:val="24"/>
                <w:szCs w:val="24"/>
              </w:rPr>
            </w:pPr>
            <w:r w:rsidRPr="00B8664E">
              <w:rPr>
                <w:rFonts w:cs="Times New Roman"/>
                <w:sz w:val="24"/>
                <w:szCs w:val="24"/>
              </w:rPr>
              <w:t>Warmth</w:t>
            </w:r>
          </w:p>
        </w:tc>
        <w:tc>
          <w:tcPr>
            <w:tcW w:w="1510" w:type="dxa"/>
            <w:tcBorders>
              <w:top w:val="single" w:sz="4" w:space="0" w:color="auto"/>
            </w:tcBorders>
            <w:vAlign w:val="center"/>
          </w:tcPr>
          <w:p w:rsidR="00562055" w:rsidRPr="00B8664E" w:rsidRDefault="00562055" w:rsidP="004A4375">
            <w:pPr>
              <w:spacing w:line="360" w:lineRule="auto"/>
              <w:jc w:val="center"/>
              <w:rPr>
                <w:rFonts w:cs="Times New Roman"/>
                <w:sz w:val="24"/>
                <w:szCs w:val="24"/>
              </w:rPr>
            </w:pPr>
          </w:p>
        </w:tc>
        <w:tc>
          <w:tcPr>
            <w:tcW w:w="1511" w:type="dxa"/>
            <w:tcBorders>
              <w:top w:val="single" w:sz="4" w:space="0" w:color="auto"/>
            </w:tcBorders>
            <w:vAlign w:val="center"/>
          </w:tcPr>
          <w:p w:rsidR="00562055" w:rsidRPr="00B8664E" w:rsidRDefault="00562055" w:rsidP="004A4375">
            <w:pPr>
              <w:spacing w:line="360" w:lineRule="auto"/>
              <w:jc w:val="center"/>
              <w:rPr>
                <w:rFonts w:cs="Times New Roman"/>
                <w:sz w:val="24"/>
                <w:szCs w:val="24"/>
              </w:rPr>
            </w:pPr>
          </w:p>
        </w:tc>
        <w:tc>
          <w:tcPr>
            <w:tcW w:w="1511" w:type="dxa"/>
            <w:tcBorders>
              <w:top w:val="single" w:sz="4" w:space="0" w:color="auto"/>
            </w:tcBorders>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c>
          <w:tcPr>
            <w:tcW w:w="1511" w:type="dxa"/>
            <w:tcBorders>
              <w:top w:val="single" w:sz="4" w:space="0" w:color="auto"/>
            </w:tcBorders>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r>
      <w:tr w:rsidR="00562055" w:rsidRPr="00B8664E" w:rsidTr="00777A1D">
        <w:trPr>
          <w:trHeight w:val="360"/>
          <w:jc w:val="center"/>
        </w:trPr>
        <w:tc>
          <w:tcPr>
            <w:tcW w:w="644"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C</w:t>
            </w:r>
          </w:p>
        </w:tc>
        <w:tc>
          <w:tcPr>
            <w:tcW w:w="2340"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Emotional Stability</w:t>
            </w:r>
          </w:p>
        </w:tc>
        <w:tc>
          <w:tcPr>
            <w:tcW w:w="1510" w:type="dxa"/>
            <w:vAlign w:val="center"/>
          </w:tcPr>
          <w:p w:rsidR="00562055" w:rsidRPr="00B8664E" w:rsidRDefault="00562055" w:rsidP="004A4375">
            <w:pPr>
              <w:spacing w:line="360" w:lineRule="auto"/>
              <w:rPr>
                <w:rFonts w:cs="Times New Roman"/>
                <w:sz w:val="24"/>
                <w:szCs w:val="24"/>
              </w:rPr>
            </w:pPr>
          </w:p>
        </w:tc>
        <w:tc>
          <w:tcPr>
            <w:tcW w:w="1511"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c>
          <w:tcPr>
            <w:tcW w:w="1511" w:type="dxa"/>
            <w:vAlign w:val="center"/>
          </w:tcPr>
          <w:p w:rsidR="00562055" w:rsidRPr="00B8664E" w:rsidRDefault="00562055" w:rsidP="004A4375">
            <w:pPr>
              <w:spacing w:line="360" w:lineRule="auto"/>
              <w:jc w:val="center"/>
              <w:rPr>
                <w:rFonts w:cs="Times New Roman"/>
                <w:sz w:val="24"/>
                <w:szCs w:val="24"/>
              </w:rPr>
            </w:pPr>
          </w:p>
        </w:tc>
        <w:tc>
          <w:tcPr>
            <w:tcW w:w="1511"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r>
      <w:tr w:rsidR="00562055" w:rsidRPr="00B8664E" w:rsidTr="00777A1D">
        <w:trPr>
          <w:trHeight w:val="360"/>
          <w:jc w:val="center"/>
        </w:trPr>
        <w:tc>
          <w:tcPr>
            <w:tcW w:w="644" w:type="dxa"/>
            <w:vAlign w:val="center"/>
          </w:tcPr>
          <w:p w:rsidR="00562055" w:rsidRPr="00B8664E" w:rsidRDefault="00562055" w:rsidP="004A4375">
            <w:pPr>
              <w:spacing w:line="360" w:lineRule="auto"/>
              <w:jc w:val="center"/>
              <w:rPr>
                <w:rFonts w:cs="Times New Roman"/>
                <w:szCs w:val="24"/>
              </w:rPr>
            </w:pPr>
            <w:r>
              <w:rPr>
                <w:rFonts w:cs="Times New Roman"/>
                <w:szCs w:val="24"/>
              </w:rPr>
              <w:t>D</w:t>
            </w:r>
          </w:p>
        </w:tc>
        <w:tc>
          <w:tcPr>
            <w:tcW w:w="2340" w:type="dxa"/>
            <w:vAlign w:val="center"/>
          </w:tcPr>
          <w:p w:rsidR="00562055" w:rsidRPr="00B8664E" w:rsidRDefault="00562055" w:rsidP="004A4375">
            <w:pPr>
              <w:spacing w:line="360" w:lineRule="auto"/>
              <w:jc w:val="center"/>
              <w:rPr>
                <w:rFonts w:cs="Times New Roman"/>
                <w:szCs w:val="24"/>
              </w:rPr>
            </w:pPr>
            <w:r>
              <w:rPr>
                <w:rFonts w:cs="Times New Roman"/>
                <w:szCs w:val="24"/>
              </w:rPr>
              <w:t>Dominance</w:t>
            </w:r>
          </w:p>
        </w:tc>
        <w:tc>
          <w:tcPr>
            <w:tcW w:w="1510" w:type="dxa"/>
            <w:vAlign w:val="center"/>
          </w:tcPr>
          <w:p w:rsidR="00562055" w:rsidRPr="00B8664E" w:rsidRDefault="00562055" w:rsidP="004A4375">
            <w:pPr>
              <w:spacing w:line="360" w:lineRule="auto"/>
              <w:jc w:val="center"/>
              <w:rPr>
                <w:rFonts w:cs="Times New Roman"/>
                <w:szCs w:val="24"/>
              </w:rPr>
            </w:pPr>
          </w:p>
        </w:tc>
        <w:tc>
          <w:tcPr>
            <w:tcW w:w="1511" w:type="dxa"/>
            <w:vAlign w:val="center"/>
          </w:tcPr>
          <w:p w:rsidR="00562055" w:rsidRPr="00B8664E" w:rsidRDefault="00562055" w:rsidP="004A4375">
            <w:pPr>
              <w:spacing w:line="360" w:lineRule="auto"/>
              <w:jc w:val="center"/>
              <w:rPr>
                <w:rFonts w:cs="Times New Roman"/>
                <w:szCs w:val="24"/>
              </w:rPr>
            </w:pPr>
          </w:p>
        </w:tc>
        <w:tc>
          <w:tcPr>
            <w:tcW w:w="1511" w:type="dxa"/>
            <w:vAlign w:val="center"/>
          </w:tcPr>
          <w:p w:rsidR="00562055" w:rsidRPr="00B8664E" w:rsidRDefault="00562055" w:rsidP="004A4375">
            <w:pPr>
              <w:spacing w:line="360" w:lineRule="auto"/>
              <w:jc w:val="center"/>
              <w:rPr>
                <w:rFonts w:cs="Times New Roman"/>
                <w:szCs w:val="24"/>
              </w:rPr>
            </w:pPr>
          </w:p>
        </w:tc>
        <w:tc>
          <w:tcPr>
            <w:tcW w:w="1511" w:type="dxa"/>
            <w:vAlign w:val="center"/>
          </w:tcPr>
          <w:p w:rsidR="00562055" w:rsidRPr="00B8664E" w:rsidRDefault="00562055" w:rsidP="004A4375">
            <w:pPr>
              <w:spacing w:line="360" w:lineRule="auto"/>
              <w:jc w:val="center"/>
              <w:rPr>
                <w:rFonts w:cs="Times New Roman"/>
                <w:szCs w:val="24"/>
              </w:rPr>
            </w:pPr>
          </w:p>
        </w:tc>
      </w:tr>
      <w:tr w:rsidR="00562055" w:rsidRPr="00B8664E" w:rsidTr="00777A1D">
        <w:trPr>
          <w:trHeight w:val="360"/>
          <w:jc w:val="center"/>
        </w:trPr>
        <w:tc>
          <w:tcPr>
            <w:tcW w:w="644"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F</w:t>
            </w:r>
          </w:p>
        </w:tc>
        <w:tc>
          <w:tcPr>
            <w:tcW w:w="2340"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Liveliness</w:t>
            </w:r>
          </w:p>
        </w:tc>
        <w:tc>
          <w:tcPr>
            <w:tcW w:w="1510"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c>
          <w:tcPr>
            <w:tcW w:w="1511" w:type="dxa"/>
            <w:vAlign w:val="center"/>
          </w:tcPr>
          <w:p w:rsidR="00562055" w:rsidRPr="00B8664E" w:rsidRDefault="00562055" w:rsidP="004A4375">
            <w:pPr>
              <w:spacing w:line="360" w:lineRule="auto"/>
              <w:jc w:val="center"/>
              <w:rPr>
                <w:rFonts w:cs="Times New Roman"/>
                <w:sz w:val="24"/>
                <w:szCs w:val="24"/>
              </w:rPr>
            </w:pPr>
          </w:p>
        </w:tc>
        <w:tc>
          <w:tcPr>
            <w:tcW w:w="1511" w:type="dxa"/>
            <w:vAlign w:val="center"/>
          </w:tcPr>
          <w:p w:rsidR="00562055" w:rsidRPr="00B8664E" w:rsidRDefault="00562055" w:rsidP="004A4375">
            <w:pPr>
              <w:spacing w:line="360" w:lineRule="auto"/>
              <w:jc w:val="center"/>
              <w:rPr>
                <w:rFonts w:cs="Times New Roman"/>
                <w:sz w:val="24"/>
                <w:szCs w:val="24"/>
              </w:rPr>
            </w:pPr>
          </w:p>
        </w:tc>
        <w:tc>
          <w:tcPr>
            <w:tcW w:w="1511" w:type="dxa"/>
            <w:vAlign w:val="center"/>
          </w:tcPr>
          <w:p w:rsidR="00562055" w:rsidRPr="00B8664E" w:rsidRDefault="00562055" w:rsidP="004A4375">
            <w:pPr>
              <w:spacing w:line="360" w:lineRule="auto"/>
              <w:jc w:val="center"/>
              <w:rPr>
                <w:rFonts w:cs="Times New Roman"/>
                <w:sz w:val="24"/>
                <w:szCs w:val="24"/>
              </w:rPr>
            </w:pPr>
          </w:p>
        </w:tc>
      </w:tr>
      <w:tr w:rsidR="00562055" w:rsidRPr="00B8664E" w:rsidTr="00B8664E">
        <w:trPr>
          <w:trHeight w:val="360"/>
          <w:jc w:val="center"/>
        </w:trPr>
        <w:tc>
          <w:tcPr>
            <w:tcW w:w="644"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G</w:t>
            </w:r>
          </w:p>
        </w:tc>
        <w:tc>
          <w:tcPr>
            <w:tcW w:w="2340"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Rule-Consciousness</w:t>
            </w:r>
          </w:p>
        </w:tc>
        <w:tc>
          <w:tcPr>
            <w:tcW w:w="1510"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c>
          <w:tcPr>
            <w:tcW w:w="1511"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c>
          <w:tcPr>
            <w:tcW w:w="1511" w:type="dxa"/>
            <w:vAlign w:val="center"/>
          </w:tcPr>
          <w:p w:rsidR="00562055" w:rsidRPr="00B8664E" w:rsidRDefault="00562055" w:rsidP="004A4375">
            <w:pPr>
              <w:spacing w:line="360" w:lineRule="auto"/>
              <w:jc w:val="center"/>
              <w:rPr>
                <w:rFonts w:cs="Times New Roman"/>
                <w:sz w:val="24"/>
                <w:szCs w:val="24"/>
              </w:rPr>
            </w:pPr>
          </w:p>
        </w:tc>
        <w:tc>
          <w:tcPr>
            <w:tcW w:w="1511"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r>
      <w:tr w:rsidR="00562055" w:rsidRPr="00B8664E" w:rsidTr="00777A1D">
        <w:trPr>
          <w:trHeight w:val="360"/>
          <w:jc w:val="center"/>
        </w:trPr>
        <w:tc>
          <w:tcPr>
            <w:tcW w:w="644"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H</w:t>
            </w:r>
          </w:p>
        </w:tc>
        <w:tc>
          <w:tcPr>
            <w:tcW w:w="2340"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Social Boldness</w:t>
            </w:r>
          </w:p>
        </w:tc>
        <w:tc>
          <w:tcPr>
            <w:tcW w:w="1510" w:type="dxa"/>
            <w:vAlign w:val="center"/>
          </w:tcPr>
          <w:p w:rsidR="00562055" w:rsidRPr="00B8664E" w:rsidRDefault="00562055" w:rsidP="004A4375">
            <w:pPr>
              <w:spacing w:line="360" w:lineRule="auto"/>
              <w:jc w:val="center"/>
              <w:rPr>
                <w:rFonts w:cs="Times New Roman"/>
                <w:sz w:val="24"/>
                <w:szCs w:val="24"/>
              </w:rPr>
            </w:pPr>
          </w:p>
        </w:tc>
        <w:tc>
          <w:tcPr>
            <w:tcW w:w="1511"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c>
          <w:tcPr>
            <w:tcW w:w="1511" w:type="dxa"/>
            <w:vAlign w:val="center"/>
          </w:tcPr>
          <w:p w:rsidR="00562055" w:rsidRPr="00B8664E" w:rsidRDefault="00562055" w:rsidP="004A4375">
            <w:pPr>
              <w:spacing w:line="360" w:lineRule="auto"/>
              <w:jc w:val="center"/>
              <w:rPr>
                <w:rFonts w:cs="Times New Roman"/>
                <w:sz w:val="24"/>
                <w:szCs w:val="24"/>
              </w:rPr>
            </w:pPr>
          </w:p>
        </w:tc>
        <w:tc>
          <w:tcPr>
            <w:tcW w:w="1511" w:type="dxa"/>
            <w:vAlign w:val="center"/>
          </w:tcPr>
          <w:p w:rsidR="00562055" w:rsidRPr="00B8664E" w:rsidRDefault="00562055" w:rsidP="004A4375">
            <w:pPr>
              <w:spacing w:line="360" w:lineRule="auto"/>
              <w:jc w:val="center"/>
              <w:rPr>
                <w:rFonts w:cs="Times New Roman"/>
                <w:sz w:val="24"/>
                <w:szCs w:val="24"/>
              </w:rPr>
            </w:pPr>
          </w:p>
        </w:tc>
      </w:tr>
      <w:tr w:rsidR="00562055" w:rsidRPr="00B8664E" w:rsidTr="00562055">
        <w:trPr>
          <w:trHeight w:val="360"/>
          <w:jc w:val="center"/>
        </w:trPr>
        <w:tc>
          <w:tcPr>
            <w:tcW w:w="644"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I</w:t>
            </w:r>
          </w:p>
        </w:tc>
        <w:tc>
          <w:tcPr>
            <w:tcW w:w="2340"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Sensitivity</w:t>
            </w:r>
          </w:p>
        </w:tc>
        <w:tc>
          <w:tcPr>
            <w:tcW w:w="1510" w:type="dxa"/>
            <w:vAlign w:val="center"/>
          </w:tcPr>
          <w:p w:rsidR="00562055" w:rsidRPr="00B8664E" w:rsidRDefault="00562055" w:rsidP="004A4375">
            <w:pPr>
              <w:spacing w:line="360" w:lineRule="auto"/>
              <w:jc w:val="center"/>
              <w:rPr>
                <w:rFonts w:cs="Times New Roman"/>
                <w:sz w:val="24"/>
                <w:szCs w:val="24"/>
              </w:rPr>
            </w:pPr>
          </w:p>
        </w:tc>
        <w:tc>
          <w:tcPr>
            <w:tcW w:w="1511"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c>
          <w:tcPr>
            <w:tcW w:w="1511"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c>
          <w:tcPr>
            <w:tcW w:w="1511"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r>
      <w:tr w:rsidR="00562055" w:rsidRPr="00B8664E" w:rsidTr="00562055">
        <w:trPr>
          <w:trHeight w:val="360"/>
          <w:jc w:val="center"/>
        </w:trPr>
        <w:tc>
          <w:tcPr>
            <w:tcW w:w="644"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L</w:t>
            </w:r>
          </w:p>
        </w:tc>
        <w:tc>
          <w:tcPr>
            <w:tcW w:w="2340"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Vigilance</w:t>
            </w:r>
          </w:p>
        </w:tc>
        <w:tc>
          <w:tcPr>
            <w:tcW w:w="1510" w:type="dxa"/>
            <w:vAlign w:val="center"/>
          </w:tcPr>
          <w:p w:rsidR="00562055" w:rsidRPr="00B8664E" w:rsidRDefault="00562055" w:rsidP="004A4375">
            <w:pPr>
              <w:spacing w:line="360" w:lineRule="auto"/>
              <w:jc w:val="center"/>
              <w:rPr>
                <w:rFonts w:cs="Times New Roman"/>
                <w:sz w:val="24"/>
                <w:szCs w:val="24"/>
              </w:rPr>
            </w:pPr>
          </w:p>
        </w:tc>
        <w:tc>
          <w:tcPr>
            <w:tcW w:w="1511"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c>
          <w:tcPr>
            <w:tcW w:w="1511"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c>
          <w:tcPr>
            <w:tcW w:w="1511"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r>
      <w:tr w:rsidR="00562055" w:rsidRPr="00B8664E" w:rsidTr="00562055">
        <w:trPr>
          <w:trHeight w:val="360"/>
          <w:jc w:val="center"/>
        </w:trPr>
        <w:tc>
          <w:tcPr>
            <w:tcW w:w="644"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M</w:t>
            </w:r>
          </w:p>
        </w:tc>
        <w:tc>
          <w:tcPr>
            <w:tcW w:w="2340"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Abstractedness</w:t>
            </w:r>
          </w:p>
        </w:tc>
        <w:tc>
          <w:tcPr>
            <w:tcW w:w="1510"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c>
          <w:tcPr>
            <w:tcW w:w="1511" w:type="dxa"/>
            <w:vAlign w:val="center"/>
          </w:tcPr>
          <w:p w:rsidR="00562055" w:rsidRPr="00B8664E" w:rsidRDefault="00562055" w:rsidP="004A4375">
            <w:pPr>
              <w:spacing w:line="360" w:lineRule="auto"/>
              <w:jc w:val="center"/>
              <w:rPr>
                <w:rFonts w:cs="Times New Roman"/>
                <w:sz w:val="24"/>
                <w:szCs w:val="24"/>
              </w:rPr>
            </w:pPr>
          </w:p>
        </w:tc>
        <w:tc>
          <w:tcPr>
            <w:tcW w:w="1511" w:type="dxa"/>
            <w:vAlign w:val="center"/>
          </w:tcPr>
          <w:p w:rsidR="00562055" w:rsidRPr="00B8664E" w:rsidRDefault="00562055" w:rsidP="004A4375">
            <w:pPr>
              <w:spacing w:line="360" w:lineRule="auto"/>
              <w:jc w:val="center"/>
              <w:rPr>
                <w:rFonts w:cs="Times New Roman"/>
                <w:sz w:val="24"/>
                <w:szCs w:val="24"/>
              </w:rPr>
            </w:pPr>
          </w:p>
        </w:tc>
        <w:tc>
          <w:tcPr>
            <w:tcW w:w="1511" w:type="dxa"/>
            <w:vAlign w:val="center"/>
          </w:tcPr>
          <w:p w:rsidR="00562055" w:rsidRPr="00B8664E" w:rsidRDefault="00562055" w:rsidP="004A4375">
            <w:pPr>
              <w:spacing w:line="360" w:lineRule="auto"/>
              <w:jc w:val="center"/>
              <w:rPr>
                <w:rFonts w:cs="Times New Roman"/>
                <w:sz w:val="24"/>
                <w:szCs w:val="24"/>
              </w:rPr>
            </w:pPr>
          </w:p>
        </w:tc>
      </w:tr>
      <w:tr w:rsidR="00562055" w:rsidRPr="00B8664E" w:rsidTr="00B8664E">
        <w:trPr>
          <w:trHeight w:val="360"/>
          <w:jc w:val="center"/>
        </w:trPr>
        <w:tc>
          <w:tcPr>
            <w:tcW w:w="644"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N</w:t>
            </w:r>
          </w:p>
        </w:tc>
        <w:tc>
          <w:tcPr>
            <w:tcW w:w="2340"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Privateness</w:t>
            </w:r>
          </w:p>
        </w:tc>
        <w:tc>
          <w:tcPr>
            <w:tcW w:w="1510"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c>
          <w:tcPr>
            <w:tcW w:w="1511"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c>
          <w:tcPr>
            <w:tcW w:w="1511" w:type="dxa"/>
            <w:vAlign w:val="center"/>
          </w:tcPr>
          <w:p w:rsidR="00562055" w:rsidRPr="00B8664E" w:rsidRDefault="00562055" w:rsidP="004A4375">
            <w:pPr>
              <w:spacing w:line="360" w:lineRule="auto"/>
              <w:jc w:val="center"/>
              <w:rPr>
                <w:rFonts w:cs="Times New Roman"/>
                <w:sz w:val="24"/>
                <w:szCs w:val="24"/>
              </w:rPr>
            </w:pPr>
          </w:p>
        </w:tc>
        <w:tc>
          <w:tcPr>
            <w:tcW w:w="1511" w:type="dxa"/>
            <w:vAlign w:val="center"/>
          </w:tcPr>
          <w:p w:rsidR="00562055" w:rsidRPr="00B8664E" w:rsidRDefault="00562055" w:rsidP="004A4375">
            <w:pPr>
              <w:spacing w:line="360" w:lineRule="auto"/>
              <w:jc w:val="center"/>
              <w:rPr>
                <w:rFonts w:cs="Times New Roman"/>
                <w:sz w:val="24"/>
                <w:szCs w:val="24"/>
              </w:rPr>
            </w:pPr>
          </w:p>
        </w:tc>
      </w:tr>
      <w:tr w:rsidR="00562055" w:rsidRPr="00B8664E" w:rsidTr="00777A1D">
        <w:trPr>
          <w:trHeight w:val="360"/>
          <w:jc w:val="center"/>
        </w:trPr>
        <w:tc>
          <w:tcPr>
            <w:tcW w:w="644"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O</w:t>
            </w:r>
          </w:p>
        </w:tc>
        <w:tc>
          <w:tcPr>
            <w:tcW w:w="2340"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Apprehension</w:t>
            </w:r>
          </w:p>
        </w:tc>
        <w:tc>
          <w:tcPr>
            <w:tcW w:w="1510" w:type="dxa"/>
            <w:vAlign w:val="center"/>
          </w:tcPr>
          <w:p w:rsidR="00562055" w:rsidRPr="00B8664E" w:rsidRDefault="00562055" w:rsidP="004A4375">
            <w:pPr>
              <w:spacing w:line="360" w:lineRule="auto"/>
              <w:jc w:val="center"/>
              <w:rPr>
                <w:rFonts w:cs="Times New Roman"/>
                <w:sz w:val="24"/>
                <w:szCs w:val="24"/>
              </w:rPr>
            </w:pPr>
          </w:p>
        </w:tc>
        <w:tc>
          <w:tcPr>
            <w:tcW w:w="1511"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c>
          <w:tcPr>
            <w:tcW w:w="1511"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c>
          <w:tcPr>
            <w:tcW w:w="1511"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r>
      <w:tr w:rsidR="00562055" w:rsidRPr="00B8664E" w:rsidTr="00777A1D">
        <w:trPr>
          <w:trHeight w:val="360"/>
          <w:jc w:val="center"/>
        </w:trPr>
        <w:tc>
          <w:tcPr>
            <w:tcW w:w="644"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Q1</w:t>
            </w:r>
          </w:p>
        </w:tc>
        <w:tc>
          <w:tcPr>
            <w:tcW w:w="2340"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Openness to Change</w:t>
            </w:r>
          </w:p>
        </w:tc>
        <w:tc>
          <w:tcPr>
            <w:tcW w:w="1510" w:type="dxa"/>
            <w:vAlign w:val="center"/>
          </w:tcPr>
          <w:p w:rsidR="00562055" w:rsidRPr="00B8664E" w:rsidRDefault="00562055" w:rsidP="004A4375">
            <w:pPr>
              <w:spacing w:line="360" w:lineRule="auto"/>
              <w:jc w:val="center"/>
              <w:rPr>
                <w:rFonts w:cs="Times New Roman"/>
                <w:sz w:val="24"/>
                <w:szCs w:val="24"/>
              </w:rPr>
            </w:pPr>
          </w:p>
        </w:tc>
        <w:tc>
          <w:tcPr>
            <w:tcW w:w="1511" w:type="dxa"/>
            <w:vAlign w:val="center"/>
          </w:tcPr>
          <w:p w:rsidR="00562055" w:rsidRPr="00B8664E" w:rsidRDefault="00562055" w:rsidP="004A4375">
            <w:pPr>
              <w:spacing w:line="360" w:lineRule="auto"/>
              <w:jc w:val="center"/>
              <w:rPr>
                <w:rFonts w:cs="Times New Roman"/>
                <w:sz w:val="24"/>
                <w:szCs w:val="24"/>
              </w:rPr>
            </w:pPr>
          </w:p>
        </w:tc>
        <w:tc>
          <w:tcPr>
            <w:tcW w:w="1511"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c>
          <w:tcPr>
            <w:tcW w:w="1511"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r>
      <w:tr w:rsidR="00562055" w:rsidRPr="00B8664E" w:rsidTr="00B8664E">
        <w:trPr>
          <w:trHeight w:val="360"/>
          <w:jc w:val="center"/>
        </w:trPr>
        <w:tc>
          <w:tcPr>
            <w:tcW w:w="644"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Q2</w:t>
            </w:r>
          </w:p>
        </w:tc>
        <w:tc>
          <w:tcPr>
            <w:tcW w:w="2340"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Self-Reliance</w:t>
            </w:r>
          </w:p>
        </w:tc>
        <w:tc>
          <w:tcPr>
            <w:tcW w:w="1510"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c>
          <w:tcPr>
            <w:tcW w:w="1511" w:type="dxa"/>
            <w:vAlign w:val="center"/>
          </w:tcPr>
          <w:p w:rsidR="00562055" w:rsidRPr="00B8664E" w:rsidRDefault="00562055" w:rsidP="004A4375">
            <w:pPr>
              <w:spacing w:line="360" w:lineRule="auto"/>
              <w:jc w:val="center"/>
              <w:rPr>
                <w:rFonts w:cs="Times New Roman"/>
                <w:sz w:val="24"/>
                <w:szCs w:val="24"/>
              </w:rPr>
            </w:pPr>
          </w:p>
        </w:tc>
        <w:tc>
          <w:tcPr>
            <w:tcW w:w="1511" w:type="dxa"/>
            <w:vAlign w:val="center"/>
          </w:tcPr>
          <w:p w:rsidR="00562055" w:rsidRPr="00B8664E" w:rsidRDefault="00562055" w:rsidP="004A4375">
            <w:pPr>
              <w:spacing w:line="360" w:lineRule="auto"/>
              <w:jc w:val="center"/>
              <w:rPr>
                <w:rFonts w:cs="Times New Roman"/>
                <w:sz w:val="24"/>
                <w:szCs w:val="24"/>
              </w:rPr>
            </w:pPr>
          </w:p>
        </w:tc>
        <w:tc>
          <w:tcPr>
            <w:tcW w:w="1511" w:type="dxa"/>
            <w:vAlign w:val="center"/>
          </w:tcPr>
          <w:p w:rsidR="00562055" w:rsidRPr="00B8664E" w:rsidRDefault="00562055" w:rsidP="004A4375">
            <w:pPr>
              <w:spacing w:line="360" w:lineRule="auto"/>
              <w:jc w:val="center"/>
              <w:rPr>
                <w:rFonts w:cs="Times New Roman"/>
                <w:sz w:val="24"/>
                <w:szCs w:val="24"/>
              </w:rPr>
            </w:pPr>
          </w:p>
        </w:tc>
      </w:tr>
      <w:tr w:rsidR="00562055" w:rsidRPr="00B8664E" w:rsidTr="00B8664E">
        <w:trPr>
          <w:trHeight w:val="360"/>
          <w:jc w:val="center"/>
        </w:trPr>
        <w:tc>
          <w:tcPr>
            <w:tcW w:w="644"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Q3</w:t>
            </w:r>
          </w:p>
        </w:tc>
        <w:tc>
          <w:tcPr>
            <w:tcW w:w="2340"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Perfectionism</w:t>
            </w:r>
          </w:p>
        </w:tc>
        <w:tc>
          <w:tcPr>
            <w:tcW w:w="1510"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c>
          <w:tcPr>
            <w:tcW w:w="1511"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c>
          <w:tcPr>
            <w:tcW w:w="1511" w:type="dxa"/>
            <w:vAlign w:val="center"/>
          </w:tcPr>
          <w:p w:rsidR="00562055" w:rsidRPr="00B8664E" w:rsidRDefault="00562055" w:rsidP="004A4375">
            <w:pPr>
              <w:spacing w:line="360" w:lineRule="auto"/>
              <w:jc w:val="center"/>
              <w:rPr>
                <w:rFonts w:cs="Times New Roman"/>
                <w:sz w:val="24"/>
                <w:szCs w:val="24"/>
              </w:rPr>
            </w:pPr>
          </w:p>
        </w:tc>
        <w:tc>
          <w:tcPr>
            <w:tcW w:w="1511" w:type="dxa"/>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r>
      <w:tr w:rsidR="00562055" w:rsidRPr="00B8664E" w:rsidTr="00B8664E">
        <w:trPr>
          <w:trHeight w:val="360"/>
          <w:jc w:val="center"/>
        </w:trPr>
        <w:tc>
          <w:tcPr>
            <w:tcW w:w="644" w:type="dxa"/>
            <w:tcBorders>
              <w:bottom w:val="single" w:sz="4" w:space="0" w:color="auto"/>
            </w:tcBorders>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Q4</w:t>
            </w:r>
          </w:p>
        </w:tc>
        <w:tc>
          <w:tcPr>
            <w:tcW w:w="2340" w:type="dxa"/>
            <w:tcBorders>
              <w:bottom w:val="single" w:sz="4" w:space="0" w:color="auto"/>
            </w:tcBorders>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Tension</w:t>
            </w:r>
          </w:p>
        </w:tc>
        <w:tc>
          <w:tcPr>
            <w:tcW w:w="1510" w:type="dxa"/>
            <w:tcBorders>
              <w:bottom w:val="single" w:sz="4" w:space="0" w:color="auto"/>
            </w:tcBorders>
            <w:vAlign w:val="center"/>
          </w:tcPr>
          <w:p w:rsidR="00562055" w:rsidRPr="00B8664E" w:rsidRDefault="00562055" w:rsidP="004A4375">
            <w:pPr>
              <w:spacing w:line="360" w:lineRule="auto"/>
              <w:jc w:val="center"/>
              <w:rPr>
                <w:rFonts w:cs="Times New Roman"/>
                <w:sz w:val="24"/>
                <w:szCs w:val="24"/>
              </w:rPr>
            </w:pPr>
          </w:p>
        </w:tc>
        <w:tc>
          <w:tcPr>
            <w:tcW w:w="1511" w:type="dxa"/>
            <w:tcBorders>
              <w:bottom w:val="single" w:sz="4" w:space="0" w:color="auto"/>
            </w:tcBorders>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c>
          <w:tcPr>
            <w:tcW w:w="1511" w:type="dxa"/>
            <w:tcBorders>
              <w:bottom w:val="single" w:sz="4" w:space="0" w:color="auto"/>
            </w:tcBorders>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c>
          <w:tcPr>
            <w:tcW w:w="1511" w:type="dxa"/>
            <w:tcBorders>
              <w:bottom w:val="single" w:sz="4" w:space="0" w:color="auto"/>
            </w:tcBorders>
            <w:vAlign w:val="center"/>
          </w:tcPr>
          <w:p w:rsidR="00562055" w:rsidRPr="00B8664E" w:rsidRDefault="00562055" w:rsidP="004A4375">
            <w:pPr>
              <w:spacing w:line="360" w:lineRule="auto"/>
              <w:jc w:val="center"/>
              <w:rPr>
                <w:rFonts w:cs="Times New Roman"/>
                <w:sz w:val="24"/>
                <w:szCs w:val="24"/>
              </w:rPr>
            </w:pPr>
            <w:r w:rsidRPr="00B8664E">
              <w:rPr>
                <w:rFonts w:cs="Times New Roman"/>
                <w:sz w:val="24"/>
                <w:szCs w:val="24"/>
              </w:rPr>
              <w:t>-</w:t>
            </w:r>
          </w:p>
        </w:tc>
      </w:tr>
    </w:tbl>
    <w:p w:rsidR="006C5C71" w:rsidRDefault="00AA2DA4" w:rsidP="004A4375">
      <w:pPr>
        <w:spacing w:line="360" w:lineRule="auto"/>
      </w:pPr>
      <w:r w:rsidRPr="000258B3">
        <w:rPr>
          <w:i/>
        </w:rPr>
        <w:t>Note.</w:t>
      </w:r>
      <w:r>
        <w:t xml:space="preserve"> </w:t>
      </w:r>
      <w:r w:rsidR="00562055">
        <w:t xml:space="preserve">+/- indicates the study reported identified the teacher sample as being high/low on each personality factor. The factors of Independence (IN) </w:t>
      </w:r>
      <w:r>
        <w:t xml:space="preserve">and </w:t>
      </w:r>
      <w:r w:rsidR="00562055">
        <w:t xml:space="preserve">Dominance (E) </w:t>
      </w:r>
      <w:r>
        <w:t xml:space="preserve">were not identified as significant contributors to the profile in any of the represented findings. </w:t>
      </w:r>
    </w:p>
    <w:p w:rsidR="00562055" w:rsidRDefault="00562055" w:rsidP="00562055">
      <w:pPr>
        <w:spacing w:line="276" w:lineRule="auto"/>
      </w:pPr>
    </w:p>
    <w:p w:rsidR="00344BD2" w:rsidRDefault="00AA2DA4">
      <w:pPr>
        <w:spacing w:after="200" w:line="276" w:lineRule="auto"/>
        <w:contextualSpacing w:val="0"/>
      </w:pPr>
      <w:r>
        <w:tab/>
      </w:r>
      <w:r w:rsidR="00344BD2">
        <w:br w:type="page"/>
      </w:r>
    </w:p>
    <w:p w:rsidR="006C5C71" w:rsidRPr="00C17596" w:rsidRDefault="00AA2DA4" w:rsidP="00952B03">
      <w:pPr>
        <w:pStyle w:val="Heading2"/>
      </w:pPr>
      <w:r>
        <w:lastRenderedPageBreak/>
        <w:t xml:space="preserve"> </w:t>
      </w:r>
      <w:r w:rsidR="00344BD2">
        <w:tab/>
      </w:r>
      <w:bookmarkStart w:id="24" w:name="_Toc288398953"/>
      <w:r w:rsidR="006C5C71">
        <w:t>Personality and Job Satisfaction</w:t>
      </w:r>
      <w:bookmarkEnd w:id="24"/>
    </w:p>
    <w:p w:rsidR="00B062D6" w:rsidRDefault="00B15401" w:rsidP="00B062D6">
      <w:pPr>
        <w:ind w:firstLine="720"/>
      </w:pPr>
      <w:r>
        <w:t>The relationship</w:t>
      </w:r>
      <w:r w:rsidR="0073406C">
        <w:t>s</w:t>
      </w:r>
      <w:r>
        <w:t xml:space="preserve"> between </w:t>
      </w:r>
      <w:r w:rsidR="0073406C">
        <w:t xml:space="preserve">personality, </w:t>
      </w:r>
      <w:r>
        <w:t>occupationa</w:t>
      </w:r>
      <w:r w:rsidR="0073406C">
        <w:t xml:space="preserve">l type and </w:t>
      </w:r>
      <w:r>
        <w:t xml:space="preserve">job related outcomes such as performance, success, and satisfaction have been widely studied and discussed in the literature (for reviews see, </w:t>
      </w:r>
      <w:proofErr w:type="spellStart"/>
      <w:r>
        <w:t>Tranberg</w:t>
      </w:r>
      <w:proofErr w:type="spellEnd"/>
      <w:r>
        <w:t xml:space="preserve"> et al., 1993; </w:t>
      </w:r>
      <w:proofErr w:type="spellStart"/>
      <w:r>
        <w:t>Tsabari</w:t>
      </w:r>
      <w:proofErr w:type="spellEnd"/>
      <w:r>
        <w:t xml:space="preserve">, </w:t>
      </w:r>
      <w:proofErr w:type="spellStart"/>
      <w:r>
        <w:t>Tziner</w:t>
      </w:r>
      <w:proofErr w:type="spellEnd"/>
      <w:r>
        <w:t xml:space="preserve"> &amp; Meir, 2005).</w:t>
      </w:r>
      <w:r w:rsidR="0073406C">
        <w:t xml:space="preserve"> It is generally accepted that the global factors of Neuroticism and Extroversion contribute most significantly to job satisfaction, specifically that low neuroticism and high extraversion generally are correlated with higher levels of job satisfaction (see, </w:t>
      </w:r>
      <w:r w:rsidR="0073406C" w:rsidRPr="00EA7C48">
        <w:t xml:space="preserve">Boudreau, Boswell, and Judge, 2001; Judge, Heller, &amp; Klinger, 2008; </w:t>
      </w:r>
      <w:proofErr w:type="spellStart"/>
      <w:r w:rsidR="0073406C" w:rsidRPr="00EA7C48">
        <w:t>Lounsbury</w:t>
      </w:r>
      <w:proofErr w:type="spellEnd"/>
      <w:r w:rsidR="0073406C" w:rsidRPr="00EA7C48">
        <w:t xml:space="preserve">, et al., 2003; Seibert, 2001; </w:t>
      </w:r>
      <w:proofErr w:type="spellStart"/>
      <w:r w:rsidR="0073406C" w:rsidRPr="00EA7C48">
        <w:t>Tokar</w:t>
      </w:r>
      <w:proofErr w:type="spellEnd"/>
      <w:r w:rsidR="0073406C" w:rsidRPr="00EA7C48">
        <w:t xml:space="preserve"> &amp; </w:t>
      </w:r>
      <w:proofErr w:type="spellStart"/>
      <w:r w:rsidR="0073406C" w:rsidRPr="00EA7C48">
        <w:t>Subich</w:t>
      </w:r>
      <w:proofErr w:type="spellEnd"/>
      <w:r w:rsidR="0073406C" w:rsidRPr="008C0CC5">
        <w:rPr>
          <w:color w:val="4F6228" w:themeColor="accent3" w:themeShade="80"/>
        </w:rPr>
        <w:t xml:space="preserve">, </w:t>
      </w:r>
      <w:r w:rsidR="0073406C" w:rsidRPr="008926E9">
        <w:t>1997).</w:t>
      </w:r>
      <w:r w:rsidR="0073406C">
        <w:t xml:space="preserve"> </w:t>
      </w:r>
    </w:p>
    <w:p w:rsidR="0073406C" w:rsidRDefault="00B15401" w:rsidP="00B062D6">
      <w:pPr>
        <w:ind w:firstLine="720"/>
      </w:pPr>
      <w:r>
        <w:t xml:space="preserve">The usefulness of congruence as a predictor of job satisfaction for all occupational types is uncertain. Numerous studies concluded that </w:t>
      </w:r>
      <w:r w:rsidR="00F14444">
        <w:t>there is in</w:t>
      </w:r>
      <w:r>
        <w:t xml:space="preserve">sufficient evidence </w:t>
      </w:r>
      <w:r w:rsidR="00F14444">
        <w:t xml:space="preserve">to support the idea </w:t>
      </w:r>
      <w:r>
        <w:t xml:space="preserve">that congruence was a significant predictor of job satisfaction (e.g. </w:t>
      </w:r>
      <w:r w:rsidRPr="001723B9">
        <w:t>Seibert</w:t>
      </w:r>
      <w:r>
        <w:t xml:space="preserve"> and</w:t>
      </w:r>
      <w:r w:rsidRPr="001723B9">
        <w:t xml:space="preserve"> </w:t>
      </w:r>
      <w:proofErr w:type="spellStart"/>
      <w:r w:rsidRPr="001723B9">
        <w:t>Kraimer</w:t>
      </w:r>
      <w:proofErr w:type="spellEnd"/>
      <w:r>
        <w:t xml:space="preserve"> </w:t>
      </w:r>
      <w:r w:rsidRPr="001723B9">
        <w:t>2001</w:t>
      </w:r>
      <w:r>
        <w:t xml:space="preserve">; </w:t>
      </w:r>
      <w:proofErr w:type="spellStart"/>
      <w:r>
        <w:t>Tokar</w:t>
      </w:r>
      <w:proofErr w:type="spellEnd"/>
      <w:r>
        <w:t xml:space="preserve"> and </w:t>
      </w:r>
      <w:proofErr w:type="spellStart"/>
      <w:r>
        <w:t>Subich</w:t>
      </w:r>
      <w:proofErr w:type="spellEnd"/>
      <w:r>
        <w:t xml:space="preserve">, 1997; </w:t>
      </w:r>
      <w:proofErr w:type="spellStart"/>
      <w:r>
        <w:t>Tranberg</w:t>
      </w:r>
      <w:proofErr w:type="spellEnd"/>
      <w:r>
        <w:t xml:space="preserve"> et al., 1993; </w:t>
      </w:r>
      <w:proofErr w:type="spellStart"/>
      <w:r>
        <w:t>Tsabari</w:t>
      </w:r>
      <w:proofErr w:type="spellEnd"/>
      <w:r>
        <w:t xml:space="preserve">, </w:t>
      </w:r>
      <w:proofErr w:type="spellStart"/>
      <w:r>
        <w:t>Tziner</w:t>
      </w:r>
      <w:proofErr w:type="spellEnd"/>
      <w:r>
        <w:t xml:space="preserve"> &amp; Meir, 2005). </w:t>
      </w:r>
      <w:r w:rsidR="00865E81">
        <w:t xml:space="preserve">Meta-analyses by </w:t>
      </w:r>
      <w:proofErr w:type="spellStart"/>
      <w:r w:rsidR="00865E81">
        <w:t>Tranberg</w:t>
      </w:r>
      <w:proofErr w:type="spellEnd"/>
      <w:r w:rsidR="00865E81">
        <w:t xml:space="preserve"> et al. (1993) and </w:t>
      </w:r>
      <w:proofErr w:type="spellStart"/>
      <w:r w:rsidR="00865E81">
        <w:t>Tsabari</w:t>
      </w:r>
      <w:proofErr w:type="spellEnd"/>
      <w:r w:rsidR="00865E81">
        <w:t xml:space="preserve">, </w:t>
      </w:r>
      <w:proofErr w:type="spellStart"/>
      <w:r w:rsidR="00865E81">
        <w:t>Tziner</w:t>
      </w:r>
      <w:proofErr w:type="spellEnd"/>
      <w:r w:rsidR="00865E81">
        <w:t xml:space="preserve"> </w:t>
      </w:r>
      <w:r w:rsidR="000258B3">
        <w:t>and</w:t>
      </w:r>
      <w:r w:rsidR="00865E81">
        <w:t xml:space="preserve"> Meir (2005) both confirmed that the congruence-satisfaction relationship is stronger</w:t>
      </w:r>
      <w:r w:rsidR="00FC6281">
        <w:t>, however,</w:t>
      </w:r>
      <w:r w:rsidR="00865E81">
        <w:t xml:space="preserve"> with those with a Social occupational type. </w:t>
      </w:r>
      <w:proofErr w:type="spellStart"/>
      <w:r w:rsidR="0073406C">
        <w:t>Tokar</w:t>
      </w:r>
      <w:proofErr w:type="spellEnd"/>
      <w:r w:rsidR="0073406C">
        <w:t xml:space="preserve"> and </w:t>
      </w:r>
      <w:proofErr w:type="spellStart"/>
      <w:r w:rsidR="0073406C">
        <w:t>Subich</w:t>
      </w:r>
      <w:proofErr w:type="spellEnd"/>
      <w:r w:rsidR="0073406C">
        <w:t xml:space="preserve"> (1997) hypothesize that congruence may be a better predictor of satisfaction in the earlier stages of career development (p. 490). The meta-analysis conducted by </w:t>
      </w:r>
      <w:proofErr w:type="spellStart"/>
      <w:r w:rsidR="0073406C">
        <w:t>Tsabari</w:t>
      </w:r>
      <w:proofErr w:type="spellEnd"/>
      <w:r w:rsidR="0073406C">
        <w:t xml:space="preserve"> et al. (2005) supports that the congruence measure is a better predictor of vocational outcomes in younger age groups, defined as those between the ages of 20 and 30.</w:t>
      </w:r>
      <w:r w:rsidR="00865E81">
        <w:t xml:space="preserve"> </w:t>
      </w:r>
    </w:p>
    <w:p w:rsidR="00AE1EBD" w:rsidRDefault="00AA2DA4" w:rsidP="00AE1EBD">
      <w:pPr>
        <w:ind w:firstLine="720"/>
      </w:pPr>
      <w:proofErr w:type="spellStart"/>
      <w:r w:rsidRPr="001723B9">
        <w:t>Tokar</w:t>
      </w:r>
      <w:proofErr w:type="spellEnd"/>
      <w:r w:rsidRPr="001723B9">
        <w:t xml:space="preserve"> and </w:t>
      </w:r>
      <w:proofErr w:type="spellStart"/>
      <w:r w:rsidRPr="001723B9">
        <w:t>Subich</w:t>
      </w:r>
      <w:proofErr w:type="spellEnd"/>
      <w:r w:rsidRPr="001723B9">
        <w:t xml:space="preserve"> (1997)</w:t>
      </w:r>
      <w:r>
        <w:t xml:space="preserve"> investigated the effects of personality on job satisfaction. The sample was comprised of 679 employed adults from a metropolitan area. Using the NEO personality assessment, a hierarchical regression analysis identified neuroticism (anxiety) and extraversion as unique predictors of participants’ job satisfaction. Neuroticism was confirmed to have an inverse relationship with job satisfaction (</w:t>
      </w:r>
      <w:r>
        <w:rPr>
          <w:rFonts w:cs="Times New Roman"/>
        </w:rPr>
        <w:t>β = -.14</w:t>
      </w:r>
      <w:r>
        <w:t xml:space="preserve">, </w:t>
      </w:r>
      <w:r>
        <w:rPr>
          <w:i/>
        </w:rPr>
        <w:t>t</w:t>
      </w:r>
      <w:r>
        <w:t xml:space="preserve"> = -2.63, </w:t>
      </w:r>
      <w:r>
        <w:rPr>
          <w:i/>
        </w:rPr>
        <w:t>p</w:t>
      </w:r>
      <w:r>
        <w:t xml:space="preserve"> = .01), whereas </w:t>
      </w:r>
      <w:r>
        <w:lastRenderedPageBreak/>
        <w:t>extraversion demonstrated a positive relationship (</w:t>
      </w:r>
      <w:r>
        <w:rPr>
          <w:rFonts w:cs="Times New Roman"/>
        </w:rPr>
        <w:t>β = .11</w:t>
      </w:r>
      <w:r>
        <w:t xml:space="preserve">, </w:t>
      </w:r>
      <w:r>
        <w:rPr>
          <w:i/>
        </w:rPr>
        <w:t>t</w:t>
      </w:r>
      <w:r>
        <w:t xml:space="preserve"> = 2.07, </w:t>
      </w:r>
      <w:r>
        <w:rPr>
          <w:i/>
        </w:rPr>
        <w:t>p</w:t>
      </w:r>
      <w:r>
        <w:t xml:space="preserve"> = .04) (p. 489). </w:t>
      </w:r>
      <w:r w:rsidR="00B15401">
        <w:t xml:space="preserve">Additionally, </w:t>
      </w:r>
      <w:proofErr w:type="spellStart"/>
      <w:r w:rsidR="00B15401">
        <w:t>Tokar</w:t>
      </w:r>
      <w:proofErr w:type="spellEnd"/>
      <w:r w:rsidR="00B15401">
        <w:t xml:space="preserve"> and </w:t>
      </w:r>
      <w:proofErr w:type="spellStart"/>
      <w:r w:rsidR="00B15401">
        <w:t>Subich</w:t>
      </w:r>
      <w:proofErr w:type="spellEnd"/>
      <w:r w:rsidR="00B15401">
        <w:t xml:space="preserve"> (1997) found that congruence did not significantly contribute to job satisfaction, (</w:t>
      </w:r>
      <w:proofErr w:type="gramStart"/>
      <w:r w:rsidR="00B15401">
        <w:t>F(</w:t>
      </w:r>
      <w:proofErr w:type="gramEnd"/>
      <w:r w:rsidR="00B15401">
        <w:t xml:space="preserve">1, 393) = 1.03, </w:t>
      </w:r>
      <w:r w:rsidR="00B15401" w:rsidRPr="00C32693">
        <w:rPr>
          <w:i/>
        </w:rPr>
        <w:t>p</w:t>
      </w:r>
      <w:r w:rsidR="00B15401">
        <w:t xml:space="preserve"> = .31). However, their discussion recommends</w:t>
      </w:r>
      <w:r w:rsidR="00B15401" w:rsidRPr="00C32693">
        <w:t xml:space="preserve"> </w:t>
      </w:r>
      <w:r w:rsidR="00B15401">
        <w:t>the relationship between congruence and satisfaction be evaluated in a single occupational group, suggesting congruence may be a significant predictor of satisfaction in some occupat</w:t>
      </w:r>
      <w:r w:rsidR="00AE1EBD">
        <w:t xml:space="preserve">ional groups and not in others. </w:t>
      </w:r>
    </w:p>
    <w:p w:rsidR="0037225A" w:rsidRDefault="00AA2DA4" w:rsidP="0037225A">
      <w:pPr>
        <w:ind w:firstLine="720"/>
      </w:pPr>
      <w:r>
        <w:t xml:space="preserve">Similarly, </w:t>
      </w:r>
      <w:r w:rsidRPr="001723B9">
        <w:t>Seibert</w:t>
      </w:r>
      <w:r>
        <w:t xml:space="preserve"> and</w:t>
      </w:r>
      <w:r w:rsidRPr="001723B9">
        <w:t xml:space="preserve"> </w:t>
      </w:r>
      <w:proofErr w:type="spellStart"/>
      <w:r w:rsidRPr="001723B9">
        <w:t>Kraimer</w:t>
      </w:r>
      <w:proofErr w:type="spellEnd"/>
      <w:r>
        <w:t xml:space="preserve"> (</w:t>
      </w:r>
      <w:r w:rsidRPr="001723B9">
        <w:t>2001</w:t>
      </w:r>
      <w:r>
        <w:t>) conducted a study including 496 adults with backgrounds in business and engineering to examine the relationship between personality and career success using h</w:t>
      </w:r>
      <w:r w:rsidRPr="001723B9">
        <w:t>ierarchical regression</w:t>
      </w:r>
      <w:r>
        <w:t xml:space="preserve"> analysis. Within their study, intrinsic career success was operationalized as job satisfaction, and personality was measured using the Big Five personality traits (p. 3). The regression analysis corroborated previous studies, indicating that neuroticism </w:t>
      </w:r>
      <w:r w:rsidR="00FC6281">
        <w:t xml:space="preserve">was </w:t>
      </w:r>
      <w:r>
        <w:t>negatively related to job satisfaction (</w:t>
      </w:r>
      <w:r>
        <w:rPr>
          <w:rFonts w:cs="Times New Roman"/>
        </w:rPr>
        <w:t>β</w:t>
      </w:r>
      <w:r>
        <w:t xml:space="preserve"> = -.20, </w:t>
      </w:r>
      <w:r>
        <w:rPr>
          <w:i/>
        </w:rPr>
        <w:t>p</w:t>
      </w:r>
      <w:r>
        <w:t xml:space="preserve"> &lt; .01), while extraversion related positively to job satisfaction (</w:t>
      </w:r>
      <w:r>
        <w:rPr>
          <w:rFonts w:cs="Times New Roman"/>
        </w:rPr>
        <w:t>β</w:t>
      </w:r>
      <w:r>
        <w:t xml:space="preserve"> = .15, </w:t>
      </w:r>
      <w:r>
        <w:rPr>
          <w:i/>
        </w:rPr>
        <w:t>p</w:t>
      </w:r>
      <w:r>
        <w:t xml:space="preserve"> &lt; .01). Additionally, the results identified agreeableness as having a negative relationship with job satisfaction (</w:t>
      </w:r>
      <w:r>
        <w:rPr>
          <w:rFonts w:cs="Times New Roman"/>
        </w:rPr>
        <w:t>β</w:t>
      </w:r>
      <w:r>
        <w:t xml:space="preserve"> = -.09, </w:t>
      </w:r>
      <w:r>
        <w:rPr>
          <w:i/>
        </w:rPr>
        <w:t>p</w:t>
      </w:r>
      <w:r>
        <w:t xml:space="preserve"> &lt; .05) (p. 11). A low score on the agreeableness scale indicates stronger tendencies towards agreeableness, suggesting that participant’s with a higher score who demonstrate independen</w:t>
      </w:r>
      <w:r w:rsidR="00D6045A">
        <w:t>ce have lower job satisfaction.</w:t>
      </w:r>
    </w:p>
    <w:p w:rsidR="0037225A" w:rsidRDefault="00AA2DA4" w:rsidP="0037225A">
      <w:pPr>
        <w:ind w:firstLine="720"/>
      </w:pPr>
      <w:r>
        <w:t>Further investigation of these results revealed that in this sample, the influence of agreeableness was greater among those with jobs requiring high levels of interpersonal interactions (p. 15).</w:t>
      </w:r>
      <w:r w:rsidR="00D6045A">
        <w:t xml:space="preserve"> The variability of personality as a predictor of job satisfaction among specific occupational groups </w:t>
      </w:r>
      <w:r w:rsidR="00865E81">
        <w:t>further supports</w:t>
      </w:r>
      <w:r w:rsidR="00D6045A">
        <w:t xml:space="preserve"> that some personality traits are more appropriate in certain occupations than others (Siebert </w:t>
      </w:r>
      <w:r w:rsidR="000258B3">
        <w:t>&amp;</w:t>
      </w:r>
      <w:r w:rsidR="00D6045A">
        <w:t xml:space="preserve"> </w:t>
      </w:r>
      <w:proofErr w:type="spellStart"/>
      <w:r w:rsidR="00D6045A" w:rsidRPr="001723B9">
        <w:t>Kraimer</w:t>
      </w:r>
      <w:proofErr w:type="spellEnd"/>
      <w:r w:rsidR="00D6045A">
        <w:t xml:space="preserve">, </w:t>
      </w:r>
      <w:r w:rsidR="00D6045A" w:rsidRPr="001723B9">
        <w:t>2001</w:t>
      </w:r>
      <w:r w:rsidR="00D6045A">
        <w:t xml:space="preserve">). </w:t>
      </w:r>
    </w:p>
    <w:p w:rsidR="0037225A" w:rsidRDefault="00AA2DA4" w:rsidP="0037225A">
      <w:pPr>
        <w:ind w:firstLine="720"/>
      </w:pPr>
      <w:r>
        <w:lastRenderedPageBreak/>
        <w:t>As illustrated in the previous studies, neuroticism, or anxiety and emotional instability, consistently reveals an inverse relationship with job satisfaction, regardless of the occupation included within the study (</w:t>
      </w:r>
      <w:proofErr w:type="spellStart"/>
      <w:r>
        <w:t>Schuerger</w:t>
      </w:r>
      <w:proofErr w:type="spellEnd"/>
      <w:r>
        <w:t xml:space="preserve">, 1995). Similarly, extraversion proves to be a significant predictor of job satisfaction. Siebert and </w:t>
      </w:r>
      <w:proofErr w:type="spellStart"/>
      <w:r w:rsidRPr="001723B9">
        <w:t>Kraimer</w:t>
      </w:r>
      <w:proofErr w:type="spellEnd"/>
      <w:r>
        <w:t xml:space="preserve"> (</w:t>
      </w:r>
      <w:r w:rsidRPr="001723B9">
        <w:t>2001</w:t>
      </w:r>
      <w:r>
        <w:t>) concluded that, “g</w:t>
      </w:r>
      <w:r w:rsidRPr="001723B9">
        <w:t xml:space="preserve">reater job satisfaction is related to lower neuroticism and its variants, as well as to higher </w:t>
      </w:r>
      <w:r>
        <w:t>extraversion and related traits</w:t>
      </w:r>
      <w:r w:rsidRPr="001723B9">
        <w:t xml:space="preserve">” </w:t>
      </w:r>
      <w:r>
        <w:t xml:space="preserve">(p. 144). </w:t>
      </w:r>
    </w:p>
    <w:p w:rsidR="00865E81" w:rsidRDefault="00D6045A" w:rsidP="0037225A">
      <w:pPr>
        <w:ind w:firstLine="720"/>
      </w:pPr>
      <w:r w:rsidRPr="001723B9">
        <w:t>Boudreau, Boswell, and Judge (2001) support these findings</w:t>
      </w:r>
      <w:r>
        <w:t xml:space="preserve">, </w:t>
      </w:r>
      <w:r w:rsidR="0073406C">
        <w:t xml:space="preserve">reporting neuroticism </w:t>
      </w:r>
      <w:r>
        <w:t xml:space="preserve">and extraversion </w:t>
      </w:r>
      <w:r w:rsidR="0073406C">
        <w:t xml:space="preserve">were both significant predictors of job satisfaction. However, they also identified </w:t>
      </w:r>
      <w:r>
        <w:t>inverse relationship</w:t>
      </w:r>
      <w:r w:rsidR="0073406C">
        <w:t>s</w:t>
      </w:r>
      <w:r>
        <w:t xml:space="preserve"> between </w:t>
      </w:r>
      <w:r w:rsidR="0073406C">
        <w:t xml:space="preserve">both </w:t>
      </w:r>
      <w:r w:rsidRPr="001723B9">
        <w:t>agreeableness</w:t>
      </w:r>
      <w:r>
        <w:t xml:space="preserve"> </w:t>
      </w:r>
      <w:r w:rsidR="0073406C">
        <w:t xml:space="preserve">and </w:t>
      </w:r>
      <w:r w:rsidR="0073406C" w:rsidRPr="001723B9">
        <w:t>conscientiousness</w:t>
      </w:r>
      <w:r w:rsidR="0073406C">
        <w:t xml:space="preserve"> </w:t>
      </w:r>
      <w:r>
        <w:t xml:space="preserve">with job satisfaction. </w:t>
      </w:r>
      <w:r w:rsidR="0073406C">
        <w:t>T</w:t>
      </w:r>
      <w:r w:rsidR="00AA2DA4">
        <w:t>he significance of agreeableness and conscientiousness as predictors of job satisfaction have been shown to vary based on occupational groups, supporting the foundational tenets of occupational theory (</w:t>
      </w:r>
      <w:proofErr w:type="spellStart"/>
      <w:r w:rsidR="00AA2DA4">
        <w:t>Schuerger</w:t>
      </w:r>
      <w:proofErr w:type="spellEnd"/>
      <w:r w:rsidR="00AA2DA4">
        <w:t xml:space="preserve">, 1995). </w:t>
      </w:r>
    </w:p>
    <w:p w:rsidR="001B463A" w:rsidRDefault="001B463A" w:rsidP="00114D2C">
      <w:pPr>
        <w:pStyle w:val="Heading2"/>
      </w:pPr>
    </w:p>
    <w:p w:rsidR="002E1E9E" w:rsidRDefault="002E1E9E" w:rsidP="00114D2C">
      <w:pPr>
        <w:pStyle w:val="Heading2"/>
      </w:pPr>
      <w:bookmarkStart w:id="25" w:name="_Toc288398954"/>
      <w:r>
        <w:t>Conclusion</w:t>
      </w:r>
      <w:bookmarkEnd w:id="25"/>
    </w:p>
    <w:p w:rsidR="00B7645E" w:rsidRDefault="00B7645E" w:rsidP="00B7645E">
      <w:pPr>
        <w:ind w:firstLine="720"/>
        <w:rPr>
          <w:color w:val="76923C" w:themeColor="accent3" w:themeShade="BF"/>
        </w:rPr>
      </w:pPr>
      <w:r w:rsidRPr="00BF6D29">
        <w:t xml:space="preserve">Teacher </w:t>
      </w:r>
      <w:r w:rsidR="001F7490" w:rsidRPr="00BF6D29">
        <w:t>j</w:t>
      </w:r>
      <w:r w:rsidRPr="00BF6D29">
        <w:t xml:space="preserve">ob </w:t>
      </w:r>
      <w:r w:rsidR="001F7490" w:rsidRPr="00BF6D29">
        <w:t>s</w:t>
      </w:r>
      <w:r w:rsidRPr="00BF6D29">
        <w:t>atisfaction</w:t>
      </w:r>
      <w:r w:rsidR="001F7490" w:rsidRPr="00BF6D29">
        <w:t xml:space="preserve"> is c</w:t>
      </w:r>
      <w:r w:rsidR="00D51251" w:rsidRPr="00BF6D29">
        <w:t>omprised</w:t>
      </w:r>
      <w:r w:rsidR="00D51251">
        <w:t xml:space="preserve"> of </w:t>
      </w:r>
      <w:r w:rsidR="001F7490">
        <w:t>three general dimensions: personal attributes, extrinsic and intrinsic factors. P</w:t>
      </w:r>
      <w:r w:rsidR="00BF6D29">
        <w:t xml:space="preserve">ersonal attributes found influencing teacher job satisfaction the most are age, </w:t>
      </w:r>
      <w:r w:rsidR="00D51251">
        <w:t>gender,</w:t>
      </w:r>
      <w:r w:rsidR="00BF6D29">
        <w:t xml:space="preserve"> and years of work experience. Intrinsic factors, such as motivation and fulfillment, have been found to contribute more significantly to teacher job satisfaction than extrinsic factors, such as workplace conditions and pay (</w:t>
      </w:r>
      <w:proofErr w:type="spellStart"/>
      <w:r w:rsidR="004B1B05">
        <w:t>B</w:t>
      </w:r>
      <w:r w:rsidR="00BF6D29">
        <w:t>a</w:t>
      </w:r>
      <w:r w:rsidR="004B1B05">
        <w:t>r</w:t>
      </w:r>
      <w:r w:rsidR="00BF6D29">
        <w:t>mby</w:t>
      </w:r>
      <w:proofErr w:type="spellEnd"/>
      <w:r w:rsidR="00BF6D29">
        <w:t>, 2006).</w:t>
      </w:r>
      <w:r w:rsidR="00D51251">
        <w:t xml:space="preserve"> </w:t>
      </w:r>
      <w:r w:rsidR="00BF6D29">
        <w:t xml:space="preserve">In teacher populations, age, years of </w:t>
      </w:r>
      <w:proofErr w:type="gramStart"/>
      <w:r w:rsidR="00BF6D29">
        <w:t>experience,</w:t>
      </w:r>
      <w:proofErr w:type="gramEnd"/>
      <w:r w:rsidR="00BF6D29">
        <w:t xml:space="preserve"> and p</w:t>
      </w:r>
      <w:r w:rsidR="00C57FE0">
        <w:t xml:space="preserve">ersonality </w:t>
      </w:r>
      <w:r w:rsidR="00BF6D29">
        <w:t xml:space="preserve">have been found to have a significant relationship, suggesting that personality </w:t>
      </w:r>
      <w:r w:rsidR="00C57FE0">
        <w:t xml:space="preserve">has a greater impact on job </w:t>
      </w:r>
      <w:r w:rsidR="00D51251">
        <w:t>satisfaction in the early stages</w:t>
      </w:r>
      <w:r w:rsidR="00BF6D29">
        <w:t xml:space="preserve"> of career development</w:t>
      </w:r>
      <w:r w:rsidR="00D51251">
        <w:t xml:space="preserve">. </w:t>
      </w:r>
    </w:p>
    <w:p w:rsidR="00C57FE0" w:rsidRPr="00D51251" w:rsidRDefault="00BF6D29" w:rsidP="00CD2568">
      <w:pPr>
        <w:ind w:firstLine="720"/>
      </w:pPr>
      <w:r>
        <w:rPr>
          <w:rFonts w:cs="Times New Roman"/>
          <w:szCs w:val="24"/>
        </w:rPr>
        <w:lastRenderedPageBreak/>
        <w:t>The teaching</w:t>
      </w:r>
      <w:r w:rsidR="00F36C59">
        <w:rPr>
          <w:rFonts w:cs="Times New Roman"/>
          <w:szCs w:val="24"/>
        </w:rPr>
        <w:t xml:space="preserve"> profession is classified as a s</w:t>
      </w:r>
      <w:r>
        <w:rPr>
          <w:rFonts w:cs="Times New Roman"/>
          <w:szCs w:val="24"/>
        </w:rPr>
        <w:t>ocial occupational type. People in social occupations tend to be extraverted, receptive, and open-minded. Research examining individual personality profiles of teachers suggest g</w:t>
      </w:r>
      <w:r>
        <w:t>roup differences in personality among elementary and secondary teachers; however, teachers are generally identified as dutiful (G+), sensitive (I+), organized and self-disciplined (Q3</w:t>
      </w:r>
      <w:r w:rsidR="006E6EF1">
        <w:t>+</w:t>
      </w:r>
      <w:r>
        <w:t xml:space="preserve">). </w:t>
      </w:r>
      <w:r w:rsidR="00C57FE0" w:rsidRPr="00D51251">
        <w:t xml:space="preserve">Across occupational groups, </w:t>
      </w:r>
      <w:r>
        <w:t xml:space="preserve">the personality traits of </w:t>
      </w:r>
      <w:r w:rsidR="00C57FE0" w:rsidRPr="00D51251">
        <w:t>e</w:t>
      </w:r>
      <w:r w:rsidR="00B7645E" w:rsidRPr="00D51251">
        <w:t xml:space="preserve">xtraversion and neuroticism (anxiety) are </w:t>
      </w:r>
      <w:r w:rsidR="00C57FE0" w:rsidRPr="00D51251">
        <w:t xml:space="preserve">consistently established as </w:t>
      </w:r>
      <w:r w:rsidR="00B7645E" w:rsidRPr="00D51251">
        <w:t>predictors of job satisfaction.</w:t>
      </w:r>
      <w:r w:rsidR="00CA1F1C">
        <w:t xml:space="preserve"> </w:t>
      </w:r>
      <w:r w:rsidR="00C57FE0" w:rsidRPr="00D51251">
        <w:t>However, based on occupational theory, certain personality traits may contribute more significantly to job satisfaction than in other occupations. In social occupations, agreeableness and conscientiousness have also been identified as significant.</w:t>
      </w:r>
    </w:p>
    <w:p w:rsidR="005037A3" w:rsidRDefault="00CD2568" w:rsidP="009C3984">
      <w:pPr>
        <w:ind w:firstLine="720"/>
        <w:rPr>
          <w:rFonts w:eastAsiaTheme="majorEastAsia" w:cstheme="majorBidi"/>
          <w:b/>
          <w:bCs/>
          <w:caps/>
          <w:color w:val="000000" w:themeColor="text1"/>
          <w:sz w:val="28"/>
          <w:szCs w:val="28"/>
        </w:rPr>
      </w:pPr>
      <w:r w:rsidRPr="007E401C">
        <w:t xml:space="preserve">This review has identified the need for further investigation in </w:t>
      </w:r>
      <w:r w:rsidR="003724C4" w:rsidRPr="007E401C">
        <w:t>three</w:t>
      </w:r>
      <w:r w:rsidRPr="007E401C">
        <w:t xml:space="preserve"> areas. </w:t>
      </w:r>
      <w:r w:rsidR="003724C4" w:rsidRPr="007E401C">
        <w:t xml:space="preserve">1) </w:t>
      </w:r>
      <w:r w:rsidRPr="007E401C">
        <w:t xml:space="preserve">While discussions of generalized personality characteristics of teachers are prevalent, an investigation of the differences that exist in teacher personality profiles within </w:t>
      </w:r>
      <w:r w:rsidR="00741879">
        <w:t>subject</w:t>
      </w:r>
      <w:r w:rsidRPr="007E401C">
        <w:t xml:space="preserve"> area groups is needed. </w:t>
      </w:r>
      <w:r w:rsidR="003724C4" w:rsidRPr="007E401C">
        <w:t xml:space="preserve">2) The literature thoroughly discusses the relationship between personality and job satisfaction across occupational groups; however, it is lacking studies focusing on the relationship between personality and job satisfaction </w:t>
      </w:r>
      <w:r w:rsidR="007E401C" w:rsidRPr="007E401C">
        <w:t xml:space="preserve">specifically </w:t>
      </w:r>
      <w:r w:rsidR="003724C4" w:rsidRPr="007E401C">
        <w:t xml:space="preserve">in teacher populations. 3) </w:t>
      </w:r>
      <w:r w:rsidR="007E401C" w:rsidRPr="007E401C">
        <w:t>L</w:t>
      </w:r>
      <w:r w:rsidR="003724C4" w:rsidRPr="007E401C">
        <w:t xml:space="preserve">ongitudinal studies are </w:t>
      </w:r>
      <w:r w:rsidR="007E401C" w:rsidRPr="007E401C">
        <w:t>ne</w:t>
      </w:r>
      <w:r w:rsidR="003724C4" w:rsidRPr="007E401C">
        <w:t xml:space="preserve">eded to further understand the </w:t>
      </w:r>
      <w:r w:rsidR="007E401C" w:rsidRPr="007E401C">
        <w:t>causal links between</w:t>
      </w:r>
      <w:r w:rsidR="003724C4" w:rsidRPr="007E401C">
        <w:t xml:space="preserve"> personality and job satisfaction. </w:t>
      </w:r>
      <w:proofErr w:type="gramStart"/>
      <w:r w:rsidR="007E401C" w:rsidRPr="007E401C">
        <w:t>(</w:t>
      </w:r>
      <w:proofErr w:type="spellStart"/>
      <w:r w:rsidR="007E401C" w:rsidRPr="007E401C">
        <w:t>Schuerger</w:t>
      </w:r>
      <w:proofErr w:type="spellEnd"/>
      <w:r w:rsidR="007E401C" w:rsidRPr="007E401C">
        <w:t xml:space="preserve">, 1995; </w:t>
      </w:r>
      <w:proofErr w:type="spellStart"/>
      <w:r w:rsidR="007E401C" w:rsidRPr="007E401C">
        <w:t>Tokar</w:t>
      </w:r>
      <w:proofErr w:type="spellEnd"/>
      <w:r w:rsidR="007E401C" w:rsidRPr="007E401C">
        <w:t xml:space="preserve">, Fischer, </w:t>
      </w:r>
      <w:r w:rsidR="000258B3">
        <w:t>&amp;</w:t>
      </w:r>
      <w:r w:rsidR="007E401C" w:rsidRPr="007E401C">
        <w:t xml:space="preserve"> </w:t>
      </w:r>
      <w:proofErr w:type="spellStart"/>
      <w:r w:rsidR="007E401C" w:rsidRPr="007E401C">
        <w:t>Subich</w:t>
      </w:r>
      <w:proofErr w:type="spellEnd"/>
      <w:r w:rsidR="007E401C" w:rsidRPr="007E401C">
        <w:t xml:space="preserve"> 1998).</w:t>
      </w:r>
      <w:proofErr w:type="gramEnd"/>
      <w:r w:rsidR="007E401C">
        <w:t xml:space="preserve"> </w:t>
      </w:r>
      <w:r w:rsidR="007E401C" w:rsidRPr="007E401C">
        <w:t>As such, the purposes of this study are</w:t>
      </w:r>
      <w:r w:rsidR="007E401C">
        <w:t xml:space="preserve"> </w:t>
      </w:r>
      <w:r w:rsidR="007E401C" w:rsidRPr="007E401C">
        <w:t xml:space="preserve">to examine personality profiles across groups of K-12 teachers and longitudinally assess the causal links of personality and job satisfaction for K-12 teachers. </w:t>
      </w:r>
      <w:r w:rsidR="005037A3">
        <w:br w:type="page"/>
      </w:r>
    </w:p>
    <w:p w:rsidR="00A87AFD" w:rsidRDefault="00102B41" w:rsidP="00A87AFD">
      <w:pPr>
        <w:pStyle w:val="Heading1"/>
      </w:pPr>
      <w:bookmarkStart w:id="26" w:name="_Toc288398955"/>
      <w:r>
        <w:lastRenderedPageBreak/>
        <w:t xml:space="preserve">Chapter 3: </w:t>
      </w:r>
      <w:r w:rsidR="008D5D94">
        <w:t>Methodology</w:t>
      </w:r>
      <w:bookmarkEnd w:id="26"/>
    </w:p>
    <w:p w:rsidR="009C3984" w:rsidRDefault="009C3984" w:rsidP="00EA1664">
      <w:pPr>
        <w:pStyle w:val="Heading2"/>
      </w:pPr>
    </w:p>
    <w:p w:rsidR="0037406E" w:rsidRDefault="0037406E" w:rsidP="00EA1664">
      <w:pPr>
        <w:pStyle w:val="Heading2"/>
      </w:pPr>
      <w:bookmarkStart w:id="27" w:name="_Toc288398956"/>
      <w:r>
        <w:t>Introduction</w:t>
      </w:r>
      <w:bookmarkEnd w:id="27"/>
    </w:p>
    <w:p w:rsidR="006B33D4" w:rsidRDefault="00FA4BA6" w:rsidP="00FA4BA6">
      <w:pPr>
        <w:spacing w:after="200"/>
        <w:ind w:firstLine="720"/>
      </w:pPr>
      <w:r>
        <w:t>Teacher j</w:t>
      </w:r>
      <w:r w:rsidR="007E401C">
        <w:t xml:space="preserve">ob satisfaction has been </w:t>
      </w:r>
      <w:r>
        <w:t xml:space="preserve">found to influence both </w:t>
      </w:r>
      <w:r w:rsidR="007E401C">
        <w:t xml:space="preserve">teacher retention and performance. </w:t>
      </w:r>
      <w:proofErr w:type="gramStart"/>
      <w:r w:rsidR="007E401C">
        <w:t>(</w:t>
      </w:r>
      <w:proofErr w:type="spellStart"/>
      <w:r w:rsidR="007E401C">
        <w:t>Perrachione</w:t>
      </w:r>
      <w:proofErr w:type="spellEnd"/>
      <w:r w:rsidR="007E401C">
        <w:t>, Rosser &amp; Peterson, 2008).</w:t>
      </w:r>
      <w:proofErr w:type="gramEnd"/>
      <w:r w:rsidR="007E401C">
        <w:t xml:space="preserve"> </w:t>
      </w:r>
      <w:r w:rsidR="000D1783">
        <w:t xml:space="preserve">Consequently, </w:t>
      </w:r>
      <w:r w:rsidR="000D1783">
        <w:rPr>
          <w:rFonts w:cs="Times New Roman"/>
          <w:szCs w:val="24"/>
        </w:rPr>
        <w:t>m</w:t>
      </w:r>
      <w:r w:rsidR="007E401C" w:rsidRPr="002E1E9E">
        <w:rPr>
          <w:rFonts w:cs="Times New Roman"/>
          <w:szCs w:val="24"/>
        </w:rPr>
        <w:t xml:space="preserve">any highly qualified teachers leave </w:t>
      </w:r>
      <w:r w:rsidR="007E401C">
        <w:rPr>
          <w:rFonts w:cs="Times New Roman"/>
          <w:szCs w:val="24"/>
        </w:rPr>
        <w:t xml:space="preserve">the classroom </w:t>
      </w:r>
      <w:r w:rsidR="007E401C" w:rsidRPr="002E1E9E">
        <w:rPr>
          <w:rFonts w:cs="Times New Roman"/>
          <w:szCs w:val="24"/>
        </w:rPr>
        <w:t>each year because they are dissatisfied.</w:t>
      </w:r>
      <w:r>
        <w:rPr>
          <w:rFonts w:cs="Times New Roman"/>
          <w:szCs w:val="24"/>
        </w:rPr>
        <w:t xml:space="preserve"> </w:t>
      </w:r>
      <w:r w:rsidR="006B33D4">
        <w:t>Given the significant investment of time and other resources required to train effective classroom teachers, retention of those teachers</w:t>
      </w:r>
      <w:r>
        <w:t xml:space="preserve"> is important</w:t>
      </w:r>
      <w:r w:rsidR="000D1783">
        <w:t>.</w:t>
      </w:r>
      <w:r>
        <w:t xml:space="preserve"> </w:t>
      </w:r>
      <w:r w:rsidR="000D1783">
        <w:t>As such, a</w:t>
      </w:r>
      <w:r>
        <w:t xml:space="preserve"> thorough investigation to understand the factors contributing to teacher satisfaction is warranted. Having an accurate understanding of the personality traits that may influence teacher satisfaction </w:t>
      </w:r>
      <w:r>
        <w:rPr>
          <w:rFonts w:cs="Times New Roman"/>
          <w:szCs w:val="24"/>
        </w:rPr>
        <w:t xml:space="preserve">could serve to inform </w:t>
      </w:r>
      <w:r w:rsidRPr="000C072E">
        <w:rPr>
          <w:rFonts w:cs="Times New Roman"/>
          <w:szCs w:val="24"/>
        </w:rPr>
        <w:t>teacher preparation programs</w:t>
      </w:r>
      <w:r>
        <w:rPr>
          <w:rFonts w:cs="Times New Roman"/>
          <w:szCs w:val="24"/>
        </w:rPr>
        <w:t xml:space="preserve"> and best practices in leadership for in-service teachers, potentially having the ability</w:t>
      </w:r>
      <w:r w:rsidRPr="000C072E">
        <w:rPr>
          <w:rFonts w:cs="Times New Roman"/>
          <w:szCs w:val="24"/>
        </w:rPr>
        <w:t xml:space="preserve"> to increase job satisfaction.</w:t>
      </w:r>
      <w:r>
        <w:rPr>
          <w:rFonts w:cs="Times New Roman"/>
          <w:szCs w:val="24"/>
        </w:rPr>
        <w:t xml:space="preserve">  </w:t>
      </w:r>
    </w:p>
    <w:p w:rsidR="006B33D4" w:rsidRDefault="006B33D4" w:rsidP="006B33D4">
      <w:pPr>
        <w:ind w:firstLine="720"/>
      </w:pPr>
      <w:r>
        <w:t>Previous studies have examined aspects of the relationship between personality</w:t>
      </w:r>
      <w:r w:rsidR="00FA4BA6">
        <w:t xml:space="preserve"> and general job satisfaction. This study </w:t>
      </w:r>
      <w:r w:rsidR="00157B45">
        <w:t>sought</w:t>
      </w:r>
      <w:r w:rsidR="00FA4BA6">
        <w:t xml:space="preserve"> to extend these studies by exploring the specific relationship between group differences in teacher personality traits and j</w:t>
      </w:r>
      <w:r w:rsidR="00157B45">
        <w:t>ob satisfaction. Additionally, a quantitative, longitudinal design was used to a</w:t>
      </w:r>
      <w:r w:rsidR="00FA4BA6">
        <w:t>ssessing</w:t>
      </w:r>
      <w:r w:rsidR="00FA4BA6" w:rsidRPr="00FA4BA6">
        <w:t xml:space="preserve"> the predictive validity of personality profiles for teacher job satisfaction.  </w:t>
      </w:r>
      <w:r>
        <w:t>The research questions arou</w:t>
      </w:r>
      <w:r w:rsidR="00FA4BA6">
        <w:t xml:space="preserve">nd which this study </w:t>
      </w:r>
      <w:r w:rsidR="00157B45">
        <w:t>was</w:t>
      </w:r>
      <w:r w:rsidR="00FA4BA6">
        <w:t xml:space="preserve"> designed </w:t>
      </w:r>
      <w:r>
        <w:t>are:</w:t>
      </w:r>
    </w:p>
    <w:p w:rsidR="00F116BF" w:rsidRDefault="00F116BF" w:rsidP="00F116BF">
      <w:pPr>
        <w:pStyle w:val="Heading3"/>
      </w:pPr>
      <w:bookmarkStart w:id="28" w:name="_Toc288398957"/>
      <w:r>
        <w:t>The Personality Profile of</w:t>
      </w:r>
      <w:r w:rsidRPr="00F116BF">
        <w:t xml:space="preserve"> </w:t>
      </w:r>
      <w:r>
        <w:t>Teachers</w:t>
      </w:r>
      <w:bookmarkEnd w:id="28"/>
    </w:p>
    <w:p w:rsidR="00812996" w:rsidRDefault="00D8793C" w:rsidP="00D8793C">
      <w:pPr>
        <w:spacing w:after="200"/>
        <w:ind w:left="1440" w:hanging="720"/>
      </w:pPr>
      <w:r>
        <w:t>1A:</w:t>
      </w:r>
      <w:r>
        <w:tab/>
      </w:r>
      <w:r w:rsidR="00812996">
        <w:t>To what extent does a unique personality profile exist for K-12 teachers as measured by the 16PF?</w:t>
      </w:r>
    </w:p>
    <w:p w:rsidR="00426B24" w:rsidRDefault="00D8793C" w:rsidP="00D8793C">
      <w:pPr>
        <w:spacing w:after="200"/>
        <w:ind w:firstLine="720"/>
      </w:pPr>
      <w:r>
        <w:t>1B:</w:t>
      </w:r>
      <w:r>
        <w:tab/>
      </w:r>
      <w:r w:rsidR="00812996">
        <w:t>To what extent do differences exist in the personality profiles of K-12 teachers?</w:t>
      </w:r>
    </w:p>
    <w:p w:rsidR="00426B24" w:rsidRDefault="00F116BF" w:rsidP="00D8793C">
      <w:pPr>
        <w:pStyle w:val="Heading3"/>
      </w:pPr>
      <w:bookmarkStart w:id="29" w:name="_Toc288398958"/>
      <w:r>
        <w:lastRenderedPageBreak/>
        <w:t xml:space="preserve">The Relationship between </w:t>
      </w:r>
      <w:r w:rsidR="00426B24">
        <w:t>Personality and Job Satisfaction of Teachers</w:t>
      </w:r>
      <w:bookmarkEnd w:id="29"/>
    </w:p>
    <w:p w:rsidR="00426B24" w:rsidRDefault="00D8793C" w:rsidP="00D8793C">
      <w:pPr>
        <w:spacing w:after="200"/>
        <w:ind w:left="1440" w:hanging="720"/>
      </w:pPr>
      <w:r>
        <w:t>2</w:t>
      </w:r>
      <w:r w:rsidR="00F5519E">
        <w:t>A</w:t>
      </w:r>
      <w:r>
        <w:t>:</w:t>
      </w:r>
      <w:r>
        <w:tab/>
      </w:r>
      <w:r w:rsidR="00426B24">
        <w:t>To what extent does personality, as measured by the 16PF, have predictive validity for job satisfaction in K-12 teachers?</w:t>
      </w:r>
    </w:p>
    <w:p w:rsidR="0037399B" w:rsidRPr="0037399B" w:rsidRDefault="00F5519E" w:rsidP="0037399B">
      <w:pPr>
        <w:spacing w:after="200"/>
        <w:ind w:left="1440" w:hanging="720"/>
        <w:contextualSpacing w:val="0"/>
        <w:rPr>
          <w:sz w:val="22"/>
        </w:rPr>
      </w:pPr>
      <w:r>
        <w:t>2B:</w:t>
      </w:r>
      <w:r>
        <w:tab/>
      </w:r>
      <w:r w:rsidR="0037399B" w:rsidRPr="0037399B">
        <w:rPr>
          <w:sz w:val="22"/>
        </w:rPr>
        <w:t xml:space="preserve">Are there differences in personality between teachers reporting high levels of job satisfaction and those reporting low levels of job </w:t>
      </w:r>
      <w:r w:rsidR="0037399B" w:rsidRPr="0037399B">
        <w:t>satisfaction</w:t>
      </w:r>
      <w:r w:rsidR="0037399B" w:rsidRPr="0037399B">
        <w:rPr>
          <w:sz w:val="22"/>
        </w:rPr>
        <w:t>?</w:t>
      </w:r>
    </w:p>
    <w:p w:rsidR="00952B03" w:rsidRDefault="00952B03" w:rsidP="00120631">
      <w:pPr>
        <w:pStyle w:val="Heading2"/>
      </w:pPr>
    </w:p>
    <w:p w:rsidR="002B4201" w:rsidRPr="006D1488" w:rsidRDefault="002B4201" w:rsidP="00120631">
      <w:pPr>
        <w:pStyle w:val="Heading2"/>
      </w:pPr>
      <w:bookmarkStart w:id="30" w:name="_Toc288398959"/>
      <w:r>
        <w:t xml:space="preserve">Context </w:t>
      </w:r>
      <w:r w:rsidRPr="00440E04">
        <w:t>and</w:t>
      </w:r>
      <w:r>
        <w:t xml:space="preserve"> Setting</w:t>
      </w:r>
      <w:bookmarkEnd w:id="30"/>
    </w:p>
    <w:p w:rsidR="00751664" w:rsidRPr="007B200B" w:rsidRDefault="00751664" w:rsidP="007B200B">
      <w:pPr>
        <w:ind w:firstLine="720"/>
        <w:rPr>
          <w:rFonts w:eastAsia="Times New Roman" w:cs="Times New Roman"/>
          <w:color w:val="000000"/>
          <w:szCs w:val="24"/>
        </w:rPr>
      </w:pPr>
      <w:r w:rsidRPr="00751664">
        <w:rPr>
          <w:rFonts w:eastAsia="Times New Roman" w:cs="Times New Roman"/>
          <w:color w:val="000000"/>
          <w:szCs w:val="24"/>
        </w:rPr>
        <w:t xml:space="preserve">Lee University is a private, </w:t>
      </w:r>
      <w:r w:rsidRPr="007B200B">
        <w:rPr>
          <w:rFonts w:eastAsia="Times New Roman" w:cs="Times New Roman"/>
          <w:color w:val="000000"/>
          <w:szCs w:val="24"/>
        </w:rPr>
        <w:t>liberal arts</w:t>
      </w:r>
      <w:r w:rsidRPr="00751664">
        <w:rPr>
          <w:rFonts w:eastAsia="Times New Roman" w:cs="Times New Roman"/>
          <w:color w:val="000000"/>
          <w:szCs w:val="24"/>
        </w:rPr>
        <w:t xml:space="preserve"> university located </w:t>
      </w:r>
      <w:r w:rsidR="006E6EF1">
        <w:rPr>
          <w:rFonts w:eastAsia="Times New Roman" w:cs="Times New Roman"/>
          <w:color w:val="000000"/>
          <w:szCs w:val="24"/>
        </w:rPr>
        <w:t xml:space="preserve">in </w:t>
      </w:r>
      <w:r w:rsidRPr="007B200B">
        <w:rPr>
          <w:rFonts w:eastAsia="Times New Roman" w:cs="Times New Roman"/>
          <w:color w:val="000000"/>
          <w:szCs w:val="24"/>
        </w:rPr>
        <w:t>southeast</w:t>
      </w:r>
      <w:r w:rsidRPr="00751664">
        <w:rPr>
          <w:rFonts w:eastAsia="Times New Roman" w:cs="Times New Roman"/>
          <w:color w:val="000000"/>
          <w:szCs w:val="24"/>
        </w:rPr>
        <w:t xml:space="preserve"> Tennessee</w:t>
      </w:r>
      <w:r w:rsidRPr="007B200B">
        <w:rPr>
          <w:rFonts w:eastAsia="Times New Roman" w:cs="Times New Roman"/>
          <w:color w:val="000000"/>
          <w:szCs w:val="24"/>
        </w:rPr>
        <w:t xml:space="preserve">, with </w:t>
      </w:r>
      <w:r w:rsidR="006E6EF1">
        <w:rPr>
          <w:rFonts w:eastAsia="Times New Roman" w:cs="Times New Roman"/>
          <w:color w:val="000000"/>
          <w:szCs w:val="24"/>
        </w:rPr>
        <w:t xml:space="preserve">a </w:t>
      </w:r>
      <w:r w:rsidRPr="007B200B">
        <w:rPr>
          <w:rFonts w:eastAsia="Times New Roman" w:cs="Times New Roman"/>
          <w:color w:val="000000"/>
          <w:szCs w:val="24"/>
        </w:rPr>
        <w:t xml:space="preserve">current enrollment of approximately 4,400 undergraduate students. The Teacher Education Program within the College of Education is nationally accredited (NCATE) and offers four undergraduate programs of study: </w:t>
      </w:r>
      <w:r w:rsidR="007B200B" w:rsidRPr="007B200B">
        <w:rPr>
          <w:rFonts w:eastAsia="Times New Roman" w:cs="Times New Roman"/>
          <w:color w:val="000000"/>
          <w:szCs w:val="24"/>
        </w:rPr>
        <w:t>early childhood education, interdisciplinary education, middle grades education, and special education. Secondary education programs are dually supported through collaboration</w:t>
      </w:r>
      <w:r w:rsidR="006E6EF1">
        <w:rPr>
          <w:rFonts w:eastAsia="Times New Roman" w:cs="Times New Roman"/>
          <w:color w:val="000000"/>
          <w:szCs w:val="24"/>
        </w:rPr>
        <w:t>s with departments</w:t>
      </w:r>
      <w:r w:rsidR="007B200B" w:rsidRPr="007B200B">
        <w:rPr>
          <w:rFonts w:eastAsia="Times New Roman" w:cs="Times New Roman"/>
          <w:color w:val="000000"/>
          <w:szCs w:val="24"/>
        </w:rPr>
        <w:t xml:space="preserve"> across campus to provide pedagogical foundations as well as thorough content knowledge. </w:t>
      </w:r>
      <w:r w:rsidRPr="007B200B">
        <w:rPr>
          <w:rFonts w:eastAsia="Times New Roman" w:cs="Times New Roman"/>
          <w:color w:val="000000"/>
          <w:szCs w:val="24"/>
        </w:rPr>
        <w:t xml:space="preserve">The </w:t>
      </w:r>
      <w:r w:rsidR="007B200B" w:rsidRPr="007B200B">
        <w:rPr>
          <w:rFonts w:eastAsia="Times New Roman" w:cs="Times New Roman"/>
          <w:color w:val="000000"/>
          <w:szCs w:val="24"/>
        </w:rPr>
        <w:t xml:space="preserve">stated </w:t>
      </w:r>
      <w:r w:rsidRPr="007B200B">
        <w:rPr>
          <w:rFonts w:eastAsia="Times New Roman" w:cs="Times New Roman"/>
          <w:color w:val="000000"/>
          <w:szCs w:val="24"/>
        </w:rPr>
        <w:t xml:space="preserve">purpose of the Lee University Teacher Education Program is to prepare dedicated and competent teachers. </w:t>
      </w:r>
      <w:r w:rsidR="007B200B" w:rsidRPr="007B200B">
        <w:rPr>
          <w:rFonts w:eastAsia="Times New Roman" w:cs="Times New Roman"/>
          <w:color w:val="000000"/>
          <w:szCs w:val="24"/>
        </w:rPr>
        <w:t>This purpose is supported by four objectives:</w:t>
      </w:r>
      <w:r w:rsidRPr="007B200B">
        <w:rPr>
          <w:rFonts w:eastAsia="Times New Roman" w:cs="Times New Roman"/>
          <w:color w:val="000000"/>
          <w:szCs w:val="24"/>
        </w:rPr>
        <w:t xml:space="preserve"> to provide (1) a broad general background in liberal education, (2) a thorough preparation in a specific academic discipline, (3) professional preparation including an understanding of the responsibilities and procedures of effective teaching, and (4) a perception of teaching as an area of Christian service.</w:t>
      </w:r>
    </w:p>
    <w:p w:rsidR="0040077F" w:rsidRDefault="00751664" w:rsidP="0040077F">
      <w:pPr>
        <w:pStyle w:val="Heading2"/>
      </w:pPr>
      <w:r w:rsidRPr="00751664">
        <w:rPr>
          <w:rFonts w:ascii="Arial" w:eastAsia="Times New Roman" w:hAnsi="Arial" w:cs="Arial"/>
          <w:color w:val="000000"/>
          <w:sz w:val="20"/>
          <w:szCs w:val="20"/>
        </w:rPr>
        <w:br/>
      </w:r>
      <w:bookmarkStart w:id="31" w:name="_Toc288398960"/>
      <w:r w:rsidR="0040077F">
        <w:t>Participants and Procedures</w:t>
      </w:r>
      <w:bookmarkEnd w:id="31"/>
    </w:p>
    <w:p w:rsidR="0040077F" w:rsidRDefault="006E6EF1" w:rsidP="0040077F">
      <w:pPr>
        <w:ind w:firstLine="720"/>
      </w:pPr>
      <w:r>
        <w:rPr>
          <w:rFonts w:cs="Times New Roman"/>
          <w:szCs w:val="24"/>
        </w:rPr>
        <w:t>This study included</w:t>
      </w:r>
      <w:r w:rsidR="0040077F">
        <w:rPr>
          <w:rFonts w:cs="Times New Roman"/>
          <w:szCs w:val="24"/>
        </w:rPr>
        <w:t xml:space="preserve"> graduates from the Teacher Education Program (TEP) at Lee University between </w:t>
      </w:r>
      <w:proofErr w:type="gramStart"/>
      <w:r w:rsidR="0040077F">
        <w:t>Fall</w:t>
      </w:r>
      <w:proofErr w:type="gramEnd"/>
      <w:r w:rsidR="0040077F">
        <w:t xml:space="preserve"> 2004—Spring 2010. Eligible participants were identified using </w:t>
      </w:r>
      <w:r w:rsidR="0040077F">
        <w:lastRenderedPageBreak/>
        <w:t xml:space="preserve">graduation records from the Office of Institutional Research and College of Education. Within the TEP, </w:t>
      </w:r>
      <w:r w:rsidR="0040077F" w:rsidRPr="006B33D4">
        <w:rPr>
          <w:rFonts w:cs="Times New Roman"/>
          <w:szCs w:val="24"/>
        </w:rPr>
        <w:t xml:space="preserve">any student wishing to pursue a degree in education completes </w:t>
      </w:r>
      <w:r w:rsidR="0040077F">
        <w:rPr>
          <w:rFonts w:cs="Times New Roman"/>
          <w:szCs w:val="24"/>
        </w:rPr>
        <w:t xml:space="preserve">a personality assessment </w:t>
      </w:r>
      <w:r w:rsidR="0040077F" w:rsidRPr="006B33D4">
        <w:rPr>
          <w:rFonts w:cs="Times New Roman"/>
          <w:szCs w:val="24"/>
        </w:rPr>
        <w:t>during their first education course</w:t>
      </w:r>
      <w:r w:rsidR="0040077F">
        <w:rPr>
          <w:rFonts w:cs="Times New Roman"/>
          <w:szCs w:val="24"/>
        </w:rPr>
        <w:t xml:space="preserve">. </w:t>
      </w:r>
      <w:r w:rsidR="00C91FA2">
        <w:rPr>
          <w:rFonts w:cs="Times New Roman"/>
          <w:szCs w:val="24"/>
        </w:rPr>
        <w:t>Any graduate whose record did not include the personality assessment was removed from the sample. Data were collected on</w:t>
      </w:r>
      <w:r w:rsidR="0040077F">
        <w:rPr>
          <w:rFonts w:cs="Times New Roman"/>
          <w:szCs w:val="24"/>
        </w:rPr>
        <w:t xml:space="preserve"> 587 </w:t>
      </w:r>
      <w:r w:rsidR="00C91FA2">
        <w:rPr>
          <w:rFonts w:cs="Times New Roman"/>
          <w:szCs w:val="24"/>
        </w:rPr>
        <w:t xml:space="preserve">education graduates, of whom </w:t>
      </w:r>
      <w:r w:rsidR="0040077F">
        <w:rPr>
          <w:rFonts w:cs="Times New Roman"/>
          <w:szCs w:val="24"/>
        </w:rPr>
        <w:t xml:space="preserve">18% </w:t>
      </w:r>
      <w:r w:rsidR="00C91FA2">
        <w:rPr>
          <w:rFonts w:cs="Times New Roman"/>
          <w:szCs w:val="24"/>
        </w:rPr>
        <w:t xml:space="preserve">were </w:t>
      </w:r>
      <w:r w:rsidR="0040077F">
        <w:rPr>
          <w:rFonts w:cs="Times New Roman"/>
          <w:szCs w:val="24"/>
        </w:rPr>
        <w:t xml:space="preserve">male and 82% </w:t>
      </w:r>
      <w:r w:rsidR="00C91FA2">
        <w:rPr>
          <w:rFonts w:cs="Times New Roman"/>
          <w:szCs w:val="24"/>
        </w:rPr>
        <w:t xml:space="preserve">were </w:t>
      </w:r>
      <w:r w:rsidR="0040077F">
        <w:rPr>
          <w:rFonts w:cs="Times New Roman"/>
          <w:szCs w:val="24"/>
        </w:rPr>
        <w:t>female</w:t>
      </w:r>
      <w:r w:rsidR="00C91FA2">
        <w:rPr>
          <w:rFonts w:cs="Times New Roman"/>
          <w:szCs w:val="24"/>
        </w:rPr>
        <w:t>.</w:t>
      </w:r>
      <w:r w:rsidR="00DE6E3F">
        <w:rPr>
          <w:rFonts w:cs="Times New Roman"/>
          <w:szCs w:val="24"/>
        </w:rPr>
        <w:t xml:space="preserve"> Race/ethnicity data was not available. </w:t>
      </w:r>
    </w:p>
    <w:p w:rsidR="0040077F" w:rsidRDefault="006E6EF1" w:rsidP="0040077F">
      <w:pPr>
        <w:ind w:firstLine="720"/>
      </w:pPr>
      <w:r>
        <w:t>This study utilized</w:t>
      </w:r>
      <w:r w:rsidR="0040077F">
        <w:t xml:space="preserve"> participant data collected across three time points to capture personality, teaching area, and job satisfaction. The first time point occurred during the participants’ first education course of an undergraduate teacher education program (TEP). Approximately 2-3 years after the first education course, the participants of this study completed an undergraduate teaching degree within a specialized area. The application for teaching licensure submitted by the College of Education for each graduate indicates the participants’ final area of initial teaching licensure qualifications. Finally, the participants provided current measures of job satisfaction in the teaching profession with years of teaching </w:t>
      </w:r>
      <w:r>
        <w:t xml:space="preserve">experience </w:t>
      </w:r>
      <w:r w:rsidR="0040077F">
        <w:t xml:space="preserve">ranging from zero up to seven years in the classroom. Table 9 organizes the constructs/variables, data sources, and corresponding time point in which the data was collected. </w:t>
      </w:r>
    </w:p>
    <w:p w:rsidR="00F5519E" w:rsidRDefault="00F5519E" w:rsidP="0040077F"/>
    <w:p w:rsidR="0040077F" w:rsidRDefault="0040077F" w:rsidP="0040077F">
      <w:r>
        <w:t>Table 9</w:t>
      </w:r>
    </w:p>
    <w:p w:rsidR="0040077F" w:rsidRPr="007B200B" w:rsidRDefault="0040077F" w:rsidP="0040077F">
      <w:pPr>
        <w:rPr>
          <w:i/>
        </w:rPr>
      </w:pPr>
      <w:r>
        <w:rPr>
          <w:i/>
        </w:rPr>
        <w:t>Variables, Measures and Data Sources</w:t>
      </w:r>
    </w:p>
    <w:tbl>
      <w:tblPr>
        <w:tblStyle w:val="TableGrid"/>
        <w:tblW w:w="0" w:type="auto"/>
        <w:jc w:val="center"/>
        <w:tblInd w:w="-7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61"/>
        <w:gridCol w:w="2246"/>
        <w:gridCol w:w="3402"/>
      </w:tblGrid>
      <w:tr w:rsidR="0040077F" w:rsidTr="00E6562A">
        <w:trPr>
          <w:trHeight w:val="432"/>
          <w:jc w:val="center"/>
        </w:trPr>
        <w:tc>
          <w:tcPr>
            <w:tcW w:w="2261" w:type="dxa"/>
            <w:tcBorders>
              <w:top w:val="single" w:sz="2" w:space="0" w:color="auto"/>
              <w:bottom w:val="single" w:sz="2" w:space="0" w:color="auto"/>
            </w:tcBorders>
            <w:vAlign w:val="center"/>
          </w:tcPr>
          <w:p w:rsidR="0040077F" w:rsidRDefault="0040077F" w:rsidP="00E6562A">
            <w:pPr>
              <w:spacing w:line="240" w:lineRule="auto"/>
              <w:jc w:val="center"/>
            </w:pPr>
            <w:r>
              <w:t>Participant Data</w:t>
            </w:r>
          </w:p>
        </w:tc>
        <w:tc>
          <w:tcPr>
            <w:tcW w:w="2246" w:type="dxa"/>
            <w:tcBorders>
              <w:top w:val="single" w:sz="2" w:space="0" w:color="auto"/>
              <w:bottom w:val="single" w:sz="2" w:space="0" w:color="auto"/>
            </w:tcBorders>
            <w:vAlign w:val="center"/>
          </w:tcPr>
          <w:p w:rsidR="0040077F" w:rsidRDefault="0040077F" w:rsidP="00E6562A">
            <w:pPr>
              <w:spacing w:line="240" w:lineRule="auto"/>
              <w:jc w:val="center"/>
            </w:pPr>
            <w:r>
              <w:t>Source</w:t>
            </w:r>
          </w:p>
        </w:tc>
        <w:tc>
          <w:tcPr>
            <w:tcW w:w="3402" w:type="dxa"/>
            <w:tcBorders>
              <w:top w:val="single" w:sz="2" w:space="0" w:color="auto"/>
              <w:bottom w:val="single" w:sz="2" w:space="0" w:color="auto"/>
            </w:tcBorders>
            <w:vAlign w:val="center"/>
          </w:tcPr>
          <w:p w:rsidR="0040077F" w:rsidRDefault="0040077F" w:rsidP="00E6562A">
            <w:pPr>
              <w:spacing w:line="240" w:lineRule="auto"/>
              <w:jc w:val="center"/>
            </w:pPr>
            <w:r>
              <w:t>Time Point Collected</w:t>
            </w:r>
          </w:p>
        </w:tc>
      </w:tr>
      <w:tr w:rsidR="0040077F" w:rsidTr="00E6562A">
        <w:trPr>
          <w:trHeight w:val="432"/>
          <w:jc w:val="center"/>
        </w:trPr>
        <w:tc>
          <w:tcPr>
            <w:tcW w:w="2261" w:type="dxa"/>
            <w:tcBorders>
              <w:top w:val="single" w:sz="2" w:space="0" w:color="auto"/>
            </w:tcBorders>
            <w:vAlign w:val="center"/>
          </w:tcPr>
          <w:p w:rsidR="0040077F" w:rsidRDefault="0040077F" w:rsidP="00E6562A">
            <w:pPr>
              <w:spacing w:line="240" w:lineRule="auto"/>
              <w:jc w:val="center"/>
            </w:pPr>
            <w:r>
              <w:t>Personality</w:t>
            </w:r>
          </w:p>
        </w:tc>
        <w:tc>
          <w:tcPr>
            <w:tcW w:w="2246" w:type="dxa"/>
            <w:tcBorders>
              <w:top w:val="single" w:sz="2" w:space="0" w:color="auto"/>
            </w:tcBorders>
            <w:vAlign w:val="center"/>
          </w:tcPr>
          <w:p w:rsidR="0040077F" w:rsidRDefault="0040077F" w:rsidP="00E6562A">
            <w:pPr>
              <w:spacing w:line="240" w:lineRule="auto"/>
              <w:jc w:val="center"/>
            </w:pPr>
            <w:r>
              <w:t>Archival Data</w:t>
            </w:r>
          </w:p>
        </w:tc>
        <w:tc>
          <w:tcPr>
            <w:tcW w:w="3402" w:type="dxa"/>
            <w:tcBorders>
              <w:top w:val="single" w:sz="2" w:space="0" w:color="auto"/>
            </w:tcBorders>
            <w:vAlign w:val="center"/>
          </w:tcPr>
          <w:p w:rsidR="0040077F" w:rsidRDefault="0040077F" w:rsidP="00E6562A">
            <w:pPr>
              <w:spacing w:line="240" w:lineRule="auto"/>
              <w:jc w:val="center"/>
            </w:pPr>
            <w:r>
              <w:t>First Year in TEP</w:t>
            </w:r>
          </w:p>
        </w:tc>
      </w:tr>
      <w:tr w:rsidR="0040077F" w:rsidTr="00E6562A">
        <w:trPr>
          <w:trHeight w:val="432"/>
          <w:jc w:val="center"/>
        </w:trPr>
        <w:tc>
          <w:tcPr>
            <w:tcW w:w="2261" w:type="dxa"/>
            <w:vAlign w:val="center"/>
          </w:tcPr>
          <w:p w:rsidR="0040077F" w:rsidRDefault="004B4090" w:rsidP="00E6562A">
            <w:pPr>
              <w:spacing w:line="240" w:lineRule="auto"/>
              <w:jc w:val="center"/>
            </w:pPr>
            <w:r>
              <w:t>Teaching</w:t>
            </w:r>
            <w:r w:rsidR="0040077F">
              <w:t xml:space="preserve"> Area</w:t>
            </w:r>
          </w:p>
        </w:tc>
        <w:tc>
          <w:tcPr>
            <w:tcW w:w="2246" w:type="dxa"/>
            <w:vAlign w:val="center"/>
          </w:tcPr>
          <w:p w:rsidR="0040077F" w:rsidRDefault="0040077F" w:rsidP="00E6562A">
            <w:pPr>
              <w:spacing w:line="240" w:lineRule="auto"/>
              <w:jc w:val="center"/>
            </w:pPr>
            <w:r>
              <w:t>Archival Data</w:t>
            </w:r>
          </w:p>
        </w:tc>
        <w:tc>
          <w:tcPr>
            <w:tcW w:w="3402" w:type="dxa"/>
            <w:vAlign w:val="center"/>
          </w:tcPr>
          <w:p w:rsidR="0040077F" w:rsidRDefault="0040077F" w:rsidP="00E6562A">
            <w:pPr>
              <w:spacing w:line="240" w:lineRule="auto"/>
              <w:jc w:val="center"/>
            </w:pPr>
            <w:r>
              <w:t>Graduation from TEP</w:t>
            </w:r>
          </w:p>
        </w:tc>
      </w:tr>
      <w:tr w:rsidR="0040077F" w:rsidTr="00E6562A">
        <w:trPr>
          <w:trHeight w:val="432"/>
          <w:jc w:val="center"/>
        </w:trPr>
        <w:tc>
          <w:tcPr>
            <w:tcW w:w="2261" w:type="dxa"/>
            <w:tcBorders>
              <w:bottom w:val="single" w:sz="2" w:space="0" w:color="auto"/>
            </w:tcBorders>
            <w:vAlign w:val="center"/>
          </w:tcPr>
          <w:p w:rsidR="0040077F" w:rsidRDefault="0040077F" w:rsidP="00E6562A">
            <w:pPr>
              <w:spacing w:line="240" w:lineRule="auto"/>
              <w:jc w:val="center"/>
            </w:pPr>
            <w:r>
              <w:t>Job Satisfaction</w:t>
            </w:r>
          </w:p>
        </w:tc>
        <w:tc>
          <w:tcPr>
            <w:tcW w:w="2246" w:type="dxa"/>
            <w:tcBorders>
              <w:bottom w:val="single" w:sz="2" w:space="0" w:color="auto"/>
            </w:tcBorders>
            <w:vAlign w:val="center"/>
          </w:tcPr>
          <w:p w:rsidR="0040077F" w:rsidRDefault="0040077F" w:rsidP="00E6562A">
            <w:pPr>
              <w:spacing w:line="240" w:lineRule="auto"/>
              <w:jc w:val="center"/>
            </w:pPr>
            <w:r>
              <w:t>Survey of participants</w:t>
            </w:r>
          </w:p>
        </w:tc>
        <w:tc>
          <w:tcPr>
            <w:tcW w:w="3402" w:type="dxa"/>
            <w:tcBorders>
              <w:bottom w:val="single" w:sz="2" w:space="0" w:color="auto"/>
            </w:tcBorders>
            <w:vAlign w:val="center"/>
          </w:tcPr>
          <w:p w:rsidR="0040077F" w:rsidRDefault="0040077F" w:rsidP="00E6562A">
            <w:pPr>
              <w:spacing w:line="240" w:lineRule="auto"/>
              <w:jc w:val="center"/>
            </w:pPr>
            <w:r>
              <w:t>Current Teaching Placement</w:t>
            </w:r>
          </w:p>
        </w:tc>
      </w:tr>
    </w:tbl>
    <w:p w:rsidR="0040077F" w:rsidRDefault="0040077F" w:rsidP="0040077F">
      <w:pPr>
        <w:ind w:firstLine="720"/>
        <w:rPr>
          <w:rFonts w:cs="Times New Roman"/>
          <w:szCs w:val="24"/>
        </w:rPr>
      </w:pPr>
    </w:p>
    <w:p w:rsidR="00344BD2" w:rsidRDefault="00344BD2">
      <w:pPr>
        <w:spacing w:after="200" w:line="276" w:lineRule="auto"/>
        <w:contextualSpacing w:val="0"/>
        <w:rPr>
          <w:rFonts w:cs="Times New Roman"/>
          <w:szCs w:val="24"/>
        </w:rPr>
      </w:pPr>
      <w:r>
        <w:rPr>
          <w:rFonts w:cs="Times New Roman"/>
          <w:szCs w:val="24"/>
        </w:rPr>
        <w:br w:type="page"/>
      </w:r>
    </w:p>
    <w:p w:rsidR="00C91FA2" w:rsidRDefault="0040077F" w:rsidP="0040077F">
      <w:pPr>
        <w:ind w:firstLine="720"/>
        <w:rPr>
          <w:rFonts w:cs="Times New Roman"/>
          <w:szCs w:val="24"/>
        </w:rPr>
      </w:pPr>
      <w:r w:rsidRPr="000C072E">
        <w:rPr>
          <w:rFonts w:cs="Times New Roman"/>
          <w:szCs w:val="24"/>
        </w:rPr>
        <w:lastRenderedPageBreak/>
        <w:t xml:space="preserve">The 16PF </w:t>
      </w:r>
      <w:r>
        <w:rPr>
          <w:rFonts w:cs="Times New Roman"/>
          <w:szCs w:val="24"/>
        </w:rPr>
        <w:t xml:space="preserve">personality profiles of the participants are part of the archival data collected by the College of Education at Lee University for all students enrolled in their courses. </w:t>
      </w:r>
      <w:r w:rsidRPr="000C072E">
        <w:rPr>
          <w:rFonts w:cs="Times New Roman"/>
          <w:szCs w:val="24"/>
        </w:rPr>
        <w:t xml:space="preserve">Upon </w:t>
      </w:r>
      <w:r>
        <w:rPr>
          <w:rFonts w:cs="Times New Roman"/>
          <w:szCs w:val="24"/>
        </w:rPr>
        <w:t>completing</w:t>
      </w:r>
      <w:r w:rsidRPr="000C072E">
        <w:rPr>
          <w:rFonts w:cs="Times New Roman"/>
          <w:szCs w:val="24"/>
        </w:rPr>
        <w:t xml:space="preserve"> the</w:t>
      </w:r>
      <w:r>
        <w:rPr>
          <w:rFonts w:cs="Times New Roman"/>
          <w:szCs w:val="24"/>
        </w:rPr>
        <w:t xml:space="preserve"> inventories</w:t>
      </w:r>
      <w:r w:rsidRPr="000C072E">
        <w:rPr>
          <w:rFonts w:cs="Times New Roman"/>
          <w:szCs w:val="24"/>
        </w:rPr>
        <w:t xml:space="preserve">, </w:t>
      </w:r>
      <w:r>
        <w:rPr>
          <w:rFonts w:cs="Times New Roman"/>
          <w:szCs w:val="24"/>
        </w:rPr>
        <w:t>students</w:t>
      </w:r>
      <w:r w:rsidRPr="000C072E">
        <w:rPr>
          <w:rFonts w:cs="Times New Roman"/>
          <w:szCs w:val="24"/>
        </w:rPr>
        <w:t xml:space="preserve"> agree to release the results to Lee University for evaluation and research</w:t>
      </w:r>
      <w:r>
        <w:rPr>
          <w:rFonts w:cs="Times New Roman"/>
          <w:szCs w:val="24"/>
        </w:rPr>
        <w:t xml:space="preserve"> purposes</w:t>
      </w:r>
      <w:r w:rsidRPr="000C072E">
        <w:rPr>
          <w:rFonts w:cs="Times New Roman"/>
          <w:szCs w:val="24"/>
        </w:rPr>
        <w:t xml:space="preserve">. The names of these students are </w:t>
      </w:r>
      <w:r w:rsidR="00C91FA2">
        <w:rPr>
          <w:rFonts w:cs="Times New Roman"/>
          <w:szCs w:val="24"/>
        </w:rPr>
        <w:t>archived</w:t>
      </w:r>
      <w:r w:rsidRPr="000C072E">
        <w:rPr>
          <w:rFonts w:cs="Times New Roman"/>
          <w:szCs w:val="24"/>
        </w:rPr>
        <w:t xml:space="preserve"> within the Lee University College of Education Assessment System. </w:t>
      </w:r>
      <w:r>
        <w:rPr>
          <w:rFonts w:cs="Times New Roman"/>
          <w:szCs w:val="24"/>
        </w:rPr>
        <w:t>Th</w:t>
      </w:r>
      <w:r w:rsidRPr="000C072E">
        <w:rPr>
          <w:rFonts w:cs="Times New Roman"/>
          <w:szCs w:val="24"/>
        </w:rPr>
        <w:t xml:space="preserve">e rights to use that data for research purposes </w:t>
      </w:r>
      <w:r>
        <w:rPr>
          <w:rFonts w:cs="Times New Roman"/>
          <w:szCs w:val="24"/>
        </w:rPr>
        <w:t>included within the scope of this project were</w:t>
      </w:r>
      <w:r w:rsidRPr="000C072E">
        <w:rPr>
          <w:rFonts w:cs="Times New Roman"/>
          <w:szCs w:val="24"/>
        </w:rPr>
        <w:t xml:space="preserve"> acquired</w:t>
      </w:r>
      <w:r>
        <w:rPr>
          <w:rFonts w:cs="Times New Roman"/>
          <w:szCs w:val="24"/>
        </w:rPr>
        <w:t xml:space="preserve"> through formal request with the Office of the Vice President of Academic Affairs. </w:t>
      </w:r>
    </w:p>
    <w:p w:rsidR="00DE6E3F" w:rsidRPr="00FC08D4" w:rsidRDefault="0040077F" w:rsidP="00DE6E3F">
      <w:pPr>
        <w:ind w:firstLine="720"/>
      </w:pPr>
      <w:r>
        <w:rPr>
          <w:rFonts w:cs="Times New Roman"/>
          <w:szCs w:val="24"/>
        </w:rPr>
        <w:t xml:space="preserve">To obtain the teacher satisfaction data, </w:t>
      </w:r>
      <w:r w:rsidR="00C91FA2">
        <w:rPr>
          <w:rFonts w:cs="Times New Roman"/>
          <w:szCs w:val="24"/>
        </w:rPr>
        <w:t xml:space="preserve">the 587 graduates </w:t>
      </w:r>
      <w:r w:rsidR="00C91BC0">
        <w:rPr>
          <w:rFonts w:cs="Times New Roman"/>
          <w:szCs w:val="24"/>
        </w:rPr>
        <w:t xml:space="preserve">were asked </w:t>
      </w:r>
      <w:r w:rsidR="00C91BC0" w:rsidRPr="000C072E">
        <w:rPr>
          <w:rFonts w:cs="Times New Roman"/>
          <w:szCs w:val="24"/>
        </w:rPr>
        <w:t xml:space="preserve">to </w:t>
      </w:r>
      <w:r w:rsidR="00C91BC0">
        <w:rPr>
          <w:rFonts w:cs="Times New Roman"/>
          <w:szCs w:val="24"/>
        </w:rPr>
        <w:t xml:space="preserve">complete </w:t>
      </w:r>
      <w:r w:rsidR="00C91BC0" w:rsidRPr="000C072E">
        <w:rPr>
          <w:rFonts w:cs="Times New Roman"/>
          <w:szCs w:val="24"/>
        </w:rPr>
        <w:t xml:space="preserve">the </w:t>
      </w:r>
      <w:r w:rsidR="006E6EF1">
        <w:rPr>
          <w:rFonts w:cs="Times New Roman"/>
          <w:szCs w:val="24"/>
        </w:rPr>
        <w:t xml:space="preserve">job </w:t>
      </w:r>
      <w:r w:rsidR="00C91BC0" w:rsidRPr="000C072E">
        <w:rPr>
          <w:rFonts w:cs="Times New Roman"/>
          <w:szCs w:val="24"/>
        </w:rPr>
        <w:t>satisfaction items via SurveyMonkey</w:t>
      </w:r>
      <w:r w:rsidR="00C91BC0">
        <w:rPr>
          <w:rFonts w:cs="Times New Roman"/>
          <w:szCs w:val="24"/>
        </w:rPr>
        <w:t>. Previous surveys administered electronically to this population have yielded response rates ranging from 25-32%. To optimize the response rate, alumni records, student files, and school system websites were used to identify current email addresses for each graduate</w:t>
      </w:r>
      <w:r w:rsidR="00400255">
        <w:rPr>
          <w:rFonts w:cs="Times New Roman"/>
          <w:szCs w:val="24"/>
        </w:rPr>
        <w:t>; however, email addresses for 106 participants were inactive</w:t>
      </w:r>
      <w:r w:rsidR="00C91BC0">
        <w:rPr>
          <w:rFonts w:cs="Times New Roman"/>
          <w:szCs w:val="24"/>
        </w:rPr>
        <w:t xml:space="preserve">.  </w:t>
      </w:r>
      <w:r>
        <w:rPr>
          <w:rFonts w:cs="Times New Roman"/>
          <w:szCs w:val="24"/>
        </w:rPr>
        <w:t>The</w:t>
      </w:r>
      <w:r w:rsidRPr="000C072E">
        <w:rPr>
          <w:rFonts w:cs="Times New Roman"/>
          <w:szCs w:val="24"/>
        </w:rPr>
        <w:t xml:space="preserve"> invitation to participate</w:t>
      </w:r>
      <w:r>
        <w:rPr>
          <w:rFonts w:cs="Times New Roman"/>
          <w:szCs w:val="24"/>
        </w:rPr>
        <w:t xml:space="preserve"> was given</w:t>
      </w:r>
      <w:r w:rsidRPr="000C072E">
        <w:rPr>
          <w:rFonts w:cs="Times New Roman"/>
          <w:szCs w:val="24"/>
        </w:rPr>
        <w:t xml:space="preserve"> by the Dean of the College of Education at Lee University.</w:t>
      </w:r>
      <w:r>
        <w:rPr>
          <w:rFonts w:cs="Times New Roman"/>
          <w:szCs w:val="24"/>
        </w:rPr>
        <w:t xml:space="preserve"> </w:t>
      </w:r>
      <w:r w:rsidR="00C91BC0">
        <w:rPr>
          <w:rFonts w:cs="Times New Roman"/>
          <w:szCs w:val="24"/>
        </w:rPr>
        <w:t xml:space="preserve">Additionally, three </w:t>
      </w:r>
      <w:r w:rsidRPr="000C072E">
        <w:rPr>
          <w:rFonts w:cs="Times New Roman"/>
          <w:szCs w:val="24"/>
        </w:rPr>
        <w:t>follow-up emails</w:t>
      </w:r>
      <w:r>
        <w:rPr>
          <w:rFonts w:cs="Times New Roman"/>
          <w:szCs w:val="24"/>
        </w:rPr>
        <w:t xml:space="preserve"> were </w:t>
      </w:r>
      <w:r w:rsidRPr="000C072E">
        <w:rPr>
          <w:rFonts w:cs="Times New Roman"/>
          <w:szCs w:val="24"/>
        </w:rPr>
        <w:t>sent to</w:t>
      </w:r>
      <w:r>
        <w:rPr>
          <w:rFonts w:cs="Times New Roman"/>
          <w:szCs w:val="24"/>
        </w:rPr>
        <w:t xml:space="preserve"> </w:t>
      </w:r>
      <w:r w:rsidR="00C91BC0">
        <w:rPr>
          <w:rFonts w:cs="Times New Roman"/>
          <w:szCs w:val="24"/>
        </w:rPr>
        <w:t>non-respondents</w:t>
      </w:r>
      <w:r w:rsidR="007D7B5A">
        <w:rPr>
          <w:rFonts w:cs="Times New Roman"/>
          <w:szCs w:val="24"/>
        </w:rPr>
        <w:t xml:space="preserve"> </w:t>
      </w:r>
      <w:sdt>
        <w:sdtPr>
          <w:rPr>
            <w:rFonts w:cs="Times New Roman"/>
            <w:szCs w:val="24"/>
          </w:rPr>
          <w:id w:val="415816672"/>
          <w:citation/>
        </w:sdtPr>
        <w:sdtContent>
          <w:r w:rsidR="002A50E2">
            <w:rPr>
              <w:rFonts w:cs="Times New Roman"/>
              <w:szCs w:val="24"/>
            </w:rPr>
            <w:fldChar w:fldCharType="begin"/>
          </w:r>
          <w:r w:rsidR="007D7B5A">
            <w:rPr>
              <w:rFonts w:cs="Times New Roman"/>
              <w:szCs w:val="24"/>
            </w:rPr>
            <w:instrText xml:space="preserve"> CITATION She06 \l 1033 </w:instrText>
          </w:r>
          <w:r w:rsidR="002A50E2">
            <w:rPr>
              <w:rFonts w:cs="Times New Roman"/>
              <w:szCs w:val="24"/>
            </w:rPr>
            <w:fldChar w:fldCharType="separate"/>
          </w:r>
          <w:r w:rsidR="007D7B5A" w:rsidRPr="007D7B5A">
            <w:rPr>
              <w:rFonts w:cs="Times New Roman"/>
              <w:noProof/>
              <w:szCs w:val="24"/>
            </w:rPr>
            <w:t>(Sheehan, 2006)</w:t>
          </w:r>
          <w:r w:rsidR="002A50E2">
            <w:rPr>
              <w:rFonts w:cs="Times New Roman"/>
              <w:szCs w:val="24"/>
            </w:rPr>
            <w:fldChar w:fldCharType="end"/>
          </w:r>
        </w:sdtContent>
      </w:sdt>
      <w:r w:rsidR="00C91BC0">
        <w:rPr>
          <w:rFonts w:cs="Times New Roman"/>
          <w:szCs w:val="24"/>
        </w:rPr>
        <w:t xml:space="preserve">. </w:t>
      </w:r>
      <w:r w:rsidR="00400255">
        <w:rPr>
          <w:rFonts w:cs="Times New Roman"/>
          <w:szCs w:val="24"/>
        </w:rPr>
        <w:t>These efforts yielded a response rate of 24% (113 r</w:t>
      </w:r>
      <w:r w:rsidR="006E6EF1">
        <w:rPr>
          <w:rFonts w:cs="Times New Roman"/>
          <w:szCs w:val="24"/>
        </w:rPr>
        <w:t>espondents), with 17% male and 8</w:t>
      </w:r>
      <w:r w:rsidR="00400255">
        <w:rPr>
          <w:rFonts w:cs="Times New Roman"/>
          <w:szCs w:val="24"/>
        </w:rPr>
        <w:t>3% female; 94% Caucasian, 4% African American, and 2% Hispanic; and median age of 28.</w:t>
      </w:r>
      <w:r w:rsidR="00DE6E3F" w:rsidRPr="00DE6E3F">
        <w:t xml:space="preserve"> </w:t>
      </w:r>
      <w:r w:rsidR="00DE6E3F">
        <w:t>The gender composition of the sample is consistent with the national population of teachers. The National Center for Education Statistics reported 84% of public school teachers in the 2007-08 school year were female (16% male) and approximately 85% of teachers were white, 7% black, and 7% Hispanic (</w:t>
      </w:r>
      <w:r w:rsidR="00DE6E3F">
        <w:rPr>
          <w:i/>
        </w:rPr>
        <w:t>The Condition of Education</w:t>
      </w:r>
      <w:r w:rsidR="00DE6E3F">
        <w:t>, 2010).</w:t>
      </w:r>
    </w:p>
    <w:p w:rsidR="00400255" w:rsidRDefault="00400255" w:rsidP="00400255">
      <w:pPr>
        <w:ind w:firstLine="720"/>
        <w:rPr>
          <w:rFonts w:cs="Times New Roman"/>
          <w:szCs w:val="24"/>
        </w:rPr>
      </w:pPr>
    </w:p>
    <w:p w:rsidR="009B3639" w:rsidRDefault="009B3639" w:rsidP="00751664">
      <w:pPr>
        <w:shd w:val="clear" w:color="auto" w:fill="FFFFFF"/>
        <w:spacing w:line="360" w:lineRule="atLeast"/>
        <w:contextualSpacing w:val="0"/>
        <w:rPr>
          <w:rFonts w:cs="Times New Roman"/>
          <w:szCs w:val="24"/>
        </w:rPr>
      </w:pPr>
    </w:p>
    <w:p w:rsidR="00A87AFD" w:rsidRDefault="00A87AFD" w:rsidP="00A87AFD">
      <w:pPr>
        <w:pStyle w:val="Heading2"/>
      </w:pPr>
      <w:bookmarkStart w:id="32" w:name="_Toc288398961"/>
      <w:r>
        <w:lastRenderedPageBreak/>
        <w:t>Measures</w:t>
      </w:r>
      <w:bookmarkEnd w:id="32"/>
    </w:p>
    <w:p w:rsidR="00EA1664" w:rsidRDefault="00EA1664" w:rsidP="004B4090">
      <w:pPr>
        <w:pStyle w:val="Heading3"/>
      </w:pPr>
      <w:bookmarkStart w:id="33" w:name="_Toc288398962"/>
      <w:r>
        <w:t>Personality</w:t>
      </w:r>
      <w:bookmarkEnd w:id="33"/>
    </w:p>
    <w:p w:rsidR="00EA1664" w:rsidRDefault="006E6EF1" w:rsidP="00EA1664">
      <w:pPr>
        <w:ind w:firstLine="720"/>
        <w:rPr>
          <w:rFonts w:cs="Times New Roman"/>
          <w:szCs w:val="24"/>
        </w:rPr>
      </w:pPr>
      <w:r>
        <w:rPr>
          <w:rFonts w:cs="Times New Roman"/>
          <w:szCs w:val="24"/>
        </w:rPr>
        <w:t xml:space="preserve">The </w:t>
      </w:r>
      <w:r w:rsidR="00EA1664" w:rsidRPr="000C072E">
        <w:rPr>
          <w:rFonts w:cs="Times New Roman"/>
          <w:szCs w:val="24"/>
        </w:rPr>
        <w:t>Sixteen Personality Factor Questionnaire</w:t>
      </w:r>
      <w:r w:rsidR="00EA1664">
        <w:rPr>
          <w:rFonts w:cs="Times New Roman"/>
          <w:szCs w:val="24"/>
        </w:rPr>
        <w:t xml:space="preserve"> (16PF)</w:t>
      </w:r>
      <w:r w:rsidR="00EA1664" w:rsidRPr="000C072E">
        <w:rPr>
          <w:rFonts w:cs="Times New Roman"/>
          <w:szCs w:val="24"/>
        </w:rPr>
        <w:t>, Fifth Edition</w:t>
      </w:r>
      <w:r w:rsidR="00EA1664">
        <w:rPr>
          <w:rFonts w:cs="Times New Roman"/>
          <w:szCs w:val="24"/>
        </w:rPr>
        <w:t xml:space="preserve"> (1994) </w:t>
      </w:r>
      <w:r w:rsidR="00AD44D3">
        <w:rPr>
          <w:rFonts w:cs="Times New Roman"/>
          <w:szCs w:val="24"/>
        </w:rPr>
        <w:t>w</w:t>
      </w:r>
      <w:r w:rsidR="00FE28CE">
        <w:rPr>
          <w:rFonts w:cs="Times New Roman"/>
          <w:szCs w:val="24"/>
        </w:rPr>
        <w:t>as</w:t>
      </w:r>
      <w:r w:rsidR="00EA1664">
        <w:rPr>
          <w:rFonts w:cs="Times New Roman"/>
          <w:szCs w:val="24"/>
        </w:rPr>
        <w:t xml:space="preserve"> used to measure personality traits of the teachers. The 185 items produce scores across 16 primary factors and five global factors. The 16 primary factors are Warmth, Reasoning, Emotional Stability, Dominance, Liveliness, Rule-Consciousness, Social Boldness, Sensitivity, Vigilance, Abstractedness, Privateness, Apprehension, </w:t>
      </w:r>
      <w:proofErr w:type="gramStart"/>
      <w:r w:rsidR="00EA1664">
        <w:rPr>
          <w:rFonts w:cs="Times New Roman"/>
          <w:szCs w:val="24"/>
        </w:rPr>
        <w:t>Openness</w:t>
      </w:r>
      <w:proofErr w:type="gramEnd"/>
      <w:r w:rsidR="00EA1664">
        <w:rPr>
          <w:rFonts w:cs="Times New Roman"/>
          <w:szCs w:val="24"/>
        </w:rPr>
        <w:t xml:space="preserve"> to Change, Self-Reliance, Perfectionism, and Tension. </w:t>
      </w:r>
      <w:r w:rsidR="00CD3BB1">
        <w:rPr>
          <w:rFonts w:cs="Times New Roman"/>
          <w:szCs w:val="24"/>
        </w:rPr>
        <w:t>According to the Fifth Edition Manual (1994), i</w:t>
      </w:r>
      <w:r w:rsidR="00AD44D3">
        <w:rPr>
          <w:rFonts w:cs="Times New Roman"/>
          <w:szCs w:val="24"/>
        </w:rPr>
        <w:t>nternal consisten</w:t>
      </w:r>
      <w:r w:rsidR="00CD3BB1">
        <w:rPr>
          <w:rFonts w:cs="Times New Roman"/>
          <w:szCs w:val="24"/>
        </w:rPr>
        <w:t>cy for the primary scales ranges</w:t>
      </w:r>
      <w:r w:rsidR="00AD44D3">
        <w:rPr>
          <w:rFonts w:cs="Times New Roman"/>
          <w:szCs w:val="24"/>
        </w:rPr>
        <w:t xml:space="preserve"> from 0.66 to 0.86. </w:t>
      </w:r>
      <w:r w:rsidR="00EA1664">
        <w:rPr>
          <w:rFonts w:cs="Times New Roman"/>
          <w:szCs w:val="24"/>
        </w:rPr>
        <w:t>These primary scales contribute to the five global factor scores of Extraversion, Anxiety, Tough-Mindedness, Independence, and Self-Control</w:t>
      </w:r>
      <w:r w:rsidR="00951928">
        <w:rPr>
          <w:rFonts w:cs="Times New Roman"/>
          <w:szCs w:val="24"/>
        </w:rPr>
        <w:t>:</w:t>
      </w:r>
    </w:p>
    <w:p w:rsidR="00D8617F" w:rsidRDefault="00D8617F" w:rsidP="00EA1664">
      <w:pPr>
        <w:ind w:firstLine="720"/>
        <w:rPr>
          <w:rFonts w:cs="Times New Roman"/>
          <w:szCs w:val="24"/>
        </w:rPr>
      </w:pPr>
      <w:r>
        <w:rPr>
          <w:rFonts w:cs="Times New Roman"/>
          <w:szCs w:val="24"/>
        </w:rPr>
        <w:t>E</w:t>
      </w:r>
      <w:r w:rsidRPr="00A570C0">
        <w:rPr>
          <w:rFonts w:cs="Times New Roman"/>
          <w:szCs w:val="24"/>
        </w:rPr>
        <w:t>xtraversion</w:t>
      </w:r>
      <w:r>
        <w:rPr>
          <w:rFonts w:cs="Times New Roman"/>
          <w:szCs w:val="24"/>
        </w:rPr>
        <w:t xml:space="preserve">: </w:t>
      </w:r>
      <w:r w:rsidRPr="0056284A">
        <w:rPr>
          <w:rFonts w:cs="Times New Roman"/>
          <w:szCs w:val="24"/>
        </w:rPr>
        <w:t>Warmth</w:t>
      </w:r>
      <w:r>
        <w:rPr>
          <w:rFonts w:cs="Times New Roman"/>
          <w:szCs w:val="24"/>
        </w:rPr>
        <w:t>, Liveliness, Social Boldness, Privateness (-), Self-Reliance (-)</w:t>
      </w:r>
      <w:r w:rsidR="00951928">
        <w:rPr>
          <w:rFonts w:cs="Times New Roman"/>
          <w:szCs w:val="24"/>
        </w:rPr>
        <w:t>;</w:t>
      </w:r>
    </w:p>
    <w:p w:rsidR="00D8617F" w:rsidRDefault="00D8617F" w:rsidP="00EA1664">
      <w:pPr>
        <w:ind w:firstLine="720"/>
        <w:rPr>
          <w:rFonts w:cs="Times New Roman"/>
          <w:szCs w:val="24"/>
        </w:rPr>
      </w:pPr>
      <w:r>
        <w:rPr>
          <w:rFonts w:cs="Times New Roman"/>
          <w:szCs w:val="24"/>
        </w:rPr>
        <w:t xml:space="preserve">Anxiety: </w:t>
      </w:r>
      <w:r w:rsidR="00355B77" w:rsidRPr="0056284A">
        <w:rPr>
          <w:rFonts w:cs="Times New Roman"/>
          <w:szCs w:val="24"/>
        </w:rPr>
        <w:t>Emotional Stability (-)</w:t>
      </w:r>
      <w:r w:rsidR="00355B77">
        <w:rPr>
          <w:rFonts w:cs="Times New Roman"/>
          <w:szCs w:val="24"/>
        </w:rPr>
        <w:t xml:space="preserve">, Vigilance, Apprehension, Tension; </w:t>
      </w:r>
    </w:p>
    <w:p w:rsidR="00D8617F" w:rsidRDefault="00D8617F" w:rsidP="00EA1664">
      <w:pPr>
        <w:ind w:firstLine="720"/>
        <w:rPr>
          <w:rFonts w:cs="Times New Roman"/>
          <w:szCs w:val="24"/>
        </w:rPr>
      </w:pPr>
      <w:r>
        <w:rPr>
          <w:rFonts w:cs="Times New Roman"/>
          <w:szCs w:val="24"/>
        </w:rPr>
        <w:t>Tough-Mindedness: Warmth (-), Sensitivity (-), Abstractedness (-), Openness to Change</w:t>
      </w:r>
      <w:r w:rsidR="00951928">
        <w:rPr>
          <w:rFonts w:cs="Times New Roman"/>
          <w:szCs w:val="24"/>
        </w:rPr>
        <w:t>;</w:t>
      </w:r>
    </w:p>
    <w:p w:rsidR="00D8617F" w:rsidRDefault="00D8617F" w:rsidP="00EA1664">
      <w:pPr>
        <w:ind w:firstLine="720"/>
        <w:rPr>
          <w:rFonts w:cs="Times New Roman"/>
          <w:szCs w:val="24"/>
        </w:rPr>
      </w:pPr>
      <w:r>
        <w:rPr>
          <w:rFonts w:cs="Times New Roman"/>
          <w:szCs w:val="24"/>
        </w:rPr>
        <w:t>Independence: Dominance, Social Boldness, Vigilance, Openness to Change</w:t>
      </w:r>
      <w:r w:rsidR="00951928">
        <w:rPr>
          <w:rFonts w:cs="Times New Roman"/>
          <w:szCs w:val="24"/>
        </w:rPr>
        <w:t>;</w:t>
      </w:r>
    </w:p>
    <w:p w:rsidR="00D8617F" w:rsidRDefault="00D8617F" w:rsidP="00EA1664">
      <w:pPr>
        <w:ind w:firstLine="720"/>
        <w:rPr>
          <w:rFonts w:cs="Times New Roman"/>
          <w:szCs w:val="24"/>
        </w:rPr>
      </w:pPr>
      <w:r>
        <w:rPr>
          <w:rFonts w:cs="Times New Roman"/>
          <w:szCs w:val="24"/>
        </w:rPr>
        <w:t xml:space="preserve">Self-Control: </w:t>
      </w:r>
      <w:r w:rsidR="00355B77">
        <w:rPr>
          <w:rFonts w:cs="Times New Roman"/>
          <w:szCs w:val="24"/>
        </w:rPr>
        <w:t>Liveliness (-), Rule-Consciousness, Abstractedness (-), Perfectionism.</w:t>
      </w:r>
    </w:p>
    <w:p w:rsidR="00951928" w:rsidRDefault="00951928" w:rsidP="00951928">
      <w:pPr>
        <w:rPr>
          <w:rFonts w:cs="Times New Roman"/>
          <w:szCs w:val="24"/>
        </w:rPr>
      </w:pPr>
      <w:r>
        <w:rPr>
          <w:rFonts w:cs="Times New Roman"/>
          <w:szCs w:val="24"/>
        </w:rPr>
        <w:t xml:space="preserve">For example, a high score in Extraversion is comprised of high scores in Warmth, Liveliness, and Social Boldness, as well as low scores in Privateness and Self-Reliance. </w:t>
      </w:r>
    </w:p>
    <w:p w:rsidR="00812FD7" w:rsidRPr="00951928" w:rsidRDefault="00B17B72" w:rsidP="00951928">
      <w:pPr>
        <w:ind w:firstLine="720"/>
        <w:rPr>
          <w:rFonts w:cs="Times New Roman"/>
          <w:szCs w:val="24"/>
        </w:rPr>
      </w:pPr>
      <w:r>
        <w:rPr>
          <w:rFonts w:cs="Times New Roman"/>
          <w:szCs w:val="24"/>
        </w:rPr>
        <w:t xml:space="preserve">All of the personality scales are bipolar, with both high and low scores having unique interpretations. See Appendix </w:t>
      </w:r>
      <w:r w:rsidR="00812FD7">
        <w:rPr>
          <w:rFonts w:cs="Times New Roman"/>
          <w:szCs w:val="24"/>
        </w:rPr>
        <w:t>A</w:t>
      </w:r>
      <w:r>
        <w:rPr>
          <w:rFonts w:cs="Times New Roman"/>
          <w:szCs w:val="24"/>
        </w:rPr>
        <w:t xml:space="preserve"> for scale descriptions. The scale scores range from 1 to 10 and have a mean of 5.5 and a standard deviation of 2</w:t>
      </w:r>
      <w:r w:rsidR="006E6EF1">
        <w:rPr>
          <w:rFonts w:cs="Times New Roman"/>
          <w:szCs w:val="24"/>
        </w:rPr>
        <w:t xml:space="preserve">, according to the </w:t>
      </w:r>
      <w:r w:rsidR="00F84B40">
        <w:rPr>
          <w:rFonts w:cs="Times New Roman"/>
          <w:szCs w:val="24"/>
        </w:rPr>
        <w:t xml:space="preserve"> </w:t>
      </w:r>
      <w:r w:rsidR="006E6EF1">
        <w:rPr>
          <w:rFonts w:cs="Times New Roman"/>
          <w:szCs w:val="24"/>
        </w:rPr>
        <w:t xml:space="preserve">most recent standardization of the scores </w:t>
      </w:r>
      <w:r w:rsidR="001A5E0F">
        <w:rPr>
          <w:rFonts w:cs="Times New Roman"/>
          <w:szCs w:val="24"/>
        </w:rPr>
        <w:t>released in</w:t>
      </w:r>
      <w:r w:rsidR="006E6EF1">
        <w:rPr>
          <w:rFonts w:cs="Times New Roman"/>
          <w:szCs w:val="24"/>
        </w:rPr>
        <w:t xml:space="preserve"> 200</w:t>
      </w:r>
      <w:r w:rsidR="001A5E0F">
        <w:rPr>
          <w:rFonts w:cs="Times New Roman"/>
          <w:szCs w:val="24"/>
        </w:rPr>
        <w:t>2</w:t>
      </w:r>
      <w:r w:rsidR="006E6EF1">
        <w:rPr>
          <w:rFonts w:cs="Times New Roman"/>
          <w:szCs w:val="24"/>
        </w:rPr>
        <w:t xml:space="preserve"> </w:t>
      </w:r>
      <w:r w:rsidR="00227840" w:rsidRPr="00227840">
        <w:rPr>
          <w:rFonts w:cs="Times New Roman"/>
          <w:noProof/>
          <w:szCs w:val="24"/>
        </w:rPr>
        <w:t>(Cattell</w:t>
      </w:r>
      <w:r w:rsidR="000258B3">
        <w:rPr>
          <w:rFonts w:cs="Times New Roman"/>
          <w:noProof/>
          <w:szCs w:val="24"/>
        </w:rPr>
        <w:t xml:space="preserve"> &amp;</w:t>
      </w:r>
      <w:r w:rsidR="00227840" w:rsidRPr="00227840">
        <w:rPr>
          <w:rFonts w:cs="Times New Roman"/>
          <w:noProof/>
          <w:szCs w:val="24"/>
        </w:rPr>
        <w:t xml:space="preserve"> Mead, 2008)</w:t>
      </w:r>
      <w:r>
        <w:rPr>
          <w:rFonts w:cs="Times New Roman"/>
          <w:szCs w:val="24"/>
        </w:rPr>
        <w:t xml:space="preserve">. </w:t>
      </w:r>
      <w:r w:rsidR="001A5E0F">
        <w:rPr>
          <w:rFonts w:cs="Times New Roman"/>
          <w:szCs w:val="24"/>
        </w:rPr>
        <w:t>Additionally, significant gender differences were identified in the norm group on the primary factors of Warmth (A), Sensitivity (I), and Apprehension (O), with females scoring higher than males (</w:t>
      </w:r>
      <w:proofErr w:type="spellStart"/>
      <w:r w:rsidR="001A5E0F">
        <w:rPr>
          <w:rFonts w:cs="Times New Roman"/>
          <w:szCs w:val="24"/>
        </w:rPr>
        <w:t>Maraist</w:t>
      </w:r>
      <w:proofErr w:type="spellEnd"/>
      <w:r w:rsidR="001A5E0F">
        <w:rPr>
          <w:rFonts w:cs="Times New Roman"/>
          <w:szCs w:val="24"/>
        </w:rPr>
        <w:t xml:space="preserve"> &amp; Russell, 2009).  </w:t>
      </w:r>
      <w:proofErr w:type="gramStart"/>
      <w:r w:rsidR="001A5E0F">
        <w:rPr>
          <w:rFonts w:cs="Times New Roman"/>
          <w:szCs w:val="24"/>
        </w:rPr>
        <w:t>been</w:t>
      </w:r>
      <w:proofErr w:type="gramEnd"/>
      <w:r w:rsidR="001A5E0F">
        <w:rPr>
          <w:rFonts w:cs="Times New Roman"/>
          <w:szCs w:val="24"/>
        </w:rPr>
        <w:t xml:space="preserve"> </w:t>
      </w:r>
      <w:r w:rsidR="001A5E0F">
        <w:rPr>
          <w:rFonts w:cs="Times New Roman"/>
          <w:szCs w:val="24"/>
        </w:rPr>
        <w:lastRenderedPageBreak/>
        <w:t xml:space="preserve">established </w:t>
      </w:r>
      <w:r>
        <w:t>Score ranges are categoriz</w:t>
      </w:r>
      <w:r w:rsidR="00F84B40">
        <w:t>ed</w:t>
      </w:r>
      <w:r w:rsidR="006E0D29">
        <w:t>,</w:t>
      </w:r>
      <w:r w:rsidR="00F84B40">
        <w:t xml:space="preserve"> and often discussed</w:t>
      </w:r>
      <w:r w:rsidR="006E0D29">
        <w:t>,</w:t>
      </w:r>
      <w:r w:rsidR="00F84B40">
        <w:t xml:space="preserve"> as low (</w:t>
      </w:r>
      <w:r w:rsidR="00003C77">
        <w:t>1-</w:t>
      </w:r>
      <w:r>
        <w:t>3), average (4-7) and high (8</w:t>
      </w:r>
      <w:r w:rsidR="00003C77">
        <w:t>-10</w:t>
      </w:r>
      <w:r>
        <w:t>)</w:t>
      </w:r>
      <w:r w:rsidR="00F84B40" w:rsidRPr="00F84B40">
        <w:t xml:space="preserve"> </w:t>
      </w:r>
      <w:r w:rsidR="00F84B40">
        <w:t>(</w:t>
      </w:r>
      <w:proofErr w:type="spellStart"/>
      <w:r w:rsidR="00F84B40" w:rsidRPr="00DC7F4D">
        <w:t>Hersen</w:t>
      </w:r>
      <w:proofErr w:type="spellEnd"/>
      <w:r w:rsidR="00F84B40" w:rsidRPr="00DC7F4D">
        <w:t>, 2004</w:t>
      </w:r>
      <w:r w:rsidR="00F84B40">
        <w:t>)</w:t>
      </w:r>
      <w:r>
        <w:t xml:space="preserve">. </w:t>
      </w:r>
      <w:proofErr w:type="spellStart"/>
      <w:r>
        <w:t>Schuerger</w:t>
      </w:r>
      <w:proofErr w:type="spellEnd"/>
      <w:r>
        <w:t xml:space="preserve"> (1995)</w:t>
      </w:r>
      <w:r w:rsidR="00F84B40">
        <w:t xml:space="preserve"> </w:t>
      </w:r>
      <w:r w:rsidR="00EA1664" w:rsidRPr="00F84B40">
        <w:t xml:space="preserve">states </w:t>
      </w:r>
      <w:r w:rsidR="00F84B40" w:rsidRPr="00F84B40">
        <w:t xml:space="preserve">that </w:t>
      </w:r>
      <w:r w:rsidR="00F84B40">
        <w:t xml:space="preserve">approximately 80% of respondents will score in the average range, with the remaining 20% divided between the low and high ranges. </w:t>
      </w:r>
    </w:p>
    <w:p w:rsidR="009A6C2D" w:rsidRDefault="00812FD7" w:rsidP="00FE28CE">
      <w:pPr>
        <w:ind w:firstLine="720"/>
        <w:rPr>
          <w:rFonts w:cs="Times New Roman"/>
          <w:szCs w:val="24"/>
        </w:rPr>
      </w:pPr>
      <w:r>
        <w:t>F</w:t>
      </w:r>
      <w:r w:rsidR="00161C9F">
        <w:t>or interpretat</w:t>
      </w:r>
      <w:r w:rsidR="00B51167">
        <w:t xml:space="preserve">ion and analysis, </w:t>
      </w:r>
      <w:proofErr w:type="spellStart"/>
      <w:r w:rsidR="00B51167">
        <w:t>McLellan</w:t>
      </w:r>
      <w:proofErr w:type="spellEnd"/>
      <w:r w:rsidR="00B51167">
        <w:t xml:space="preserve"> (1995</w:t>
      </w:r>
      <w:r w:rsidR="00161C9F">
        <w:t xml:space="preserve">) </w:t>
      </w:r>
      <w:r>
        <w:rPr>
          <w:rFonts w:cs="Times New Roman"/>
          <w:szCs w:val="24"/>
        </w:rPr>
        <w:t xml:space="preserve">advises that the global factors be interpreted first because they are more stable. The primary factors may then serve to further investigate the personality factors. </w:t>
      </w:r>
      <w:r w:rsidR="004B4090">
        <w:t xml:space="preserve">Additionally, the16PF interpretive report includes the age of the participant at the time of completion. </w:t>
      </w:r>
      <w:r w:rsidR="009A6C2D">
        <w:t xml:space="preserve">For </w:t>
      </w:r>
      <w:r w:rsidR="009A6C2D">
        <w:rPr>
          <w:rFonts w:cs="Times New Roman"/>
          <w:szCs w:val="24"/>
        </w:rPr>
        <w:t>all analyses of personality</w:t>
      </w:r>
      <w:r w:rsidR="009A6C2D">
        <w:t xml:space="preserve">, </w:t>
      </w:r>
      <w:r w:rsidR="009352FA">
        <w:t xml:space="preserve">in the present study, </w:t>
      </w:r>
      <w:r w:rsidR="009A6C2D">
        <w:t xml:space="preserve">the influence of age is assessed </w:t>
      </w:r>
      <w:r w:rsidR="00EF76B0">
        <w:t>as the age</w:t>
      </w:r>
      <w:r w:rsidR="009A6C2D">
        <w:t xml:space="preserve"> reported </w:t>
      </w:r>
      <w:r w:rsidR="00EF76B0">
        <w:t>on the 16PF</w:t>
      </w:r>
      <w:r w:rsidR="009A6C2D">
        <w:t xml:space="preserve">. </w:t>
      </w:r>
      <w:r w:rsidR="004B4090">
        <w:t>The m</w:t>
      </w:r>
      <w:r w:rsidR="004B4090">
        <w:rPr>
          <w:rFonts w:cs="Times New Roman"/>
          <w:szCs w:val="24"/>
        </w:rPr>
        <w:t xml:space="preserve">edian age </w:t>
      </w:r>
      <w:r w:rsidR="009A6C2D">
        <w:rPr>
          <w:rFonts w:cs="Times New Roman"/>
          <w:szCs w:val="24"/>
        </w:rPr>
        <w:t xml:space="preserve">of completion of the 16PF in this sample </w:t>
      </w:r>
      <w:r w:rsidR="006E6EF1">
        <w:rPr>
          <w:rFonts w:cs="Times New Roman"/>
          <w:szCs w:val="24"/>
        </w:rPr>
        <w:t>was</w:t>
      </w:r>
      <w:r w:rsidR="009A6C2D">
        <w:rPr>
          <w:rFonts w:cs="Times New Roman"/>
          <w:szCs w:val="24"/>
        </w:rPr>
        <w:t xml:space="preserve"> </w:t>
      </w:r>
      <w:r w:rsidR="004B4090">
        <w:rPr>
          <w:rFonts w:cs="Times New Roman"/>
          <w:szCs w:val="24"/>
        </w:rPr>
        <w:t>20.</w:t>
      </w:r>
      <w:r w:rsidR="009A6C2D">
        <w:rPr>
          <w:rFonts w:cs="Times New Roman"/>
          <w:szCs w:val="24"/>
        </w:rPr>
        <w:t xml:space="preserve"> </w:t>
      </w:r>
    </w:p>
    <w:p w:rsidR="0082212D" w:rsidRDefault="0082212D" w:rsidP="0082212D">
      <w:pPr>
        <w:pStyle w:val="Heading3"/>
      </w:pPr>
    </w:p>
    <w:p w:rsidR="0082212D" w:rsidRDefault="0082212D" w:rsidP="0082212D">
      <w:pPr>
        <w:pStyle w:val="Heading3"/>
      </w:pPr>
      <w:bookmarkStart w:id="34" w:name="_Toc288398963"/>
      <w:r>
        <w:t>Occupational Type</w:t>
      </w:r>
      <w:bookmarkEnd w:id="34"/>
    </w:p>
    <w:p w:rsidR="0082212D" w:rsidRPr="000C072E" w:rsidRDefault="0082212D" w:rsidP="0082212D">
      <w:pPr>
        <w:ind w:firstLine="720"/>
        <w:rPr>
          <w:rFonts w:cs="Times New Roman"/>
          <w:szCs w:val="24"/>
        </w:rPr>
      </w:pPr>
      <w:r>
        <w:rPr>
          <w:rFonts w:cs="Times New Roman"/>
          <w:szCs w:val="24"/>
        </w:rPr>
        <w:t xml:space="preserve">The teachers’ occupational type was determined using the 16PF conversion of the Holland Types, </w:t>
      </w:r>
      <w:r w:rsidRPr="000C072E">
        <w:rPr>
          <w:rFonts w:cs="Times New Roman"/>
          <w:szCs w:val="24"/>
        </w:rPr>
        <w:t>produc</w:t>
      </w:r>
      <w:r>
        <w:rPr>
          <w:rFonts w:cs="Times New Roman"/>
          <w:szCs w:val="24"/>
        </w:rPr>
        <w:t>ing</w:t>
      </w:r>
      <w:r w:rsidRPr="000C072E">
        <w:rPr>
          <w:rFonts w:cs="Times New Roman"/>
          <w:szCs w:val="24"/>
        </w:rPr>
        <w:t xml:space="preserve"> six scores based on the Holland typology of vocational preference: Realistic, Investigative, Artistic, Social, Enterprising, and Conventional. </w:t>
      </w:r>
      <w:r>
        <w:rPr>
          <w:rFonts w:cs="Times New Roman"/>
          <w:szCs w:val="24"/>
        </w:rPr>
        <w:t xml:space="preserve">The results are reported as a measure of similarity between the individual’s personality characteristics and each of the six occupational types on a scale of 1 (low congruence) to 10 (high congruence). </w:t>
      </w:r>
    </w:p>
    <w:p w:rsidR="0082212D" w:rsidRDefault="0082212D" w:rsidP="0082212D">
      <w:pPr>
        <w:ind w:firstLine="720"/>
        <w:rPr>
          <w:rFonts w:cs="Times New Roman"/>
          <w:szCs w:val="24"/>
        </w:rPr>
      </w:pPr>
    </w:p>
    <w:p w:rsidR="004B4090" w:rsidRDefault="004B4090" w:rsidP="004B4090">
      <w:pPr>
        <w:pStyle w:val="Heading3"/>
      </w:pPr>
      <w:bookmarkStart w:id="35" w:name="_Toc288398964"/>
      <w:r>
        <w:t>Teaching Area</w:t>
      </w:r>
      <w:bookmarkEnd w:id="35"/>
    </w:p>
    <w:p w:rsidR="00F61912" w:rsidRDefault="00F61912" w:rsidP="00F61912">
      <w:r>
        <w:tab/>
      </w:r>
      <w:r w:rsidR="004B4090">
        <w:t xml:space="preserve">The teaching area </w:t>
      </w:r>
      <w:r w:rsidR="006E6EF1">
        <w:t>indicated</w:t>
      </w:r>
      <w:r>
        <w:t xml:space="preserve"> age level of students taught and subject areas in which the teacher </w:t>
      </w:r>
      <w:r w:rsidR="006E6EF1">
        <w:t>was</w:t>
      </w:r>
      <w:r>
        <w:t xml:space="preserve"> certified to teach.  </w:t>
      </w:r>
      <w:r w:rsidR="00310C9F">
        <w:t xml:space="preserve">The sample </w:t>
      </w:r>
      <w:r w:rsidR="006E6EF1">
        <w:t>was</w:t>
      </w:r>
      <w:r>
        <w:t xml:space="preserve"> divided into three major categories: </w:t>
      </w:r>
      <w:r w:rsidR="004A7FD5">
        <w:t>primary</w:t>
      </w:r>
      <w:r w:rsidR="00310C9F">
        <w:t xml:space="preserve"> (n = 323</w:t>
      </w:r>
      <w:r w:rsidR="007C33BE">
        <w:t>, 55%</w:t>
      </w:r>
      <w:r w:rsidR="00310C9F">
        <w:t>)</w:t>
      </w:r>
      <w:r>
        <w:t>, secondary</w:t>
      </w:r>
      <w:r w:rsidR="00310C9F">
        <w:t xml:space="preserve"> (n = 101</w:t>
      </w:r>
      <w:r w:rsidR="007C33BE">
        <w:t>, 17%</w:t>
      </w:r>
      <w:r w:rsidR="00310C9F">
        <w:t>)</w:t>
      </w:r>
      <w:r>
        <w:t xml:space="preserve">, and specialty K-12 </w:t>
      </w:r>
      <w:r w:rsidR="00310C9F">
        <w:t>(n = 163</w:t>
      </w:r>
      <w:r w:rsidR="007C33BE">
        <w:t>, 28%</w:t>
      </w:r>
      <w:r w:rsidR="00310C9F">
        <w:t xml:space="preserve">) </w:t>
      </w:r>
      <w:r>
        <w:t xml:space="preserve">certification. </w:t>
      </w:r>
      <w:r w:rsidR="008155D0">
        <w:rPr>
          <w:i/>
        </w:rPr>
        <w:t>Elementary</w:t>
      </w:r>
      <w:r w:rsidR="006E6EF1">
        <w:t xml:space="preserve"> included</w:t>
      </w:r>
      <w:r>
        <w:t xml:space="preserve"> </w:t>
      </w:r>
      <w:r w:rsidR="00812FD7">
        <w:t>e</w:t>
      </w:r>
      <w:r>
        <w:t xml:space="preserve">arly </w:t>
      </w:r>
      <w:r w:rsidR="00812FD7">
        <w:t>c</w:t>
      </w:r>
      <w:r>
        <w:t>hildhood education (Grades PK-3</w:t>
      </w:r>
      <w:r w:rsidR="00310C9F">
        <w:t>, n = 35</w:t>
      </w:r>
      <w:r w:rsidR="007C33BE">
        <w:t>, 6%</w:t>
      </w:r>
      <w:r w:rsidR="00812FD7">
        <w:t xml:space="preserve">), </w:t>
      </w:r>
      <w:r w:rsidR="008155D0">
        <w:t>primary</w:t>
      </w:r>
      <w:r>
        <w:t xml:space="preserve"> education (Grades K-6</w:t>
      </w:r>
      <w:r w:rsidR="00310C9F">
        <w:t>, n = 274</w:t>
      </w:r>
      <w:r w:rsidR="007C33BE">
        <w:t>, 47%</w:t>
      </w:r>
      <w:r>
        <w:t xml:space="preserve">), and </w:t>
      </w:r>
      <w:r w:rsidR="00812FD7">
        <w:t>m</w:t>
      </w:r>
      <w:r>
        <w:t xml:space="preserve">iddle </w:t>
      </w:r>
      <w:r w:rsidR="00812FD7">
        <w:t>g</w:t>
      </w:r>
      <w:r>
        <w:t>rades education (Grades 4-8</w:t>
      </w:r>
      <w:r w:rsidR="00310C9F">
        <w:t>, n = 14</w:t>
      </w:r>
      <w:r w:rsidR="007C33BE">
        <w:t>, 2%</w:t>
      </w:r>
      <w:r>
        <w:t xml:space="preserve">). </w:t>
      </w:r>
      <w:r w:rsidRPr="00582361">
        <w:rPr>
          <w:i/>
        </w:rPr>
        <w:t>Secondary</w:t>
      </w:r>
      <w:r>
        <w:rPr>
          <w:i/>
        </w:rPr>
        <w:t xml:space="preserve"> </w:t>
      </w:r>
      <w:r w:rsidR="006E6EF1">
        <w:lastRenderedPageBreak/>
        <w:t>referred</w:t>
      </w:r>
      <w:r>
        <w:t xml:space="preserve"> to all s</w:t>
      </w:r>
      <w:r w:rsidRPr="00582361">
        <w:t xml:space="preserve">econdary </w:t>
      </w:r>
      <w:r>
        <w:t>education certifications (Grades 7-12). T</w:t>
      </w:r>
      <w:r w:rsidR="006E6EF1">
        <w:t xml:space="preserve">his study specifically included </w:t>
      </w:r>
      <w:r>
        <w:t xml:space="preserve">certification in </w:t>
      </w:r>
      <w:r w:rsidR="00812FD7">
        <w:t>m</w:t>
      </w:r>
      <w:r>
        <w:t>ath</w:t>
      </w:r>
      <w:r w:rsidR="00310C9F">
        <w:t xml:space="preserve"> or</w:t>
      </w:r>
      <w:r>
        <w:t xml:space="preserve"> </w:t>
      </w:r>
      <w:r w:rsidR="00812FD7">
        <w:t>s</w:t>
      </w:r>
      <w:r>
        <w:t>cience</w:t>
      </w:r>
      <w:r w:rsidR="00310C9F">
        <w:t xml:space="preserve"> (n = 29</w:t>
      </w:r>
      <w:r w:rsidR="007C33BE">
        <w:t>, 5%</w:t>
      </w:r>
      <w:r w:rsidR="00310C9F">
        <w:t>)</w:t>
      </w:r>
      <w:r>
        <w:t xml:space="preserve">, </w:t>
      </w:r>
      <w:r w:rsidR="00310C9F">
        <w:t xml:space="preserve">and </w:t>
      </w:r>
      <w:r w:rsidR="004A7FD5">
        <w:t>English</w:t>
      </w:r>
      <w:r w:rsidR="00310C9F">
        <w:t xml:space="preserve"> or</w:t>
      </w:r>
      <w:r w:rsidR="004A7FD5" w:rsidRPr="004A7FD5">
        <w:t xml:space="preserve"> </w:t>
      </w:r>
      <w:r w:rsidR="00812FD7">
        <w:t>h</w:t>
      </w:r>
      <w:r w:rsidR="004A7FD5">
        <w:t>istory</w:t>
      </w:r>
      <w:r w:rsidR="00310C9F">
        <w:t xml:space="preserve"> (n = 59</w:t>
      </w:r>
      <w:r w:rsidR="007C33BE">
        <w:t>, 10%</w:t>
      </w:r>
      <w:r w:rsidR="00310C9F">
        <w:t>)</w:t>
      </w:r>
      <w:r>
        <w:t xml:space="preserve">. </w:t>
      </w:r>
      <w:r w:rsidRPr="00F61912">
        <w:rPr>
          <w:i/>
        </w:rPr>
        <w:t>Specialty</w:t>
      </w:r>
      <w:r>
        <w:t xml:space="preserve"> </w:t>
      </w:r>
      <w:r w:rsidRPr="00F61912">
        <w:rPr>
          <w:i/>
        </w:rPr>
        <w:t>K-12</w:t>
      </w:r>
      <w:r w:rsidR="00310C9F">
        <w:t xml:space="preserve"> </w:t>
      </w:r>
      <w:r w:rsidR="006E6EF1">
        <w:t>certification denoted</w:t>
      </w:r>
      <w:r>
        <w:t xml:space="preserve"> ability to teach a specialty su</w:t>
      </w:r>
      <w:r w:rsidR="006E6EF1">
        <w:t>bject in all grades and included</w:t>
      </w:r>
      <w:r>
        <w:t xml:space="preserve"> </w:t>
      </w:r>
      <w:r w:rsidR="00812FD7">
        <w:t>s</w:t>
      </w:r>
      <w:r w:rsidR="00310C9F">
        <w:t xml:space="preserve">pecial </w:t>
      </w:r>
      <w:r w:rsidR="00812FD7">
        <w:t>e</w:t>
      </w:r>
      <w:r>
        <w:t>ducation</w:t>
      </w:r>
      <w:r w:rsidR="00310C9F">
        <w:t xml:space="preserve"> (n = 71</w:t>
      </w:r>
      <w:r w:rsidR="007C33BE">
        <w:t>, 12%</w:t>
      </w:r>
      <w:r w:rsidR="00310C9F">
        <w:t>)</w:t>
      </w:r>
      <w:r>
        <w:t xml:space="preserve">, </w:t>
      </w:r>
      <w:r w:rsidR="00812FD7">
        <w:t>physical e</w:t>
      </w:r>
      <w:r>
        <w:t>ducation</w:t>
      </w:r>
      <w:r w:rsidR="00310C9F">
        <w:t xml:space="preserve"> (n = 38</w:t>
      </w:r>
      <w:r w:rsidR="007C33BE">
        <w:t>, 6%</w:t>
      </w:r>
      <w:r w:rsidR="00310C9F">
        <w:t>)</w:t>
      </w:r>
      <w:r>
        <w:t xml:space="preserve">, and </w:t>
      </w:r>
      <w:r w:rsidR="00812FD7">
        <w:t>m</w:t>
      </w:r>
      <w:r>
        <w:t>usic</w:t>
      </w:r>
      <w:r w:rsidR="00310C9F">
        <w:t xml:space="preserve"> </w:t>
      </w:r>
      <w:r w:rsidR="00812FD7">
        <w:t>e</w:t>
      </w:r>
      <w:r>
        <w:t>ducation</w:t>
      </w:r>
      <w:r w:rsidR="00310C9F">
        <w:t xml:space="preserve"> (n = 54</w:t>
      </w:r>
      <w:r w:rsidR="007C33BE">
        <w:t>, 9%</w:t>
      </w:r>
      <w:r w:rsidR="00310C9F">
        <w:t>)</w:t>
      </w:r>
      <w:r>
        <w:t xml:space="preserve">.  </w:t>
      </w:r>
    </w:p>
    <w:p w:rsidR="00310C9F" w:rsidRDefault="00456A07" w:rsidP="00456A07">
      <w:pPr>
        <w:ind w:firstLine="720"/>
      </w:pPr>
      <w:r>
        <w:t xml:space="preserve">The teaching areas of those who responded to the </w:t>
      </w:r>
      <w:r w:rsidR="007C33BE">
        <w:t xml:space="preserve">survey (n = 113) </w:t>
      </w:r>
      <w:r>
        <w:t xml:space="preserve">are distributed </w:t>
      </w:r>
      <w:r w:rsidR="007C33BE">
        <w:t>similar</w:t>
      </w:r>
      <w:r>
        <w:t>ly</w:t>
      </w:r>
      <w:r w:rsidR="006E6EF1">
        <w:t xml:space="preserve"> to the overall sample of 587</w:t>
      </w:r>
      <w:r>
        <w:t>:</w:t>
      </w:r>
      <w:r w:rsidR="007C33BE">
        <w:t xml:space="preserve"> 49% </w:t>
      </w:r>
      <w:r w:rsidR="008155D0">
        <w:t>elementary</w:t>
      </w:r>
      <w:r w:rsidR="00310C9F">
        <w:rPr>
          <w:rFonts w:cs="Times New Roman"/>
          <w:szCs w:val="24"/>
        </w:rPr>
        <w:t xml:space="preserve"> (4% </w:t>
      </w:r>
      <w:r w:rsidR="007C33BE">
        <w:rPr>
          <w:rFonts w:cs="Times New Roman"/>
          <w:szCs w:val="24"/>
        </w:rPr>
        <w:t>early childhood</w:t>
      </w:r>
      <w:r w:rsidR="00310C9F">
        <w:rPr>
          <w:rFonts w:cs="Times New Roman"/>
          <w:szCs w:val="24"/>
        </w:rPr>
        <w:t xml:space="preserve">, 37% </w:t>
      </w:r>
      <w:r w:rsidR="008155D0">
        <w:rPr>
          <w:rFonts w:cs="Times New Roman"/>
          <w:szCs w:val="24"/>
        </w:rPr>
        <w:t>primary</w:t>
      </w:r>
      <w:r w:rsidR="00310C9F">
        <w:rPr>
          <w:rFonts w:cs="Times New Roman"/>
          <w:szCs w:val="24"/>
        </w:rPr>
        <w:t xml:space="preserve">, 7% </w:t>
      </w:r>
      <w:r w:rsidR="007C33BE">
        <w:rPr>
          <w:rFonts w:cs="Times New Roman"/>
          <w:szCs w:val="24"/>
        </w:rPr>
        <w:t>middle grades</w:t>
      </w:r>
      <w:r w:rsidR="00310C9F">
        <w:rPr>
          <w:rFonts w:cs="Times New Roman"/>
          <w:szCs w:val="24"/>
        </w:rPr>
        <w:t>)</w:t>
      </w:r>
      <w:r w:rsidR="004B4090">
        <w:rPr>
          <w:rFonts w:cs="Times New Roman"/>
          <w:szCs w:val="24"/>
        </w:rPr>
        <w:t>, 2</w:t>
      </w:r>
      <w:r w:rsidR="007C33BE">
        <w:rPr>
          <w:rFonts w:cs="Times New Roman"/>
          <w:szCs w:val="24"/>
        </w:rPr>
        <w:t>5</w:t>
      </w:r>
      <w:r w:rsidR="004B4090">
        <w:rPr>
          <w:rFonts w:cs="Times New Roman"/>
          <w:szCs w:val="24"/>
        </w:rPr>
        <w:t xml:space="preserve">% </w:t>
      </w:r>
      <w:r w:rsidR="007C33BE">
        <w:rPr>
          <w:rFonts w:cs="Times New Roman"/>
          <w:szCs w:val="24"/>
        </w:rPr>
        <w:t>s</w:t>
      </w:r>
      <w:r w:rsidR="004B4090">
        <w:rPr>
          <w:rFonts w:cs="Times New Roman"/>
          <w:szCs w:val="24"/>
        </w:rPr>
        <w:t>econdary</w:t>
      </w:r>
      <w:r w:rsidR="00310C9F">
        <w:rPr>
          <w:rFonts w:cs="Times New Roman"/>
          <w:szCs w:val="24"/>
        </w:rPr>
        <w:t xml:space="preserve"> (9% </w:t>
      </w:r>
      <w:r w:rsidR="007C33BE">
        <w:rPr>
          <w:rFonts w:cs="Times New Roman"/>
          <w:szCs w:val="24"/>
        </w:rPr>
        <w:t>math or science</w:t>
      </w:r>
      <w:r w:rsidR="00310C9F">
        <w:rPr>
          <w:rFonts w:cs="Times New Roman"/>
          <w:szCs w:val="24"/>
        </w:rPr>
        <w:t>, 16% E</w:t>
      </w:r>
      <w:r w:rsidR="007C33BE">
        <w:rPr>
          <w:rFonts w:cs="Times New Roman"/>
          <w:szCs w:val="24"/>
        </w:rPr>
        <w:t xml:space="preserve">nglish or </w:t>
      </w:r>
      <w:r w:rsidR="00FB2650">
        <w:rPr>
          <w:rFonts w:cs="Times New Roman"/>
          <w:szCs w:val="24"/>
        </w:rPr>
        <w:t>h</w:t>
      </w:r>
      <w:r w:rsidR="007C33BE">
        <w:rPr>
          <w:rFonts w:cs="Times New Roman"/>
          <w:szCs w:val="24"/>
        </w:rPr>
        <w:t>istory</w:t>
      </w:r>
      <w:r w:rsidR="00310C9F">
        <w:rPr>
          <w:rFonts w:cs="Times New Roman"/>
          <w:szCs w:val="24"/>
        </w:rPr>
        <w:t>)</w:t>
      </w:r>
      <w:r w:rsidR="004B4090">
        <w:rPr>
          <w:rFonts w:cs="Times New Roman"/>
          <w:szCs w:val="24"/>
        </w:rPr>
        <w:t xml:space="preserve">, </w:t>
      </w:r>
      <w:r w:rsidR="007C33BE">
        <w:rPr>
          <w:rFonts w:cs="Times New Roman"/>
          <w:szCs w:val="24"/>
        </w:rPr>
        <w:t xml:space="preserve">and </w:t>
      </w:r>
      <w:r w:rsidR="004B4090">
        <w:rPr>
          <w:rFonts w:cs="Times New Roman"/>
          <w:szCs w:val="24"/>
        </w:rPr>
        <w:t xml:space="preserve">26% </w:t>
      </w:r>
      <w:r w:rsidR="007C33BE">
        <w:rPr>
          <w:rFonts w:cs="Times New Roman"/>
          <w:szCs w:val="24"/>
        </w:rPr>
        <w:t xml:space="preserve">specialty </w:t>
      </w:r>
      <w:r w:rsidR="004B4090">
        <w:rPr>
          <w:rFonts w:cs="Times New Roman"/>
          <w:szCs w:val="24"/>
        </w:rPr>
        <w:t>K</w:t>
      </w:r>
      <w:r w:rsidR="00FC08D4">
        <w:rPr>
          <w:rFonts w:cs="Times New Roman"/>
          <w:szCs w:val="24"/>
        </w:rPr>
        <w:t>-</w:t>
      </w:r>
      <w:r w:rsidR="004B4090">
        <w:rPr>
          <w:rFonts w:cs="Times New Roman"/>
          <w:szCs w:val="24"/>
        </w:rPr>
        <w:t>12</w:t>
      </w:r>
      <w:r w:rsidR="00310C9F">
        <w:rPr>
          <w:rFonts w:cs="Times New Roman"/>
          <w:szCs w:val="24"/>
        </w:rPr>
        <w:t xml:space="preserve"> (</w:t>
      </w:r>
      <w:r>
        <w:rPr>
          <w:rFonts w:cs="Times New Roman"/>
          <w:szCs w:val="24"/>
        </w:rPr>
        <w:t>3% physical education, 13% s</w:t>
      </w:r>
      <w:r w:rsidR="00310C9F">
        <w:rPr>
          <w:rFonts w:cs="Times New Roman"/>
          <w:szCs w:val="24"/>
        </w:rPr>
        <w:t>p</w:t>
      </w:r>
      <w:r>
        <w:rPr>
          <w:rFonts w:cs="Times New Roman"/>
          <w:szCs w:val="24"/>
        </w:rPr>
        <w:t>ecial education, 9% m</w:t>
      </w:r>
      <w:r w:rsidR="00310C9F">
        <w:rPr>
          <w:rFonts w:cs="Times New Roman"/>
          <w:szCs w:val="24"/>
        </w:rPr>
        <w:t>usic</w:t>
      </w:r>
      <w:r>
        <w:rPr>
          <w:rFonts w:cs="Times New Roman"/>
          <w:szCs w:val="24"/>
        </w:rPr>
        <w:t xml:space="preserve"> education</w:t>
      </w:r>
      <w:r w:rsidR="00310C9F">
        <w:rPr>
          <w:rFonts w:cs="Times New Roman"/>
          <w:szCs w:val="24"/>
        </w:rPr>
        <w:t>)</w:t>
      </w:r>
      <w:r w:rsidR="004B4090">
        <w:rPr>
          <w:rFonts w:cs="Times New Roman"/>
          <w:szCs w:val="24"/>
        </w:rPr>
        <w:t>.</w:t>
      </w:r>
      <w:r>
        <w:rPr>
          <w:rFonts w:cs="Times New Roman"/>
          <w:szCs w:val="24"/>
        </w:rPr>
        <w:t xml:space="preserve">  These proportions are generally </w:t>
      </w:r>
      <w:r w:rsidR="007C33BE">
        <w:t>representative</w:t>
      </w:r>
      <w:r>
        <w:t xml:space="preserve"> of the national composition of the teaching profession. </w:t>
      </w:r>
      <w:r w:rsidR="00DE6E3F">
        <w:t>In the 2010-11 edition of the Occupational Outlook Handbook published by the Bureau of Labor Statistics, kindergarten teachers comprise 5% of the teacher workforce</w:t>
      </w:r>
      <w:r w:rsidR="00CA7146">
        <w:t xml:space="preserve">. </w:t>
      </w:r>
      <w:r w:rsidR="006E6EF1">
        <w:t xml:space="preserve">Elementary teachers comprise </w:t>
      </w:r>
      <w:r w:rsidR="00CA7146">
        <w:t xml:space="preserve">45% </w:t>
      </w:r>
      <w:r w:rsidR="006E6EF1">
        <w:t xml:space="preserve">of the teaching population, while </w:t>
      </w:r>
      <w:r w:rsidR="00CA7146">
        <w:t>19% of teachers are in</w:t>
      </w:r>
      <w:r w:rsidR="00DE6E3F">
        <w:t xml:space="preserve"> middle grades</w:t>
      </w:r>
      <w:r w:rsidR="00CA7146">
        <w:t xml:space="preserve">, with the remaining 31% teaching in </w:t>
      </w:r>
      <w:r w:rsidR="00DE6E3F">
        <w:t>secondary</w:t>
      </w:r>
      <w:r w:rsidR="00CA7146">
        <w:t xml:space="preserve"> education.</w:t>
      </w:r>
    </w:p>
    <w:p w:rsidR="00DE6E3F" w:rsidRDefault="00DE6E3F" w:rsidP="00EA1664">
      <w:pPr>
        <w:pStyle w:val="Heading3"/>
      </w:pPr>
    </w:p>
    <w:p w:rsidR="00EA1664" w:rsidRDefault="00D8617F" w:rsidP="00EA1664">
      <w:pPr>
        <w:pStyle w:val="Heading3"/>
      </w:pPr>
      <w:bookmarkStart w:id="36" w:name="_Toc288398965"/>
      <w:r>
        <w:t xml:space="preserve">Job </w:t>
      </w:r>
      <w:r w:rsidR="00EA1664">
        <w:t>Satisfaction</w:t>
      </w:r>
      <w:bookmarkEnd w:id="36"/>
    </w:p>
    <w:p w:rsidR="00890704" w:rsidRDefault="00C527B0" w:rsidP="00774EB1">
      <w:pPr>
        <w:ind w:firstLine="720"/>
      </w:pPr>
      <w:r>
        <w:t xml:space="preserve">A </w:t>
      </w:r>
      <w:r w:rsidR="00063975">
        <w:t xml:space="preserve">survey of </w:t>
      </w:r>
      <w:r w:rsidR="00D971BB">
        <w:t>17</w:t>
      </w:r>
      <w:r>
        <w:t xml:space="preserve"> items measured t</w:t>
      </w:r>
      <w:r w:rsidR="00890704">
        <w:t xml:space="preserve">eachers’ satisfaction, </w:t>
      </w:r>
      <w:r>
        <w:t xml:space="preserve">which is </w:t>
      </w:r>
      <w:r w:rsidR="00890704">
        <w:t xml:space="preserve">defined as the subjective evaluation of the degree to which a teacher finds enjoyment and fulfillment in </w:t>
      </w:r>
      <w:r>
        <w:t>his or her</w:t>
      </w:r>
      <w:r w:rsidR="00890704">
        <w:t xml:space="preserve"> job</w:t>
      </w:r>
      <w:r>
        <w:t xml:space="preserve">. The   </w:t>
      </w:r>
      <w:r w:rsidR="00890704">
        <w:t xml:space="preserve">participants </w:t>
      </w:r>
      <w:r>
        <w:t xml:space="preserve">indicated level of </w:t>
      </w:r>
      <w:r w:rsidR="00890704">
        <w:t xml:space="preserve">agreement with each item </w:t>
      </w:r>
      <w:r>
        <w:t xml:space="preserve">using a 5-point </w:t>
      </w:r>
      <w:proofErr w:type="spellStart"/>
      <w:r>
        <w:t>Likert</w:t>
      </w:r>
      <w:proofErr w:type="spellEnd"/>
      <w:r>
        <w:t xml:space="preserve"> scale </w:t>
      </w:r>
      <w:r w:rsidR="00890704">
        <w:t xml:space="preserve">(1 = Strongly Disagree, 2 = Disagree, 3 = Neither Agree or Disagree, 4 = Agree, and 5 = Strongly Agree). </w:t>
      </w:r>
      <w:r>
        <w:t>The items reflect bo</w:t>
      </w:r>
      <w:r w:rsidR="00CD3BB1">
        <w:t xml:space="preserve">th intrinsic and extrinsic satisfaction. </w:t>
      </w:r>
      <w:r w:rsidR="009D7A7B">
        <w:t>Items measuring i</w:t>
      </w:r>
      <w:r w:rsidR="00CD3BB1">
        <w:t xml:space="preserve">ntrinsic job satisfaction </w:t>
      </w:r>
      <w:r w:rsidR="009D7A7B">
        <w:t>included</w:t>
      </w:r>
      <w:r w:rsidR="00890704">
        <w:t xml:space="preserve"> factors directly related to the job activity and </w:t>
      </w:r>
      <w:r w:rsidR="00CD3BB1">
        <w:t xml:space="preserve">was </w:t>
      </w:r>
      <w:r w:rsidR="000D0E11">
        <w:t xml:space="preserve">operationalized </w:t>
      </w:r>
      <w:r w:rsidR="00890704">
        <w:t xml:space="preserve">by items reflecting the </w:t>
      </w:r>
      <w:r w:rsidR="00890704" w:rsidRPr="00BC6397">
        <w:t xml:space="preserve">opportunity to work with children, </w:t>
      </w:r>
      <w:r w:rsidR="00890704">
        <w:t>ability</w:t>
      </w:r>
      <w:r w:rsidR="00890704" w:rsidRPr="00BC6397">
        <w:t xml:space="preserve"> to make a difference, feeling challenged by work, </w:t>
      </w:r>
      <w:r w:rsidR="00890704">
        <w:t xml:space="preserve">feeling appreciated and valued (reward), and perceived occupational fit.  </w:t>
      </w:r>
      <w:r w:rsidR="009D7A7B">
        <w:t xml:space="preserve">Items </w:t>
      </w:r>
      <w:r w:rsidR="009D7A7B">
        <w:lastRenderedPageBreak/>
        <w:t>measuring e</w:t>
      </w:r>
      <w:r w:rsidR="00890704" w:rsidRPr="00890704">
        <w:t xml:space="preserve">xtrinsic </w:t>
      </w:r>
      <w:r w:rsidR="00890704">
        <w:t xml:space="preserve">job satisfaction </w:t>
      </w:r>
      <w:r w:rsidR="00890704" w:rsidRPr="004B1B05">
        <w:t>include</w:t>
      </w:r>
      <w:r w:rsidR="009D7A7B">
        <w:t>d</w:t>
      </w:r>
      <w:r w:rsidR="00890704">
        <w:t xml:space="preserve"> factors not directly related to the job activity such as </w:t>
      </w:r>
      <w:r w:rsidR="00890704" w:rsidRPr="00BC6397">
        <w:t xml:space="preserve">work load, </w:t>
      </w:r>
      <w:r w:rsidR="00890704">
        <w:t xml:space="preserve">supervisor </w:t>
      </w:r>
      <w:r w:rsidR="00890704" w:rsidRPr="00BC6397">
        <w:t>support</w:t>
      </w:r>
      <w:r w:rsidR="00890704">
        <w:t>, compensation (reward), student behavior, and classroom autonomy.</w:t>
      </w:r>
      <w:r w:rsidR="00774EB1">
        <w:t xml:space="preserve"> </w:t>
      </w:r>
    </w:p>
    <w:p w:rsidR="008D2513" w:rsidRDefault="003A5922" w:rsidP="000D0E11">
      <w:pPr>
        <w:ind w:firstLine="720"/>
      </w:pPr>
      <w:proofErr w:type="spellStart"/>
      <w:r>
        <w:t>Cronbach’s</w:t>
      </w:r>
      <w:proofErr w:type="spellEnd"/>
      <w:r>
        <w:t xml:space="preserve"> alpha indicated t</w:t>
      </w:r>
      <w:r w:rsidR="00D971BB">
        <w:t xml:space="preserve">he 17 item scale </w:t>
      </w:r>
      <w:r>
        <w:t>has acceptable internal consistency</w:t>
      </w:r>
      <w:r w:rsidR="00D971BB">
        <w:t xml:space="preserve"> </w:t>
      </w:r>
      <w:r>
        <w:t xml:space="preserve">at </w:t>
      </w:r>
      <w:r w:rsidR="00D971BB">
        <w:t xml:space="preserve">alpha </w:t>
      </w:r>
      <w:r>
        <w:t>=</w:t>
      </w:r>
      <w:r w:rsidR="00D971BB">
        <w:t xml:space="preserve"> 0.87.  </w:t>
      </w:r>
      <w:r w:rsidR="00637A2B">
        <w:t>Factor analysis</w:t>
      </w:r>
      <w:r w:rsidR="005F1B31">
        <w:t>,</w:t>
      </w:r>
      <w:r w:rsidR="00637A2B">
        <w:t xml:space="preserve"> </w:t>
      </w:r>
      <w:r>
        <w:t xml:space="preserve">using maximum likelihood estimation and </w:t>
      </w:r>
      <w:proofErr w:type="spellStart"/>
      <w:r w:rsidR="005F1B31">
        <w:t>varimax</w:t>
      </w:r>
      <w:proofErr w:type="spellEnd"/>
      <w:r w:rsidR="005F1B31">
        <w:t xml:space="preserve"> rotation, </w:t>
      </w:r>
      <w:r>
        <w:t xml:space="preserve">supports </w:t>
      </w:r>
      <w:r w:rsidR="00204F23">
        <w:t xml:space="preserve">the </w:t>
      </w:r>
      <w:r>
        <w:t>theoretical composition of the job satisfaction scale</w:t>
      </w:r>
      <w:r w:rsidR="005F1B31">
        <w:t xml:space="preserve"> </w:t>
      </w:r>
      <w:r w:rsidR="008B114B">
        <w:t>(</w:t>
      </w:r>
      <w:r w:rsidR="005F1B31">
        <w:rPr>
          <w:rFonts w:cs="Times New Roman"/>
        </w:rPr>
        <w:t>χ</w:t>
      </w:r>
      <w:r w:rsidR="005F1B31">
        <w:rPr>
          <w:vertAlign w:val="superscript"/>
        </w:rPr>
        <w:t>2</w:t>
      </w:r>
      <w:r w:rsidR="005F1B31">
        <w:t xml:space="preserve">= </w:t>
      </w:r>
      <w:r w:rsidR="008B114B">
        <w:t xml:space="preserve">54.56, </w:t>
      </w:r>
      <w:r w:rsidR="008B114B">
        <w:rPr>
          <w:i/>
        </w:rPr>
        <w:t>p</w:t>
      </w:r>
      <w:r w:rsidR="005F1B31">
        <w:t xml:space="preserve"> = </w:t>
      </w:r>
      <w:r w:rsidR="008B114B">
        <w:t>0.</w:t>
      </w:r>
      <w:r w:rsidR="005F1B31">
        <w:t>38</w:t>
      </w:r>
      <w:r w:rsidR="008B114B">
        <w:t>)</w:t>
      </w:r>
      <w:r>
        <w:t>.</w:t>
      </w:r>
      <w:r w:rsidR="008B114B">
        <w:t xml:space="preserve"> </w:t>
      </w:r>
      <w:r w:rsidR="005F1B31">
        <w:t xml:space="preserve">Additionally, </w:t>
      </w:r>
      <w:r w:rsidR="00CD5E39">
        <w:t xml:space="preserve">the </w:t>
      </w:r>
      <w:r w:rsidR="00CD5E39" w:rsidRPr="000C072E">
        <w:t>Life Satisfaction Inventory</w:t>
      </w:r>
      <w:r w:rsidR="00CD5E39">
        <w:t xml:space="preserve"> (</w:t>
      </w:r>
      <w:proofErr w:type="spellStart"/>
      <w:r w:rsidR="00CD5E39">
        <w:t>Lounsbury</w:t>
      </w:r>
      <w:proofErr w:type="spellEnd"/>
      <w:r w:rsidR="00CD5E39">
        <w:t xml:space="preserve">, 2003) was used as a criterion measure of job satisfaction. The 26 items, rated on 5-point </w:t>
      </w:r>
      <w:proofErr w:type="spellStart"/>
      <w:r w:rsidR="00CD5E39">
        <w:t>Likert</w:t>
      </w:r>
      <w:proofErr w:type="spellEnd"/>
      <w:r w:rsidR="00CD5E39">
        <w:t xml:space="preserve"> scale of agreement scale</w:t>
      </w:r>
      <w:r w:rsidR="00812FD7">
        <w:t>,</w:t>
      </w:r>
      <w:r w:rsidR="00CD5E39">
        <w:t xml:space="preserve"> provide three sub-scores: job s</w:t>
      </w:r>
      <w:r w:rsidR="00CD5E39" w:rsidRPr="000C072E">
        <w:t>atisfaction</w:t>
      </w:r>
      <w:r w:rsidR="00CD5E39">
        <w:t>,</w:t>
      </w:r>
      <w:r w:rsidR="00CD5E39" w:rsidRPr="000C072E">
        <w:t xml:space="preserve"> </w:t>
      </w:r>
      <w:r w:rsidR="00CD5E39">
        <w:t>career s</w:t>
      </w:r>
      <w:r w:rsidR="00CD5E39" w:rsidRPr="000C072E">
        <w:t>atisfaction</w:t>
      </w:r>
      <w:r w:rsidR="00CD5E39">
        <w:t>, and life s</w:t>
      </w:r>
      <w:r w:rsidR="00CD5E39" w:rsidRPr="000C072E">
        <w:t>atisfaction</w:t>
      </w:r>
      <w:r w:rsidR="00CD5E39">
        <w:t>. T</w:t>
      </w:r>
      <w:r w:rsidR="001214F2">
        <w:t xml:space="preserve">he </w:t>
      </w:r>
      <w:r w:rsidR="005F1B31">
        <w:t xml:space="preserve">17 </w:t>
      </w:r>
      <w:r w:rsidR="00CD5E39">
        <w:t xml:space="preserve">item job satisfaction scale used in this study </w:t>
      </w:r>
      <w:r w:rsidR="001214F2">
        <w:t xml:space="preserve">is significantly correlated with the Job Satisfaction sub-scale of the </w:t>
      </w:r>
      <w:r w:rsidR="001214F2" w:rsidRPr="000C072E">
        <w:t>Life Satisfaction Inventory</w:t>
      </w:r>
      <w:r w:rsidR="001214F2">
        <w:t xml:space="preserve"> (</w:t>
      </w:r>
      <w:proofErr w:type="spellStart"/>
      <w:r w:rsidR="001214F2">
        <w:t>Lounsbury</w:t>
      </w:r>
      <w:proofErr w:type="spellEnd"/>
      <w:r w:rsidR="001214F2">
        <w:t xml:space="preserve">, 2003) at </w:t>
      </w:r>
      <w:r w:rsidR="001214F2" w:rsidRPr="001214F2">
        <w:rPr>
          <w:i/>
        </w:rPr>
        <w:t>r</w:t>
      </w:r>
      <w:r w:rsidR="001214F2">
        <w:rPr>
          <w:i/>
        </w:rPr>
        <w:t xml:space="preserve"> </w:t>
      </w:r>
      <w:r w:rsidR="001214F2">
        <w:t xml:space="preserve">= 0.79, </w:t>
      </w:r>
      <w:r w:rsidR="001214F2">
        <w:rPr>
          <w:i/>
        </w:rPr>
        <w:t xml:space="preserve">p </w:t>
      </w:r>
      <w:r w:rsidR="001214F2">
        <w:t>&lt; 0.001.</w:t>
      </w:r>
      <w:r w:rsidR="00411350">
        <w:t xml:space="preserve"> </w:t>
      </w:r>
    </w:p>
    <w:p w:rsidR="004B4090" w:rsidRDefault="004B4090" w:rsidP="004B4090">
      <w:pPr>
        <w:ind w:firstLine="720"/>
        <w:rPr>
          <w:rFonts w:cs="Times New Roman"/>
          <w:szCs w:val="24"/>
        </w:rPr>
      </w:pPr>
      <w:r>
        <w:t xml:space="preserve">Additionally, those participating in the survey were asked </w:t>
      </w:r>
      <w:r w:rsidR="009A6C2D">
        <w:t>to provide information about their pr</w:t>
      </w:r>
      <w:r w:rsidR="007D7B5A">
        <w:t xml:space="preserve">ofessional </w:t>
      </w:r>
      <w:r w:rsidR="009D7A7B">
        <w:t xml:space="preserve">teaching </w:t>
      </w:r>
      <w:r w:rsidR="007D7B5A">
        <w:t xml:space="preserve">experience and </w:t>
      </w:r>
      <w:r w:rsidR="009A6C2D">
        <w:t xml:space="preserve">current teaching placement </w:t>
      </w:r>
      <w:r>
        <w:rPr>
          <w:noProof/>
        </w:rPr>
        <w:t>(Gardner, 2010; Perrachione, Rosser &amp; Peterson, 2008)</w:t>
      </w:r>
      <w:r>
        <w:t xml:space="preserve">. </w:t>
      </w:r>
      <w:r w:rsidR="009A6C2D">
        <w:t xml:space="preserve">Of the 113 respondents, </w:t>
      </w:r>
      <w:r>
        <w:rPr>
          <w:rFonts w:cs="Times New Roman"/>
          <w:szCs w:val="24"/>
        </w:rPr>
        <w:t xml:space="preserve">16% (18) </w:t>
      </w:r>
      <w:r w:rsidR="009D7A7B">
        <w:rPr>
          <w:rFonts w:cs="Times New Roman"/>
          <w:szCs w:val="24"/>
        </w:rPr>
        <w:t>had</w:t>
      </w:r>
      <w:r>
        <w:rPr>
          <w:rFonts w:cs="Times New Roman"/>
          <w:szCs w:val="24"/>
        </w:rPr>
        <w:t xml:space="preserve"> never taught, 4% (5) </w:t>
      </w:r>
      <w:r w:rsidR="009D7A7B">
        <w:rPr>
          <w:rFonts w:cs="Times New Roman"/>
          <w:szCs w:val="24"/>
        </w:rPr>
        <w:t>were</w:t>
      </w:r>
      <w:r>
        <w:rPr>
          <w:rFonts w:cs="Times New Roman"/>
          <w:szCs w:val="24"/>
        </w:rPr>
        <w:t xml:space="preserve"> no longer teaching, and 80% (90) </w:t>
      </w:r>
      <w:r w:rsidR="009D7A7B">
        <w:rPr>
          <w:rFonts w:cs="Times New Roman"/>
          <w:szCs w:val="24"/>
        </w:rPr>
        <w:t>were</w:t>
      </w:r>
      <w:r>
        <w:rPr>
          <w:rFonts w:cs="Times New Roman"/>
          <w:szCs w:val="24"/>
        </w:rPr>
        <w:t xml:space="preserve"> currently teaching</w:t>
      </w:r>
      <w:r w:rsidR="007D7B5A">
        <w:rPr>
          <w:rFonts w:cs="Times New Roman"/>
          <w:szCs w:val="24"/>
        </w:rPr>
        <w:t xml:space="preserve">. </w:t>
      </w:r>
      <w:r w:rsidR="009D7A7B">
        <w:rPr>
          <w:rFonts w:cs="Times New Roman"/>
          <w:szCs w:val="24"/>
        </w:rPr>
        <w:t xml:space="preserve">Of the 95 with teaching experience, </w:t>
      </w:r>
      <w:r w:rsidR="00CA7146">
        <w:rPr>
          <w:rFonts w:cs="Times New Roman"/>
          <w:szCs w:val="24"/>
        </w:rPr>
        <w:t>74% of t</w:t>
      </w:r>
      <w:r w:rsidR="0043582C">
        <w:rPr>
          <w:rFonts w:cs="Times New Roman"/>
          <w:szCs w:val="24"/>
        </w:rPr>
        <w:t xml:space="preserve">hose who </w:t>
      </w:r>
      <w:r w:rsidR="009D7A7B">
        <w:rPr>
          <w:rFonts w:cs="Times New Roman"/>
          <w:szCs w:val="24"/>
        </w:rPr>
        <w:t>were</w:t>
      </w:r>
      <w:r w:rsidR="0043582C">
        <w:rPr>
          <w:rFonts w:cs="Times New Roman"/>
          <w:szCs w:val="24"/>
        </w:rPr>
        <w:t xml:space="preserve"> currently teachin</w:t>
      </w:r>
      <w:r w:rsidR="00CA7146">
        <w:rPr>
          <w:rFonts w:cs="Times New Roman"/>
          <w:szCs w:val="24"/>
        </w:rPr>
        <w:t xml:space="preserve">g </w:t>
      </w:r>
      <w:r w:rsidR="009D7A7B">
        <w:rPr>
          <w:rFonts w:cs="Times New Roman"/>
          <w:szCs w:val="24"/>
        </w:rPr>
        <w:t>had</w:t>
      </w:r>
      <w:r w:rsidR="00CA7146">
        <w:rPr>
          <w:rFonts w:cs="Times New Roman"/>
          <w:szCs w:val="24"/>
        </w:rPr>
        <w:t xml:space="preserve"> been in their</w:t>
      </w:r>
      <w:r w:rsidR="0043582C">
        <w:rPr>
          <w:rFonts w:cs="Times New Roman"/>
          <w:szCs w:val="24"/>
        </w:rPr>
        <w:t xml:space="preserve"> current position </w:t>
      </w:r>
      <w:r w:rsidR="009D7A7B">
        <w:rPr>
          <w:rFonts w:cs="Times New Roman"/>
          <w:szCs w:val="24"/>
        </w:rPr>
        <w:t xml:space="preserve">less than three years, and </w:t>
      </w:r>
      <w:r w:rsidR="00CA7146">
        <w:rPr>
          <w:rFonts w:cs="Times New Roman"/>
          <w:szCs w:val="24"/>
        </w:rPr>
        <w:t xml:space="preserve">87% </w:t>
      </w:r>
      <w:r w:rsidR="009D7A7B">
        <w:rPr>
          <w:rFonts w:cs="Times New Roman"/>
          <w:szCs w:val="24"/>
        </w:rPr>
        <w:t>had</w:t>
      </w:r>
      <w:r w:rsidR="00CA7146">
        <w:rPr>
          <w:rFonts w:cs="Times New Roman"/>
          <w:szCs w:val="24"/>
        </w:rPr>
        <w:t xml:space="preserve"> been in the profession for less than five years, which is consistent with the sample of graduates collected. </w:t>
      </w:r>
    </w:p>
    <w:p w:rsidR="002B4201" w:rsidRDefault="002B4201" w:rsidP="00780356">
      <w:pPr>
        <w:rPr>
          <w:rFonts w:cs="Times New Roman"/>
          <w:szCs w:val="24"/>
        </w:rPr>
      </w:pPr>
    </w:p>
    <w:p w:rsidR="00744A5F" w:rsidRDefault="00744A5F" w:rsidP="00744A5F">
      <w:pPr>
        <w:pStyle w:val="Heading2"/>
      </w:pPr>
      <w:bookmarkStart w:id="37" w:name="_Toc288398966"/>
      <w:r>
        <w:t>Analyses</w:t>
      </w:r>
      <w:bookmarkEnd w:id="37"/>
    </w:p>
    <w:p w:rsidR="00234B98" w:rsidRPr="00234B98" w:rsidRDefault="00234B98" w:rsidP="00367D24">
      <w:pPr>
        <w:ind w:firstLine="720"/>
        <w:rPr>
          <w:szCs w:val="24"/>
        </w:rPr>
      </w:pPr>
      <w:proofErr w:type="spellStart"/>
      <w:r>
        <w:rPr>
          <w:szCs w:val="24"/>
        </w:rPr>
        <w:t>Univariate</w:t>
      </w:r>
      <w:proofErr w:type="spellEnd"/>
      <w:r>
        <w:rPr>
          <w:szCs w:val="24"/>
        </w:rPr>
        <w:t xml:space="preserve"> and multivariate analyses were used to examine the research questions of this study. This study used statistical processes, such as </w:t>
      </w:r>
      <w:r>
        <w:rPr>
          <w:i/>
          <w:szCs w:val="24"/>
        </w:rPr>
        <w:t>t-</w:t>
      </w:r>
      <w:r>
        <w:rPr>
          <w:szCs w:val="24"/>
        </w:rPr>
        <w:t xml:space="preserve">tests, analysis of variance (ANOVA) and analysis of covariance (ANCOVA), designed to assess group differences. Bivariate correlation </w:t>
      </w:r>
      <w:r>
        <w:rPr>
          <w:szCs w:val="24"/>
        </w:rPr>
        <w:lastRenderedPageBreak/>
        <w:t xml:space="preserve">and multiple </w:t>
      </w:r>
      <w:proofErr w:type="gramStart"/>
      <w:r>
        <w:rPr>
          <w:szCs w:val="24"/>
        </w:rPr>
        <w:t>regression</w:t>
      </w:r>
      <w:proofErr w:type="gramEnd"/>
      <w:r>
        <w:rPr>
          <w:szCs w:val="24"/>
        </w:rPr>
        <w:t xml:space="preserve"> was used to determine the presence and strength of relationships. </w:t>
      </w:r>
      <w:r w:rsidR="0022608B">
        <w:rPr>
          <w:szCs w:val="24"/>
        </w:rPr>
        <w:tab/>
      </w:r>
      <w:r w:rsidR="00702E7D">
        <w:rPr>
          <w:szCs w:val="24"/>
        </w:rPr>
        <w:t>P</w:t>
      </w:r>
      <w:r>
        <w:rPr>
          <w:szCs w:val="24"/>
        </w:rPr>
        <w:t xml:space="preserve">arametric statistics </w:t>
      </w:r>
      <w:r w:rsidR="009C0517">
        <w:rPr>
          <w:szCs w:val="24"/>
        </w:rPr>
        <w:t>assume</w:t>
      </w:r>
      <w:r>
        <w:rPr>
          <w:szCs w:val="24"/>
        </w:rPr>
        <w:t xml:space="preserve"> the data </w:t>
      </w:r>
      <w:r w:rsidR="0022608B">
        <w:rPr>
          <w:szCs w:val="24"/>
        </w:rPr>
        <w:t>are</w:t>
      </w:r>
      <w:r>
        <w:rPr>
          <w:szCs w:val="24"/>
        </w:rPr>
        <w:t xml:space="preserve"> </w:t>
      </w:r>
      <w:r w:rsidR="009C0517">
        <w:rPr>
          <w:szCs w:val="24"/>
        </w:rPr>
        <w:t xml:space="preserve">absent of outliers, </w:t>
      </w:r>
      <w:r>
        <w:rPr>
          <w:szCs w:val="24"/>
        </w:rPr>
        <w:t xml:space="preserve">normally distributed, </w:t>
      </w:r>
      <w:r w:rsidR="009C0517">
        <w:rPr>
          <w:szCs w:val="24"/>
        </w:rPr>
        <w:t xml:space="preserve">and the variables have a linear relationship. </w:t>
      </w:r>
      <w:r w:rsidR="0022608B">
        <w:rPr>
          <w:szCs w:val="24"/>
        </w:rPr>
        <w:t>Data must meet additional assumptions for the use of multivariate statistics beyond normality and linearity.</w:t>
      </w:r>
      <w:r w:rsidR="009C0517">
        <w:rPr>
          <w:szCs w:val="24"/>
        </w:rPr>
        <w:t xml:space="preserve"> </w:t>
      </w:r>
      <w:r w:rsidR="0022608B">
        <w:rPr>
          <w:szCs w:val="24"/>
        </w:rPr>
        <w:t xml:space="preserve">ANOVA </w:t>
      </w:r>
      <w:r w:rsidR="009C0517">
        <w:t>require</w:t>
      </w:r>
      <w:r w:rsidR="0022608B">
        <w:t>s equal sample sizes across groups,</w:t>
      </w:r>
      <w:r w:rsidR="009C0517">
        <w:t xml:space="preserve"> homogeneity of variance, </w:t>
      </w:r>
      <w:r w:rsidR="0022608B">
        <w:t xml:space="preserve">and </w:t>
      </w:r>
      <w:r w:rsidR="009C0517">
        <w:t>absence of multicollinearity</w:t>
      </w:r>
      <w:r w:rsidR="0022608B">
        <w:t xml:space="preserve">. ANCOVA additionally requires the independence of covariates and </w:t>
      </w:r>
      <w:r w:rsidR="009C0517">
        <w:t>homogeneity of regression</w:t>
      </w:r>
      <w:r>
        <w:t>.</w:t>
      </w:r>
      <w:r w:rsidR="009C0517" w:rsidRPr="009C0517">
        <w:rPr>
          <w:rFonts w:cs="Times New Roman"/>
          <w:szCs w:val="24"/>
        </w:rPr>
        <w:t xml:space="preserve"> </w:t>
      </w:r>
      <w:r w:rsidR="0022608B">
        <w:rPr>
          <w:rFonts w:cs="Times New Roman"/>
          <w:szCs w:val="24"/>
        </w:rPr>
        <w:t xml:space="preserve">Multiple </w:t>
      </w:r>
      <w:proofErr w:type="gramStart"/>
      <w:r w:rsidR="0022608B">
        <w:rPr>
          <w:rFonts w:cs="Times New Roman"/>
          <w:szCs w:val="24"/>
        </w:rPr>
        <w:t>regression</w:t>
      </w:r>
      <w:proofErr w:type="gramEnd"/>
      <w:r w:rsidR="0022608B">
        <w:rPr>
          <w:rFonts w:cs="Times New Roman"/>
          <w:szCs w:val="24"/>
        </w:rPr>
        <w:t xml:space="preserve"> is dependent on similar assumptions, </w:t>
      </w:r>
      <w:r w:rsidR="006C3629">
        <w:rPr>
          <w:rFonts w:cs="Times New Roman"/>
          <w:szCs w:val="24"/>
        </w:rPr>
        <w:t xml:space="preserve">requiring normality, linearity, absence of multicollinearity, </w:t>
      </w:r>
      <w:proofErr w:type="spellStart"/>
      <w:r w:rsidR="0022608B">
        <w:rPr>
          <w:rFonts w:cs="Times New Roman"/>
          <w:szCs w:val="24"/>
        </w:rPr>
        <w:t>homoscedasticity</w:t>
      </w:r>
      <w:proofErr w:type="spellEnd"/>
      <w:r w:rsidR="005A4C2E">
        <w:rPr>
          <w:rFonts w:cs="Times New Roman"/>
          <w:szCs w:val="24"/>
        </w:rPr>
        <w:t xml:space="preserve"> and independence of residuals</w:t>
      </w:r>
      <w:r w:rsidR="006C3629">
        <w:rPr>
          <w:rFonts w:cs="Times New Roman"/>
          <w:szCs w:val="24"/>
        </w:rPr>
        <w:t>.</w:t>
      </w:r>
    </w:p>
    <w:p w:rsidR="00702E7D" w:rsidRDefault="00702E7D" w:rsidP="00702E7D">
      <w:pPr>
        <w:pStyle w:val="Heading3"/>
      </w:pPr>
    </w:p>
    <w:p w:rsidR="00702E7D" w:rsidRDefault="00702E7D" w:rsidP="00702E7D">
      <w:pPr>
        <w:pStyle w:val="Heading3"/>
      </w:pPr>
      <w:bookmarkStart w:id="38" w:name="_Toc288398967"/>
      <w:r>
        <w:t xml:space="preserve">Data </w:t>
      </w:r>
      <w:r w:rsidR="00EC4B72">
        <w:t>Management</w:t>
      </w:r>
      <w:bookmarkEnd w:id="38"/>
    </w:p>
    <w:p w:rsidR="00702E7D" w:rsidRDefault="00702E7D" w:rsidP="00702E7D">
      <w:pPr>
        <w:ind w:firstLine="720"/>
        <w:rPr>
          <w:szCs w:val="24"/>
        </w:rPr>
      </w:pPr>
      <w:r>
        <w:rPr>
          <w:szCs w:val="24"/>
        </w:rPr>
        <w:t>Due to the large volume of data included in the study, multiple precautions were taken during data collection and entry to ensure accuracy. The sample was partitioned and spot checked at the completion of each set of data entered. Frequency analyses were also utilized to identify errors in coding and data entry. U</w:t>
      </w:r>
      <w:r w:rsidRPr="0024084B">
        <w:rPr>
          <w:szCs w:val="24"/>
        </w:rPr>
        <w:t xml:space="preserve">pon entering all data, </w:t>
      </w:r>
      <w:r>
        <w:rPr>
          <w:szCs w:val="24"/>
        </w:rPr>
        <w:t xml:space="preserve">cases in which more than 5% of the data was missing were omitted from the sample </w:t>
      </w:r>
      <w:r>
        <w:rPr>
          <w:noProof/>
          <w:szCs w:val="24"/>
        </w:rPr>
        <w:t>(Furr &amp;</w:t>
      </w:r>
      <w:r w:rsidRPr="00067237">
        <w:rPr>
          <w:noProof/>
          <w:szCs w:val="24"/>
        </w:rPr>
        <w:t xml:space="preserve"> Bacharach, 2008</w:t>
      </w:r>
      <w:r>
        <w:rPr>
          <w:szCs w:val="24"/>
        </w:rPr>
        <w:t>).</w:t>
      </w:r>
      <w:r w:rsidRPr="0024084B">
        <w:rPr>
          <w:szCs w:val="24"/>
        </w:rPr>
        <w:t xml:space="preserve"> </w:t>
      </w:r>
    </w:p>
    <w:p w:rsidR="00702E7D" w:rsidRDefault="00702E7D" w:rsidP="008F7ECD">
      <w:pPr>
        <w:pStyle w:val="Heading3"/>
      </w:pPr>
    </w:p>
    <w:p w:rsidR="008F7ECD" w:rsidRDefault="008F7ECD" w:rsidP="008F7ECD">
      <w:pPr>
        <w:pStyle w:val="Heading3"/>
      </w:pPr>
      <w:bookmarkStart w:id="39" w:name="_Toc288398968"/>
      <w:r>
        <w:t>Statistical Assumptions</w:t>
      </w:r>
      <w:bookmarkEnd w:id="39"/>
    </w:p>
    <w:p w:rsidR="00702E7D" w:rsidRDefault="00702E7D" w:rsidP="00702E7D">
      <w:pPr>
        <w:ind w:firstLine="720"/>
        <w:rPr>
          <w:szCs w:val="24"/>
        </w:rPr>
      </w:pPr>
      <w:proofErr w:type="gramStart"/>
      <w:r w:rsidRPr="00702E7D">
        <w:rPr>
          <w:b/>
        </w:rPr>
        <w:t>Normality.</w:t>
      </w:r>
      <w:proofErr w:type="gramEnd"/>
      <w:r>
        <w:rPr>
          <w:szCs w:val="24"/>
        </w:rPr>
        <w:t xml:space="preserve"> Descriptive statistics for each personality and job satisfaction variable were used to identify o</w:t>
      </w:r>
      <w:r w:rsidRPr="0024084B">
        <w:rPr>
          <w:szCs w:val="24"/>
        </w:rPr>
        <w:t>utliers</w:t>
      </w:r>
      <w:r>
        <w:rPr>
          <w:szCs w:val="24"/>
        </w:rPr>
        <w:t xml:space="preserve">. </w:t>
      </w:r>
      <w:r w:rsidRPr="0024084B">
        <w:rPr>
          <w:szCs w:val="24"/>
        </w:rPr>
        <w:t xml:space="preserve">Outliers </w:t>
      </w:r>
      <w:r>
        <w:rPr>
          <w:szCs w:val="24"/>
        </w:rPr>
        <w:t xml:space="preserve">were </w:t>
      </w:r>
      <w:r w:rsidRPr="0024084B">
        <w:rPr>
          <w:szCs w:val="24"/>
        </w:rPr>
        <w:t>modified by adjusting the score to 0.5 above/below the highest/lowest normal value depending on the extreme to which it was outlying</w:t>
      </w:r>
      <w:r>
        <w:rPr>
          <w:szCs w:val="24"/>
        </w:rPr>
        <w:t xml:space="preserve"> </w:t>
      </w:r>
      <w:r>
        <w:rPr>
          <w:noProof/>
          <w:szCs w:val="24"/>
        </w:rPr>
        <w:t>(Osborne &amp; Overbay</w:t>
      </w:r>
      <w:r w:rsidRPr="00C173FA">
        <w:rPr>
          <w:noProof/>
          <w:szCs w:val="24"/>
        </w:rPr>
        <w:t>, 2004)</w:t>
      </w:r>
      <w:r w:rsidRPr="0024084B">
        <w:rPr>
          <w:szCs w:val="24"/>
        </w:rPr>
        <w:t xml:space="preserve">. </w:t>
      </w:r>
      <w:r>
        <w:rPr>
          <w:b/>
          <w:szCs w:val="24"/>
        </w:rPr>
        <w:t>N</w:t>
      </w:r>
      <w:r w:rsidRPr="0024084B">
        <w:rPr>
          <w:szCs w:val="24"/>
        </w:rPr>
        <w:t xml:space="preserve">ormality </w:t>
      </w:r>
      <w:r>
        <w:rPr>
          <w:szCs w:val="24"/>
        </w:rPr>
        <w:t xml:space="preserve">was </w:t>
      </w:r>
      <w:r w:rsidRPr="0024084B">
        <w:rPr>
          <w:szCs w:val="24"/>
        </w:rPr>
        <w:t xml:space="preserve">checked after the outliers </w:t>
      </w:r>
      <w:r>
        <w:rPr>
          <w:szCs w:val="24"/>
        </w:rPr>
        <w:t>were</w:t>
      </w:r>
      <w:r w:rsidRPr="0024084B">
        <w:rPr>
          <w:szCs w:val="24"/>
        </w:rPr>
        <w:t xml:space="preserve"> modified by viewing the newly calcula</w:t>
      </w:r>
      <w:r>
        <w:rPr>
          <w:szCs w:val="24"/>
        </w:rPr>
        <w:t xml:space="preserve">ted </w:t>
      </w:r>
      <w:proofErr w:type="spellStart"/>
      <w:r>
        <w:rPr>
          <w:szCs w:val="24"/>
        </w:rPr>
        <w:t>skewness</w:t>
      </w:r>
      <w:proofErr w:type="spellEnd"/>
      <w:r>
        <w:rPr>
          <w:szCs w:val="24"/>
        </w:rPr>
        <w:t xml:space="preserve"> and kurtosis. Using the criteria that </w:t>
      </w:r>
      <w:proofErr w:type="spellStart"/>
      <w:r>
        <w:rPr>
          <w:szCs w:val="24"/>
        </w:rPr>
        <w:t>skewness</w:t>
      </w:r>
      <w:proofErr w:type="spellEnd"/>
      <w:r>
        <w:rPr>
          <w:szCs w:val="24"/>
        </w:rPr>
        <w:t xml:space="preserve"> and kurtosis must be smaller </w:t>
      </w:r>
      <w:r>
        <w:rPr>
          <w:szCs w:val="24"/>
        </w:rPr>
        <w:lastRenderedPageBreak/>
        <w:t xml:space="preserve">than +/- 1, all variables were sufficiently </w:t>
      </w:r>
      <w:r w:rsidRPr="0024084B">
        <w:rPr>
          <w:szCs w:val="24"/>
        </w:rPr>
        <w:t>normally distributed</w:t>
      </w:r>
      <w:r>
        <w:rPr>
          <w:szCs w:val="24"/>
        </w:rPr>
        <w:t xml:space="preserve"> for the use of parametric statistics. Multivariate outliers were assessed by examining the standardized residuals for each sub-group. </w:t>
      </w:r>
    </w:p>
    <w:p w:rsidR="00234B98" w:rsidRDefault="00234B98" w:rsidP="00234B98">
      <w:pPr>
        <w:ind w:firstLine="720"/>
        <w:rPr>
          <w:szCs w:val="24"/>
        </w:rPr>
      </w:pPr>
      <w:proofErr w:type="gramStart"/>
      <w:r>
        <w:rPr>
          <w:b/>
          <w:szCs w:val="24"/>
        </w:rPr>
        <w:t>Homogeneity of variance and covariance.</w:t>
      </w:r>
      <w:proofErr w:type="gramEnd"/>
      <w:r>
        <w:rPr>
          <w:szCs w:val="24"/>
        </w:rPr>
        <w:t xml:space="preserve"> Homogeneity of variance assumes that the variance is equal across groups. </w:t>
      </w:r>
      <w:r w:rsidR="006C3629">
        <w:rPr>
          <w:szCs w:val="24"/>
        </w:rPr>
        <w:t>Equal sample sizes, where possible, were selected as a precaution against violation of this assumption. Using random selection, equal groups for</w:t>
      </w:r>
      <w:r w:rsidR="00662351">
        <w:rPr>
          <w:szCs w:val="24"/>
        </w:rPr>
        <w:t xml:space="preserve"> independent variables, such as grade</w:t>
      </w:r>
      <w:r w:rsidR="006C3629">
        <w:rPr>
          <w:szCs w:val="24"/>
        </w:rPr>
        <w:t xml:space="preserve"> level and subject area</w:t>
      </w:r>
      <w:r w:rsidR="00662351">
        <w:rPr>
          <w:szCs w:val="24"/>
        </w:rPr>
        <w:t>,</w:t>
      </w:r>
      <w:r w:rsidR="006C3629">
        <w:rPr>
          <w:szCs w:val="24"/>
        </w:rPr>
        <w:t xml:space="preserve"> were created. Additionally, p</w:t>
      </w:r>
      <w:r w:rsidR="006C3629">
        <w:rPr>
          <w:rFonts w:cs="Times New Roman"/>
          <w:szCs w:val="24"/>
        </w:rPr>
        <w:t xml:space="preserve">articipant age at time of personality assessment was grouped by quartiles: </w:t>
      </w:r>
      <w:r w:rsidR="006C3629">
        <w:t>1 (</w:t>
      </w:r>
      <w:r w:rsidR="006C3629">
        <w:rPr>
          <w:rFonts w:cs="Times New Roman"/>
          <w:szCs w:val="24"/>
        </w:rPr>
        <w:t xml:space="preserve">Age16PF </w:t>
      </w:r>
      <w:r w:rsidR="006C3629">
        <w:rPr>
          <w:rFonts w:cs="Times New Roman"/>
          <w:szCs w:val="24"/>
          <w:u w:val="single"/>
        </w:rPr>
        <w:t>&lt;</w:t>
      </w:r>
      <w:r w:rsidR="006C3629">
        <w:rPr>
          <w:rFonts w:cs="Times New Roman"/>
          <w:szCs w:val="24"/>
        </w:rPr>
        <w:t xml:space="preserve"> 19), 2 (Age16PF = 20), 3 (21 </w:t>
      </w:r>
      <w:r w:rsidR="006C3629">
        <w:rPr>
          <w:rFonts w:cs="Times New Roman"/>
          <w:szCs w:val="24"/>
          <w:u w:val="single"/>
        </w:rPr>
        <w:t>&lt;</w:t>
      </w:r>
      <w:r w:rsidR="006C3629">
        <w:rPr>
          <w:rFonts w:cs="Times New Roman"/>
          <w:szCs w:val="24"/>
        </w:rPr>
        <w:t xml:space="preserve"> Age16PF </w:t>
      </w:r>
      <w:r w:rsidR="006C3629">
        <w:rPr>
          <w:rFonts w:cs="Times New Roman"/>
          <w:szCs w:val="24"/>
          <w:u w:val="single"/>
        </w:rPr>
        <w:t>&lt;</w:t>
      </w:r>
      <w:r w:rsidR="006C3629">
        <w:rPr>
          <w:rFonts w:cs="Times New Roman"/>
          <w:szCs w:val="24"/>
        </w:rPr>
        <w:t xml:space="preserve"> 23), 4 (23 </w:t>
      </w:r>
      <w:r w:rsidR="006C3629">
        <w:rPr>
          <w:rFonts w:cs="Times New Roman"/>
          <w:szCs w:val="24"/>
          <w:u w:val="single"/>
        </w:rPr>
        <w:t>&lt;</w:t>
      </w:r>
      <w:r w:rsidR="006C3629">
        <w:rPr>
          <w:rFonts w:cs="Times New Roman"/>
          <w:szCs w:val="24"/>
        </w:rPr>
        <w:t xml:space="preserve"> Age16PF). </w:t>
      </w:r>
      <w:proofErr w:type="spellStart"/>
      <w:r>
        <w:rPr>
          <w:szCs w:val="24"/>
        </w:rPr>
        <w:t>Levene’s</w:t>
      </w:r>
      <w:proofErr w:type="spellEnd"/>
      <w:r>
        <w:rPr>
          <w:szCs w:val="24"/>
        </w:rPr>
        <w:t xml:space="preserve"> test of homogeneity of variance was evaluated for each group included in a t-test or ANOVA. Where </w:t>
      </w:r>
      <w:proofErr w:type="spellStart"/>
      <w:r>
        <w:rPr>
          <w:szCs w:val="24"/>
        </w:rPr>
        <w:t>Levene’s</w:t>
      </w:r>
      <w:proofErr w:type="spellEnd"/>
      <w:r>
        <w:rPr>
          <w:szCs w:val="24"/>
        </w:rPr>
        <w:t xml:space="preserve"> test was not significant, the sample variances were assumed to be equal. When the test was significant, the variances were not assumed to be equal and the t-tests were evaluated using the correction for unequal variances. </w:t>
      </w:r>
    </w:p>
    <w:p w:rsidR="00234B98" w:rsidRDefault="00234B98" w:rsidP="00234B98">
      <w:pPr>
        <w:ind w:firstLine="720"/>
        <w:rPr>
          <w:szCs w:val="24"/>
        </w:rPr>
      </w:pPr>
      <w:proofErr w:type="gramStart"/>
      <w:r>
        <w:rPr>
          <w:b/>
          <w:szCs w:val="24"/>
        </w:rPr>
        <w:t>Multicollinearity.</w:t>
      </w:r>
      <w:proofErr w:type="gramEnd"/>
      <w:r>
        <w:rPr>
          <w:szCs w:val="24"/>
        </w:rPr>
        <w:t xml:space="preserve"> Absence of multicollinearity was assessed through review of bivariate correlations</w:t>
      </w:r>
      <w:r w:rsidR="003964E6">
        <w:rPr>
          <w:szCs w:val="24"/>
        </w:rPr>
        <w:t xml:space="preserve"> of the predictor variables</w:t>
      </w:r>
      <w:r>
        <w:rPr>
          <w:szCs w:val="24"/>
        </w:rPr>
        <w:t xml:space="preserve">. </w:t>
      </w:r>
      <w:r w:rsidR="003964E6">
        <w:t xml:space="preserve">Consistent with </w:t>
      </w:r>
      <w:proofErr w:type="spellStart"/>
      <w:r w:rsidR="003964E6">
        <w:t>Cattell’s</w:t>
      </w:r>
      <w:proofErr w:type="spellEnd"/>
      <w:r w:rsidR="003964E6">
        <w:t xml:space="preserve"> personality theory, the personality factors were significantly correlated; however, in all cases </w:t>
      </w:r>
      <w:r w:rsidR="003964E6">
        <w:rPr>
          <w:i/>
        </w:rPr>
        <w:t>r</w:t>
      </w:r>
      <w:r w:rsidR="003964E6">
        <w:t xml:space="preserve"> &lt; .60</w:t>
      </w:r>
      <w:r>
        <w:rPr>
          <w:szCs w:val="24"/>
        </w:rPr>
        <w:t xml:space="preserve">. </w:t>
      </w:r>
      <w:r w:rsidR="003964E6">
        <w:rPr>
          <w:szCs w:val="24"/>
        </w:rPr>
        <w:t xml:space="preserve">In order to reduce the influence </w:t>
      </w:r>
      <w:r w:rsidR="000845E2">
        <w:rPr>
          <w:szCs w:val="24"/>
        </w:rPr>
        <w:t xml:space="preserve">the relationships between the predictor variables, step-wise regression was used only including significant predictors in the model. </w:t>
      </w:r>
      <w:r w:rsidR="003964E6">
        <w:rPr>
          <w:szCs w:val="24"/>
        </w:rPr>
        <w:t xml:space="preserve"> </w:t>
      </w:r>
      <w:r>
        <w:rPr>
          <w:szCs w:val="24"/>
        </w:rPr>
        <w:t xml:space="preserve">The tolerance measures provided </w:t>
      </w:r>
      <w:r w:rsidR="009662F8">
        <w:rPr>
          <w:szCs w:val="24"/>
        </w:rPr>
        <w:t>an indication of how much variance is not shared with other predictors</w:t>
      </w:r>
      <w:r w:rsidR="003C7FF0">
        <w:rPr>
          <w:szCs w:val="24"/>
        </w:rPr>
        <w:t xml:space="preserve"> and all exceeded .10 for this study</w:t>
      </w:r>
      <w:r w:rsidR="009662F8">
        <w:rPr>
          <w:szCs w:val="24"/>
        </w:rPr>
        <w:t xml:space="preserve">.  </w:t>
      </w:r>
      <w:r w:rsidR="000845E2">
        <w:rPr>
          <w:szCs w:val="24"/>
        </w:rPr>
        <w:t>Additional d</w:t>
      </w:r>
      <w:r w:rsidR="004A4375">
        <w:rPr>
          <w:szCs w:val="24"/>
        </w:rPr>
        <w:t>iscussion of this assumption is provided with the results in chapter 4.</w:t>
      </w:r>
    </w:p>
    <w:p w:rsidR="00234B98" w:rsidRDefault="00234B98" w:rsidP="00234B98">
      <w:pPr>
        <w:ind w:firstLine="720"/>
      </w:pPr>
      <w:proofErr w:type="gramStart"/>
      <w:r>
        <w:rPr>
          <w:b/>
        </w:rPr>
        <w:t>Independence of covariates.</w:t>
      </w:r>
      <w:proofErr w:type="gramEnd"/>
      <w:r>
        <w:t xml:space="preserve"> Covariates should be independent of each other and the independent variables. Gender and age were used as covariates when their influence was found to be significant on the dependent variable. </w:t>
      </w:r>
      <w:r w:rsidR="00CD5E39">
        <w:t>A</w:t>
      </w:r>
      <w:r w:rsidR="00BE1A24">
        <w:t>ll b</w:t>
      </w:r>
      <w:r>
        <w:t xml:space="preserve">ivariate correlations between gender, age, </w:t>
      </w:r>
      <w:r w:rsidR="00CD5E39">
        <w:t xml:space="preserve">and </w:t>
      </w:r>
      <w:r>
        <w:t>teaching area</w:t>
      </w:r>
      <w:r w:rsidR="00CD5E39">
        <w:t xml:space="preserve"> </w:t>
      </w:r>
      <w:r>
        <w:t xml:space="preserve">were all non-significant, </w:t>
      </w:r>
      <w:r w:rsidR="00CD5E39">
        <w:rPr>
          <w:i/>
        </w:rPr>
        <w:t>r</w:t>
      </w:r>
      <w:r w:rsidR="00CD5E39">
        <w:t xml:space="preserve"> &lt; </w:t>
      </w:r>
      <w:r w:rsidR="00CD5E39">
        <w:rPr>
          <w:rFonts w:cs="Times New Roman"/>
        </w:rPr>
        <w:t>│</w:t>
      </w:r>
      <w:r w:rsidR="00CD5E39">
        <w:t>.06</w:t>
      </w:r>
      <w:r w:rsidR="00CD5E39">
        <w:rPr>
          <w:rFonts w:cs="Times New Roman"/>
        </w:rPr>
        <w:t>│</w:t>
      </w:r>
      <w:r w:rsidR="00CD5E39">
        <w:t xml:space="preserve">, </w:t>
      </w:r>
      <w:r w:rsidR="00CD5E39">
        <w:rPr>
          <w:i/>
        </w:rPr>
        <w:t>p</w:t>
      </w:r>
      <w:r w:rsidR="00CD5E39">
        <w:t xml:space="preserve"> &gt; .179, </w:t>
      </w:r>
      <w:r>
        <w:t xml:space="preserve">indicating this assumption </w:t>
      </w:r>
      <w:r w:rsidR="00CD5E39">
        <w:t xml:space="preserve">was </w:t>
      </w:r>
      <w:r>
        <w:t xml:space="preserve">met. </w:t>
      </w:r>
    </w:p>
    <w:p w:rsidR="00217C51" w:rsidRDefault="00234B98" w:rsidP="00234B98">
      <w:pPr>
        <w:ind w:firstLine="720"/>
      </w:pPr>
      <w:proofErr w:type="gramStart"/>
      <w:r>
        <w:rPr>
          <w:b/>
        </w:rPr>
        <w:lastRenderedPageBreak/>
        <w:t>Homogeneity of r</w:t>
      </w:r>
      <w:r w:rsidRPr="003E3DA8">
        <w:rPr>
          <w:b/>
        </w:rPr>
        <w:t>egression</w:t>
      </w:r>
      <w:r>
        <w:rPr>
          <w:b/>
        </w:rPr>
        <w:t>.</w:t>
      </w:r>
      <w:proofErr w:type="gramEnd"/>
      <w:r w:rsidR="00217C51">
        <w:t xml:space="preserve"> In ANCOVA, the overall relationship between the each covariate and dependent variable should be similar to the individual relationships between the covariate and dependent variable for each sub-group. This </w:t>
      </w:r>
      <w:r w:rsidR="009D7A7B">
        <w:t>was</w:t>
      </w:r>
      <w:r w:rsidR="00217C51">
        <w:t xml:space="preserve"> assessed by plotting the regression line for each relationship and confirming t</w:t>
      </w:r>
      <w:r w:rsidR="009D7A7B">
        <w:t>he overall ANCOVA result applied</w:t>
      </w:r>
      <w:r w:rsidR="00217C51">
        <w:t xml:space="preserve"> to the sub-groups. </w:t>
      </w:r>
    </w:p>
    <w:p w:rsidR="00234B98" w:rsidRDefault="006C3629" w:rsidP="00367D24">
      <w:pPr>
        <w:ind w:firstLine="720"/>
        <w:rPr>
          <w:szCs w:val="24"/>
        </w:rPr>
      </w:pPr>
      <w:proofErr w:type="spellStart"/>
      <w:proofErr w:type="gramStart"/>
      <w:r>
        <w:rPr>
          <w:b/>
          <w:szCs w:val="24"/>
        </w:rPr>
        <w:t>Homoscedasticity</w:t>
      </w:r>
      <w:proofErr w:type="spellEnd"/>
      <w:r>
        <w:rPr>
          <w:b/>
          <w:szCs w:val="24"/>
        </w:rPr>
        <w:t xml:space="preserve"> </w:t>
      </w:r>
      <w:r w:rsidR="005A4C2E">
        <w:rPr>
          <w:b/>
          <w:szCs w:val="24"/>
        </w:rPr>
        <w:t xml:space="preserve">and independence </w:t>
      </w:r>
      <w:r>
        <w:rPr>
          <w:b/>
          <w:szCs w:val="24"/>
        </w:rPr>
        <w:t>of residuals.</w:t>
      </w:r>
      <w:proofErr w:type="gramEnd"/>
      <w:r>
        <w:rPr>
          <w:b/>
          <w:szCs w:val="24"/>
        </w:rPr>
        <w:t xml:space="preserve"> </w:t>
      </w:r>
      <w:r>
        <w:rPr>
          <w:szCs w:val="24"/>
        </w:rPr>
        <w:t xml:space="preserve">For the use of multiple </w:t>
      </w:r>
      <w:proofErr w:type="gramStart"/>
      <w:r>
        <w:rPr>
          <w:szCs w:val="24"/>
        </w:rPr>
        <w:t>regression</w:t>
      </w:r>
      <w:proofErr w:type="gramEnd"/>
      <w:r>
        <w:rPr>
          <w:szCs w:val="24"/>
        </w:rPr>
        <w:t xml:space="preserve">, the residuals, </w:t>
      </w:r>
      <w:r w:rsidR="00EF76B0">
        <w:rPr>
          <w:szCs w:val="24"/>
        </w:rPr>
        <w:t xml:space="preserve">or </w:t>
      </w:r>
      <w:r>
        <w:rPr>
          <w:szCs w:val="24"/>
        </w:rPr>
        <w:t xml:space="preserve">error terms, should be the same for all dependent scores. </w:t>
      </w:r>
      <w:r w:rsidR="005A4C2E">
        <w:rPr>
          <w:szCs w:val="24"/>
        </w:rPr>
        <w:t xml:space="preserve">Additionally, the error terms should not be correlated with one another. </w:t>
      </w:r>
      <w:r w:rsidR="009D7A7B">
        <w:rPr>
          <w:szCs w:val="24"/>
        </w:rPr>
        <w:t>Examination of the residual plots confirmed t</w:t>
      </w:r>
      <w:r w:rsidR="005A4C2E">
        <w:rPr>
          <w:szCs w:val="24"/>
        </w:rPr>
        <w:t xml:space="preserve">hese assumptions were </w:t>
      </w:r>
      <w:r w:rsidR="009D7A7B">
        <w:rPr>
          <w:szCs w:val="24"/>
        </w:rPr>
        <w:t>not violated for any analysis conducted within the study</w:t>
      </w:r>
      <w:r w:rsidR="005A4C2E">
        <w:rPr>
          <w:szCs w:val="24"/>
        </w:rPr>
        <w:t xml:space="preserve">. </w:t>
      </w:r>
    </w:p>
    <w:p w:rsidR="00DC7F4D" w:rsidRDefault="00DC7F4D" w:rsidP="008F7ECD">
      <w:pPr>
        <w:pStyle w:val="Heading3"/>
      </w:pPr>
    </w:p>
    <w:p w:rsidR="005A4C2E" w:rsidRDefault="008F7ECD" w:rsidP="008F7ECD">
      <w:pPr>
        <w:pStyle w:val="Heading3"/>
      </w:pPr>
      <w:bookmarkStart w:id="40" w:name="_Toc288398969"/>
      <w:r>
        <w:t>Precautions</w:t>
      </w:r>
      <w:r w:rsidR="006D5394">
        <w:t xml:space="preserve"> a</w:t>
      </w:r>
      <w:r w:rsidR="00344BD2">
        <w:t>gainst Test Error</w:t>
      </w:r>
      <w:bookmarkEnd w:id="40"/>
    </w:p>
    <w:p w:rsidR="009662F8" w:rsidRPr="00AC3767" w:rsidRDefault="00E32D38" w:rsidP="008F7ECD">
      <w:pPr>
        <w:ind w:firstLine="720"/>
      </w:pPr>
      <w:r>
        <w:t xml:space="preserve">Inferential statistics, </w:t>
      </w:r>
      <w:r w:rsidR="009662F8">
        <w:t>which suggest</w:t>
      </w:r>
      <w:r>
        <w:t xml:space="preserve"> differences </w:t>
      </w:r>
      <w:r w:rsidR="009662F8">
        <w:t>(</w:t>
      </w:r>
      <w:r>
        <w:t>or relationships</w:t>
      </w:r>
      <w:r w:rsidR="009662F8">
        <w:t>)</w:t>
      </w:r>
      <w:r>
        <w:t xml:space="preserve"> exist</w:t>
      </w:r>
      <w:r w:rsidR="009662F8">
        <w:t xml:space="preserve"> or do not exist, </w:t>
      </w:r>
      <w:r>
        <w:t xml:space="preserve">contain </w:t>
      </w:r>
      <w:r w:rsidR="009662F8">
        <w:t xml:space="preserve">the </w:t>
      </w:r>
      <w:r>
        <w:t xml:space="preserve">risk of error. If the test result indicates the </w:t>
      </w:r>
      <w:r w:rsidR="009662F8">
        <w:t>difference between groups</w:t>
      </w:r>
      <w:r>
        <w:t xml:space="preserve"> is significant,</w:t>
      </w:r>
      <w:r w:rsidR="008F7ECD">
        <w:t xml:space="preserve"> </w:t>
      </w:r>
      <w:r>
        <w:t xml:space="preserve">when, in fact, it is not significant, then a Type </w:t>
      </w:r>
      <w:r w:rsidR="008F7ECD">
        <w:t xml:space="preserve">I error </w:t>
      </w:r>
      <w:r>
        <w:t xml:space="preserve">has occurred. </w:t>
      </w:r>
      <w:r w:rsidR="009662F8">
        <w:t xml:space="preserve"> </w:t>
      </w:r>
      <w:r>
        <w:t>The level of significance (</w:t>
      </w:r>
      <w:r>
        <w:rPr>
          <w:rFonts w:cs="Times New Roman"/>
        </w:rPr>
        <w:t>α</w:t>
      </w:r>
      <w:r>
        <w:t xml:space="preserve">), or </w:t>
      </w:r>
      <w:r>
        <w:rPr>
          <w:i/>
        </w:rPr>
        <w:t>p</w:t>
      </w:r>
      <w:r w:rsidR="008F7ECD">
        <w:t xml:space="preserve">-value, </w:t>
      </w:r>
      <w:r>
        <w:t xml:space="preserve">is the probability that a Type I error has been made. </w:t>
      </w:r>
      <w:r w:rsidR="00344BD2">
        <w:t xml:space="preserve">Statistical tests are generally considered significant if the </w:t>
      </w:r>
      <w:r w:rsidR="00344BD2">
        <w:rPr>
          <w:i/>
        </w:rPr>
        <w:t>p-</w:t>
      </w:r>
      <w:r w:rsidR="00344BD2">
        <w:t>value is less than .05. T</w:t>
      </w:r>
      <w:r w:rsidR="0072577A">
        <w:t xml:space="preserve">his study, </w:t>
      </w:r>
      <w:r w:rsidR="00344BD2">
        <w:t xml:space="preserve">however, is dependent upon numerous inferential tests; therefore, the risk for Type I error is inflated. The </w:t>
      </w:r>
      <w:proofErr w:type="spellStart"/>
      <w:r w:rsidR="00344BD2">
        <w:t>Bonferroni</w:t>
      </w:r>
      <w:proofErr w:type="spellEnd"/>
      <w:r w:rsidR="00344BD2">
        <w:t xml:space="preserve"> adjustment was used </w:t>
      </w:r>
      <w:r w:rsidR="00AC3767">
        <w:t xml:space="preserve">within each analysis </w:t>
      </w:r>
      <w:r w:rsidR="00344BD2">
        <w:t xml:space="preserve">to control </w:t>
      </w:r>
      <w:r w:rsidR="00AC3767">
        <w:t xml:space="preserve">the inflated risk of erroneously identifying a result as significant. The </w:t>
      </w:r>
      <w:proofErr w:type="spellStart"/>
      <w:r w:rsidR="00AC3767">
        <w:t>Bonferroni</w:t>
      </w:r>
      <w:proofErr w:type="spellEnd"/>
      <w:r w:rsidR="00AC3767">
        <w:t xml:space="preserve"> adjustment requires the desired level of significance to be divided by the number of tests used. For example, in this study, the level of significance used when comparing groups across twenty personality factors (five global factors and 15 primary factors) was </w:t>
      </w:r>
      <w:r w:rsidR="00AC3767">
        <w:rPr>
          <w:i/>
        </w:rPr>
        <w:t xml:space="preserve">p </w:t>
      </w:r>
      <w:r w:rsidR="00AC3767">
        <w:t xml:space="preserve">&lt; .05/20 = .0025, or .003. </w:t>
      </w:r>
    </w:p>
    <w:p w:rsidR="00AC3767" w:rsidRPr="000B69C0" w:rsidRDefault="00E46CDB" w:rsidP="00FB46DC">
      <w:pPr>
        <w:autoSpaceDE w:val="0"/>
        <w:autoSpaceDN w:val="0"/>
        <w:adjustRightInd w:val="0"/>
        <w:ind w:firstLine="720"/>
        <w:contextualSpacing w:val="0"/>
        <w:rPr>
          <w:rFonts w:cs="Times New Roman"/>
          <w:szCs w:val="24"/>
        </w:rPr>
      </w:pPr>
      <w:proofErr w:type="gramStart"/>
      <w:r>
        <w:rPr>
          <w:b/>
        </w:rPr>
        <w:lastRenderedPageBreak/>
        <w:t>Effect Size.</w:t>
      </w:r>
      <w:proofErr w:type="gramEnd"/>
      <w:r>
        <w:rPr>
          <w:b/>
        </w:rPr>
        <w:t xml:space="preserve"> </w:t>
      </w:r>
      <w:r w:rsidR="0079658F">
        <w:t>Effect size is a measure of the relationship between variables indicating the practical significance of the relationship.</w:t>
      </w:r>
      <w:r w:rsidR="00AC3767">
        <w:t xml:space="preserve"> </w:t>
      </w:r>
      <w:r w:rsidR="0079658F">
        <w:t>Standardized e</w:t>
      </w:r>
      <w:r w:rsidR="00AC3767">
        <w:t xml:space="preserve">ffect </w:t>
      </w:r>
      <w:r w:rsidR="0079658F">
        <w:t>measures were used for this study.</w:t>
      </w:r>
      <w:r w:rsidR="00AC3767">
        <w:t xml:space="preserve"> </w:t>
      </w:r>
      <w:r w:rsidR="00AB4562">
        <w:t xml:space="preserve">For this study, Cohen’s </w:t>
      </w:r>
      <w:r w:rsidR="00AB4562">
        <w:rPr>
          <w:i/>
        </w:rPr>
        <w:t xml:space="preserve">d </w:t>
      </w:r>
      <w:r w:rsidR="00AB4562">
        <w:t xml:space="preserve">was used to measure effect size for </w:t>
      </w:r>
      <w:r w:rsidR="00AB4562">
        <w:rPr>
          <w:i/>
        </w:rPr>
        <w:t>t-</w:t>
      </w:r>
      <w:r w:rsidR="00AB4562">
        <w:t xml:space="preserve">tests, </w:t>
      </w:r>
      <w:r w:rsidR="0079658F">
        <w:t xml:space="preserve">and interpreted using the following criteria: </w:t>
      </w:r>
      <w:r w:rsidR="0079658F">
        <w:rPr>
          <w:i/>
        </w:rPr>
        <w:t xml:space="preserve">d </w:t>
      </w:r>
      <w:r w:rsidR="00956F8F" w:rsidRPr="00956F8F">
        <w:rPr>
          <w:u w:val="single"/>
        </w:rPr>
        <w:t>&lt;</w:t>
      </w:r>
      <w:r w:rsidR="00956F8F" w:rsidRPr="00956F8F">
        <w:t xml:space="preserve"> .35</w:t>
      </w:r>
      <w:r w:rsidR="00956F8F">
        <w:rPr>
          <w:i/>
        </w:rPr>
        <w:t xml:space="preserve">, </w:t>
      </w:r>
      <w:r w:rsidR="00956F8F">
        <w:t xml:space="preserve">small effect; .35 </w:t>
      </w:r>
      <w:r w:rsidR="00956F8F" w:rsidRPr="00956F8F">
        <w:rPr>
          <w:i/>
        </w:rPr>
        <w:t>&lt;</w:t>
      </w:r>
      <w:r w:rsidR="00956F8F">
        <w:rPr>
          <w:i/>
        </w:rPr>
        <w:t xml:space="preserve"> d </w:t>
      </w:r>
      <w:r w:rsidR="00956F8F">
        <w:rPr>
          <w:i/>
          <w:u w:val="single"/>
        </w:rPr>
        <w:t>&lt;</w:t>
      </w:r>
      <w:r w:rsidR="00956F8F">
        <w:rPr>
          <w:i/>
        </w:rPr>
        <w:t xml:space="preserve"> .</w:t>
      </w:r>
      <w:r w:rsidR="00956F8F">
        <w:t xml:space="preserve">70; medium effect; </w:t>
      </w:r>
      <w:r w:rsidR="00956F8F">
        <w:rPr>
          <w:i/>
        </w:rPr>
        <w:t xml:space="preserve">d </w:t>
      </w:r>
      <w:r w:rsidR="00956F8F">
        <w:t>&gt; .70; large effect. P</w:t>
      </w:r>
      <w:r w:rsidR="00AB4562">
        <w:t>artial eta squared</w:t>
      </w:r>
      <w:proofErr w:type="gramStart"/>
      <w:r w:rsidR="00AB4562">
        <w:t xml:space="preserve">, </w:t>
      </w:r>
      <m:oMath>
        <w:proofErr w:type="gramEnd"/>
        <m:sSubSup>
          <m:sSubSupPr>
            <m:ctrlPr>
              <w:rPr>
                <w:rFonts w:ascii="Cambria Math" w:hAnsi="Cambria Math"/>
                <w:i/>
              </w:rPr>
            </m:ctrlPr>
          </m:sSubSupPr>
          <m:e>
            <m:r>
              <w:rPr>
                <w:rFonts w:ascii="Cambria Math" w:hAnsi="Cambria Math"/>
              </w:rPr>
              <m:t>η</m:t>
            </m:r>
          </m:e>
          <m:sub>
            <m:r>
              <w:rPr>
                <w:rFonts w:ascii="Cambria Math" w:hAnsi="Cambria Math"/>
              </w:rPr>
              <m:t>p</m:t>
            </m:r>
          </m:sub>
          <m:sup>
            <m:r>
              <w:rPr>
                <w:rFonts w:ascii="Cambria Math" w:hAnsi="Cambria Math"/>
              </w:rPr>
              <m:t>2</m:t>
            </m:r>
          </m:sup>
        </m:sSubSup>
      </m:oMath>
      <w:r w:rsidR="00AB4562">
        <w:rPr>
          <w:rFonts w:eastAsiaTheme="minorEastAsia"/>
        </w:rPr>
        <w:t>, was used as a measure of effect for ANOVA/ANCOVA tests</w:t>
      </w:r>
      <w:r w:rsidR="00956F8F">
        <w:rPr>
          <w:rFonts w:eastAsiaTheme="minorEastAsia"/>
        </w:rPr>
        <w:t xml:space="preserve"> </w:t>
      </w:r>
      <w:r w:rsidR="00956F8F">
        <w:t xml:space="preserve">and interpreted using the following criteria: </w:t>
      </w:r>
      <m:oMath>
        <m:sSubSup>
          <m:sSubSupPr>
            <m:ctrlPr>
              <w:rPr>
                <w:rFonts w:ascii="Cambria Math" w:hAnsi="Cambria Math"/>
                <w:i/>
              </w:rPr>
            </m:ctrlPr>
          </m:sSubSupPr>
          <m:e>
            <m:r>
              <w:rPr>
                <w:rFonts w:ascii="Cambria Math" w:hAnsi="Cambria Math"/>
              </w:rPr>
              <m:t>η</m:t>
            </m:r>
          </m:e>
          <m:sub>
            <m:r>
              <w:rPr>
                <w:rFonts w:ascii="Cambria Math" w:hAnsi="Cambria Math"/>
              </w:rPr>
              <m:t>p</m:t>
            </m:r>
          </m:sub>
          <m:sup>
            <m:r>
              <w:rPr>
                <w:rFonts w:ascii="Cambria Math" w:hAnsi="Cambria Math"/>
              </w:rPr>
              <m:t>2</m:t>
            </m:r>
          </m:sup>
        </m:sSubSup>
      </m:oMath>
      <w:r w:rsidR="00956F8F">
        <w:rPr>
          <w:i/>
        </w:rPr>
        <w:t xml:space="preserve"> </w:t>
      </w:r>
      <w:r w:rsidR="00956F8F" w:rsidRPr="00956F8F">
        <w:rPr>
          <w:u w:val="single"/>
        </w:rPr>
        <w:t>&lt;</w:t>
      </w:r>
      <w:r w:rsidR="00956F8F" w:rsidRPr="00956F8F">
        <w:t xml:space="preserve"> .</w:t>
      </w:r>
      <w:r w:rsidR="00956F8F">
        <w:t>04</w:t>
      </w:r>
      <w:r w:rsidR="00956F8F">
        <w:rPr>
          <w:i/>
        </w:rPr>
        <w:t xml:space="preserve">, </w:t>
      </w:r>
      <w:r w:rsidR="00956F8F">
        <w:t xml:space="preserve">small effect; .04 </w:t>
      </w:r>
      <w:r w:rsidR="00956F8F" w:rsidRPr="00956F8F">
        <w:rPr>
          <w:i/>
        </w:rPr>
        <w:t>&lt;</w:t>
      </w:r>
      <w:r w:rsidR="00956F8F">
        <w:rPr>
          <w:i/>
        </w:rPr>
        <w:t xml:space="preserve"> </w:t>
      </w:r>
      <m:oMath>
        <m:sSubSup>
          <m:sSubSupPr>
            <m:ctrlPr>
              <w:rPr>
                <w:rFonts w:ascii="Cambria Math" w:hAnsi="Cambria Math"/>
                <w:i/>
              </w:rPr>
            </m:ctrlPr>
          </m:sSubSupPr>
          <m:e>
            <m:r>
              <w:rPr>
                <w:rFonts w:ascii="Cambria Math" w:hAnsi="Cambria Math"/>
              </w:rPr>
              <m:t>η</m:t>
            </m:r>
          </m:e>
          <m:sub>
            <m:r>
              <w:rPr>
                <w:rFonts w:ascii="Cambria Math" w:hAnsi="Cambria Math"/>
              </w:rPr>
              <m:t>p</m:t>
            </m:r>
          </m:sub>
          <m:sup>
            <m:r>
              <w:rPr>
                <w:rFonts w:ascii="Cambria Math" w:hAnsi="Cambria Math"/>
              </w:rPr>
              <m:t>2</m:t>
            </m:r>
          </m:sup>
        </m:sSubSup>
      </m:oMath>
      <w:r w:rsidR="00956F8F">
        <w:rPr>
          <w:i/>
          <w:u w:val="single"/>
        </w:rPr>
        <w:t>&lt;</w:t>
      </w:r>
      <w:r w:rsidR="00956F8F">
        <w:rPr>
          <w:i/>
        </w:rPr>
        <w:t xml:space="preserve"> .</w:t>
      </w:r>
      <w:r w:rsidR="00956F8F">
        <w:t xml:space="preserve">10; medium effect; </w:t>
      </w:r>
      <m:oMath>
        <m:sSubSup>
          <m:sSubSupPr>
            <m:ctrlPr>
              <w:rPr>
                <w:rFonts w:ascii="Cambria Math" w:hAnsi="Cambria Math"/>
                <w:i/>
              </w:rPr>
            </m:ctrlPr>
          </m:sSubSupPr>
          <m:e>
            <m:r>
              <w:rPr>
                <w:rFonts w:ascii="Cambria Math" w:hAnsi="Cambria Math"/>
              </w:rPr>
              <m:t>η</m:t>
            </m:r>
          </m:e>
          <m:sub>
            <m:r>
              <w:rPr>
                <w:rFonts w:ascii="Cambria Math" w:hAnsi="Cambria Math"/>
              </w:rPr>
              <m:t>p</m:t>
            </m:r>
          </m:sub>
          <m:sup>
            <m:r>
              <w:rPr>
                <w:rFonts w:ascii="Cambria Math" w:hAnsi="Cambria Math"/>
              </w:rPr>
              <m:t>2</m:t>
            </m:r>
          </m:sup>
        </m:sSubSup>
      </m:oMath>
      <w:r w:rsidR="00956F8F">
        <w:t>&gt; .10; large effect.</w:t>
      </w:r>
      <w:r w:rsidR="00956F8F">
        <w:rPr>
          <w:rFonts w:eastAsiaTheme="minorEastAsia"/>
        </w:rPr>
        <w:t xml:space="preserve"> These criteria were established considering both the general criteria for interpreting these measures and the specific factors within this study such as sample size, level of significance, and the nature of variables</w:t>
      </w:r>
      <w:r w:rsidR="00F37EBA">
        <w:rPr>
          <w:rFonts w:eastAsiaTheme="minorEastAsia"/>
        </w:rPr>
        <w:t xml:space="preserve"> (Huck, 2008, p. 246).</w:t>
      </w:r>
      <w:r w:rsidR="00956F8F">
        <w:rPr>
          <w:rFonts w:eastAsiaTheme="minorEastAsia"/>
        </w:rPr>
        <w:t xml:space="preserve"> </w:t>
      </w:r>
      <w:r w:rsidR="00AB4562">
        <w:rPr>
          <w:rFonts w:eastAsiaTheme="minorEastAsia"/>
        </w:rPr>
        <w:t xml:space="preserve">For the regression analyses, </w:t>
      </w:r>
      <w:r w:rsidR="00AB4562" w:rsidRPr="0079658F">
        <w:rPr>
          <w:rFonts w:eastAsiaTheme="minorEastAsia"/>
          <w:i/>
        </w:rPr>
        <w:t>R</w:t>
      </w:r>
      <w:r w:rsidR="00AB4562">
        <w:rPr>
          <w:rFonts w:eastAsiaTheme="minorEastAsia"/>
          <w:vertAlign w:val="superscript"/>
        </w:rPr>
        <w:t>2</w:t>
      </w:r>
      <w:r w:rsidR="00AB4562">
        <w:rPr>
          <w:rFonts w:eastAsiaTheme="minorEastAsia"/>
        </w:rPr>
        <w:t xml:space="preserve"> provided an indication of the practical significance of the </w:t>
      </w:r>
      <w:r w:rsidR="0003267C">
        <w:rPr>
          <w:rFonts w:eastAsiaTheme="minorEastAsia"/>
        </w:rPr>
        <w:t>model</w:t>
      </w:r>
      <w:r w:rsidR="00F37EBA">
        <w:rPr>
          <w:rFonts w:eastAsiaTheme="minorEastAsia"/>
        </w:rPr>
        <w:t xml:space="preserve"> and </w:t>
      </w:r>
      <w:r w:rsidR="0003267C">
        <w:rPr>
          <w:rFonts w:eastAsiaTheme="minorEastAsia"/>
        </w:rPr>
        <w:t xml:space="preserve">was generally interpreted as </w:t>
      </w:r>
      <w:r w:rsidR="0003267C" w:rsidRPr="0003267C">
        <w:rPr>
          <w:rFonts w:cs="Times New Roman"/>
          <w:i/>
          <w:iCs/>
          <w:szCs w:val="24"/>
        </w:rPr>
        <w:t>small</w:t>
      </w:r>
      <w:r w:rsidR="0003267C" w:rsidRPr="000B69C0">
        <w:rPr>
          <w:rFonts w:cs="Times New Roman"/>
          <w:i/>
          <w:iCs/>
          <w:szCs w:val="24"/>
        </w:rPr>
        <w:t xml:space="preserve"> </w:t>
      </w:r>
      <w:r w:rsidR="0003267C" w:rsidRPr="000B69C0">
        <w:rPr>
          <w:rFonts w:cs="Times New Roman"/>
          <w:szCs w:val="24"/>
        </w:rPr>
        <w:t xml:space="preserve">= .02, </w:t>
      </w:r>
      <w:r w:rsidR="0003267C" w:rsidRPr="000B69C0">
        <w:rPr>
          <w:rFonts w:cs="Times New Roman"/>
          <w:i/>
          <w:iCs/>
          <w:szCs w:val="24"/>
        </w:rPr>
        <w:t xml:space="preserve">medium </w:t>
      </w:r>
      <w:r w:rsidR="0003267C" w:rsidRPr="000B69C0">
        <w:rPr>
          <w:rFonts w:cs="Times New Roman"/>
          <w:szCs w:val="24"/>
        </w:rPr>
        <w:t xml:space="preserve">= .13, and </w:t>
      </w:r>
      <w:r w:rsidR="0003267C" w:rsidRPr="000B69C0">
        <w:rPr>
          <w:rFonts w:cs="Times New Roman"/>
          <w:i/>
          <w:iCs/>
          <w:szCs w:val="24"/>
        </w:rPr>
        <w:t xml:space="preserve">large </w:t>
      </w:r>
      <w:r w:rsidR="0003267C" w:rsidRPr="000B69C0">
        <w:rPr>
          <w:rFonts w:cs="Times New Roman"/>
          <w:szCs w:val="24"/>
        </w:rPr>
        <w:t>= .26</w:t>
      </w:r>
      <w:r w:rsidR="0003267C">
        <w:rPr>
          <w:rFonts w:cs="Times New Roman"/>
          <w:szCs w:val="24"/>
        </w:rPr>
        <w:t xml:space="preserve">. </w:t>
      </w:r>
    </w:p>
    <w:p w:rsidR="00F37EBA" w:rsidRDefault="00E46CDB" w:rsidP="00E46CDB">
      <w:pPr>
        <w:ind w:firstLine="720"/>
      </w:pPr>
      <w:proofErr w:type="gramStart"/>
      <w:r w:rsidRPr="0072577A">
        <w:rPr>
          <w:b/>
        </w:rPr>
        <w:t>Power</w:t>
      </w:r>
      <w:r>
        <w:rPr>
          <w:b/>
        </w:rPr>
        <w:t>.</w:t>
      </w:r>
      <w:proofErr w:type="gramEnd"/>
      <w:r>
        <w:rPr>
          <w:b/>
        </w:rPr>
        <w:t xml:space="preserve"> </w:t>
      </w:r>
      <w:r w:rsidR="008F7ECD">
        <w:t xml:space="preserve">Type II error </w:t>
      </w:r>
      <w:r>
        <w:t>describes the event of failing to identify a significant difference (or relationship) between groups</w:t>
      </w:r>
      <w:r w:rsidR="004A4375">
        <w:t xml:space="preserve">, when, in fact, significance does exist within the groups. </w:t>
      </w:r>
      <w:r w:rsidR="00F37EBA">
        <w:t>Power is t</w:t>
      </w:r>
      <w:r w:rsidR="0079658F">
        <w:t xml:space="preserve">he ability </w:t>
      </w:r>
      <w:r w:rsidR="00F37EBA">
        <w:t>of the test</w:t>
      </w:r>
      <w:r w:rsidR="0079658F">
        <w:t xml:space="preserve"> to protect against making such an error</w:t>
      </w:r>
      <w:r w:rsidR="00F37EBA">
        <w:t>. A priori power analysis was used to determine the sample sizes</w:t>
      </w:r>
      <w:r w:rsidR="00F37EBA" w:rsidRPr="00F37EBA">
        <w:t xml:space="preserve"> </w:t>
      </w:r>
      <w:r w:rsidR="00F37EBA">
        <w:t>needed to achieve power of 80%</w:t>
      </w:r>
      <w:r w:rsidR="00402702">
        <w:t xml:space="preserve"> with medium effect. In this case, identifying the needed sample size was used to reduce the sample through random selection by analysis to protect against </w:t>
      </w:r>
      <w:r w:rsidR="000B69C0">
        <w:t>test results having very large statistical significance, yet very little practical significance.</w:t>
      </w:r>
      <w:r w:rsidR="0003267C">
        <w:t xml:space="preserve"> Table XX summarizes the criteria specified for each power analysis and the needed sample size.</w:t>
      </w:r>
    </w:p>
    <w:p w:rsidR="00614CCC" w:rsidRDefault="00614CCC" w:rsidP="002F644A">
      <w:pPr>
        <w:pStyle w:val="Heading3"/>
      </w:pPr>
    </w:p>
    <w:p w:rsidR="00614CCC" w:rsidRDefault="00614CCC">
      <w:pPr>
        <w:spacing w:after="200" w:line="276" w:lineRule="auto"/>
        <w:contextualSpacing w:val="0"/>
      </w:pPr>
      <w:r>
        <w:br w:type="page"/>
      </w:r>
    </w:p>
    <w:p w:rsidR="00614CCC" w:rsidRDefault="00614CCC" w:rsidP="00614CCC">
      <w:r>
        <w:lastRenderedPageBreak/>
        <w:t>Table XX</w:t>
      </w:r>
    </w:p>
    <w:p w:rsidR="00614CCC" w:rsidRDefault="00614CCC" w:rsidP="00614CCC">
      <w:r>
        <w:rPr>
          <w:i/>
        </w:rPr>
        <w:t xml:space="preserve">Results of </w:t>
      </w:r>
      <w:proofErr w:type="gramStart"/>
      <w:r>
        <w:rPr>
          <w:i/>
        </w:rPr>
        <w:t>A</w:t>
      </w:r>
      <w:proofErr w:type="gramEnd"/>
      <w:r>
        <w:rPr>
          <w:i/>
        </w:rPr>
        <w:t xml:space="preserve"> Priori Power Analysis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08"/>
        <w:gridCol w:w="2700"/>
        <w:gridCol w:w="4968"/>
      </w:tblGrid>
      <w:tr w:rsidR="00614CCC" w:rsidTr="00614CCC">
        <w:tc>
          <w:tcPr>
            <w:tcW w:w="996" w:type="pct"/>
            <w:tcBorders>
              <w:top w:val="single" w:sz="4" w:space="0" w:color="auto"/>
              <w:bottom w:val="single" w:sz="4" w:space="0" w:color="auto"/>
            </w:tcBorders>
            <w:vAlign w:val="center"/>
          </w:tcPr>
          <w:p w:rsidR="00614CCC" w:rsidRDefault="00614CCC" w:rsidP="00614CCC">
            <w:pPr>
              <w:spacing w:line="360" w:lineRule="auto"/>
              <w:jc w:val="center"/>
            </w:pPr>
            <w:r>
              <w:t>Research Question</w:t>
            </w:r>
          </w:p>
        </w:tc>
        <w:tc>
          <w:tcPr>
            <w:tcW w:w="1410" w:type="pct"/>
            <w:tcBorders>
              <w:top w:val="single" w:sz="4" w:space="0" w:color="auto"/>
              <w:bottom w:val="single" w:sz="4" w:space="0" w:color="auto"/>
            </w:tcBorders>
            <w:vAlign w:val="center"/>
          </w:tcPr>
          <w:p w:rsidR="00614CCC" w:rsidRDefault="00614CCC" w:rsidP="00614CCC">
            <w:pPr>
              <w:spacing w:line="360" w:lineRule="auto"/>
              <w:jc w:val="center"/>
            </w:pPr>
            <w:r>
              <w:t>Statistical Test</w:t>
            </w:r>
          </w:p>
        </w:tc>
        <w:tc>
          <w:tcPr>
            <w:tcW w:w="2594" w:type="pct"/>
            <w:tcBorders>
              <w:top w:val="single" w:sz="4" w:space="0" w:color="auto"/>
              <w:bottom w:val="single" w:sz="4" w:space="0" w:color="auto"/>
            </w:tcBorders>
            <w:vAlign w:val="center"/>
          </w:tcPr>
          <w:p w:rsidR="00614CCC" w:rsidRDefault="00614CCC" w:rsidP="00614CCC">
            <w:pPr>
              <w:spacing w:line="360" w:lineRule="auto"/>
              <w:jc w:val="center"/>
            </w:pPr>
            <w:r>
              <w:t>Sample Size Needed</w:t>
            </w:r>
          </w:p>
        </w:tc>
      </w:tr>
      <w:tr w:rsidR="00614CCC" w:rsidTr="00614CCC">
        <w:tc>
          <w:tcPr>
            <w:tcW w:w="996" w:type="pct"/>
            <w:tcBorders>
              <w:top w:val="single" w:sz="4" w:space="0" w:color="auto"/>
            </w:tcBorders>
            <w:vAlign w:val="center"/>
          </w:tcPr>
          <w:p w:rsidR="00614CCC" w:rsidRDefault="00614CCC" w:rsidP="00614CCC">
            <w:pPr>
              <w:spacing w:line="360" w:lineRule="auto"/>
            </w:pPr>
            <w:r>
              <w:t>1A</w:t>
            </w:r>
          </w:p>
        </w:tc>
        <w:tc>
          <w:tcPr>
            <w:tcW w:w="1410" w:type="pct"/>
            <w:tcBorders>
              <w:top w:val="single" w:sz="4" w:space="0" w:color="auto"/>
            </w:tcBorders>
            <w:vAlign w:val="center"/>
          </w:tcPr>
          <w:p w:rsidR="00614CCC" w:rsidRDefault="00614CCC" w:rsidP="00614CCC">
            <w:pPr>
              <w:spacing w:line="360" w:lineRule="auto"/>
              <w:jc w:val="center"/>
            </w:pPr>
            <w:r>
              <w:t xml:space="preserve">One sample </w:t>
            </w:r>
            <w:r>
              <w:rPr>
                <w:i/>
              </w:rPr>
              <w:t>t-</w:t>
            </w:r>
            <w:r>
              <w:t>test</w:t>
            </w:r>
          </w:p>
        </w:tc>
        <w:tc>
          <w:tcPr>
            <w:tcW w:w="2594" w:type="pct"/>
            <w:tcBorders>
              <w:top w:val="single" w:sz="4" w:space="0" w:color="auto"/>
            </w:tcBorders>
            <w:vAlign w:val="center"/>
          </w:tcPr>
          <w:p w:rsidR="00614CCC" w:rsidRDefault="00614CCC" w:rsidP="00614CCC">
            <w:pPr>
              <w:spacing w:line="360" w:lineRule="auto"/>
            </w:pPr>
            <w:r>
              <w:t xml:space="preserve">n = 63; or </w:t>
            </w:r>
            <w:r>
              <w:rPr>
                <w:rFonts w:cs="Times New Roman"/>
              </w:rPr>
              <w:t>α</w:t>
            </w:r>
            <w:r>
              <w:t xml:space="preserve"> = .01, n = 51; or </w:t>
            </w:r>
            <w:r>
              <w:rPr>
                <w:rFonts w:cs="Times New Roman"/>
              </w:rPr>
              <w:t>α</w:t>
            </w:r>
            <w:r>
              <w:t xml:space="preserve"> = .05, n = 34</w:t>
            </w:r>
          </w:p>
        </w:tc>
      </w:tr>
      <w:tr w:rsidR="00614CCC" w:rsidTr="00614CCC">
        <w:tc>
          <w:tcPr>
            <w:tcW w:w="996" w:type="pct"/>
            <w:vAlign w:val="center"/>
          </w:tcPr>
          <w:p w:rsidR="00614CCC" w:rsidRDefault="00614CCC" w:rsidP="00614CCC">
            <w:pPr>
              <w:spacing w:line="360" w:lineRule="auto"/>
            </w:pPr>
            <w:r>
              <w:t>1B: Gender</w:t>
            </w:r>
          </w:p>
        </w:tc>
        <w:tc>
          <w:tcPr>
            <w:tcW w:w="1410" w:type="pct"/>
            <w:vAlign w:val="center"/>
          </w:tcPr>
          <w:p w:rsidR="00614CCC" w:rsidRDefault="00614CCC" w:rsidP="00614CCC">
            <w:pPr>
              <w:spacing w:line="360" w:lineRule="auto"/>
              <w:jc w:val="center"/>
            </w:pPr>
            <w:r>
              <w:t xml:space="preserve">Independent </w:t>
            </w:r>
            <w:r>
              <w:rPr>
                <w:i/>
              </w:rPr>
              <w:t>t-</w:t>
            </w:r>
            <w:r>
              <w:t>test</w:t>
            </w:r>
          </w:p>
        </w:tc>
        <w:tc>
          <w:tcPr>
            <w:tcW w:w="2594" w:type="pct"/>
            <w:vAlign w:val="center"/>
          </w:tcPr>
          <w:p w:rsidR="00614CCC" w:rsidRDefault="00614CCC" w:rsidP="00614CCC">
            <w:pPr>
              <w:spacing w:line="360" w:lineRule="auto"/>
            </w:pPr>
            <w:r>
              <w:t>n</w:t>
            </w:r>
            <w:r>
              <w:rPr>
                <w:vertAlign w:val="subscript"/>
              </w:rPr>
              <w:t>1</w:t>
            </w:r>
            <w:r>
              <w:t xml:space="preserve"> = 74, n</w:t>
            </w:r>
            <w:r>
              <w:rPr>
                <w:vertAlign w:val="subscript"/>
              </w:rPr>
              <w:t>2</w:t>
            </w:r>
            <w:r>
              <w:t xml:space="preserve"> = 294 with an allocation ration of 1:4 to preserve the sample composition.</w:t>
            </w:r>
          </w:p>
        </w:tc>
      </w:tr>
      <w:tr w:rsidR="00614CCC" w:rsidTr="00614CCC">
        <w:tc>
          <w:tcPr>
            <w:tcW w:w="996" w:type="pct"/>
            <w:vAlign w:val="center"/>
          </w:tcPr>
          <w:p w:rsidR="00614CCC" w:rsidRDefault="00614CCC" w:rsidP="00614CCC">
            <w:pPr>
              <w:spacing w:line="360" w:lineRule="auto"/>
            </w:pPr>
            <w:r>
              <w:t>1B: Age</w:t>
            </w:r>
          </w:p>
        </w:tc>
        <w:tc>
          <w:tcPr>
            <w:tcW w:w="1410" w:type="pct"/>
            <w:vAlign w:val="center"/>
          </w:tcPr>
          <w:p w:rsidR="00614CCC" w:rsidRDefault="00614CCC" w:rsidP="00614CCC">
            <w:pPr>
              <w:spacing w:line="360" w:lineRule="auto"/>
              <w:jc w:val="center"/>
            </w:pPr>
            <w:r>
              <w:t>One-way, fixed ANOVA</w:t>
            </w:r>
          </w:p>
        </w:tc>
        <w:tc>
          <w:tcPr>
            <w:tcW w:w="2594" w:type="pct"/>
            <w:vAlign w:val="center"/>
          </w:tcPr>
          <w:p w:rsidR="00614CCC" w:rsidRDefault="00614CCC" w:rsidP="00614CCC">
            <w:pPr>
              <w:spacing w:line="360" w:lineRule="auto"/>
            </w:pPr>
            <w:proofErr w:type="spellStart"/>
            <w:r>
              <w:t>df</w:t>
            </w:r>
            <w:proofErr w:type="spellEnd"/>
            <w:r>
              <w:t>(3, 304), total n = 308</w:t>
            </w:r>
          </w:p>
        </w:tc>
      </w:tr>
      <w:tr w:rsidR="00614CCC" w:rsidTr="00614CCC">
        <w:tc>
          <w:tcPr>
            <w:tcW w:w="996" w:type="pct"/>
            <w:vAlign w:val="center"/>
          </w:tcPr>
          <w:p w:rsidR="00614CCC" w:rsidRDefault="00614CCC" w:rsidP="00614CCC">
            <w:pPr>
              <w:spacing w:line="360" w:lineRule="auto"/>
            </w:pPr>
            <w:r>
              <w:t>1B: Grade Level</w:t>
            </w:r>
          </w:p>
        </w:tc>
        <w:tc>
          <w:tcPr>
            <w:tcW w:w="1410" w:type="pct"/>
            <w:vAlign w:val="center"/>
          </w:tcPr>
          <w:p w:rsidR="00614CCC" w:rsidRDefault="00614CCC" w:rsidP="00614CCC">
            <w:pPr>
              <w:spacing w:line="360" w:lineRule="auto"/>
              <w:jc w:val="center"/>
            </w:pPr>
            <w:r>
              <w:t>ANCOVA</w:t>
            </w:r>
          </w:p>
        </w:tc>
        <w:tc>
          <w:tcPr>
            <w:tcW w:w="2594" w:type="pct"/>
            <w:vAlign w:val="center"/>
          </w:tcPr>
          <w:p w:rsidR="00614CCC" w:rsidRDefault="00614CCC" w:rsidP="00614CCC">
            <w:pPr>
              <w:spacing w:line="360" w:lineRule="auto"/>
            </w:pPr>
            <w:r>
              <w:t xml:space="preserve">1 CV:  </w:t>
            </w:r>
            <w:proofErr w:type="spellStart"/>
            <w:r>
              <w:t>df</w:t>
            </w:r>
            <w:proofErr w:type="spellEnd"/>
            <w:r>
              <w:t>(3, 302), total n = 306</w:t>
            </w:r>
          </w:p>
          <w:p w:rsidR="00614CCC" w:rsidRDefault="00614CCC" w:rsidP="00614CCC">
            <w:pPr>
              <w:spacing w:line="360" w:lineRule="auto"/>
            </w:pPr>
            <w:r>
              <w:t xml:space="preserve">2 CVs: </w:t>
            </w:r>
            <w:proofErr w:type="spellStart"/>
            <w:r>
              <w:t>df</w:t>
            </w:r>
            <w:proofErr w:type="spellEnd"/>
            <w:r>
              <w:t>(4, 327), total n = 331</w:t>
            </w:r>
          </w:p>
        </w:tc>
      </w:tr>
      <w:tr w:rsidR="00614CCC" w:rsidTr="00614CCC">
        <w:tc>
          <w:tcPr>
            <w:tcW w:w="996" w:type="pct"/>
            <w:vAlign w:val="center"/>
          </w:tcPr>
          <w:p w:rsidR="00614CCC" w:rsidRDefault="00614CCC" w:rsidP="00614CCC">
            <w:pPr>
              <w:spacing w:line="360" w:lineRule="auto"/>
            </w:pPr>
            <w:r>
              <w:t>1B: Subject Area</w:t>
            </w:r>
          </w:p>
        </w:tc>
        <w:tc>
          <w:tcPr>
            <w:tcW w:w="1410" w:type="pct"/>
            <w:vAlign w:val="center"/>
          </w:tcPr>
          <w:p w:rsidR="00614CCC" w:rsidRDefault="00614CCC" w:rsidP="00614CCC">
            <w:pPr>
              <w:spacing w:line="360" w:lineRule="auto"/>
              <w:jc w:val="center"/>
            </w:pPr>
            <w:r>
              <w:t>ANCOVA</w:t>
            </w:r>
          </w:p>
        </w:tc>
        <w:tc>
          <w:tcPr>
            <w:tcW w:w="2594" w:type="pct"/>
            <w:vAlign w:val="center"/>
          </w:tcPr>
          <w:p w:rsidR="00614CCC" w:rsidRDefault="00614CCC" w:rsidP="00614CCC">
            <w:pPr>
              <w:spacing w:line="360" w:lineRule="auto"/>
            </w:pPr>
            <w:r>
              <w:t xml:space="preserve">1 CV:  </w:t>
            </w:r>
            <w:proofErr w:type="spellStart"/>
            <w:r>
              <w:t>df</w:t>
            </w:r>
            <w:proofErr w:type="spellEnd"/>
            <w:r>
              <w:t>(6, 363), total n = 371</w:t>
            </w:r>
          </w:p>
          <w:p w:rsidR="00614CCC" w:rsidRDefault="00614CCC" w:rsidP="00614CCC">
            <w:pPr>
              <w:spacing w:line="360" w:lineRule="auto"/>
            </w:pPr>
            <w:r>
              <w:t xml:space="preserve">2 CVs: </w:t>
            </w:r>
            <w:proofErr w:type="spellStart"/>
            <w:r>
              <w:t>df</w:t>
            </w:r>
            <w:proofErr w:type="spellEnd"/>
            <w:r>
              <w:t>(8, 396), total n = 404</w:t>
            </w:r>
          </w:p>
        </w:tc>
      </w:tr>
      <w:tr w:rsidR="00614CCC" w:rsidTr="00614CCC">
        <w:tc>
          <w:tcPr>
            <w:tcW w:w="996" w:type="pct"/>
            <w:vAlign w:val="center"/>
          </w:tcPr>
          <w:p w:rsidR="00614CCC" w:rsidRDefault="00614CCC" w:rsidP="00614CCC">
            <w:pPr>
              <w:spacing w:line="360" w:lineRule="auto"/>
            </w:pPr>
            <w:r>
              <w:t>2A</w:t>
            </w:r>
          </w:p>
        </w:tc>
        <w:tc>
          <w:tcPr>
            <w:tcW w:w="1410" w:type="pct"/>
            <w:vAlign w:val="center"/>
          </w:tcPr>
          <w:p w:rsidR="00614CCC" w:rsidRDefault="00614CCC" w:rsidP="00614CCC">
            <w:pPr>
              <w:spacing w:line="360" w:lineRule="auto"/>
              <w:jc w:val="center"/>
            </w:pPr>
            <w:r>
              <w:t>Multiple Regression</w:t>
            </w:r>
          </w:p>
        </w:tc>
        <w:tc>
          <w:tcPr>
            <w:tcW w:w="2594" w:type="pct"/>
            <w:vAlign w:val="center"/>
          </w:tcPr>
          <w:p w:rsidR="00614CCC" w:rsidRDefault="00614CCC" w:rsidP="00614CCC">
            <w:pPr>
              <w:spacing w:line="360" w:lineRule="auto"/>
            </w:pPr>
            <w:r>
              <w:t>5 predictors:   n = 92</w:t>
            </w:r>
          </w:p>
          <w:p w:rsidR="00614CCC" w:rsidRDefault="00614CCC" w:rsidP="00614CCC">
            <w:pPr>
              <w:spacing w:line="360" w:lineRule="auto"/>
            </w:pPr>
            <w:r>
              <w:t>15 predictors: n = 139</w:t>
            </w:r>
          </w:p>
        </w:tc>
      </w:tr>
      <w:tr w:rsidR="00614CCC" w:rsidTr="00614CCC">
        <w:tc>
          <w:tcPr>
            <w:tcW w:w="996" w:type="pct"/>
            <w:tcBorders>
              <w:bottom w:val="single" w:sz="4" w:space="0" w:color="auto"/>
            </w:tcBorders>
            <w:vAlign w:val="center"/>
          </w:tcPr>
          <w:p w:rsidR="00614CCC" w:rsidRDefault="00614CCC" w:rsidP="00614CCC">
            <w:pPr>
              <w:spacing w:line="360" w:lineRule="auto"/>
            </w:pPr>
            <w:r>
              <w:t>2B</w:t>
            </w:r>
          </w:p>
        </w:tc>
        <w:tc>
          <w:tcPr>
            <w:tcW w:w="1410" w:type="pct"/>
            <w:tcBorders>
              <w:bottom w:val="single" w:sz="4" w:space="0" w:color="auto"/>
            </w:tcBorders>
            <w:vAlign w:val="center"/>
          </w:tcPr>
          <w:p w:rsidR="00614CCC" w:rsidRDefault="00614CCC" w:rsidP="00614CCC">
            <w:pPr>
              <w:spacing w:line="360" w:lineRule="auto"/>
              <w:jc w:val="center"/>
            </w:pPr>
            <w:r>
              <w:t xml:space="preserve">Independent </w:t>
            </w:r>
            <w:r>
              <w:rPr>
                <w:i/>
              </w:rPr>
              <w:t>t-</w:t>
            </w:r>
            <w:r>
              <w:t>test</w:t>
            </w:r>
          </w:p>
        </w:tc>
        <w:tc>
          <w:tcPr>
            <w:tcW w:w="2594" w:type="pct"/>
            <w:tcBorders>
              <w:bottom w:val="single" w:sz="4" w:space="0" w:color="auto"/>
            </w:tcBorders>
            <w:vAlign w:val="center"/>
          </w:tcPr>
          <w:p w:rsidR="00614CCC" w:rsidRDefault="00614CCC" w:rsidP="00614CCC">
            <w:pPr>
              <w:spacing w:line="360" w:lineRule="auto"/>
            </w:pPr>
            <w:r>
              <w:t>n</w:t>
            </w:r>
            <w:r>
              <w:rPr>
                <w:vertAlign w:val="subscript"/>
              </w:rPr>
              <w:t>1</w:t>
            </w:r>
            <w:r>
              <w:t xml:space="preserve"> = 96, n</w:t>
            </w:r>
            <w:r>
              <w:rPr>
                <w:vertAlign w:val="subscript"/>
              </w:rPr>
              <w:t>2</w:t>
            </w:r>
            <w:r>
              <w:t xml:space="preserve"> = 96</w:t>
            </w:r>
          </w:p>
        </w:tc>
      </w:tr>
    </w:tbl>
    <w:p w:rsidR="00614CCC" w:rsidRPr="0003267C" w:rsidRDefault="00614CCC" w:rsidP="00614CCC">
      <w:pPr>
        <w:spacing w:line="360" w:lineRule="auto"/>
      </w:pPr>
      <w:r>
        <w:rPr>
          <w:i/>
        </w:rPr>
        <w:t xml:space="preserve">Note. </w:t>
      </w:r>
      <w:r>
        <w:t xml:space="preserve">For all statistical tests, </w:t>
      </w:r>
      <w:r>
        <w:rPr>
          <w:rFonts w:cs="Times New Roman"/>
        </w:rPr>
        <w:t>α</w:t>
      </w:r>
      <w:r>
        <w:t xml:space="preserve"> = .003, power = .80, effect, </w:t>
      </w:r>
      <w:r>
        <w:rPr>
          <w:i/>
        </w:rPr>
        <w:t xml:space="preserve">d </w:t>
      </w:r>
      <w:r>
        <w:t>= .50 (medium) were used as the test criteria unless otherwise specified.</w:t>
      </w:r>
    </w:p>
    <w:p w:rsidR="00614CCC" w:rsidRDefault="00614CCC" w:rsidP="00614CCC"/>
    <w:p w:rsidR="00614CCC" w:rsidRPr="00614CCC" w:rsidRDefault="00614CCC" w:rsidP="00614CCC"/>
    <w:p w:rsidR="002F644A" w:rsidRDefault="002F644A" w:rsidP="002F644A">
      <w:pPr>
        <w:pStyle w:val="Heading3"/>
      </w:pPr>
      <w:bookmarkStart w:id="41" w:name="_Toc288398970"/>
      <w:r>
        <w:t>Research Questions</w:t>
      </w:r>
      <w:bookmarkEnd w:id="41"/>
    </w:p>
    <w:p w:rsidR="00614CCC" w:rsidRDefault="002F644A" w:rsidP="0003267C">
      <w:r>
        <w:tab/>
      </w:r>
      <w:r>
        <w:rPr>
          <w:b/>
        </w:rPr>
        <w:t xml:space="preserve">Question 1A: </w:t>
      </w:r>
      <w:r w:rsidRPr="007B0F43">
        <w:rPr>
          <w:b/>
          <w:i/>
        </w:rPr>
        <w:t>To what extent does a unique personality profile exist for current K-12 teachers as measured by the 16PF?</w:t>
      </w:r>
      <w:r>
        <w:rPr>
          <w:b/>
          <w:i/>
        </w:rPr>
        <w:t xml:space="preserve"> </w:t>
      </w:r>
      <w:r>
        <w:t xml:space="preserve">The existence of a unique personality profile was examined using one sample </w:t>
      </w:r>
      <w:r>
        <w:rPr>
          <w:i/>
        </w:rPr>
        <w:t>t-</w:t>
      </w:r>
      <w:r>
        <w:t>tests comparing the sample of 587 teachers to the published test scale average of 5.5 (</w:t>
      </w:r>
      <w:proofErr w:type="spellStart"/>
      <w:r>
        <w:t>Cattell</w:t>
      </w:r>
      <w:proofErr w:type="spellEnd"/>
      <w:r>
        <w:t xml:space="preserve"> &amp; Mead, 2008). The </w:t>
      </w:r>
      <w:proofErr w:type="spellStart"/>
      <w:r>
        <w:t>Bonferonni</w:t>
      </w:r>
      <w:proofErr w:type="spellEnd"/>
      <w:r>
        <w:t xml:space="preserve"> adjustment was used to control for type I error. With five global factors and 15 primary factors, the </w:t>
      </w:r>
      <w:r>
        <w:rPr>
          <w:i/>
        </w:rPr>
        <w:t>p-</w:t>
      </w:r>
      <w:r>
        <w:t xml:space="preserve">value of .05 was divided by 20 and significance was assessed at </w:t>
      </w:r>
      <w:r>
        <w:rPr>
          <w:i/>
        </w:rPr>
        <w:t xml:space="preserve">p </w:t>
      </w:r>
      <w:r>
        <w:t xml:space="preserve">&lt; .003. </w:t>
      </w:r>
    </w:p>
    <w:p w:rsidR="00614CCC" w:rsidRDefault="00614CCC" w:rsidP="0003267C"/>
    <w:p w:rsidR="009E323F" w:rsidRDefault="009E323F" w:rsidP="00E46CDB">
      <w:pPr>
        <w:ind w:firstLine="720"/>
      </w:pPr>
    </w:p>
    <w:p w:rsidR="00BE1A24" w:rsidRDefault="00426B24" w:rsidP="002F644A">
      <w:pPr>
        <w:ind w:firstLine="720"/>
      </w:pPr>
      <w:r>
        <w:rPr>
          <w:b/>
        </w:rPr>
        <w:lastRenderedPageBreak/>
        <w:t>Question 1B</w:t>
      </w:r>
      <w:r w:rsidR="00FB2650">
        <w:rPr>
          <w:b/>
        </w:rPr>
        <w:t xml:space="preserve">: </w:t>
      </w:r>
      <w:r w:rsidR="00FB2650" w:rsidRPr="00FB2650">
        <w:rPr>
          <w:b/>
          <w:i/>
        </w:rPr>
        <w:t>To what extent do differences exist in the personality profiles of K-12 teachers?</w:t>
      </w:r>
      <w:r w:rsidR="00FB2650">
        <w:t xml:space="preserve"> </w:t>
      </w:r>
      <w:r w:rsidR="000711F1">
        <w:t>ANOVA was used to evaluate g</w:t>
      </w:r>
      <w:r w:rsidR="00FB2650">
        <w:rPr>
          <w:rFonts w:cs="Times New Roman"/>
          <w:szCs w:val="24"/>
        </w:rPr>
        <w:t xml:space="preserve">roup differences within the </w:t>
      </w:r>
      <w:r w:rsidR="00EF76B0">
        <w:rPr>
          <w:rFonts w:cs="Times New Roman"/>
          <w:szCs w:val="24"/>
        </w:rPr>
        <w:t>sample</w:t>
      </w:r>
      <w:r w:rsidR="00FB2650">
        <w:rPr>
          <w:rFonts w:cs="Times New Roman"/>
          <w:szCs w:val="24"/>
        </w:rPr>
        <w:t xml:space="preserve"> by teaching area, comparing the personality profiles of those in </w:t>
      </w:r>
      <w:r w:rsidR="008155D0">
        <w:t>elementary</w:t>
      </w:r>
      <w:r w:rsidR="00FB2650">
        <w:rPr>
          <w:rFonts w:cs="Times New Roman"/>
          <w:szCs w:val="24"/>
        </w:rPr>
        <w:t xml:space="preserve"> (early childhood, </w:t>
      </w:r>
      <w:r w:rsidR="008155D0">
        <w:rPr>
          <w:rFonts w:cs="Times New Roman"/>
          <w:szCs w:val="24"/>
        </w:rPr>
        <w:t>primary</w:t>
      </w:r>
      <w:r w:rsidR="00FB2650">
        <w:rPr>
          <w:rFonts w:cs="Times New Roman"/>
          <w:szCs w:val="24"/>
        </w:rPr>
        <w:t>, middle grades), secondary (math or science, English or history), and specialty K</w:t>
      </w:r>
      <w:r w:rsidR="00CA7146">
        <w:rPr>
          <w:rFonts w:cs="Times New Roman"/>
          <w:szCs w:val="24"/>
        </w:rPr>
        <w:t>-</w:t>
      </w:r>
      <w:r w:rsidR="00FB2650">
        <w:rPr>
          <w:rFonts w:cs="Times New Roman"/>
          <w:szCs w:val="24"/>
        </w:rPr>
        <w:t>12 (physical education, specia</w:t>
      </w:r>
      <w:r w:rsidR="00EF76B0">
        <w:rPr>
          <w:rFonts w:cs="Times New Roman"/>
          <w:szCs w:val="24"/>
        </w:rPr>
        <w:t>l education, music education). Where the effects of gender and/or age were significant, g</w:t>
      </w:r>
      <w:r w:rsidR="000711F1">
        <w:rPr>
          <w:rFonts w:cs="Times New Roman"/>
          <w:szCs w:val="24"/>
        </w:rPr>
        <w:t xml:space="preserve">roup </w:t>
      </w:r>
      <w:r w:rsidR="00EF76B0">
        <w:rPr>
          <w:rFonts w:cs="Times New Roman"/>
          <w:szCs w:val="24"/>
        </w:rPr>
        <w:t>differences</w:t>
      </w:r>
      <w:r w:rsidR="000711F1">
        <w:rPr>
          <w:rFonts w:cs="Times New Roman"/>
          <w:szCs w:val="24"/>
        </w:rPr>
        <w:t xml:space="preserve"> were assessed </w:t>
      </w:r>
      <w:r w:rsidR="00EF76B0">
        <w:rPr>
          <w:rFonts w:cs="Times New Roman"/>
          <w:szCs w:val="24"/>
        </w:rPr>
        <w:t xml:space="preserve">using analysis of covariance (ANCOVA). </w:t>
      </w:r>
      <w:r w:rsidR="00BE1A24">
        <w:rPr>
          <w:rFonts w:cs="Times New Roman"/>
          <w:szCs w:val="24"/>
        </w:rPr>
        <w:t xml:space="preserve">Post hoc analyses followed significant test results. </w:t>
      </w:r>
      <w:r w:rsidR="00ED27E6">
        <w:rPr>
          <w:rFonts w:cs="Times New Roman"/>
          <w:szCs w:val="24"/>
        </w:rPr>
        <w:t xml:space="preserve">For ANCOVA, the </w:t>
      </w:r>
      <w:r w:rsidR="00DA391D">
        <w:rPr>
          <w:rFonts w:cs="Times New Roman"/>
          <w:szCs w:val="24"/>
        </w:rPr>
        <w:t>covariate(s) became additional independent variable(s) creating a f</w:t>
      </w:r>
      <w:r w:rsidR="00BE1A24">
        <w:rPr>
          <w:rFonts w:cs="Times New Roman"/>
          <w:szCs w:val="24"/>
        </w:rPr>
        <w:t xml:space="preserve">actorial </w:t>
      </w:r>
      <w:r w:rsidR="00DA391D">
        <w:rPr>
          <w:rFonts w:cs="Times New Roman"/>
          <w:szCs w:val="24"/>
        </w:rPr>
        <w:t xml:space="preserve">ANOVA. </w:t>
      </w:r>
      <w:proofErr w:type="spellStart"/>
      <w:r w:rsidR="00DA391D">
        <w:rPr>
          <w:rFonts w:cs="Times New Roman"/>
          <w:szCs w:val="24"/>
        </w:rPr>
        <w:t>Tukey</w:t>
      </w:r>
      <w:proofErr w:type="spellEnd"/>
      <w:r w:rsidR="00DA391D">
        <w:rPr>
          <w:rFonts w:cs="Times New Roman"/>
          <w:szCs w:val="24"/>
        </w:rPr>
        <w:t xml:space="preserve"> HSD post hoc comparisons were then used for all ANOVAs. </w:t>
      </w:r>
      <w:r w:rsidR="00BE1A24">
        <w:rPr>
          <w:rFonts w:cs="Times New Roman"/>
          <w:szCs w:val="24"/>
        </w:rPr>
        <w:t xml:space="preserve"> </w:t>
      </w:r>
    </w:p>
    <w:p w:rsidR="00D22C97" w:rsidRDefault="00426B24" w:rsidP="00D22C97">
      <w:pPr>
        <w:ind w:firstLine="720"/>
      </w:pPr>
      <w:r>
        <w:rPr>
          <w:b/>
        </w:rPr>
        <w:t>Question 2A</w:t>
      </w:r>
      <w:r w:rsidR="005A4C2E" w:rsidRPr="005A4C2E">
        <w:rPr>
          <w:b/>
        </w:rPr>
        <w:t xml:space="preserve">: </w:t>
      </w:r>
      <w:r w:rsidR="005A4C2E" w:rsidRPr="005A4C2E">
        <w:rPr>
          <w:b/>
          <w:i/>
        </w:rPr>
        <w:t>To what extent does personality, as measured by the 16PF, have predictive validity for job satisfaction in K-12 teachers?</w:t>
      </w:r>
      <w:r w:rsidR="005A4C2E">
        <w:t xml:space="preserve"> </w:t>
      </w:r>
      <w:r w:rsidR="00D22C97">
        <w:t>The generalizability of the personality profiles for participants who completed the job satisfaction items to the larger sample within the study, independent samples t-test were used to confirm there was no significant difference in the personality profiles of those who completed the survey and those who did not. The groups were found to have no statistical differences in gender, age or personality score.</w:t>
      </w:r>
    </w:p>
    <w:p w:rsidR="00426B24" w:rsidRDefault="00D22C97" w:rsidP="005A4C2E">
      <w:pPr>
        <w:ind w:firstLine="720"/>
      </w:pPr>
      <w:r>
        <w:t xml:space="preserve">Composite scores were created for overall job satisfaction, intrinsic job satisfaction, and extrinsic job satisfaction, using mean scores for the combined variables in order to preserve the unit of measure. The items that contributed to each composite are listed in Appendix D. </w:t>
      </w:r>
      <w:r w:rsidR="00D05859">
        <w:t>After assumptions were met for each new variable, t</w:t>
      </w:r>
      <w:r w:rsidR="00115710">
        <w:t xml:space="preserve">he </w:t>
      </w:r>
      <w:r w:rsidR="00D05859">
        <w:t>relationship between personality and job satisfaction was tested using</w:t>
      </w:r>
      <w:r w:rsidR="000845E2">
        <w:t xml:space="preserve"> step-wise</w:t>
      </w:r>
      <w:r w:rsidR="00D05859">
        <w:t xml:space="preserve"> multiple </w:t>
      </w:r>
      <w:proofErr w:type="gramStart"/>
      <w:r w:rsidR="00D05859">
        <w:t>regression</w:t>
      </w:r>
      <w:proofErr w:type="gramEnd"/>
      <w:r w:rsidR="000845E2">
        <w:t xml:space="preserve">. </w:t>
      </w:r>
      <w:r w:rsidR="00D05859">
        <w:t xml:space="preserve">Additionally, composite scores from sub-scale scores from the Life Satisfaction </w:t>
      </w:r>
      <w:proofErr w:type="gramStart"/>
      <w:r w:rsidR="00D05859">
        <w:t>Inventory,</w:t>
      </w:r>
      <w:proofErr w:type="gramEnd"/>
      <w:r w:rsidR="00D05859">
        <w:t xml:space="preserve"> </w:t>
      </w:r>
      <w:r w:rsidR="00115710">
        <w:t xml:space="preserve">were </w:t>
      </w:r>
      <w:r w:rsidR="00D05859">
        <w:t xml:space="preserve">tested, examining the relationship of </w:t>
      </w:r>
      <w:r w:rsidR="00426B24">
        <w:t>personality and job satisfaction</w:t>
      </w:r>
      <w:r w:rsidR="00D05859">
        <w:t xml:space="preserve"> </w:t>
      </w:r>
      <w:r w:rsidR="00426B24">
        <w:t xml:space="preserve">and </w:t>
      </w:r>
      <w:r w:rsidR="00D05859">
        <w:t>career satisfaction.</w:t>
      </w:r>
    </w:p>
    <w:p w:rsidR="0037399B" w:rsidRPr="0037399B" w:rsidRDefault="00426B24" w:rsidP="0037399B">
      <w:pPr>
        <w:spacing w:after="200"/>
        <w:ind w:firstLine="720"/>
        <w:contextualSpacing w:val="0"/>
        <w:rPr>
          <w:b/>
          <w:i/>
          <w:sz w:val="22"/>
        </w:rPr>
      </w:pPr>
      <w:r w:rsidRPr="005810F4">
        <w:rPr>
          <w:b/>
        </w:rPr>
        <w:lastRenderedPageBreak/>
        <w:t xml:space="preserve">Question 2B: </w:t>
      </w:r>
      <w:r w:rsidR="0037399B" w:rsidRPr="0037399B">
        <w:rPr>
          <w:b/>
          <w:i/>
          <w:sz w:val="22"/>
        </w:rPr>
        <w:t xml:space="preserve">Are there differences in personality between teachers reporting high levels of job satisfaction and those reporting low levels of job </w:t>
      </w:r>
      <w:r w:rsidR="0037399B" w:rsidRPr="0037399B">
        <w:rPr>
          <w:b/>
          <w:i/>
        </w:rPr>
        <w:t>satisfaction</w:t>
      </w:r>
      <w:r w:rsidR="0037399B" w:rsidRPr="0037399B">
        <w:rPr>
          <w:b/>
          <w:i/>
          <w:sz w:val="22"/>
        </w:rPr>
        <w:t>?</w:t>
      </w:r>
    </w:p>
    <w:p w:rsidR="003E3DA8" w:rsidRPr="0037399B" w:rsidRDefault="00D515A7" w:rsidP="0037399B">
      <w:pPr>
        <w:spacing w:after="200"/>
        <w:ind w:firstLine="720"/>
        <w:contextualSpacing w:val="0"/>
        <w:rPr>
          <w:i/>
          <w:sz w:val="22"/>
        </w:rPr>
      </w:pPr>
      <w:r>
        <w:t xml:space="preserve">For this study, a high level of job satisfaction was defined as a </w:t>
      </w:r>
      <w:r w:rsidR="00426B24">
        <w:rPr>
          <w:rFonts w:cs="Times New Roman"/>
          <w:szCs w:val="24"/>
        </w:rPr>
        <w:t xml:space="preserve">job satisfaction score greater than one standard deviation above the sample mean for job satisfaction. </w:t>
      </w:r>
      <w:r>
        <w:rPr>
          <w:rFonts w:cs="Times New Roman"/>
          <w:szCs w:val="24"/>
        </w:rPr>
        <w:t xml:space="preserve">Conversely, low job satisfaction was defined as a composite job satisfaction score less than one standard deviation below the sample mean for composite job satisfaction. Level of job satisfaction was determined for both overall job satisfaction and intrinsic job satisfaction. </w:t>
      </w:r>
      <w:r w:rsidR="002F644A">
        <w:rPr>
          <w:rFonts w:cs="Times New Roman"/>
          <w:szCs w:val="24"/>
        </w:rPr>
        <w:t xml:space="preserve">Using level of job satisfaction as the grouping variable, independent samples </w:t>
      </w:r>
      <w:r w:rsidR="002F644A">
        <w:rPr>
          <w:rFonts w:cs="Times New Roman"/>
          <w:i/>
          <w:szCs w:val="24"/>
        </w:rPr>
        <w:t>t</w:t>
      </w:r>
      <w:r w:rsidR="002F644A">
        <w:rPr>
          <w:rFonts w:cs="Times New Roman"/>
          <w:szCs w:val="24"/>
        </w:rPr>
        <w:t xml:space="preserve">-tests examined personality differences between those reporting high and low levels of satisfaction. Significance was assessed at the adjusted value .003. </w:t>
      </w:r>
    </w:p>
    <w:p w:rsidR="003E3DA8" w:rsidRDefault="003E3DA8" w:rsidP="003E3DA8">
      <w:pPr>
        <w:pStyle w:val="Heading3"/>
      </w:pPr>
    </w:p>
    <w:p w:rsidR="008576BD" w:rsidRDefault="008576BD">
      <w:pPr>
        <w:spacing w:after="200" w:line="276" w:lineRule="auto"/>
        <w:contextualSpacing w:val="0"/>
      </w:pPr>
      <w:r>
        <w:br w:type="page"/>
      </w:r>
    </w:p>
    <w:p w:rsidR="005B39F2" w:rsidRDefault="000069DE" w:rsidP="006E0D29">
      <w:pPr>
        <w:pStyle w:val="Heading1"/>
      </w:pPr>
      <w:bookmarkStart w:id="42" w:name="_Toc288398971"/>
      <w:r>
        <w:lastRenderedPageBreak/>
        <w:t xml:space="preserve">Chapter 4: </w:t>
      </w:r>
      <w:r w:rsidR="00515910">
        <w:t>Results</w:t>
      </w:r>
      <w:bookmarkEnd w:id="42"/>
    </w:p>
    <w:p w:rsidR="006E0D29" w:rsidRDefault="006E0D29" w:rsidP="005B39F2">
      <w:pPr>
        <w:pStyle w:val="Heading2"/>
      </w:pPr>
    </w:p>
    <w:p w:rsidR="005B39F2" w:rsidRDefault="00396F7C" w:rsidP="005B39F2">
      <w:pPr>
        <w:pStyle w:val="Heading2"/>
      </w:pPr>
      <w:bookmarkStart w:id="43" w:name="_Toc288398972"/>
      <w:r>
        <w:t>Introduction</w:t>
      </w:r>
      <w:bookmarkEnd w:id="43"/>
    </w:p>
    <w:p w:rsidR="005B39F2" w:rsidRDefault="00D843F2" w:rsidP="005B39F2">
      <w:r>
        <w:tab/>
      </w:r>
      <w:r w:rsidR="005B39F2">
        <w:t>T</w:t>
      </w:r>
      <w:r>
        <w:t xml:space="preserve">he purpose of this study was to </w:t>
      </w:r>
      <w:r w:rsidR="006549E5">
        <w:t xml:space="preserve">investigate the relationship between personality and job satisfaction among teachers through longitudinal examination of personality profiles and current job satisfaction. The first objective was to compare the </w:t>
      </w:r>
      <w:r>
        <w:t xml:space="preserve">personality profile of teachers to the overall population group as well as </w:t>
      </w:r>
      <w:r w:rsidR="006549E5">
        <w:t>across</w:t>
      </w:r>
      <w:r>
        <w:t xml:space="preserve"> teacher groups. </w:t>
      </w:r>
      <w:r w:rsidR="006549E5">
        <w:t>The second objective was to assess the predictive validity of</w:t>
      </w:r>
      <w:r w:rsidR="002F6088">
        <w:t xml:space="preserve"> the 16PF </w:t>
      </w:r>
      <w:r w:rsidR="006549E5">
        <w:t>for the job satisfaction of K-12 teachers.</w:t>
      </w:r>
    </w:p>
    <w:p w:rsidR="00396F7C" w:rsidRPr="000F0603" w:rsidRDefault="002F6088" w:rsidP="005B39F2">
      <w:r>
        <w:tab/>
        <w:t>This study includes participant data collected across three time points, identifying personality, teaching area, and current job satisfaction. An archival data set of 16PF results and licensure applications from 587</w:t>
      </w:r>
      <w:r w:rsidR="003B1836">
        <w:t xml:space="preserve"> previous education graduates</w:t>
      </w:r>
      <w:r w:rsidR="00EF76B0">
        <w:t xml:space="preserve"> were collected</w:t>
      </w:r>
      <w:r w:rsidR="003B1836">
        <w:t xml:space="preserve">. </w:t>
      </w:r>
      <w:r>
        <w:t xml:space="preserve">Current job satisfaction of the previous graduates was measured through an online survey. </w:t>
      </w:r>
      <w:r w:rsidR="00396F7C">
        <w:t>This chapter discusses the results of the study and is o</w:t>
      </w:r>
      <w:r w:rsidR="003B1836">
        <w:t>rganized by research questions.</w:t>
      </w:r>
      <w:r w:rsidR="00396F7C">
        <w:t xml:space="preserve"> Each question </w:t>
      </w:r>
      <w:r w:rsidR="00925DC0">
        <w:t>is</w:t>
      </w:r>
      <w:r w:rsidR="00396F7C">
        <w:t xml:space="preserve"> addressed individually with data sources and results detailed.  </w:t>
      </w:r>
      <w:r w:rsidR="00A02DDF">
        <w:t xml:space="preserve">Tables reporting statistical results are included in Appendix E, unless otherwise specified. </w:t>
      </w:r>
    </w:p>
    <w:p w:rsidR="00C90246" w:rsidRDefault="00396F7C" w:rsidP="002F6088">
      <w:r>
        <w:t xml:space="preserve"> </w:t>
      </w:r>
    </w:p>
    <w:p w:rsidR="00C67437" w:rsidRDefault="00F116BF" w:rsidP="00C67437">
      <w:pPr>
        <w:pStyle w:val="Heading2"/>
      </w:pPr>
      <w:bookmarkStart w:id="44" w:name="_Toc288398973"/>
      <w:r>
        <w:t xml:space="preserve">The </w:t>
      </w:r>
      <w:r w:rsidR="00C67437">
        <w:t>Personality Profile</w:t>
      </w:r>
      <w:r>
        <w:t xml:space="preserve"> of</w:t>
      </w:r>
      <w:r w:rsidRPr="00F116BF">
        <w:t xml:space="preserve"> </w:t>
      </w:r>
      <w:r>
        <w:t>Teachers</w:t>
      </w:r>
      <w:bookmarkEnd w:id="44"/>
    </w:p>
    <w:p w:rsidR="00C90246" w:rsidRDefault="00C90246" w:rsidP="00C90246">
      <w:pPr>
        <w:pStyle w:val="Heading3"/>
      </w:pPr>
      <w:bookmarkStart w:id="45" w:name="_Toc288398974"/>
      <w:r>
        <w:t>Research Question 1</w:t>
      </w:r>
      <w:r w:rsidR="00812996">
        <w:t>A</w:t>
      </w:r>
      <w:bookmarkEnd w:id="45"/>
    </w:p>
    <w:p w:rsidR="00C90246" w:rsidRPr="00C90246" w:rsidRDefault="00C90246" w:rsidP="00C90246">
      <w:pPr>
        <w:ind w:firstLine="720"/>
        <w:rPr>
          <w:i/>
        </w:rPr>
      </w:pPr>
      <w:r w:rsidRPr="00C90246">
        <w:rPr>
          <w:i/>
        </w:rPr>
        <w:t>To what extent does a unique personality profile exist for K-12 teachers as measured by the 16PF?</w:t>
      </w:r>
    </w:p>
    <w:p w:rsidR="009F7354" w:rsidRDefault="002A14CD" w:rsidP="00E34D2F">
      <w:pPr>
        <w:ind w:firstLine="720"/>
      </w:pPr>
      <w:proofErr w:type="gramStart"/>
      <w:r>
        <w:rPr>
          <w:b/>
        </w:rPr>
        <w:t>Overall teacher group.</w:t>
      </w:r>
      <w:proofErr w:type="gramEnd"/>
      <w:r>
        <w:rPr>
          <w:b/>
        </w:rPr>
        <w:t xml:space="preserve"> </w:t>
      </w:r>
      <w:r w:rsidR="000711F1">
        <w:t>T</w:t>
      </w:r>
      <w:r w:rsidR="006229F9">
        <w:t>he standardization</w:t>
      </w:r>
      <w:r w:rsidR="009F7354">
        <w:t xml:space="preserve"> for the general population </w:t>
      </w:r>
      <w:r w:rsidR="006229F9">
        <w:t>of the 16PF identifies 5.5 as the mean score for ea</w:t>
      </w:r>
      <w:r w:rsidR="00DA0572">
        <w:t>ch of the personality factors</w:t>
      </w:r>
      <w:r w:rsidR="009F7354">
        <w:t xml:space="preserve"> in the norm group</w:t>
      </w:r>
      <w:r w:rsidR="002F6088">
        <w:t xml:space="preserve"> (</w:t>
      </w:r>
      <w:proofErr w:type="spellStart"/>
      <w:r w:rsidR="002F6088">
        <w:t>Cattell</w:t>
      </w:r>
      <w:proofErr w:type="spellEnd"/>
      <w:r w:rsidR="002F6088">
        <w:t xml:space="preserve"> &amp; Mead, 2008)</w:t>
      </w:r>
      <w:r w:rsidR="00DA0572">
        <w:t xml:space="preserve">. </w:t>
      </w:r>
      <w:r w:rsidR="00820CE3">
        <w:t xml:space="preserve">One sample t-tests, comparing the personality factors of teachers </w:t>
      </w:r>
      <w:r w:rsidR="00EF76B0">
        <w:t xml:space="preserve">in this study </w:t>
      </w:r>
      <w:r w:rsidR="00820CE3">
        <w:t xml:space="preserve">to </w:t>
      </w:r>
      <w:r w:rsidR="00820CE3">
        <w:lastRenderedPageBreak/>
        <w:t>the population mean</w:t>
      </w:r>
      <w:r w:rsidR="00311C5D">
        <w:t xml:space="preserve"> at an adjusted </w:t>
      </w:r>
      <w:r w:rsidR="00311C5D">
        <w:rPr>
          <w:i/>
        </w:rPr>
        <w:t>p</w:t>
      </w:r>
      <w:r w:rsidR="00311C5D">
        <w:t>-value = .003</w:t>
      </w:r>
      <w:r w:rsidR="00820CE3">
        <w:t xml:space="preserve">, revealed that teachers </w:t>
      </w:r>
      <w:r w:rsidR="009F7354">
        <w:t>were</w:t>
      </w:r>
      <w:r w:rsidR="00820CE3">
        <w:t xml:space="preserve"> statistically different from the population norm group on </w:t>
      </w:r>
      <w:r w:rsidR="00AD0300">
        <w:t>four of the five global factors and nine o</w:t>
      </w:r>
      <w:r w:rsidR="00311C5D">
        <w:t xml:space="preserve">f the 15 primary factors. </w:t>
      </w:r>
    </w:p>
    <w:p w:rsidR="00E34D2F" w:rsidRDefault="00AD0300" w:rsidP="00E34D2F">
      <w:pPr>
        <w:ind w:firstLine="720"/>
        <w:rPr>
          <w:rFonts w:cs="Times New Roman"/>
          <w:szCs w:val="24"/>
        </w:rPr>
      </w:pPr>
      <w:r>
        <w:t>T</w:t>
      </w:r>
      <w:r w:rsidR="00B5457F">
        <w:t xml:space="preserve">he teacher sample </w:t>
      </w:r>
      <w:r>
        <w:t>was</w:t>
      </w:r>
      <w:r w:rsidR="00B5457F">
        <w:t xml:space="preserve"> above the population average in </w:t>
      </w:r>
      <w:r w:rsidR="00B5457F">
        <w:rPr>
          <w:rFonts w:cs="Times New Roman"/>
          <w:szCs w:val="24"/>
        </w:rPr>
        <w:t>Extraversi</w:t>
      </w:r>
      <w:r w:rsidR="002F6088">
        <w:rPr>
          <w:rFonts w:cs="Times New Roman"/>
          <w:szCs w:val="24"/>
        </w:rPr>
        <w:t>on (EX+)</w:t>
      </w:r>
      <w:r w:rsidR="002A7CA8">
        <w:rPr>
          <w:rFonts w:cs="Times New Roman"/>
          <w:szCs w:val="24"/>
        </w:rPr>
        <w:t>,</w:t>
      </w:r>
      <w:r w:rsidR="002F6088">
        <w:rPr>
          <w:rFonts w:cs="Times New Roman"/>
          <w:szCs w:val="24"/>
        </w:rPr>
        <w:t xml:space="preserve"> </w:t>
      </w:r>
      <w:proofErr w:type="gramStart"/>
      <w:r w:rsidR="002A7CA8" w:rsidRPr="002A7CA8">
        <w:rPr>
          <w:rFonts w:cs="Times New Roman"/>
          <w:i/>
          <w:szCs w:val="24"/>
        </w:rPr>
        <w:t>t</w:t>
      </w:r>
      <w:r w:rsidR="002A7CA8">
        <w:rPr>
          <w:rFonts w:cs="Times New Roman"/>
          <w:szCs w:val="24"/>
        </w:rPr>
        <w:t>(</w:t>
      </w:r>
      <w:proofErr w:type="gramEnd"/>
      <w:r w:rsidR="002A7CA8">
        <w:rPr>
          <w:rFonts w:cs="Times New Roman"/>
          <w:szCs w:val="24"/>
        </w:rPr>
        <w:t xml:space="preserve">1, 69) = 6.79, </w:t>
      </w:r>
      <w:r w:rsidR="002A7CA8">
        <w:rPr>
          <w:rFonts w:cs="Times New Roman"/>
          <w:i/>
          <w:szCs w:val="24"/>
        </w:rPr>
        <w:t xml:space="preserve">p </w:t>
      </w:r>
      <w:r w:rsidR="002A7CA8">
        <w:rPr>
          <w:rFonts w:cs="Times New Roman"/>
          <w:szCs w:val="24"/>
        </w:rPr>
        <w:t xml:space="preserve">&lt; .001, </w:t>
      </w:r>
      <w:r w:rsidR="006F510A">
        <w:rPr>
          <w:rFonts w:cs="Times New Roman"/>
          <w:szCs w:val="24"/>
        </w:rPr>
        <w:t xml:space="preserve">with a large effect size, Cohen’s </w:t>
      </w:r>
      <w:r w:rsidR="002A7CA8" w:rsidRPr="002A7CA8">
        <w:rPr>
          <w:rFonts w:cs="Times New Roman"/>
          <w:i/>
          <w:szCs w:val="24"/>
        </w:rPr>
        <w:t>d</w:t>
      </w:r>
      <w:r w:rsidR="002A7CA8">
        <w:rPr>
          <w:rFonts w:cs="Times New Roman"/>
          <w:szCs w:val="24"/>
        </w:rPr>
        <w:t xml:space="preserve"> = .82</w:t>
      </w:r>
      <w:r w:rsidR="00E34D2F">
        <w:rPr>
          <w:rFonts w:cs="Times New Roman"/>
          <w:szCs w:val="24"/>
        </w:rPr>
        <w:t xml:space="preserve">. The following primary factors which contribute to higher Extraversion scores were also significant at </w:t>
      </w:r>
      <w:r w:rsidR="00E34D2F">
        <w:rPr>
          <w:rFonts w:cs="Times New Roman"/>
          <w:i/>
          <w:szCs w:val="24"/>
        </w:rPr>
        <w:t xml:space="preserve">p </w:t>
      </w:r>
      <w:r w:rsidR="00E34D2F">
        <w:rPr>
          <w:rFonts w:cs="Times New Roman"/>
          <w:szCs w:val="24"/>
        </w:rPr>
        <w:t xml:space="preserve">&lt; .003: </w:t>
      </w:r>
      <w:r>
        <w:t>Warmth</w:t>
      </w:r>
      <w:r w:rsidR="00311C5D">
        <w:t xml:space="preserve"> (A+), (</w:t>
      </w:r>
      <w:r w:rsidR="00311C5D">
        <w:rPr>
          <w:i/>
        </w:rPr>
        <w:t xml:space="preserve">d </w:t>
      </w:r>
      <w:r w:rsidR="00311C5D">
        <w:t>=</w:t>
      </w:r>
      <w:r>
        <w:t xml:space="preserve"> </w:t>
      </w:r>
      <w:r>
        <w:rPr>
          <w:rFonts w:cs="Times New Roman"/>
          <w:szCs w:val="24"/>
        </w:rPr>
        <w:t>1.13</w:t>
      </w:r>
      <w:r w:rsidR="00311C5D">
        <w:rPr>
          <w:rFonts w:cs="Times New Roman"/>
          <w:szCs w:val="24"/>
        </w:rPr>
        <w:t xml:space="preserve">), </w:t>
      </w:r>
      <w:r>
        <w:rPr>
          <w:rFonts w:cs="Times New Roman"/>
          <w:szCs w:val="24"/>
        </w:rPr>
        <w:t>Liveliness</w:t>
      </w:r>
      <w:r w:rsidR="00311C5D">
        <w:rPr>
          <w:rFonts w:cs="Times New Roman"/>
          <w:szCs w:val="24"/>
        </w:rPr>
        <w:t xml:space="preserve"> (F+), </w:t>
      </w:r>
      <w:r w:rsidR="00311C5D">
        <w:t>(</w:t>
      </w:r>
      <w:r w:rsidR="00311C5D">
        <w:rPr>
          <w:i/>
        </w:rPr>
        <w:t xml:space="preserve">d </w:t>
      </w:r>
      <w:r w:rsidR="00311C5D">
        <w:t xml:space="preserve">= </w:t>
      </w:r>
      <w:r>
        <w:rPr>
          <w:rFonts w:cs="Times New Roman"/>
          <w:szCs w:val="24"/>
        </w:rPr>
        <w:t>.52</w:t>
      </w:r>
      <w:r w:rsidR="00311C5D">
        <w:rPr>
          <w:rFonts w:cs="Times New Roman"/>
          <w:szCs w:val="24"/>
        </w:rPr>
        <w:t>)</w:t>
      </w:r>
      <w:r>
        <w:rPr>
          <w:rFonts w:cs="Times New Roman"/>
          <w:szCs w:val="24"/>
        </w:rPr>
        <w:t>,</w:t>
      </w:r>
      <w:r w:rsidRPr="00AD0300">
        <w:rPr>
          <w:rFonts w:cs="Times New Roman"/>
          <w:szCs w:val="24"/>
        </w:rPr>
        <w:t xml:space="preserve"> </w:t>
      </w:r>
      <w:r>
        <w:rPr>
          <w:rFonts w:cs="Times New Roman"/>
          <w:szCs w:val="24"/>
        </w:rPr>
        <w:t xml:space="preserve">Privateness </w:t>
      </w:r>
      <w:r w:rsidR="00311C5D">
        <w:rPr>
          <w:rFonts w:cs="Times New Roman"/>
          <w:szCs w:val="24"/>
        </w:rPr>
        <w:t xml:space="preserve">(N-), </w:t>
      </w:r>
      <w:r w:rsidR="00311C5D">
        <w:t>(</w:t>
      </w:r>
      <w:r w:rsidR="00311C5D">
        <w:rPr>
          <w:i/>
        </w:rPr>
        <w:t xml:space="preserve">d </w:t>
      </w:r>
      <w:r w:rsidR="00311C5D">
        <w:t xml:space="preserve">= </w:t>
      </w:r>
      <w:r>
        <w:rPr>
          <w:rFonts w:cs="Times New Roman"/>
          <w:szCs w:val="24"/>
        </w:rPr>
        <w:t>.39</w:t>
      </w:r>
      <w:r w:rsidR="00311C5D">
        <w:rPr>
          <w:rFonts w:cs="Times New Roman"/>
          <w:szCs w:val="24"/>
        </w:rPr>
        <w:t>), and</w:t>
      </w:r>
      <w:r>
        <w:rPr>
          <w:rFonts w:cs="Times New Roman"/>
          <w:szCs w:val="24"/>
        </w:rPr>
        <w:t xml:space="preserve"> Self-Reliance </w:t>
      </w:r>
      <w:r w:rsidR="00311C5D">
        <w:rPr>
          <w:rFonts w:cs="Times New Roman"/>
          <w:szCs w:val="24"/>
        </w:rPr>
        <w:t xml:space="preserve">(Q2-), </w:t>
      </w:r>
      <w:r w:rsidR="00311C5D">
        <w:t>(</w:t>
      </w:r>
      <w:r w:rsidR="00311C5D">
        <w:rPr>
          <w:i/>
        </w:rPr>
        <w:t xml:space="preserve">d </w:t>
      </w:r>
      <w:r w:rsidR="00311C5D">
        <w:t xml:space="preserve">= </w:t>
      </w:r>
      <w:r>
        <w:rPr>
          <w:rFonts w:cs="Times New Roman"/>
          <w:szCs w:val="24"/>
        </w:rPr>
        <w:t>.60</w:t>
      </w:r>
      <w:r w:rsidR="00E34D2F">
        <w:rPr>
          <w:rFonts w:cs="Times New Roman"/>
          <w:szCs w:val="24"/>
        </w:rPr>
        <w:t xml:space="preserve">), with results indicating both statistical and practical significance. </w:t>
      </w:r>
    </w:p>
    <w:p w:rsidR="0076709A" w:rsidRDefault="0076709A" w:rsidP="0076709A">
      <w:pPr>
        <w:ind w:firstLine="720"/>
        <w:rPr>
          <w:rFonts w:cs="Times New Roman"/>
          <w:szCs w:val="24"/>
        </w:rPr>
      </w:pPr>
      <w:r>
        <w:rPr>
          <w:rFonts w:cs="Times New Roman"/>
          <w:szCs w:val="24"/>
        </w:rPr>
        <w:t>Liveliness (F)</w:t>
      </w:r>
      <w:r w:rsidR="00335867">
        <w:rPr>
          <w:rFonts w:cs="Times New Roman"/>
          <w:szCs w:val="24"/>
        </w:rPr>
        <w:t xml:space="preserve"> contributes to the EX score and</w:t>
      </w:r>
      <w:r>
        <w:rPr>
          <w:rFonts w:cs="Times New Roman"/>
          <w:szCs w:val="24"/>
        </w:rPr>
        <w:t xml:space="preserve"> also </w:t>
      </w:r>
      <w:r w:rsidR="00335867">
        <w:rPr>
          <w:rFonts w:cs="Times New Roman"/>
          <w:szCs w:val="24"/>
        </w:rPr>
        <w:t xml:space="preserve">inversely </w:t>
      </w:r>
      <w:r>
        <w:rPr>
          <w:rFonts w:cs="Times New Roman"/>
          <w:szCs w:val="24"/>
        </w:rPr>
        <w:t xml:space="preserve">relates to the global factor trait of Self-Control (SC). Higher scores on Liveliness (F) contribute to lower scores on Self-Control (SC); however, the teacher sample </w:t>
      </w:r>
      <w:r w:rsidR="00E8313D">
        <w:rPr>
          <w:rFonts w:cs="Times New Roman"/>
          <w:szCs w:val="24"/>
        </w:rPr>
        <w:t>produced</w:t>
      </w:r>
      <w:r>
        <w:rPr>
          <w:rFonts w:cs="Times New Roman"/>
          <w:szCs w:val="24"/>
        </w:rPr>
        <w:t xml:space="preserve"> scores that were statistically above the mean </w:t>
      </w:r>
      <w:r w:rsidR="00E8313D">
        <w:rPr>
          <w:rFonts w:cs="Times New Roman"/>
          <w:szCs w:val="24"/>
        </w:rPr>
        <w:t xml:space="preserve">at </w:t>
      </w:r>
      <w:r w:rsidR="00E8313D">
        <w:rPr>
          <w:rFonts w:cs="Times New Roman"/>
          <w:i/>
          <w:szCs w:val="24"/>
        </w:rPr>
        <w:t xml:space="preserve">p </w:t>
      </w:r>
      <w:r w:rsidR="00E8313D">
        <w:rPr>
          <w:rFonts w:cs="Times New Roman"/>
          <w:szCs w:val="24"/>
        </w:rPr>
        <w:t xml:space="preserve">&lt; .001, </w:t>
      </w:r>
      <w:r>
        <w:rPr>
          <w:rFonts w:cs="Times New Roman"/>
          <w:szCs w:val="24"/>
        </w:rPr>
        <w:t xml:space="preserve">on Liveliness (F+), </w:t>
      </w:r>
      <w:r>
        <w:t>(</w:t>
      </w:r>
      <w:r>
        <w:rPr>
          <w:i/>
        </w:rPr>
        <w:t xml:space="preserve">d </w:t>
      </w:r>
      <w:r>
        <w:t xml:space="preserve">= </w:t>
      </w:r>
      <w:r>
        <w:rPr>
          <w:rFonts w:cs="Times New Roman"/>
          <w:szCs w:val="24"/>
        </w:rPr>
        <w:t xml:space="preserve">.52), Rule-consciousness (G+), </w:t>
      </w:r>
      <w:r>
        <w:t>(</w:t>
      </w:r>
      <w:r>
        <w:rPr>
          <w:i/>
        </w:rPr>
        <w:t xml:space="preserve">d </w:t>
      </w:r>
      <w:r>
        <w:t xml:space="preserve">= </w:t>
      </w:r>
      <w:r>
        <w:rPr>
          <w:rFonts w:cs="Times New Roman"/>
          <w:szCs w:val="24"/>
        </w:rPr>
        <w:t xml:space="preserve">1.17), </w:t>
      </w:r>
      <w:r w:rsidR="00E8313D">
        <w:rPr>
          <w:rFonts w:cs="Times New Roman"/>
          <w:szCs w:val="24"/>
        </w:rPr>
        <w:t xml:space="preserve">and the global factor Self-Control (SC+), </w:t>
      </w:r>
      <w:r w:rsidR="00E8313D" w:rsidRPr="002A7CA8">
        <w:rPr>
          <w:rFonts w:cs="Times New Roman"/>
          <w:i/>
          <w:szCs w:val="24"/>
        </w:rPr>
        <w:t>t</w:t>
      </w:r>
      <w:r w:rsidR="00E8313D">
        <w:rPr>
          <w:rFonts w:cs="Times New Roman"/>
          <w:szCs w:val="24"/>
        </w:rPr>
        <w:t xml:space="preserve">(1, 69) = 5.13, </w:t>
      </w:r>
      <w:r w:rsidR="00E8313D">
        <w:rPr>
          <w:rFonts w:cs="Times New Roman"/>
          <w:i/>
          <w:szCs w:val="24"/>
        </w:rPr>
        <w:t xml:space="preserve">p </w:t>
      </w:r>
      <w:r w:rsidR="00E8313D">
        <w:rPr>
          <w:rFonts w:cs="Times New Roman"/>
          <w:szCs w:val="24"/>
        </w:rPr>
        <w:t xml:space="preserve">&lt; .001, </w:t>
      </w:r>
      <w:r w:rsidR="009F7354">
        <w:rPr>
          <w:rFonts w:cs="Times New Roman"/>
          <w:szCs w:val="24"/>
        </w:rPr>
        <w:t xml:space="preserve">with a medium effect size, </w:t>
      </w:r>
      <w:r w:rsidR="00E8313D" w:rsidRPr="002A7CA8">
        <w:rPr>
          <w:rFonts w:cs="Times New Roman"/>
          <w:i/>
          <w:szCs w:val="24"/>
        </w:rPr>
        <w:t>d</w:t>
      </w:r>
      <w:r w:rsidR="00E8313D">
        <w:rPr>
          <w:rFonts w:cs="Times New Roman"/>
          <w:i/>
          <w:szCs w:val="24"/>
        </w:rPr>
        <w:t xml:space="preserve"> </w:t>
      </w:r>
      <w:r w:rsidR="00E8313D">
        <w:rPr>
          <w:rFonts w:cs="Times New Roman"/>
          <w:szCs w:val="24"/>
        </w:rPr>
        <w:t xml:space="preserve">= .62.  </w:t>
      </w:r>
    </w:p>
    <w:p w:rsidR="00440E8C" w:rsidRDefault="00335867" w:rsidP="00440E8C">
      <w:pPr>
        <w:ind w:firstLine="720"/>
      </w:pPr>
      <w:r>
        <w:rPr>
          <w:rFonts w:cs="Times New Roman"/>
          <w:szCs w:val="24"/>
        </w:rPr>
        <w:t xml:space="preserve">Conversely, the teacher sample was significantly lower than 5.5 on the global factors of Anxiety (AX-), </w:t>
      </w:r>
      <w:proofErr w:type="gramStart"/>
      <w:r w:rsidRPr="002A7CA8">
        <w:rPr>
          <w:rFonts w:cs="Times New Roman"/>
          <w:i/>
          <w:szCs w:val="24"/>
        </w:rPr>
        <w:t>t</w:t>
      </w:r>
      <w:r>
        <w:rPr>
          <w:rFonts w:cs="Times New Roman"/>
          <w:szCs w:val="24"/>
        </w:rPr>
        <w:t>(</w:t>
      </w:r>
      <w:proofErr w:type="gramEnd"/>
      <w:r>
        <w:rPr>
          <w:rFonts w:cs="Times New Roman"/>
          <w:szCs w:val="24"/>
        </w:rPr>
        <w:t xml:space="preserve">1, 69) = -3.20, </w:t>
      </w:r>
      <w:r>
        <w:rPr>
          <w:rFonts w:cs="Times New Roman"/>
          <w:i/>
          <w:szCs w:val="24"/>
        </w:rPr>
        <w:t xml:space="preserve">p </w:t>
      </w:r>
      <w:r>
        <w:rPr>
          <w:rFonts w:cs="Times New Roman"/>
          <w:szCs w:val="24"/>
        </w:rPr>
        <w:t xml:space="preserve">= .002, </w:t>
      </w:r>
      <w:r w:rsidRPr="002A7CA8">
        <w:rPr>
          <w:rFonts w:cs="Times New Roman"/>
          <w:i/>
          <w:szCs w:val="24"/>
        </w:rPr>
        <w:t>d</w:t>
      </w:r>
      <w:r>
        <w:rPr>
          <w:rFonts w:cs="Times New Roman"/>
          <w:i/>
          <w:szCs w:val="24"/>
        </w:rPr>
        <w:t xml:space="preserve"> </w:t>
      </w:r>
      <w:r>
        <w:rPr>
          <w:rFonts w:cs="Times New Roman"/>
          <w:szCs w:val="24"/>
        </w:rPr>
        <w:t xml:space="preserve">= .38, and Tough-Mindedness (TM-), </w:t>
      </w:r>
      <w:r w:rsidRPr="002A7CA8">
        <w:rPr>
          <w:rFonts w:cs="Times New Roman"/>
          <w:i/>
          <w:szCs w:val="24"/>
        </w:rPr>
        <w:t>t</w:t>
      </w:r>
      <w:r>
        <w:rPr>
          <w:rFonts w:cs="Times New Roman"/>
          <w:szCs w:val="24"/>
        </w:rPr>
        <w:t xml:space="preserve">(1, 69) = -3.30, </w:t>
      </w:r>
      <w:r>
        <w:rPr>
          <w:rFonts w:cs="Times New Roman"/>
          <w:i/>
          <w:szCs w:val="24"/>
        </w:rPr>
        <w:t xml:space="preserve">p </w:t>
      </w:r>
      <w:r>
        <w:rPr>
          <w:rFonts w:cs="Times New Roman"/>
          <w:szCs w:val="24"/>
        </w:rPr>
        <w:t xml:space="preserve">= .002, </w:t>
      </w:r>
      <w:r w:rsidRPr="002A7CA8">
        <w:rPr>
          <w:rFonts w:cs="Times New Roman"/>
          <w:i/>
          <w:szCs w:val="24"/>
        </w:rPr>
        <w:t>d</w:t>
      </w:r>
      <w:r>
        <w:rPr>
          <w:rFonts w:cs="Times New Roman"/>
          <w:szCs w:val="24"/>
        </w:rPr>
        <w:t xml:space="preserve"> = .39. While these results were statistically below </w:t>
      </w:r>
      <w:r w:rsidR="009F7354">
        <w:rPr>
          <w:rFonts w:cs="Times New Roman"/>
          <w:szCs w:val="24"/>
        </w:rPr>
        <w:t xml:space="preserve">the population average of 5.5, </w:t>
      </w:r>
      <w:r>
        <w:rPr>
          <w:rFonts w:cs="Times New Roman"/>
          <w:szCs w:val="24"/>
        </w:rPr>
        <w:t xml:space="preserve">the effect sizes, </w:t>
      </w:r>
      <w:r w:rsidRPr="002A7CA8">
        <w:rPr>
          <w:rFonts w:cs="Times New Roman"/>
          <w:i/>
          <w:szCs w:val="24"/>
        </w:rPr>
        <w:t>d</w:t>
      </w:r>
      <w:r>
        <w:rPr>
          <w:rFonts w:cs="Times New Roman"/>
          <w:i/>
          <w:szCs w:val="24"/>
        </w:rPr>
        <w:t xml:space="preserve"> </w:t>
      </w:r>
      <w:r>
        <w:rPr>
          <w:rFonts w:cs="Times New Roman"/>
          <w:szCs w:val="24"/>
        </w:rPr>
        <w:t xml:space="preserve">= .38 and </w:t>
      </w:r>
      <w:r w:rsidRPr="002A7CA8">
        <w:rPr>
          <w:rFonts w:cs="Times New Roman"/>
          <w:i/>
          <w:szCs w:val="24"/>
        </w:rPr>
        <w:t>d</w:t>
      </w:r>
      <w:r>
        <w:rPr>
          <w:rFonts w:cs="Times New Roman"/>
          <w:i/>
          <w:szCs w:val="24"/>
        </w:rPr>
        <w:t xml:space="preserve"> </w:t>
      </w:r>
      <w:r>
        <w:rPr>
          <w:rFonts w:cs="Times New Roman"/>
          <w:szCs w:val="24"/>
        </w:rPr>
        <w:t>= .39, suggested the difference had</w:t>
      </w:r>
      <w:r w:rsidR="009F7354">
        <w:rPr>
          <w:rFonts w:cs="Times New Roman"/>
          <w:szCs w:val="24"/>
        </w:rPr>
        <w:t xml:space="preserve"> relatively</w:t>
      </w:r>
      <w:r>
        <w:rPr>
          <w:rFonts w:cs="Times New Roman"/>
          <w:szCs w:val="24"/>
        </w:rPr>
        <w:t xml:space="preserve"> small practical significance.</w:t>
      </w:r>
      <w:r w:rsidRPr="002A7CA8">
        <w:rPr>
          <w:rFonts w:cs="Times New Roman"/>
          <w:szCs w:val="24"/>
        </w:rPr>
        <w:t xml:space="preserve"> </w:t>
      </w:r>
      <w:r>
        <w:rPr>
          <w:rFonts w:cs="Times New Roman"/>
          <w:szCs w:val="24"/>
        </w:rPr>
        <w:t xml:space="preserve">However, </w:t>
      </w:r>
      <w:r w:rsidR="00784E7E">
        <w:rPr>
          <w:rFonts w:cs="Times New Roman"/>
          <w:szCs w:val="24"/>
        </w:rPr>
        <w:t>four</w:t>
      </w:r>
      <w:r>
        <w:rPr>
          <w:rFonts w:cs="Times New Roman"/>
          <w:szCs w:val="24"/>
        </w:rPr>
        <w:t xml:space="preserve"> primary factors </w:t>
      </w:r>
      <w:r w:rsidR="00784E7E">
        <w:rPr>
          <w:rFonts w:cs="Times New Roman"/>
          <w:szCs w:val="24"/>
        </w:rPr>
        <w:t>related</w:t>
      </w:r>
      <w:r>
        <w:rPr>
          <w:rFonts w:cs="Times New Roman"/>
          <w:szCs w:val="24"/>
        </w:rPr>
        <w:t xml:space="preserve"> to these global factors</w:t>
      </w:r>
      <w:r w:rsidR="00784E7E">
        <w:rPr>
          <w:rFonts w:cs="Times New Roman"/>
          <w:szCs w:val="24"/>
        </w:rPr>
        <w:t xml:space="preserve"> demonstrated both statistical significance at</w:t>
      </w:r>
      <w:r w:rsidR="00784E7E" w:rsidRPr="00784E7E">
        <w:rPr>
          <w:rFonts w:cs="Times New Roman"/>
          <w:i/>
          <w:szCs w:val="24"/>
        </w:rPr>
        <w:t xml:space="preserve"> </w:t>
      </w:r>
      <w:r w:rsidR="00784E7E">
        <w:rPr>
          <w:rFonts w:cs="Times New Roman"/>
          <w:i/>
          <w:szCs w:val="24"/>
        </w:rPr>
        <w:t xml:space="preserve">p </w:t>
      </w:r>
      <w:r w:rsidR="00784E7E">
        <w:rPr>
          <w:rFonts w:cs="Times New Roman"/>
          <w:szCs w:val="24"/>
        </w:rPr>
        <w:t xml:space="preserve">&lt; .001 </w:t>
      </w:r>
      <w:r w:rsidR="009F7354">
        <w:rPr>
          <w:rFonts w:cs="Times New Roman"/>
          <w:szCs w:val="24"/>
        </w:rPr>
        <w:t>with</w:t>
      </w:r>
      <w:r w:rsidR="00784E7E">
        <w:rPr>
          <w:rFonts w:cs="Times New Roman"/>
          <w:szCs w:val="24"/>
        </w:rPr>
        <w:t xml:space="preserve"> medium to large practical significance: Emotional Stability (C+), (</w:t>
      </w:r>
      <w:r w:rsidR="00784E7E">
        <w:rPr>
          <w:rFonts w:cs="Times New Roman"/>
          <w:i/>
          <w:szCs w:val="24"/>
        </w:rPr>
        <w:t xml:space="preserve">d </w:t>
      </w:r>
      <w:r w:rsidR="00784E7E">
        <w:rPr>
          <w:rFonts w:cs="Times New Roman"/>
          <w:szCs w:val="24"/>
        </w:rPr>
        <w:t>= .52), and Tension (Q4-), (</w:t>
      </w:r>
      <w:r w:rsidR="00784E7E">
        <w:rPr>
          <w:rFonts w:cs="Times New Roman"/>
          <w:i/>
          <w:szCs w:val="24"/>
        </w:rPr>
        <w:t xml:space="preserve">d </w:t>
      </w:r>
      <w:r w:rsidR="00784E7E">
        <w:rPr>
          <w:rFonts w:cs="Times New Roman"/>
          <w:szCs w:val="24"/>
        </w:rPr>
        <w:t>= .97) are both related to a lower Anxiety score (AX-).  Similarly,</w:t>
      </w:r>
      <w:r w:rsidR="00784E7E" w:rsidRPr="00784E7E">
        <w:t xml:space="preserve"> </w:t>
      </w:r>
      <w:r w:rsidR="00784E7E">
        <w:t>Warmth (A+),</w:t>
      </w:r>
      <w:r w:rsidR="00784E7E" w:rsidRPr="00AD0300">
        <w:rPr>
          <w:rFonts w:cs="Times New Roman"/>
          <w:szCs w:val="24"/>
        </w:rPr>
        <w:t xml:space="preserve"> </w:t>
      </w:r>
      <w:r w:rsidR="00784E7E">
        <w:rPr>
          <w:rFonts w:cs="Times New Roman"/>
          <w:szCs w:val="24"/>
        </w:rPr>
        <w:t>(</w:t>
      </w:r>
      <w:r w:rsidR="00784E7E">
        <w:rPr>
          <w:rFonts w:cs="Times New Roman"/>
          <w:i/>
          <w:szCs w:val="24"/>
        </w:rPr>
        <w:t xml:space="preserve">d </w:t>
      </w:r>
      <w:r w:rsidR="00784E7E">
        <w:rPr>
          <w:rFonts w:cs="Times New Roman"/>
          <w:szCs w:val="24"/>
        </w:rPr>
        <w:t>= 1.13), and Sensitivity (I+), (</w:t>
      </w:r>
      <w:r w:rsidR="00784E7E">
        <w:rPr>
          <w:rFonts w:cs="Times New Roman"/>
          <w:i/>
          <w:szCs w:val="24"/>
        </w:rPr>
        <w:t xml:space="preserve">d </w:t>
      </w:r>
      <w:r w:rsidR="00784E7E">
        <w:rPr>
          <w:rFonts w:cs="Times New Roman"/>
          <w:szCs w:val="24"/>
        </w:rPr>
        <w:t xml:space="preserve">= .46), contribute to a lower Tough-Mindedness score </w:t>
      </w:r>
      <w:r w:rsidR="00440E8C">
        <w:rPr>
          <w:rFonts w:cs="Times New Roman"/>
          <w:szCs w:val="24"/>
        </w:rPr>
        <w:t>(TM-</w:t>
      </w:r>
      <w:r w:rsidR="00784E7E">
        <w:rPr>
          <w:rFonts w:cs="Times New Roman"/>
          <w:szCs w:val="24"/>
        </w:rPr>
        <w:t xml:space="preserve">). </w:t>
      </w:r>
    </w:p>
    <w:p w:rsidR="00440E8C" w:rsidRDefault="00EA450C" w:rsidP="002A7CA8">
      <w:pPr>
        <w:ind w:firstLine="720"/>
        <w:rPr>
          <w:rFonts w:cs="Times New Roman"/>
          <w:szCs w:val="24"/>
        </w:rPr>
      </w:pPr>
      <w:r>
        <w:rPr>
          <w:rFonts w:cs="Times New Roman"/>
          <w:szCs w:val="24"/>
        </w:rPr>
        <w:lastRenderedPageBreak/>
        <w:t xml:space="preserve">The teacher sample was not statistically different from the norm group in Independence (IN), </w:t>
      </w:r>
      <w:proofErr w:type="gramStart"/>
      <w:r w:rsidRPr="002A7CA8">
        <w:rPr>
          <w:rFonts w:cs="Times New Roman"/>
          <w:i/>
          <w:szCs w:val="24"/>
        </w:rPr>
        <w:t>t</w:t>
      </w:r>
      <w:r>
        <w:rPr>
          <w:rFonts w:cs="Times New Roman"/>
          <w:szCs w:val="24"/>
        </w:rPr>
        <w:t>(</w:t>
      </w:r>
      <w:proofErr w:type="gramEnd"/>
      <w:r>
        <w:rPr>
          <w:rFonts w:cs="Times New Roman"/>
          <w:szCs w:val="24"/>
        </w:rPr>
        <w:t xml:space="preserve">1, 69) = -2.27, </w:t>
      </w:r>
      <w:r>
        <w:rPr>
          <w:rFonts w:cs="Times New Roman"/>
          <w:i/>
          <w:szCs w:val="24"/>
        </w:rPr>
        <w:t xml:space="preserve">p </w:t>
      </w:r>
      <w:r>
        <w:rPr>
          <w:rFonts w:cs="Times New Roman"/>
          <w:szCs w:val="24"/>
        </w:rPr>
        <w:t xml:space="preserve">= .027. </w:t>
      </w:r>
      <w:r w:rsidR="006F510A">
        <w:rPr>
          <w:rFonts w:cs="Times New Roman"/>
          <w:szCs w:val="24"/>
        </w:rPr>
        <w:t xml:space="preserve">An a priori power calculation determined with a sample size of approximately 60-70, at a level of significance of .003, there was sufficient power (80%) to identify existing differences. </w:t>
      </w:r>
      <w:r w:rsidR="009F7354">
        <w:rPr>
          <w:rFonts w:cs="Times New Roman"/>
          <w:szCs w:val="24"/>
        </w:rPr>
        <w:t>The teachers’ primary scores on Dominance (E-) were lower than 5.5</w:t>
      </w:r>
      <w:r w:rsidR="009F7354" w:rsidRPr="00F83440">
        <w:rPr>
          <w:i/>
        </w:rPr>
        <w:t xml:space="preserve"> </w:t>
      </w:r>
      <w:r w:rsidR="009F7354">
        <w:t xml:space="preserve">at </w:t>
      </w:r>
      <w:proofErr w:type="gramStart"/>
      <w:r w:rsidR="009F7354" w:rsidRPr="002A7CA8">
        <w:rPr>
          <w:rFonts w:cs="Times New Roman"/>
          <w:i/>
          <w:szCs w:val="24"/>
        </w:rPr>
        <w:t>t</w:t>
      </w:r>
      <w:r w:rsidR="009F7354">
        <w:rPr>
          <w:rFonts w:cs="Times New Roman"/>
          <w:szCs w:val="24"/>
        </w:rPr>
        <w:t>(</w:t>
      </w:r>
      <w:proofErr w:type="gramEnd"/>
      <w:r w:rsidR="009F7354">
        <w:rPr>
          <w:rFonts w:cs="Times New Roman"/>
          <w:szCs w:val="24"/>
        </w:rPr>
        <w:t xml:space="preserve">1, 69) = -4.85, </w:t>
      </w:r>
      <w:r w:rsidR="009F7354">
        <w:rPr>
          <w:rFonts w:cs="Times New Roman"/>
          <w:i/>
          <w:szCs w:val="24"/>
        </w:rPr>
        <w:t xml:space="preserve">p </w:t>
      </w:r>
      <w:r w:rsidR="009F7354">
        <w:t xml:space="preserve">&lt; .001, with a large effect size, </w:t>
      </w:r>
      <w:r w:rsidR="009F7354">
        <w:rPr>
          <w:rFonts w:cs="Times New Roman"/>
          <w:i/>
          <w:szCs w:val="24"/>
        </w:rPr>
        <w:t xml:space="preserve">d </w:t>
      </w:r>
      <w:r w:rsidR="009F7354">
        <w:rPr>
          <w:rFonts w:cs="Times New Roman"/>
          <w:szCs w:val="24"/>
        </w:rPr>
        <w:t>= .86.</w:t>
      </w:r>
    </w:p>
    <w:p w:rsidR="002C42E9" w:rsidRPr="002C42E9" w:rsidRDefault="009F7354" w:rsidP="002C42E9">
      <w:pPr>
        <w:ind w:firstLine="720"/>
        <w:rPr>
          <w:rFonts w:cs="Times New Roman"/>
          <w:szCs w:val="24"/>
        </w:rPr>
      </w:pPr>
      <w:r>
        <w:t>The overall sample of teachers in this study was significa</w:t>
      </w:r>
      <w:r w:rsidR="00D1460F">
        <w:t>nt</w:t>
      </w:r>
      <w:r>
        <w:t xml:space="preserve">ly </w:t>
      </w:r>
      <w:r w:rsidR="00D1460F">
        <w:t xml:space="preserve">different than the 16PF norm of an average factor score of 5.5 on </w:t>
      </w:r>
      <w:r w:rsidR="00311C5D">
        <w:t>all of the global factors</w:t>
      </w:r>
      <w:r w:rsidR="00311C5D" w:rsidRPr="004C095D">
        <w:t>,</w:t>
      </w:r>
      <w:r w:rsidR="00311C5D">
        <w:t xml:space="preserve"> with the exception of </w:t>
      </w:r>
      <w:r w:rsidR="00D1460F">
        <w:t>I</w:t>
      </w:r>
      <w:r w:rsidR="00120631">
        <w:t>ndependence (IN)</w:t>
      </w:r>
      <w:r w:rsidR="00D1460F">
        <w:t xml:space="preserve">, </w:t>
      </w:r>
      <w:r w:rsidR="00311C5D" w:rsidRPr="004C095D">
        <w:t xml:space="preserve">at </w:t>
      </w:r>
      <w:r w:rsidR="00311C5D" w:rsidRPr="004C095D">
        <w:rPr>
          <w:i/>
        </w:rPr>
        <w:t>p</w:t>
      </w:r>
      <w:r w:rsidR="00311C5D" w:rsidRPr="004C095D">
        <w:t xml:space="preserve"> &lt; .</w:t>
      </w:r>
      <w:r w:rsidR="00311C5D">
        <w:t>003.</w:t>
      </w:r>
      <w:r w:rsidR="00120631">
        <w:t xml:space="preserve"> Extraversion (EX)</w:t>
      </w:r>
      <w:r w:rsidR="00D1460F">
        <w:t xml:space="preserve"> and </w:t>
      </w:r>
      <w:r w:rsidR="00120631">
        <w:t>Self-Control (</w:t>
      </w:r>
      <w:r w:rsidR="00D1460F">
        <w:t>SC</w:t>
      </w:r>
      <w:r w:rsidR="00120631">
        <w:t>)</w:t>
      </w:r>
      <w:r w:rsidR="00D1460F">
        <w:t xml:space="preserve"> were significant with medium to large effect sizes. The effect size for the mean difference was large (</w:t>
      </w:r>
      <w:r w:rsidR="00D1460F">
        <w:rPr>
          <w:i/>
        </w:rPr>
        <w:t xml:space="preserve">d </w:t>
      </w:r>
      <w:r w:rsidR="00D1460F">
        <w:t xml:space="preserve">&gt; </w:t>
      </w:r>
      <w:r w:rsidR="00623CD9">
        <w:t xml:space="preserve">.86) for four of the nine significant primary factors. Those factors are Warmth (A), </w:t>
      </w:r>
      <w:r w:rsidR="00623CD9">
        <w:rPr>
          <w:rFonts w:cs="Times New Roman"/>
          <w:szCs w:val="24"/>
        </w:rPr>
        <w:t>Dominance (E), Rule-consciousness (G),</w:t>
      </w:r>
      <w:r w:rsidR="00623CD9" w:rsidRPr="00D1460F">
        <w:rPr>
          <w:rFonts w:cs="Times New Roman"/>
          <w:szCs w:val="24"/>
        </w:rPr>
        <w:t xml:space="preserve"> </w:t>
      </w:r>
      <w:r w:rsidR="00623CD9">
        <w:rPr>
          <w:rFonts w:cs="Times New Roman"/>
          <w:szCs w:val="24"/>
        </w:rPr>
        <w:t>and</w:t>
      </w:r>
      <w:r w:rsidR="00623CD9" w:rsidRPr="00623CD9">
        <w:rPr>
          <w:rFonts w:cs="Times New Roman"/>
          <w:szCs w:val="24"/>
        </w:rPr>
        <w:t xml:space="preserve"> </w:t>
      </w:r>
      <w:r w:rsidR="00623CD9">
        <w:rPr>
          <w:rFonts w:cs="Times New Roman"/>
          <w:szCs w:val="24"/>
        </w:rPr>
        <w:t xml:space="preserve">Tension (Q4).  Emotional Stability (C), Liveliness (F), Sensitivity (I+), </w:t>
      </w:r>
      <w:r w:rsidR="00D1460F">
        <w:rPr>
          <w:rFonts w:cs="Times New Roman"/>
          <w:szCs w:val="24"/>
        </w:rPr>
        <w:t>and Self-Reliance (Q2</w:t>
      </w:r>
      <w:r w:rsidR="00623CD9">
        <w:rPr>
          <w:rFonts w:cs="Times New Roman"/>
          <w:szCs w:val="24"/>
        </w:rPr>
        <w:t xml:space="preserve">) all had medium effect sizes, </w:t>
      </w:r>
      <w:r w:rsidR="00623CD9">
        <w:rPr>
          <w:rFonts w:cs="Times New Roman"/>
          <w:i/>
          <w:szCs w:val="24"/>
        </w:rPr>
        <w:t>d</w:t>
      </w:r>
      <w:r w:rsidR="00623CD9">
        <w:rPr>
          <w:rFonts w:cs="Times New Roman"/>
          <w:szCs w:val="24"/>
        </w:rPr>
        <w:t xml:space="preserve"> &gt; .46. </w:t>
      </w:r>
      <w:r w:rsidR="002C42E9">
        <w:rPr>
          <w:rFonts w:cs="Times New Roman"/>
          <w:szCs w:val="24"/>
        </w:rPr>
        <w:t xml:space="preserve">Privateness (N-) was statistically significant; however, </w:t>
      </w:r>
      <w:r w:rsidR="00A00DD2">
        <w:rPr>
          <w:rFonts w:cs="Times New Roman"/>
          <w:szCs w:val="24"/>
        </w:rPr>
        <w:t>a small to medium</w:t>
      </w:r>
      <w:r w:rsidR="002C42E9">
        <w:rPr>
          <w:rFonts w:cs="Times New Roman"/>
          <w:szCs w:val="24"/>
        </w:rPr>
        <w:t xml:space="preserve"> effect size suggests this difference may not be practically significant (</w:t>
      </w:r>
      <w:r w:rsidR="002C42E9">
        <w:rPr>
          <w:rFonts w:cs="Times New Roman"/>
          <w:i/>
          <w:szCs w:val="24"/>
        </w:rPr>
        <w:t xml:space="preserve">d </w:t>
      </w:r>
      <w:r w:rsidR="002C42E9">
        <w:rPr>
          <w:rFonts w:cs="Times New Roman"/>
          <w:szCs w:val="24"/>
        </w:rPr>
        <w:t>= .39)</w:t>
      </w:r>
      <w:r w:rsidR="00A00DD2">
        <w:rPr>
          <w:rFonts w:cs="Times New Roman"/>
          <w:szCs w:val="24"/>
        </w:rPr>
        <w:t>.</w:t>
      </w:r>
    </w:p>
    <w:p w:rsidR="002A14CD" w:rsidRPr="00267449" w:rsidRDefault="002A14CD" w:rsidP="00E72E9E">
      <w:pPr>
        <w:ind w:firstLine="720"/>
        <w:rPr>
          <w:rFonts w:cs="Times New Roman"/>
          <w:b/>
          <w:szCs w:val="24"/>
        </w:rPr>
      </w:pPr>
      <w:proofErr w:type="gramStart"/>
      <w:r>
        <w:rPr>
          <w:rFonts w:cs="Times New Roman"/>
          <w:b/>
          <w:szCs w:val="24"/>
        </w:rPr>
        <w:t>Teacher groups by grade level.</w:t>
      </w:r>
      <w:proofErr w:type="gramEnd"/>
      <w:r w:rsidRPr="002A14CD">
        <w:rPr>
          <w:rFonts w:cs="Times New Roman"/>
          <w:szCs w:val="24"/>
        </w:rPr>
        <w:t xml:space="preserve"> </w:t>
      </w:r>
      <w:r>
        <w:rPr>
          <w:rFonts w:cs="Times New Roman"/>
          <w:szCs w:val="24"/>
        </w:rPr>
        <w:t>Additionally, each of the three teaching grade levels (</w:t>
      </w:r>
      <w:r w:rsidR="008155D0">
        <w:rPr>
          <w:rFonts w:cs="Times New Roman"/>
          <w:szCs w:val="24"/>
        </w:rPr>
        <w:t>elementary</w:t>
      </w:r>
      <w:r>
        <w:rPr>
          <w:rFonts w:cs="Times New Roman"/>
          <w:szCs w:val="24"/>
        </w:rPr>
        <w:t xml:space="preserve">, secondary, and specialty K-12) </w:t>
      </w:r>
      <w:proofErr w:type="gramStart"/>
      <w:r>
        <w:rPr>
          <w:rFonts w:cs="Times New Roman"/>
          <w:szCs w:val="24"/>
        </w:rPr>
        <w:t>were</w:t>
      </w:r>
      <w:proofErr w:type="gramEnd"/>
      <w:r>
        <w:rPr>
          <w:rFonts w:cs="Times New Roman"/>
          <w:szCs w:val="24"/>
        </w:rPr>
        <w:t xml:space="preserve"> compared to the norm group average score of 5.5 at </w:t>
      </w:r>
      <w:r>
        <w:rPr>
          <w:i/>
        </w:rPr>
        <w:t>p</w:t>
      </w:r>
      <w:r>
        <w:t xml:space="preserve"> &lt; .003</w:t>
      </w:r>
      <w:r>
        <w:rPr>
          <w:rFonts w:cs="Times New Roman"/>
          <w:szCs w:val="24"/>
        </w:rPr>
        <w:t>. In the secondary and K-12 groups, the group means were weighted to avoid bias from disproportionate sample sizes.</w:t>
      </w:r>
      <w:r w:rsidR="00267449">
        <w:rPr>
          <w:rFonts w:cs="Times New Roman"/>
          <w:i/>
          <w:szCs w:val="24"/>
        </w:rPr>
        <w:t xml:space="preserve"> </w:t>
      </w:r>
    </w:p>
    <w:p w:rsidR="00A00DD2" w:rsidRDefault="008155D0" w:rsidP="00C57F5A">
      <w:pPr>
        <w:ind w:firstLine="720"/>
        <w:rPr>
          <w:rFonts w:cs="Times New Roman"/>
          <w:szCs w:val="24"/>
        </w:rPr>
      </w:pPr>
      <w:proofErr w:type="gramStart"/>
      <w:r>
        <w:rPr>
          <w:rFonts w:cs="Times New Roman"/>
          <w:b/>
          <w:i/>
          <w:szCs w:val="24"/>
        </w:rPr>
        <w:t>Elementary</w:t>
      </w:r>
      <w:r w:rsidR="002A14CD" w:rsidRPr="002A14CD">
        <w:rPr>
          <w:rFonts w:cs="Times New Roman"/>
          <w:b/>
          <w:i/>
          <w:szCs w:val="24"/>
        </w:rPr>
        <w:t xml:space="preserve"> teacher sample.</w:t>
      </w:r>
      <w:proofErr w:type="gramEnd"/>
      <w:r w:rsidR="002A14CD">
        <w:rPr>
          <w:rFonts w:cs="Times New Roman"/>
          <w:b/>
          <w:szCs w:val="24"/>
        </w:rPr>
        <w:t xml:space="preserve"> </w:t>
      </w:r>
      <w:r w:rsidR="0097265E">
        <w:rPr>
          <w:rFonts w:cs="Times New Roman"/>
          <w:szCs w:val="24"/>
        </w:rPr>
        <w:t xml:space="preserve">Teachers in grades PK-8 comprise approximately 50% of the overall sample, </w:t>
      </w:r>
      <w:r w:rsidR="00146558">
        <w:rPr>
          <w:rFonts w:cs="Times New Roman"/>
          <w:szCs w:val="24"/>
        </w:rPr>
        <w:t xml:space="preserve">which is </w:t>
      </w:r>
      <w:r w:rsidR="0097265E">
        <w:rPr>
          <w:rFonts w:cs="Times New Roman"/>
          <w:szCs w:val="24"/>
        </w:rPr>
        <w:t xml:space="preserve">congruent with the occupational proportions. </w:t>
      </w:r>
      <w:r w:rsidR="00146558">
        <w:rPr>
          <w:rFonts w:cs="Times New Roman"/>
          <w:szCs w:val="24"/>
        </w:rPr>
        <w:t xml:space="preserve">As such, </w:t>
      </w:r>
      <w:r w:rsidR="002C42E9">
        <w:rPr>
          <w:rFonts w:cs="Times New Roman"/>
          <w:szCs w:val="24"/>
        </w:rPr>
        <w:t xml:space="preserve">it is not surprising that </w:t>
      </w:r>
      <w:r w:rsidR="00146558">
        <w:rPr>
          <w:rFonts w:cs="Times New Roman"/>
          <w:szCs w:val="24"/>
        </w:rPr>
        <w:t xml:space="preserve">the </w:t>
      </w:r>
      <w:r>
        <w:rPr>
          <w:rFonts w:cs="Times New Roman"/>
          <w:szCs w:val="24"/>
        </w:rPr>
        <w:t>elementary</w:t>
      </w:r>
      <w:r w:rsidR="00146558">
        <w:rPr>
          <w:rFonts w:cs="Times New Roman"/>
          <w:szCs w:val="24"/>
        </w:rPr>
        <w:t xml:space="preserve"> teacher sample most closely resembles the overall sample profile. Like the overall sample, </w:t>
      </w:r>
      <w:r>
        <w:rPr>
          <w:rFonts w:cs="Times New Roman"/>
          <w:szCs w:val="24"/>
        </w:rPr>
        <w:t>elementary</w:t>
      </w:r>
      <w:r w:rsidR="00146558">
        <w:rPr>
          <w:rFonts w:cs="Times New Roman"/>
          <w:szCs w:val="24"/>
        </w:rPr>
        <w:t xml:space="preserve"> teachers were significantly different from the norm group mean of 5.5 in global traits Extraversion (EX+), Tough-Mindedness (TM-), and Self-Control </w:t>
      </w:r>
      <w:r w:rsidR="00146558">
        <w:rPr>
          <w:rFonts w:cs="Times New Roman"/>
          <w:szCs w:val="24"/>
        </w:rPr>
        <w:lastRenderedPageBreak/>
        <w:t xml:space="preserve">(SC+), as well as the primary traits of </w:t>
      </w:r>
      <w:r w:rsidR="00146558">
        <w:t>Warmth (</w:t>
      </w:r>
      <w:r w:rsidR="00146558">
        <w:rPr>
          <w:rFonts w:cs="Times New Roman"/>
          <w:szCs w:val="24"/>
        </w:rPr>
        <w:t xml:space="preserve">A+), Emotional Stability (C+), Dominance (E-), Liveliness (F+), Rule-consciousness (G+), Sensitivity (I+), </w:t>
      </w:r>
      <w:r w:rsidR="002C42E9">
        <w:rPr>
          <w:rFonts w:cs="Times New Roman"/>
          <w:szCs w:val="24"/>
        </w:rPr>
        <w:t xml:space="preserve">Privateness (N-), </w:t>
      </w:r>
      <w:r w:rsidR="00146558">
        <w:rPr>
          <w:rFonts w:cs="Times New Roman"/>
          <w:szCs w:val="24"/>
        </w:rPr>
        <w:t>Self-Reliance (Q2-), and Tension (Q4-)</w:t>
      </w:r>
      <w:r w:rsidR="002C42E9">
        <w:rPr>
          <w:rFonts w:cs="Times New Roman"/>
          <w:szCs w:val="24"/>
        </w:rPr>
        <w:t xml:space="preserve"> at </w:t>
      </w:r>
      <w:r w:rsidR="002C42E9">
        <w:rPr>
          <w:rFonts w:cs="Times New Roman"/>
          <w:i/>
          <w:szCs w:val="24"/>
        </w:rPr>
        <w:t xml:space="preserve">p </w:t>
      </w:r>
      <w:r w:rsidR="002C42E9">
        <w:t xml:space="preserve">&lt; .003, with medium to large effects, </w:t>
      </w:r>
      <w:r w:rsidR="00146558">
        <w:rPr>
          <w:rFonts w:cs="Times New Roman"/>
          <w:i/>
          <w:szCs w:val="24"/>
        </w:rPr>
        <w:t>d</w:t>
      </w:r>
      <w:r w:rsidR="002C42E9">
        <w:rPr>
          <w:rFonts w:cs="Times New Roman"/>
          <w:i/>
          <w:szCs w:val="24"/>
        </w:rPr>
        <w:t xml:space="preserve"> </w:t>
      </w:r>
      <w:r w:rsidR="002C42E9">
        <w:rPr>
          <w:rFonts w:cs="Times New Roman"/>
          <w:szCs w:val="24"/>
        </w:rPr>
        <w:t xml:space="preserve">ranging between .41 and 1.41. Unlike the overall sample, </w:t>
      </w:r>
      <w:r>
        <w:rPr>
          <w:rFonts w:cs="Times New Roman"/>
          <w:szCs w:val="24"/>
        </w:rPr>
        <w:t>elementary</w:t>
      </w:r>
      <w:r w:rsidR="002C42E9">
        <w:rPr>
          <w:rFonts w:cs="Times New Roman"/>
          <w:szCs w:val="24"/>
        </w:rPr>
        <w:t xml:space="preserve"> teachers in this sample were not significantly </w:t>
      </w:r>
      <w:r w:rsidR="00A00DD2">
        <w:rPr>
          <w:rFonts w:cs="Times New Roman"/>
          <w:szCs w:val="24"/>
        </w:rPr>
        <w:t>lower than the norm group in Anxiety (AX),</w:t>
      </w:r>
      <w:r w:rsidR="00A00DD2" w:rsidRPr="00A00DD2">
        <w:rPr>
          <w:rFonts w:cs="Times New Roman"/>
          <w:i/>
          <w:szCs w:val="24"/>
        </w:rPr>
        <w:t xml:space="preserve"> </w:t>
      </w:r>
      <w:r w:rsidR="00A00DD2" w:rsidRPr="002A7CA8">
        <w:rPr>
          <w:rFonts w:cs="Times New Roman"/>
          <w:i/>
          <w:szCs w:val="24"/>
        </w:rPr>
        <w:t>t</w:t>
      </w:r>
      <w:r w:rsidR="00A00DD2">
        <w:rPr>
          <w:rFonts w:cs="Times New Roman"/>
          <w:szCs w:val="24"/>
        </w:rPr>
        <w:t xml:space="preserve">(1, 69) = -2.99, </w:t>
      </w:r>
      <w:r w:rsidR="00A00DD2">
        <w:rPr>
          <w:rFonts w:cs="Times New Roman"/>
          <w:i/>
          <w:szCs w:val="24"/>
        </w:rPr>
        <w:t xml:space="preserve">p </w:t>
      </w:r>
      <w:r w:rsidR="00A00DD2">
        <w:rPr>
          <w:rFonts w:cs="Times New Roman"/>
          <w:szCs w:val="24"/>
        </w:rPr>
        <w:t>= .004; however, results revealed additional differences existed on Abstractedness (</w:t>
      </w:r>
      <w:r w:rsidR="00146558">
        <w:rPr>
          <w:rFonts w:cs="Times New Roman"/>
          <w:szCs w:val="24"/>
        </w:rPr>
        <w:t>M-</w:t>
      </w:r>
      <w:r w:rsidR="00A00DD2">
        <w:rPr>
          <w:rFonts w:cs="Times New Roman"/>
          <w:szCs w:val="24"/>
        </w:rPr>
        <w:t>)</w:t>
      </w:r>
      <w:r w:rsidR="00146558">
        <w:rPr>
          <w:rFonts w:cs="Times New Roman"/>
          <w:szCs w:val="24"/>
        </w:rPr>
        <w:t xml:space="preserve">, </w:t>
      </w:r>
      <w:r w:rsidR="00A00DD2" w:rsidRPr="002A7CA8">
        <w:rPr>
          <w:rFonts w:cs="Times New Roman"/>
          <w:i/>
          <w:szCs w:val="24"/>
        </w:rPr>
        <w:t>t</w:t>
      </w:r>
      <w:r w:rsidR="00A00DD2">
        <w:rPr>
          <w:rFonts w:cs="Times New Roman"/>
          <w:szCs w:val="24"/>
        </w:rPr>
        <w:t xml:space="preserve">(1, 69) = -3.79, </w:t>
      </w:r>
      <w:r w:rsidR="00A00DD2">
        <w:rPr>
          <w:rFonts w:cs="Times New Roman"/>
          <w:i/>
          <w:szCs w:val="24"/>
        </w:rPr>
        <w:t xml:space="preserve">p </w:t>
      </w:r>
      <w:r w:rsidR="00A00DD2">
        <w:t>&lt; .001</w:t>
      </w:r>
      <w:r w:rsidR="00A00DD2">
        <w:rPr>
          <w:rFonts w:cs="Times New Roman"/>
          <w:szCs w:val="24"/>
        </w:rPr>
        <w:t>, and Apprehension (</w:t>
      </w:r>
      <w:r w:rsidR="00146558">
        <w:rPr>
          <w:rFonts w:cs="Times New Roman"/>
          <w:szCs w:val="24"/>
        </w:rPr>
        <w:t>O+</w:t>
      </w:r>
      <w:r w:rsidR="00A00DD2">
        <w:rPr>
          <w:rFonts w:cs="Times New Roman"/>
          <w:szCs w:val="24"/>
        </w:rPr>
        <w:t xml:space="preserve">), </w:t>
      </w:r>
      <w:r w:rsidR="00A00DD2" w:rsidRPr="002A7CA8">
        <w:rPr>
          <w:rFonts w:cs="Times New Roman"/>
          <w:i/>
          <w:szCs w:val="24"/>
        </w:rPr>
        <w:t>t</w:t>
      </w:r>
      <w:r w:rsidR="00A00DD2">
        <w:rPr>
          <w:rFonts w:cs="Times New Roman"/>
          <w:szCs w:val="24"/>
        </w:rPr>
        <w:t xml:space="preserve">(1, 69) = 4.91, </w:t>
      </w:r>
      <w:r w:rsidR="00A00DD2">
        <w:rPr>
          <w:rFonts w:cs="Times New Roman"/>
          <w:i/>
          <w:szCs w:val="24"/>
        </w:rPr>
        <w:t xml:space="preserve">p </w:t>
      </w:r>
      <w:r w:rsidR="00A00DD2">
        <w:t>&lt; .001</w:t>
      </w:r>
      <w:r w:rsidR="00A00DD2">
        <w:rPr>
          <w:rFonts w:cs="Times New Roman"/>
          <w:szCs w:val="24"/>
        </w:rPr>
        <w:t xml:space="preserve">, with medium effects, </w:t>
      </w:r>
      <w:r w:rsidR="00A00DD2" w:rsidRPr="002A7CA8">
        <w:rPr>
          <w:rFonts w:cs="Times New Roman"/>
          <w:i/>
          <w:szCs w:val="24"/>
        </w:rPr>
        <w:t>d</w:t>
      </w:r>
      <w:r w:rsidR="00A00DD2">
        <w:rPr>
          <w:rFonts w:cs="Times New Roman"/>
          <w:i/>
          <w:szCs w:val="24"/>
        </w:rPr>
        <w:t xml:space="preserve"> </w:t>
      </w:r>
      <w:r w:rsidR="00A00DD2">
        <w:rPr>
          <w:rFonts w:cs="Times New Roman"/>
          <w:szCs w:val="24"/>
        </w:rPr>
        <w:t>= .45 and .58, respectively</w:t>
      </w:r>
      <w:r w:rsidR="00C57F5A">
        <w:rPr>
          <w:rFonts w:cs="Times New Roman"/>
          <w:szCs w:val="24"/>
        </w:rPr>
        <w:t xml:space="preserve">. See </w:t>
      </w:r>
      <w:r w:rsidR="00A02DDF">
        <w:rPr>
          <w:rFonts w:cs="Times New Roman"/>
          <w:szCs w:val="24"/>
        </w:rPr>
        <w:t xml:space="preserve">Tables XX –XX in </w:t>
      </w:r>
      <w:r w:rsidR="00A00DD2">
        <w:rPr>
          <w:rFonts w:cs="Times New Roman"/>
          <w:szCs w:val="24"/>
        </w:rPr>
        <w:t>Appendix E for full test results.</w:t>
      </w:r>
    </w:p>
    <w:p w:rsidR="00C726E7" w:rsidRDefault="00C57F5A" w:rsidP="00C57F5A">
      <w:pPr>
        <w:ind w:firstLine="720"/>
        <w:rPr>
          <w:rFonts w:cs="Times New Roman"/>
          <w:szCs w:val="24"/>
        </w:rPr>
      </w:pPr>
      <w:proofErr w:type="gramStart"/>
      <w:r w:rsidRPr="002A14CD">
        <w:rPr>
          <w:b/>
          <w:i/>
        </w:rPr>
        <w:t xml:space="preserve">Secondary </w:t>
      </w:r>
      <w:r>
        <w:rPr>
          <w:b/>
          <w:i/>
        </w:rPr>
        <w:t>t</w:t>
      </w:r>
      <w:r w:rsidRPr="002A14CD">
        <w:rPr>
          <w:b/>
          <w:i/>
        </w:rPr>
        <w:t xml:space="preserve">eacher </w:t>
      </w:r>
      <w:r>
        <w:rPr>
          <w:b/>
          <w:i/>
        </w:rPr>
        <w:t>s</w:t>
      </w:r>
      <w:r w:rsidRPr="002A14CD">
        <w:rPr>
          <w:b/>
          <w:i/>
        </w:rPr>
        <w:t>ample.</w:t>
      </w:r>
      <w:proofErr w:type="gramEnd"/>
      <w:r>
        <w:rPr>
          <w:b/>
          <w:i/>
        </w:rPr>
        <w:t xml:space="preserve"> </w:t>
      </w:r>
      <w:r>
        <w:rPr>
          <w:rFonts w:cs="Times New Roman"/>
          <w:szCs w:val="24"/>
        </w:rPr>
        <w:t>Teachers in grades 7-12 generally represent teachers who have expertise in a subject area and have developed skills to teach that content to others. It follows, then, that the secondary sample would most closely resemble the general population, revealing the fewest d</w:t>
      </w:r>
      <w:r w:rsidR="00C726E7">
        <w:rPr>
          <w:rFonts w:cs="Times New Roman"/>
          <w:szCs w:val="24"/>
        </w:rPr>
        <w:t xml:space="preserve">ifferences from the norm group. </w:t>
      </w:r>
      <w:r>
        <w:t xml:space="preserve">The secondary teacher sample did reveal significant differences above the population average in </w:t>
      </w:r>
      <w:r>
        <w:rPr>
          <w:rFonts w:cs="Times New Roman"/>
          <w:szCs w:val="24"/>
        </w:rPr>
        <w:t xml:space="preserve">Extraversion (EX+), </w:t>
      </w:r>
      <w:proofErr w:type="gramStart"/>
      <w:r w:rsidR="00C726E7" w:rsidRPr="002A7CA8">
        <w:rPr>
          <w:rFonts w:cs="Times New Roman"/>
          <w:i/>
          <w:szCs w:val="24"/>
        </w:rPr>
        <w:t>t</w:t>
      </w:r>
      <w:r w:rsidR="00C726E7">
        <w:rPr>
          <w:rFonts w:cs="Times New Roman"/>
          <w:szCs w:val="24"/>
        </w:rPr>
        <w:t>(</w:t>
      </w:r>
      <w:proofErr w:type="gramEnd"/>
      <w:r w:rsidR="00C726E7">
        <w:rPr>
          <w:rFonts w:cs="Times New Roman"/>
          <w:szCs w:val="24"/>
        </w:rPr>
        <w:t xml:space="preserve">1, 69) = 4.10, </w:t>
      </w:r>
      <w:r w:rsidR="00C726E7">
        <w:rPr>
          <w:rFonts w:cs="Times New Roman"/>
          <w:i/>
          <w:szCs w:val="24"/>
        </w:rPr>
        <w:t xml:space="preserve">p </w:t>
      </w:r>
      <w:r w:rsidR="00C726E7">
        <w:rPr>
          <w:rFonts w:cs="Times New Roman"/>
          <w:szCs w:val="24"/>
        </w:rPr>
        <w:t xml:space="preserve">&lt; .001, </w:t>
      </w:r>
      <w:r w:rsidR="00C726E7" w:rsidRPr="002A7CA8">
        <w:rPr>
          <w:rFonts w:cs="Times New Roman"/>
          <w:i/>
          <w:szCs w:val="24"/>
        </w:rPr>
        <w:t>d</w:t>
      </w:r>
      <w:r w:rsidR="00C726E7">
        <w:rPr>
          <w:rFonts w:cs="Times New Roman"/>
          <w:szCs w:val="24"/>
        </w:rPr>
        <w:t xml:space="preserve"> = .50 (medium effect). The primary factors </w:t>
      </w:r>
      <w:r w:rsidR="00C726E7">
        <w:t>Warmth (A+), (</w:t>
      </w:r>
      <w:r w:rsidR="00C726E7">
        <w:rPr>
          <w:i/>
        </w:rPr>
        <w:t xml:space="preserve">d </w:t>
      </w:r>
      <w:r w:rsidR="00C726E7">
        <w:t xml:space="preserve">= </w:t>
      </w:r>
      <w:r w:rsidR="00C726E7">
        <w:rPr>
          <w:rFonts w:cs="Times New Roman"/>
          <w:szCs w:val="24"/>
        </w:rPr>
        <w:t xml:space="preserve">.50), Liveliness (F+), </w:t>
      </w:r>
      <w:r w:rsidR="00C726E7">
        <w:t>(</w:t>
      </w:r>
      <w:r w:rsidR="00C726E7">
        <w:rPr>
          <w:i/>
        </w:rPr>
        <w:t xml:space="preserve">d </w:t>
      </w:r>
      <w:r w:rsidR="00C726E7">
        <w:t xml:space="preserve">= </w:t>
      </w:r>
      <w:r w:rsidR="00C726E7">
        <w:rPr>
          <w:rFonts w:cs="Times New Roman"/>
          <w:szCs w:val="24"/>
        </w:rPr>
        <w:t>.40),</w:t>
      </w:r>
      <w:r w:rsidR="00C726E7" w:rsidRPr="00AD0300">
        <w:rPr>
          <w:rFonts w:cs="Times New Roman"/>
          <w:szCs w:val="24"/>
        </w:rPr>
        <w:t xml:space="preserve"> </w:t>
      </w:r>
      <w:r w:rsidR="00C726E7">
        <w:rPr>
          <w:rFonts w:cs="Times New Roman"/>
          <w:szCs w:val="24"/>
        </w:rPr>
        <w:t xml:space="preserve">and Self-Reliance (Q2-), </w:t>
      </w:r>
      <w:r w:rsidR="00C726E7">
        <w:t>(</w:t>
      </w:r>
      <w:r w:rsidR="00C726E7">
        <w:rPr>
          <w:i/>
        </w:rPr>
        <w:t xml:space="preserve">d </w:t>
      </w:r>
      <w:r w:rsidR="00C726E7">
        <w:t xml:space="preserve">= </w:t>
      </w:r>
      <w:r w:rsidR="00C726E7">
        <w:rPr>
          <w:rFonts w:cs="Times New Roman"/>
          <w:szCs w:val="24"/>
        </w:rPr>
        <w:t xml:space="preserve">.39), </w:t>
      </w:r>
      <w:r w:rsidR="00A139EA">
        <w:rPr>
          <w:rFonts w:cs="Times New Roman"/>
          <w:szCs w:val="24"/>
        </w:rPr>
        <w:t xml:space="preserve">which contribute to the EX score, </w:t>
      </w:r>
      <w:r w:rsidR="00C726E7">
        <w:rPr>
          <w:rFonts w:cs="Times New Roman"/>
          <w:szCs w:val="24"/>
        </w:rPr>
        <w:t xml:space="preserve">were also significant at </w:t>
      </w:r>
      <w:r w:rsidR="00C726E7">
        <w:rPr>
          <w:rFonts w:cs="Times New Roman"/>
          <w:i/>
          <w:szCs w:val="24"/>
        </w:rPr>
        <w:t xml:space="preserve">p </w:t>
      </w:r>
      <w:r w:rsidR="00C726E7">
        <w:rPr>
          <w:rFonts w:cs="Times New Roman"/>
          <w:szCs w:val="24"/>
        </w:rPr>
        <w:t xml:space="preserve">&lt; .003, with results indicating both statistical and practical significance. </w:t>
      </w:r>
      <w:r w:rsidR="00A139EA">
        <w:rPr>
          <w:rFonts w:cs="Times New Roman"/>
          <w:szCs w:val="24"/>
        </w:rPr>
        <w:t xml:space="preserve">Additionally significant were </w:t>
      </w:r>
      <w:r w:rsidR="00C726E7">
        <w:rPr>
          <w:rFonts w:cs="Times New Roman"/>
          <w:szCs w:val="24"/>
        </w:rPr>
        <w:t>Rule-consciousness (G+)</w:t>
      </w:r>
      <w:r w:rsidR="00A139EA">
        <w:rPr>
          <w:rFonts w:cs="Times New Roman"/>
          <w:szCs w:val="24"/>
        </w:rPr>
        <w:t xml:space="preserve"> and Tension (Q4-) at </w:t>
      </w:r>
      <w:r w:rsidR="00A139EA" w:rsidRPr="002A7CA8">
        <w:rPr>
          <w:rFonts w:cs="Times New Roman"/>
          <w:i/>
          <w:szCs w:val="24"/>
        </w:rPr>
        <w:t>t</w:t>
      </w:r>
      <w:r w:rsidR="00A139EA">
        <w:rPr>
          <w:rFonts w:cs="Times New Roman"/>
          <w:i/>
          <w:szCs w:val="24"/>
        </w:rPr>
        <w:t xml:space="preserve"> </w:t>
      </w:r>
      <w:r w:rsidR="00A139EA">
        <w:rPr>
          <w:rFonts w:cs="Times New Roman"/>
          <w:szCs w:val="24"/>
        </w:rPr>
        <w:t xml:space="preserve">= 5.94, </w:t>
      </w:r>
      <w:r w:rsidR="00A139EA">
        <w:rPr>
          <w:rFonts w:cs="Times New Roman"/>
          <w:i/>
          <w:szCs w:val="24"/>
        </w:rPr>
        <w:t xml:space="preserve">p </w:t>
      </w:r>
      <w:r w:rsidR="00A139EA">
        <w:rPr>
          <w:rFonts w:cs="Times New Roman"/>
          <w:szCs w:val="24"/>
        </w:rPr>
        <w:t xml:space="preserve">&lt; .001, </w:t>
      </w:r>
      <w:r w:rsidR="00A139EA" w:rsidRPr="002A7CA8">
        <w:rPr>
          <w:rFonts w:cs="Times New Roman"/>
          <w:i/>
          <w:szCs w:val="24"/>
        </w:rPr>
        <w:t>d</w:t>
      </w:r>
      <w:r w:rsidR="00A139EA">
        <w:rPr>
          <w:rFonts w:cs="Times New Roman"/>
          <w:szCs w:val="24"/>
        </w:rPr>
        <w:t xml:space="preserve"> = .72 (medium/large effect) and </w:t>
      </w:r>
      <w:r w:rsidR="00A139EA" w:rsidRPr="002A7CA8">
        <w:rPr>
          <w:rFonts w:cs="Times New Roman"/>
          <w:i/>
          <w:szCs w:val="24"/>
        </w:rPr>
        <w:t>t</w:t>
      </w:r>
      <w:r w:rsidR="00A139EA">
        <w:rPr>
          <w:rFonts w:cs="Times New Roman"/>
          <w:szCs w:val="24"/>
        </w:rPr>
        <w:t xml:space="preserve"> = -3.40, </w:t>
      </w:r>
      <w:r w:rsidR="00A139EA">
        <w:rPr>
          <w:rFonts w:cs="Times New Roman"/>
          <w:i/>
          <w:szCs w:val="24"/>
        </w:rPr>
        <w:t xml:space="preserve">p </w:t>
      </w:r>
      <w:r w:rsidR="00A139EA">
        <w:rPr>
          <w:rFonts w:cs="Times New Roman"/>
          <w:szCs w:val="24"/>
        </w:rPr>
        <w:t xml:space="preserve">= .001, </w:t>
      </w:r>
      <w:r w:rsidR="00A139EA" w:rsidRPr="002A7CA8">
        <w:rPr>
          <w:rFonts w:cs="Times New Roman"/>
          <w:i/>
          <w:szCs w:val="24"/>
        </w:rPr>
        <w:t>d</w:t>
      </w:r>
      <w:r w:rsidR="00A139EA">
        <w:rPr>
          <w:rFonts w:cs="Times New Roman"/>
          <w:szCs w:val="24"/>
        </w:rPr>
        <w:t xml:space="preserve"> = .41 (small/medium effect), respectively.</w:t>
      </w:r>
    </w:p>
    <w:p w:rsidR="002D5B54" w:rsidRDefault="002A14CD" w:rsidP="002D5B54">
      <w:pPr>
        <w:ind w:firstLine="720"/>
        <w:rPr>
          <w:rFonts w:cs="Times New Roman"/>
          <w:szCs w:val="24"/>
        </w:rPr>
      </w:pPr>
      <w:proofErr w:type="gramStart"/>
      <w:r w:rsidRPr="002A14CD">
        <w:rPr>
          <w:b/>
          <w:i/>
        </w:rPr>
        <w:t xml:space="preserve">Specialty K-12 </w:t>
      </w:r>
      <w:r>
        <w:rPr>
          <w:b/>
          <w:i/>
        </w:rPr>
        <w:t>t</w:t>
      </w:r>
      <w:r w:rsidRPr="002A14CD">
        <w:rPr>
          <w:b/>
          <w:i/>
        </w:rPr>
        <w:t xml:space="preserve">eacher </w:t>
      </w:r>
      <w:r>
        <w:rPr>
          <w:b/>
          <w:i/>
        </w:rPr>
        <w:t>s</w:t>
      </w:r>
      <w:r w:rsidRPr="002A14CD">
        <w:rPr>
          <w:b/>
          <w:i/>
        </w:rPr>
        <w:t>ample.</w:t>
      </w:r>
      <w:proofErr w:type="gramEnd"/>
      <w:r w:rsidRPr="002A14CD">
        <w:rPr>
          <w:rFonts w:cs="Times New Roman"/>
          <w:i/>
          <w:szCs w:val="24"/>
        </w:rPr>
        <w:t xml:space="preserve"> </w:t>
      </w:r>
      <w:r w:rsidR="00A139EA">
        <w:rPr>
          <w:rFonts w:cs="Times New Roman"/>
          <w:szCs w:val="24"/>
        </w:rPr>
        <w:t xml:space="preserve">Like secondary teachers, specialty K-12 teachers have a specialized area of expertise; however, they </w:t>
      </w:r>
      <w:r w:rsidR="002D5B54">
        <w:rPr>
          <w:rFonts w:cs="Times New Roman"/>
          <w:szCs w:val="24"/>
        </w:rPr>
        <w:t>were</w:t>
      </w:r>
      <w:r w:rsidR="00A139EA">
        <w:rPr>
          <w:rFonts w:cs="Times New Roman"/>
          <w:szCs w:val="24"/>
        </w:rPr>
        <w:t xml:space="preserve"> trained to work with students in all grade levels, both </w:t>
      </w:r>
      <w:r w:rsidR="008155D0">
        <w:rPr>
          <w:rFonts w:cs="Times New Roman"/>
          <w:szCs w:val="24"/>
        </w:rPr>
        <w:t>elementary</w:t>
      </w:r>
      <w:r w:rsidR="00A139EA">
        <w:rPr>
          <w:rFonts w:cs="Times New Roman"/>
          <w:szCs w:val="24"/>
        </w:rPr>
        <w:t xml:space="preserve"> and secondary. </w:t>
      </w:r>
      <w:r w:rsidR="002D5B54">
        <w:rPr>
          <w:rFonts w:cs="Times New Roman"/>
          <w:szCs w:val="24"/>
        </w:rPr>
        <w:t xml:space="preserve">At </w:t>
      </w:r>
      <w:r w:rsidR="002D5B54">
        <w:rPr>
          <w:rFonts w:cs="Times New Roman"/>
          <w:i/>
          <w:szCs w:val="24"/>
        </w:rPr>
        <w:t xml:space="preserve">p </w:t>
      </w:r>
      <w:r w:rsidR="002D5B54">
        <w:t>&lt; .003,</w:t>
      </w:r>
      <w:r w:rsidR="002D5B54">
        <w:rPr>
          <w:rFonts w:cs="Times New Roman"/>
          <w:szCs w:val="24"/>
        </w:rPr>
        <w:t xml:space="preserve"> the three groups all showed significant differences from the general population norms in Extraversion (EX+),</w:t>
      </w:r>
      <w:r w:rsidR="002D5B54" w:rsidRPr="002D5B54">
        <w:t xml:space="preserve"> </w:t>
      </w:r>
      <w:r w:rsidR="002D5B54">
        <w:t>Warmth (</w:t>
      </w:r>
      <w:r w:rsidR="002D5B54">
        <w:rPr>
          <w:rFonts w:cs="Times New Roman"/>
          <w:szCs w:val="24"/>
        </w:rPr>
        <w:t>A+),</w:t>
      </w:r>
      <w:r w:rsidR="002D5B54" w:rsidRPr="002D5B54">
        <w:rPr>
          <w:rFonts w:cs="Times New Roman"/>
          <w:szCs w:val="24"/>
        </w:rPr>
        <w:t xml:space="preserve"> </w:t>
      </w:r>
      <w:r w:rsidR="002D5B54">
        <w:rPr>
          <w:rFonts w:cs="Times New Roman"/>
          <w:szCs w:val="24"/>
        </w:rPr>
        <w:t>Liveliness (F+), Rule-consciousness (G+),</w:t>
      </w:r>
      <w:r w:rsidR="002D5B54" w:rsidRPr="002D5B54">
        <w:rPr>
          <w:rFonts w:cs="Times New Roman"/>
          <w:szCs w:val="24"/>
        </w:rPr>
        <w:t xml:space="preserve"> </w:t>
      </w:r>
      <w:r w:rsidR="002D5B54">
        <w:rPr>
          <w:rFonts w:cs="Times New Roman"/>
          <w:szCs w:val="24"/>
        </w:rPr>
        <w:t>Self-Reliance (Q2-), and Tension (Q4-)</w:t>
      </w:r>
      <w:r w:rsidR="002D5B54">
        <w:t>.</w:t>
      </w:r>
      <w:r w:rsidR="002D5B54" w:rsidRPr="002D5B54">
        <w:t xml:space="preserve"> </w:t>
      </w:r>
      <w:r w:rsidR="002D5B54">
        <w:t xml:space="preserve">The effect sizes </w:t>
      </w:r>
      <w:r w:rsidR="002D5B54">
        <w:lastRenderedPageBreak/>
        <w:t>suggested greatest practical significance for A (</w:t>
      </w:r>
      <w:r w:rsidR="002D5B54">
        <w:rPr>
          <w:i/>
        </w:rPr>
        <w:t xml:space="preserve">d </w:t>
      </w:r>
      <w:r w:rsidR="002D5B54">
        <w:t xml:space="preserve">= </w:t>
      </w:r>
      <w:r w:rsidR="002D5B54">
        <w:rPr>
          <w:rFonts w:cs="Times New Roman"/>
          <w:szCs w:val="24"/>
        </w:rPr>
        <w:t xml:space="preserve">.94) and G </w:t>
      </w:r>
      <w:r w:rsidR="002D5B54">
        <w:t>(</w:t>
      </w:r>
      <w:r w:rsidR="002D5B54">
        <w:rPr>
          <w:i/>
        </w:rPr>
        <w:t xml:space="preserve">d </w:t>
      </w:r>
      <w:r w:rsidR="002D5B54">
        <w:t xml:space="preserve">= </w:t>
      </w:r>
      <w:r w:rsidR="002D5B54">
        <w:rPr>
          <w:rFonts w:cs="Times New Roman"/>
          <w:szCs w:val="24"/>
        </w:rPr>
        <w:t>.79), with other effects ranging from .</w:t>
      </w:r>
      <w:r w:rsidR="00267449">
        <w:rPr>
          <w:rFonts w:cs="Times New Roman"/>
          <w:szCs w:val="24"/>
        </w:rPr>
        <w:t>40</w:t>
      </w:r>
      <w:r w:rsidR="002D5B54">
        <w:rPr>
          <w:rFonts w:cs="Times New Roman"/>
          <w:szCs w:val="24"/>
        </w:rPr>
        <w:t xml:space="preserve"> to .67. </w:t>
      </w:r>
      <w:r w:rsidR="002D5B54">
        <w:t xml:space="preserve"> </w:t>
      </w:r>
    </w:p>
    <w:p w:rsidR="00267449" w:rsidRDefault="00890BDB" w:rsidP="00267449">
      <w:pPr>
        <w:ind w:firstLine="720"/>
        <w:rPr>
          <w:rFonts w:cs="Times New Roman"/>
          <w:szCs w:val="24"/>
        </w:rPr>
      </w:pPr>
      <w:r>
        <w:rPr>
          <w:rFonts w:cs="Times New Roman"/>
          <w:szCs w:val="24"/>
        </w:rPr>
        <w:t>It is not surprising that t</w:t>
      </w:r>
      <w:r w:rsidR="00A139EA">
        <w:rPr>
          <w:rFonts w:cs="Times New Roman"/>
          <w:szCs w:val="24"/>
        </w:rPr>
        <w:t>he specialty K-12 teachers were significantly different from the norm group</w:t>
      </w:r>
      <w:r>
        <w:rPr>
          <w:rFonts w:cs="Times New Roman"/>
          <w:szCs w:val="24"/>
        </w:rPr>
        <w:t xml:space="preserve"> on fewer traits than </w:t>
      </w:r>
      <w:r w:rsidR="002D5B54">
        <w:rPr>
          <w:rFonts w:cs="Times New Roman"/>
          <w:szCs w:val="24"/>
        </w:rPr>
        <w:t>were</w:t>
      </w:r>
      <w:r>
        <w:rPr>
          <w:rFonts w:cs="Times New Roman"/>
          <w:szCs w:val="24"/>
        </w:rPr>
        <w:t xml:space="preserve"> </w:t>
      </w:r>
      <w:r w:rsidR="008155D0">
        <w:rPr>
          <w:rFonts w:cs="Times New Roman"/>
          <w:szCs w:val="24"/>
        </w:rPr>
        <w:t>elementary</w:t>
      </w:r>
      <w:r>
        <w:rPr>
          <w:rFonts w:cs="Times New Roman"/>
          <w:szCs w:val="24"/>
        </w:rPr>
        <w:t xml:space="preserve"> teachers and</w:t>
      </w:r>
      <w:r w:rsidR="002D5B54">
        <w:rPr>
          <w:rFonts w:cs="Times New Roman"/>
          <w:szCs w:val="24"/>
        </w:rPr>
        <w:t xml:space="preserve"> differed on more traits </w:t>
      </w:r>
      <w:r>
        <w:rPr>
          <w:rFonts w:cs="Times New Roman"/>
          <w:szCs w:val="24"/>
        </w:rPr>
        <w:t xml:space="preserve">than </w:t>
      </w:r>
      <w:r w:rsidR="002D5B54">
        <w:rPr>
          <w:rFonts w:cs="Times New Roman"/>
          <w:szCs w:val="24"/>
        </w:rPr>
        <w:t>did</w:t>
      </w:r>
      <w:r>
        <w:rPr>
          <w:rFonts w:cs="Times New Roman"/>
          <w:szCs w:val="24"/>
        </w:rPr>
        <w:t xml:space="preserve"> secondary teachers</w:t>
      </w:r>
      <w:r w:rsidR="0048277D">
        <w:rPr>
          <w:rFonts w:cs="Times New Roman"/>
          <w:szCs w:val="24"/>
        </w:rPr>
        <w:t xml:space="preserve"> because specialty K-12 teachers share occupational traits with both primary and secondary teacher positions</w:t>
      </w:r>
      <w:r>
        <w:rPr>
          <w:rFonts w:cs="Times New Roman"/>
          <w:szCs w:val="24"/>
        </w:rPr>
        <w:t xml:space="preserve">. </w:t>
      </w:r>
      <w:r w:rsidR="00293AA5">
        <w:rPr>
          <w:rFonts w:cs="Times New Roman"/>
          <w:szCs w:val="24"/>
        </w:rPr>
        <w:t>The specialty K-12 teachers were s</w:t>
      </w:r>
      <w:r w:rsidR="002D5B54">
        <w:rPr>
          <w:rFonts w:cs="Times New Roman"/>
          <w:szCs w:val="24"/>
        </w:rPr>
        <w:t xml:space="preserve">imilar to the primary teacher sample in </w:t>
      </w:r>
      <w:r>
        <w:rPr>
          <w:rFonts w:cs="Times New Roman"/>
          <w:szCs w:val="24"/>
        </w:rPr>
        <w:t>Tough-Mindedness (TM-)</w:t>
      </w:r>
      <w:r w:rsidR="00267449">
        <w:rPr>
          <w:rFonts w:cs="Times New Roman"/>
          <w:szCs w:val="24"/>
        </w:rPr>
        <w:t>,</w:t>
      </w:r>
      <w:r w:rsidR="002D5B54">
        <w:rPr>
          <w:rFonts w:cs="Times New Roman"/>
          <w:szCs w:val="24"/>
        </w:rPr>
        <w:t xml:space="preserve"> (</w:t>
      </w:r>
      <w:r w:rsidR="002D5B54">
        <w:rPr>
          <w:rFonts w:cs="Times New Roman"/>
          <w:i/>
          <w:szCs w:val="24"/>
        </w:rPr>
        <w:t xml:space="preserve">d </w:t>
      </w:r>
      <w:r w:rsidR="002D5B54">
        <w:rPr>
          <w:rFonts w:cs="Times New Roman"/>
          <w:szCs w:val="24"/>
        </w:rPr>
        <w:t>= .38; small/medium effect)</w:t>
      </w:r>
      <w:r>
        <w:rPr>
          <w:rFonts w:cs="Times New Roman"/>
          <w:szCs w:val="24"/>
        </w:rPr>
        <w:t>, Emotional Stability (C+)</w:t>
      </w:r>
      <w:r w:rsidR="00267449">
        <w:rPr>
          <w:rFonts w:cs="Times New Roman"/>
          <w:szCs w:val="24"/>
        </w:rPr>
        <w:t>, (</w:t>
      </w:r>
      <w:r w:rsidR="00267449">
        <w:rPr>
          <w:rFonts w:cs="Times New Roman"/>
          <w:i/>
          <w:szCs w:val="24"/>
        </w:rPr>
        <w:t xml:space="preserve">d </w:t>
      </w:r>
      <w:r w:rsidR="00267449">
        <w:rPr>
          <w:rFonts w:cs="Times New Roman"/>
          <w:szCs w:val="24"/>
        </w:rPr>
        <w:t>= .44; medium effect)</w:t>
      </w:r>
      <w:r>
        <w:rPr>
          <w:rFonts w:cs="Times New Roman"/>
          <w:szCs w:val="24"/>
        </w:rPr>
        <w:t xml:space="preserve">, </w:t>
      </w:r>
      <w:r w:rsidR="002D5B54">
        <w:rPr>
          <w:rFonts w:cs="Times New Roman"/>
          <w:szCs w:val="24"/>
        </w:rPr>
        <w:t>and Sensitivity (I+)</w:t>
      </w:r>
      <w:r w:rsidR="00267449">
        <w:rPr>
          <w:rFonts w:cs="Times New Roman"/>
          <w:szCs w:val="24"/>
        </w:rPr>
        <w:t>, (</w:t>
      </w:r>
      <w:r w:rsidR="00267449">
        <w:rPr>
          <w:rFonts w:cs="Times New Roman"/>
          <w:i/>
          <w:szCs w:val="24"/>
        </w:rPr>
        <w:t xml:space="preserve">d </w:t>
      </w:r>
      <w:r w:rsidR="00267449">
        <w:rPr>
          <w:rFonts w:cs="Times New Roman"/>
          <w:szCs w:val="24"/>
        </w:rPr>
        <w:t>= .38; small/medium effect)</w:t>
      </w:r>
      <w:r w:rsidR="002D5B54">
        <w:rPr>
          <w:rFonts w:cs="Times New Roman"/>
          <w:szCs w:val="24"/>
        </w:rPr>
        <w:t xml:space="preserve">. </w:t>
      </w:r>
      <w:r>
        <w:t xml:space="preserve">However, </w:t>
      </w:r>
      <w:r w:rsidR="00293AA5">
        <w:t>like</w:t>
      </w:r>
      <w:r>
        <w:t xml:space="preserve"> the secondary teacher sample, </w:t>
      </w:r>
      <w:r>
        <w:rPr>
          <w:rFonts w:cs="Times New Roman"/>
          <w:szCs w:val="24"/>
        </w:rPr>
        <w:t>there was no difference in Self-Control (SC), Dominance (E), or</w:t>
      </w:r>
      <w:r w:rsidRPr="00890BDB">
        <w:rPr>
          <w:rFonts w:cs="Times New Roman"/>
          <w:szCs w:val="24"/>
        </w:rPr>
        <w:t xml:space="preserve"> </w:t>
      </w:r>
      <w:r>
        <w:rPr>
          <w:rFonts w:cs="Times New Roman"/>
          <w:szCs w:val="24"/>
        </w:rPr>
        <w:t>Privateness (N).</w:t>
      </w:r>
      <w:r w:rsidR="002D5B54" w:rsidRPr="002D5B54">
        <w:t xml:space="preserve"> </w:t>
      </w:r>
      <w:r w:rsidR="002A14CD">
        <w:rPr>
          <w:rFonts w:cs="Times New Roman"/>
          <w:szCs w:val="24"/>
        </w:rPr>
        <w:t xml:space="preserve">Significant differences for each of the groups from the population average are summarized in Table </w:t>
      </w:r>
      <w:r w:rsidR="00A02DDF">
        <w:rPr>
          <w:rFonts w:cs="Times New Roman"/>
          <w:szCs w:val="24"/>
        </w:rPr>
        <w:t>XX</w:t>
      </w:r>
      <w:r w:rsidR="002A14CD">
        <w:rPr>
          <w:rFonts w:cs="Times New Roman"/>
          <w:szCs w:val="24"/>
        </w:rPr>
        <w:t xml:space="preserve">. </w:t>
      </w:r>
    </w:p>
    <w:p w:rsidR="00E72E9E" w:rsidRDefault="00267449" w:rsidP="00267449">
      <w:pPr>
        <w:ind w:firstLine="720"/>
      </w:pPr>
      <w:proofErr w:type="gramStart"/>
      <w:r>
        <w:rPr>
          <w:rFonts w:cs="Times New Roman"/>
          <w:b/>
          <w:szCs w:val="24"/>
        </w:rPr>
        <w:t>Teacher groups by subject area.</w:t>
      </w:r>
      <w:proofErr w:type="gramEnd"/>
      <w:r w:rsidRPr="002A14CD">
        <w:rPr>
          <w:rFonts w:cs="Times New Roman"/>
          <w:szCs w:val="24"/>
        </w:rPr>
        <w:t xml:space="preserve"> </w:t>
      </w:r>
      <w:r>
        <w:rPr>
          <w:rFonts w:cs="Times New Roman"/>
          <w:szCs w:val="24"/>
        </w:rPr>
        <w:t xml:space="preserve">To further understand the differences between teacher groups and the general population, each of the seven teaching subject areas (early childhood, </w:t>
      </w:r>
      <w:r w:rsidR="008155D0">
        <w:rPr>
          <w:rFonts w:cs="Times New Roman"/>
          <w:szCs w:val="24"/>
        </w:rPr>
        <w:t>primary</w:t>
      </w:r>
      <w:r>
        <w:rPr>
          <w:rFonts w:cs="Times New Roman"/>
          <w:szCs w:val="24"/>
        </w:rPr>
        <w:t xml:space="preserve">, secondary math and science, secondary English and history, physical education, special education, and music education) were compared to the norm group average score of 5.5 at </w:t>
      </w:r>
      <w:r>
        <w:rPr>
          <w:i/>
        </w:rPr>
        <w:t>p</w:t>
      </w:r>
      <w:r>
        <w:t xml:space="preserve"> &lt; .003</w:t>
      </w:r>
      <w:r>
        <w:rPr>
          <w:rFonts w:cs="Times New Roman"/>
          <w:szCs w:val="24"/>
        </w:rPr>
        <w:t xml:space="preserve">. </w:t>
      </w:r>
      <w:r w:rsidR="00844749">
        <w:rPr>
          <w:rFonts w:cs="Times New Roman"/>
          <w:szCs w:val="24"/>
        </w:rPr>
        <w:t xml:space="preserve">Across groups, significant differences from the norm average were found in Extraversion (EX+), Warmth (A+) (with exception of math and science, </w:t>
      </w:r>
      <w:r w:rsidR="00844749">
        <w:rPr>
          <w:rFonts w:cs="Times New Roman"/>
          <w:i/>
          <w:szCs w:val="24"/>
        </w:rPr>
        <w:t>p</w:t>
      </w:r>
      <w:r w:rsidR="00844749">
        <w:rPr>
          <w:rFonts w:cs="Times New Roman"/>
          <w:szCs w:val="24"/>
        </w:rPr>
        <w:t xml:space="preserve"> = .005)</w:t>
      </w:r>
      <w:r>
        <w:rPr>
          <w:rFonts w:cs="Times New Roman"/>
          <w:szCs w:val="24"/>
        </w:rPr>
        <w:t xml:space="preserve">, </w:t>
      </w:r>
      <w:r w:rsidR="00844749">
        <w:rPr>
          <w:rFonts w:cs="Times New Roman"/>
          <w:szCs w:val="24"/>
        </w:rPr>
        <w:t>Rule-Consciousness (G)</w:t>
      </w:r>
      <w:r>
        <w:rPr>
          <w:rFonts w:cs="Times New Roman"/>
          <w:szCs w:val="24"/>
        </w:rPr>
        <w:t xml:space="preserve">, </w:t>
      </w:r>
      <w:r w:rsidR="00844749">
        <w:rPr>
          <w:rFonts w:cs="Times New Roman"/>
          <w:szCs w:val="24"/>
        </w:rPr>
        <w:t>and Tension (</w:t>
      </w:r>
      <w:r>
        <w:rPr>
          <w:rFonts w:cs="Times New Roman"/>
          <w:szCs w:val="24"/>
        </w:rPr>
        <w:t>Q4</w:t>
      </w:r>
      <w:r w:rsidR="00844749">
        <w:rPr>
          <w:rFonts w:cs="Times New Roman"/>
          <w:szCs w:val="24"/>
        </w:rPr>
        <w:t xml:space="preserve">-) (with exception of physical education, </w:t>
      </w:r>
      <w:r w:rsidR="00844749">
        <w:rPr>
          <w:rFonts w:cs="Times New Roman"/>
          <w:i/>
          <w:szCs w:val="24"/>
        </w:rPr>
        <w:t>p</w:t>
      </w:r>
      <w:r w:rsidR="00844749">
        <w:rPr>
          <w:rFonts w:cs="Times New Roman"/>
          <w:szCs w:val="24"/>
        </w:rPr>
        <w:t xml:space="preserve"> = .014). </w:t>
      </w:r>
      <w:r w:rsidR="0048277D">
        <w:rPr>
          <w:rFonts w:cs="Times New Roman"/>
          <w:szCs w:val="24"/>
        </w:rPr>
        <w:t>Readers</w:t>
      </w:r>
      <w:r w:rsidR="00F56BD8">
        <w:rPr>
          <w:rFonts w:cs="Times New Roman"/>
          <w:szCs w:val="24"/>
        </w:rPr>
        <w:t xml:space="preserve"> should use caution when interpreting these results because, in some cases, the sample size of the subject area groups did not approximate 60-70, as determined by a</w:t>
      </w:r>
      <w:r w:rsidR="00F56BD8">
        <w:t xml:space="preserve"> priori power analysis, for sufficient power. The results for each subject group are included in </w:t>
      </w:r>
      <w:r w:rsidR="00A02DDF">
        <w:t>Tables XX-XX</w:t>
      </w:r>
      <w:r w:rsidR="00F56BD8">
        <w:rPr>
          <w:rFonts w:cs="Times New Roman"/>
          <w:szCs w:val="24"/>
        </w:rPr>
        <w:t>.</w:t>
      </w:r>
      <w:r w:rsidR="00DD12C3">
        <w:br w:type="page"/>
      </w:r>
      <w:r w:rsidR="005979F4">
        <w:lastRenderedPageBreak/>
        <w:t>Table 11</w:t>
      </w:r>
    </w:p>
    <w:p w:rsidR="00E72E9E" w:rsidRDefault="00E72E9E" w:rsidP="00E72E9E">
      <w:pPr>
        <w:rPr>
          <w:i/>
        </w:rPr>
      </w:pPr>
      <w:r w:rsidRPr="00E72E9E">
        <w:rPr>
          <w:i/>
        </w:rPr>
        <w:t>Comparison of Teachers’ Personality</w:t>
      </w:r>
      <w:r w:rsidR="00273FC4">
        <w:rPr>
          <w:i/>
        </w:rPr>
        <w:t xml:space="preserve"> Profiles</w:t>
      </w:r>
      <w:r w:rsidRPr="00E72E9E">
        <w:rPr>
          <w:i/>
        </w:rPr>
        <w:t xml:space="preserve"> </w:t>
      </w:r>
      <w:r w:rsidR="008C6A1E">
        <w:rPr>
          <w:i/>
        </w:rPr>
        <w:t xml:space="preserve">by Grade Level </w:t>
      </w:r>
      <w:r w:rsidRPr="00E72E9E">
        <w:rPr>
          <w:i/>
        </w:rPr>
        <w:t>to the Population</w:t>
      </w:r>
      <w:r w:rsidR="00273FC4">
        <w:rPr>
          <w:i/>
        </w:rPr>
        <w:t xml:space="preserve"> Average</w:t>
      </w:r>
    </w:p>
    <w:tbl>
      <w:tblPr>
        <w:tblStyle w:val="TableGrid"/>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48"/>
        <w:gridCol w:w="2250"/>
        <w:gridCol w:w="1669"/>
        <w:gridCol w:w="1670"/>
        <w:gridCol w:w="1669"/>
        <w:gridCol w:w="1670"/>
      </w:tblGrid>
      <w:tr w:rsidR="00E72E9E" w:rsidTr="002A14CD">
        <w:tc>
          <w:tcPr>
            <w:tcW w:w="2898" w:type="dxa"/>
            <w:gridSpan w:val="2"/>
            <w:tcBorders>
              <w:top w:val="single" w:sz="4" w:space="0" w:color="auto"/>
              <w:bottom w:val="single" w:sz="4" w:space="0" w:color="auto"/>
            </w:tcBorders>
            <w:vAlign w:val="center"/>
          </w:tcPr>
          <w:p w:rsidR="00E72E9E" w:rsidRDefault="00E72E9E" w:rsidP="00704735">
            <w:pPr>
              <w:spacing w:line="360" w:lineRule="auto"/>
              <w:jc w:val="center"/>
            </w:pPr>
            <w:r>
              <w:rPr>
                <w:rFonts w:cs="Times New Roman"/>
                <w:sz w:val="24"/>
                <w:szCs w:val="24"/>
              </w:rPr>
              <w:t>Personality Factor</w:t>
            </w:r>
          </w:p>
        </w:tc>
        <w:tc>
          <w:tcPr>
            <w:tcW w:w="1669" w:type="dxa"/>
            <w:tcBorders>
              <w:top w:val="single" w:sz="4" w:space="0" w:color="auto"/>
              <w:bottom w:val="single" w:sz="4" w:space="0" w:color="auto"/>
            </w:tcBorders>
            <w:vAlign w:val="center"/>
          </w:tcPr>
          <w:p w:rsidR="00E72E9E" w:rsidRDefault="00E72E9E" w:rsidP="00704735">
            <w:pPr>
              <w:spacing w:line="360" w:lineRule="auto"/>
              <w:jc w:val="center"/>
              <w:rPr>
                <w:rFonts w:cs="Times New Roman"/>
                <w:szCs w:val="24"/>
              </w:rPr>
            </w:pPr>
            <w:r>
              <w:rPr>
                <w:rFonts w:cs="Times New Roman"/>
                <w:szCs w:val="24"/>
              </w:rPr>
              <w:t>Overall</w:t>
            </w:r>
          </w:p>
        </w:tc>
        <w:tc>
          <w:tcPr>
            <w:tcW w:w="1670" w:type="dxa"/>
            <w:tcBorders>
              <w:top w:val="single" w:sz="4" w:space="0" w:color="auto"/>
              <w:bottom w:val="single" w:sz="4" w:space="0" w:color="auto"/>
            </w:tcBorders>
            <w:vAlign w:val="center"/>
          </w:tcPr>
          <w:p w:rsidR="00E72E9E" w:rsidRDefault="008155D0" w:rsidP="00704735">
            <w:pPr>
              <w:spacing w:line="360" w:lineRule="auto"/>
              <w:jc w:val="center"/>
              <w:rPr>
                <w:rFonts w:cs="Times New Roman"/>
                <w:szCs w:val="24"/>
              </w:rPr>
            </w:pPr>
            <w:r>
              <w:rPr>
                <w:rFonts w:cs="Times New Roman"/>
                <w:szCs w:val="24"/>
              </w:rPr>
              <w:t>Elementary</w:t>
            </w:r>
          </w:p>
        </w:tc>
        <w:tc>
          <w:tcPr>
            <w:tcW w:w="1669" w:type="dxa"/>
            <w:tcBorders>
              <w:top w:val="single" w:sz="4" w:space="0" w:color="auto"/>
              <w:bottom w:val="single" w:sz="4" w:space="0" w:color="auto"/>
            </w:tcBorders>
            <w:vAlign w:val="center"/>
          </w:tcPr>
          <w:p w:rsidR="00E72E9E" w:rsidRDefault="00E72E9E" w:rsidP="00704735">
            <w:pPr>
              <w:spacing w:line="360" w:lineRule="auto"/>
              <w:jc w:val="center"/>
              <w:rPr>
                <w:rFonts w:cs="Times New Roman"/>
                <w:szCs w:val="24"/>
              </w:rPr>
            </w:pPr>
            <w:r>
              <w:rPr>
                <w:rFonts w:cs="Times New Roman"/>
                <w:szCs w:val="24"/>
              </w:rPr>
              <w:t>Secondary</w:t>
            </w:r>
          </w:p>
        </w:tc>
        <w:tc>
          <w:tcPr>
            <w:tcW w:w="1670" w:type="dxa"/>
            <w:tcBorders>
              <w:top w:val="single" w:sz="4" w:space="0" w:color="auto"/>
              <w:bottom w:val="single" w:sz="4" w:space="0" w:color="auto"/>
            </w:tcBorders>
            <w:vAlign w:val="center"/>
          </w:tcPr>
          <w:p w:rsidR="00E72E9E" w:rsidRDefault="00E72E9E" w:rsidP="00704735">
            <w:pPr>
              <w:spacing w:line="360" w:lineRule="auto"/>
              <w:jc w:val="center"/>
              <w:rPr>
                <w:rFonts w:cs="Times New Roman"/>
                <w:szCs w:val="24"/>
              </w:rPr>
            </w:pPr>
            <w:r>
              <w:rPr>
                <w:rFonts w:cs="Times New Roman"/>
                <w:sz w:val="24"/>
                <w:szCs w:val="24"/>
              </w:rPr>
              <w:t>Specialty</w:t>
            </w:r>
            <w:r w:rsidR="002A14CD">
              <w:rPr>
                <w:rFonts w:cs="Times New Roman"/>
                <w:sz w:val="24"/>
                <w:szCs w:val="24"/>
              </w:rPr>
              <w:t xml:space="preserve"> K-12</w:t>
            </w:r>
          </w:p>
        </w:tc>
      </w:tr>
      <w:tr w:rsidR="00E72E9E" w:rsidTr="002A14CD">
        <w:tc>
          <w:tcPr>
            <w:tcW w:w="648" w:type="dxa"/>
            <w:tcBorders>
              <w:top w:val="single" w:sz="4" w:space="0" w:color="auto"/>
            </w:tcBorders>
            <w:vAlign w:val="center"/>
          </w:tcPr>
          <w:p w:rsidR="00E72E9E" w:rsidRPr="00B8664E" w:rsidRDefault="00E72E9E" w:rsidP="00704735">
            <w:pPr>
              <w:spacing w:line="360" w:lineRule="auto"/>
              <w:jc w:val="center"/>
              <w:rPr>
                <w:rFonts w:cs="Times New Roman"/>
                <w:sz w:val="24"/>
                <w:szCs w:val="24"/>
              </w:rPr>
            </w:pPr>
            <w:r w:rsidRPr="00B8664E">
              <w:rPr>
                <w:rFonts w:cs="Times New Roman"/>
                <w:sz w:val="24"/>
                <w:szCs w:val="24"/>
              </w:rPr>
              <w:t>EX</w:t>
            </w:r>
          </w:p>
        </w:tc>
        <w:tc>
          <w:tcPr>
            <w:tcW w:w="2250" w:type="dxa"/>
            <w:tcBorders>
              <w:top w:val="single" w:sz="4" w:space="0" w:color="auto"/>
            </w:tcBorders>
            <w:vAlign w:val="center"/>
          </w:tcPr>
          <w:p w:rsidR="00E72E9E" w:rsidRPr="00B81EC5" w:rsidRDefault="00E72E9E" w:rsidP="00704735">
            <w:pPr>
              <w:spacing w:line="360" w:lineRule="auto"/>
              <w:jc w:val="center"/>
              <w:rPr>
                <w:rFonts w:cs="Times New Roman"/>
              </w:rPr>
            </w:pPr>
            <w:r w:rsidRPr="00B81EC5">
              <w:rPr>
                <w:rFonts w:cs="Times New Roman"/>
              </w:rPr>
              <w:t>Extraversion</w:t>
            </w:r>
          </w:p>
        </w:tc>
        <w:tc>
          <w:tcPr>
            <w:tcW w:w="1669" w:type="dxa"/>
            <w:tcBorders>
              <w:top w:val="single" w:sz="4" w:space="0" w:color="auto"/>
            </w:tcBorders>
          </w:tcPr>
          <w:p w:rsidR="00E72E9E" w:rsidRDefault="00E72E9E" w:rsidP="00704735">
            <w:pPr>
              <w:spacing w:line="360" w:lineRule="auto"/>
              <w:jc w:val="center"/>
              <w:rPr>
                <w:rFonts w:cs="Times New Roman"/>
                <w:szCs w:val="24"/>
              </w:rPr>
            </w:pPr>
            <w:r>
              <w:rPr>
                <w:rFonts w:cs="Times New Roman"/>
                <w:szCs w:val="24"/>
              </w:rPr>
              <w:t>+</w:t>
            </w:r>
          </w:p>
        </w:tc>
        <w:tc>
          <w:tcPr>
            <w:tcW w:w="1670" w:type="dxa"/>
            <w:tcBorders>
              <w:top w:val="single" w:sz="4" w:space="0" w:color="auto"/>
            </w:tcBorders>
          </w:tcPr>
          <w:p w:rsidR="00E72E9E" w:rsidRDefault="00E72E9E" w:rsidP="00704735">
            <w:pPr>
              <w:spacing w:line="360" w:lineRule="auto"/>
              <w:jc w:val="center"/>
              <w:rPr>
                <w:rFonts w:cs="Times New Roman"/>
                <w:szCs w:val="24"/>
              </w:rPr>
            </w:pPr>
            <w:r>
              <w:rPr>
                <w:rFonts w:cs="Times New Roman"/>
                <w:szCs w:val="24"/>
              </w:rPr>
              <w:t>+</w:t>
            </w:r>
          </w:p>
        </w:tc>
        <w:tc>
          <w:tcPr>
            <w:tcW w:w="1669" w:type="dxa"/>
            <w:tcBorders>
              <w:top w:val="single" w:sz="4" w:space="0" w:color="auto"/>
            </w:tcBorders>
          </w:tcPr>
          <w:p w:rsidR="00E72E9E" w:rsidRDefault="00E72E9E" w:rsidP="00704735">
            <w:pPr>
              <w:spacing w:line="360" w:lineRule="auto"/>
              <w:jc w:val="center"/>
              <w:rPr>
                <w:rFonts w:cs="Times New Roman"/>
                <w:szCs w:val="24"/>
              </w:rPr>
            </w:pPr>
            <w:r>
              <w:rPr>
                <w:rFonts w:cs="Times New Roman"/>
                <w:szCs w:val="24"/>
              </w:rPr>
              <w:t>+</w:t>
            </w:r>
          </w:p>
        </w:tc>
        <w:tc>
          <w:tcPr>
            <w:tcW w:w="1670" w:type="dxa"/>
            <w:tcBorders>
              <w:top w:val="single" w:sz="4" w:space="0" w:color="auto"/>
            </w:tcBorders>
          </w:tcPr>
          <w:p w:rsidR="00E72E9E" w:rsidRDefault="00E72E9E" w:rsidP="00704735">
            <w:pPr>
              <w:spacing w:line="360" w:lineRule="auto"/>
              <w:jc w:val="center"/>
              <w:rPr>
                <w:rFonts w:cs="Times New Roman"/>
                <w:szCs w:val="24"/>
              </w:rPr>
            </w:pPr>
            <w:r>
              <w:rPr>
                <w:rFonts w:cs="Times New Roman"/>
                <w:szCs w:val="24"/>
              </w:rPr>
              <w:t>+</w:t>
            </w:r>
          </w:p>
        </w:tc>
      </w:tr>
      <w:tr w:rsidR="00E72E9E" w:rsidTr="002A14CD">
        <w:tc>
          <w:tcPr>
            <w:tcW w:w="648" w:type="dxa"/>
            <w:vAlign w:val="center"/>
          </w:tcPr>
          <w:p w:rsidR="00E72E9E" w:rsidRPr="00B8664E" w:rsidRDefault="00E72E9E" w:rsidP="00704735">
            <w:pPr>
              <w:spacing w:line="360" w:lineRule="auto"/>
              <w:jc w:val="center"/>
              <w:rPr>
                <w:rFonts w:cs="Times New Roman"/>
                <w:sz w:val="24"/>
                <w:szCs w:val="24"/>
              </w:rPr>
            </w:pPr>
            <w:r w:rsidRPr="00B8664E">
              <w:rPr>
                <w:rFonts w:cs="Times New Roman"/>
                <w:sz w:val="24"/>
                <w:szCs w:val="24"/>
              </w:rPr>
              <w:t>AX</w:t>
            </w:r>
          </w:p>
        </w:tc>
        <w:tc>
          <w:tcPr>
            <w:tcW w:w="2250" w:type="dxa"/>
            <w:vAlign w:val="center"/>
          </w:tcPr>
          <w:p w:rsidR="00E72E9E" w:rsidRPr="00B81EC5" w:rsidRDefault="00E72E9E" w:rsidP="00704735">
            <w:pPr>
              <w:spacing w:line="360" w:lineRule="auto"/>
              <w:jc w:val="center"/>
              <w:rPr>
                <w:rFonts w:cs="Times New Roman"/>
              </w:rPr>
            </w:pPr>
            <w:r w:rsidRPr="00B81EC5">
              <w:rPr>
                <w:rFonts w:cs="Times New Roman"/>
              </w:rPr>
              <w:t>Anxiety</w:t>
            </w:r>
          </w:p>
        </w:tc>
        <w:tc>
          <w:tcPr>
            <w:tcW w:w="1669" w:type="dxa"/>
          </w:tcPr>
          <w:p w:rsidR="00E72E9E" w:rsidRPr="00B8664E" w:rsidRDefault="00E72E9E" w:rsidP="00704735">
            <w:pPr>
              <w:spacing w:line="360" w:lineRule="auto"/>
              <w:jc w:val="center"/>
              <w:rPr>
                <w:rFonts w:cs="Times New Roman"/>
                <w:szCs w:val="24"/>
              </w:rPr>
            </w:pPr>
            <w:r>
              <w:rPr>
                <w:rFonts w:cs="Times New Roman"/>
                <w:szCs w:val="24"/>
              </w:rPr>
              <w:t>-</w:t>
            </w:r>
          </w:p>
        </w:tc>
        <w:tc>
          <w:tcPr>
            <w:tcW w:w="1670" w:type="dxa"/>
          </w:tcPr>
          <w:p w:rsidR="00E72E9E" w:rsidRPr="00B8664E" w:rsidRDefault="00E72E9E" w:rsidP="00704735">
            <w:pPr>
              <w:spacing w:line="360" w:lineRule="auto"/>
              <w:jc w:val="center"/>
              <w:rPr>
                <w:rFonts w:cs="Times New Roman"/>
                <w:szCs w:val="24"/>
              </w:rPr>
            </w:pPr>
          </w:p>
        </w:tc>
        <w:tc>
          <w:tcPr>
            <w:tcW w:w="1669" w:type="dxa"/>
          </w:tcPr>
          <w:p w:rsidR="00E72E9E" w:rsidRPr="00B8664E" w:rsidRDefault="00E72E9E" w:rsidP="00704735">
            <w:pPr>
              <w:spacing w:line="360" w:lineRule="auto"/>
              <w:jc w:val="center"/>
              <w:rPr>
                <w:rFonts w:cs="Times New Roman"/>
                <w:szCs w:val="24"/>
              </w:rPr>
            </w:pPr>
          </w:p>
        </w:tc>
        <w:tc>
          <w:tcPr>
            <w:tcW w:w="1670" w:type="dxa"/>
          </w:tcPr>
          <w:p w:rsidR="00E72E9E" w:rsidRDefault="00E72E9E" w:rsidP="00704735">
            <w:pPr>
              <w:spacing w:line="360" w:lineRule="auto"/>
              <w:jc w:val="center"/>
              <w:rPr>
                <w:rFonts w:cs="Times New Roman"/>
                <w:szCs w:val="24"/>
              </w:rPr>
            </w:pPr>
          </w:p>
        </w:tc>
      </w:tr>
      <w:tr w:rsidR="00E72E9E" w:rsidTr="002A14CD">
        <w:tc>
          <w:tcPr>
            <w:tcW w:w="648" w:type="dxa"/>
            <w:vAlign w:val="center"/>
          </w:tcPr>
          <w:p w:rsidR="00E72E9E" w:rsidRPr="00B8664E" w:rsidRDefault="00E72E9E" w:rsidP="00704735">
            <w:pPr>
              <w:spacing w:line="360" w:lineRule="auto"/>
              <w:jc w:val="center"/>
              <w:rPr>
                <w:rFonts w:cs="Times New Roman"/>
                <w:sz w:val="24"/>
                <w:szCs w:val="24"/>
              </w:rPr>
            </w:pPr>
            <w:r w:rsidRPr="00B8664E">
              <w:rPr>
                <w:rFonts w:cs="Times New Roman"/>
                <w:sz w:val="24"/>
                <w:szCs w:val="24"/>
              </w:rPr>
              <w:t>TM</w:t>
            </w:r>
          </w:p>
        </w:tc>
        <w:tc>
          <w:tcPr>
            <w:tcW w:w="2250" w:type="dxa"/>
            <w:vAlign w:val="center"/>
          </w:tcPr>
          <w:p w:rsidR="00E72E9E" w:rsidRPr="00B81EC5" w:rsidRDefault="00E72E9E" w:rsidP="00704735">
            <w:pPr>
              <w:spacing w:line="360" w:lineRule="auto"/>
              <w:jc w:val="center"/>
              <w:rPr>
                <w:rFonts w:cs="Times New Roman"/>
              </w:rPr>
            </w:pPr>
            <w:r w:rsidRPr="00B81EC5">
              <w:rPr>
                <w:rFonts w:cs="Times New Roman"/>
              </w:rPr>
              <w:t>Tough-mindedness</w:t>
            </w:r>
          </w:p>
        </w:tc>
        <w:tc>
          <w:tcPr>
            <w:tcW w:w="1669" w:type="dxa"/>
          </w:tcPr>
          <w:p w:rsidR="00E72E9E" w:rsidRPr="00B8664E" w:rsidRDefault="00E72E9E" w:rsidP="00704735">
            <w:pPr>
              <w:spacing w:line="360" w:lineRule="auto"/>
              <w:jc w:val="center"/>
              <w:rPr>
                <w:rFonts w:cs="Times New Roman"/>
                <w:szCs w:val="24"/>
              </w:rPr>
            </w:pPr>
            <w:r>
              <w:rPr>
                <w:rFonts w:cs="Times New Roman"/>
                <w:szCs w:val="24"/>
              </w:rPr>
              <w:t>-</w:t>
            </w:r>
          </w:p>
        </w:tc>
        <w:tc>
          <w:tcPr>
            <w:tcW w:w="1670" w:type="dxa"/>
          </w:tcPr>
          <w:p w:rsidR="00E72E9E" w:rsidRPr="00B8664E" w:rsidRDefault="00E72E9E" w:rsidP="00704735">
            <w:pPr>
              <w:spacing w:line="360" w:lineRule="auto"/>
              <w:jc w:val="center"/>
              <w:rPr>
                <w:rFonts w:cs="Times New Roman"/>
                <w:szCs w:val="24"/>
              </w:rPr>
            </w:pPr>
            <w:r>
              <w:rPr>
                <w:rFonts w:cs="Times New Roman"/>
                <w:szCs w:val="24"/>
              </w:rPr>
              <w:t>-</w:t>
            </w:r>
          </w:p>
        </w:tc>
        <w:tc>
          <w:tcPr>
            <w:tcW w:w="1669" w:type="dxa"/>
          </w:tcPr>
          <w:p w:rsidR="00E72E9E" w:rsidRPr="00B8664E" w:rsidRDefault="00E72E9E" w:rsidP="00704735">
            <w:pPr>
              <w:spacing w:line="360" w:lineRule="auto"/>
              <w:jc w:val="center"/>
              <w:rPr>
                <w:rFonts w:cs="Times New Roman"/>
                <w:szCs w:val="24"/>
              </w:rPr>
            </w:pPr>
          </w:p>
        </w:tc>
        <w:tc>
          <w:tcPr>
            <w:tcW w:w="1670" w:type="dxa"/>
          </w:tcPr>
          <w:p w:rsidR="00E72E9E" w:rsidRDefault="00E72E9E" w:rsidP="00704735">
            <w:pPr>
              <w:spacing w:line="360" w:lineRule="auto"/>
              <w:jc w:val="center"/>
              <w:rPr>
                <w:rFonts w:cs="Times New Roman"/>
                <w:szCs w:val="24"/>
              </w:rPr>
            </w:pPr>
            <w:r>
              <w:rPr>
                <w:rFonts w:cs="Times New Roman"/>
                <w:szCs w:val="24"/>
              </w:rPr>
              <w:t>-</w:t>
            </w:r>
          </w:p>
        </w:tc>
      </w:tr>
      <w:tr w:rsidR="00E72E9E" w:rsidTr="002A14CD">
        <w:tc>
          <w:tcPr>
            <w:tcW w:w="648" w:type="dxa"/>
            <w:vAlign w:val="center"/>
          </w:tcPr>
          <w:p w:rsidR="00E72E9E" w:rsidRPr="00B8664E" w:rsidRDefault="00E72E9E" w:rsidP="00704735">
            <w:pPr>
              <w:spacing w:line="360" w:lineRule="auto"/>
              <w:jc w:val="center"/>
              <w:rPr>
                <w:rFonts w:cs="Times New Roman"/>
                <w:sz w:val="24"/>
                <w:szCs w:val="24"/>
              </w:rPr>
            </w:pPr>
            <w:r>
              <w:rPr>
                <w:rFonts w:cs="Times New Roman"/>
                <w:sz w:val="24"/>
                <w:szCs w:val="24"/>
              </w:rPr>
              <w:t>IN</w:t>
            </w:r>
          </w:p>
        </w:tc>
        <w:tc>
          <w:tcPr>
            <w:tcW w:w="2250" w:type="dxa"/>
            <w:vAlign w:val="center"/>
          </w:tcPr>
          <w:p w:rsidR="00E72E9E" w:rsidRPr="00B81EC5" w:rsidRDefault="00E72E9E" w:rsidP="00704735">
            <w:pPr>
              <w:spacing w:line="360" w:lineRule="auto"/>
              <w:jc w:val="center"/>
              <w:rPr>
                <w:rFonts w:cs="Times New Roman"/>
              </w:rPr>
            </w:pPr>
            <w:r w:rsidRPr="00B81EC5">
              <w:rPr>
                <w:rFonts w:cs="Times New Roman"/>
              </w:rPr>
              <w:t>Independence</w:t>
            </w:r>
          </w:p>
        </w:tc>
        <w:tc>
          <w:tcPr>
            <w:tcW w:w="1669" w:type="dxa"/>
          </w:tcPr>
          <w:p w:rsidR="00E72E9E" w:rsidRPr="00B8664E" w:rsidRDefault="00E72E9E" w:rsidP="00704735">
            <w:pPr>
              <w:spacing w:line="360" w:lineRule="auto"/>
              <w:jc w:val="center"/>
              <w:rPr>
                <w:rFonts w:cs="Times New Roman"/>
                <w:szCs w:val="24"/>
              </w:rPr>
            </w:pPr>
          </w:p>
        </w:tc>
        <w:tc>
          <w:tcPr>
            <w:tcW w:w="1670" w:type="dxa"/>
          </w:tcPr>
          <w:p w:rsidR="00E72E9E" w:rsidRPr="00B8664E" w:rsidRDefault="00E72E9E" w:rsidP="00704735">
            <w:pPr>
              <w:spacing w:line="360" w:lineRule="auto"/>
              <w:jc w:val="center"/>
              <w:rPr>
                <w:rFonts w:cs="Times New Roman"/>
                <w:szCs w:val="24"/>
              </w:rPr>
            </w:pPr>
          </w:p>
        </w:tc>
        <w:tc>
          <w:tcPr>
            <w:tcW w:w="1669" w:type="dxa"/>
          </w:tcPr>
          <w:p w:rsidR="00E72E9E" w:rsidRPr="00B8664E" w:rsidRDefault="00E72E9E" w:rsidP="00704735">
            <w:pPr>
              <w:spacing w:line="360" w:lineRule="auto"/>
              <w:jc w:val="center"/>
              <w:rPr>
                <w:rFonts w:cs="Times New Roman"/>
                <w:szCs w:val="24"/>
              </w:rPr>
            </w:pPr>
          </w:p>
        </w:tc>
        <w:tc>
          <w:tcPr>
            <w:tcW w:w="1670" w:type="dxa"/>
          </w:tcPr>
          <w:p w:rsidR="00E72E9E" w:rsidRPr="00B8664E" w:rsidRDefault="00E72E9E" w:rsidP="00704735">
            <w:pPr>
              <w:spacing w:line="360" w:lineRule="auto"/>
              <w:jc w:val="center"/>
              <w:rPr>
                <w:rFonts w:cs="Times New Roman"/>
                <w:szCs w:val="24"/>
              </w:rPr>
            </w:pPr>
          </w:p>
        </w:tc>
      </w:tr>
      <w:tr w:rsidR="00E72E9E" w:rsidTr="002A14CD">
        <w:tc>
          <w:tcPr>
            <w:tcW w:w="648" w:type="dxa"/>
            <w:tcBorders>
              <w:bottom w:val="single" w:sz="4" w:space="0" w:color="auto"/>
            </w:tcBorders>
            <w:vAlign w:val="center"/>
          </w:tcPr>
          <w:p w:rsidR="00E72E9E" w:rsidRPr="00B8664E" w:rsidRDefault="00E72E9E" w:rsidP="00704735">
            <w:pPr>
              <w:spacing w:line="360" w:lineRule="auto"/>
              <w:jc w:val="center"/>
              <w:rPr>
                <w:rFonts w:cs="Times New Roman"/>
                <w:sz w:val="24"/>
                <w:szCs w:val="24"/>
              </w:rPr>
            </w:pPr>
            <w:r w:rsidRPr="00B8664E">
              <w:rPr>
                <w:rFonts w:cs="Times New Roman"/>
                <w:sz w:val="24"/>
                <w:szCs w:val="24"/>
              </w:rPr>
              <w:t>SC</w:t>
            </w:r>
          </w:p>
        </w:tc>
        <w:tc>
          <w:tcPr>
            <w:tcW w:w="2250" w:type="dxa"/>
            <w:tcBorders>
              <w:bottom w:val="single" w:sz="4" w:space="0" w:color="auto"/>
            </w:tcBorders>
            <w:vAlign w:val="center"/>
          </w:tcPr>
          <w:p w:rsidR="00E72E9E" w:rsidRPr="00B81EC5" w:rsidRDefault="00E72E9E" w:rsidP="00704735">
            <w:pPr>
              <w:spacing w:line="360" w:lineRule="auto"/>
              <w:jc w:val="center"/>
              <w:rPr>
                <w:rFonts w:cs="Times New Roman"/>
              </w:rPr>
            </w:pPr>
            <w:r w:rsidRPr="00B81EC5">
              <w:rPr>
                <w:rFonts w:cs="Times New Roman"/>
              </w:rPr>
              <w:t>Self-control</w:t>
            </w:r>
          </w:p>
        </w:tc>
        <w:tc>
          <w:tcPr>
            <w:tcW w:w="1669" w:type="dxa"/>
            <w:tcBorders>
              <w:bottom w:val="single" w:sz="4" w:space="0" w:color="auto"/>
            </w:tcBorders>
          </w:tcPr>
          <w:p w:rsidR="00E72E9E" w:rsidRPr="00B8664E" w:rsidRDefault="00E72E9E" w:rsidP="00704735">
            <w:pPr>
              <w:spacing w:line="360" w:lineRule="auto"/>
              <w:jc w:val="center"/>
              <w:rPr>
                <w:rFonts w:cs="Times New Roman"/>
                <w:szCs w:val="24"/>
              </w:rPr>
            </w:pPr>
            <w:r>
              <w:rPr>
                <w:rFonts w:cs="Times New Roman"/>
                <w:szCs w:val="24"/>
              </w:rPr>
              <w:t>+</w:t>
            </w:r>
          </w:p>
        </w:tc>
        <w:tc>
          <w:tcPr>
            <w:tcW w:w="1670" w:type="dxa"/>
            <w:tcBorders>
              <w:bottom w:val="single" w:sz="4" w:space="0" w:color="auto"/>
            </w:tcBorders>
          </w:tcPr>
          <w:p w:rsidR="00E72E9E" w:rsidRPr="00B8664E" w:rsidRDefault="00E72E9E" w:rsidP="00704735">
            <w:pPr>
              <w:spacing w:line="360" w:lineRule="auto"/>
              <w:jc w:val="center"/>
              <w:rPr>
                <w:rFonts w:cs="Times New Roman"/>
                <w:szCs w:val="24"/>
              </w:rPr>
            </w:pPr>
            <w:r>
              <w:rPr>
                <w:rFonts w:cs="Times New Roman"/>
                <w:szCs w:val="24"/>
              </w:rPr>
              <w:t>+</w:t>
            </w:r>
          </w:p>
        </w:tc>
        <w:tc>
          <w:tcPr>
            <w:tcW w:w="1669" w:type="dxa"/>
            <w:tcBorders>
              <w:bottom w:val="single" w:sz="4" w:space="0" w:color="auto"/>
            </w:tcBorders>
          </w:tcPr>
          <w:p w:rsidR="00E72E9E" w:rsidRPr="00B8664E" w:rsidRDefault="00E72E9E" w:rsidP="00704735">
            <w:pPr>
              <w:spacing w:line="360" w:lineRule="auto"/>
              <w:jc w:val="center"/>
              <w:rPr>
                <w:rFonts w:cs="Times New Roman"/>
                <w:szCs w:val="24"/>
              </w:rPr>
            </w:pPr>
          </w:p>
        </w:tc>
        <w:tc>
          <w:tcPr>
            <w:tcW w:w="1670" w:type="dxa"/>
            <w:tcBorders>
              <w:bottom w:val="single" w:sz="4" w:space="0" w:color="auto"/>
            </w:tcBorders>
          </w:tcPr>
          <w:p w:rsidR="00E72E9E" w:rsidRDefault="00E72E9E" w:rsidP="00704735">
            <w:pPr>
              <w:spacing w:line="360" w:lineRule="auto"/>
              <w:jc w:val="center"/>
              <w:rPr>
                <w:rFonts w:cs="Times New Roman"/>
                <w:szCs w:val="24"/>
              </w:rPr>
            </w:pPr>
          </w:p>
        </w:tc>
      </w:tr>
      <w:tr w:rsidR="00E72E9E" w:rsidTr="002A14CD">
        <w:tc>
          <w:tcPr>
            <w:tcW w:w="648" w:type="dxa"/>
            <w:tcBorders>
              <w:top w:val="single" w:sz="4" w:space="0" w:color="auto"/>
            </w:tcBorders>
            <w:vAlign w:val="center"/>
          </w:tcPr>
          <w:p w:rsidR="00E72E9E" w:rsidRPr="00B8664E" w:rsidRDefault="00E72E9E" w:rsidP="00704735">
            <w:pPr>
              <w:spacing w:line="360" w:lineRule="auto"/>
              <w:jc w:val="center"/>
              <w:rPr>
                <w:rFonts w:cs="Times New Roman"/>
                <w:sz w:val="24"/>
                <w:szCs w:val="24"/>
              </w:rPr>
            </w:pPr>
            <w:r w:rsidRPr="00B8664E">
              <w:rPr>
                <w:rFonts w:cs="Times New Roman"/>
                <w:sz w:val="24"/>
                <w:szCs w:val="24"/>
              </w:rPr>
              <w:t>A</w:t>
            </w:r>
          </w:p>
        </w:tc>
        <w:tc>
          <w:tcPr>
            <w:tcW w:w="2250" w:type="dxa"/>
            <w:tcBorders>
              <w:top w:val="single" w:sz="4" w:space="0" w:color="auto"/>
            </w:tcBorders>
            <w:vAlign w:val="center"/>
          </w:tcPr>
          <w:p w:rsidR="00E72E9E" w:rsidRPr="00B81EC5" w:rsidRDefault="00E72E9E" w:rsidP="00704735">
            <w:pPr>
              <w:spacing w:before="100" w:beforeAutospacing="1" w:after="100" w:afterAutospacing="1" w:line="360" w:lineRule="auto"/>
              <w:jc w:val="center"/>
              <w:rPr>
                <w:rFonts w:cs="Times New Roman"/>
              </w:rPr>
            </w:pPr>
            <w:r w:rsidRPr="00B81EC5">
              <w:rPr>
                <w:rFonts w:cs="Times New Roman"/>
              </w:rPr>
              <w:t>Warmth</w:t>
            </w:r>
          </w:p>
        </w:tc>
        <w:tc>
          <w:tcPr>
            <w:tcW w:w="1669" w:type="dxa"/>
            <w:tcBorders>
              <w:top w:val="single" w:sz="4" w:space="0" w:color="auto"/>
            </w:tcBorders>
          </w:tcPr>
          <w:p w:rsidR="00E72E9E" w:rsidRPr="00B8664E" w:rsidRDefault="00E72E9E" w:rsidP="00704735">
            <w:pPr>
              <w:spacing w:line="360" w:lineRule="auto"/>
              <w:jc w:val="center"/>
              <w:rPr>
                <w:rFonts w:cs="Times New Roman"/>
                <w:szCs w:val="24"/>
              </w:rPr>
            </w:pPr>
            <w:r>
              <w:rPr>
                <w:rFonts w:cs="Times New Roman"/>
                <w:szCs w:val="24"/>
              </w:rPr>
              <w:t>+</w:t>
            </w:r>
          </w:p>
        </w:tc>
        <w:tc>
          <w:tcPr>
            <w:tcW w:w="1670" w:type="dxa"/>
            <w:tcBorders>
              <w:top w:val="single" w:sz="4" w:space="0" w:color="auto"/>
            </w:tcBorders>
          </w:tcPr>
          <w:p w:rsidR="00E72E9E" w:rsidRPr="00B8664E" w:rsidRDefault="00E72E9E" w:rsidP="00704735">
            <w:pPr>
              <w:spacing w:line="360" w:lineRule="auto"/>
              <w:jc w:val="center"/>
              <w:rPr>
                <w:rFonts w:cs="Times New Roman"/>
                <w:szCs w:val="24"/>
              </w:rPr>
            </w:pPr>
            <w:r>
              <w:rPr>
                <w:rFonts w:cs="Times New Roman"/>
                <w:szCs w:val="24"/>
              </w:rPr>
              <w:t>+</w:t>
            </w:r>
          </w:p>
        </w:tc>
        <w:tc>
          <w:tcPr>
            <w:tcW w:w="1669" w:type="dxa"/>
            <w:tcBorders>
              <w:top w:val="single" w:sz="4" w:space="0" w:color="auto"/>
            </w:tcBorders>
          </w:tcPr>
          <w:p w:rsidR="00E72E9E" w:rsidRPr="00B8664E" w:rsidRDefault="00E72E9E" w:rsidP="00704735">
            <w:pPr>
              <w:spacing w:line="360" w:lineRule="auto"/>
              <w:jc w:val="center"/>
              <w:rPr>
                <w:rFonts w:cs="Times New Roman"/>
                <w:szCs w:val="24"/>
              </w:rPr>
            </w:pPr>
            <w:r>
              <w:rPr>
                <w:rFonts w:cs="Times New Roman"/>
                <w:szCs w:val="24"/>
              </w:rPr>
              <w:t>+</w:t>
            </w:r>
          </w:p>
        </w:tc>
        <w:tc>
          <w:tcPr>
            <w:tcW w:w="1670" w:type="dxa"/>
            <w:tcBorders>
              <w:top w:val="single" w:sz="4" w:space="0" w:color="auto"/>
            </w:tcBorders>
          </w:tcPr>
          <w:p w:rsidR="00E72E9E" w:rsidRDefault="00E72E9E" w:rsidP="00704735">
            <w:pPr>
              <w:spacing w:line="360" w:lineRule="auto"/>
              <w:jc w:val="center"/>
              <w:rPr>
                <w:rFonts w:cs="Times New Roman"/>
                <w:szCs w:val="24"/>
              </w:rPr>
            </w:pPr>
            <w:r>
              <w:rPr>
                <w:rFonts w:cs="Times New Roman"/>
                <w:szCs w:val="24"/>
              </w:rPr>
              <w:t>+</w:t>
            </w:r>
          </w:p>
        </w:tc>
      </w:tr>
      <w:tr w:rsidR="00E72E9E" w:rsidTr="002A14CD">
        <w:tc>
          <w:tcPr>
            <w:tcW w:w="648" w:type="dxa"/>
            <w:vAlign w:val="center"/>
          </w:tcPr>
          <w:p w:rsidR="00E72E9E" w:rsidRPr="00B8664E" w:rsidRDefault="00E72E9E" w:rsidP="00704735">
            <w:pPr>
              <w:spacing w:line="360" w:lineRule="auto"/>
              <w:jc w:val="center"/>
              <w:rPr>
                <w:rFonts w:cs="Times New Roman"/>
                <w:sz w:val="24"/>
                <w:szCs w:val="24"/>
              </w:rPr>
            </w:pPr>
            <w:r w:rsidRPr="00B8664E">
              <w:rPr>
                <w:rFonts w:cs="Times New Roman"/>
                <w:sz w:val="24"/>
                <w:szCs w:val="24"/>
              </w:rPr>
              <w:t>C</w:t>
            </w:r>
          </w:p>
        </w:tc>
        <w:tc>
          <w:tcPr>
            <w:tcW w:w="2250" w:type="dxa"/>
            <w:vAlign w:val="center"/>
          </w:tcPr>
          <w:p w:rsidR="00E72E9E" w:rsidRPr="00B81EC5" w:rsidRDefault="00E72E9E" w:rsidP="00704735">
            <w:pPr>
              <w:spacing w:line="360" w:lineRule="auto"/>
              <w:jc w:val="center"/>
              <w:rPr>
                <w:rFonts w:cs="Times New Roman"/>
              </w:rPr>
            </w:pPr>
            <w:r w:rsidRPr="00B81EC5">
              <w:rPr>
                <w:rFonts w:cs="Times New Roman"/>
              </w:rPr>
              <w:t>Emotional Stability</w:t>
            </w:r>
          </w:p>
        </w:tc>
        <w:tc>
          <w:tcPr>
            <w:tcW w:w="1669" w:type="dxa"/>
          </w:tcPr>
          <w:p w:rsidR="00E72E9E" w:rsidRDefault="00E72E9E" w:rsidP="00704735">
            <w:pPr>
              <w:spacing w:line="360" w:lineRule="auto"/>
              <w:jc w:val="center"/>
              <w:rPr>
                <w:rFonts w:cs="Times New Roman"/>
                <w:szCs w:val="24"/>
              </w:rPr>
            </w:pPr>
            <w:r>
              <w:rPr>
                <w:rFonts w:cs="Times New Roman"/>
                <w:szCs w:val="24"/>
              </w:rPr>
              <w:t>+</w:t>
            </w:r>
          </w:p>
        </w:tc>
        <w:tc>
          <w:tcPr>
            <w:tcW w:w="1670" w:type="dxa"/>
          </w:tcPr>
          <w:p w:rsidR="00E72E9E" w:rsidRDefault="00E72E9E" w:rsidP="00704735">
            <w:pPr>
              <w:spacing w:line="360" w:lineRule="auto"/>
              <w:jc w:val="center"/>
              <w:rPr>
                <w:rFonts w:cs="Times New Roman"/>
                <w:szCs w:val="24"/>
              </w:rPr>
            </w:pPr>
            <w:r>
              <w:rPr>
                <w:rFonts w:cs="Times New Roman"/>
                <w:szCs w:val="24"/>
              </w:rPr>
              <w:t>+</w:t>
            </w:r>
          </w:p>
        </w:tc>
        <w:tc>
          <w:tcPr>
            <w:tcW w:w="1669" w:type="dxa"/>
          </w:tcPr>
          <w:p w:rsidR="00E72E9E" w:rsidRDefault="00E72E9E" w:rsidP="00704735">
            <w:pPr>
              <w:spacing w:line="360" w:lineRule="auto"/>
              <w:jc w:val="center"/>
              <w:rPr>
                <w:rFonts w:cs="Times New Roman"/>
                <w:szCs w:val="24"/>
              </w:rPr>
            </w:pPr>
          </w:p>
        </w:tc>
        <w:tc>
          <w:tcPr>
            <w:tcW w:w="1670" w:type="dxa"/>
          </w:tcPr>
          <w:p w:rsidR="00E72E9E" w:rsidRDefault="00E72E9E" w:rsidP="00704735">
            <w:pPr>
              <w:spacing w:line="360" w:lineRule="auto"/>
              <w:jc w:val="center"/>
              <w:rPr>
                <w:rFonts w:cs="Times New Roman"/>
                <w:szCs w:val="24"/>
              </w:rPr>
            </w:pPr>
            <w:r>
              <w:rPr>
                <w:rFonts w:cs="Times New Roman"/>
                <w:szCs w:val="24"/>
              </w:rPr>
              <w:t>+</w:t>
            </w:r>
          </w:p>
        </w:tc>
      </w:tr>
      <w:tr w:rsidR="00E72E9E" w:rsidTr="002A14CD">
        <w:tc>
          <w:tcPr>
            <w:tcW w:w="648" w:type="dxa"/>
            <w:vAlign w:val="center"/>
          </w:tcPr>
          <w:p w:rsidR="00E72E9E" w:rsidRPr="00B8664E" w:rsidRDefault="00E72E9E" w:rsidP="00704735">
            <w:pPr>
              <w:spacing w:line="360" w:lineRule="auto"/>
              <w:jc w:val="center"/>
              <w:rPr>
                <w:rFonts w:cs="Times New Roman"/>
                <w:szCs w:val="24"/>
              </w:rPr>
            </w:pPr>
            <w:r>
              <w:rPr>
                <w:rFonts w:cs="Times New Roman"/>
                <w:szCs w:val="24"/>
              </w:rPr>
              <w:t>E</w:t>
            </w:r>
          </w:p>
        </w:tc>
        <w:tc>
          <w:tcPr>
            <w:tcW w:w="2250" w:type="dxa"/>
            <w:vAlign w:val="center"/>
          </w:tcPr>
          <w:p w:rsidR="00E72E9E" w:rsidRPr="00B81EC5" w:rsidRDefault="00E72E9E" w:rsidP="00704735">
            <w:pPr>
              <w:spacing w:line="360" w:lineRule="auto"/>
              <w:jc w:val="center"/>
              <w:rPr>
                <w:rFonts w:cs="Times New Roman"/>
              </w:rPr>
            </w:pPr>
            <w:r w:rsidRPr="00B81EC5">
              <w:rPr>
                <w:rFonts w:cs="Times New Roman"/>
              </w:rPr>
              <w:t>Dominance</w:t>
            </w:r>
          </w:p>
        </w:tc>
        <w:tc>
          <w:tcPr>
            <w:tcW w:w="1669" w:type="dxa"/>
          </w:tcPr>
          <w:p w:rsidR="00E72E9E" w:rsidRPr="00B8664E" w:rsidRDefault="00E72E9E" w:rsidP="00704735">
            <w:pPr>
              <w:spacing w:line="360" w:lineRule="auto"/>
              <w:jc w:val="center"/>
              <w:rPr>
                <w:rFonts w:cs="Times New Roman"/>
                <w:szCs w:val="24"/>
              </w:rPr>
            </w:pPr>
            <w:r>
              <w:rPr>
                <w:rFonts w:cs="Times New Roman"/>
                <w:szCs w:val="24"/>
              </w:rPr>
              <w:t>-</w:t>
            </w:r>
          </w:p>
        </w:tc>
        <w:tc>
          <w:tcPr>
            <w:tcW w:w="1670" w:type="dxa"/>
          </w:tcPr>
          <w:p w:rsidR="00E72E9E" w:rsidRPr="00B8664E" w:rsidRDefault="00E72E9E" w:rsidP="00704735">
            <w:pPr>
              <w:spacing w:line="360" w:lineRule="auto"/>
              <w:jc w:val="center"/>
              <w:rPr>
                <w:rFonts w:cs="Times New Roman"/>
                <w:szCs w:val="24"/>
              </w:rPr>
            </w:pPr>
            <w:r>
              <w:rPr>
                <w:rFonts w:cs="Times New Roman"/>
                <w:szCs w:val="24"/>
              </w:rPr>
              <w:t>-</w:t>
            </w:r>
          </w:p>
        </w:tc>
        <w:tc>
          <w:tcPr>
            <w:tcW w:w="1669" w:type="dxa"/>
          </w:tcPr>
          <w:p w:rsidR="00E72E9E" w:rsidRPr="00B8664E" w:rsidRDefault="00E72E9E" w:rsidP="00704735">
            <w:pPr>
              <w:spacing w:line="360" w:lineRule="auto"/>
              <w:jc w:val="center"/>
              <w:rPr>
                <w:rFonts w:cs="Times New Roman"/>
                <w:szCs w:val="24"/>
              </w:rPr>
            </w:pPr>
          </w:p>
        </w:tc>
        <w:tc>
          <w:tcPr>
            <w:tcW w:w="1670" w:type="dxa"/>
          </w:tcPr>
          <w:p w:rsidR="00E72E9E" w:rsidRPr="00B8664E" w:rsidRDefault="00E72E9E" w:rsidP="00704735">
            <w:pPr>
              <w:spacing w:line="360" w:lineRule="auto"/>
              <w:jc w:val="center"/>
              <w:rPr>
                <w:rFonts w:cs="Times New Roman"/>
                <w:szCs w:val="24"/>
              </w:rPr>
            </w:pPr>
          </w:p>
        </w:tc>
      </w:tr>
      <w:tr w:rsidR="00E72E9E" w:rsidTr="002A14CD">
        <w:tc>
          <w:tcPr>
            <w:tcW w:w="648" w:type="dxa"/>
            <w:vAlign w:val="center"/>
          </w:tcPr>
          <w:p w:rsidR="00E72E9E" w:rsidRPr="00B8664E" w:rsidRDefault="00E72E9E" w:rsidP="00704735">
            <w:pPr>
              <w:spacing w:line="360" w:lineRule="auto"/>
              <w:jc w:val="center"/>
              <w:rPr>
                <w:rFonts w:cs="Times New Roman"/>
                <w:sz w:val="24"/>
                <w:szCs w:val="24"/>
              </w:rPr>
            </w:pPr>
            <w:r w:rsidRPr="00B8664E">
              <w:rPr>
                <w:rFonts w:cs="Times New Roman"/>
                <w:sz w:val="24"/>
                <w:szCs w:val="24"/>
              </w:rPr>
              <w:t>F</w:t>
            </w:r>
          </w:p>
        </w:tc>
        <w:tc>
          <w:tcPr>
            <w:tcW w:w="2250" w:type="dxa"/>
            <w:vAlign w:val="center"/>
          </w:tcPr>
          <w:p w:rsidR="00E72E9E" w:rsidRPr="00B81EC5" w:rsidRDefault="00E72E9E" w:rsidP="00704735">
            <w:pPr>
              <w:spacing w:line="360" w:lineRule="auto"/>
              <w:jc w:val="center"/>
              <w:rPr>
                <w:rFonts w:cs="Times New Roman"/>
              </w:rPr>
            </w:pPr>
            <w:r w:rsidRPr="00B81EC5">
              <w:rPr>
                <w:rFonts w:cs="Times New Roman"/>
              </w:rPr>
              <w:t>Liveliness</w:t>
            </w:r>
          </w:p>
        </w:tc>
        <w:tc>
          <w:tcPr>
            <w:tcW w:w="1669" w:type="dxa"/>
          </w:tcPr>
          <w:p w:rsidR="00E72E9E" w:rsidRDefault="00E72E9E" w:rsidP="00704735">
            <w:pPr>
              <w:spacing w:line="360" w:lineRule="auto"/>
              <w:jc w:val="center"/>
              <w:rPr>
                <w:rFonts w:cs="Times New Roman"/>
                <w:szCs w:val="24"/>
              </w:rPr>
            </w:pPr>
            <w:r>
              <w:rPr>
                <w:rFonts w:cs="Times New Roman"/>
                <w:szCs w:val="24"/>
              </w:rPr>
              <w:t>+</w:t>
            </w:r>
          </w:p>
        </w:tc>
        <w:tc>
          <w:tcPr>
            <w:tcW w:w="1670" w:type="dxa"/>
          </w:tcPr>
          <w:p w:rsidR="00E72E9E" w:rsidRDefault="00E72E9E" w:rsidP="00704735">
            <w:pPr>
              <w:spacing w:line="360" w:lineRule="auto"/>
              <w:jc w:val="center"/>
              <w:rPr>
                <w:rFonts w:cs="Times New Roman"/>
                <w:szCs w:val="24"/>
              </w:rPr>
            </w:pPr>
            <w:r>
              <w:rPr>
                <w:rFonts w:cs="Times New Roman"/>
                <w:szCs w:val="24"/>
              </w:rPr>
              <w:t>+</w:t>
            </w:r>
          </w:p>
        </w:tc>
        <w:tc>
          <w:tcPr>
            <w:tcW w:w="1669" w:type="dxa"/>
          </w:tcPr>
          <w:p w:rsidR="00E72E9E" w:rsidRDefault="00E72E9E" w:rsidP="00704735">
            <w:pPr>
              <w:spacing w:line="360" w:lineRule="auto"/>
              <w:jc w:val="center"/>
              <w:rPr>
                <w:rFonts w:cs="Times New Roman"/>
                <w:szCs w:val="24"/>
              </w:rPr>
            </w:pPr>
            <w:r>
              <w:rPr>
                <w:rFonts w:cs="Times New Roman"/>
                <w:szCs w:val="24"/>
              </w:rPr>
              <w:t>+</w:t>
            </w:r>
          </w:p>
        </w:tc>
        <w:tc>
          <w:tcPr>
            <w:tcW w:w="1670" w:type="dxa"/>
          </w:tcPr>
          <w:p w:rsidR="00E72E9E" w:rsidRDefault="00E72E9E" w:rsidP="00704735">
            <w:pPr>
              <w:spacing w:line="360" w:lineRule="auto"/>
              <w:jc w:val="center"/>
              <w:rPr>
                <w:rFonts w:cs="Times New Roman"/>
                <w:szCs w:val="24"/>
              </w:rPr>
            </w:pPr>
            <w:r>
              <w:rPr>
                <w:rFonts w:cs="Times New Roman"/>
                <w:szCs w:val="24"/>
              </w:rPr>
              <w:t>+</w:t>
            </w:r>
          </w:p>
        </w:tc>
      </w:tr>
      <w:tr w:rsidR="00E72E9E" w:rsidTr="002A14CD">
        <w:tc>
          <w:tcPr>
            <w:tcW w:w="648" w:type="dxa"/>
            <w:vAlign w:val="center"/>
          </w:tcPr>
          <w:p w:rsidR="00E72E9E" w:rsidRPr="00B8664E" w:rsidRDefault="00E72E9E" w:rsidP="00704735">
            <w:pPr>
              <w:spacing w:line="360" w:lineRule="auto"/>
              <w:jc w:val="center"/>
              <w:rPr>
                <w:rFonts w:cs="Times New Roman"/>
                <w:sz w:val="24"/>
                <w:szCs w:val="24"/>
              </w:rPr>
            </w:pPr>
            <w:r w:rsidRPr="00B8664E">
              <w:rPr>
                <w:rFonts w:cs="Times New Roman"/>
                <w:sz w:val="24"/>
                <w:szCs w:val="24"/>
              </w:rPr>
              <w:t>G</w:t>
            </w:r>
          </w:p>
        </w:tc>
        <w:tc>
          <w:tcPr>
            <w:tcW w:w="2250" w:type="dxa"/>
            <w:vAlign w:val="center"/>
          </w:tcPr>
          <w:p w:rsidR="00E72E9E" w:rsidRPr="00B81EC5" w:rsidRDefault="00E72E9E" w:rsidP="00704735">
            <w:pPr>
              <w:spacing w:line="360" w:lineRule="auto"/>
              <w:jc w:val="center"/>
              <w:rPr>
                <w:rFonts w:cs="Times New Roman"/>
              </w:rPr>
            </w:pPr>
            <w:r w:rsidRPr="00B81EC5">
              <w:rPr>
                <w:rFonts w:cs="Times New Roman"/>
              </w:rPr>
              <w:t>Rule-consciousness</w:t>
            </w:r>
          </w:p>
        </w:tc>
        <w:tc>
          <w:tcPr>
            <w:tcW w:w="1669" w:type="dxa"/>
          </w:tcPr>
          <w:p w:rsidR="00E72E9E" w:rsidRDefault="00E72E9E" w:rsidP="00704735">
            <w:pPr>
              <w:spacing w:line="360" w:lineRule="auto"/>
              <w:jc w:val="center"/>
              <w:rPr>
                <w:rFonts w:cs="Times New Roman"/>
                <w:szCs w:val="24"/>
              </w:rPr>
            </w:pPr>
            <w:r>
              <w:rPr>
                <w:rFonts w:cs="Times New Roman"/>
                <w:szCs w:val="24"/>
              </w:rPr>
              <w:t>+</w:t>
            </w:r>
          </w:p>
        </w:tc>
        <w:tc>
          <w:tcPr>
            <w:tcW w:w="1670" w:type="dxa"/>
          </w:tcPr>
          <w:p w:rsidR="00E72E9E" w:rsidRDefault="00E72E9E" w:rsidP="00704735">
            <w:pPr>
              <w:spacing w:line="360" w:lineRule="auto"/>
              <w:jc w:val="center"/>
              <w:rPr>
                <w:rFonts w:cs="Times New Roman"/>
                <w:szCs w:val="24"/>
              </w:rPr>
            </w:pPr>
            <w:r>
              <w:rPr>
                <w:rFonts w:cs="Times New Roman"/>
                <w:szCs w:val="24"/>
              </w:rPr>
              <w:t>+</w:t>
            </w:r>
          </w:p>
        </w:tc>
        <w:tc>
          <w:tcPr>
            <w:tcW w:w="1669" w:type="dxa"/>
          </w:tcPr>
          <w:p w:rsidR="00E72E9E" w:rsidRDefault="00E72E9E" w:rsidP="00704735">
            <w:pPr>
              <w:spacing w:line="360" w:lineRule="auto"/>
              <w:jc w:val="center"/>
              <w:rPr>
                <w:rFonts w:cs="Times New Roman"/>
                <w:szCs w:val="24"/>
              </w:rPr>
            </w:pPr>
            <w:r>
              <w:rPr>
                <w:rFonts w:cs="Times New Roman"/>
                <w:szCs w:val="24"/>
              </w:rPr>
              <w:t>+</w:t>
            </w:r>
          </w:p>
        </w:tc>
        <w:tc>
          <w:tcPr>
            <w:tcW w:w="1670" w:type="dxa"/>
          </w:tcPr>
          <w:p w:rsidR="00E72E9E" w:rsidRDefault="00E72E9E" w:rsidP="00704735">
            <w:pPr>
              <w:spacing w:line="360" w:lineRule="auto"/>
              <w:jc w:val="center"/>
              <w:rPr>
                <w:rFonts w:cs="Times New Roman"/>
                <w:szCs w:val="24"/>
              </w:rPr>
            </w:pPr>
            <w:r>
              <w:rPr>
                <w:rFonts w:cs="Times New Roman"/>
                <w:szCs w:val="24"/>
              </w:rPr>
              <w:t>+</w:t>
            </w:r>
          </w:p>
        </w:tc>
      </w:tr>
      <w:tr w:rsidR="00E72E9E" w:rsidTr="002A14CD">
        <w:tc>
          <w:tcPr>
            <w:tcW w:w="648" w:type="dxa"/>
            <w:vAlign w:val="center"/>
          </w:tcPr>
          <w:p w:rsidR="00E72E9E" w:rsidRPr="00B8664E" w:rsidRDefault="00E72E9E" w:rsidP="00704735">
            <w:pPr>
              <w:spacing w:line="360" w:lineRule="auto"/>
              <w:jc w:val="center"/>
              <w:rPr>
                <w:rFonts w:cs="Times New Roman"/>
                <w:sz w:val="24"/>
                <w:szCs w:val="24"/>
              </w:rPr>
            </w:pPr>
            <w:r w:rsidRPr="00B8664E">
              <w:rPr>
                <w:rFonts w:cs="Times New Roman"/>
                <w:sz w:val="24"/>
                <w:szCs w:val="24"/>
              </w:rPr>
              <w:t>H</w:t>
            </w:r>
          </w:p>
        </w:tc>
        <w:tc>
          <w:tcPr>
            <w:tcW w:w="2250" w:type="dxa"/>
            <w:vAlign w:val="center"/>
          </w:tcPr>
          <w:p w:rsidR="00E72E9E" w:rsidRPr="00B81EC5" w:rsidRDefault="00E72E9E" w:rsidP="00704735">
            <w:pPr>
              <w:spacing w:line="360" w:lineRule="auto"/>
              <w:jc w:val="center"/>
              <w:rPr>
                <w:rFonts w:cs="Times New Roman"/>
              </w:rPr>
            </w:pPr>
            <w:r w:rsidRPr="00B81EC5">
              <w:rPr>
                <w:rFonts w:cs="Times New Roman"/>
              </w:rPr>
              <w:t>Social Boldness</w:t>
            </w:r>
          </w:p>
        </w:tc>
        <w:tc>
          <w:tcPr>
            <w:tcW w:w="1669" w:type="dxa"/>
          </w:tcPr>
          <w:p w:rsidR="00E72E9E" w:rsidRDefault="00E72E9E" w:rsidP="00704735">
            <w:pPr>
              <w:spacing w:line="360" w:lineRule="auto"/>
              <w:jc w:val="center"/>
              <w:rPr>
                <w:rFonts w:cs="Times New Roman"/>
                <w:szCs w:val="24"/>
              </w:rPr>
            </w:pPr>
          </w:p>
        </w:tc>
        <w:tc>
          <w:tcPr>
            <w:tcW w:w="1670" w:type="dxa"/>
          </w:tcPr>
          <w:p w:rsidR="00E72E9E" w:rsidRDefault="00E72E9E" w:rsidP="00704735">
            <w:pPr>
              <w:spacing w:line="360" w:lineRule="auto"/>
              <w:jc w:val="center"/>
              <w:rPr>
                <w:rFonts w:cs="Times New Roman"/>
                <w:szCs w:val="24"/>
              </w:rPr>
            </w:pPr>
          </w:p>
        </w:tc>
        <w:tc>
          <w:tcPr>
            <w:tcW w:w="1669" w:type="dxa"/>
          </w:tcPr>
          <w:p w:rsidR="00E72E9E" w:rsidRDefault="00E72E9E" w:rsidP="00704735">
            <w:pPr>
              <w:spacing w:line="360" w:lineRule="auto"/>
              <w:jc w:val="center"/>
              <w:rPr>
                <w:rFonts w:cs="Times New Roman"/>
                <w:szCs w:val="24"/>
              </w:rPr>
            </w:pPr>
          </w:p>
        </w:tc>
        <w:tc>
          <w:tcPr>
            <w:tcW w:w="1670" w:type="dxa"/>
          </w:tcPr>
          <w:p w:rsidR="00E72E9E" w:rsidRDefault="00E72E9E" w:rsidP="00704735">
            <w:pPr>
              <w:spacing w:line="360" w:lineRule="auto"/>
              <w:jc w:val="center"/>
              <w:rPr>
                <w:rFonts w:cs="Times New Roman"/>
                <w:szCs w:val="24"/>
              </w:rPr>
            </w:pPr>
          </w:p>
        </w:tc>
      </w:tr>
      <w:tr w:rsidR="00E72E9E" w:rsidTr="002A14CD">
        <w:tc>
          <w:tcPr>
            <w:tcW w:w="648" w:type="dxa"/>
            <w:vAlign w:val="center"/>
          </w:tcPr>
          <w:p w:rsidR="00E72E9E" w:rsidRPr="00B8664E" w:rsidRDefault="00E72E9E" w:rsidP="00704735">
            <w:pPr>
              <w:spacing w:line="360" w:lineRule="auto"/>
              <w:jc w:val="center"/>
              <w:rPr>
                <w:rFonts w:cs="Times New Roman"/>
                <w:sz w:val="24"/>
                <w:szCs w:val="24"/>
              </w:rPr>
            </w:pPr>
            <w:r w:rsidRPr="00B8664E">
              <w:rPr>
                <w:rFonts w:cs="Times New Roman"/>
                <w:sz w:val="24"/>
                <w:szCs w:val="24"/>
              </w:rPr>
              <w:t>I</w:t>
            </w:r>
          </w:p>
        </w:tc>
        <w:tc>
          <w:tcPr>
            <w:tcW w:w="2250" w:type="dxa"/>
            <w:vAlign w:val="center"/>
          </w:tcPr>
          <w:p w:rsidR="00E72E9E" w:rsidRPr="00B81EC5" w:rsidRDefault="00E72E9E" w:rsidP="00704735">
            <w:pPr>
              <w:spacing w:line="360" w:lineRule="auto"/>
              <w:jc w:val="center"/>
              <w:rPr>
                <w:rFonts w:cs="Times New Roman"/>
              </w:rPr>
            </w:pPr>
            <w:r w:rsidRPr="00B81EC5">
              <w:rPr>
                <w:rFonts w:cs="Times New Roman"/>
              </w:rPr>
              <w:t>Sensitivity</w:t>
            </w:r>
          </w:p>
        </w:tc>
        <w:tc>
          <w:tcPr>
            <w:tcW w:w="1669" w:type="dxa"/>
          </w:tcPr>
          <w:p w:rsidR="00E72E9E" w:rsidRDefault="00E72E9E" w:rsidP="00704735">
            <w:pPr>
              <w:spacing w:line="360" w:lineRule="auto"/>
              <w:jc w:val="center"/>
              <w:rPr>
                <w:rFonts w:cs="Times New Roman"/>
                <w:szCs w:val="24"/>
              </w:rPr>
            </w:pPr>
            <w:r>
              <w:rPr>
                <w:rFonts w:cs="Times New Roman"/>
                <w:szCs w:val="24"/>
              </w:rPr>
              <w:t>+</w:t>
            </w:r>
          </w:p>
        </w:tc>
        <w:tc>
          <w:tcPr>
            <w:tcW w:w="1670" w:type="dxa"/>
          </w:tcPr>
          <w:p w:rsidR="00E72E9E" w:rsidRDefault="00E72E9E" w:rsidP="00704735">
            <w:pPr>
              <w:spacing w:line="360" w:lineRule="auto"/>
              <w:jc w:val="center"/>
              <w:rPr>
                <w:rFonts w:cs="Times New Roman"/>
                <w:szCs w:val="24"/>
              </w:rPr>
            </w:pPr>
            <w:r>
              <w:rPr>
                <w:rFonts w:cs="Times New Roman"/>
                <w:szCs w:val="24"/>
              </w:rPr>
              <w:t>+</w:t>
            </w:r>
          </w:p>
        </w:tc>
        <w:tc>
          <w:tcPr>
            <w:tcW w:w="1669" w:type="dxa"/>
          </w:tcPr>
          <w:p w:rsidR="00E72E9E" w:rsidRDefault="00E72E9E" w:rsidP="00704735">
            <w:pPr>
              <w:spacing w:line="360" w:lineRule="auto"/>
              <w:jc w:val="center"/>
              <w:rPr>
                <w:rFonts w:cs="Times New Roman"/>
                <w:szCs w:val="24"/>
              </w:rPr>
            </w:pPr>
          </w:p>
        </w:tc>
        <w:tc>
          <w:tcPr>
            <w:tcW w:w="1670" w:type="dxa"/>
          </w:tcPr>
          <w:p w:rsidR="00E72E9E" w:rsidRDefault="004C095D" w:rsidP="00704735">
            <w:pPr>
              <w:spacing w:line="360" w:lineRule="auto"/>
              <w:jc w:val="center"/>
              <w:rPr>
                <w:rFonts w:cs="Times New Roman"/>
                <w:szCs w:val="24"/>
              </w:rPr>
            </w:pPr>
            <w:r>
              <w:rPr>
                <w:rFonts w:cs="Times New Roman"/>
                <w:szCs w:val="24"/>
              </w:rPr>
              <w:t>+</w:t>
            </w:r>
          </w:p>
        </w:tc>
      </w:tr>
      <w:tr w:rsidR="00E72E9E" w:rsidTr="002A14CD">
        <w:tc>
          <w:tcPr>
            <w:tcW w:w="648" w:type="dxa"/>
            <w:vAlign w:val="center"/>
          </w:tcPr>
          <w:p w:rsidR="00E72E9E" w:rsidRPr="00B8664E" w:rsidRDefault="00E72E9E" w:rsidP="00704735">
            <w:pPr>
              <w:spacing w:line="360" w:lineRule="auto"/>
              <w:jc w:val="center"/>
              <w:rPr>
                <w:rFonts w:cs="Times New Roman"/>
                <w:sz w:val="24"/>
                <w:szCs w:val="24"/>
              </w:rPr>
            </w:pPr>
            <w:r w:rsidRPr="00B8664E">
              <w:rPr>
                <w:rFonts w:cs="Times New Roman"/>
                <w:sz w:val="24"/>
                <w:szCs w:val="24"/>
              </w:rPr>
              <w:t>L</w:t>
            </w:r>
          </w:p>
        </w:tc>
        <w:tc>
          <w:tcPr>
            <w:tcW w:w="2250" w:type="dxa"/>
            <w:vAlign w:val="center"/>
          </w:tcPr>
          <w:p w:rsidR="00E72E9E" w:rsidRPr="00B81EC5" w:rsidRDefault="00E72E9E" w:rsidP="00704735">
            <w:pPr>
              <w:spacing w:line="360" w:lineRule="auto"/>
              <w:jc w:val="center"/>
              <w:rPr>
                <w:rFonts w:cs="Times New Roman"/>
              </w:rPr>
            </w:pPr>
            <w:r w:rsidRPr="00B81EC5">
              <w:rPr>
                <w:rFonts w:cs="Times New Roman"/>
              </w:rPr>
              <w:t>Vigilance</w:t>
            </w:r>
          </w:p>
        </w:tc>
        <w:tc>
          <w:tcPr>
            <w:tcW w:w="1669" w:type="dxa"/>
          </w:tcPr>
          <w:p w:rsidR="00E72E9E" w:rsidRPr="00B8664E" w:rsidRDefault="00E72E9E" w:rsidP="00704735">
            <w:pPr>
              <w:spacing w:line="360" w:lineRule="auto"/>
              <w:jc w:val="center"/>
              <w:rPr>
                <w:rFonts w:cs="Times New Roman"/>
                <w:szCs w:val="24"/>
              </w:rPr>
            </w:pPr>
          </w:p>
        </w:tc>
        <w:tc>
          <w:tcPr>
            <w:tcW w:w="1670" w:type="dxa"/>
          </w:tcPr>
          <w:p w:rsidR="00E72E9E" w:rsidRPr="00B8664E" w:rsidRDefault="00E72E9E" w:rsidP="00704735">
            <w:pPr>
              <w:spacing w:line="360" w:lineRule="auto"/>
              <w:jc w:val="center"/>
              <w:rPr>
                <w:rFonts w:cs="Times New Roman"/>
                <w:szCs w:val="24"/>
              </w:rPr>
            </w:pPr>
          </w:p>
        </w:tc>
        <w:tc>
          <w:tcPr>
            <w:tcW w:w="1669" w:type="dxa"/>
          </w:tcPr>
          <w:p w:rsidR="00E72E9E" w:rsidRPr="00B8664E" w:rsidRDefault="00E72E9E" w:rsidP="00704735">
            <w:pPr>
              <w:spacing w:line="360" w:lineRule="auto"/>
              <w:jc w:val="center"/>
              <w:rPr>
                <w:rFonts w:cs="Times New Roman"/>
                <w:szCs w:val="24"/>
              </w:rPr>
            </w:pPr>
          </w:p>
        </w:tc>
        <w:tc>
          <w:tcPr>
            <w:tcW w:w="1670" w:type="dxa"/>
          </w:tcPr>
          <w:p w:rsidR="00E72E9E" w:rsidRPr="00B8664E" w:rsidRDefault="00E72E9E" w:rsidP="00704735">
            <w:pPr>
              <w:spacing w:line="360" w:lineRule="auto"/>
              <w:jc w:val="center"/>
              <w:rPr>
                <w:rFonts w:cs="Times New Roman"/>
                <w:szCs w:val="24"/>
              </w:rPr>
            </w:pPr>
          </w:p>
        </w:tc>
      </w:tr>
      <w:tr w:rsidR="00E72E9E" w:rsidTr="002A14CD">
        <w:tc>
          <w:tcPr>
            <w:tcW w:w="648" w:type="dxa"/>
            <w:vAlign w:val="center"/>
          </w:tcPr>
          <w:p w:rsidR="00E72E9E" w:rsidRPr="00B8664E" w:rsidRDefault="00E72E9E" w:rsidP="00704735">
            <w:pPr>
              <w:spacing w:line="360" w:lineRule="auto"/>
              <w:jc w:val="center"/>
              <w:rPr>
                <w:rFonts w:cs="Times New Roman"/>
                <w:sz w:val="24"/>
                <w:szCs w:val="24"/>
              </w:rPr>
            </w:pPr>
            <w:r w:rsidRPr="00B8664E">
              <w:rPr>
                <w:rFonts w:cs="Times New Roman"/>
                <w:sz w:val="24"/>
                <w:szCs w:val="24"/>
              </w:rPr>
              <w:t>M</w:t>
            </w:r>
          </w:p>
        </w:tc>
        <w:tc>
          <w:tcPr>
            <w:tcW w:w="2250" w:type="dxa"/>
            <w:vAlign w:val="center"/>
          </w:tcPr>
          <w:p w:rsidR="00E72E9E" w:rsidRPr="00B81EC5" w:rsidRDefault="00E72E9E" w:rsidP="00704735">
            <w:pPr>
              <w:spacing w:line="360" w:lineRule="auto"/>
              <w:jc w:val="center"/>
              <w:rPr>
                <w:rFonts w:cs="Times New Roman"/>
              </w:rPr>
            </w:pPr>
            <w:r w:rsidRPr="00B81EC5">
              <w:rPr>
                <w:rFonts w:cs="Times New Roman"/>
              </w:rPr>
              <w:t>Abstractedness</w:t>
            </w:r>
          </w:p>
        </w:tc>
        <w:tc>
          <w:tcPr>
            <w:tcW w:w="1669" w:type="dxa"/>
          </w:tcPr>
          <w:p w:rsidR="00E72E9E" w:rsidRPr="00B8664E" w:rsidRDefault="00E72E9E" w:rsidP="00704735">
            <w:pPr>
              <w:spacing w:line="360" w:lineRule="auto"/>
              <w:jc w:val="center"/>
              <w:rPr>
                <w:rFonts w:cs="Times New Roman"/>
                <w:szCs w:val="24"/>
              </w:rPr>
            </w:pPr>
          </w:p>
        </w:tc>
        <w:tc>
          <w:tcPr>
            <w:tcW w:w="1670" w:type="dxa"/>
          </w:tcPr>
          <w:p w:rsidR="00E72E9E" w:rsidRPr="00B8664E" w:rsidRDefault="00E72E9E" w:rsidP="00704735">
            <w:pPr>
              <w:spacing w:line="360" w:lineRule="auto"/>
              <w:jc w:val="center"/>
              <w:rPr>
                <w:rFonts w:cs="Times New Roman"/>
                <w:szCs w:val="24"/>
              </w:rPr>
            </w:pPr>
            <w:r>
              <w:rPr>
                <w:rFonts w:cs="Times New Roman"/>
                <w:szCs w:val="24"/>
              </w:rPr>
              <w:t>-</w:t>
            </w:r>
          </w:p>
        </w:tc>
        <w:tc>
          <w:tcPr>
            <w:tcW w:w="1669" w:type="dxa"/>
          </w:tcPr>
          <w:p w:rsidR="00E72E9E" w:rsidRPr="00B8664E" w:rsidRDefault="00E72E9E" w:rsidP="00704735">
            <w:pPr>
              <w:spacing w:line="360" w:lineRule="auto"/>
              <w:jc w:val="center"/>
              <w:rPr>
                <w:rFonts w:cs="Times New Roman"/>
                <w:szCs w:val="24"/>
              </w:rPr>
            </w:pPr>
          </w:p>
        </w:tc>
        <w:tc>
          <w:tcPr>
            <w:tcW w:w="1670" w:type="dxa"/>
          </w:tcPr>
          <w:p w:rsidR="00E72E9E" w:rsidRPr="00B8664E" w:rsidRDefault="00E72E9E" w:rsidP="00704735">
            <w:pPr>
              <w:spacing w:line="360" w:lineRule="auto"/>
              <w:jc w:val="center"/>
              <w:rPr>
                <w:rFonts w:cs="Times New Roman"/>
                <w:szCs w:val="24"/>
              </w:rPr>
            </w:pPr>
          </w:p>
        </w:tc>
      </w:tr>
      <w:tr w:rsidR="00E72E9E" w:rsidTr="002A14CD">
        <w:tc>
          <w:tcPr>
            <w:tcW w:w="648" w:type="dxa"/>
            <w:vAlign w:val="center"/>
          </w:tcPr>
          <w:p w:rsidR="00E72E9E" w:rsidRPr="00B8664E" w:rsidRDefault="00E72E9E" w:rsidP="00704735">
            <w:pPr>
              <w:spacing w:line="360" w:lineRule="auto"/>
              <w:jc w:val="center"/>
              <w:rPr>
                <w:rFonts w:cs="Times New Roman"/>
                <w:sz w:val="24"/>
                <w:szCs w:val="24"/>
              </w:rPr>
            </w:pPr>
            <w:r w:rsidRPr="00B8664E">
              <w:rPr>
                <w:rFonts w:cs="Times New Roman"/>
                <w:sz w:val="24"/>
                <w:szCs w:val="24"/>
              </w:rPr>
              <w:t>N</w:t>
            </w:r>
          </w:p>
        </w:tc>
        <w:tc>
          <w:tcPr>
            <w:tcW w:w="2250" w:type="dxa"/>
            <w:vAlign w:val="center"/>
          </w:tcPr>
          <w:p w:rsidR="00E72E9E" w:rsidRPr="00B81EC5" w:rsidRDefault="00E72E9E" w:rsidP="00704735">
            <w:pPr>
              <w:spacing w:line="360" w:lineRule="auto"/>
              <w:jc w:val="center"/>
              <w:rPr>
                <w:rFonts w:cs="Times New Roman"/>
              </w:rPr>
            </w:pPr>
            <w:r w:rsidRPr="00B81EC5">
              <w:rPr>
                <w:rFonts w:cs="Times New Roman"/>
              </w:rPr>
              <w:t>Privateness</w:t>
            </w:r>
          </w:p>
        </w:tc>
        <w:tc>
          <w:tcPr>
            <w:tcW w:w="1669" w:type="dxa"/>
          </w:tcPr>
          <w:p w:rsidR="00E72E9E" w:rsidRDefault="00E72E9E" w:rsidP="00704735">
            <w:pPr>
              <w:spacing w:line="360" w:lineRule="auto"/>
              <w:jc w:val="center"/>
              <w:rPr>
                <w:rFonts w:cs="Times New Roman"/>
                <w:szCs w:val="24"/>
              </w:rPr>
            </w:pPr>
            <w:r>
              <w:rPr>
                <w:rFonts w:cs="Times New Roman"/>
                <w:szCs w:val="24"/>
              </w:rPr>
              <w:t>-</w:t>
            </w:r>
          </w:p>
        </w:tc>
        <w:tc>
          <w:tcPr>
            <w:tcW w:w="1670" w:type="dxa"/>
          </w:tcPr>
          <w:p w:rsidR="00E72E9E" w:rsidRDefault="00E72E9E" w:rsidP="00704735">
            <w:pPr>
              <w:spacing w:line="360" w:lineRule="auto"/>
              <w:jc w:val="center"/>
              <w:rPr>
                <w:rFonts w:cs="Times New Roman"/>
                <w:szCs w:val="24"/>
              </w:rPr>
            </w:pPr>
            <w:r>
              <w:rPr>
                <w:rFonts w:cs="Times New Roman"/>
                <w:szCs w:val="24"/>
              </w:rPr>
              <w:t>-</w:t>
            </w:r>
          </w:p>
        </w:tc>
        <w:tc>
          <w:tcPr>
            <w:tcW w:w="1669" w:type="dxa"/>
          </w:tcPr>
          <w:p w:rsidR="00E72E9E" w:rsidRDefault="00E72E9E" w:rsidP="00704735">
            <w:pPr>
              <w:spacing w:line="360" w:lineRule="auto"/>
              <w:jc w:val="center"/>
              <w:rPr>
                <w:rFonts w:cs="Times New Roman"/>
                <w:szCs w:val="24"/>
              </w:rPr>
            </w:pPr>
          </w:p>
        </w:tc>
        <w:tc>
          <w:tcPr>
            <w:tcW w:w="1670" w:type="dxa"/>
          </w:tcPr>
          <w:p w:rsidR="00E72E9E" w:rsidRDefault="00E72E9E" w:rsidP="00704735">
            <w:pPr>
              <w:spacing w:line="360" w:lineRule="auto"/>
              <w:jc w:val="center"/>
              <w:rPr>
                <w:rFonts w:cs="Times New Roman"/>
                <w:szCs w:val="24"/>
              </w:rPr>
            </w:pPr>
          </w:p>
        </w:tc>
      </w:tr>
      <w:tr w:rsidR="00E72E9E" w:rsidTr="002A14CD">
        <w:tc>
          <w:tcPr>
            <w:tcW w:w="648" w:type="dxa"/>
            <w:vAlign w:val="center"/>
          </w:tcPr>
          <w:p w:rsidR="00E72E9E" w:rsidRPr="00B8664E" w:rsidRDefault="00E72E9E" w:rsidP="00704735">
            <w:pPr>
              <w:spacing w:line="360" w:lineRule="auto"/>
              <w:jc w:val="center"/>
              <w:rPr>
                <w:rFonts w:cs="Times New Roman"/>
                <w:sz w:val="24"/>
                <w:szCs w:val="24"/>
              </w:rPr>
            </w:pPr>
            <w:r w:rsidRPr="00B8664E">
              <w:rPr>
                <w:rFonts w:cs="Times New Roman"/>
                <w:sz w:val="24"/>
                <w:szCs w:val="24"/>
              </w:rPr>
              <w:t>O</w:t>
            </w:r>
          </w:p>
        </w:tc>
        <w:tc>
          <w:tcPr>
            <w:tcW w:w="2250" w:type="dxa"/>
            <w:vAlign w:val="center"/>
          </w:tcPr>
          <w:p w:rsidR="00E72E9E" w:rsidRPr="00B81EC5" w:rsidRDefault="00E72E9E" w:rsidP="00704735">
            <w:pPr>
              <w:spacing w:line="360" w:lineRule="auto"/>
              <w:jc w:val="center"/>
              <w:rPr>
                <w:rFonts w:cs="Times New Roman"/>
              </w:rPr>
            </w:pPr>
            <w:r w:rsidRPr="00B81EC5">
              <w:rPr>
                <w:rFonts w:cs="Times New Roman"/>
              </w:rPr>
              <w:t>Apprehension</w:t>
            </w:r>
          </w:p>
        </w:tc>
        <w:tc>
          <w:tcPr>
            <w:tcW w:w="1669" w:type="dxa"/>
          </w:tcPr>
          <w:p w:rsidR="00E72E9E" w:rsidRPr="00B8664E" w:rsidRDefault="00E72E9E" w:rsidP="00704735">
            <w:pPr>
              <w:spacing w:line="360" w:lineRule="auto"/>
              <w:jc w:val="center"/>
              <w:rPr>
                <w:rFonts w:cs="Times New Roman"/>
                <w:szCs w:val="24"/>
              </w:rPr>
            </w:pPr>
          </w:p>
        </w:tc>
        <w:tc>
          <w:tcPr>
            <w:tcW w:w="1670" w:type="dxa"/>
          </w:tcPr>
          <w:p w:rsidR="00E72E9E" w:rsidRPr="00B8664E" w:rsidRDefault="00E72E9E" w:rsidP="00704735">
            <w:pPr>
              <w:spacing w:line="360" w:lineRule="auto"/>
              <w:jc w:val="center"/>
              <w:rPr>
                <w:rFonts w:cs="Times New Roman"/>
                <w:szCs w:val="24"/>
              </w:rPr>
            </w:pPr>
            <w:r>
              <w:rPr>
                <w:rFonts w:cs="Times New Roman"/>
                <w:szCs w:val="24"/>
              </w:rPr>
              <w:t>+</w:t>
            </w:r>
          </w:p>
        </w:tc>
        <w:tc>
          <w:tcPr>
            <w:tcW w:w="1669" w:type="dxa"/>
          </w:tcPr>
          <w:p w:rsidR="00E72E9E" w:rsidRPr="00B8664E" w:rsidRDefault="00E72E9E" w:rsidP="00704735">
            <w:pPr>
              <w:spacing w:line="360" w:lineRule="auto"/>
              <w:jc w:val="center"/>
              <w:rPr>
                <w:rFonts w:cs="Times New Roman"/>
                <w:szCs w:val="24"/>
              </w:rPr>
            </w:pPr>
          </w:p>
        </w:tc>
        <w:tc>
          <w:tcPr>
            <w:tcW w:w="1670" w:type="dxa"/>
          </w:tcPr>
          <w:p w:rsidR="00E72E9E" w:rsidRPr="00B8664E" w:rsidRDefault="00E72E9E" w:rsidP="00704735">
            <w:pPr>
              <w:spacing w:line="360" w:lineRule="auto"/>
              <w:jc w:val="center"/>
              <w:rPr>
                <w:rFonts w:cs="Times New Roman"/>
                <w:szCs w:val="24"/>
              </w:rPr>
            </w:pPr>
          </w:p>
        </w:tc>
      </w:tr>
      <w:tr w:rsidR="00E72E9E" w:rsidTr="002A14CD">
        <w:tc>
          <w:tcPr>
            <w:tcW w:w="648" w:type="dxa"/>
            <w:vAlign w:val="center"/>
          </w:tcPr>
          <w:p w:rsidR="00E72E9E" w:rsidRPr="00B8664E" w:rsidRDefault="00E72E9E" w:rsidP="00704735">
            <w:pPr>
              <w:spacing w:line="360" w:lineRule="auto"/>
              <w:jc w:val="center"/>
              <w:rPr>
                <w:rFonts w:cs="Times New Roman"/>
                <w:sz w:val="24"/>
                <w:szCs w:val="24"/>
              </w:rPr>
            </w:pPr>
            <w:r w:rsidRPr="00B8664E">
              <w:rPr>
                <w:rFonts w:cs="Times New Roman"/>
                <w:sz w:val="24"/>
                <w:szCs w:val="24"/>
              </w:rPr>
              <w:t>Q1</w:t>
            </w:r>
          </w:p>
        </w:tc>
        <w:tc>
          <w:tcPr>
            <w:tcW w:w="2250" w:type="dxa"/>
            <w:vAlign w:val="center"/>
          </w:tcPr>
          <w:p w:rsidR="00E72E9E" w:rsidRPr="00B81EC5" w:rsidRDefault="00E72E9E" w:rsidP="00704735">
            <w:pPr>
              <w:spacing w:line="360" w:lineRule="auto"/>
              <w:jc w:val="center"/>
              <w:rPr>
                <w:rFonts w:cs="Times New Roman"/>
              </w:rPr>
            </w:pPr>
            <w:r w:rsidRPr="00B81EC5">
              <w:rPr>
                <w:rFonts w:cs="Times New Roman"/>
              </w:rPr>
              <w:t>Openness to Change</w:t>
            </w:r>
          </w:p>
        </w:tc>
        <w:tc>
          <w:tcPr>
            <w:tcW w:w="1669" w:type="dxa"/>
          </w:tcPr>
          <w:p w:rsidR="00E72E9E" w:rsidRPr="00B8664E" w:rsidRDefault="00E72E9E" w:rsidP="00704735">
            <w:pPr>
              <w:spacing w:line="360" w:lineRule="auto"/>
              <w:jc w:val="center"/>
              <w:rPr>
                <w:rFonts w:cs="Times New Roman"/>
                <w:szCs w:val="24"/>
              </w:rPr>
            </w:pPr>
          </w:p>
        </w:tc>
        <w:tc>
          <w:tcPr>
            <w:tcW w:w="1670" w:type="dxa"/>
          </w:tcPr>
          <w:p w:rsidR="00E72E9E" w:rsidRPr="00B8664E" w:rsidRDefault="00E72E9E" w:rsidP="00704735">
            <w:pPr>
              <w:spacing w:line="360" w:lineRule="auto"/>
              <w:jc w:val="center"/>
              <w:rPr>
                <w:rFonts w:cs="Times New Roman"/>
                <w:szCs w:val="24"/>
              </w:rPr>
            </w:pPr>
          </w:p>
        </w:tc>
        <w:tc>
          <w:tcPr>
            <w:tcW w:w="1669" w:type="dxa"/>
          </w:tcPr>
          <w:p w:rsidR="00E72E9E" w:rsidRPr="00B8664E" w:rsidRDefault="00E72E9E" w:rsidP="00704735">
            <w:pPr>
              <w:spacing w:line="360" w:lineRule="auto"/>
              <w:jc w:val="center"/>
              <w:rPr>
                <w:rFonts w:cs="Times New Roman"/>
                <w:szCs w:val="24"/>
              </w:rPr>
            </w:pPr>
          </w:p>
        </w:tc>
        <w:tc>
          <w:tcPr>
            <w:tcW w:w="1670" w:type="dxa"/>
          </w:tcPr>
          <w:p w:rsidR="00E72E9E" w:rsidRPr="00B8664E" w:rsidRDefault="00E72E9E" w:rsidP="00704735">
            <w:pPr>
              <w:spacing w:line="360" w:lineRule="auto"/>
              <w:jc w:val="center"/>
              <w:rPr>
                <w:rFonts w:cs="Times New Roman"/>
                <w:szCs w:val="24"/>
              </w:rPr>
            </w:pPr>
          </w:p>
        </w:tc>
      </w:tr>
      <w:tr w:rsidR="00E72E9E" w:rsidTr="002A14CD">
        <w:tc>
          <w:tcPr>
            <w:tcW w:w="648" w:type="dxa"/>
            <w:vAlign w:val="center"/>
          </w:tcPr>
          <w:p w:rsidR="00E72E9E" w:rsidRPr="00B8664E" w:rsidRDefault="00E72E9E" w:rsidP="00704735">
            <w:pPr>
              <w:spacing w:line="360" w:lineRule="auto"/>
              <w:jc w:val="center"/>
              <w:rPr>
                <w:rFonts w:cs="Times New Roman"/>
                <w:sz w:val="24"/>
                <w:szCs w:val="24"/>
              </w:rPr>
            </w:pPr>
            <w:r w:rsidRPr="00B8664E">
              <w:rPr>
                <w:rFonts w:cs="Times New Roman"/>
                <w:sz w:val="24"/>
                <w:szCs w:val="24"/>
              </w:rPr>
              <w:t>Q2</w:t>
            </w:r>
          </w:p>
        </w:tc>
        <w:tc>
          <w:tcPr>
            <w:tcW w:w="2250" w:type="dxa"/>
            <w:vAlign w:val="center"/>
          </w:tcPr>
          <w:p w:rsidR="00E72E9E" w:rsidRPr="00B81EC5" w:rsidRDefault="00E72E9E" w:rsidP="00704735">
            <w:pPr>
              <w:spacing w:line="360" w:lineRule="auto"/>
              <w:jc w:val="center"/>
              <w:rPr>
                <w:rFonts w:cs="Times New Roman"/>
              </w:rPr>
            </w:pPr>
            <w:r w:rsidRPr="00B81EC5">
              <w:rPr>
                <w:rFonts w:cs="Times New Roman"/>
              </w:rPr>
              <w:t>Self-reliance</w:t>
            </w:r>
          </w:p>
        </w:tc>
        <w:tc>
          <w:tcPr>
            <w:tcW w:w="1669" w:type="dxa"/>
          </w:tcPr>
          <w:p w:rsidR="00E72E9E" w:rsidRDefault="00E72E9E" w:rsidP="00704735">
            <w:pPr>
              <w:spacing w:line="360" w:lineRule="auto"/>
              <w:jc w:val="center"/>
              <w:rPr>
                <w:rFonts w:cs="Times New Roman"/>
                <w:szCs w:val="24"/>
              </w:rPr>
            </w:pPr>
            <w:r>
              <w:rPr>
                <w:rFonts w:cs="Times New Roman"/>
                <w:szCs w:val="24"/>
              </w:rPr>
              <w:t>-</w:t>
            </w:r>
          </w:p>
        </w:tc>
        <w:tc>
          <w:tcPr>
            <w:tcW w:w="1670" w:type="dxa"/>
          </w:tcPr>
          <w:p w:rsidR="00E72E9E" w:rsidRDefault="00E72E9E" w:rsidP="00704735">
            <w:pPr>
              <w:spacing w:line="360" w:lineRule="auto"/>
              <w:jc w:val="center"/>
              <w:rPr>
                <w:rFonts w:cs="Times New Roman"/>
                <w:szCs w:val="24"/>
              </w:rPr>
            </w:pPr>
            <w:r>
              <w:rPr>
                <w:rFonts w:cs="Times New Roman"/>
                <w:szCs w:val="24"/>
              </w:rPr>
              <w:t>-</w:t>
            </w:r>
          </w:p>
        </w:tc>
        <w:tc>
          <w:tcPr>
            <w:tcW w:w="1669" w:type="dxa"/>
          </w:tcPr>
          <w:p w:rsidR="00E72E9E" w:rsidRDefault="009F2BD0" w:rsidP="00704735">
            <w:pPr>
              <w:spacing w:line="360" w:lineRule="auto"/>
              <w:jc w:val="center"/>
              <w:rPr>
                <w:rFonts w:cs="Times New Roman"/>
                <w:szCs w:val="24"/>
              </w:rPr>
            </w:pPr>
            <w:r>
              <w:rPr>
                <w:rFonts w:cs="Times New Roman"/>
                <w:szCs w:val="24"/>
              </w:rPr>
              <w:t>-</w:t>
            </w:r>
          </w:p>
        </w:tc>
        <w:tc>
          <w:tcPr>
            <w:tcW w:w="1670" w:type="dxa"/>
          </w:tcPr>
          <w:p w:rsidR="00E72E9E" w:rsidRDefault="00E72E9E" w:rsidP="00704735">
            <w:pPr>
              <w:spacing w:line="360" w:lineRule="auto"/>
              <w:jc w:val="center"/>
              <w:rPr>
                <w:rFonts w:cs="Times New Roman"/>
                <w:szCs w:val="24"/>
              </w:rPr>
            </w:pPr>
            <w:r>
              <w:rPr>
                <w:rFonts w:cs="Times New Roman"/>
                <w:szCs w:val="24"/>
              </w:rPr>
              <w:t>-</w:t>
            </w:r>
          </w:p>
        </w:tc>
      </w:tr>
      <w:tr w:rsidR="00E72E9E" w:rsidTr="002A14CD">
        <w:tc>
          <w:tcPr>
            <w:tcW w:w="648" w:type="dxa"/>
            <w:vAlign w:val="center"/>
          </w:tcPr>
          <w:p w:rsidR="00E72E9E" w:rsidRPr="00B8664E" w:rsidRDefault="00E72E9E" w:rsidP="00704735">
            <w:pPr>
              <w:spacing w:line="360" w:lineRule="auto"/>
              <w:jc w:val="center"/>
              <w:rPr>
                <w:rFonts w:cs="Times New Roman"/>
                <w:sz w:val="24"/>
                <w:szCs w:val="24"/>
              </w:rPr>
            </w:pPr>
            <w:r w:rsidRPr="00B8664E">
              <w:rPr>
                <w:rFonts w:cs="Times New Roman"/>
                <w:sz w:val="24"/>
                <w:szCs w:val="24"/>
              </w:rPr>
              <w:t>Q3</w:t>
            </w:r>
          </w:p>
        </w:tc>
        <w:tc>
          <w:tcPr>
            <w:tcW w:w="2250" w:type="dxa"/>
            <w:vAlign w:val="center"/>
          </w:tcPr>
          <w:p w:rsidR="00E72E9E" w:rsidRPr="00B81EC5" w:rsidRDefault="00E72E9E" w:rsidP="00704735">
            <w:pPr>
              <w:spacing w:line="360" w:lineRule="auto"/>
              <w:jc w:val="center"/>
              <w:rPr>
                <w:rFonts w:cs="Times New Roman"/>
              </w:rPr>
            </w:pPr>
            <w:r w:rsidRPr="00B81EC5">
              <w:rPr>
                <w:rFonts w:cs="Times New Roman"/>
              </w:rPr>
              <w:t>Perfectionism</w:t>
            </w:r>
          </w:p>
        </w:tc>
        <w:tc>
          <w:tcPr>
            <w:tcW w:w="1669" w:type="dxa"/>
          </w:tcPr>
          <w:p w:rsidR="00E72E9E" w:rsidRPr="00B8664E" w:rsidRDefault="00E72E9E" w:rsidP="00704735">
            <w:pPr>
              <w:spacing w:line="360" w:lineRule="auto"/>
              <w:jc w:val="center"/>
              <w:rPr>
                <w:rFonts w:cs="Times New Roman"/>
                <w:szCs w:val="24"/>
              </w:rPr>
            </w:pPr>
          </w:p>
        </w:tc>
        <w:tc>
          <w:tcPr>
            <w:tcW w:w="1670" w:type="dxa"/>
          </w:tcPr>
          <w:p w:rsidR="00E72E9E" w:rsidRPr="00B8664E" w:rsidRDefault="00E72E9E" w:rsidP="00704735">
            <w:pPr>
              <w:spacing w:line="360" w:lineRule="auto"/>
              <w:jc w:val="center"/>
              <w:rPr>
                <w:rFonts w:cs="Times New Roman"/>
                <w:szCs w:val="24"/>
              </w:rPr>
            </w:pPr>
          </w:p>
        </w:tc>
        <w:tc>
          <w:tcPr>
            <w:tcW w:w="1669" w:type="dxa"/>
          </w:tcPr>
          <w:p w:rsidR="00E72E9E" w:rsidRPr="00B8664E" w:rsidRDefault="00E72E9E" w:rsidP="00704735">
            <w:pPr>
              <w:spacing w:line="360" w:lineRule="auto"/>
              <w:jc w:val="center"/>
              <w:rPr>
                <w:rFonts w:cs="Times New Roman"/>
                <w:szCs w:val="24"/>
              </w:rPr>
            </w:pPr>
          </w:p>
        </w:tc>
        <w:tc>
          <w:tcPr>
            <w:tcW w:w="1670" w:type="dxa"/>
          </w:tcPr>
          <w:p w:rsidR="00E72E9E" w:rsidRPr="00B8664E" w:rsidRDefault="00E72E9E" w:rsidP="00704735">
            <w:pPr>
              <w:spacing w:line="360" w:lineRule="auto"/>
              <w:jc w:val="center"/>
              <w:rPr>
                <w:rFonts w:cs="Times New Roman"/>
                <w:szCs w:val="24"/>
              </w:rPr>
            </w:pPr>
          </w:p>
        </w:tc>
      </w:tr>
      <w:tr w:rsidR="00E72E9E" w:rsidTr="002A14CD">
        <w:tc>
          <w:tcPr>
            <w:tcW w:w="648" w:type="dxa"/>
            <w:tcBorders>
              <w:bottom w:val="single" w:sz="4" w:space="0" w:color="auto"/>
            </w:tcBorders>
            <w:vAlign w:val="center"/>
          </w:tcPr>
          <w:p w:rsidR="00E72E9E" w:rsidRPr="00B8664E" w:rsidRDefault="00E72E9E" w:rsidP="00704735">
            <w:pPr>
              <w:spacing w:line="360" w:lineRule="auto"/>
              <w:jc w:val="center"/>
              <w:rPr>
                <w:rFonts w:cs="Times New Roman"/>
                <w:sz w:val="24"/>
                <w:szCs w:val="24"/>
              </w:rPr>
            </w:pPr>
            <w:r w:rsidRPr="00B8664E">
              <w:rPr>
                <w:rFonts w:cs="Times New Roman"/>
                <w:sz w:val="24"/>
                <w:szCs w:val="24"/>
              </w:rPr>
              <w:t>Q4</w:t>
            </w:r>
          </w:p>
        </w:tc>
        <w:tc>
          <w:tcPr>
            <w:tcW w:w="2250" w:type="dxa"/>
            <w:tcBorders>
              <w:bottom w:val="single" w:sz="4" w:space="0" w:color="auto"/>
            </w:tcBorders>
            <w:vAlign w:val="center"/>
          </w:tcPr>
          <w:p w:rsidR="00E72E9E" w:rsidRPr="00B81EC5" w:rsidRDefault="00E72E9E" w:rsidP="00704735">
            <w:pPr>
              <w:spacing w:line="360" w:lineRule="auto"/>
              <w:jc w:val="center"/>
              <w:rPr>
                <w:rFonts w:cs="Times New Roman"/>
              </w:rPr>
            </w:pPr>
            <w:r w:rsidRPr="00B81EC5">
              <w:rPr>
                <w:rFonts w:cs="Times New Roman"/>
              </w:rPr>
              <w:t>Tension</w:t>
            </w:r>
          </w:p>
        </w:tc>
        <w:tc>
          <w:tcPr>
            <w:tcW w:w="1669" w:type="dxa"/>
            <w:tcBorders>
              <w:bottom w:val="single" w:sz="4" w:space="0" w:color="auto"/>
            </w:tcBorders>
          </w:tcPr>
          <w:p w:rsidR="00E72E9E" w:rsidRDefault="00E72E9E" w:rsidP="00704735">
            <w:pPr>
              <w:spacing w:line="360" w:lineRule="auto"/>
              <w:jc w:val="center"/>
              <w:rPr>
                <w:rFonts w:cs="Times New Roman"/>
                <w:szCs w:val="24"/>
              </w:rPr>
            </w:pPr>
            <w:r>
              <w:rPr>
                <w:rFonts w:cs="Times New Roman"/>
                <w:szCs w:val="24"/>
              </w:rPr>
              <w:t>-</w:t>
            </w:r>
          </w:p>
        </w:tc>
        <w:tc>
          <w:tcPr>
            <w:tcW w:w="1670" w:type="dxa"/>
            <w:tcBorders>
              <w:bottom w:val="single" w:sz="4" w:space="0" w:color="auto"/>
            </w:tcBorders>
          </w:tcPr>
          <w:p w:rsidR="00E72E9E" w:rsidRDefault="00E72E9E" w:rsidP="00704735">
            <w:pPr>
              <w:spacing w:line="360" w:lineRule="auto"/>
              <w:jc w:val="center"/>
              <w:rPr>
                <w:rFonts w:cs="Times New Roman"/>
                <w:szCs w:val="24"/>
              </w:rPr>
            </w:pPr>
            <w:r>
              <w:rPr>
                <w:rFonts w:cs="Times New Roman"/>
                <w:szCs w:val="24"/>
              </w:rPr>
              <w:t>-</w:t>
            </w:r>
          </w:p>
        </w:tc>
        <w:tc>
          <w:tcPr>
            <w:tcW w:w="1669" w:type="dxa"/>
            <w:tcBorders>
              <w:bottom w:val="single" w:sz="4" w:space="0" w:color="auto"/>
            </w:tcBorders>
          </w:tcPr>
          <w:p w:rsidR="00E72E9E" w:rsidRDefault="00E72E9E" w:rsidP="00704735">
            <w:pPr>
              <w:spacing w:line="360" w:lineRule="auto"/>
              <w:jc w:val="center"/>
              <w:rPr>
                <w:rFonts w:cs="Times New Roman"/>
                <w:szCs w:val="24"/>
              </w:rPr>
            </w:pPr>
            <w:r>
              <w:rPr>
                <w:rFonts w:cs="Times New Roman"/>
                <w:szCs w:val="24"/>
              </w:rPr>
              <w:t>-</w:t>
            </w:r>
          </w:p>
        </w:tc>
        <w:tc>
          <w:tcPr>
            <w:tcW w:w="1670" w:type="dxa"/>
            <w:tcBorders>
              <w:bottom w:val="single" w:sz="4" w:space="0" w:color="auto"/>
            </w:tcBorders>
          </w:tcPr>
          <w:p w:rsidR="00E72E9E" w:rsidRDefault="00E72E9E" w:rsidP="00704735">
            <w:pPr>
              <w:spacing w:line="360" w:lineRule="auto"/>
              <w:jc w:val="center"/>
              <w:rPr>
                <w:rFonts w:cs="Times New Roman"/>
                <w:szCs w:val="24"/>
              </w:rPr>
            </w:pPr>
            <w:r>
              <w:rPr>
                <w:rFonts w:cs="Times New Roman"/>
                <w:szCs w:val="24"/>
              </w:rPr>
              <w:t>-</w:t>
            </w:r>
          </w:p>
        </w:tc>
      </w:tr>
    </w:tbl>
    <w:p w:rsidR="00E72E9E" w:rsidRPr="00A04308" w:rsidRDefault="00E72E9E" w:rsidP="00704735">
      <w:pPr>
        <w:spacing w:line="360" w:lineRule="auto"/>
      </w:pPr>
      <w:r>
        <w:rPr>
          <w:i/>
        </w:rPr>
        <w:t>Note.</w:t>
      </w:r>
      <w:r>
        <w:t xml:space="preserve"> +/- indicates the group mean is above or below 5.5, respectively. Differences from population value of 5.5 are significant at </w:t>
      </w:r>
      <w:r w:rsidR="008C6A1E">
        <w:rPr>
          <w:i/>
        </w:rPr>
        <w:t xml:space="preserve">p </w:t>
      </w:r>
      <w:r w:rsidR="008C6A1E">
        <w:t>&lt; .003</w:t>
      </w:r>
      <w:r w:rsidR="00704735">
        <w:t xml:space="preserve">, with </w:t>
      </w:r>
      <w:r w:rsidR="00704735">
        <w:rPr>
          <w:i/>
        </w:rPr>
        <w:t>d</w:t>
      </w:r>
      <w:r w:rsidR="00704735">
        <w:t xml:space="preserve"> </w:t>
      </w:r>
      <w:r w:rsidR="00704735">
        <w:rPr>
          <w:u w:val="single"/>
        </w:rPr>
        <w:t>&gt;</w:t>
      </w:r>
      <w:r w:rsidR="00704735">
        <w:t xml:space="preserve"> .38</w:t>
      </w:r>
      <w:r>
        <w:t xml:space="preserve">. </w:t>
      </w:r>
    </w:p>
    <w:p w:rsidR="009F2BD0" w:rsidRDefault="009F2BD0">
      <w:pPr>
        <w:spacing w:after="200" w:line="276" w:lineRule="auto"/>
        <w:contextualSpacing w:val="0"/>
        <w:rPr>
          <w:rFonts w:cs="Times New Roman"/>
          <w:szCs w:val="24"/>
        </w:rPr>
      </w:pPr>
    </w:p>
    <w:p w:rsidR="009F2BD0" w:rsidRDefault="009F2BD0">
      <w:pPr>
        <w:spacing w:after="200" w:line="276" w:lineRule="auto"/>
        <w:contextualSpacing w:val="0"/>
        <w:rPr>
          <w:rFonts w:cs="Times New Roman"/>
          <w:szCs w:val="24"/>
        </w:rPr>
      </w:pPr>
    </w:p>
    <w:p w:rsidR="009F2BD0" w:rsidRDefault="009F2BD0">
      <w:pPr>
        <w:spacing w:after="200" w:line="276" w:lineRule="auto"/>
        <w:contextualSpacing w:val="0"/>
        <w:rPr>
          <w:rFonts w:cs="Times New Roman"/>
          <w:szCs w:val="24"/>
        </w:rPr>
      </w:pPr>
    </w:p>
    <w:p w:rsidR="00C90246" w:rsidRDefault="00C90246" w:rsidP="00C90246">
      <w:pPr>
        <w:pStyle w:val="Heading3"/>
      </w:pPr>
      <w:bookmarkStart w:id="46" w:name="_Toc288398975"/>
      <w:r>
        <w:lastRenderedPageBreak/>
        <w:t xml:space="preserve">Research Question </w:t>
      </w:r>
      <w:r w:rsidR="00812996">
        <w:t>1B</w:t>
      </w:r>
      <w:bookmarkEnd w:id="46"/>
    </w:p>
    <w:p w:rsidR="00C90246" w:rsidRPr="00C90246" w:rsidRDefault="00C90246" w:rsidP="00C90246">
      <w:pPr>
        <w:spacing w:after="200"/>
        <w:ind w:firstLine="720"/>
        <w:rPr>
          <w:i/>
        </w:rPr>
      </w:pPr>
      <w:r w:rsidRPr="00C90246">
        <w:rPr>
          <w:i/>
        </w:rPr>
        <w:t xml:space="preserve">To what extent do differences </w:t>
      </w:r>
      <w:r w:rsidR="00EF76B0">
        <w:rPr>
          <w:i/>
        </w:rPr>
        <w:t xml:space="preserve">exist </w:t>
      </w:r>
      <w:r w:rsidRPr="00C90246">
        <w:rPr>
          <w:i/>
        </w:rPr>
        <w:t>in the personali</w:t>
      </w:r>
      <w:r w:rsidR="0082212D">
        <w:rPr>
          <w:i/>
        </w:rPr>
        <w:t>ty profiles of K-12 teachers?</w:t>
      </w:r>
    </w:p>
    <w:p w:rsidR="0002523B" w:rsidRDefault="0002523B" w:rsidP="00C67437">
      <w:pPr>
        <w:ind w:firstLine="720"/>
      </w:pPr>
      <w:proofErr w:type="gramStart"/>
      <w:r>
        <w:rPr>
          <w:b/>
        </w:rPr>
        <w:t>Gender.</w:t>
      </w:r>
      <w:proofErr w:type="gramEnd"/>
      <w:r>
        <w:t xml:space="preserve"> </w:t>
      </w:r>
      <w:r w:rsidR="00C67437">
        <w:t xml:space="preserve">Independent samples t-tests were used to </w:t>
      </w:r>
      <w:r w:rsidR="00CA133F">
        <w:t xml:space="preserve">evaluate </w:t>
      </w:r>
      <w:r w:rsidR="00C67437">
        <w:t xml:space="preserve">group differences </w:t>
      </w:r>
      <w:r w:rsidR="00CA133F">
        <w:t>in gender across</w:t>
      </w:r>
      <w:r w:rsidR="00C67437">
        <w:t xml:space="preserve"> personality factors.</w:t>
      </w:r>
      <w:r w:rsidR="00D22C97">
        <w:t xml:space="preserve"> To control for type I error, significance was evaluated according to </w:t>
      </w:r>
      <w:proofErr w:type="spellStart"/>
      <w:r w:rsidR="00D22C97">
        <w:t>Bonferonni</w:t>
      </w:r>
      <w:proofErr w:type="spellEnd"/>
      <w:r w:rsidR="00D22C97">
        <w:t xml:space="preserve"> adjusted </w:t>
      </w:r>
      <w:r w:rsidR="00D22C97">
        <w:rPr>
          <w:i/>
        </w:rPr>
        <w:t>p-</w:t>
      </w:r>
      <w:r w:rsidR="00D22C97">
        <w:t>values</w:t>
      </w:r>
      <w:r w:rsidR="00E97A80">
        <w:t>,</w:t>
      </w:r>
      <w:r w:rsidR="00D22C97">
        <w:t xml:space="preserve"> </w:t>
      </w:r>
      <w:r w:rsidR="00E97A80">
        <w:t xml:space="preserve">at </w:t>
      </w:r>
      <w:r w:rsidR="00E97A80">
        <w:rPr>
          <w:i/>
        </w:rPr>
        <w:t>p</w:t>
      </w:r>
      <w:r w:rsidR="00F83440">
        <w:t xml:space="preserve"> &lt; .003</w:t>
      </w:r>
      <w:r w:rsidR="00E97A80">
        <w:t xml:space="preserve">. </w:t>
      </w:r>
      <w:r w:rsidR="00DA391D">
        <w:t xml:space="preserve">Gender differences existed on </w:t>
      </w:r>
      <w:r w:rsidR="00A33847">
        <w:t>the</w:t>
      </w:r>
      <w:r w:rsidR="00F83440">
        <w:t xml:space="preserve"> global factor </w:t>
      </w:r>
      <w:r w:rsidR="00E164C1">
        <w:t>of Tough-M</w:t>
      </w:r>
      <w:r w:rsidR="00DA391D">
        <w:t>indedness</w:t>
      </w:r>
      <w:r w:rsidR="00E164C1">
        <w:t xml:space="preserve"> (TM)</w:t>
      </w:r>
      <w:r w:rsidR="00DA391D">
        <w:t xml:space="preserve">, </w:t>
      </w:r>
      <w:r w:rsidR="00E164C1">
        <w:t xml:space="preserve">with men reporting significantly higher scores than women, </w:t>
      </w:r>
      <w:proofErr w:type="gramStart"/>
      <w:r w:rsidR="00E164C1">
        <w:t>t(</w:t>
      </w:r>
      <w:proofErr w:type="gramEnd"/>
      <w:r w:rsidR="00E164C1">
        <w:t xml:space="preserve">2, 367) = 3.39, </w:t>
      </w:r>
      <w:r w:rsidR="00E164C1">
        <w:rPr>
          <w:i/>
        </w:rPr>
        <w:t>p</w:t>
      </w:r>
      <w:r w:rsidR="00E164C1">
        <w:t xml:space="preserve"> = .001,</w:t>
      </w:r>
      <w:r w:rsidR="00704735">
        <w:t xml:space="preserve"> </w:t>
      </w:r>
      <w:r w:rsidR="00704735">
        <w:rPr>
          <w:i/>
        </w:rPr>
        <w:t xml:space="preserve">d </w:t>
      </w:r>
      <w:r w:rsidR="00704735">
        <w:t>= .42 (medium effect)</w:t>
      </w:r>
      <w:r w:rsidR="00E164C1">
        <w:t xml:space="preserve">. </w:t>
      </w:r>
      <w:r w:rsidR="00DA391D">
        <w:t xml:space="preserve">Additional differences existed on </w:t>
      </w:r>
      <w:r w:rsidR="00E164C1">
        <w:t>three</w:t>
      </w:r>
      <w:r w:rsidR="00DA391D">
        <w:t xml:space="preserve"> primary factors: Warmth, Sensitivity, and Apprehension. </w:t>
      </w:r>
      <w:r w:rsidR="00E97A80">
        <w:t xml:space="preserve">Women scored significantly higher than men on </w:t>
      </w:r>
      <w:r w:rsidR="00501B80">
        <w:t xml:space="preserve">Warmth (A), </w:t>
      </w:r>
      <w:r>
        <w:t>Sensitivity (</w:t>
      </w:r>
      <w:r w:rsidR="00501B80">
        <w:t>I</w:t>
      </w:r>
      <w:r>
        <w:t>)</w:t>
      </w:r>
      <w:r w:rsidR="00501B80">
        <w:t>,</w:t>
      </w:r>
      <w:r>
        <w:t xml:space="preserve"> </w:t>
      </w:r>
      <w:r w:rsidR="00E97A80">
        <w:t xml:space="preserve">and </w:t>
      </w:r>
      <w:r>
        <w:t>Apprehension (</w:t>
      </w:r>
      <w:r w:rsidR="00501B80">
        <w:t>O</w:t>
      </w:r>
      <w:r>
        <w:t>)</w:t>
      </w:r>
      <w:r w:rsidR="00BE1A24">
        <w:t xml:space="preserve">, </w:t>
      </w:r>
      <w:r w:rsidR="00EA50B6">
        <w:t>t(</w:t>
      </w:r>
      <w:r w:rsidR="00E164C1">
        <w:t>2, 367</w:t>
      </w:r>
      <w:r w:rsidR="00E97A80">
        <w:t xml:space="preserve">), </w:t>
      </w:r>
      <w:r w:rsidR="00E97A80">
        <w:rPr>
          <w:i/>
        </w:rPr>
        <w:t>p</w:t>
      </w:r>
      <w:r w:rsidR="00BE1A24">
        <w:t xml:space="preserve"> &lt; .001</w:t>
      </w:r>
      <w:r w:rsidR="00E164C1">
        <w:t>,</w:t>
      </w:r>
      <w:r w:rsidR="00704735">
        <w:t xml:space="preserve"> </w:t>
      </w:r>
      <w:r w:rsidR="00DC7F4D">
        <w:t xml:space="preserve">with </w:t>
      </w:r>
      <w:r w:rsidR="00704735">
        <w:t>medium effect</w:t>
      </w:r>
      <w:r w:rsidR="00DC7F4D">
        <w:t>s</w:t>
      </w:r>
      <w:r w:rsidR="00297C34">
        <w:t xml:space="preserve">, which is consistent with the norm data for the 16PF (Conn &amp; </w:t>
      </w:r>
      <w:proofErr w:type="spellStart"/>
      <w:r w:rsidR="00297C34">
        <w:t>Rieke</w:t>
      </w:r>
      <w:proofErr w:type="spellEnd"/>
      <w:r w:rsidR="00297C34">
        <w:t>, 2009).</w:t>
      </w:r>
      <w:r w:rsidR="00EA50B6">
        <w:t xml:space="preserve"> This suggests that men are </w:t>
      </w:r>
      <w:r w:rsidR="00DA391D">
        <w:t xml:space="preserve">generally </w:t>
      </w:r>
      <w:r w:rsidR="00E164C1">
        <w:t>more tough-minded and</w:t>
      </w:r>
      <w:r w:rsidR="00EA50B6">
        <w:t xml:space="preserve"> independent, </w:t>
      </w:r>
      <w:r w:rsidR="00B32FF6">
        <w:t>than women, w</w:t>
      </w:r>
      <w:r w:rsidR="00EA50B6">
        <w:t xml:space="preserve">hereas women are </w:t>
      </w:r>
      <w:r w:rsidR="00DA391D">
        <w:t xml:space="preserve">generally </w:t>
      </w:r>
      <w:r w:rsidR="00EA50B6">
        <w:t xml:space="preserve">more reliable, warm, sensitive, </w:t>
      </w:r>
      <w:r w:rsidR="00B32FF6">
        <w:t xml:space="preserve">and </w:t>
      </w:r>
      <w:r w:rsidR="00DA391D">
        <w:t>prone to worry</w:t>
      </w:r>
      <w:r w:rsidR="00B32FF6">
        <w:t xml:space="preserve"> than men. </w:t>
      </w:r>
      <w:r w:rsidR="00EA50B6">
        <w:t xml:space="preserve"> </w:t>
      </w:r>
    </w:p>
    <w:p w:rsidR="007169E3" w:rsidRDefault="00B32FF6" w:rsidP="007169E3">
      <w:r>
        <w:rPr>
          <w:b/>
        </w:rPr>
        <w:tab/>
      </w:r>
      <w:proofErr w:type="gramStart"/>
      <w:r w:rsidR="00614E40">
        <w:rPr>
          <w:b/>
        </w:rPr>
        <w:t>Age.</w:t>
      </w:r>
      <w:proofErr w:type="gramEnd"/>
      <w:r w:rsidR="00614E40">
        <w:rPr>
          <w:b/>
          <w:i/>
        </w:rPr>
        <w:t xml:space="preserve"> </w:t>
      </w:r>
      <w:r w:rsidR="00614E40">
        <w:t xml:space="preserve">Using the participants’ age at the time in which they completed the 16PF, one-way ANOVAs </w:t>
      </w:r>
      <w:r w:rsidR="007169E3">
        <w:t>revealed n</w:t>
      </w:r>
      <w:r w:rsidR="00597A9C">
        <w:t xml:space="preserve">o </w:t>
      </w:r>
      <w:r w:rsidR="00BC24A5">
        <w:t xml:space="preserve">significant differences </w:t>
      </w:r>
      <w:r w:rsidR="007169E3">
        <w:t xml:space="preserve">in personality </w:t>
      </w:r>
      <w:r w:rsidR="00BC24A5">
        <w:t xml:space="preserve">across </w:t>
      </w:r>
      <w:r w:rsidR="007169E3">
        <w:t xml:space="preserve">the </w:t>
      </w:r>
      <w:r w:rsidR="00614E40" w:rsidRPr="002D5D2E">
        <w:t xml:space="preserve">age </w:t>
      </w:r>
      <w:r w:rsidR="00BC24A5">
        <w:t xml:space="preserve">groups </w:t>
      </w:r>
      <w:r w:rsidR="007169E3">
        <w:t xml:space="preserve">of this sample. Differences were tested at </w:t>
      </w:r>
      <w:proofErr w:type="spellStart"/>
      <w:r w:rsidR="007169E3">
        <w:t>df</w:t>
      </w:r>
      <w:proofErr w:type="spellEnd"/>
      <w:r w:rsidR="007169E3">
        <w:t xml:space="preserve"> = 3, 331, </w:t>
      </w:r>
      <w:r w:rsidR="007169E3" w:rsidRPr="00F22A39">
        <w:rPr>
          <w:i/>
        </w:rPr>
        <w:t>p</w:t>
      </w:r>
      <w:r w:rsidR="007169E3">
        <w:rPr>
          <w:i/>
        </w:rPr>
        <w:t xml:space="preserve"> </w:t>
      </w:r>
      <w:r w:rsidR="007169E3">
        <w:t>&lt; .003, which based on the a priori power analysis</w:t>
      </w:r>
      <w:r w:rsidR="00F0743D">
        <w:t xml:space="preserve"> discussed in Chapter 3</w:t>
      </w:r>
      <w:r w:rsidR="007169E3">
        <w:t xml:space="preserve">, </w:t>
      </w:r>
      <w:r w:rsidR="00F0743D">
        <w:t xml:space="preserve">suggests </w:t>
      </w:r>
      <w:r w:rsidR="007169E3">
        <w:t xml:space="preserve">the failure of significant differences was not a result of insufficient power. </w:t>
      </w:r>
      <w:r w:rsidR="00F240A1">
        <w:t>Test results are included in Appendix E.</w:t>
      </w:r>
      <w:r w:rsidR="00D30F00">
        <w:t xml:space="preserve"> Although age </w:t>
      </w:r>
      <w:r w:rsidR="002F57C0">
        <w:t>was</w:t>
      </w:r>
      <w:r w:rsidR="00D30F00">
        <w:t xml:space="preserve"> not independently significant in this sample, the effects of age contribute significant variance to some of the factors</w:t>
      </w:r>
      <w:r w:rsidR="0048277D">
        <w:t xml:space="preserve"> such as Anxiety, Warmth, and Apprehension</w:t>
      </w:r>
      <w:r w:rsidR="00D30F00">
        <w:t xml:space="preserve">. In such instances, age </w:t>
      </w:r>
      <w:r w:rsidR="002F57C0">
        <w:t>was</w:t>
      </w:r>
      <w:r w:rsidR="00D30F00">
        <w:t xml:space="preserve"> used as a covariate </w:t>
      </w:r>
      <w:r w:rsidR="002F57C0">
        <w:t>in order to more accurately interpret variance in personality resulting from teaching area.</w:t>
      </w:r>
    </w:p>
    <w:p w:rsidR="00D30F00" w:rsidRDefault="006229F9" w:rsidP="00D30F00">
      <w:r>
        <w:tab/>
      </w:r>
      <w:proofErr w:type="gramStart"/>
      <w:r w:rsidR="00AB1EF0" w:rsidRPr="00AB1EF0">
        <w:rPr>
          <w:b/>
        </w:rPr>
        <w:t>Teaching area.</w:t>
      </w:r>
      <w:proofErr w:type="gramEnd"/>
      <w:r w:rsidR="00AB1EF0">
        <w:rPr>
          <w:b/>
        </w:rPr>
        <w:t xml:space="preserve"> </w:t>
      </w:r>
      <w:r w:rsidR="00DA391D">
        <w:t xml:space="preserve">This study identified teacher groups in two ways: generally, by level, and, more specifically, by subject area. </w:t>
      </w:r>
      <w:r w:rsidR="00D64946">
        <w:t>When personality was compared by level (</w:t>
      </w:r>
      <w:r w:rsidR="008155D0">
        <w:t>elementary</w:t>
      </w:r>
      <w:r w:rsidR="00D64946">
        <w:t xml:space="preserve">, secondary and specialty), controlling for effects of gender and age, group differences were </w:t>
      </w:r>
      <w:r w:rsidR="00D64946">
        <w:lastRenderedPageBreak/>
        <w:t xml:space="preserve">significant only on the </w:t>
      </w:r>
      <w:r w:rsidR="00BE1A24">
        <w:t>Warmth</w:t>
      </w:r>
      <w:r w:rsidR="00CA133F">
        <w:t xml:space="preserve"> </w:t>
      </w:r>
      <w:r w:rsidR="00D64946">
        <w:t xml:space="preserve">factor, </w:t>
      </w:r>
      <w:proofErr w:type="gramStart"/>
      <w:r w:rsidR="00923DFB">
        <w:t>F(</w:t>
      </w:r>
      <w:proofErr w:type="gramEnd"/>
      <w:r w:rsidR="00F0743D">
        <w:t>4</w:t>
      </w:r>
      <w:r w:rsidR="00923DFB">
        <w:t>, 33</w:t>
      </w:r>
      <w:r w:rsidR="00F0743D">
        <w:t>0</w:t>
      </w:r>
      <w:r w:rsidR="00CA133F">
        <w:t xml:space="preserve">) = </w:t>
      </w:r>
      <w:r w:rsidR="00F0743D">
        <w:t>9.93</w:t>
      </w:r>
      <w:r w:rsidR="00CA133F">
        <w:t xml:space="preserve">, </w:t>
      </w:r>
      <w:r w:rsidR="00CA133F">
        <w:rPr>
          <w:i/>
        </w:rPr>
        <w:t>p</w:t>
      </w:r>
      <w:r w:rsidR="00CA133F">
        <w:t xml:space="preserve"> </w:t>
      </w:r>
      <w:r w:rsidR="00923DFB">
        <w:t>&lt;</w:t>
      </w:r>
      <w:r w:rsidR="00CA133F">
        <w:t xml:space="preserve"> .0</w:t>
      </w:r>
      <w:r w:rsidR="00923DFB">
        <w:t xml:space="preserve">01, </w:t>
      </w:r>
      <m:oMath>
        <m:sSubSup>
          <m:sSubSupPr>
            <m:ctrlPr>
              <w:rPr>
                <w:rFonts w:ascii="Cambria Math" w:hAnsi="Cambria Math"/>
                <w:i/>
              </w:rPr>
            </m:ctrlPr>
          </m:sSubSupPr>
          <m:e>
            <m:r>
              <w:rPr>
                <w:rFonts w:ascii="Cambria Math" w:hAnsi="Cambria Math"/>
              </w:rPr>
              <m:t>η</m:t>
            </m:r>
          </m:e>
          <m:sub>
            <m:r>
              <m:rPr>
                <m:sty m:val="p"/>
              </m:rPr>
              <w:rPr>
                <w:rFonts w:ascii="Cambria Math" w:hAnsi="Cambria Math"/>
              </w:rPr>
              <m:t>p</m:t>
            </m:r>
          </m:sub>
          <m:sup>
            <m:r>
              <w:rPr>
                <w:rFonts w:ascii="Cambria Math" w:hAnsi="Cambria Math"/>
              </w:rPr>
              <m:t>2</m:t>
            </m:r>
          </m:sup>
        </m:sSubSup>
      </m:oMath>
      <w:r w:rsidR="00F0743D">
        <w:rPr>
          <w:rFonts w:eastAsiaTheme="minorEastAsia"/>
        </w:rPr>
        <w:t xml:space="preserve"> </w:t>
      </w:r>
      <w:r w:rsidR="00F0743D">
        <w:t>= .</w:t>
      </w:r>
      <w:r w:rsidR="00F240A1">
        <w:t>05</w:t>
      </w:r>
      <w:r w:rsidR="00F0743D">
        <w:t xml:space="preserve"> (</w:t>
      </w:r>
      <w:r w:rsidR="00F240A1">
        <w:t>medium</w:t>
      </w:r>
      <w:r w:rsidR="00F0743D">
        <w:t xml:space="preserve"> effect). </w:t>
      </w:r>
      <w:proofErr w:type="spellStart"/>
      <w:r w:rsidR="00F240A1">
        <w:t>Tukey</w:t>
      </w:r>
      <w:proofErr w:type="spellEnd"/>
      <w:r w:rsidR="00F240A1">
        <w:t xml:space="preserve"> post hoc comparisons </w:t>
      </w:r>
      <w:r w:rsidR="003D4C25">
        <w:t xml:space="preserve">of </w:t>
      </w:r>
      <w:r w:rsidR="00F240A1">
        <w:t>a 3 x 2 x 4 three-way ANOVA followed t</w:t>
      </w:r>
      <w:r w:rsidR="00D64946">
        <w:t xml:space="preserve">he </w:t>
      </w:r>
      <w:r w:rsidR="00F240A1">
        <w:t xml:space="preserve">significant </w:t>
      </w:r>
      <w:r w:rsidR="00D64946">
        <w:t xml:space="preserve">ANCOVA </w:t>
      </w:r>
      <w:r w:rsidR="00F240A1">
        <w:t xml:space="preserve">test, revealing that </w:t>
      </w:r>
      <w:r w:rsidR="00D80A3D">
        <w:t>secondary</w:t>
      </w:r>
      <w:r w:rsidR="00D64946">
        <w:t xml:space="preserve"> teachers scored</w:t>
      </w:r>
      <w:r w:rsidR="00D80A3D">
        <w:t xml:space="preserve"> significantly lower than </w:t>
      </w:r>
      <w:r w:rsidR="00D64946">
        <w:t xml:space="preserve">both </w:t>
      </w:r>
      <w:r w:rsidR="00D80A3D">
        <w:t xml:space="preserve">primary and specialty </w:t>
      </w:r>
      <w:r w:rsidR="00D64946">
        <w:t>teacher groups</w:t>
      </w:r>
      <w:r w:rsidR="00A33847">
        <w:t xml:space="preserve"> in Warmth</w:t>
      </w:r>
      <w:r w:rsidR="00F240A1">
        <w:t xml:space="preserve">, </w:t>
      </w:r>
      <w:r w:rsidR="00F240A1" w:rsidRPr="00D64946">
        <w:rPr>
          <w:i/>
        </w:rPr>
        <w:t>p</w:t>
      </w:r>
      <w:r w:rsidR="00F240A1">
        <w:t xml:space="preserve"> &lt; .001</w:t>
      </w:r>
      <w:r w:rsidR="004D19FC">
        <w:t xml:space="preserve">. </w:t>
      </w:r>
      <w:r w:rsidR="00D30F00">
        <w:t xml:space="preserve">However, when Warmth was examined across the seven subject areas, controlling for gender and age effects, </w:t>
      </w:r>
      <w:r w:rsidR="005B2519">
        <w:t xml:space="preserve">group differences </w:t>
      </w:r>
      <w:r w:rsidR="00D30F00">
        <w:t xml:space="preserve">were not significant when the adjusted </w:t>
      </w:r>
      <w:r w:rsidR="00D30F00">
        <w:rPr>
          <w:i/>
        </w:rPr>
        <w:t>p</w:t>
      </w:r>
      <w:r w:rsidR="00D30F00">
        <w:t xml:space="preserve">-value of .003 was used, </w:t>
      </w:r>
      <w:proofErr w:type="gramStart"/>
      <w:r w:rsidR="00D30F00">
        <w:rPr>
          <w:i/>
        </w:rPr>
        <w:t>F</w:t>
      </w:r>
      <w:r w:rsidR="005B2519">
        <w:t>(</w:t>
      </w:r>
      <w:proofErr w:type="gramEnd"/>
      <w:r w:rsidR="00D30F00">
        <w:t>8</w:t>
      </w:r>
      <w:r w:rsidR="005B2519">
        <w:t>, 24</w:t>
      </w:r>
      <w:r w:rsidR="00D30F00">
        <w:t>8</w:t>
      </w:r>
      <w:r w:rsidR="005B2519">
        <w:t xml:space="preserve">) = </w:t>
      </w:r>
      <w:r w:rsidR="00D30F00">
        <w:t>2.63</w:t>
      </w:r>
      <w:r w:rsidR="005B2519">
        <w:t xml:space="preserve">, </w:t>
      </w:r>
      <w:r w:rsidR="005B2519">
        <w:rPr>
          <w:i/>
        </w:rPr>
        <w:t xml:space="preserve">p </w:t>
      </w:r>
      <w:r w:rsidR="00D30F00">
        <w:t>=.0</w:t>
      </w:r>
      <w:r w:rsidR="005B2519">
        <w:t>1</w:t>
      </w:r>
      <w:r w:rsidR="00D30F00">
        <w:t>7</w:t>
      </w:r>
      <w:r w:rsidR="00F0743D">
        <w:t>.</w:t>
      </w:r>
      <w:r w:rsidR="005B2519">
        <w:t xml:space="preserve"> </w:t>
      </w:r>
    </w:p>
    <w:p w:rsidR="00BE1A24" w:rsidRPr="002F57C0" w:rsidRDefault="00D30F00" w:rsidP="002F57C0">
      <w:pPr>
        <w:ind w:firstLine="720"/>
      </w:pPr>
      <w:r>
        <w:t xml:space="preserve">Examining personality of </w:t>
      </w:r>
      <w:r w:rsidR="003D4C25">
        <w:t xml:space="preserve">the </w:t>
      </w:r>
      <w:r>
        <w:t xml:space="preserve">seven teacher subject areas, rather than grade level, provided a more precise look at the differences in teacher personality. Significant differences across these teaching areas existed </w:t>
      </w:r>
      <w:r w:rsidR="002F57C0">
        <w:t>in</w:t>
      </w:r>
      <w:r>
        <w:t xml:space="preserve"> Tough-Mindedness (TM) </w:t>
      </w:r>
      <w:r w:rsidR="002F57C0">
        <w:t xml:space="preserve">and </w:t>
      </w:r>
      <w:r>
        <w:t xml:space="preserve">Sensitivity (I), which is a contributor to TM. Gender was found to contribute significantly to group differences on both Tough-Mindedness and Sensitivity. As such, gender was used as a covariate in the analysis for each factor. Tough-mindedness (TM) was significant across teaching areas at </w:t>
      </w:r>
      <w:proofErr w:type="gramStart"/>
      <w:r>
        <w:t>F(</w:t>
      </w:r>
      <w:proofErr w:type="gramEnd"/>
      <w:r>
        <w:t xml:space="preserve">7, 250) = 4.24, </w:t>
      </w:r>
      <w:r>
        <w:rPr>
          <w:i/>
        </w:rPr>
        <w:t xml:space="preserve">p </w:t>
      </w:r>
      <w:r>
        <w:t xml:space="preserve">&lt;.001, </w:t>
      </w:r>
      <m:oMath>
        <m:sSubSup>
          <m:sSubSupPr>
            <m:ctrlPr>
              <w:rPr>
                <w:rFonts w:ascii="Cambria Math" w:hAnsi="Cambria Math"/>
                <w:i/>
              </w:rPr>
            </m:ctrlPr>
          </m:sSubSupPr>
          <m:e>
            <m:r>
              <w:rPr>
                <w:rFonts w:ascii="Cambria Math" w:hAnsi="Cambria Math"/>
              </w:rPr>
              <m:t>η</m:t>
            </m:r>
          </m:e>
          <m:sub>
            <m:r>
              <m:rPr>
                <m:sty m:val="p"/>
              </m:rPr>
              <w:rPr>
                <w:rFonts w:ascii="Cambria Math" w:hAnsi="Cambria Math"/>
              </w:rPr>
              <m:t>p</m:t>
            </m:r>
          </m:sub>
          <m:sup>
            <m:r>
              <w:rPr>
                <w:rFonts w:ascii="Cambria Math" w:hAnsi="Cambria Math"/>
              </w:rPr>
              <m:t>2</m:t>
            </m:r>
          </m:sup>
        </m:sSubSup>
      </m:oMath>
      <w:r w:rsidR="002F57C0">
        <w:rPr>
          <w:rFonts w:eastAsiaTheme="minorEastAsia"/>
        </w:rPr>
        <w:t xml:space="preserve"> </w:t>
      </w:r>
      <w:r w:rsidR="00DC7F4D">
        <w:t>= .09</w:t>
      </w:r>
      <w:r>
        <w:t xml:space="preserve">. </w:t>
      </w:r>
      <w:proofErr w:type="spellStart"/>
      <w:r>
        <w:t>Tukey</w:t>
      </w:r>
      <w:proofErr w:type="spellEnd"/>
      <w:r>
        <w:t xml:space="preserve"> post hoc comparisons revealed music teachers scored significantly lower on TM than physical education (</w:t>
      </w:r>
      <w:r>
        <w:rPr>
          <w:i/>
        </w:rPr>
        <w:t>p</w:t>
      </w:r>
      <w:r>
        <w:t xml:space="preserve"> =.004) </w:t>
      </w:r>
      <w:r w:rsidRPr="008B328D">
        <w:t>and</w:t>
      </w:r>
      <w:r>
        <w:t xml:space="preserve"> secondary math and science teachers (</w:t>
      </w:r>
      <w:r>
        <w:rPr>
          <w:i/>
        </w:rPr>
        <w:t>p</w:t>
      </w:r>
      <w:r>
        <w:t xml:space="preserve"> =.017), suggesting music teachers are more open-minded than physical education, math, and science teachers. Physical education, math, and science teachers also scored significantly lower than other teacher groups at </w:t>
      </w:r>
      <w:r>
        <w:rPr>
          <w:i/>
        </w:rPr>
        <w:t>p</w:t>
      </w:r>
      <w:r>
        <w:t xml:space="preserve"> &lt; .005 on Sensitivity, F(7, 250) = 6.75, </w:t>
      </w:r>
      <w:r>
        <w:rPr>
          <w:i/>
        </w:rPr>
        <w:t>p &lt;</w:t>
      </w:r>
      <w:r>
        <w:t>.001,</w:t>
      </w:r>
      <w:r w:rsidR="00DC7F4D">
        <w:t xml:space="preserve"> with large effect,</w:t>
      </w:r>
      <w:r>
        <w:t xml:space="preserve"> </w:t>
      </w:r>
      <m:oMath>
        <m:sSubSup>
          <m:sSubSupPr>
            <m:ctrlPr>
              <w:rPr>
                <w:rFonts w:ascii="Cambria Math" w:hAnsi="Cambria Math"/>
                <w:i/>
              </w:rPr>
            </m:ctrlPr>
          </m:sSubSupPr>
          <m:e>
            <m:r>
              <w:rPr>
                <w:rFonts w:ascii="Cambria Math" w:hAnsi="Cambria Math"/>
              </w:rPr>
              <m:t>η</m:t>
            </m:r>
          </m:e>
          <m:sub>
            <m:r>
              <m:rPr>
                <m:sty m:val="p"/>
              </m:rPr>
              <w:rPr>
                <w:rFonts w:ascii="Cambria Math" w:hAnsi="Cambria Math"/>
              </w:rPr>
              <m:t>p</m:t>
            </m:r>
          </m:sub>
          <m:sup>
            <m:r>
              <w:rPr>
                <w:rFonts w:ascii="Cambria Math" w:hAnsi="Cambria Math"/>
              </w:rPr>
              <m:t>2</m:t>
            </m:r>
          </m:sup>
        </m:sSubSup>
      </m:oMath>
      <w:r w:rsidR="002F57C0">
        <w:rPr>
          <w:rFonts w:eastAsiaTheme="minorEastAsia"/>
        </w:rPr>
        <w:t xml:space="preserve"> </w:t>
      </w:r>
      <w:r w:rsidR="00DC7F4D">
        <w:t>= .14</w:t>
      </w:r>
      <w:r>
        <w:t xml:space="preserve">. </w:t>
      </w:r>
      <w:r w:rsidR="002F57C0">
        <w:t xml:space="preserve">Table </w:t>
      </w:r>
      <w:r w:rsidR="002F57C0" w:rsidRPr="009771BA">
        <w:rPr>
          <w:highlight w:val="yellow"/>
        </w:rPr>
        <w:t>XX</w:t>
      </w:r>
      <w:r w:rsidR="002F57C0">
        <w:t>, summarizes the group mean for each personality factor by teaching area. M</w:t>
      </w:r>
      <w:r>
        <w:t xml:space="preserve">eans and standard deviations for each </w:t>
      </w:r>
      <w:r w:rsidR="002F57C0">
        <w:t xml:space="preserve">personality trait by </w:t>
      </w:r>
      <w:r>
        <w:t>grade level</w:t>
      </w:r>
      <w:r w:rsidR="002F57C0">
        <w:t xml:space="preserve"> and subject area</w:t>
      </w:r>
      <w:r>
        <w:t xml:space="preserve"> are </w:t>
      </w:r>
      <w:r w:rsidR="002F57C0">
        <w:t xml:space="preserve">also </w:t>
      </w:r>
      <w:r>
        <w:t xml:space="preserve">included in </w:t>
      </w:r>
      <w:r w:rsidR="00A02DDF">
        <w:t>Tables XX</w:t>
      </w:r>
      <w:r>
        <w:t>.</w:t>
      </w:r>
    </w:p>
    <w:p w:rsidR="00BE1A24" w:rsidRDefault="00BE1A24" w:rsidP="00BE1A24">
      <w:pPr>
        <w:pStyle w:val="Heading4"/>
        <w:ind w:firstLine="0"/>
        <w:rPr>
          <w:rFonts w:eastAsiaTheme="minorHAnsi" w:cstheme="minorBidi"/>
          <w:bCs w:val="0"/>
          <w:iCs w:val="0"/>
        </w:rPr>
      </w:pPr>
    </w:p>
    <w:p w:rsidR="00BE1A24" w:rsidRDefault="00C90246" w:rsidP="00BE1A24">
      <w:pPr>
        <w:pStyle w:val="Heading4"/>
        <w:ind w:firstLine="0"/>
      </w:pPr>
      <w:r>
        <w:t>Occupational Types</w:t>
      </w:r>
    </w:p>
    <w:p w:rsidR="007A08E7" w:rsidRDefault="00BE1A24" w:rsidP="007A08E7">
      <w:pPr>
        <w:ind w:firstLine="720"/>
      </w:pPr>
      <w:proofErr w:type="gramStart"/>
      <w:r w:rsidRPr="007A08E7">
        <w:rPr>
          <w:b/>
        </w:rPr>
        <w:t>Gender.</w:t>
      </w:r>
      <w:proofErr w:type="gramEnd"/>
      <w:r w:rsidR="008B328D">
        <w:t xml:space="preserve"> </w:t>
      </w:r>
      <w:r w:rsidR="007A08E7">
        <w:t xml:space="preserve">Independent samples t-tests were used to evaluate group differences in gender across the six occupational types. To adjust for </w:t>
      </w:r>
      <w:r w:rsidR="001865B6">
        <w:t>t</w:t>
      </w:r>
      <w:r w:rsidR="007A08E7">
        <w:t xml:space="preserve">ype I error, the significance </w:t>
      </w:r>
      <w:r w:rsidR="003706D4">
        <w:t>level of .05</w:t>
      </w:r>
      <w:r w:rsidR="0053272D">
        <w:t xml:space="preserve"> was</w:t>
      </w:r>
      <w:r w:rsidR="003706D4">
        <w:t xml:space="preserve"> adjusted and </w:t>
      </w:r>
      <w:r w:rsidR="007A08E7">
        <w:t xml:space="preserve">evaluated at </w:t>
      </w:r>
      <w:r w:rsidR="007A08E7">
        <w:rPr>
          <w:i/>
        </w:rPr>
        <w:t>p</w:t>
      </w:r>
      <w:r w:rsidR="007A08E7">
        <w:t xml:space="preserve"> &lt; .00</w:t>
      </w:r>
      <w:r w:rsidR="0047621E">
        <w:t>3.</w:t>
      </w:r>
      <w:r w:rsidR="007A08E7">
        <w:t xml:space="preserve"> </w:t>
      </w:r>
      <w:r w:rsidR="003706D4">
        <w:t xml:space="preserve">Men in this </w:t>
      </w:r>
      <w:r w:rsidR="0082212D">
        <w:t>study</w:t>
      </w:r>
      <w:r w:rsidR="003706D4">
        <w:t xml:space="preserve"> had a grea</w:t>
      </w:r>
      <w:r w:rsidR="0047621E">
        <w:t xml:space="preserve">ter similarity to the Realistic and </w:t>
      </w:r>
      <w:r w:rsidR="003706D4">
        <w:t>Investigative occupational types than women</w:t>
      </w:r>
      <w:r w:rsidR="009439DC">
        <w:t xml:space="preserve">, at n = 369, </w:t>
      </w:r>
      <w:r w:rsidR="009439DC">
        <w:rPr>
          <w:i/>
        </w:rPr>
        <w:t>t</w:t>
      </w:r>
      <w:r w:rsidR="003706D4">
        <w:t xml:space="preserve"> = </w:t>
      </w:r>
      <w:r w:rsidR="0047621E">
        <w:t>8.73</w:t>
      </w:r>
      <w:r w:rsidR="009439DC">
        <w:t xml:space="preserve">, </w:t>
      </w:r>
      <w:r w:rsidR="009439DC">
        <w:rPr>
          <w:i/>
        </w:rPr>
        <w:t xml:space="preserve">d </w:t>
      </w:r>
      <w:r w:rsidR="009439DC">
        <w:t xml:space="preserve">= 1.21 </w:t>
      </w:r>
      <w:r w:rsidR="0047621E">
        <w:t xml:space="preserve">and </w:t>
      </w:r>
      <w:r w:rsidR="009439DC">
        <w:rPr>
          <w:i/>
        </w:rPr>
        <w:t xml:space="preserve">t </w:t>
      </w:r>
      <w:r w:rsidR="009439DC">
        <w:t xml:space="preserve">= </w:t>
      </w:r>
      <w:r w:rsidR="0047621E">
        <w:t>9.91</w:t>
      </w:r>
      <w:r w:rsidR="003706D4">
        <w:t xml:space="preserve">, </w:t>
      </w:r>
      <w:r w:rsidR="009439DC">
        <w:rPr>
          <w:i/>
        </w:rPr>
        <w:t xml:space="preserve">d </w:t>
      </w:r>
      <w:r w:rsidR="009439DC">
        <w:t xml:space="preserve">= 1.28, </w:t>
      </w:r>
      <w:r w:rsidR="0047621E">
        <w:t>respectively</w:t>
      </w:r>
      <w:r w:rsidR="009439DC">
        <w:t xml:space="preserve">. </w:t>
      </w:r>
      <w:r w:rsidR="00513815">
        <w:t>L</w:t>
      </w:r>
      <w:r w:rsidR="009439DC">
        <w:t>arge effect sizes indicate these differences are practically significant</w:t>
      </w:r>
      <w:r w:rsidR="00513815">
        <w:t xml:space="preserve">. This </w:t>
      </w:r>
      <w:r w:rsidR="007A08E7">
        <w:t>suggest</w:t>
      </w:r>
      <w:r w:rsidR="00513815">
        <w:t>s</w:t>
      </w:r>
      <w:r w:rsidR="007A08E7">
        <w:t xml:space="preserve"> that men are generally more </w:t>
      </w:r>
      <w:r w:rsidR="003706D4">
        <w:t xml:space="preserve">disposed toward </w:t>
      </w:r>
      <w:r w:rsidR="001240CD">
        <w:t>practical, analytical, and</w:t>
      </w:r>
      <w:r w:rsidR="0047621E">
        <w:t xml:space="preserve"> goal-oriented work activities than are women</w:t>
      </w:r>
      <w:r w:rsidR="003D4C25">
        <w:t xml:space="preserve"> in the sample</w:t>
      </w:r>
      <w:r w:rsidR="0047621E">
        <w:t xml:space="preserve">. </w:t>
      </w:r>
    </w:p>
    <w:p w:rsidR="00513815" w:rsidRDefault="00BE1A24" w:rsidP="00513815">
      <w:pPr>
        <w:ind w:firstLine="720"/>
      </w:pPr>
      <w:proofErr w:type="gramStart"/>
      <w:r w:rsidRPr="00513815">
        <w:rPr>
          <w:b/>
        </w:rPr>
        <w:t>Age</w:t>
      </w:r>
      <w:r>
        <w:t>.</w:t>
      </w:r>
      <w:proofErr w:type="gramEnd"/>
      <w:r w:rsidR="001240CD">
        <w:t xml:space="preserve"> </w:t>
      </w:r>
      <w:r w:rsidR="001240CD" w:rsidRPr="00513815">
        <w:t xml:space="preserve">Using the participants’ age at the time in which they completed the 16PF, one-way ANOVAs were used to examine differences in occupational type by age. Assessing significance at </w:t>
      </w:r>
      <w:r w:rsidR="001240CD" w:rsidRPr="00513815">
        <w:rPr>
          <w:i/>
        </w:rPr>
        <w:t xml:space="preserve">p </w:t>
      </w:r>
      <w:r w:rsidR="001240CD" w:rsidRPr="00513815">
        <w:t>&lt; .00</w:t>
      </w:r>
      <w:r w:rsidR="00597A9C" w:rsidRPr="00513815">
        <w:t>3</w:t>
      </w:r>
      <w:r w:rsidR="001240CD" w:rsidRPr="00513815">
        <w:t xml:space="preserve">, </w:t>
      </w:r>
      <w:r w:rsidR="00597A9C" w:rsidRPr="00513815">
        <w:t xml:space="preserve">no significant differences were found in occupational type across </w:t>
      </w:r>
      <w:r w:rsidR="001240CD" w:rsidRPr="00513815">
        <w:t>age groups</w:t>
      </w:r>
      <w:r w:rsidR="00513815">
        <w:t xml:space="preserve">. </w:t>
      </w:r>
    </w:p>
    <w:p w:rsidR="001528C2" w:rsidRDefault="00BE1A24" w:rsidP="001528C2">
      <w:pPr>
        <w:ind w:firstLine="720"/>
      </w:pPr>
      <w:proofErr w:type="gramStart"/>
      <w:r w:rsidRPr="00BC24A5">
        <w:rPr>
          <w:b/>
        </w:rPr>
        <w:t xml:space="preserve">Teaching </w:t>
      </w:r>
      <w:r w:rsidR="00513815">
        <w:rPr>
          <w:b/>
        </w:rPr>
        <w:t>a</w:t>
      </w:r>
      <w:r w:rsidRPr="00BC24A5">
        <w:rPr>
          <w:b/>
        </w:rPr>
        <w:t>rea.</w:t>
      </w:r>
      <w:proofErr w:type="gramEnd"/>
      <w:r w:rsidR="00BC24A5">
        <w:t xml:space="preserve"> </w:t>
      </w:r>
      <w:r w:rsidR="0047621E">
        <w:t xml:space="preserve">No significant group differences existed in occupational types by grade level; however, </w:t>
      </w:r>
      <w:r w:rsidR="00513815">
        <w:t xml:space="preserve">using gender as a covariate, </w:t>
      </w:r>
      <w:r w:rsidR="0047621E">
        <w:t>s</w:t>
      </w:r>
      <w:r w:rsidR="00BC24A5">
        <w:t xml:space="preserve">ignificant group differences across </w:t>
      </w:r>
      <w:r w:rsidR="005B2519">
        <w:t>subject</w:t>
      </w:r>
      <w:r w:rsidR="00BC24A5">
        <w:t xml:space="preserve"> area</w:t>
      </w:r>
      <w:r w:rsidR="00597A9C">
        <w:t>s</w:t>
      </w:r>
      <w:r w:rsidR="00BC24A5">
        <w:t xml:space="preserve"> existed on </w:t>
      </w:r>
      <w:r w:rsidR="001528C2">
        <w:t>Realistic and Investigative occupational types (F(</w:t>
      </w:r>
      <w:r w:rsidR="00747BCB">
        <w:t>8, 248</w:t>
      </w:r>
      <w:r w:rsidR="001528C2">
        <w:t>) = 4.</w:t>
      </w:r>
      <w:r w:rsidR="00747BCB">
        <w:t>82</w:t>
      </w:r>
      <w:r w:rsidR="001528C2">
        <w:t xml:space="preserve">, </w:t>
      </w:r>
      <w:r w:rsidR="001528C2">
        <w:rPr>
          <w:i/>
        </w:rPr>
        <w:t>p</w:t>
      </w:r>
      <w:r w:rsidR="001528C2">
        <w:t xml:space="preserve"> &lt; .001</w:t>
      </w:r>
      <w:r w:rsidR="00513815">
        <w:t>,</w:t>
      </w:r>
      <w:r w:rsidR="001528C2">
        <w:t xml:space="preserve"> </w:t>
      </w:r>
      <m:oMath>
        <m:sSubSup>
          <m:sSubSupPr>
            <m:ctrlPr>
              <w:rPr>
                <w:rFonts w:ascii="Cambria Math" w:hAnsi="Cambria Math"/>
                <w:i/>
              </w:rPr>
            </m:ctrlPr>
          </m:sSubSupPr>
          <m:e>
            <m:r>
              <w:rPr>
                <w:rFonts w:ascii="Cambria Math" w:hAnsi="Cambria Math"/>
              </w:rPr>
              <m:t>η</m:t>
            </m:r>
          </m:e>
          <m:sub>
            <m:r>
              <m:rPr>
                <m:sty m:val="p"/>
              </m:rPr>
              <w:rPr>
                <w:rFonts w:ascii="Cambria Math" w:hAnsi="Cambria Math"/>
              </w:rPr>
              <m:t>p</m:t>
            </m:r>
          </m:sub>
          <m:sup>
            <m:r>
              <w:rPr>
                <w:rFonts w:ascii="Cambria Math" w:hAnsi="Cambria Math"/>
              </w:rPr>
              <m:t>2</m:t>
            </m:r>
          </m:sup>
        </m:sSubSup>
      </m:oMath>
      <w:r w:rsidR="00513815">
        <w:rPr>
          <w:rFonts w:eastAsiaTheme="minorEastAsia"/>
        </w:rPr>
        <w:t xml:space="preserve"> </w:t>
      </w:r>
      <w:r w:rsidR="00513815">
        <w:t xml:space="preserve">= .10 (medium/large effect) </w:t>
      </w:r>
      <w:r w:rsidR="001528C2">
        <w:t>and F(</w:t>
      </w:r>
      <w:r w:rsidR="005B2519">
        <w:t>7, 250</w:t>
      </w:r>
      <w:r w:rsidR="001528C2">
        <w:t xml:space="preserve">) = </w:t>
      </w:r>
      <w:r w:rsidR="005B2519">
        <w:t>5.45</w:t>
      </w:r>
      <w:r w:rsidR="001528C2">
        <w:t xml:space="preserve">, </w:t>
      </w:r>
      <w:r w:rsidR="001528C2">
        <w:rPr>
          <w:i/>
        </w:rPr>
        <w:t>p</w:t>
      </w:r>
      <w:r w:rsidR="001528C2">
        <w:t xml:space="preserve"> &lt; .001, </w:t>
      </w:r>
      <m:oMath>
        <m:sSubSup>
          <m:sSubSupPr>
            <m:ctrlPr>
              <w:rPr>
                <w:rFonts w:ascii="Cambria Math" w:hAnsi="Cambria Math"/>
                <w:i/>
              </w:rPr>
            </m:ctrlPr>
          </m:sSubSupPr>
          <m:e>
            <m:r>
              <w:rPr>
                <w:rFonts w:ascii="Cambria Math" w:hAnsi="Cambria Math"/>
              </w:rPr>
              <m:t>η</m:t>
            </m:r>
          </m:e>
          <m:sub>
            <m:r>
              <m:rPr>
                <m:sty m:val="p"/>
              </m:rPr>
              <w:rPr>
                <w:rFonts w:ascii="Cambria Math" w:hAnsi="Cambria Math"/>
              </w:rPr>
              <m:t>p</m:t>
            </m:r>
          </m:sub>
          <m:sup>
            <m:r>
              <w:rPr>
                <w:rFonts w:ascii="Cambria Math" w:hAnsi="Cambria Math"/>
              </w:rPr>
              <m:t>2</m:t>
            </m:r>
          </m:sup>
        </m:sSubSup>
      </m:oMath>
      <w:r w:rsidR="00513815">
        <w:rPr>
          <w:rFonts w:eastAsiaTheme="minorEastAsia"/>
        </w:rPr>
        <w:t xml:space="preserve"> </w:t>
      </w:r>
      <w:r w:rsidR="00513815">
        <w:t xml:space="preserve">= .12 (large effect), </w:t>
      </w:r>
      <w:r w:rsidR="001528C2">
        <w:t xml:space="preserve">respectively. </w:t>
      </w:r>
      <w:r w:rsidR="00513815">
        <w:t>Post hoc analysis indicated, w</w:t>
      </w:r>
      <w:r w:rsidR="001528C2">
        <w:t xml:space="preserve">ith </w:t>
      </w:r>
      <w:r w:rsidR="0053272D">
        <w:t xml:space="preserve">the </w:t>
      </w:r>
      <w:r w:rsidR="001528C2">
        <w:t xml:space="preserve">exception of physical education teachers, secondary math and science teachers identified more strongly than all other teacher groups with the Realistic type, </w:t>
      </w:r>
      <w:r w:rsidR="001528C2">
        <w:rPr>
          <w:i/>
        </w:rPr>
        <w:t>p</w:t>
      </w:r>
      <w:r w:rsidR="001528C2">
        <w:t xml:space="preserve"> &lt; .01. Additionally, physical education teachers were higher on the Realistic occupational type than </w:t>
      </w:r>
      <w:r w:rsidR="0048277D">
        <w:t xml:space="preserve">early childhood, </w:t>
      </w:r>
      <w:r w:rsidR="008155D0">
        <w:t>primary,</w:t>
      </w:r>
      <w:r w:rsidR="0048277D">
        <w:t xml:space="preserve"> and </w:t>
      </w:r>
      <w:r w:rsidR="001528C2">
        <w:t xml:space="preserve">special education teachers, </w:t>
      </w:r>
      <w:r w:rsidR="001528C2">
        <w:rPr>
          <w:i/>
        </w:rPr>
        <w:t>p</w:t>
      </w:r>
      <w:r w:rsidR="001528C2">
        <w:t xml:space="preserve"> &lt; .02.</w:t>
      </w:r>
    </w:p>
    <w:p w:rsidR="00D80A3D" w:rsidRDefault="001528C2" w:rsidP="00946921">
      <w:pPr>
        <w:ind w:firstLine="720"/>
      </w:pPr>
      <w:r>
        <w:t>Similarly, secondary math and science teachers were more compatible with the Investigative occupational types than all other teaching groups</w:t>
      </w:r>
      <w:r w:rsidR="00946921">
        <w:t xml:space="preserve"> (</w:t>
      </w:r>
      <w:r w:rsidR="00946921">
        <w:rPr>
          <w:i/>
        </w:rPr>
        <w:t>p</w:t>
      </w:r>
      <w:r w:rsidR="00946921">
        <w:t xml:space="preserve"> &lt; .01), confirming the analytical and problem-oriented disposition of math and science teachers</w:t>
      </w:r>
      <w:r>
        <w:t xml:space="preserve">. </w:t>
      </w:r>
      <w:proofErr w:type="spellStart"/>
      <w:r w:rsidR="00BC24A5">
        <w:t>Tukey</w:t>
      </w:r>
      <w:proofErr w:type="spellEnd"/>
      <w:r w:rsidR="00BC24A5">
        <w:t xml:space="preserve"> post hoc </w:t>
      </w:r>
      <w:r w:rsidR="00BC24A5">
        <w:lastRenderedPageBreak/>
        <w:t>comparisons</w:t>
      </w:r>
      <w:r>
        <w:t xml:space="preserve"> also</w:t>
      </w:r>
      <w:r w:rsidR="00BC24A5">
        <w:t xml:space="preserve"> revealed </w:t>
      </w:r>
      <w:r>
        <w:t>early childhood</w:t>
      </w:r>
      <w:r w:rsidR="00BC24A5">
        <w:t xml:space="preserve"> teachers </w:t>
      </w:r>
      <w:r>
        <w:t>were</w:t>
      </w:r>
      <w:r w:rsidR="00BC24A5">
        <w:t xml:space="preserve"> significantly </w:t>
      </w:r>
      <w:r>
        <w:t xml:space="preserve">less disposed toward the Investigative type than were music teachers and </w:t>
      </w:r>
      <w:r w:rsidR="00BC24A5">
        <w:t xml:space="preserve">physical education </w:t>
      </w:r>
      <w:r>
        <w:t xml:space="preserve">teachers </w:t>
      </w:r>
      <w:r w:rsidR="00BC24A5">
        <w:t>(</w:t>
      </w:r>
      <w:r w:rsidR="00BC24A5">
        <w:rPr>
          <w:i/>
        </w:rPr>
        <w:t>p</w:t>
      </w:r>
      <w:r>
        <w:t xml:space="preserve"> &lt; </w:t>
      </w:r>
      <w:r w:rsidR="00BC24A5">
        <w:t>.0</w:t>
      </w:r>
      <w:r>
        <w:t>1</w:t>
      </w:r>
      <w:r w:rsidR="00BC24A5">
        <w:t>)</w:t>
      </w:r>
      <w:r>
        <w:t>.</w:t>
      </w:r>
      <w:r w:rsidR="00BC24A5">
        <w:t xml:space="preserve"> </w:t>
      </w:r>
      <w:r w:rsidR="00946921">
        <w:t>Table 13 summarizes the group mean for each occupational type by teaching area.</w:t>
      </w:r>
    </w:p>
    <w:p w:rsidR="00614CCC" w:rsidRDefault="00614CCC" w:rsidP="004065BC">
      <w:pPr>
        <w:pStyle w:val="Heading3"/>
      </w:pPr>
    </w:p>
    <w:p w:rsidR="004065BC" w:rsidRDefault="004065BC" w:rsidP="004065BC">
      <w:pPr>
        <w:pStyle w:val="Heading3"/>
      </w:pPr>
      <w:bookmarkStart w:id="47" w:name="_Toc288398976"/>
      <w:r>
        <w:t>Summary of the Personality Profile of Teachers</w:t>
      </w:r>
      <w:bookmarkEnd w:id="47"/>
    </w:p>
    <w:p w:rsidR="00CA133F" w:rsidRDefault="004065BC" w:rsidP="00A02DDF">
      <w:pPr>
        <w:spacing w:after="200"/>
        <w:ind w:firstLine="720"/>
      </w:pPr>
      <w:r>
        <w:t xml:space="preserve">Group differences between grade level (elementary, secondary, and specialty K-12) did not largely emerge as is traditionally thought. </w:t>
      </w:r>
      <w:proofErr w:type="gramStart"/>
      <w:r>
        <w:t>However, when the teacher sample was examined by subject area, two clusters formed.</w:t>
      </w:r>
      <w:proofErr w:type="gramEnd"/>
      <w:r>
        <w:t xml:space="preserve"> </w:t>
      </w:r>
      <w:r w:rsidR="00666D6D">
        <w:t>When differences in personality were found, t</w:t>
      </w:r>
      <w:r>
        <w:t xml:space="preserve">eachers in secondary math and science and physical education were </w:t>
      </w:r>
      <w:r w:rsidR="00666D6D">
        <w:t xml:space="preserve">generally </w:t>
      </w:r>
      <w:r>
        <w:t xml:space="preserve">different than teachers in elementary grades, secondary English and history, and special education. Math, science, and physical education teachers were more </w:t>
      </w:r>
      <w:r w:rsidR="00666D6D">
        <w:t>tough-minded and</w:t>
      </w:r>
      <w:r>
        <w:t xml:space="preserve"> analytical, where as elementary, secondary English and history, and special education teachers were more </w:t>
      </w:r>
      <w:r w:rsidR="00666D6D">
        <w:t>receptive</w:t>
      </w:r>
      <w:r>
        <w:t xml:space="preserve"> and sensitive. </w:t>
      </w:r>
      <w:r w:rsidR="00666D6D">
        <w:t xml:space="preserve">Characteristics unique to the teacher population are those in which groups are different from the norm population, and no difference was found between teacher groups. </w:t>
      </w:r>
      <w:r>
        <w:t>Among the traits distinctive of the teacher occupational type, teacher groups in this sample were generally e</w:t>
      </w:r>
      <w:r>
        <w:rPr>
          <w:rFonts w:cs="Times New Roman"/>
          <w:szCs w:val="24"/>
        </w:rPr>
        <w:t>xtraverted</w:t>
      </w:r>
      <w:r w:rsidRPr="004B23AA">
        <w:rPr>
          <w:rFonts w:cs="Times New Roman"/>
          <w:szCs w:val="24"/>
        </w:rPr>
        <w:t xml:space="preserve"> (EX+),</w:t>
      </w:r>
      <w:r w:rsidRPr="002D5B54">
        <w:t xml:space="preserve"> </w:t>
      </w:r>
      <w:r>
        <w:t>warm (</w:t>
      </w:r>
      <w:r w:rsidRPr="004B23AA">
        <w:rPr>
          <w:rFonts w:cs="Times New Roman"/>
          <w:szCs w:val="24"/>
        </w:rPr>
        <w:t xml:space="preserve">A+), </w:t>
      </w:r>
      <w:r>
        <w:rPr>
          <w:rFonts w:cs="Times New Roman"/>
          <w:szCs w:val="24"/>
        </w:rPr>
        <w:t>energetic</w:t>
      </w:r>
      <w:r w:rsidRPr="004B23AA">
        <w:rPr>
          <w:rFonts w:cs="Times New Roman"/>
          <w:szCs w:val="24"/>
        </w:rPr>
        <w:t xml:space="preserve"> (F+), </w:t>
      </w:r>
      <w:r>
        <w:rPr>
          <w:rFonts w:cs="Times New Roman"/>
          <w:szCs w:val="24"/>
        </w:rPr>
        <w:t>dutiful</w:t>
      </w:r>
      <w:r w:rsidRPr="004B23AA">
        <w:rPr>
          <w:rFonts w:cs="Times New Roman"/>
          <w:szCs w:val="24"/>
        </w:rPr>
        <w:t xml:space="preserve"> (G+), and </w:t>
      </w:r>
      <w:r>
        <w:rPr>
          <w:rFonts w:cs="Times New Roman"/>
          <w:szCs w:val="24"/>
        </w:rPr>
        <w:t>patient</w:t>
      </w:r>
      <w:r w:rsidRPr="004B23AA">
        <w:rPr>
          <w:rFonts w:cs="Times New Roman"/>
          <w:szCs w:val="24"/>
        </w:rPr>
        <w:t xml:space="preserve"> (Q4-)</w:t>
      </w:r>
      <w:r>
        <w:t>.</w:t>
      </w:r>
      <w:r w:rsidR="00666D6D">
        <w:t xml:space="preserve"> </w:t>
      </w:r>
      <w:r w:rsidR="00666D6D" w:rsidRPr="00666D6D">
        <w:rPr>
          <w:highlight w:val="yellow"/>
        </w:rPr>
        <w:t>Table A.XX</w:t>
      </w:r>
      <w:r w:rsidR="00666D6D">
        <w:t xml:space="preserve"> summarizes and compares the scores on each personality factor for the overall sample, group one (secondary math and science and physical education teachers) and group two (elementary, secondary English and history, special education and </w:t>
      </w:r>
      <w:r w:rsidR="00A02DDF">
        <w:t xml:space="preserve">music education). </w:t>
      </w:r>
    </w:p>
    <w:p w:rsidR="004969FE" w:rsidRDefault="004969FE">
      <w:pPr>
        <w:spacing w:after="200" w:line="276" w:lineRule="auto"/>
        <w:contextualSpacing w:val="0"/>
      </w:pPr>
      <w:r>
        <w:br w:type="page"/>
      </w:r>
    </w:p>
    <w:p w:rsidR="00952B03" w:rsidRDefault="00952B03">
      <w:pPr>
        <w:spacing w:after="200" w:line="276" w:lineRule="auto"/>
        <w:contextualSpacing w:val="0"/>
      </w:pPr>
      <w:r>
        <w:lastRenderedPageBreak/>
        <w:t>Table XX</w:t>
      </w:r>
    </w:p>
    <w:p w:rsidR="00952B03" w:rsidRPr="00952B03" w:rsidRDefault="00952B03">
      <w:pPr>
        <w:spacing w:after="200" w:line="276" w:lineRule="auto"/>
        <w:contextualSpacing w:val="0"/>
        <w:rPr>
          <w:i/>
        </w:rPr>
      </w:pPr>
      <w:r>
        <w:rPr>
          <w:i/>
        </w:rPr>
        <w:t>Person</w:t>
      </w:r>
      <w:r w:rsidR="004B5A68">
        <w:rPr>
          <w:i/>
        </w:rPr>
        <w:t>ality</w:t>
      </w:r>
      <w:r>
        <w:rPr>
          <w:i/>
        </w:rPr>
        <w:t xml:space="preserve"> Summary Scores for Teacher Groups</w:t>
      </w:r>
    </w:p>
    <w:tbl>
      <w:tblPr>
        <w:tblStyle w:val="TableGrid"/>
        <w:tblW w:w="4276" w:type="pct"/>
        <w:jc w:val="center"/>
        <w:tblInd w:w="-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69"/>
        <w:gridCol w:w="1425"/>
        <w:gridCol w:w="1530"/>
        <w:gridCol w:w="1448"/>
        <w:gridCol w:w="2417"/>
      </w:tblGrid>
      <w:tr w:rsidR="004969FE" w:rsidRPr="009B7449" w:rsidTr="004969FE">
        <w:trPr>
          <w:jc w:val="center"/>
        </w:trPr>
        <w:tc>
          <w:tcPr>
            <w:tcW w:w="836" w:type="pct"/>
            <w:tcBorders>
              <w:top w:val="single" w:sz="4" w:space="0" w:color="auto"/>
              <w:bottom w:val="single" w:sz="4" w:space="0" w:color="auto"/>
            </w:tcBorders>
            <w:vAlign w:val="center"/>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Factor</w:t>
            </w:r>
          </w:p>
        </w:tc>
        <w:tc>
          <w:tcPr>
            <w:tcW w:w="870" w:type="pct"/>
            <w:tcBorders>
              <w:top w:val="single" w:sz="4" w:space="0" w:color="auto"/>
              <w:bottom w:val="single" w:sz="4" w:space="0" w:color="auto"/>
            </w:tcBorders>
            <w:vAlign w:val="center"/>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Group</w:t>
            </w:r>
          </w:p>
        </w:tc>
        <w:tc>
          <w:tcPr>
            <w:tcW w:w="934" w:type="pct"/>
            <w:tcBorders>
              <w:top w:val="single" w:sz="4" w:space="0" w:color="auto"/>
              <w:bottom w:val="single" w:sz="4" w:space="0" w:color="auto"/>
            </w:tcBorders>
            <w:vAlign w:val="center"/>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Mean</w:t>
            </w:r>
          </w:p>
        </w:tc>
        <w:tc>
          <w:tcPr>
            <w:tcW w:w="884" w:type="pct"/>
            <w:tcBorders>
              <w:top w:val="single" w:sz="4" w:space="0" w:color="auto"/>
              <w:bottom w:val="single" w:sz="4" w:space="0" w:color="auto"/>
            </w:tcBorders>
            <w:vAlign w:val="center"/>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SD</w:t>
            </w:r>
          </w:p>
        </w:tc>
        <w:tc>
          <w:tcPr>
            <w:tcW w:w="1476" w:type="pct"/>
            <w:tcBorders>
              <w:top w:val="single" w:sz="4" w:space="0" w:color="auto"/>
              <w:bottom w:val="single" w:sz="4" w:space="0" w:color="auto"/>
            </w:tcBorders>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95% Confidence Interval for the Mean</w:t>
            </w:r>
          </w:p>
        </w:tc>
      </w:tr>
      <w:tr w:rsidR="004969FE" w:rsidRPr="009B7449" w:rsidTr="004969FE">
        <w:trPr>
          <w:jc w:val="center"/>
        </w:trPr>
        <w:tc>
          <w:tcPr>
            <w:tcW w:w="1706" w:type="pct"/>
            <w:gridSpan w:val="2"/>
            <w:tcBorders>
              <w:top w:val="single" w:sz="4" w:space="0" w:color="auto"/>
            </w:tcBorders>
            <w:vAlign w:val="center"/>
          </w:tcPr>
          <w:p w:rsidR="004969FE" w:rsidRPr="009B7449" w:rsidRDefault="004969FE" w:rsidP="004969FE">
            <w:pPr>
              <w:spacing w:line="360" w:lineRule="auto"/>
              <w:rPr>
                <w:rFonts w:cs="Times New Roman"/>
                <w:sz w:val="24"/>
                <w:szCs w:val="24"/>
              </w:rPr>
            </w:pPr>
            <w:r w:rsidRPr="009B7449">
              <w:rPr>
                <w:rFonts w:cs="Times New Roman"/>
                <w:sz w:val="24"/>
                <w:szCs w:val="24"/>
              </w:rPr>
              <w:t>Extraversion (EX)</w:t>
            </w:r>
          </w:p>
        </w:tc>
        <w:tc>
          <w:tcPr>
            <w:tcW w:w="934" w:type="pct"/>
            <w:tcBorders>
              <w:top w:val="single" w:sz="4" w:space="0" w:color="auto"/>
            </w:tcBorders>
          </w:tcPr>
          <w:p w:rsidR="004969FE" w:rsidRPr="009B7449" w:rsidRDefault="004969FE" w:rsidP="004969FE">
            <w:pPr>
              <w:spacing w:line="360" w:lineRule="auto"/>
              <w:jc w:val="center"/>
              <w:rPr>
                <w:rFonts w:cs="Times New Roman"/>
                <w:sz w:val="24"/>
                <w:szCs w:val="24"/>
              </w:rPr>
            </w:pPr>
          </w:p>
        </w:tc>
        <w:tc>
          <w:tcPr>
            <w:tcW w:w="884" w:type="pct"/>
            <w:tcBorders>
              <w:top w:val="single" w:sz="4" w:space="0" w:color="auto"/>
            </w:tcBorders>
          </w:tcPr>
          <w:p w:rsidR="004969FE" w:rsidRPr="009B7449" w:rsidRDefault="004969FE" w:rsidP="004969FE">
            <w:pPr>
              <w:spacing w:line="360" w:lineRule="auto"/>
              <w:jc w:val="center"/>
              <w:rPr>
                <w:rFonts w:cs="Times New Roman"/>
                <w:sz w:val="24"/>
                <w:szCs w:val="24"/>
              </w:rPr>
            </w:pPr>
          </w:p>
        </w:tc>
        <w:tc>
          <w:tcPr>
            <w:tcW w:w="1476" w:type="pct"/>
            <w:tcBorders>
              <w:top w:val="single" w:sz="4" w:space="0" w:color="auto"/>
            </w:tcBorders>
          </w:tcPr>
          <w:p w:rsidR="004969FE" w:rsidRPr="009B7449" w:rsidRDefault="004969FE" w:rsidP="004969FE">
            <w:pPr>
              <w:spacing w:line="360" w:lineRule="auto"/>
              <w:jc w:val="center"/>
              <w:rPr>
                <w:rFonts w:cs="Times New Roman"/>
                <w:sz w:val="24"/>
                <w:szCs w:val="24"/>
              </w:rPr>
            </w:pPr>
          </w:p>
        </w:tc>
      </w:tr>
      <w:tr w:rsidR="004969FE" w:rsidRPr="009B7449" w:rsidTr="004969FE">
        <w:trPr>
          <w:jc w:val="center"/>
        </w:trPr>
        <w:tc>
          <w:tcPr>
            <w:tcW w:w="1706" w:type="pct"/>
            <w:gridSpan w:val="2"/>
            <w:vAlign w:val="center"/>
          </w:tcPr>
          <w:p w:rsidR="004969FE" w:rsidRPr="009B7449" w:rsidRDefault="004969FE" w:rsidP="004969FE">
            <w:pPr>
              <w:spacing w:line="360" w:lineRule="auto"/>
              <w:jc w:val="right"/>
              <w:rPr>
                <w:rFonts w:cs="Times New Roman"/>
                <w:sz w:val="24"/>
                <w:szCs w:val="24"/>
              </w:rPr>
            </w:pPr>
            <w:r w:rsidRPr="009B7449">
              <w:rPr>
                <w:rFonts w:cs="Times New Roman"/>
                <w:sz w:val="24"/>
                <w:szCs w:val="24"/>
              </w:rPr>
              <w:t>Overall</w:t>
            </w:r>
          </w:p>
        </w:tc>
        <w:tc>
          <w:tcPr>
            <w:tcW w:w="93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6.92</w:t>
            </w:r>
          </w:p>
        </w:tc>
        <w:tc>
          <w:tcPr>
            <w:tcW w:w="88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1.66</w:t>
            </w:r>
          </w:p>
        </w:tc>
        <w:tc>
          <w:tcPr>
            <w:tcW w:w="1476"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6.79 – 7.06</w:t>
            </w:r>
          </w:p>
        </w:tc>
      </w:tr>
      <w:tr w:rsidR="004969FE" w:rsidRPr="009B7449" w:rsidTr="004969FE">
        <w:trPr>
          <w:jc w:val="center"/>
        </w:trPr>
        <w:tc>
          <w:tcPr>
            <w:tcW w:w="1706" w:type="pct"/>
            <w:gridSpan w:val="2"/>
            <w:vAlign w:val="center"/>
          </w:tcPr>
          <w:p w:rsidR="004969FE" w:rsidRPr="009B7449" w:rsidRDefault="004969FE" w:rsidP="004969FE">
            <w:pPr>
              <w:spacing w:line="360" w:lineRule="auto"/>
              <w:jc w:val="right"/>
              <w:rPr>
                <w:rFonts w:cs="Times New Roman"/>
                <w:sz w:val="24"/>
                <w:szCs w:val="24"/>
              </w:rPr>
            </w:pPr>
            <w:r w:rsidRPr="009B7449">
              <w:rPr>
                <w:rFonts w:cs="Times New Roman"/>
                <w:sz w:val="24"/>
                <w:szCs w:val="24"/>
              </w:rPr>
              <w:t>Group 1</w:t>
            </w:r>
          </w:p>
        </w:tc>
        <w:tc>
          <w:tcPr>
            <w:tcW w:w="93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6.97</w:t>
            </w:r>
          </w:p>
        </w:tc>
        <w:tc>
          <w:tcPr>
            <w:tcW w:w="88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1.80</w:t>
            </w:r>
          </w:p>
        </w:tc>
        <w:tc>
          <w:tcPr>
            <w:tcW w:w="1476"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6.54 – 7.40</w:t>
            </w:r>
          </w:p>
        </w:tc>
      </w:tr>
      <w:tr w:rsidR="004969FE" w:rsidRPr="009B7449" w:rsidTr="004969FE">
        <w:trPr>
          <w:jc w:val="center"/>
        </w:trPr>
        <w:tc>
          <w:tcPr>
            <w:tcW w:w="1706" w:type="pct"/>
            <w:gridSpan w:val="2"/>
            <w:vAlign w:val="center"/>
          </w:tcPr>
          <w:p w:rsidR="004969FE" w:rsidRPr="009B7449" w:rsidRDefault="004969FE" w:rsidP="004969FE">
            <w:pPr>
              <w:spacing w:line="360" w:lineRule="auto"/>
              <w:jc w:val="right"/>
              <w:rPr>
                <w:rFonts w:cs="Times New Roman"/>
                <w:sz w:val="24"/>
                <w:szCs w:val="24"/>
              </w:rPr>
            </w:pPr>
            <w:r w:rsidRPr="009B7449">
              <w:rPr>
                <w:rFonts w:cs="Times New Roman"/>
                <w:sz w:val="24"/>
                <w:szCs w:val="24"/>
              </w:rPr>
              <w:t>Group 2</w:t>
            </w:r>
          </w:p>
        </w:tc>
        <w:tc>
          <w:tcPr>
            <w:tcW w:w="93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7.05</w:t>
            </w:r>
          </w:p>
        </w:tc>
        <w:tc>
          <w:tcPr>
            <w:tcW w:w="88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1.58</w:t>
            </w:r>
          </w:p>
        </w:tc>
        <w:tc>
          <w:tcPr>
            <w:tcW w:w="1476"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6.89 – 7.20</w:t>
            </w:r>
          </w:p>
        </w:tc>
      </w:tr>
      <w:tr w:rsidR="004969FE" w:rsidRPr="009B7449" w:rsidTr="004969FE">
        <w:trPr>
          <w:jc w:val="center"/>
        </w:trPr>
        <w:tc>
          <w:tcPr>
            <w:tcW w:w="1706" w:type="pct"/>
            <w:gridSpan w:val="2"/>
            <w:vAlign w:val="center"/>
          </w:tcPr>
          <w:p w:rsidR="004969FE" w:rsidRPr="009B7449" w:rsidRDefault="004969FE" w:rsidP="004969FE">
            <w:pPr>
              <w:spacing w:line="360" w:lineRule="auto"/>
              <w:rPr>
                <w:rFonts w:cs="Times New Roman"/>
                <w:sz w:val="24"/>
                <w:szCs w:val="24"/>
              </w:rPr>
            </w:pPr>
            <w:r w:rsidRPr="009B7449">
              <w:rPr>
                <w:rFonts w:cs="Times New Roman"/>
                <w:sz w:val="24"/>
                <w:szCs w:val="24"/>
              </w:rPr>
              <w:t>Anxiety (AX)</w:t>
            </w:r>
          </w:p>
        </w:tc>
        <w:tc>
          <w:tcPr>
            <w:tcW w:w="934" w:type="pct"/>
          </w:tcPr>
          <w:p w:rsidR="004969FE" w:rsidRPr="009B7449" w:rsidRDefault="004969FE" w:rsidP="004969FE">
            <w:pPr>
              <w:spacing w:line="360" w:lineRule="auto"/>
              <w:jc w:val="center"/>
              <w:rPr>
                <w:rFonts w:cs="Times New Roman"/>
                <w:sz w:val="24"/>
                <w:szCs w:val="24"/>
              </w:rPr>
            </w:pPr>
          </w:p>
        </w:tc>
        <w:tc>
          <w:tcPr>
            <w:tcW w:w="884" w:type="pct"/>
          </w:tcPr>
          <w:p w:rsidR="004969FE" w:rsidRPr="009B7449" w:rsidRDefault="004969FE" w:rsidP="004969FE">
            <w:pPr>
              <w:spacing w:line="360" w:lineRule="auto"/>
              <w:jc w:val="center"/>
              <w:rPr>
                <w:rFonts w:cs="Times New Roman"/>
                <w:sz w:val="24"/>
                <w:szCs w:val="24"/>
              </w:rPr>
            </w:pPr>
          </w:p>
        </w:tc>
        <w:tc>
          <w:tcPr>
            <w:tcW w:w="1476" w:type="pct"/>
          </w:tcPr>
          <w:p w:rsidR="004969FE" w:rsidRPr="009B7449" w:rsidRDefault="004969FE" w:rsidP="004969FE">
            <w:pPr>
              <w:spacing w:line="360" w:lineRule="auto"/>
              <w:rPr>
                <w:rFonts w:cs="Times New Roman"/>
                <w:sz w:val="24"/>
                <w:szCs w:val="24"/>
              </w:rPr>
            </w:pPr>
          </w:p>
        </w:tc>
      </w:tr>
      <w:tr w:rsidR="004969FE" w:rsidRPr="009B7449" w:rsidTr="004969FE">
        <w:trPr>
          <w:jc w:val="center"/>
        </w:trPr>
        <w:tc>
          <w:tcPr>
            <w:tcW w:w="1706" w:type="pct"/>
            <w:gridSpan w:val="2"/>
            <w:vAlign w:val="center"/>
          </w:tcPr>
          <w:p w:rsidR="004969FE" w:rsidRPr="009B7449" w:rsidRDefault="004969FE" w:rsidP="004969FE">
            <w:pPr>
              <w:spacing w:line="360" w:lineRule="auto"/>
              <w:jc w:val="right"/>
              <w:rPr>
                <w:rFonts w:cs="Times New Roman"/>
                <w:sz w:val="24"/>
                <w:szCs w:val="24"/>
              </w:rPr>
            </w:pPr>
            <w:r w:rsidRPr="009B7449">
              <w:rPr>
                <w:rFonts w:cs="Times New Roman"/>
                <w:sz w:val="24"/>
                <w:szCs w:val="24"/>
              </w:rPr>
              <w:t>Overall</w:t>
            </w:r>
          </w:p>
        </w:tc>
        <w:tc>
          <w:tcPr>
            <w:tcW w:w="93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5.03</w:t>
            </w:r>
          </w:p>
        </w:tc>
        <w:tc>
          <w:tcPr>
            <w:tcW w:w="88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1.77</w:t>
            </w:r>
          </w:p>
        </w:tc>
        <w:tc>
          <w:tcPr>
            <w:tcW w:w="1476"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4.88 – 5.17</w:t>
            </w:r>
          </w:p>
        </w:tc>
      </w:tr>
      <w:tr w:rsidR="004969FE" w:rsidRPr="009B7449" w:rsidTr="004969FE">
        <w:trPr>
          <w:jc w:val="center"/>
        </w:trPr>
        <w:tc>
          <w:tcPr>
            <w:tcW w:w="1706" w:type="pct"/>
            <w:gridSpan w:val="2"/>
            <w:vAlign w:val="center"/>
          </w:tcPr>
          <w:p w:rsidR="004969FE" w:rsidRPr="009B7449" w:rsidRDefault="004969FE" w:rsidP="004969FE">
            <w:pPr>
              <w:spacing w:line="360" w:lineRule="auto"/>
              <w:jc w:val="right"/>
              <w:rPr>
                <w:rFonts w:cs="Times New Roman"/>
                <w:sz w:val="24"/>
                <w:szCs w:val="24"/>
              </w:rPr>
            </w:pPr>
            <w:r w:rsidRPr="009B7449">
              <w:rPr>
                <w:rFonts w:cs="Times New Roman"/>
                <w:sz w:val="24"/>
                <w:szCs w:val="24"/>
              </w:rPr>
              <w:t>Group 1</w:t>
            </w:r>
          </w:p>
        </w:tc>
        <w:tc>
          <w:tcPr>
            <w:tcW w:w="93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5.03</w:t>
            </w:r>
          </w:p>
        </w:tc>
        <w:tc>
          <w:tcPr>
            <w:tcW w:w="88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1.56</w:t>
            </w:r>
          </w:p>
        </w:tc>
        <w:tc>
          <w:tcPr>
            <w:tcW w:w="1476"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4.66 – 5.40</w:t>
            </w:r>
          </w:p>
        </w:tc>
      </w:tr>
      <w:tr w:rsidR="004969FE" w:rsidRPr="009B7449" w:rsidTr="004969FE">
        <w:trPr>
          <w:jc w:val="center"/>
        </w:trPr>
        <w:tc>
          <w:tcPr>
            <w:tcW w:w="1706" w:type="pct"/>
            <w:gridSpan w:val="2"/>
            <w:vAlign w:val="center"/>
          </w:tcPr>
          <w:p w:rsidR="004969FE" w:rsidRPr="009B7449" w:rsidRDefault="004969FE" w:rsidP="004969FE">
            <w:pPr>
              <w:spacing w:line="360" w:lineRule="auto"/>
              <w:jc w:val="right"/>
              <w:rPr>
                <w:rFonts w:cs="Times New Roman"/>
                <w:sz w:val="24"/>
                <w:szCs w:val="24"/>
              </w:rPr>
            </w:pPr>
            <w:r w:rsidRPr="009B7449">
              <w:rPr>
                <w:rFonts w:cs="Times New Roman"/>
                <w:sz w:val="24"/>
                <w:szCs w:val="24"/>
              </w:rPr>
              <w:t>Group 2</w:t>
            </w:r>
          </w:p>
        </w:tc>
        <w:tc>
          <w:tcPr>
            <w:tcW w:w="93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4.96</w:t>
            </w:r>
          </w:p>
        </w:tc>
        <w:tc>
          <w:tcPr>
            <w:tcW w:w="88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1.77</w:t>
            </w:r>
          </w:p>
        </w:tc>
        <w:tc>
          <w:tcPr>
            <w:tcW w:w="1476"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4.78 – 5.13</w:t>
            </w:r>
          </w:p>
        </w:tc>
      </w:tr>
      <w:tr w:rsidR="004969FE" w:rsidRPr="009B7449" w:rsidTr="004969FE">
        <w:trPr>
          <w:jc w:val="center"/>
        </w:trPr>
        <w:tc>
          <w:tcPr>
            <w:tcW w:w="1706" w:type="pct"/>
            <w:gridSpan w:val="2"/>
            <w:vAlign w:val="center"/>
          </w:tcPr>
          <w:p w:rsidR="004969FE" w:rsidRPr="009B7449" w:rsidRDefault="004969FE" w:rsidP="004969FE">
            <w:pPr>
              <w:spacing w:line="360" w:lineRule="auto"/>
              <w:rPr>
                <w:rFonts w:cs="Times New Roman"/>
                <w:sz w:val="24"/>
                <w:szCs w:val="24"/>
              </w:rPr>
            </w:pPr>
            <w:r w:rsidRPr="009B7449">
              <w:rPr>
                <w:rFonts w:cs="Times New Roman"/>
                <w:sz w:val="24"/>
                <w:szCs w:val="24"/>
              </w:rPr>
              <w:t>Tough-Mindedness (TM)</w:t>
            </w:r>
          </w:p>
        </w:tc>
        <w:tc>
          <w:tcPr>
            <w:tcW w:w="934" w:type="pct"/>
          </w:tcPr>
          <w:p w:rsidR="004969FE" w:rsidRPr="009B7449" w:rsidRDefault="004969FE" w:rsidP="004969FE">
            <w:pPr>
              <w:spacing w:line="360" w:lineRule="auto"/>
              <w:jc w:val="center"/>
              <w:rPr>
                <w:rFonts w:cs="Times New Roman"/>
                <w:sz w:val="24"/>
                <w:szCs w:val="24"/>
              </w:rPr>
            </w:pPr>
          </w:p>
        </w:tc>
        <w:tc>
          <w:tcPr>
            <w:tcW w:w="884" w:type="pct"/>
          </w:tcPr>
          <w:p w:rsidR="004969FE" w:rsidRPr="009B7449" w:rsidRDefault="004969FE" w:rsidP="004969FE">
            <w:pPr>
              <w:spacing w:line="360" w:lineRule="auto"/>
              <w:jc w:val="center"/>
              <w:rPr>
                <w:rFonts w:cs="Times New Roman"/>
                <w:sz w:val="24"/>
                <w:szCs w:val="24"/>
              </w:rPr>
            </w:pPr>
          </w:p>
        </w:tc>
        <w:tc>
          <w:tcPr>
            <w:tcW w:w="1476" w:type="pct"/>
          </w:tcPr>
          <w:p w:rsidR="004969FE" w:rsidRPr="009B7449" w:rsidRDefault="004969FE" w:rsidP="004969FE">
            <w:pPr>
              <w:spacing w:line="360" w:lineRule="auto"/>
              <w:jc w:val="center"/>
              <w:rPr>
                <w:rFonts w:cs="Times New Roman"/>
                <w:sz w:val="24"/>
                <w:szCs w:val="24"/>
              </w:rPr>
            </w:pPr>
          </w:p>
        </w:tc>
      </w:tr>
      <w:tr w:rsidR="004969FE" w:rsidRPr="009B7449" w:rsidTr="004969FE">
        <w:trPr>
          <w:jc w:val="center"/>
        </w:trPr>
        <w:tc>
          <w:tcPr>
            <w:tcW w:w="1706" w:type="pct"/>
            <w:gridSpan w:val="2"/>
            <w:vAlign w:val="center"/>
          </w:tcPr>
          <w:p w:rsidR="004969FE" w:rsidRPr="009B7449" w:rsidRDefault="004969FE" w:rsidP="004969FE">
            <w:pPr>
              <w:spacing w:line="360" w:lineRule="auto"/>
              <w:jc w:val="right"/>
              <w:rPr>
                <w:rFonts w:cs="Times New Roman"/>
                <w:sz w:val="24"/>
                <w:szCs w:val="24"/>
              </w:rPr>
            </w:pPr>
            <w:r w:rsidRPr="009B7449">
              <w:rPr>
                <w:rFonts w:cs="Times New Roman"/>
                <w:sz w:val="24"/>
                <w:szCs w:val="24"/>
              </w:rPr>
              <w:t>Overall</w:t>
            </w:r>
          </w:p>
        </w:tc>
        <w:tc>
          <w:tcPr>
            <w:tcW w:w="93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4.77</w:t>
            </w:r>
          </w:p>
        </w:tc>
        <w:tc>
          <w:tcPr>
            <w:tcW w:w="88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1.63</w:t>
            </w:r>
          </w:p>
        </w:tc>
        <w:tc>
          <w:tcPr>
            <w:tcW w:w="1476"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4.64 – 4.91</w:t>
            </w:r>
          </w:p>
        </w:tc>
      </w:tr>
      <w:tr w:rsidR="004969FE" w:rsidRPr="009B7449" w:rsidTr="004969FE">
        <w:trPr>
          <w:jc w:val="center"/>
        </w:trPr>
        <w:tc>
          <w:tcPr>
            <w:tcW w:w="1706" w:type="pct"/>
            <w:gridSpan w:val="2"/>
            <w:vAlign w:val="center"/>
          </w:tcPr>
          <w:p w:rsidR="004969FE" w:rsidRPr="009B7449" w:rsidRDefault="004969FE" w:rsidP="004969FE">
            <w:pPr>
              <w:spacing w:line="360" w:lineRule="auto"/>
              <w:jc w:val="right"/>
              <w:rPr>
                <w:rFonts w:cs="Times New Roman"/>
                <w:sz w:val="24"/>
                <w:szCs w:val="24"/>
              </w:rPr>
            </w:pPr>
            <w:r w:rsidRPr="009B7449">
              <w:rPr>
                <w:rFonts w:cs="Times New Roman"/>
                <w:sz w:val="24"/>
                <w:szCs w:val="24"/>
              </w:rPr>
              <w:t>Group 1</w:t>
            </w:r>
          </w:p>
        </w:tc>
        <w:tc>
          <w:tcPr>
            <w:tcW w:w="93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5.62</w:t>
            </w:r>
          </w:p>
        </w:tc>
        <w:tc>
          <w:tcPr>
            <w:tcW w:w="88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1.56</w:t>
            </w:r>
          </w:p>
        </w:tc>
        <w:tc>
          <w:tcPr>
            <w:tcW w:w="1476"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5.25 – 5.99</w:t>
            </w:r>
          </w:p>
        </w:tc>
      </w:tr>
      <w:tr w:rsidR="004969FE" w:rsidRPr="009B7449" w:rsidTr="004969FE">
        <w:trPr>
          <w:jc w:val="center"/>
        </w:trPr>
        <w:tc>
          <w:tcPr>
            <w:tcW w:w="1706" w:type="pct"/>
            <w:gridSpan w:val="2"/>
            <w:vAlign w:val="center"/>
          </w:tcPr>
          <w:p w:rsidR="004969FE" w:rsidRPr="009B7449" w:rsidRDefault="004969FE" w:rsidP="004969FE">
            <w:pPr>
              <w:spacing w:line="360" w:lineRule="auto"/>
              <w:jc w:val="right"/>
              <w:rPr>
                <w:rFonts w:cs="Times New Roman"/>
                <w:sz w:val="24"/>
                <w:szCs w:val="24"/>
              </w:rPr>
            </w:pPr>
            <w:r w:rsidRPr="009B7449">
              <w:rPr>
                <w:rFonts w:cs="Times New Roman"/>
                <w:sz w:val="24"/>
                <w:szCs w:val="24"/>
              </w:rPr>
              <w:t>Group 2</w:t>
            </w:r>
          </w:p>
        </w:tc>
        <w:tc>
          <w:tcPr>
            <w:tcW w:w="93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4.73</w:t>
            </w:r>
          </w:p>
        </w:tc>
        <w:tc>
          <w:tcPr>
            <w:tcW w:w="88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1.52</w:t>
            </w:r>
          </w:p>
        </w:tc>
        <w:tc>
          <w:tcPr>
            <w:tcW w:w="1476"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4.58 – 4.88</w:t>
            </w:r>
          </w:p>
        </w:tc>
      </w:tr>
      <w:tr w:rsidR="004969FE" w:rsidRPr="009B7449" w:rsidTr="004969FE">
        <w:trPr>
          <w:jc w:val="center"/>
        </w:trPr>
        <w:tc>
          <w:tcPr>
            <w:tcW w:w="1706" w:type="pct"/>
            <w:gridSpan w:val="2"/>
            <w:vAlign w:val="center"/>
          </w:tcPr>
          <w:p w:rsidR="004969FE" w:rsidRPr="009B7449" w:rsidRDefault="004969FE" w:rsidP="004969FE">
            <w:pPr>
              <w:spacing w:line="360" w:lineRule="auto"/>
              <w:rPr>
                <w:rFonts w:cs="Times New Roman"/>
                <w:sz w:val="24"/>
                <w:szCs w:val="24"/>
              </w:rPr>
            </w:pPr>
            <w:r w:rsidRPr="009B7449">
              <w:rPr>
                <w:rFonts w:cs="Times New Roman"/>
                <w:sz w:val="24"/>
                <w:szCs w:val="24"/>
              </w:rPr>
              <w:t>Independence (IN)</w:t>
            </w:r>
          </w:p>
        </w:tc>
        <w:tc>
          <w:tcPr>
            <w:tcW w:w="934" w:type="pct"/>
          </w:tcPr>
          <w:p w:rsidR="004969FE" w:rsidRPr="009B7449" w:rsidRDefault="004969FE" w:rsidP="004969FE">
            <w:pPr>
              <w:spacing w:line="360" w:lineRule="auto"/>
              <w:jc w:val="center"/>
              <w:rPr>
                <w:rFonts w:cs="Times New Roman"/>
                <w:sz w:val="24"/>
                <w:szCs w:val="24"/>
              </w:rPr>
            </w:pPr>
          </w:p>
        </w:tc>
        <w:tc>
          <w:tcPr>
            <w:tcW w:w="884" w:type="pct"/>
          </w:tcPr>
          <w:p w:rsidR="004969FE" w:rsidRPr="009B7449" w:rsidRDefault="004969FE" w:rsidP="004969FE">
            <w:pPr>
              <w:spacing w:line="360" w:lineRule="auto"/>
              <w:jc w:val="center"/>
              <w:rPr>
                <w:rFonts w:cs="Times New Roman"/>
                <w:sz w:val="24"/>
                <w:szCs w:val="24"/>
              </w:rPr>
            </w:pPr>
          </w:p>
        </w:tc>
        <w:tc>
          <w:tcPr>
            <w:tcW w:w="1476" w:type="pct"/>
          </w:tcPr>
          <w:p w:rsidR="004969FE" w:rsidRPr="009B7449" w:rsidRDefault="004969FE" w:rsidP="004969FE">
            <w:pPr>
              <w:spacing w:line="360" w:lineRule="auto"/>
              <w:jc w:val="center"/>
              <w:rPr>
                <w:rFonts w:cs="Times New Roman"/>
                <w:sz w:val="24"/>
                <w:szCs w:val="24"/>
              </w:rPr>
            </w:pPr>
          </w:p>
        </w:tc>
      </w:tr>
      <w:tr w:rsidR="004969FE" w:rsidRPr="009B7449" w:rsidTr="004969FE">
        <w:trPr>
          <w:jc w:val="center"/>
        </w:trPr>
        <w:tc>
          <w:tcPr>
            <w:tcW w:w="1706" w:type="pct"/>
            <w:gridSpan w:val="2"/>
            <w:vAlign w:val="center"/>
          </w:tcPr>
          <w:p w:rsidR="004969FE" w:rsidRPr="009B7449" w:rsidRDefault="004969FE" w:rsidP="004969FE">
            <w:pPr>
              <w:spacing w:line="360" w:lineRule="auto"/>
              <w:jc w:val="right"/>
              <w:rPr>
                <w:rFonts w:cs="Times New Roman"/>
                <w:sz w:val="24"/>
                <w:szCs w:val="24"/>
              </w:rPr>
            </w:pPr>
            <w:r w:rsidRPr="009B7449">
              <w:rPr>
                <w:rFonts w:cs="Times New Roman"/>
                <w:sz w:val="24"/>
                <w:szCs w:val="24"/>
              </w:rPr>
              <w:t>Overall</w:t>
            </w:r>
          </w:p>
        </w:tc>
        <w:tc>
          <w:tcPr>
            <w:tcW w:w="93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5.37</w:t>
            </w:r>
          </w:p>
        </w:tc>
        <w:tc>
          <w:tcPr>
            <w:tcW w:w="88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1.74</w:t>
            </w:r>
          </w:p>
        </w:tc>
        <w:tc>
          <w:tcPr>
            <w:tcW w:w="1476"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5.23 – 5.51</w:t>
            </w:r>
          </w:p>
        </w:tc>
      </w:tr>
      <w:tr w:rsidR="004969FE" w:rsidRPr="009B7449" w:rsidTr="004969FE">
        <w:trPr>
          <w:jc w:val="center"/>
        </w:trPr>
        <w:tc>
          <w:tcPr>
            <w:tcW w:w="1706" w:type="pct"/>
            <w:gridSpan w:val="2"/>
            <w:vAlign w:val="center"/>
          </w:tcPr>
          <w:p w:rsidR="004969FE" w:rsidRPr="009B7449" w:rsidRDefault="004969FE" w:rsidP="004969FE">
            <w:pPr>
              <w:spacing w:line="360" w:lineRule="auto"/>
              <w:jc w:val="right"/>
              <w:rPr>
                <w:rFonts w:cs="Times New Roman"/>
                <w:sz w:val="24"/>
                <w:szCs w:val="24"/>
              </w:rPr>
            </w:pPr>
            <w:r w:rsidRPr="009B7449">
              <w:rPr>
                <w:rFonts w:cs="Times New Roman"/>
                <w:sz w:val="24"/>
                <w:szCs w:val="24"/>
              </w:rPr>
              <w:t>Group 1</w:t>
            </w:r>
          </w:p>
        </w:tc>
        <w:tc>
          <w:tcPr>
            <w:tcW w:w="93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6.00</w:t>
            </w:r>
          </w:p>
        </w:tc>
        <w:tc>
          <w:tcPr>
            <w:tcW w:w="88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1.79</w:t>
            </w:r>
          </w:p>
        </w:tc>
        <w:tc>
          <w:tcPr>
            <w:tcW w:w="1476"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5.58 – 6.42</w:t>
            </w:r>
          </w:p>
        </w:tc>
      </w:tr>
      <w:tr w:rsidR="004969FE" w:rsidRPr="009B7449" w:rsidTr="004969FE">
        <w:trPr>
          <w:jc w:val="center"/>
        </w:trPr>
        <w:tc>
          <w:tcPr>
            <w:tcW w:w="1706" w:type="pct"/>
            <w:gridSpan w:val="2"/>
            <w:vAlign w:val="center"/>
          </w:tcPr>
          <w:p w:rsidR="004969FE" w:rsidRPr="009B7449" w:rsidRDefault="004969FE" w:rsidP="004969FE">
            <w:pPr>
              <w:spacing w:line="360" w:lineRule="auto"/>
              <w:jc w:val="right"/>
              <w:rPr>
                <w:rFonts w:cs="Times New Roman"/>
                <w:sz w:val="24"/>
                <w:szCs w:val="24"/>
              </w:rPr>
            </w:pPr>
            <w:r w:rsidRPr="009B7449">
              <w:rPr>
                <w:rFonts w:cs="Times New Roman"/>
                <w:sz w:val="24"/>
                <w:szCs w:val="24"/>
              </w:rPr>
              <w:t>Group 2</w:t>
            </w:r>
          </w:p>
        </w:tc>
        <w:tc>
          <w:tcPr>
            <w:tcW w:w="93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5.20</w:t>
            </w:r>
          </w:p>
        </w:tc>
        <w:tc>
          <w:tcPr>
            <w:tcW w:w="88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1.70</w:t>
            </w:r>
          </w:p>
        </w:tc>
        <w:tc>
          <w:tcPr>
            <w:tcW w:w="1476"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5.03 – 5.37</w:t>
            </w:r>
          </w:p>
        </w:tc>
      </w:tr>
      <w:tr w:rsidR="004969FE" w:rsidRPr="009B7449" w:rsidTr="004969FE">
        <w:trPr>
          <w:jc w:val="center"/>
        </w:trPr>
        <w:tc>
          <w:tcPr>
            <w:tcW w:w="1706" w:type="pct"/>
            <w:gridSpan w:val="2"/>
            <w:vAlign w:val="center"/>
          </w:tcPr>
          <w:p w:rsidR="004969FE" w:rsidRPr="009B7449" w:rsidRDefault="004969FE" w:rsidP="004969FE">
            <w:pPr>
              <w:spacing w:line="360" w:lineRule="auto"/>
              <w:rPr>
                <w:rFonts w:cs="Times New Roman"/>
                <w:sz w:val="24"/>
                <w:szCs w:val="24"/>
              </w:rPr>
            </w:pPr>
            <w:r w:rsidRPr="009B7449">
              <w:rPr>
                <w:rFonts w:cs="Times New Roman"/>
                <w:sz w:val="24"/>
                <w:szCs w:val="24"/>
              </w:rPr>
              <w:t>Self-Control (SC)</w:t>
            </w:r>
          </w:p>
        </w:tc>
        <w:tc>
          <w:tcPr>
            <w:tcW w:w="934" w:type="pct"/>
          </w:tcPr>
          <w:p w:rsidR="004969FE" w:rsidRPr="009B7449" w:rsidRDefault="004969FE" w:rsidP="004969FE">
            <w:pPr>
              <w:spacing w:line="360" w:lineRule="auto"/>
              <w:jc w:val="center"/>
              <w:rPr>
                <w:rFonts w:cs="Times New Roman"/>
                <w:sz w:val="24"/>
                <w:szCs w:val="24"/>
              </w:rPr>
            </w:pPr>
          </w:p>
        </w:tc>
        <w:tc>
          <w:tcPr>
            <w:tcW w:w="884" w:type="pct"/>
          </w:tcPr>
          <w:p w:rsidR="004969FE" w:rsidRPr="009B7449" w:rsidRDefault="004969FE" w:rsidP="004969FE">
            <w:pPr>
              <w:spacing w:line="360" w:lineRule="auto"/>
              <w:jc w:val="center"/>
              <w:rPr>
                <w:rFonts w:cs="Times New Roman"/>
                <w:sz w:val="24"/>
                <w:szCs w:val="24"/>
              </w:rPr>
            </w:pPr>
          </w:p>
        </w:tc>
        <w:tc>
          <w:tcPr>
            <w:tcW w:w="1476" w:type="pct"/>
          </w:tcPr>
          <w:p w:rsidR="004969FE" w:rsidRPr="009B7449" w:rsidRDefault="004969FE" w:rsidP="004969FE">
            <w:pPr>
              <w:spacing w:line="360" w:lineRule="auto"/>
              <w:jc w:val="center"/>
              <w:rPr>
                <w:rFonts w:cs="Times New Roman"/>
                <w:sz w:val="24"/>
                <w:szCs w:val="24"/>
              </w:rPr>
            </w:pPr>
          </w:p>
        </w:tc>
      </w:tr>
      <w:tr w:rsidR="004969FE" w:rsidRPr="009B7449" w:rsidTr="004969FE">
        <w:trPr>
          <w:jc w:val="center"/>
        </w:trPr>
        <w:tc>
          <w:tcPr>
            <w:tcW w:w="1706" w:type="pct"/>
            <w:gridSpan w:val="2"/>
            <w:vAlign w:val="center"/>
          </w:tcPr>
          <w:p w:rsidR="004969FE" w:rsidRPr="009B7449" w:rsidRDefault="004969FE" w:rsidP="004969FE">
            <w:pPr>
              <w:spacing w:line="360" w:lineRule="auto"/>
              <w:jc w:val="right"/>
              <w:rPr>
                <w:rFonts w:cs="Times New Roman"/>
                <w:sz w:val="24"/>
                <w:szCs w:val="24"/>
              </w:rPr>
            </w:pPr>
            <w:r w:rsidRPr="009B7449">
              <w:rPr>
                <w:rFonts w:cs="Times New Roman"/>
                <w:sz w:val="24"/>
                <w:szCs w:val="24"/>
              </w:rPr>
              <w:t>Overall</w:t>
            </w:r>
          </w:p>
        </w:tc>
        <w:tc>
          <w:tcPr>
            <w:tcW w:w="93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5.97</w:t>
            </w:r>
          </w:p>
        </w:tc>
        <w:tc>
          <w:tcPr>
            <w:tcW w:w="88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1.50</w:t>
            </w:r>
          </w:p>
        </w:tc>
        <w:tc>
          <w:tcPr>
            <w:tcW w:w="1476"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5.85 – 6.09</w:t>
            </w:r>
          </w:p>
        </w:tc>
      </w:tr>
      <w:tr w:rsidR="004969FE" w:rsidRPr="009B7449" w:rsidTr="004969FE">
        <w:trPr>
          <w:jc w:val="center"/>
        </w:trPr>
        <w:tc>
          <w:tcPr>
            <w:tcW w:w="1706" w:type="pct"/>
            <w:gridSpan w:val="2"/>
            <w:vAlign w:val="center"/>
          </w:tcPr>
          <w:p w:rsidR="004969FE" w:rsidRPr="009B7449" w:rsidRDefault="004969FE" w:rsidP="004969FE">
            <w:pPr>
              <w:spacing w:line="360" w:lineRule="auto"/>
              <w:jc w:val="right"/>
              <w:rPr>
                <w:rFonts w:cs="Times New Roman"/>
                <w:sz w:val="24"/>
                <w:szCs w:val="24"/>
              </w:rPr>
            </w:pPr>
            <w:r w:rsidRPr="009B7449">
              <w:rPr>
                <w:rFonts w:cs="Times New Roman"/>
                <w:sz w:val="24"/>
                <w:szCs w:val="24"/>
              </w:rPr>
              <w:t>Group 1</w:t>
            </w:r>
          </w:p>
        </w:tc>
        <w:tc>
          <w:tcPr>
            <w:tcW w:w="93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5.68</w:t>
            </w:r>
          </w:p>
        </w:tc>
        <w:tc>
          <w:tcPr>
            <w:tcW w:w="884"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1.79</w:t>
            </w:r>
          </w:p>
        </w:tc>
        <w:tc>
          <w:tcPr>
            <w:tcW w:w="1476" w:type="pct"/>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5.25 – 6.10</w:t>
            </w:r>
          </w:p>
        </w:tc>
      </w:tr>
      <w:tr w:rsidR="004969FE" w:rsidRPr="009B7449" w:rsidTr="004969FE">
        <w:trPr>
          <w:jc w:val="center"/>
        </w:trPr>
        <w:tc>
          <w:tcPr>
            <w:tcW w:w="1706" w:type="pct"/>
            <w:gridSpan w:val="2"/>
            <w:tcBorders>
              <w:bottom w:val="single" w:sz="4" w:space="0" w:color="auto"/>
            </w:tcBorders>
            <w:vAlign w:val="center"/>
          </w:tcPr>
          <w:p w:rsidR="004969FE" w:rsidRPr="009B7449" w:rsidRDefault="004969FE" w:rsidP="004969FE">
            <w:pPr>
              <w:spacing w:line="360" w:lineRule="auto"/>
              <w:jc w:val="right"/>
              <w:rPr>
                <w:rFonts w:cs="Times New Roman"/>
                <w:sz w:val="24"/>
                <w:szCs w:val="24"/>
              </w:rPr>
            </w:pPr>
            <w:r w:rsidRPr="009B7449">
              <w:rPr>
                <w:rFonts w:cs="Times New Roman"/>
                <w:sz w:val="24"/>
                <w:szCs w:val="24"/>
              </w:rPr>
              <w:t>Group 2</w:t>
            </w:r>
          </w:p>
        </w:tc>
        <w:tc>
          <w:tcPr>
            <w:tcW w:w="934" w:type="pct"/>
            <w:tcBorders>
              <w:bottom w:val="single" w:sz="4" w:space="0" w:color="auto"/>
            </w:tcBorders>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6.12</w:t>
            </w:r>
          </w:p>
        </w:tc>
        <w:tc>
          <w:tcPr>
            <w:tcW w:w="884" w:type="pct"/>
            <w:tcBorders>
              <w:bottom w:val="single" w:sz="4" w:space="0" w:color="auto"/>
            </w:tcBorders>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1.44</w:t>
            </w:r>
          </w:p>
        </w:tc>
        <w:tc>
          <w:tcPr>
            <w:tcW w:w="1476" w:type="pct"/>
            <w:tcBorders>
              <w:bottom w:val="single" w:sz="4" w:space="0" w:color="auto"/>
            </w:tcBorders>
          </w:tcPr>
          <w:p w:rsidR="004969FE" w:rsidRPr="009B7449" w:rsidRDefault="004969FE" w:rsidP="004969FE">
            <w:pPr>
              <w:spacing w:line="360" w:lineRule="auto"/>
              <w:jc w:val="center"/>
              <w:rPr>
                <w:rFonts w:cs="Times New Roman"/>
                <w:sz w:val="24"/>
                <w:szCs w:val="24"/>
              </w:rPr>
            </w:pPr>
            <w:r w:rsidRPr="009B7449">
              <w:rPr>
                <w:rFonts w:cs="Times New Roman"/>
                <w:sz w:val="24"/>
                <w:szCs w:val="24"/>
              </w:rPr>
              <w:t>5.98 – 6.26</w:t>
            </w:r>
          </w:p>
        </w:tc>
      </w:tr>
    </w:tbl>
    <w:p w:rsidR="00952B03" w:rsidRDefault="00952B03" w:rsidP="004B5A68">
      <w:pPr>
        <w:spacing w:line="360" w:lineRule="auto"/>
      </w:pPr>
      <w:r>
        <w:rPr>
          <w:i/>
        </w:rPr>
        <w:t>Note.</w:t>
      </w:r>
      <w:r>
        <w:t xml:space="preserve"> Overall sample (n = 587), Group 1 includes secondary math and science teachers and physical education teachers (n = 71), Group 2 includes elementary teachers, secondary English and history, special education and music teachers (n = 394).</w:t>
      </w:r>
    </w:p>
    <w:p w:rsidR="004B5A68" w:rsidRDefault="004B5A68">
      <w:pPr>
        <w:spacing w:after="200" w:line="276" w:lineRule="auto"/>
        <w:contextualSpacing w:val="0"/>
      </w:pPr>
      <w:r>
        <w:br w:type="page"/>
      </w:r>
    </w:p>
    <w:p w:rsidR="004B5A68" w:rsidRPr="00952B03" w:rsidRDefault="004B5A68" w:rsidP="004B5A68">
      <w:r>
        <w:lastRenderedPageBreak/>
        <w:t>Table XX, continued.</w:t>
      </w:r>
    </w:p>
    <w:tbl>
      <w:tblPr>
        <w:tblStyle w:val="TableGrid"/>
        <w:tblW w:w="4276" w:type="pct"/>
        <w:jc w:val="center"/>
        <w:tblInd w:w="-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97"/>
        <w:gridCol w:w="1397"/>
        <w:gridCol w:w="1530"/>
        <w:gridCol w:w="1448"/>
        <w:gridCol w:w="2417"/>
      </w:tblGrid>
      <w:tr w:rsidR="004B5A68" w:rsidRPr="00A435CC" w:rsidTr="004B5A68">
        <w:trPr>
          <w:jc w:val="center"/>
        </w:trPr>
        <w:tc>
          <w:tcPr>
            <w:tcW w:w="853" w:type="pct"/>
            <w:tcBorders>
              <w:top w:val="single" w:sz="4" w:space="0" w:color="auto"/>
            </w:tcBorders>
            <w:vAlign w:val="center"/>
          </w:tcPr>
          <w:p w:rsidR="004B5A68" w:rsidRPr="009B7449" w:rsidRDefault="004B5A68" w:rsidP="004B5A68">
            <w:pPr>
              <w:spacing w:line="360" w:lineRule="auto"/>
              <w:jc w:val="center"/>
              <w:rPr>
                <w:rFonts w:cs="Times New Roman"/>
                <w:sz w:val="24"/>
                <w:szCs w:val="24"/>
              </w:rPr>
            </w:pPr>
            <w:r w:rsidRPr="009B7449">
              <w:rPr>
                <w:rFonts w:cs="Times New Roman"/>
                <w:sz w:val="24"/>
                <w:szCs w:val="24"/>
              </w:rPr>
              <w:t>Factor</w:t>
            </w:r>
          </w:p>
        </w:tc>
        <w:tc>
          <w:tcPr>
            <w:tcW w:w="853" w:type="pct"/>
            <w:tcBorders>
              <w:top w:val="single" w:sz="4" w:space="0" w:color="auto"/>
            </w:tcBorders>
            <w:vAlign w:val="center"/>
          </w:tcPr>
          <w:p w:rsidR="004B5A68" w:rsidRPr="009B7449" w:rsidRDefault="004B5A68" w:rsidP="004B5A68">
            <w:pPr>
              <w:spacing w:line="360" w:lineRule="auto"/>
              <w:jc w:val="center"/>
              <w:rPr>
                <w:rFonts w:cs="Times New Roman"/>
                <w:sz w:val="24"/>
                <w:szCs w:val="24"/>
              </w:rPr>
            </w:pPr>
            <w:r w:rsidRPr="009B7449">
              <w:rPr>
                <w:rFonts w:cs="Times New Roman"/>
                <w:sz w:val="24"/>
                <w:szCs w:val="24"/>
              </w:rPr>
              <w:t>Group</w:t>
            </w:r>
          </w:p>
        </w:tc>
        <w:tc>
          <w:tcPr>
            <w:tcW w:w="934" w:type="pct"/>
            <w:tcBorders>
              <w:top w:val="single" w:sz="4" w:space="0" w:color="auto"/>
            </w:tcBorders>
            <w:vAlign w:val="center"/>
          </w:tcPr>
          <w:p w:rsidR="004B5A68" w:rsidRPr="009B7449" w:rsidRDefault="004B5A68" w:rsidP="004B5A68">
            <w:pPr>
              <w:spacing w:line="360" w:lineRule="auto"/>
              <w:jc w:val="center"/>
              <w:rPr>
                <w:rFonts w:cs="Times New Roman"/>
                <w:sz w:val="24"/>
                <w:szCs w:val="24"/>
              </w:rPr>
            </w:pPr>
            <w:r w:rsidRPr="009B7449">
              <w:rPr>
                <w:rFonts w:cs="Times New Roman"/>
                <w:sz w:val="24"/>
                <w:szCs w:val="24"/>
              </w:rPr>
              <w:t>Mean</w:t>
            </w:r>
          </w:p>
        </w:tc>
        <w:tc>
          <w:tcPr>
            <w:tcW w:w="884" w:type="pct"/>
            <w:tcBorders>
              <w:top w:val="single" w:sz="4" w:space="0" w:color="auto"/>
            </w:tcBorders>
            <w:vAlign w:val="center"/>
          </w:tcPr>
          <w:p w:rsidR="004B5A68" w:rsidRPr="009B7449" w:rsidRDefault="004B5A68" w:rsidP="004B5A68">
            <w:pPr>
              <w:spacing w:line="360" w:lineRule="auto"/>
              <w:jc w:val="center"/>
              <w:rPr>
                <w:rFonts w:cs="Times New Roman"/>
                <w:sz w:val="24"/>
                <w:szCs w:val="24"/>
              </w:rPr>
            </w:pPr>
            <w:r w:rsidRPr="009B7449">
              <w:rPr>
                <w:rFonts w:cs="Times New Roman"/>
                <w:sz w:val="24"/>
                <w:szCs w:val="24"/>
              </w:rPr>
              <w:t>SD</w:t>
            </w:r>
          </w:p>
        </w:tc>
        <w:tc>
          <w:tcPr>
            <w:tcW w:w="1476" w:type="pct"/>
            <w:tcBorders>
              <w:top w:val="single" w:sz="4" w:space="0" w:color="auto"/>
            </w:tcBorders>
          </w:tcPr>
          <w:p w:rsidR="004B5A68" w:rsidRPr="009B7449" w:rsidRDefault="004B5A68" w:rsidP="004B5A68">
            <w:pPr>
              <w:spacing w:line="360" w:lineRule="auto"/>
              <w:jc w:val="center"/>
              <w:rPr>
                <w:rFonts w:cs="Times New Roman"/>
                <w:sz w:val="24"/>
                <w:szCs w:val="24"/>
              </w:rPr>
            </w:pPr>
            <w:r w:rsidRPr="009B7449">
              <w:rPr>
                <w:rFonts w:cs="Times New Roman"/>
                <w:sz w:val="24"/>
                <w:szCs w:val="24"/>
              </w:rPr>
              <w:t>95% Confidence Interval for the Mean</w:t>
            </w:r>
          </w:p>
        </w:tc>
      </w:tr>
      <w:tr w:rsidR="004B5A68" w:rsidRPr="00A435CC" w:rsidTr="004969FE">
        <w:trPr>
          <w:jc w:val="center"/>
        </w:trPr>
        <w:tc>
          <w:tcPr>
            <w:tcW w:w="1706" w:type="pct"/>
            <w:gridSpan w:val="2"/>
            <w:tcBorders>
              <w:top w:val="single" w:sz="4" w:space="0" w:color="auto"/>
            </w:tcBorders>
            <w:vAlign w:val="center"/>
          </w:tcPr>
          <w:p w:rsidR="004B5A68" w:rsidRPr="00A435CC" w:rsidRDefault="004B5A68" w:rsidP="004969FE">
            <w:pPr>
              <w:spacing w:line="360" w:lineRule="auto"/>
              <w:rPr>
                <w:rFonts w:cs="Times New Roman"/>
                <w:sz w:val="24"/>
                <w:szCs w:val="24"/>
              </w:rPr>
            </w:pPr>
            <w:r w:rsidRPr="00A435CC">
              <w:rPr>
                <w:rFonts w:cs="Times New Roman"/>
                <w:sz w:val="24"/>
                <w:szCs w:val="24"/>
              </w:rPr>
              <w:t>Warmth (A)</w:t>
            </w:r>
          </w:p>
        </w:tc>
        <w:tc>
          <w:tcPr>
            <w:tcW w:w="934" w:type="pct"/>
            <w:tcBorders>
              <w:top w:val="single" w:sz="4" w:space="0" w:color="auto"/>
            </w:tcBorders>
          </w:tcPr>
          <w:p w:rsidR="004B5A68" w:rsidRPr="00A435CC" w:rsidRDefault="004B5A68" w:rsidP="004969FE">
            <w:pPr>
              <w:spacing w:line="360" w:lineRule="auto"/>
              <w:jc w:val="center"/>
              <w:rPr>
                <w:rFonts w:cs="Times New Roman"/>
                <w:sz w:val="24"/>
                <w:szCs w:val="24"/>
              </w:rPr>
            </w:pPr>
          </w:p>
        </w:tc>
        <w:tc>
          <w:tcPr>
            <w:tcW w:w="884" w:type="pct"/>
            <w:tcBorders>
              <w:top w:val="single" w:sz="4" w:space="0" w:color="auto"/>
            </w:tcBorders>
          </w:tcPr>
          <w:p w:rsidR="004B5A68" w:rsidRPr="00A435CC" w:rsidRDefault="004B5A68" w:rsidP="004969FE">
            <w:pPr>
              <w:spacing w:line="360" w:lineRule="auto"/>
              <w:jc w:val="center"/>
              <w:rPr>
                <w:rFonts w:cs="Times New Roman"/>
                <w:sz w:val="24"/>
                <w:szCs w:val="24"/>
              </w:rPr>
            </w:pPr>
          </w:p>
        </w:tc>
        <w:tc>
          <w:tcPr>
            <w:tcW w:w="1476" w:type="pct"/>
            <w:tcBorders>
              <w:top w:val="single" w:sz="4" w:space="0" w:color="auto"/>
            </w:tcBorders>
          </w:tcPr>
          <w:p w:rsidR="004B5A68" w:rsidRPr="00A435CC" w:rsidRDefault="004B5A68" w:rsidP="004969FE">
            <w:pPr>
              <w:spacing w:line="360" w:lineRule="auto"/>
              <w:jc w:val="center"/>
              <w:rPr>
                <w:rFonts w:cs="Times New Roman"/>
                <w:sz w:val="24"/>
                <w:szCs w:val="24"/>
              </w:rPr>
            </w:pPr>
          </w:p>
        </w:tc>
      </w:tr>
      <w:tr w:rsidR="004B5A68" w:rsidRPr="00A435CC" w:rsidTr="004969FE">
        <w:trPr>
          <w:jc w:val="center"/>
        </w:trPr>
        <w:tc>
          <w:tcPr>
            <w:tcW w:w="1706" w:type="pct"/>
            <w:gridSpan w:val="2"/>
            <w:vAlign w:val="center"/>
          </w:tcPr>
          <w:p w:rsidR="004B5A68" w:rsidRPr="00A435CC" w:rsidRDefault="004B5A68" w:rsidP="004969FE">
            <w:pPr>
              <w:spacing w:line="360" w:lineRule="auto"/>
              <w:jc w:val="right"/>
              <w:rPr>
                <w:rFonts w:cs="Times New Roman"/>
                <w:sz w:val="24"/>
                <w:szCs w:val="24"/>
              </w:rPr>
            </w:pPr>
            <w:r w:rsidRPr="00A435CC">
              <w:rPr>
                <w:rFonts w:cs="Times New Roman"/>
                <w:sz w:val="24"/>
                <w:szCs w:val="24"/>
              </w:rPr>
              <w:t>Overall</w:t>
            </w:r>
          </w:p>
        </w:tc>
        <w:tc>
          <w:tcPr>
            <w:tcW w:w="934"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7.21</w:t>
            </w:r>
          </w:p>
        </w:tc>
        <w:tc>
          <w:tcPr>
            <w:tcW w:w="884"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1.51</w:t>
            </w:r>
          </w:p>
        </w:tc>
        <w:tc>
          <w:tcPr>
            <w:tcW w:w="1476"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7.10 – 7.34</w:t>
            </w:r>
          </w:p>
        </w:tc>
      </w:tr>
      <w:tr w:rsidR="004B5A68" w:rsidRPr="00A435CC" w:rsidTr="004969FE">
        <w:trPr>
          <w:jc w:val="center"/>
        </w:trPr>
        <w:tc>
          <w:tcPr>
            <w:tcW w:w="1706" w:type="pct"/>
            <w:gridSpan w:val="2"/>
            <w:vAlign w:val="center"/>
          </w:tcPr>
          <w:p w:rsidR="004B5A68" w:rsidRPr="00A435CC" w:rsidRDefault="004B5A68" w:rsidP="004969FE">
            <w:pPr>
              <w:spacing w:line="360" w:lineRule="auto"/>
              <w:jc w:val="right"/>
              <w:rPr>
                <w:rFonts w:cs="Times New Roman"/>
                <w:sz w:val="24"/>
                <w:szCs w:val="24"/>
              </w:rPr>
            </w:pPr>
            <w:r w:rsidRPr="00A435CC">
              <w:rPr>
                <w:rFonts w:cs="Times New Roman"/>
                <w:sz w:val="24"/>
                <w:szCs w:val="24"/>
              </w:rPr>
              <w:t>Group 1</w:t>
            </w:r>
          </w:p>
        </w:tc>
        <w:tc>
          <w:tcPr>
            <w:tcW w:w="934"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6.56</w:t>
            </w:r>
          </w:p>
        </w:tc>
        <w:tc>
          <w:tcPr>
            <w:tcW w:w="884"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1.62</w:t>
            </w:r>
          </w:p>
        </w:tc>
        <w:tc>
          <w:tcPr>
            <w:tcW w:w="1476"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6.18 – 6.95</w:t>
            </w:r>
          </w:p>
        </w:tc>
      </w:tr>
      <w:tr w:rsidR="004B5A68" w:rsidRPr="00A435CC" w:rsidTr="004969FE">
        <w:trPr>
          <w:jc w:val="center"/>
        </w:trPr>
        <w:tc>
          <w:tcPr>
            <w:tcW w:w="1706" w:type="pct"/>
            <w:gridSpan w:val="2"/>
            <w:vAlign w:val="center"/>
          </w:tcPr>
          <w:p w:rsidR="004B5A68" w:rsidRPr="00A435CC" w:rsidRDefault="004B5A68" w:rsidP="004969FE">
            <w:pPr>
              <w:spacing w:line="360" w:lineRule="auto"/>
              <w:jc w:val="right"/>
              <w:rPr>
                <w:rFonts w:cs="Times New Roman"/>
                <w:sz w:val="24"/>
                <w:szCs w:val="24"/>
              </w:rPr>
            </w:pPr>
            <w:r w:rsidRPr="00A435CC">
              <w:rPr>
                <w:rFonts w:cs="Times New Roman"/>
                <w:sz w:val="24"/>
                <w:szCs w:val="24"/>
              </w:rPr>
              <w:t>Group 2</w:t>
            </w:r>
          </w:p>
        </w:tc>
        <w:tc>
          <w:tcPr>
            <w:tcW w:w="934"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7.47</w:t>
            </w:r>
          </w:p>
        </w:tc>
        <w:tc>
          <w:tcPr>
            <w:tcW w:w="884"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1.38</w:t>
            </w:r>
          </w:p>
        </w:tc>
        <w:tc>
          <w:tcPr>
            <w:tcW w:w="1476"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7.33 – 7.61</w:t>
            </w:r>
          </w:p>
        </w:tc>
      </w:tr>
      <w:tr w:rsidR="004B5A68" w:rsidRPr="00A435CC" w:rsidTr="004969FE">
        <w:trPr>
          <w:jc w:val="center"/>
        </w:trPr>
        <w:tc>
          <w:tcPr>
            <w:tcW w:w="1706" w:type="pct"/>
            <w:gridSpan w:val="2"/>
            <w:vAlign w:val="center"/>
          </w:tcPr>
          <w:p w:rsidR="004B5A68" w:rsidRPr="00A435CC" w:rsidRDefault="004B5A68" w:rsidP="004969FE">
            <w:pPr>
              <w:spacing w:line="360" w:lineRule="auto"/>
              <w:rPr>
                <w:rFonts w:cs="Times New Roman"/>
                <w:sz w:val="24"/>
                <w:szCs w:val="24"/>
              </w:rPr>
            </w:pPr>
            <w:r w:rsidRPr="00A435CC">
              <w:rPr>
                <w:rFonts w:cs="Times New Roman"/>
                <w:sz w:val="24"/>
                <w:szCs w:val="24"/>
              </w:rPr>
              <w:t>Emotional Stability (C)</w:t>
            </w:r>
          </w:p>
        </w:tc>
        <w:tc>
          <w:tcPr>
            <w:tcW w:w="934" w:type="pct"/>
          </w:tcPr>
          <w:p w:rsidR="004B5A68" w:rsidRPr="00A435CC" w:rsidRDefault="004B5A68" w:rsidP="004969FE">
            <w:pPr>
              <w:spacing w:line="360" w:lineRule="auto"/>
              <w:jc w:val="center"/>
              <w:rPr>
                <w:rFonts w:cs="Times New Roman"/>
                <w:sz w:val="24"/>
                <w:szCs w:val="24"/>
              </w:rPr>
            </w:pPr>
          </w:p>
        </w:tc>
        <w:tc>
          <w:tcPr>
            <w:tcW w:w="884" w:type="pct"/>
          </w:tcPr>
          <w:p w:rsidR="004B5A68" w:rsidRPr="00A435CC" w:rsidRDefault="004B5A68" w:rsidP="004969FE">
            <w:pPr>
              <w:spacing w:line="360" w:lineRule="auto"/>
              <w:jc w:val="center"/>
              <w:rPr>
                <w:rFonts w:cs="Times New Roman"/>
                <w:sz w:val="24"/>
                <w:szCs w:val="24"/>
              </w:rPr>
            </w:pPr>
          </w:p>
        </w:tc>
        <w:tc>
          <w:tcPr>
            <w:tcW w:w="1476" w:type="pct"/>
          </w:tcPr>
          <w:p w:rsidR="004B5A68" w:rsidRPr="00A435CC" w:rsidRDefault="004B5A68" w:rsidP="004969FE">
            <w:pPr>
              <w:spacing w:line="360" w:lineRule="auto"/>
              <w:jc w:val="center"/>
              <w:rPr>
                <w:rFonts w:cs="Times New Roman"/>
                <w:sz w:val="24"/>
                <w:szCs w:val="24"/>
              </w:rPr>
            </w:pPr>
          </w:p>
        </w:tc>
      </w:tr>
      <w:tr w:rsidR="004B5A68" w:rsidRPr="00A435CC" w:rsidTr="004969FE">
        <w:trPr>
          <w:jc w:val="center"/>
        </w:trPr>
        <w:tc>
          <w:tcPr>
            <w:tcW w:w="1706" w:type="pct"/>
            <w:gridSpan w:val="2"/>
            <w:vAlign w:val="center"/>
          </w:tcPr>
          <w:p w:rsidR="004B5A68" w:rsidRPr="00A435CC" w:rsidRDefault="004B5A68" w:rsidP="004969FE">
            <w:pPr>
              <w:spacing w:line="360" w:lineRule="auto"/>
              <w:jc w:val="right"/>
              <w:rPr>
                <w:rFonts w:cs="Times New Roman"/>
                <w:sz w:val="24"/>
                <w:szCs w:val="24"/>
              </w:rPr>
            </w:pPr>
            <w:r w:rsidRPr="00A435CC">
              <w:rPr>
                <w:rFonts w:cs="Times New Roman"/>
                <w:sz w:val="24"/>
                <w:szCs w:val="24"/>
              </w:rPr>
              <w:t>Overall</w:t>
            </w:r>
          </w:p>
        </w:tc>
        <w:tc>
          <w:tcPr>
            <w:tcW w:w="934"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6.33</w:t>
            </w:r>
          </w:p>
        </w:tc>
        <w:tc>
          <w:tcPr>
            <w:tcW w:w="884"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1.66</w:t>
            </w:r>
          </w:p>
        </w:tc>
        <w:tc>
          <w:tcPr>
            <w:tcW w:w="1476"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 xml:space="preserve">6.20 – 6.47 </w:t>
            </w:r>
          </w:p>
        </w:tc>
      </w:tr>
      <w:tr w:rsidR="004B5A68" w:rsidRPr="00A435CC" w:rsidTr="00952B03">
        <w:trPr>
          <w:jc w:val="center"/>
        </w:trPr>
        <w:tc>
          <w:tcPr>
            <w:tcW w:w="1706" w:type="pct"/>
            <w:gridSpan w:val="2"/>
            <w:vAlign w:val="center"/>
          </w:tcPr>
          <w:p w:rsidR="004B5A68" w:rsidRPr="00A435CC" w:rsidRDefault="004B5A68" w:rsidP="004969FE">
            <w:pPr>
              <w:spacing w:line="360" w:lineRule="auto"/>
              <w:jc w:val="right"/>
              <w:rPr>
                <w:rFonts w:cs="Times New Roman"/>
                <w:sz w:val="24"/>
                <w:szCs w:val="24"/>
              </w:rPr>
            </w:pPr>
            <w:r w:rsidRPr="00A435CC">
              <w:rPr>
                <w:rFonts w:cs="Times New Roman"/>
                <w:sz w:val="24"/>
                <w:szCs w:val="24"/>
              </w:rPr>
              <w:t>Group 1</w:t>
            </w:r>
          </w:p>
        </w:tc>
        <w:tc>
          <w:tcPr>
            <w:tcW w:w="934"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6.48</w:t>
            </w:r>
          </w:p>
        </w:tc>
        <w:tc>
          <w:tcPr>
            <w:tcW w:w="884"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1.59</w:t>
            </w:r>
          </w:p>
        </w:tc>
        <w:tc>
          <w:tcPr>
            <w:tcW w:w="1476"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6.10 – 6.86</w:t>
            </w:r>
          </w:p>
        </w:tc>
      </w:tr>
      <w:tr w:rsidR="004B5A68" w:rsidRPr="00A435CC" w:rsidTr="004B5A68">
        <w:trPr>
          <w:jc w:val="center"/>
        </w:trPr>
        <w:tc>
          <w:tcPr>
            <w:tcW w:w="1706" w:type="pct"/>
            <w:gridSpan w:val="2"/>
            <w:vAlign w:val="center"/>
          </w:tcPr>
          <w:p w:rsidR="004B5A68" w:rsidRPr="00A435CC" w:rsidRDefault="004B5A68" w:rsidP="004969FE">
            <w:pPr>
              <w:spacing w:line="360" w:lineRule="auto"/>
              <w:jc w:val="right"/>
              <w:rPr>
                <w:rFonts w:cs="Times New Roman"/>
                <w:sz w:val="24"/>
                <w:szCs w:val="24"/>
              </w:rPr>
            </w:pPr>
            <w:r w:rsidRPr="00A435CC">
              <w:rPr>
                <w:rFonts w:cs="Times New Roman"/>
                <w:sz w:val="24"/>
                <w:szCs w:val="24"/>
              </w:rPr>
              <w:t>Group 2</w:t>
            </w:r>
          </w:p>
        </w:tc>
        <w:tc>
          <w:tcPr>
            <w:tcW w:w="934"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6.39</w:t>
            </w:r>
          </w:p>
        </w:tc>
        <w:tc>
          <w:tcPr>
            <w:tcW w:w="884"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1.63</w:t>
            </w:r>
          </w:p>
        </w:tc>
        <w:tc>
          <w:tcPr>
            <w:tcW w:w="1476"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6.23 – 6.55</w:t>
            </w:r>
          </w:p>
        </w:tc>
      </w:tr>
      <w:tr w:rsidR="004969FE" w:rsidRPr="00A435CC" w:rsidTr="004B5A68">
        <w:trPr>
          <w:jc w:val="center"/>
        </w:trPr>
        <w:tc>
          <w:tcPr>
            <w:tcW w:w="1706" w:type="pct"/>
            <w:gridSpan w:val="2"/>
            <w:vAlign w:val="center"/>
          </w:tcPr>
          <w:p w:rsidR="004969FE" w:rsidRPr="00A435CC" w:rsidRDefault="004969FE" w:rsidP="004969FE">
            <w:pPr>
              <w:spacing w:line="360" w:lineRule="auto"/>
              <w:rPr>
                <w:rFonts w:cs="Times New Roman"/>
                <w:sz w:val="24"/>
                <w:szCs w:val="24"/>
              </w:rPr>
            </w:pPr>
            <w:r w:rsidRPr="00A435CC">
              <w:rPr>
                <w:rFonts w:cs="Times New Roman"/>
                <w:sz w:val="24"/>
                <w:szCs w:val="24"/>
              </w:rPr>
              <w:t>Dominance (E)</w:t>
            </w:r>
          </w:p>
        </w:tc>
        <w:tc>
          <w:tcPr>
            <w:tcW w:w="934" w:type="pct"/>
          </w:tcPr>
          <w:p w:rsidR="004969FE" w:rsidRPr="00A435CC" w:rsidRDefault="004969FE" w:rsidP="004969FE">
            <w:pPr>
              <w:spacing w:line="360" w:lineRule="auto"/>
              <w:jc w:val="center"/>
              <w:rPr>
                <w:rFonts w:cs="Times New Roman"/>
                <w:sz w:val="24"/>
                <w:szCs w:val="24"/>
              </w:rPr>
            </w:pPr>
          </w:p>
        </w:tc>
        <w:tc>
          <w:tcPr>
            <w:tcW w:w="884" w:type="pct"/>
          </w:tcPr>
          <w:p w:rsidR="004969FE" w:rsidRPr="00A435CC" w:rsidRDefault="004969FE" w:rsidP="004969FE">
            <w:pPr>
              <w:spacing w:line="360" w:lineRule="auto"/>
              <w:jc w:val="center"/>
              <w:rPr>
                <w:rFonts w:cs="Times New Roman"/>
                <w:sz w:val="24"/>
                <w:szCs w:val="24"/>
              </w:rPr>
            </w:pPr>
          </w:p>
        </w:tc>
        <w:tc>
          <w:tcPr>
            <w:tcW w:w="1476" w:type="pct"/>
          </w:tcPr>
          <w:p w:rsidR="004969FE" w:rsidRPr="00A435CC" w:rsidRDefault="004969FE" w:rsidP="004969FE">
            <w:pPr>
              <w:spacing w:line="360" w:lineRule="auto"/>
              <w:rPr>
                <w:rFonts w:cs="Times New Roman"/>
                <w:sz w:val="24"/>
                <w:szCs w:val="24"/>
              </w:rPr>
            </w:pPr>
          </w:p>
        </w:tc>
      </w:tr>
      <w:tr w:rsidR="004969FE" w:rsidRPr="00A435CC" w:rsidTr="004969FE">
        <w:trPr>
          <w:jc w:val="center"/>
        </w:trPr>
        <w:tc>
          <w:tcPr>
            <w:tcW w:w="1706" w:type="pct"/>
            <w:gridSpan w:val="2"/>
            <w:vAlign w:val="center"/>
          </w:tcPr>
          <w:p w:rsidR="004969FE" w:rsidRPr="00A435CC" w:rsidRDefault="004969FE" w:rsidP="004969FE">
            <w:pPr>
              <w:spacing w:line="360" w:lineRule="auto"/>
              <w:jc w:val="right"/>
              <w:rPr>
                <w:rFonts w:cs="Times New Roman"/>
                <w:sz w:val="24"/>
                <w:szCs w:val="24"/>
              </w:rPr>
            </w:pPr>
            <w:r w:rsidRPr="00A435CC">
              <w:rPr>
                <w:rFonts w:cs="Times New Roman"/>
                <w:sz w:val="24"/>
                <w:szCs w:val="24"/>
              </w:rPr>
              <w:t>Overall</w:t>
            </w:r>
          </w:p>
        </w:tc>
        <w:tc>
          <w:tcPr>
            <w:tcW w:w="934"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4.88</w:t>
            </w:r>
          </w:p>
        </w:tc>
        <w:tc>
          <w:tcPr>
            <w:tcW w:w="884"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1.77</w:t>
            </w:r>
          </w:p>
        </w:tc>
        <w:tc>
          <w:tcPr>
            <w:tcW w:w="1476"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4.74 – 5.02</w:t>
            </w:r>
          </w:p>
        </w:tc>
      </w:tr>
      <w:tr w:rsidR="004969FE" w:rsidRPr="00A435CC" w:rsidTr="004969FE">
        <w:trPr>
          <w:trHeight w:val="333"/>
          <w:jc w:val="center"/>
        </w:trPr>
        <w:tc>
          <w:tcPr>
            <w:tcW w:w="1706" w:type="pct"/>
            <w:gridSpan w:val="2"/>
            <w:vAlign w:val="center"/>
          </w:tcPr>
          <w:p w:rsidR="004969FE" w:rsidRPr="00A435CC" w:rsidRDefault="004969FE" w:rsidP="004969FE">
            <w:pPr>
              <w:spacing w:line="360" w:lineRule="auto"/>
              <w:jc w:val="right"/>
              <w:rPr>
                <w:rFonts w:cs="Times New Roman"/>
                <w:sz w:val="24"/>
                <w:szCs w:val="24"/>
              </w:rPr>
            </w:pPr>
            <w:r w:rsidRPr="00A435CC">
              <w:rPr>
                <w:rFonts w:cs="Times New Roman"/>
                <w:sz w:val="24"/>
                <w:szCs w:val="24"/>
              </w:rPr>
              <w:t>Group 1</w:t>
            </w:r>
          </w:p>
        </w:tc>
        <w:tc>
          <w:tcPr>
            <w:tcW w:w="934"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5.44</w:t>
            </w:r>
          </w:p>
        </w:tc>
        <w:tc>
          <w:tcPr>
            <w:tcW w:w="884"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1.97</w:t>
            </w:r>
          </w:p>
        </w:tc>
        <w:tc>
          <w:tcPr>
            <w:tcW w:w="1476"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4.97 – 5.90</w:t>
            </w:r>
          </w:p>
        </w:tc>
      </w:tr>
      <w:tr w:rsidR="004969FE" w:rsidRPr="00A435CC" w:rsidTr="004969FE">
        <w:trPr>
          <w:trHeight w:val="333"/>
          <w:jc w:val="center"/>
        </w:trPr>
        <w:tc>
          <w:tcPr>
            <w:tcW w:w="1706" w:type="pct"/>
            <w:gridSpan w:val="2"/>
            <w:vAlign w:val="center"/>
          </w:tcPr>
          <w:p w:rsidR="004969FE" w:rsidRPr="00A435CC" w:rsidRDefault="004969FE" w:rsidP="004969FE">
            <w:pPr>
              <w:spacing w:line="360" w:lineRule="auto"/>
              <w:jc w:val="right"/>
              <w:rPr>
                <w:rFonts w:cs="Times New Roman"/>
                <w:sz w:val="24"/>
                <w:szCs w:val="24"/>
              </w:rPr>
            </w:pPr>
            <w:r w:rsidRPr="00A435CC">
              <w:rPr>
                <w:rFonts w:cs="Times New Roman"/>
                <w:sz w:val="24"/>
                <w:szCs w:val="24"/>
              </w:rPr>
              <w:t>Group 2</w:t>
            </w:r>
          </w:p>
        </w:tc>
        <w:tc>
          <w:tcPr>
            <w:tcW w:w="934"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4.72</w:t>
            </w:r>
          </w:p>
        </w:tc>
        <w:tc>
          <w:tcPr>
            <w:tcW w:w="884"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1.65</w:t>
            </w:r>
          </w:p>
        </w:tc>
        <w:tc>
          <w:tcPr>
            <w:tcW w:w="1476"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4.55 – 4.88</w:t>
            </w:r>
          </w:p>
        </w:tc>
      </w:tr>
      <w:tr w:rsidR="004969FE" w:rsidRPr="00A435CC" w:rsidTr="004969FE">
        <w:trPr>
          <w:jc w:val="center"/>
        </w:trPr>
        <w:tc>
          <w:tcPr>
            <w:tcW w:w="1706" w:type="pct"/>
            <w:gridSpan w:val="2"/>
            <w:vAlign w:val="center"/>
          </w:tcPr>
          <w:p w:rsidR="004969FE" w:rsidRPr="00A435CC" w:rsidRDefault="004969FE" w:rsidP="004969FE">
            <w:pPr>
              <w:spacing w:line="360" w:lineRule="auto"/>
              <w:rPr>
                <w:rFonts w:cs="Times New Roman"/>
                <w:sz w:val="24"/>
                <w:szCs w:val="24"/>
              </w:rPr>
            </w:pPr>
            <w:r w:rsidRPr="00A435CC">
              <w:rPr>
                <w:rFonts w:cs="Times New Roman"/>
                <w:sz w:val="24"/>
                <w:szCs w:val="24"/>
              </w:rPr>
              <w:t>Liveliness (F)</w:t>
            </w:r>
          </w:p>
        </w:tc>
        <w:tc>
          <w:tcPr>
            <w:tcW w:w="934" w:type="pct"/>
          </w:tcPr>
          <w:p w:rsidR="004969FE" w:rsidRPr="00A435CC" w:rsidRDefault="004969FE" w:rsidP="004969FE">
            <w:pPr>
              <w:spacing w:line="360" w:lineRule="auto"/>
              <w:jc w:val="center"/>
              <w:rPr>
                <w:rFonts w:cs="Times New Roman"/>
                <w:sz w:val="24"/>
                <w:szCs w:val="24"/>
              </w:rPr>
            </w:pPr>
          </w:p>
        </w:tc>
        <w:tc>
          <w:tcPr>
            <w:tcW w:w="884" w:type="pct"/>
          </w:tcPr>
          <w:p w:rsidR="004969FE" w:rsidRPr="00A435CC" w:rsidRDefault="004969FE" w:rsidP="004969FE">
            <w:pPr>
              <w:spacing w:line="360" w:lineRule="auto"/>
              <w:jc w:val="center"/>
              <w:rPr>
                <w:rFonts w:cs="Times New Roman"/>
                <w:sz w:val="24"/>
                <w:szCs w:val="24"/>
              </w:rPr>
            </w:pPr>
          </w:p>
        </w:tc>
        <w:tc>
          <w:tcPr>
            <w:tcW w:w="1476" w:type="pct"/>
          </w:tcPr>
          <w:p w:rsidR="004969FE" w:rsidRPr="00A435CC" w:rsidRDefault="004969FE" w:rsidP="004969FE">
            <w:pPr>
              <w:spacing w:line="360" w:lineRule="auto"/>
              <w:rPr>
                <w:rFonts w:cs="Times New Roman"/>
                <w:sz w:val="24"/>
                <w:szCs w:val="24"/>
              </w:rPr>
            </w:pPr>
          </w:p>
        </w:tc>
      </w:tr>
      <w:tr w:rsidR="004969FE" w:rsidRPr="00A435CC" w:rsidTr="004969FE">
        <w:trPr>
          <w:jc w:val="center"/>
        </w:trPr>
        <w:tc>
          <w:tcPr>
            <w:tcW w:w="1706" w:type="pct"/>
            <w:gridSpan w:val="2"/>
            <w:vAlign w:val="center"/>
          </w:tcPr>
          <w:p w:rsidR="004969FE" w:rsidRPr="00A435CC" w:rsidRDefault="004969FE" w:rsidP="004969FE">
            <w:pPr>
              <w:spacing w:line="360" w:lineRule="auto"/>
              <w:jc w:val="right"/>
              <w:rPr>
                <w:rFonts w:cs="Times New Roman"/>
                <w:sz w:val="24"/>
                <w:szCs w:val="24"/>
              </w:rPr>
            </w:pPr>
            <w:r w:rsidRPr="00A435CC">
              <w:rPr>
                <w:rFonts w:cs="Times New Roman"/>
                <w:sz w:val="24"/>
                <w:szCs w:val="24"/>
              </w:rPr>
              <w:t>Overall</w:t>
            </w:r>
          </w:p>
        </w:tc>
        <w:tc>
          <w:tcPr>
            <w:tcW w:w="934"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6.36</w:t>
            </w:r>
          </w:p>
        </w:tc>
        <w:tc>
          <w:tcPr>
            <w:tcW w:w="884"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1.70</w:t>
            </w:r>
          </w:p>
        </w:tc>
        <w:tc>
          <w:tcPr>
            <w:tcW w:w="1476"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6.23 – 6.50</w:t>
            </w:r>
          </w:p>
        </w:tc>
      </w:tr>
      <w:tr w:rsidR="004969FE" w:rsidRPr="00A435CC" w:rsidTr="004969FE">
        <w:trPr>
          <w:jc w:val="center"/>
        </w:trPr>
        <w:tc>
          <w:tcPr>
            <w:tcW w:w="1706" w:type="pct"/>
            <w:gridSpan w:val="2"/>
            <w:vAlign w:val="center"/>
          </w:tcPr>
          <w:p w:rsidR="004969FE" w:rsidRPr="00A435CC" w:rsidRDefault="004969FE" w:rsidP="004969FE">
            <w:pPr>
              <w:spacing w:line="360" w:lineRule="auto"/>
              <w:jc w:val="right"/>
              <w:rPr>
                <w:rFonts w:cs="Times New Roman"/>
                <w:sz w:val="24"/>
                <w:szCs w:val="24"/>
              </w:rPr>
            </w:pPr>
            <w:r w:rsidRPr="00A435CC">
              <w:rPr>
                <w:rFonts w:cs="Times New Roman"/>
                <w:sz w:val="24"/>
                <w:szCs w:val="24"/>
              </w:rPr>
              <w:t>Group 1</w:t>
            </w:r>
          </w:p>
        </w:tc>
        <w:tc>
          <w:tcPr>
            <w:tcW w:w="934"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6.76</w:t>
            </w:r>
          </w:p>
        </w:tc>
        <w:tc>
          <w:tcPr>
            <w:tcW w:w="884"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1.74</w:t>
            </w:r>
          </w:p>
        </w:tc>
        <w:tc>
          <w:tcPr>
            <w:tcW w:w="1476"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6.35 – 7.17</w:t>
            </w:r>
          </w:p>
        </w:tc>
      </w:tr>
      <w:tr w:rsidR="004969FE" w:rsidRPr="00A435CC" w:rsidTr="004969FE">
        <w:trPr>
          <w:jc w:val="center"/>
        </w:trPr>
        <w:tc>
          <w:tcPr>
            <w:tcW w:w="1706" w:type="pct"/>
            <w:gridSpan w:val="2"/>
            <w:vAlign w:val="center"/>
          </w:tcPr>
          <w:p w:rsidR="004969FE" w:rsidRPr="00A435CC" w:rsidRDefault="004969FE" w:rsidP="004969FE">
            <w:pPr>
              <w:spacing w:line="360" w:lineRule="auto"/>
              <w:jc w:val="right"/>
              <w:rPr>
                <w:rFonts w:cs="Times New Roman"/>
                <w:sz w:val="24"/>
                <w:szCs w:val="24"/>
              </w:rPr>
            </w:pPr>
            <w:r w:rsidRPr="00A435CC">
              <w:rPr>
                <w:rFonts w:cs="Times New Roman"/>
                <w:sz w:val="24"/>
                <w:szCs w:val="24"/>
              </w:rPr>
              <w:t>Group 2</w:t>
            </w:r>
          </w:p>
        </w:tc>
        <w:tc>
          <w:tcPr>
            <w:tcW w:w="934"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6.35</w:t>
            </w:r>
          </w:p>
        </w:tc>
        <w:tc>
          <w:tcPr>
            <w:tcW w:w="884"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1.67</w:t>
            </w:r>
          </w:p>
        </w:tc>
        <w:tc>
          <w:tcPr>
            <w:tcW w:w="1476"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6.18 – 6.51</w:t>
            </w:r>
          </w:p>
        </w:tc>
      </w:tr>
      <w:tr w:rsidR="004969FE" w:rsidRPr="00A435CC" w:rsidTr="004969FE">
        <w:trPr>
          <w:jc w:val="center"/>
        </w:trPr>
        <w:tc>
          <w:tcPr>
            <w:tcW w:w="1706" w:type="pct"/>
            <w:gridSpan w:val="2"/>
            <w:vAlign w:val="center"/>
          </w:tcPr>
          <w:p w:rsidR="004969FE" w:rsidRPr="00A435CC" w:rsidRDefault="004969FE" w:rsidP="004969FE">
            <w:pPr>
              <w:spacing w:line="360" w:lineRule="auto"/>
              <w:rPr>
                <w:rFonts w:cs="Times New Roman"/>
                <w:sz w:val="24"/>
                <w:szCs w:val="24"/>
              </w:rPr>
            </w:pPr>
            <w:r w:rsidRPr="00A435CC">
              <w:rPr>
                <w:rFonts w:cs="Times New Roman"/>
                <w:sz w:val="24"/>
                <w:szCs w:val="24"/>
              </w:rPr>
              <w:t>Rule-Consciousness (G)</w:t>
            </w:r>
          </w:p>
        </w:tc>
        <w:tc>
          <w:tcPr>
            <w:tcW w:w="934" w:type="pct"/>
          </w:tcPr>
          <w:p w:rsidR="004969FE" w:rsidRPr="00A435CC" w:rsidRDefault="004969FE" w:rsidP="004969FE">
            <w:pPr>
              <w:spacing w:line="360" w:lineRule="auto"/>
              <w:jc w:val="center"/>
              <w:rPr>
                <w:rFonts w:cs="Times New Roman"/>
                <w:sz w:val="24"/>
                <w:szCs w:val="24"/>
              </w:rPr>
            </w:pPr>
          </w:p>
        </w:tc>
        <w:tc>
          <w:tcPr>
            <w:tcW w:w="884" w:type="pct"/>
          </w:tcPr>
          <w:p w:rsidR="004969FE" w:rsidRPr="00A435CC" w:rsidRDefault="004969FE" w:rsidP="004969FE">
            <w:pPr>
              <w:spacing w:line="360" w:lineRule="auto"/>
              <w:jc w:val="center"/>
              <w:rPr>
                <w:rFonts w:cs="Times New Roman"/>
                <w:sz w:val="24"/>
                <w:szCs w:val="24"/>
              </w:rPr>
            </w:pPr>
          </w:p>
        </w:tc>
        <w:tc>
          <w:tcPr>
            <w:tcW w:w="1476" w:type="pct"/>
          </w:tcPr>
          <w:p w:rsidR="004969FE" w:rsidRPr="00A435CC" w:rsidRDefault="004969FE" w:rsidP="004969FE">
            <w:pPr>
              <w:spacing w:line="360" w:lineRule="auto"/>
              <w:jc w:val="center"/>
              <w:rPr>
                <w:rFonts w:cs="Times New Roman"/>
                <w:sz w:val="24"/>
                <w:szCs w:val="24"/>
              </w:rPr>
            </w:pPr>
          </w:p>
        </w:tc>
      </w:tr>
      <w:tr w:rsidR="004969FE" w:rsidRPr="00A435CC" w:rsidTr="004969FE">
        <w:trPr>
          <w:jc w:val="center"/>
        </w:trPr>
        <w:tc>
          <w:tcPr>
            <w:tcW w:w="1706" w:type="pct"/>
            <w:gridSpan w:val="2"/>
            <w:vAlign w:val="center"/>
          </w:tcPr>
          <w:p w:rsidR="004969FE" w:rsidRPr="00A435CC" w:rsidRDefault="004969FE" w:rsidP="004969FE">
            <w:pPr>
              <w:spacing w:line="360" w:lineRule="auto"/>
              <w:jc w:val="right"/>
              <w:rPr>
                <w:rFonts w:cs="Times New Roman"/>
                <w:sz w:val="24"/>
                <w:szCs w:val="24"/>
              </w:rPr>
            </w:pPr>
            <w:r w:rsidRPr="00A435CC">
              <w:rPr>
                <w:rFonts w:cs="Times New Roman"/>
                <w:sz w:val="24"/>
                <w:szCs w:val="24"/>
              </w:rPr>
              <w:t>Overall</w:t>
            </w:r>
          </w:p>
        </w:tc>
        <w:tc>
          <w:tcPr>
            <w:tcW w:w="934"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6.74</w:t>
            </w:r>
          </w:p>
        </w:tc>
        <w:tc>
          <w:tcPr>
            <w:tcW w:w="884"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1.45</w:t>
            </w:r>
          </w:p>
        </w:tc>
        <w:tc>
          <w:tcPr>
            <w:tcW w:w="1476"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6.63 – 6.86</w:t>
            </w:r>
          </w:p>
        </w:tc>
      </w:tr>
      <w:tr w:rsidR="004969FE" w:rsidRPr="00A435CC" w:rsidTr="004969FE">
        <w:trPr>
          <w:jc w:val="center"/>
        </w:trPr>
        <w:tc>
          <w:tcPr>
            <w:tcW w:w="1706" w:type="pct"/>
            <w:gridSpan w:val="2"/>
            <w:vAlign w:val="center"/>
          </w:tcPr>
          <w:p w:rsidR="004969FE" w:rsidRPr="00A435CC" w:rsidRDefault="004969FE" w:rsidP="004969FE">
            <w:pPr>
              <w:spacing w:line="360" w:lineRule="auto"/>
              <w:jc w:val="right"/>
              <w:rPr>
                <w:rFonts w:cs="Times New Roman"/>
                <w:sz w:val="24"/>
                <w:szCs w:val="24"/>
              </w:rPr>
            </w:pPr>
            <w:r w:rsidRPr="00A435CC">
              <w:rPr>
                <w:rFonts w:cs="Times New Roman"/>
                <w:sz w:val="24"/>
                <w:szCs w:val="24"/>
              </w:rPr>
              <w:t>Group 1</w:t>
            </w:r>
          </w:p>
        </w:tc>
        <w:tc>
          <w:tcPr>
            <w:tcW w:w="934"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6.59</w:t>
            </w:r>
          </w:p>
        </w:tc>
        <w:tc>
          <w:tcPr>
            <w:tcW w:w="884"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1.40</w:t>
            </w:r>
          </w:p>
        </w:tc>
        <w:tc>
          <w:tcPr>
            <w:tcW w:w="1476"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6.26 – 6.92</w:t>
            </w:r>
          </w:p>
        </w:tc>
      </w:tr>
      <w:tr w:rsidR="004969FE" w:rsidRPr="00A435CC" w:rsidTr="004969FE">
        <w:trPr>
          <w:jc w:val="center"/>
        </w:trPr>
        <w:tc>
          <w:tcPr>
            <w:tcW w:w="1706" w:type="pct"/>
            <w:gridSpan w:val="2"/>
            <w:vAlign w:val="center"/>
          </w:tcPr>
          <w:p w:rsidR="004969FE" w:rsidRPr="00A435CC" w:rsidRDefault="004969FE" w:rsidP="004969FE">
            <w:pPr>
              <w:spacing w:line="360" w:lineRule="auto"/>
              <w:jc w:val="right"/>
              <w:rPr>
                <w:rFonts w:cs="Times New Roman"/>
                <w:sz w:val="24"/>
                <w:szCs w:val="24"/>
              </w:rPr>
            </w:pPr>
            <w:r w:rsidRPr="00A435CC">
              <w:rPr>
                <w:rFonts w:cs="Times New Roman"/>
                <w:sz w:val="24"/>
                <w:szCs w:val="24"/>
              </w:rPr>
              <w:t>Group 2</w:t>
            </w:r>
          </w:p>
        </w:tc>
        <w:tc>
          <w:tcPr>
            <w:tcW w:w="934"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6.86</w:t>
            </w:r>
          </w:p>
        </w:tc>
        <w:tc>
          <w:tcPr>
            <w:tcW w:w="884"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1.45</w:t>
            </w:r>
          </w:p>
        </w:tc>
        <w:tc>
          <w:tcPr>
            <w:tcW w:w="1476"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6.72 – 7.00</w:t>
            </w:r>
          </w:p>
        </w:tc>
      </w:tr>
      <w:tr w:rsidR="004969FE" w:rsidRPr="00A435CC" w:rsidTr="004969FE">
        <w:trPr>
          <w:jc w:val="center"/>
        </w:trPr>
        <w:tc>
          <w:tcPr>
            <w:tcW w:w="1706" w:type="pct"/>
            <w:gridSpan w:val="2"/>
            <w:vAlign w:val="center"/>
          </w:tcPr>
          <w:p w:rsidR="004969FE" w:rsidRPr="00A435CC" w:rsidRDefault="004969FE" w:rsidP="004969FE">
            <w:pPr>
              <w:spacing w:line="360" w:lineRule="auto"/>
              <w:rPr>
                <w:rFonts w:cs="Times New Roman"/>
                <w:sz w:val="24"/>
                <w:szCs w:val="24"/>
              </w:rPr>
            </w:pPr>
            <w:r w:rsidRPr="00A435CC">
              <w:rPr>
                <w:rFonts w:cs="Times New Roman"/>
                <w:sz w:val="24"/>
                <w:szCs w:val="24"/>
              </w:rPr>
              <w:t>Social Boldness (H)</w:t>
            </w:r>
          </w:p>
        </w:tc>
        <w:tc>
          <w:tcPr>
            <w:tcW w:w="934" w:type="pct"/>
          </w:tcPr>
          <w:p w:rsidR="004969FE" w:rsidRPr="00A435CC" w:rsidRDefault="004969FE" w:rsidP="004969FE">
            <w:pPr>
              <w:spacing w:line="360" w:lineRule="auto"/>
              <w:jc w:val="center"/>
              <w:rPr>
                <w:rFonts w:cs="Times New Roman"/>
                <w:sz w:val="24"/>
                <w:szCs w:val="24"/>
              </w:rPr>
            </w:pPr>
          </w:p>
        </w:tc>
        <w:tc>
          <w:tcPr>
            <w:tcW w:w="884" w:type="pct"/>
          </w:tcPr>
          <w:p w:rsidR="004969FE" w:rsidRPr="00A435CC" w:rsidRDefault="004969FE" w:rsidP="004969FE">
            <w:pPr>
              <w:spacing w:line="360" w:lineRule="auto"/>
              <w:jc w:val="center"/>
              <w:rPr>
                <w:rFonts w:cs="Times New Roman"/>
                <w:sz w:val="24"/>
                <w:szCs w:val="24"/>
              </w:rPr>
            </w:pPr>
          </w:p>
        </w:tc>
        <w:tc>
          <w:tcPr>
            <w:tcW w:w="1476" w:type="pct"/>
          </w:tcPr>
          <w:p w:rsidR="004969FE" w:rsidRPr="00A435CC" w:rsidRDefault="004969FE" w:rsidP="004969FE">
            <w:pPr>
              <w:spacing w:line="360" w:lineRule="auto"/>
              <w:jc w:val="center"/>
              <w:rPr>
                <w:rFonts w:cs="Times New Roman"/>
                <w:sz w:val="24"/>
                <w:szCs w:val="24"/>
              </w:rPr>
            </w:pPr>
          </w:p>
        </w:tc>
      </w:tr>
      <w:tr w:rsidR="004969FE" w:rsidRPr="00A435CC" w:rsidTr="004969FE">
        <w:trPr>
          <w:jc w:val="center"/>
        </w:trPr>
        <w:tc>
          <w:tcPr>
            <w:tcW w:w="1706" w:type="pct"/>
            <w:gridSpan w:val="2"/>
            <w:vAlign w:val="center"/>
          </w:tcPr>
          <w:p w:rsidR="004969FE" w:rsidRPr="00A435CC" w:rsidRDefault="004969FE" w:rsidP="004969FE">
            <w:pPr>
              <w:spacing w:line="360" w:lineRule="auto"/>
              <w:jc w:val="right"/>
              <w:rPr>
                <w:rFonts w:cs="Times New Roman"/>
                <w:sz w:val="24"/>
                <w:szCs w:val="24"/>
              </w:rPr>
            </w:pPr>
            <w:r w:rsidRPr="00A435CC">
              <w:rPr>
                <w:rFonts w:cs="Times New Roman"/>
                <w:sz w:val="24"/>
                <w:szCs w:val="24"/>
              </w:rPr>
              <w:t>Overall</w:t>
            </w:r>
          </w:p>
        </w:tc>
        <w:tc>
          <w:tcPr>
            <w:tcW w:w="934"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5.99</w:t>
            </w:r>
          </w:p>
        </w:tc>
        <w:tc>
          <w:tcPr>
            <w:tcW w:w="884"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2.15</w:t>
            </w:r>
          </w:p>
        </w:tc>
        <w:tc>
          <w:tcPr>
            <w:tcW w:w="1476"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5.82 – 6.17</w:t>
            </w:r>
          </w:p>
        </w:tc>
      </w:tr>
      <w:tr w:rsidR="004969FE" w:rsidRPr="00A435CC" w:rsidTr="004B5A68">
        <w:trPr>
          <w:jc w:val="center"/>
        </w:trPr>
        <w:tc>
          <w:tcPr>
            <w:tcW w:w="1706" w:type="pct"/>
            <w:gridSpan w:val="2"/>
            <w:vAlign w:val="center"/>
          </w:tcPr>
          <w:p w:rsidR="004969FE" w:rsidRPr="00A435CC" w:rsidRDefault="004969FE" w:rsidP="004969FE">
            <w:pPr>
              <w:spacing w:line="360" w:lineRule="auto"/>
              <w:jc w:val="right"/>
              <w:rPr>
                <w:rFonts w:cs="Times New Roman"/>
                <w:sz w:val="24"/>
                <w:szCs w:val="24"/>
              </w:rPr>
            </w:pPr>
            <w:r w:rsidRPr="00A435CC">
              <w:rPr>
                <w:rFonts w:cs="Times New Roman"/>
                <w:sz w:val="24"/>
                <w:szCs w:val="24"/>
              </w:rPr>
              <w:t>Group 1</w:t>
            </w:r>
          </w:p>
        </w:tc>
        <w:tc>
          <w:tcPr>
            <w:tcW w:w="934"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6.46</w:t>
            </w:r>
          </w:p>
        </w:tc>
        <w:tc>
          <w:tcPr>
            <w:tcW w:w="884"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2.05</w:t>
            </w:r>
          </w:p>
        </w:tc>
        <w:tc>
          <w:tcPr>
            <w:tcW w:w="1476" w:type="pct"/>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5.98 – 6.95</w:t>
            </w:r>
          </w:p>
        </w:tc>
      </w:tr>
      <w:tr w:rsidR="004969FE" w:rsidRPr="00A435CC" w:rsidTr="004B5A68">
        <w:trPr>
          <w:jc w:val="center"/>
        </w:trPr>
        <w:tc>
          <w:tcPr>
            <w:tcW w:w="1706" w:type="pct"/>
            <w:gridSpan w:val="2"/>
            <w:tcBorders>
              <w:bottom w:val="single" w:sz="4" w:space="0" w:color="auto"/>
            </w:tcBorders>
            <w:vAlign w:val="center"/>
          </w:tcPr>
          <w:p w:rsidR="004969FE" w:rsidRPr="00A435CC" w:rsidRDefault="004969FE" w:rsidP="004969FE">
            <w:pPr>
              <w:spacing w:line="360" w:lineRule="auto"/>
              <w:jc w:val="right"/>
              <w:rPr>
                <w:rFonts w:cs="Times New Roman"/>
                <w:sz w:val="24"/>
                <w:szCs w:val="24"/>
              </w:rPr>
            </w:pPr>
            <w:r w:rsidRPr="00A435CC">
              <w:rPr>
                <w:rFonts w:cs="Times New Roman"/>
                <w:sz w:val="24"/>
                <w:szCs w:val="24"/>
              </w:rPr>
              <w:t>Group 2</w:t>
            </w:r>
          </w:p>
        </w:tc>
        <w:tc>
          <w:tcPr>
            <w:tcW w:w="934" w:type="pct"/>
            <w:tcBorders>
              <w:bottom w:val="single" w:sz="4" w:space="0" w:color="auto"/>
            </w:tcBorders>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5.91</w:t>
            </w:r>
          </w:p>
        </w:tc>
        <w:tc>
          <w:tcPr>
            <w:tcW w:w="884" w:type="pct"/>
            <w:tcBorders>
              <w:bottom w:val="single" w:sz="4" w:space="0" w:color="auto"/>
            </w:tcBorders>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2.19</w:t>
            </w:r>
          </w:p>
        </w:tc>
        <w:tc>
          <w:tcPr>
            <w:tcW w:w="1476" w:type="pct"/>
            <w:tcBorders>
              <w:bottom w:val="single" w:sz="4" w:space="0" w:color="auto"/>
            </w:tcBorders>
          </w:tcPr>
          <w:p w:rsidR="004969FE" w:rsidRPr="00A435CC" w:rsidRDefault="004969FE" w:rsidP="004969FE">
            <w:pPr>
              <w:spacing w:line="360" w:lineRule="auto"/>
              <w:jc w:val="center"/>
              <w:rPr>
                <w:rFonts w:cs="Times New Roman"/>
                <w:sz w:val="24"/>
                <w:szCs w:val="24"/>
              </w:rPr>
            </w:pPr>
            <w:r w:rsidRPr="00A435CC">
              <w:rPr>
                <w:rFonts w:cs="Times New Roman"/>
                <w:sz w:val="24"/>
                <w:szCs w:val="24"/>
              </w:rPr>
              <w:t>5.69 – 6.13</w:t>
            </w:r>
          </w:p>
        </w:tc>
      </w:tr>
    </w:tbl>
    <w:p w:rsidR="004B5A68" w:rsidRDefault="004B5A68">
      <w:pPr>
        <w:spacing w:after="200" w:line="276" w:lineRule="auto"/>
        <w:contextualSpacing w:val="0"/>
      </w:pPr>
      <w:r>
        <w:br w:type="page"/>
      </w:r>
    </w:p>
    <w:p w:rsidR="004B5A68" w:rsidRDefault="004B5A68" w:rsidP="004B5A68">
      <w:pPr>
        <w:spacing w:line="360" w:lineRule="auto"/>
      </w:pPr>
      <w:r>
        <w:lastRenderedPageBreak/>
        <w:t>Table XX, continued.</w:t>
      </w:r>
    </w:p>
    <w:tbl>
      <w:tblPr>
        <w:tblStyle w:val="TableGrid"/>
        <w:tblW w:w="4276" w:type="pct"/>
        <w:jc w:val="center"/>
        <w:tblInd w:w="-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97"/>
        <w:gridCol w:w="1397"/>
        <w:gridCol w:w="1530"/>
        <w:gridCol w:w="1448"/>
        <w:gridCol w:w="2417"/>
      </w:tblGrid>
      <w:tr w:rsidR="004B5A68" w:rsidRPr="00A435CC" w:rsidTr="004B5A68">
        <w:trPr>
          <w:jc w:val="center"/>
        </w:trPr>
        <w:tc>
          <w:tcPr>
            <w:tcW w:w="853" w:type="pct"/>
            <w:tcBorders>
              <w:top w:val="single" w:sz="4" w:space="0" w:color="auto"/>
              <w:bottom w:val="single" w:sz="4" w:space="0" w:color="auto"/>
            </w:tcBorders>
            <w:vAlign w:val="center"/>
          </w:tcPr>
          <w:p w:rsidR="004B5A68" w:rsidRPr="009B7449" w:rsidRDefault="004B5A68" w:rsidP="004B5A68">
            <w:pPr>
              <w:spacing w:line="360" w:lineRule="auto"/>
              <w:jc w:val="center"/>
              <w:rPr>
                <w:rFonts w:cs="Times New Roman"/>
                <w:sz w:val="24"/>
                <w:szCs w:val="24"/>
              </w:rPr>
            </w:pPr>
            <w:r w:rsidRPr="009B7449">
              <w:rPr>
                <w:rFonts w:cs="Times New Roman"/>
                <w:sz w:val="24"/>
                <w:szCs w:val="24"/>
              </w:rPr>
              <w:t>Factor</w:t>
            </w:r>
          </w:p>
        </w:tc>
        <w:tc>
          <w:tcPr>
            <w:tcW w:w="853" w:type="pct"/>
            <w:tcBorders>
              <w:top w:val="single" w:sz="4" w:space="0" w:color="auto"/>
              <w:bottom w:val="single" w:sz="4" w:space="0" w:color="auto"/>
            </w:tcBorders>
            <w:vAlign w:val="center"/>
          </w:tcPr>
          <w:p w:rsidR="004B5A68" w:rsidRPr="009B7449" w:rsidRDefault="004B5A68" w:rsidP="004B5A68">
            <w:pPr>
              <w:spacing w:line="360" w:lineRule="auto"/>
              <w:jc w:val="center"/>
              <w:rPr>
                <w:rFonts w:cs="Times New Roman"/>
                <w:sz w:val="24"/>
                <w:szCs w:val="24"/>
              </w:rPr>
            </w:pPr>
            <w:r w:rsidRPr="009B7449">
              <w:rPr>
                <w:rFonts w:cs="Times New Roman"/>
                <w:sz w:val="24"/>
                <w:szCs w:val="24"/>
              </w:rPr>
              <w:t>Group</w:t>
            </w:r>
          </w:p>
        </w:tc>
        <w:tc>
          <w:tcPr>
            <w:tcW w:w="934" w:type="pct"/>
            <w:tcBorders>
              <w:top w:val="single" w:sz="4" w:space="0" w:color="auto"/>
              <w:bottom w:val="single" w:sz="4" w:space="0" w:color="auto"/>
            </w:tcBorders>
            <w:vAlign w:val="center"/>
          </w:tcPr>
          <w:p w:rsidR="004B5A68" w:rsidRPr="009B7449" w:rsidRDefault="004B5A68" w:rsidP="004B5A68">
            <w:pPr>
              <w:spacing w:line="360" w:lineRule="auto"/>
              <w:jc w:val="center"/>
              <w:rPr>
                <w:rFonts w:cs="Times New Roman"/>
                <w:sz w:val="24"/>
                <w:szCs w:val="24"/>
              </w:rPr>
            </w:pPr>
            <w:r w:rsidRPr="009B7449">
              <w:rPr>
                <w:rFonts w:cs="Times New Roman"/>
                <w:sz w:val="24"/>
                <w:szCs w:val="24"/>
              </w:rPr>
              <w:t>Mean</w:t>
            </w:r>
          </w:p>
        </w:tc>
        <w:tc>
          <w:tcPr>
            <w:tcW w:w="884" w:type="pct"/>
            <w:tcBorders>
              <w:top w:val="single" w:sz="4" w:space="0" w:color="auto"/>
              <w:bottom w:val="single" w:sz="4" w:space="0" w:color="auto"/>
            </w:tcBorders>
            <w:vAlign w:val="center"/>
          </w:tcPr>
          <w:p w:rsidR="004B5A68" w:rsidRPr="009B7449" w:rsidRDefault="004B5A68" w:rsidP="004B5A68">
            <w:pPr>
              <w:spacing w:line="360" w:lineRule="auto"/>
              <w:jc w:val="center"/>
              <w:rPr>
                <w:rFonts w:cs="Times New Roman"/>
                <w:sz w:val="24"/>
                <w:szCs w:val="24"/>
              </w:rPr>
            </w:pPr>
            <w:r w:rsidRPr="009B7449">
              <w:rPr>
                <w:rFonts w:cs="Times New Roman"/>
                <w:sz w:val="24"/>
                <w:szCs w:val="24"/>
              </w:rPr>
              <w:t>SD</w:t>
            </w:r>
          </w:p>
        </w:tc>
        <w:tc>
          <w:tcPr>
            <w:tcW w:w="1476" w:type="pct"/>
            <w:tcBorders>
              <w:top w:val="single" w:sz="4" w:space="0" w:color="auto"/>
              <w:bottom w:val="single" w:sz="4" w:space="0" w:color="auto"/>
            </w:tcBorders>
          </w:tcPr>
          <w:p w:rsidR="004B5A68" w:rsidRPr="009B7449" w:rsidRDefault="004B5A68" w:rsidP="004B5A68">
            <w:pPr>
              <w:spacing w:line="360" w:lineRule="auto"/>
              <w:jc w:val="center"/>
              <w:rPr>
                <w:rFonts w:cs="Times New Roman"/>
                <w:sz w:val="24"/>
                <w:szCs w:val="24"/>
              </w:rPr>
            </w:pPr>
            <w:r w:rsidRPr="009B7449">
              <w:rPr>
                <w:rFonts w:cs="Times New Roman"/>
                <w:sz w:val="24"/>
                <w:szCs w:val="24"/>
              </w:rPr>
              <w:t>95% Confidence Interval for the Mean</w:t>
            </w:r>
          </w:p>
        </w:tc>
      </w:tr>
      <w:tr w:rsidR="004B5A68" w:rsidRPr="00A435CC" w:rsidTr="004B5A68">
        <w:trPr>
          <w:jc w:val="center"/>
        </w:trPr>
        <w:tc>
          <w:tcPr>
            <w:tcW w:w="1706" w:type="pct"/>
            <w:gridSpan w:val="2"/>
            <w:tcBorders>
              <w:top w:val="single" w:sz="4" w:space="0" w:color="auto"/>
            </w:tcBorders>
            <w:vAlign w:val="center"/>
          </w:tcPr>
          <w:p w:rsidR="004B5A68" w:rsidRPr="00A435CC" w:rsidRDefault="004B5A68" w:rsidP="004969FE">
            <w:pPr>
              <w:spacing w:line="360" w:lineRule="auto"/>
              <w:rPr>
                <w:rFonts w:cs="Times New Roman"/>
                <w:sz w:val="24"/>
                <w:szCs w:val="24"/>
              </w:rPr>
            </w:pPr>
            <w:r w:rsidRPr="00A435CC">
              <w:rPr>
                <w:rFonts w:cs="Times New Roman"/>
                <w:sz w:val="24"/>
                <w:szCs w:val="24"/>
              </w:rPr>
              <w:t>Sensitivity (I)</w:t>
            </w:r>
          </w:p>
        </w:tc>
        <w:tc>
          <w:tcPr>
            <w:tcW w:w="934" w:type="pct"/>
            <w:tcBorders>
              <w:top w:val="single" w:sz="4" w:space="0" w:color="auto"/>
            </w:tcBorders>
          </w:tcPr>
          <w:p w:rsidR="004B5A68" w:rsidRPr="00A435CC" w:rsidRDefault="004B5A68" w:rsidP="004969FE">
            <w:pPr>
              <w:spacing w:line="360" w:lineRule="auto"/>
              <w:jc w:val="center"/>
              <w:rPr>
                <w:rFonts w:cs="Times New Roman"/>
                <w:sz w:val="24"/>
                <w:szCs w:val="24"/>
              </w:rPr>
            </w:pPr>
          </w:p>
        </w:tc>
        <w:tc>
          <w:tcPr>
            <w:tcW w:w="884" w:type="pct"/>
            <w:tcBorders>
              <w:top w:val="single" w:sz="4" w:space="0" w:color="auto"/>
            </w:tcBorders>
          </w:tcPr>
          <w:p w:rsidR="004B5A68" w:rsidRPr="00A435CC" w:rsidRDefault="004B5A68" w:rsidP="004969FE">
            <w:pPr>
              <w:spacing w:line="360" w:lineRule="auto"/>
              <w:jc w:val="center"/>
              <w:rPr>
                <w:rFonts w:cs="Times New Roman"/>
                <w:sz w:val="24"/>
                <w:szCs w:val="24"/>
              </w:rPr>
            </w:pPr>
          </w:p>
        </w:tc>
        <w:tc>
          <w:tcPr>
            <w:tcW w:w="1476" w:type="pct"/>
            <w:tcBorders>
              <w:top w:val="single" w:sz="4" w:space="0" w:color="auto"/>
            </w:tcBorders>
          </w:tcPr>
          <w:p w:rsidR="004B5A68" w:rsidRPr="00A435CC" w:rsidRDefault="004B5A68" w:rsidP="004969FE">
            <w:pPr>
              <w:spacing w:line="360" w:lineRule="auto"/>
              <w:jc w:val="center"/>
              <w:rPr>
                <w:rFonts w:cs="Times New Roman"/>
                <w:sz w:val="24"/>
                <w:szCs w:val="24"/>
              </w:rPr>
            </w:pPr>
          </w:p>
        </w:tc>
      </w:tr>
      <w:tr w:rsidR="004B5A68" w:rsidRPr="00A435CC" w:rsidTr="004969FE">
        <w:trPr>
          <w:jc w:val="center"/>
        </w:trPr>
        <w:tc>
          <w:tcPr>
            <w:tcW w:w="1706" w:type="pct"/>
            <w:gridSpan w:val="2"/>
            <w:vAlign w:val="center"/>
          </w:tcPr>
          <w:p w:rsidR="004B5A68" w:rsidRPr="00A435CC" w:rsidRDefault="004B5A68" w:rsidP="004969FE">
            <w:pPr>
              <w:spacing w:line="360" w:lineRule="auto"/>
              <w:jc w:val="right"/>
              <w:rPr>
                <w:rFonts w:cs="Times New Roman"/>
                <w:sz w:val="24"/>
                <w:szCs w:val="24"/>
              </w:rPr>
            </w:pPr>
            <w:r w:rsidRPr="00A435CC">
              <w:rPr>
                <w:rFonts w:cs="Times New Roman"/>
                <w:sz w:val="24"/>
                <w:szCs w:val="24"/>
              </w:rPr>
              <w:t>Overall</w:t>
            </w:r>
          </w:p>
        </w:tc>
        <w:tc>
          <w:tcPr>
            <w:tcW w:w="934"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6.39</w:t>
            </w:r>
          </w:p>
        </w:tc>
        <w:tc>
          <w:tcPr>
            <w:tcW w:w="884"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1.67</w:t>
            </w:r>
          </w:p>
        </w:tc>
        <w:tc>
          <w:tcPr>
            <w:tcW w:w="1476"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6.26 – 6.53</w:t>
            </w:r>
          </w:p>
        </w:tc>
      </w:tr>
      <w:tr w:rsidR="004B5A68" w:rsidRPr="00A435CC" w:rsidTr="004969FE">
        <w:trPr>
          <w:jc w:val="center"/>
        </w:trPr>
        <w:tc>
          <w:tcPr>
            <w:tcW w:w="1706" w:type="pct"/>
            <w:gridSpan w:val="2"/>
            <w:vAlign w:val="center"/>
          </w:tcPr>
          <w:p w:rsidR="004B5A68" w:rsidRPr="00A435CC" w:rsidRDefault="004B5A68" w:rsidP="004969FE">
            <w:pPr>
              <w:spacing w:line="360" w:lineRule="auto"/>
              <w:jc w:val="right"/>
              <w:rPr>
                <w:rFonts w:cs="Times New Roman"/>
                <w:sz w:val="24"/>
                <w:szCs w:val="24"/>
              </w:rPr>
            </w:pPr>
            <w:r w:rsidRPr="00A435CC">
              <w:rPr>
                <w:rFonts w:cs="Times New Roman"/>
                <w:sz w:val="24"/>
                <w:szCs w:val="24"/>
              </w:rPr>
              <w:t>Group 1</w:t>
            </w:r>
          </w:p>
        </w:tc>
        <w:tc>
          <w:tcPr>
            <w:tcW w:w="934"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4.88</w:t>
            </w:r>
          </w:p>
        </w:tc>
        <w:tc>
          <w:tcPr>
            <w:tcW w:w="884"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1.51</w:t>
            </w:r>
          </w:p>
        </w:tc>
        <w:tc>
          <w:tcPr>
            <w:tcW w:w="1476"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4.52 – 5.24</w:t>
            </w:r>
          </w:p>
        </w:tc>
      </w:tr>
      <w:tr w:rsidR="004B5A68" w:rsidRPr="00A435CC" w:rsidTr="004969FE">
        <w:trPr>
          <w:jc w:val="center"/>
        </w:trPr>
        <w:tc>
          <w:tcPr>
            <w:tcW w:w="1706" w:type="pct"/>
            <w:gridSpan w:val="2"/>
            <w:vAlign w:val="center"/>
          </w:tcPr>
          <w:p w:rsidR="004B5A68" w:rsidRPr="00A435CC" w:rsidRDefault="004B5A68" w:rsidP="004969FE">
            <w:pPr>
              <w:spacing w:line="360" w:lineRule="auto"/>
              <w:jc w:val="right"/>
              <w:rPr>
                <w:rFonts w:cs="Times New Roman"/>
                <w:sz w:val="24"/>
                <w:szCs w:val="24"/>
              </w:rPr>
            </w:pPr>
            <w:r w:rsidRPr="00A435CC">
              <w:rPr>
                <w:rFonts w:cs="Times New Roman"/>
                <w:sz w:val="24"/>
                <w:szCs w:val="24"/>
              </w:rPr>
              <w:t>Group 2</w:t>
            </w:r>
          </w:p>
        </w:tc>
        <w:tc>
          <w:tcPr>
            <w:tcW w:w="934"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6.62</w:t>
            </w:r>
          </w:p>
        </w:tc>
        <w:tc>
          <w:tcPr>
            <w:tcW w:w="884"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1.51</w:t>
            </w:r>
          </w:p>
        </w:tc>
        <w:tc>
          <w:tcPr>
            <w:tcW w:w="1476"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6.48 – 6.77</w:t>
            </w:r>
          </w:p>
        </w:tc>
      </w:tr>
      <w:tr w:rsidR="004B5A68" w:rsidRPr="00A435CC" w:rsidTr="004969FE">
        <w:trPr>
          <w:jc w:val="center"/>
        </w:trPr>
        <w:tc>
          <w:tcPr>
            <w:tcW w:w="1706" w:type="pct"/>
            <w:gridSpan w:val="2"/>
            <w:vAlign w:val="center"/>
          </w:tcPr>
          <w:p w:rsidR="004B5A68" w:rsidRPr="00A435CC" w:rsidRDefault="004B5A68" w:rsidP="004969FE">
            <w:pPr>
              <w:spacing w:line="360" w:lineRule="auto"/>
              <w:rPr>
                <w:rFonts w:cs="Times New Roman"/>
                <w:sz w:val="24"/>
                <w:szCs w:val="24"/>
              </w:rPr>
            </w:pPr>
            <w:r w:rsidRPr="00A435CC">
              <w:rPr>
                <w:rFonts w:cs="Times New Roman"/>
                <w:sz w:val="24"/>
                <w:szCs w:val="24"/>
              </w:rPr>
              <w:t>Vigilance (L)</w:t>
            </w:r>
          </w:p>
        </w:tc>
        <w:tc>
          <w:tcPr>
            <w:tcW w:w="934" w:type="pct"/>
          </w:tcPr>
          <w:p w:rsidR="004B5A68" w:rsidRPr="00A435CC" w:rsidRDefault="004B5A68" w:rsidP="004969FE">
            <w:pPr>
              <w:spacing w:line="360" w:lineRule="auto"/>
              <w:jc w:val="center"/>
              <w:rPr>
                <w:rFonts w:cs="Times New Roman"/>
                <w:sz w:val="24"/>
                <w:szCs w:val="24"/>
              </w:rPr>
            </w:pPr>
          </w:p>
        </w:tc>
        <w:tc>
          <w:tcPr>
            <w:tcW w:w="884" w:type="pct"/>
          </w:tcPr>
          <w:p w:rsidR="004B5A68" w:rsidRPr="00A435CC" w:rsidRDefault="004B5A68" w:rsidP="004969FE">
            <w:pPr>
              <w:spacing w:line="360" w:lineRule="auto"/>
              <w:jc w:val="center"/>
              <w:rPr>
                <w:rFonts w:cs="Times New Roman"/>
                <w:sz w:val="24"/>
                <w:szCs w:val="24"/>
              </w:rPr>
            </w:pPr>
          </w:p>
        </w:tc>
        <w:tc>
          <w:tcPr>
            <w:tcW w:w="1476" w:type="pct"/>
          </w:tcPr>
          <w:p w:rsidR="004B5A68" w:rsidRPr="00A435CC" w:rsidRDefault="004B5A68" w:rsidP="004969FE">
            <w:pPr>
              <w:spacing w:line="360" w:lineRule="auto"/>
              <w:rPr>
                <w:rFonts w:cs="Times New Roman"/>
                <w:sz w:val="24"/>
                <w:szCs w:val="24"/>
              </w:rPr>
            </w:pPr>
          </w:p>
        </w:tc>
      </w:tr>
      <w:tr w:rsidR="004B5A68" w:rsidRPr="00A435CC" w:rsidTr="004969FE">
        <w:trPr>
          <w:jc w:val="center"/>
        </w:trPr>
        <w:tc>
          <w:tcPr>
            <w:tcW w:w="1706" w:type="pct"/>
            <w:gridSpan w:val="2"/>
            <w:vAlign w:val="center"/>
          </w:tcPr>
          <w:p w:rsidR="004B5A68" w:rsidRPr="00A435CC" w:rsidRDefault="004B5A68" w:rsidP="004969FE">
            <w:pPr>
              <w:spacing w:line="360" w:lineRule="auto"/>
              <w:jc w:val="right"/>
              <w:rPr>
                <w:rFonts w:cs="Times New Roman"/>
                <w:sz w:val="24"/>
                <w:szCs w:val="24"/>
              </w:rPr>
            </w:pPr>
            <w:r w:rsidRPr="00A435CC">
              <w:rPr>
                <w:rFonts w:cs="Times New Roman"/>
                <w:sz w:val="24"/>
                <w:szCs w:val="24"/>
              </w:rPr>
              <w:t>Overall</w:t>
            </w:r>
          </w:p>
        </w:tc>
        <w:tc>
          <w:tcPr>
            <w:tcW w:w="934"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5.62</w:t>
            </w:r>
          </w:p>
        </w:tc>
        <w:tc>
          <w:tcPr>
            <w:tcW w:w="884"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1.61</w:t>
            </w:r>
          </w:p>
        </w:tc>
        <w:tc>
          <w:tcPr>
            <w:tcW w:w="1476"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5.49 – 5.75</w:t>
            </w:r>
          </w:p>
        </w:tc>
      </w:tr>
      <w:tr w:rsidR="004B5A68" w:rsidRPr="00A435CC" w:rsidTr="004B5A68">
        <w:trPr>
          <w:jc w:val="center"/>
        </w:trPr>
        <w:tc>
          <w:tcPr>
            <w:tcW w:w="1706" w:type="pct"/>
            <w:gridSpan w:val="2"/>
            <w:vAlign w:val="center"/>
          </w:tcPr>
          <w:p w:rsidR="004B5A68" w:rsidRPr="00A435CC" w:rsidRDefault="004B5A68" w:rsidP="004969FE">
            <w:pPr>
              <w:spacing w:line="360" w:lineRule="auto"/>
              <w:jc w:val="right"/>
              <w:rPr>
                <w:rFonts w:cs="Times New Roman"/>
                <w:sz w:val="24"/>
                <w:szCs w:val="24"/>
              </w:rPr>
            </w:pPr>
            <w:r w:rsidRPr="00A435CC">
              <w:rPr>
                <w:rFonts w:cs="Times New Roman"/>
                <w:sz w:val="24"/>
                <w:szCs w:val="24"/>
              </w:rPr>
              <w:t>Group 1</w:t>
            </w:r>
          </w:p>
        </w:tc>
        <w:tc>
          <w:tcPr>
            <w:tcW w:w="934"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6.20</w:t>
            </w:r>
          </w:p>
        </w:tc>
        <w:tc>
          <w:tcPr>
            <w:tcW w:w="884"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1.76</w:t>
            </w:r>
          </w:p>
        </w:tc>
        <w:tc>
          <w:tcPr>
            <w:tcW w:w="1476"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5.78 – 6.61</w:t>
            </w:r>
          </w:p>
        </w:tc>
      </w:tr>
      <w:tr w:rsidR="004B5A68" w:rsidRPr="00A435CC" w:rsidTr="004B5A68">
        <w:trPr>
          <w:jc w:val="center"/>
        </w:trPr>
        <w:tc>
          <w:tcPr>
            <w:tcW w:w="1706" w:type="pct"/>
            <w:gridSpan w:val="2"/>
            <w:vAlign w:val="center"/>
          </w:tcPr>
          <w:p w:rsidR="004B5A68" w:rsidRPr="00A435CC" w:rsidRDefault="004B5A68" w:rsidP="004969FE">
            <w:pPr>
              <w:spacing w:line="360" w:lineRule="auto"/>
              <w:jc w:val="right"/>
              <w:rPr>
                <w:rFonts w:cs="Times New Roman"/>
                <w:sz w:val="24"/>
                <w:szCs w:val="24"/>
              </w:rPr>
            </w:pPr>
            <w:r w:rsidRPr="00A435CC">
              <w:rPr>
                <w:rFonts w:cs="Times New Roman"/>
                <w:sz w:val="24"/>
                <w:szCs w:val="24"/>
              </w:rPr>
              <w:t>Group 2</w:t>
            </w:r>
          </w:p>
        </w:tc>
        <w:tc>
          <w:tcPr>
            <w:tcW w:w="934"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5.52</w:t>
            </w:r>
          </w:p>
        </w:tc>
        <w:tc>
          <w:tcPr>
            <w:tcW w:w="884"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1.58</w:t>
            </w:r>
          </w:p>
        </w:tc>
        <w:tc>
          <w:tcPr>
            <w:tcW w:w="1476"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5.36 – 5.68</w:t>
            </w:r>
          </w:p>
        </w:tc>
      </w:tr>
      <w:tr w:rsidR="00952B03" w:rsidRPr="00A435CC" w:rsidTr="004B5A68">
        <w:trPr>
          <w:jc w:val="center"/>
        </w:trPr>
        <w:tc>
          <w:tcPr>
            <w:tcW w:w="1706" w:type="pct"/>
            <w:gridSpan w:val="2"/>
            <w:vAlign w:val="center"/>
          </w:tcPr>
          <w:p w:rsidR="00952B03" w:rsidRPr="00A435CC" w:rsidRDefault="00952B03" w:rsidP="004969FE">
            <w:pPr>
              <w:spacing w:line="360" w:lineRule="auto"/>
              <w:rPr>
                <w:rFonts w:cs="Times New Roman"/>
                <w:sz w:val="24"/>
                <w:szCs w:val="24"/>
              </w:rPr>
            </w:pPr>
            <w:r w:rsidRPr="00A435CC">
              <w:rPr>
                <w:rFonts w:cs="Times New Roman"/>
                <w:sz w:val="24"/>
                <w:szCs w:val="24"/>
              </w:rPr>
              <w:t>Abstractedness (M)</w:t>
            </w:r>
          </w:p>
        </w:tc>
        <w:tc>
          <w:tcPr>
            <w:tcW w:w="934" w:type="pct"/>
          </w:tcPr>
          <w:p w:rsidR="00952B03" w:rsidRPr="00A435CC" w:rsidRDefault="00952B03" w:rsidP="004969FE">
            <w:pPr>
              <w:spacing w:line="360" w:lineRule="auto"/>
              <w:jc w:val="center"/>
              <w:rPr>
                <w:rFonts w:cs="Times New Roman"/>
                <w:sz w:val="24"/>
                <w:szCs w:val="24"/>
              </w:rPr>
            </w:pPr>
          </w:p>
        </w:tc>
        <w:tc>
          <w:tcPr>
            <w:tcW w:w="884" w:type="pct"/>
          </w:tcPr>
          <w:p w:rsidR="00952B03" w:rsidRPr="00A435CC" w:rsidRDefault="00952B03" w:rsidP="004969FE">
            <w:pPr>
              <w:spacing w:line="360" w:lineRule="auto"/>
              <w:jc w:val="center"/>
              <w:rPr>
                <w:rFonts w:cs="Times New Roman"/>
                <w:sz w:val="24"/>
                <w:szCs w:val="24"/>
              </w:rPr>
            </w:pPr>
          </w:p>
        </w:tc>
        <w:tc>
          <w:tcPr>
            <w:tcW w:w="1476" w:type="pct"/>
          </w:tcPr>
          <w:p w:rsidR="00952B03" w:rsidRPr="00A435CC" w:rsidRDefault="00952B03" w:rsidP="004969FE">
            <w:pPr>
              <w:spacing w:line="360" w:lineRule="auto"/>
              <w:jc w:val="center"/>
              <w:rPr>
                <w:rFonts w:cs="Times New Roman"/>
                <w:sz w:val="24"/>
                <w:szCs w:val="24"/>
              </w:rPr>
            </w:pPr>
          </w:p>
        </w:tc>
      </w:tr>
      <w:tr w:rsidR="00952B03" w:rsidRPr="00A435CC" w:rsidTr="004969FE">
        <w:trPr>
          <w:jc w:val="center"/>
        </w:trPr>
        <w:tc>
          <w:tcPr>
            <w:tcW w:w="1706" w:type="pct"/>
            <w:gridSpan w:val="2"/>
            <w:vAlign w:val="center"/>
          </w:tcPr>
          <w:p w:rsidR="00952B03" w:rsidRPr="00A435CC" w:rsidRDefault="00952B03" w:rsidP="004969FE">
            <w:pPr>
              <w:spacing w:line="360" w:lineRule="auto"/>
              <w:jc w:val="right"/>
              <w:rPr>
                <w:rFonts w:cs="Times New Roman"/>
                <w:sz w:val="24"/>
                <w:szCs w:val="24"/>
              </w:rPr>
            </w:pPr>
            <w:r w:rsidRPr="00A435CC">
              <w:rPr>
                <w:rFonts w:cs="Times New Roman"/>
                <w:sz w:val="24"/>
                <w:szCs w:val="24"/>
              </w:rPr>
              <w:t>Overall</w:t>
            </w:r>
          </w:p>
        </w:tc>
        <w:tc>
          <w:tcPr>
            <w:tcW w:w="93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5.24</w:t>
            </w:r>
          </w:p>
        </w:tc>
        <w:tc>
          <w:tcPr>
            <w:tcW w:w="88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1.71</w:t>
            </w:r>
          </w:p>
        </w:tc>
        <w:tc>
          <w:tcPr>
            <w:tcW w:w="1476"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5.10 – 5.38</w:t>
            </w:r>
          </w:p>
        </w:tc>
      </w:tr>
      <w:tr w:rsidR="00952B03" w:rsidRPr="00A435CC" w:rsidTr="004969FE">
        <w:trPr>
          <w:jc w:val="center"/>
        </w:trPr>
        <w:tc>
          <w:tcPr>
            <w:tcW w:w="1706" w:type="pct"/>
            <w:gridSpan w:val="2"/>
            <w:vAlign w:val="center"/>
          </w:tcPr>
          <w:p w:rsidR="00952B03" w:rsidRPr="00A435CC" w:rsidRDefault="00952B03" w:rsidP="004969FE">
            <w:pPr>
              <w:spacing w:line="360" w:lineRule="auto"/>
              <w:jc w:val="right"/>
              <w:rPr>
                <w:rFonts w:cs="Times New Roman"/>
                <w:sz w:val="24"/>
                <w:szCs w:val="24"/>
              </w:rPr>
            </w:pPr>
            <w:r w:rsidRPr="00A435CC">
              <w:rPr>
                <w:rFonts w:cs="Times New Roman"/>
                <w:sz w:val="24"/>
                <w:szCs w:val="24"/>
              </w:rPr>
              <w:t>Group 1</w:t>
            </w:r>
          </w:p>
        </w:tc>
        <w:tc>
          <w:tcPr>
            <w:tcW w:w="93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5.34</w:t>
            </w:r>
          </w:p>
        </w:tc>
        <w:tc>
          <w:tcPr>
            <w:tcW w:w="88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1.75</w:t>
            </w:r>
          </w:p>
        </w:tc>
        <w:tc>
          <w:tcPr>
            <w:tcW w:w="1476"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4.92 – 5.75</w:t>
            </w:r>
          </w:p>
        </w:tc>
      </w:tr>
      <w:tr w:rsidR="00952B03" w:rsidRPr="00A435CC" w:rsidTr="004969FE">
        <w:trPr>
          <w:jc w:val="center"/>
        </w:trPr>
        <w:tc>
          <w:tcPr>
            <w:tcW w:w="1706" w:type="pct"/>
            <w:gridSpan w:val="2"/>
            <w:vAlign w:val="center"/>
          </w:tcPr>
          <w:p w:rsidR="00952B03" w:rsidRPr="00A435CC" w:rsidRDefault="00952B03" w:rsidP="004969FE">
            <w:pPr>
              <w:spacing w:line="360" w:lineRule="auto"/>
              <w:jc w:val="right"/>
              <w:rPr>
                <w:rFonts w:cs="Times New Roman"/>
                <w:sz w:val="24"/>
                <w:szCs w:val="24"/>
              </w:rPr>
            </w:pPr>
            <w:r w:rsidRPr="00A435CC">
              <w:rPr>
                <w:rFonts w:cs="Times New Roman"/>
                <w:sz w:val="24"/>
                <w:szCs w:val="24"/>
              </w:rPr>
              <w:t>Group 2</w:t>
            </w:r>
          </w:p>
        </w:tc>
        <w:tc>
          <w:tcPr>
            <w:tcW w:w="93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5.05</w:t>
            </w:r>
          </w:p>
        </w:tc>
        <w:tc>
          <w:tcPr>
            <w:tcW w:w="88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1.61</w:t>
            </w:r>
          </w:p>
        </w:tc>
        <w:tc>
          <w:tcPr>
            <w:tcW w:w="1476"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4.89 – 5.21</w:t>
            </w:r>
          </w:p>
        </w:tc>
      </w:tr>
      <w:tr w:rsidR="00952B03" w:rsidRPr="00A435CC" w:rsidTr="004969FE">
        <w:trPr>
          <w:jc w:val="center"/>
        </w:trPr>
        <w:tc>
          <w:tcPr>
            <w:tcW w:w="1706" w:type="pct"/>
            <w:gridSpan w:val="2"/>
            <w:vAlign w:val="center"/>
          </w:tcPr>
          <w:p w:rsidR="00952B03" w:rsidRPr="00A435CC" w:rsidRDefault="00952B03" w:rsidP="004969FE">
            <w:pPr>
              <w:spacing w:line="360" w:lineRule="auto"/>
              <w:rPr>
                <w:rFonts w:cs="Times New Roman"/>
                <w:sz w:val="24"/>
                <w:szCs w:val="24"/>
              </w:rPr>
            </w:pPr>
            <w:r w:rsidRPr="00A435CC">
              <w:rPr>
                <w:rFonts w:cs="Times New Roman"/>
                <w:sz w:val="24"/>
                <w:szCs w:val="24"/>
              </w:rPr>
              <w:t>Privateness (N)</w:t>
            </w:r>
          </w:p>
        </w:tc>
        <w:tc>
          <w:tcPr>
            <w:tcW w:w="934" w:type="pct"/>
          </w:tcPr>
          <w:p w:rsidR="00952B03" w:rsidRPr="00A435CC" w:rsidRDefault="00952B03" w:rsidP="004969FE">
            <w:pPr>
              <w:spacing w:line="360" w:lineRule="auto"/>
              <w:jc w:val="center"/>
              <w:rPr>
                <w:rFonts w:cs="Times New Roman"/>
                <w:sz w:val="24"/>
                <w:szCs w:val="24"/>
              </w:rPr>
            </w:pPr>
          </w:p>
        </w:tc>
        <w:tc>
          <w:tcPr>
            <w:tcW w:w="884" w:type="pct"/>
          </w:tcPr>
          <w:p w:rsidR="00952B03" w:rsidRPr="00A435CC" w:rsidRDefault="00952B03" w:rsidP="004969FE">
            <w:pPr>
              <w:spacing w:line="360" w:lineRule="auto"/>
              <w:jc w:val="center"/>
              <w:rPr>
                <w:rFonts w:cs="Times New Roman"/>
                <w:sz w:val="24"/>
                <w:szCs w:val="24"/>
              </w:rPr>
            </w:pPr>
          </w:p>
        </w:tc>
        <w:tc>
          <w:tcPr>
            <w:tcW w:w="1476" w:type="pct"/>
          </w:tcPr>
          <w:p w:rsidR="00952B03" w:rsidRPr="00A435CC" w:rsidRDefault="00952B03" w:rsidP="004969FE">
            <w:pPr>
              <w:spacing w:line="360" w:lineRule="auto"/>
              <w:jc w:val="center"/>
              <w:rPr>
                <w:rFonts w:cs="Times New Roman"/>
                <w:sz w:val="24"/>
                <w:szCs w:val="24"/>
              </w:rPr>
            </w:pPr>
          </w:p>
        </w:tc>
      </w:tr>
      <w:tr w:rsidR="00952B03" w:rsidRPr="00A435CC" w:rsidTr="004969FE">
        <w:trPr>
          <w:jc w:val="center"/>
        </w:trPr>
        <w:tc>
          <w:tcPr>
            <w:tcW w:w="1706" w:type="pct"/>
            <w:gridSpan w:val="2"/>
            <w:vAlign w:val="center"/>
          </w:tcPr>
          <w:p w:rsidR="00952B03" w:rsidRPr="00A435CC" w:rsidRDefault="00952B03" w:rsidP="004969FE">
            <w:pPr>
              <w:spacing w:line="360" w:lineRule="auto"/>
              <w:jc w:val="right"/>
              <w:rPr>
                <w:rFonts w:cs="Times New Roman"/>
                <w:sz w:val="24"/>
                <w:szCs w:val="24"/>
              </w:rPr>
            </w:pPr>
            <w:r w:rsidRPr="00A435CC">
              <w:rPr>
                <w:rFonts w:cs="Times New Roman"/>
                <w:sz w:val="24"/>
                <w:szCs w:val="24"/>
              </w:rPr>
              <w:t>Overall</w:t>
            </w:r>
          </w:p>
        </w:tc>
        <w:tc>
          <w:tcPr>
            <w:tcW w:w="93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4.78</w:t>
            </w:r>
          </w:p>
        </w:tc>
        <w:tc>
          <w:tcPr>
            <w:tcW w:w="88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1.76</w:t>
            </w:r>
          </w:p>
        </w:tc>
        <w:tc>
          <w:tcPr>
            <w:tcW w:w="1476"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4.64 – 4.92</w:t>
            </w:r>
          </w:p>
        </w:tc>
      </w:tr>
      <w:tr w:rsidR="00952B03" w:rsidRPr="00A435CC" w:rsidTr="004969FE">
        <w:trPr>
          <w:jc w:val="center"/>
        </w:trPr>
        <w:tc>
          <w:tcPr>
            <w:tcW w:w="1706" w:type="pct"/>
            <w:gridSpan w:val="2"/>
            <w:vAlign w:val="center"/>
          </w:tcPr>
          <w:p w:rsidR="00952B03" w:rsidRPr="00A435CC" w:rsidRDefault="00952B03" w:rsidP="004969FE">
            <w:pPr>
              <w:spacing w:line="360" w:lineRule="auto"/>
              <w:jc w:val="right"/>
              <w:rPr>
                <w:rFonts w:cs="Times New Roman"/>
                <w:sz w:val="24"/>
                <w:szCs w:val="24"/>
              </w:rPr>
            </w:pPr>
            <w:r w:rsidRPr="00A435CC">
              <w:rPr>
                <w:rFonts w:cs="Times New Roman"/>
                <w:sz w:val="24"/>
                <w:szCs w:val="24"/>
              </w:rPr>
              <w:t>Group 1</w:t>
            </w:r>
          </w:p>
        </w:tc>
        <w:tc>
          <w:tcPr>
            <w:tcW w:w="93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4.89</w:t>
            </w:r>
          </w:p>
        </w:tc>
        <w:tc>
          <w:tcPr>
            <w:tcW w:w="88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1.89</w:t>
            </w:r>
          </w:p>
        </w:tc>
        <w:tc>
          <w:tcPr>
            <w:tcW w:w="1476"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4.44 – 5.34</w:t>
            </w:r>
          </w:p>
        </w:tc>
      </w:tr>
      <w:tr w:rsidR="00952B03" w:rsidRPr="00A435CC" w:rsidTr="004969FE">
        <w:trPr>
          <w:jc w:val="center"/>
        </w:trPr>
        <w:tc>
          <w:tcPr>
            <w:tcW w:w="1706" w:type="pct"/>
            <w:gridSpan w:val="2"/>
            <w:vAlign w:val="center"/>
          </w:tcPr>
          <w:p w:rsidR="00952B03" w:rsidRPr="00A435CC" w:rsidRDefault="00952B03" w:rsidP="004969FE">
            <w:pPr>
              <w:spacing w:line="360" w:lineRule="auto"/>
              <w:jc w:val="right"/>
              <w:rPr>
                <w:rFonts w:cs="Times New Roman"/>
                <w:sz w:val="24"/>
                <w:szCs w:val="24"/>
              </w:rPr>
            </w:pPr>
            <w:r w:rsidRPr="00A435CC">
              <w:rPr>
                <w:rFonts w:cs="Times New Roman"/>
                <w:sz w:val="24"/>
                <w:szCs w:val="24"/>
              </w:rPr>
              <w:t>Group 2</w:t>
            </w:r>
          </w:p>
        </w:tc>
        <w:tc>
          <w:tcPr>
            <w:tcW w:w="93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4.68</w:t>
            </w:r>
          </w:p>
        </w:tc>
        <w:tc>
          <w:tcPr>
            <w:tcW w:w="88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1.70</w:t>
            </w:r>
          </w:p>
        </w:tc>
        <w:tc>
          <w:tcPr>
            <w:tcW w:w="1476"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4.51 – 4.85</w:t>
            </w:r>
          </w:p>
        </w:tc>
      </w:tr>
      <w:tr w:rsidR="00952B03" w:rsidRPr="00A435CC" w:rsidTr="004969FE">
        <w:trPr>
          <w:jc w:val="center"/>
        </w:trPr>
        <w:tc>
          <w:tcPr>
            <w:tcW w:w="1706" w:type="pct"/>
            <w:gridSpan w:val="2"/>
            <w:vAlign w:val="center"/>
          </w:tcPr>
          <w:p w:rsidR="00952B03" w:rsidRPr="00A435CC" w:rsidRDefault="00952B03" w:rsidP="004969FE">
            <w:pPr>
              <w:spacing w:line="360" w:lineRule="auto"/>
              <w:rPr>
                <w:rFonts w:cs="Times New Roman"/>
                <w:sz w:val="24"/>
                <w:szCs w:val="24"/>
              </w:rPr>
            </w:pPr>
            <w:r w:rsidRPr="00A435CC">
              <w:rPr>
                <w:rFonts w:cs="Times New Roman"/>
                <w:sz w:val="24"/>
                <w:szCs w:val="24"/>
              </w:rPr>
              <w:t>Apprehension (O)</w:t>
            </w:r>
          </w:p>
        </w:tc>
        <w:tc>
          <w:tcPr>
            <w:tcW w:w="934" w:type="pct"/>
          </w:tcPr>
          <w:p w:rsidR="00952B03" w:rsidRPr="00A435CC" w:rsidRDefault="00952B03" w:rsidP="004969FE">
            <w:pPr>
              <w:spacing w:line="360" w:lineRule="auto"/>
              <w:jc w:val="center"/>
              <w:rPr>
                <w:rFonts w:cs="Times New Roman"/>
                <w:sz w:val="24"/>
                <w:szCs w:val="24"/>
              </w:rPr>
            </w:pPr>
          </w:p>
        </w:tc>
        <w:tc>
          <w:tcPr>
            <w:tcW w:w="884" w:type="pct"/>
          </w:tcPr>
          <w:p w:rsidR="00952B03" w:rsidRPr="00A435CC" w:rsidRDefault="00952B03" w:rsidP="004969FE">
            <w:pPr>
              <w:spacing w:line="360" w:lineRule="auto"/>
              <w:jc w:val="center"/>
              <w:rPr>
                <w:rFonts w:cs="Times New Roman"/>
                <w:sz w:val="24"/>
                <w:szCs w:val="24"/>
              </w:rPr>
            </w:pPr>
          </w:p>
        </w:tc>
        <w:tc>
          <w:tcPr>
            <w:tcW w:w="1476" w:type="pct"/>
          </w:tcPr>
          <w:p w:rsidR="00952B03" w:rsidRPr="00A435CC" w:rsidRDefault="00952B03" w:rsidP="004969FE">
            <w:pPr>
              <w:spacing w:line="360" w:lineRule="auto"/>
              <w:jc w:val="center"/>
              <w:rPr>
                <w:rFonts w:cs="Times New Roman"/>
                <w:sz w:val="24"/>
                <w:szCs w:val="24"/>
              </w:rPr>
            </w:pPr>
          </w:p>
        </w:tc>
      </w:tr>
      <w:tr w:rsidR="00952B03" w:rsidRPr="00A435CC" w:rsidTr="004969FE">
        <w:trPr>
          <w:jc w:val="center"/>
        </w:trPr>
        <w:tc>
          <w:tcPr>
            <w:tcW w:w="1706" w:type="pct"/>
            <w:gridSpan w:val="2"/>
            <w:vAlign w:val="center"/>
          </w:tcPr>
          <w:p w:rsidR="00952B03" w:rsidRPr="00A435CC" w:rsidRDefault="00952B03" w:rsidP="004969FE">
            <w:pPr>
              <w:spacing w:line="360" w:lineRule="auto"/>
              <w:jc w:val="right"/>
              <w:rPr>
                <w:rFonts w:cs="Times New Roman"/>
                <w:sz w:val="24"/>
                <w:szCs w:val="24"/>
              </w:rPr>
            </w:pPr>
            <w:r w:rsidRPr="00A435CC">
              <w:rPr>
                <w:rFonts w:cs="Times New Roman"/>
                <w:sz w:val="24"/>
                <w:szCs w:val="24"/>
              </w:rPr>
              <w:t>Overall</w:t>
            </w:r>
          </w:p>
        </w:tc>
        <w:tc>
          <w:tcPr>
            <w:tcW w:w="93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6.06</w:t>
            </w:r>
          </w:p>
        </w:tc>
        <w:tc>
          <w:tcPr>
            <w:tcW w:w="88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1.68</w:t>
            </w:r>
          </w:p>
        </w:tc>
        <w:tc>
          <w:tcPr>
            <w:tcW w:w="1476"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5.93 – 6.20</w:t>
            </w:r>
          </w:p>
        </w:tc>
      </w:tr>
      <w:tr w:rsidR="00952B03" w:rsidRPr="00A435CC" w:rsidTr="004969FE">
        <w:trPr>
          <w:jc w:val="center"/>
        </w:trPr>
        <w:tc>
          <w:tcPr>
            <w:tcW w:w="1706" w:type="pct"/>
            <w:gridSpan w:val="2"/>
            <w:vAlign w:val="center"/>
          </w:tcPr>
          <w:p w:rsidR="00952B03" w:rsidRPr="00A435CC" w:rsidRDefault="00952B03" w:rsidP="004969FE">
            <w:pPr>
              <w:spacing w:line="360" w:lineRule="auto"/>
              <w:jc w:val="right"/>
              <w:rPr>
                <w:rFonts w:cs="Times New Roman"/>
                <w:sz w:val="24"/>
                <w:szCs w:val="24"/>
              </w:rPr>
            </w:pPr>
            <w:r w:rsidRPr="00A435CC">
              <w:rPr>
                <w:rFonts w:cs="Times New Roman"/>
                <w:sz w:val="24"/>
                <w:szCs w:val="24"/>
              </w:rPr>
              <w:t>Group 1</w:t>
            </w:r>
          </w:p>
        </w:tc>
        <w:tc>
          <w:tcPr>
            <w:tcW w:w="93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5.65</w:t>
            </w:r>
          </w:p>
        </w:tc>
        <w:tc>
          <w:tcPr>
            <w:tcW w:w="88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1.62</w:t>
            </w:r>
          </w:p>
        </w:tc>
        <w:tc>
          <w:tcPr>
            <w:tcW w:w="1476"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5.26 – 6.03</w:t>
            </w:r>
          </w:p>
        </w:tc>
      </w:tr>
      <w:tr w:rsidR="00952B03" w:rsidRPr="00A435CC" w:rsidTr="004969FE">
        <w:trPr>
          <w:jc w:val="center"/>
        </w:trPr>
        <w:tc>
          <w:tcPr>
            <w:tcW w:w="1706" w:type="pct"/>
            <w:gridSpan w:val="2"/>
            <w:vAlign w:val="center"/>
          </w:tcPr>
          <w:p w:rsidR="00952B03" w:rsidRPr="00A435CC" w:rsidRDefault="00952B03" w:rsidP="004969FE">
            <w:pPr>
              <w:spacing w:line="360" w:lineRule="auto"/>
              <w:jc w:val="right"/>
              <w:rPr>
                <w:rFonts w:cs="Times New Roman"/>
                <w:sz w:val="24"/>
                <w:szCs w:val="24"/>
              </w:rPr>
            </w:pPr>
            <w:r w:rsidRPr="00A435CC">
              <w:rPr>
                <w:rFonts w:cs="Times New Roman"/>
                <w:sz w:val="24"/>
                <w:szCs w:val="24"/>
              </w:rPr>
              <w:t>Group 2</w:t>
            </w:r>
          </w:p>
        </w:tc>
        <w:tc>
          <w:tcPr>
            <w:tcW w:w="93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6.16</w:t>
            </w:r>
          </w:p>
        </w:tc>
        <w:tc>
          <w:tcPr>
            <w:tcW w:w="88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1.66</w:t>
            </w:r>
          </w:p>
        </w:tc>
        <w:tc>
          <w:tcPr>
            <w:tcW w:w="1476"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6.00 – 6.33</w:t>
            </w:r>
          </w:p>
        </w:tc>
      </w:tr>
      <w:tr w:rsidR="00952B03" w:rsidRPr="00A435CC" w:rsidTr="004969FE">
        <w:trPr>
          <w:jc w:val="center"/>
        </w:trPr>
        <w:tc>
          <w:tcPr>
            <w:tcW w:w="1706" w:type="pct"/>
            <w:gridSpan w:val="2"/>
            <w:vAlign w:val="center"/>
          </w:tcPr>
          <w:p w:rsidR="00952B03" w:rsidRPr="00A435CC" w:rsidRDefault="00952B03" w:rsidP="004969FE">
            <w:pPr>
              <w:spacing w:line="360" w:lineRule="auto"/>
              <w:rPr>
                <w:rFonts w:cs="Times New Roman"/>
                <w:sz w:val="24"/>
                <w:szCs w:val="24"/>
              </w:rPr>
            </w:pPr>
            <w:r w:rsidRPr="00A435CC">
              <w:rPr>
                <w:rFonts w:cs="Times New Roman"/>
                <w:sz w:val="24"/>
                <w:szCs w:val="24"/>
              </w:rPr>
              <w:t>Openness to Change (Q1)</w:t>
            </w:r>
          </w:p>
        </w:tc>
        <w:tc>
          <w:tcPr>
            <w:tcW w:w="934" w:type="pct"/>
          </w:tcPr>
          <w:p w:rsidR="00952B03" w:rsidRPr="00A435CC" w:rsidRDefault="00952B03" w:rsidP="004969FE">
            <w:pPr>
              <w:spacing w:line="360" w:lineRule="auto"/>
              <w:jc w:val="center"/>
              <w:rPr>
                <w:rFonts w:cs="Times New Roman"/>
                <w:sz w:val="24"/>
                <w:szCs w:val="24"/>
              </w:rPr>
            </w:pPr>
          </w:p>
        </w:tc>
        <w:tc>
          <w:tcPr>
            <w:tcW w:w="884" w:type="pct"/>
          </w:tcPr>
          <w:p w:rsidR="00952B03" w:rsidRPr="00A435CC" w:rsidRDefault="00952B03" w:rsidP="004969FE">
            <w:pPr>
              <w:spacing w:line="360" w:lineRule="auto"/>
              <w:jc w:val="center"/>
              <w:rPr>
                <w:rFonts w:cs="Times New Roman"/>
                <w:sz w:val="24"/>
                <w:szCs w:val="24"/>
              </w:rPr>
            </w:pPr>
          </w:p>
        </w:tc>
        <w:tc>
          <w:tcPr>
            <w:tcW w:w="1476" w:type="pct"/>
          </w:tcPr>
          <w:p w:rsidR="00952B03" w:rsidRPr="00A435CC" w:rsidRDefault="00952B03" w:rsidP="004969FE">
            <w:pPr>
              <w:spacing w:line="360" w:lineRule="auto"/>
              <w:rPr>
                <w:rFonts w:cs="Times New Roman"/>
                <w:sz w:val="24"/>
                <w:szCs w:val="24"/>
              </w:rPr>
            </w:pPr>
          </w:p>
        </w:tc>
      </w:tr>
      <w:tr w:rsidR="00952B03" w:rsidRPr="00A435CC" w:rsidTr="004969FE">
        <w:trPr>
          <w:jc w:val="center"/>
        </w:trPr>
        <w:tc>
          <w:tcPr>
            <w:tcW w:w="1706" w:type="pct"/>
            <w:gridSpan w:val="2"/>
            <w:vAlign w:val="center"/>
          </w:tcPr>
          <w:p w:rsidR="00952B03" w:rsidRPr="00A435CC" w:rsidRDefault="00952B03" w:rsidP="004969FE">
            <w:pPr>
              <w:spacing w:line="360" w:lineRule="auto"/>
              <w:jc w:val="right"/>
              <w:rPr>
                <w:rFonts w:cs="Times New Roman"/>
                <w:sz w:val="24"/>
                <w:szCs w:val="24"/>
              </w:rPr>
            </w:pPr>
            <w:r w:rsidRPr="00A435CC">
              <w:rPr>
                <w:rFonts w:cs="Times New Roman"/>
                <w:sz w:val="24"/>
                <w:szCs w:val="24"/>
              </w:rPr>
              <w:t>Overall</w:t>
            </w:r>
          </w:p>
        </w:tc>
        <w:tc>
          <w:tcPr>
            <w:tcW w:w="93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5.60</w:t>
            </w:r>
          </w:p>
        </w:tc>
        <w:tc>
          <w:tcPr>
            <w:tcW w:w="88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1.69</w:t>
            </w:r>
          </w:p>
        </w:tc>
        <w:tc>
          <w:tcPr>
            <w:tcW w:w="1476"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5.47 – 5.74</w:t>
            </w:r>
          </w:p>
        </w:tc>
      </w:tr>
      <w:tr w:rsidR="00952B03" w:rsidRPr="00A435CC" w:rsidTr="004969FE">
        <w:trPr>
          <w:jc w:val="center"/>
        </w:trPr>
        <w:tc>
          <w:tcPr>
            <w:tcW w:w="1706" w:type="pct"/>
            <w:gridSpan w:val="2"/>
            <w:vAlign w:val="center"/>
          </w:tcPr>
          <w:p w:rsidR="00952B03" w:rsidRPr="00A435CC" w:rsidRDefault="00952B03" w:rsidP="004969FE">
            <w:pPr>
              <w:spacing w:line="360" w:lineRule="auto"/>
              <w:jc w:val="right"/>
              <w:rPr>
                <w:rFonts w:cs="Times New Roman"/>
                <w:sz w:val="24"/>
                <w:szCs w:val="24"/>
              </w:rPr>
            </w:pPr>
            <w:r w:rsidRPr="00A435CC">
              <w:rPr>
                <w:rFonts w:cs="Times New Roman"/>
                <w:sz w:val="24"/>
                <w:szCs w:val="24"/>
              </w:rPr>
              <w:t>Group 1</w:t>
            </w:r>
          </w:p>
        </w:tc>
        <w:tc>
          <w:tcPr>
            <w:tcW w:w="93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5.73</w:t>
            </w:r>
          </w:p>
        </w:tc>
        <w:tc>
          <w:tcPr>
            <w:tcW w:w="88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1.66</w:t>
            </w:r>
          </w:p>
        </w:tc>
        <w:tc>
          <w:tcPr>
            <w:tcW w:w="1476"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5.34 – 6.13</w:t>
            </w:r>
          </w:p>
        </w:tc>
      </w:tr>
      <w:tr w:rsidR="00952B03" w:rsidRPr="00A435CC" w:rsidTr="004969FE">
        <w:trPr>
          <w:jc w:val="center"/>
        </w:trPr>
        <w:tc>
          <w:tcPr>
            <w:tcW w:w="1706" w:type="pct"/>
            <w:gridSpan w:val="2"/>
            <w:vAlign w:val="center"/>
          </w:tcPr>
          <w:p w:rsidR="00952B03" w:rsidRPr="00A435CC" w:rsidRDefault="00952B03" w:rsidP="004969FE">
            <w:pPr>
              <w:spacing w:line="360" w:lineRule="auto"/>
              <w:jc w:val="right"/>
              <w:rPr>
                <w:rFonts w:cs="Times New Roman"/>
                <w:sz w:val="24"/>
                <w:szCs w:val="24"/>
              </w:rPr>
            </w:pPr>
            <w:r w:rsidRPr="00A435CC">
              <w:rPr>
                <w:rFonts w:cs="Times New Roman"/>
                <w:sz w:val="24"/>
                <w:szCs w:val="24"/>
              </w:rPr>
              <w:t>Group 2</w:t>
            </w:r>
          </w:p>
        </w:tc>
        <w:tc>
          <w:tcPr>
            <w:tcW w:w="93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5.47</w:t>
            </w:r>
          </w:p>
        </w:tc>
        <w:tc>
          <w:tcPr>
            <w:tcW w:w="88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1.69</w:t>
            </w:r>
          </w:p>
        </w:tc>
        <w:tc>
          <w:tcPr>
            <w:tcW w:w="1476"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5.30 – 5.63</w:t>
            </w:r>
          </w:p>
        </w:tc>
      </w:tr>
      <w:tr w:rsidR="00952B03" w:rsidRPr="00A435CC" w:rsidTr="004969FE">
        <w:trPr>
          <w:jc w:val="center"/>
        </w:trPr>
        <w:tc>
          <w:tcPr>
            <w:tcW w:w="1706" w:type="pct"/>
            <w:gridSpan w:val="2"/>
            <w:vAlign w:val="center"/>
          </w:tcPr>
          <w:p w:rsidR="00952B03" w:rsidRPr="00A435CC" w:rsidRDefault="00952B03" w:rsidP="004969FE">
            <w:pPr>
              <w:spacing w:line="360" w:lineRule="auto"/>
              <w:rPr>
                <w:rFonts w:cs="Times New Roman"/>
                <w:sz w:val="24"/>
                <w:szCs w:val="24"/>
              </w:rPr>
            </w:pPr>
            <w:r w:rsidRPr="00A435CC">
              <w:rPr>
                <w:rFonts w:cs="Times New Roman"/>
                <w:sz w:val="24"/>
                <w:szCs w:val="24"/>
              </w:rPr>
              <w:t>Self-Reliance (Q2)</w:t>
            </w:r>
          </w:p>
        </w:tc>
        <w:tc>
          <w:tcPr>
            <w:tcW w:w="934" w:type="pct"/>
          </w:tcPr>
          <w:p w:rsidR="00952B03" w:rsidRPr="00A435CC" w:rsidRDefault="00952B03" w:rsidP="004969FE">
            <w:pPr>
              <w:spacing w:line="360" w:lineRule="auto"/>
              <w:jc w:val="center"/>
              <w:rPr>
                <w:rFonts w:cs="Times New Roman"/>
                <w:sz w:val="24"/>
                <w:szCs w:val="24"/>
              </w:rPr>
            </w:pPr>
          </w:p>
        </w:tc>
        <w:tc>
          <w:tcPr>
            <w:tcW w:w="884" w:type="pct"/>
          </w:tcPr>
          <w:p w:rsidR="00952B03" w:rsidRPr="00A435CC" w:rsidRDefault="00952B03" w:rsidP="004969FE">
            <w:pPr>
              <w:spacing w:line="360" w:lineRule="auto"/>
              <w:jc w:val="center"/>
              <w:rPr>
                <w:rFonts w:cs="Times New Roman"/>
                <w:sz w:val="24"/>
                <w:szCs w:val="24"/>
              </w:rPr>
            </w:pPr>
          </w:p>
        </w:tc>
        <w:tc>
          <w:tcPr>
            <w:tcW w:w="1476" w:type="pct"/>
          </w:tcPr>
          <w:p w:rsidR="00952B03" w:rsidRPr="00A435CC" w:rsidRDefault="00952B03" w:rsidP="004969FE">
            <w:pPr>
              <w:spacing w:line="360" w:lineRule="auto"/>
              <w:jc w:val="center"/>
              <w:rPr>
                <w:rFonts w:cs="Times New Roman"/>
                <w:sz w:val="24"/>
                <w:szCs w:val="24"/>
              </w:rPr>
            </w:pPr>
          </w:p>
        </w:tc>
      </w:tr>
      <w:tr w:rsidR="00952B03" w:rsidRPr="00A435CC" w:rsidTr="004969FE">
        <w:trPr>
          <w:jc w:val="center"/>
        </w:trPr>
        <w:tc>
          <w:tcPr>
            <w:tcW w:w="1706" w:type="pct"/>
            <w:gridSpan w:val="2"/>
            <w:vAlign w:val="center"/>
          </w:tcPr>
          <w:p w:rsidR="00952B03" w:rsidRPr="00A435CC" w:rsidRDefault="00952B03" w:rsidP="004969FE">
            <w:pPr>
              <w:spacing w:line="360" w:lineRule="auto"/>
              <w:jc w:val="right"/>
              <w:rPr>
                <w:rFonts w:cs="Times New Roman"/>
                <w:sz w:val="24"/>
                <w:szCs w:val="24"/>
              </w:rPr>
            </w:pPr>
            <w:r w:rsidRPr="00A435CC">
              <w:rPr>
                <w:rFonts w:cs="Times New Roman"/>
                <w:sz w:val="24"/>
                <w:szCs w:val="24"/>
              </w:rPr>
              <w:t>Overall</w:t>
            </w:r>
          </w:p>
        </w:tc>
        <w:tc>
          <w:tcPr>
            <w:tcW w:w="93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4.55</w:t>
            </w:r>
          </w:p>
        </w:tc>
        <w:tc>
          <w:tcPr>
            <w:tcW w:w="88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1.66</w:t>
            </w:r>
          </w:p>
        </w:tc>
        <w:tc>
          <w:tcPr>
            <w:tcW w:w="1476"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4.42 – 4.69</w:t>
            </w:r>
          </w:p>
        </w:tc>
      </w:tr>
      <w:tr w:rsidR="00952B03" w:rsidRPr="00A435CC" w:rsidTr="004B5A68">
        <w:trPr>
          <w:jc w:val="center"/>
        </w:trPr>
        <w:tc>
          <w:tcPr>
            <w:tcW w:w="1706" w:type="pct"/>
            <w:gridSpan w:val="2"/>
            <w:vAlign w:val="center"/>
          </w:tcPr>
          <w:p w:rsidR="00952B03" w:rsidRPr="00A435CC" w:rsidRDefault="00952B03" w:rsidP="004969FE">
            <w:pPr>
              <w:spacing w:line="360" w:lineRule="auto"/>
              <w:jc w:val="right"/>
              <w:rPr>
                <w:rFonts w:cs="Times New Roman"/>
                <w:sz w:val="24"/>
                <w:szCs w:val="24"/>
              </w:rPr>
            </w:pPr>
            <w:r w:rsidRPr="00A435CC">
              <w:rPr>
                <w:rFonts w:cs="Times New Roman"/>
                <w:sz w:val="24"/>
                <w:szCs w:val="24"/>
              </w:rPr>
              <w:t>Group 1</w:t>
            </w:r>
          </w:p>
        </w:tc>
        <w:tc>
          <w:tcPr>
            <w:tcW w:w="93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4.37</w:t>
            </w:r>
          </w:p>
        </w:tc>
        <w:tc>
          <w:tcPr>
            <w:tcW w:w="884"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1.93</w:t>
            </w:r>
          </w:p>
        </w:tc>
        <w:tc>
          <w:tcPr>
            <w:tcW w:w="1476" w:type="pct"/>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3.91 – 4.82</w:t>
            </w:r>
          </w:p>
        </w:tc>
      </w:tr>
      <w:tr w:rsidR="00952B03" w:rsidRPr="00A435CC" w:rsidTr="004B5A68">
        <w:trPr>
          <w:jc w:val="center"/>
        </w:trPr>
        <w:tc>
          <w:tcPr>
            <w:tcW w:w="1706" w:type="pct"/>
            <w:gridSpan w:val="2"/>
            <w:tcBorders>
              <w:bottom w:val="single" w:sz="4" w:space="0" w:color="auto"/>
            </w:tcBorders>
            <w:vAlign w:val="center"/>
          </w:tcPr>
          <w:p w:rsidR="00952B03" w:rsidRPr="00A435CC" w:rsidRDefault="00952B03" w:rsidP="004969FE">
            <w:pPr>
              <w:spacing w:line="360" w:lineRule="auto"/>
              <w:jc w:val="right"/>
              <w:rPr>
                <w:rFonts w:cs="Times New Roman"/>
                <w:sz w:val="24"/>
                <w:szCs w:val="24"/>
              </w:rPr>
            </w:pPr>
            <w:r w:rsidRPr="00A435CC">
              <w:rPr>
                <w:rFonts w:cs="Times New Roman"/>
                <w:sz w:val="24"/>
                <w:szCs w:val="24"/>
              </w:rPr>
              <w:t>Group 2</w:t>
            </w:r>
          </w:p>
        </w:tc>
        <w:tc>
          <w:tcPr>
            <w:tcW w:w="934" w:type="pct"/>
            <w:tcBorders>
              <w:bottom w:val="single" w:sz="4" w:space="0" w:color="auto"/>
            </w:tcBorders>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4.44</w:t>
            </w:r>
          </w:p>
        </w:tc>
        <w:tc>
          <w:tcPr>
            <w:tcW w:w="884" w:type="pct"/>
            <w:tcBorders>
              <w:bottom w:val="single" w:sz="4" w:space="0" w:color="auto"/>
            </w:tcBorders>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1.61</w:t>
            </w:r>
          </w:p>
        </w:tc>
        <w:tc>
          <w:tcPr>
            <w:tcW w:w="1476" w:type="pct"/>
            <w:tcBorders>
              <w:bottom w:val="single" w:sz="4" w:space="0" w:color="auto"/>
            </w:tcBorders>
          </w:tcPr>
          <w:p w:rsidR="00952B03" w:rsidRPr="00A435CC" w:rsidRDefault="00952B03" w:rsidP="004969FE">
            <w:pPr>
              <w:spacing w:line="360" w:lineRule="auto"/>
              <w:jc w:val="center"/>
              <w:rPr>
                <w:rFonts w:cs="Times New Roman"/>
                <w:sz w:val="24"/>
                <w:szCs w:val="24"/>
              </w:rPr>
            </w:pPr>
            <w:r w:rsidRPr="00A435CC">
              <w:rPr>
                <w:rFonts w:cs="Times New Roman"/>
                <w:sz w:val="24"/>
                <w:szCs w:val="24"/>
              </w:rPr>
              <w:t>4.29 – 4.60</w:t>
            </w:r>
          </w:p>
        </w:tc>
      </w:tr>
    </w:tbl>
    <w:p w:rsidR="004B5A68" w:rsidRDefault="004B5A68" w:rsidP="004B5A68">
      <w:r>
        <w:lastRenderedPageBreak/>
        <w:t xml:space="preserve">Table XX, continued. </w:t>
      </w:r>
    </w:p>
    <w:tbl>
      <w:tblPr>
        <w:tblStyle w:val="TableGrid"/>
        <w:tblW w:w="4276" w:type="pct"/>
        <w:jc w:val="center"/>
        <w:tblInd w:w="-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17"/>
        <w:gridCol w:w="1392"/>
        <w:gridCol w:w="1525"/>
        <w:gridCol w:w="1443"/>
        <w:gridCol w:w="2412"/>
      </w:tblGrid>
      <w:tr w:rsidR="004B5A68" w:rsidRPr="00A435CC" w:rsidTr="004B5A68">
        <w:trPr>
          <w:jc w:val="center"/>
        </w:trPr>
        <w:tc>
          <w:tcPr>
            <w:tcW w:w="865" w:type="pct"/>
            <w:tcBorders>
              <w:top w:val="single" w:sz="4" w:space="0" w:color="auto"/>
            </w:tcBorders>
            <w:vAlign w:val="center"/>
          </w:tcPr>
          <w:p w:rsidR="004B5A68" w:rsidRPr="009B7449" w:rsidRDefault="004B5A68" w:rsidP="004B5A68">
            <w:pPr>
              <w:spacing w:line="360" w:lineRule="auto"/>
              <w:jc w:val="center"/>
              <w:rPr>
                <w:rFonts w:cs="Times New Roman"/>
                <w:sz w:val="24"/>
                <w:szCs w:val="24"/>
              </w:rPr>
            </w:pPr>
            <w:r w:rsidRPr="009B7449">
              <w:rPr>
                <w:rFonts w:cs="Times New Roman"/>
                <w:sz w:val="24"/>
                <w:szCs w:val="24"/>
              </w:rPr>
              <w:t>Factor</w:t>
            </w:r>
          </w:p>
        </w:tc>
        <w:tc>
          <w:tcPr>
            <w:tcW w:w="850" w:type="pct"/>
            <w:tcBorders>
              <w:top w:val="single" w:sz="4" w:space="0" w:color="auto"/>
            </w:tcBorders>
            <w:vAlign w:val="center"/>
          </w:tcPr>
          <w:p w:rsidR="004B5A68" w:rsidRPr="009B7449" w:rsidRDefault="004B5A68" w:rsidP="004B5A68">
            <w:pPr>
              <w:spacing w:line="360" w:lineRule="auto"/>
              <w:jc w:val="center"/>
              <w:rPr>
                <w:rFonts w:cs="Times New Roman"/>
                <w:sz w:val="24"/>
                <w:szCs w:val="24"/>
              </w:rPr>
            </w:pPr>
            <w:r w:rsidRPr="009B7449">
              <w:rPr>
                <w:rFonts w:cs="Times New Roman"/>
                <w:sz w:val="24"/>
                <w:szCs w:val="24"/>
              </w:rPr>
              <w:t>Group</w:t>
            </w:r>
          </w:p>
        </w:tc>
        <w:tc>
          <w:tcPr>
            <w:tcW w:w="931" w:type="pct"/>
            <w:tcBorders>
              <w:top w:val="single" w:sz="4" w:space="0" w:color="auto"/>
            </w:tcBorders>
            <w:vAlign w:val="center"/>
          </w:tcPr>
          <w:p w:rsidR="004B5A68" w:rsidRPr="009B7449" w:rsidRDefault="004B5A68" w:rsidP="004B5A68">
            <w:pPr>
              <w:spacing w:line="360" w:lineRule="auto"/>
              <w:jc w:val="center"/>
              <w:rPr>
                <w:rFonts w:cs="Times New Roman"/>
                <w:sz w:val="24"/>
                <w:szCs w:val="24"/>
              </w:rPr>
            </w:pPr>
            <w:r w:rsidRPr="009B7449">
              <w:rPr>
                <w:rFonts w:cs="Times New Roman"/>
                <w:sz w:val="24"/>
                <w:szCs w:val="24"/>
              </w:rPr>
              <w:t>Mean</w:t>
            </w:r>
          </w:p>
        </w:tc>
        <w:tc>
          <w:tcPr>
            <w:tcW w:w="881" w:type="pct"/>
            <w:tcBorders>
              <w:top w:val="single" w:sz="4" w:space="0" w:color="auto"/>
            </w:tcBorders>
            <w:vAlign w:val="center"/>
          </w:tcPr>
          <w:p w:rsidR="004B5A68" w:rsidRPr="009B7449" w:rsidRDefault="004B5A68" w:rsidP="004B5A68">
            <w:pPr>
              <w:spacing w:line="360" w:lineRule="auto"/>
              <w:jc w:val="center"/>
              <w:rPr>
                <w:rFonts w:cs="Times New Roman"/>
                <w:sz w:val="24"/>
                <w:szCs w:val="24"/>
              </w:rPr>
            </w:pPr>
            <w:r w:rsidRPr="009B7449">
              <w:rPr>
                <w:rFonts w:cs="Times New Roman"/>
                <w:sz w:val="24"/>
                <w:szCs w:val="24"/>
              </w:rPr>
              <w:t>SD</w:t>
            </w:r>
          </w:p>
        </w:tc>
        <w:tc>
          <w:tcPr>
            <w:tcW w:w="1473" w:type="pct"/>
            <w:tcBorders>
              <w:top w:val="single" w:sz="4" w:space="0" w:color="auto"/>
            </w:tcBorders>
          </w:tcPr>
          <w:p w:rsidR="004B5A68" w:rsidRPr="009B7449" w:rsidRDefault="004B5A68" w:rsidP="004B5A68">
            <w:pPr>
              <w:spacing w:line="360" w:lineRule="auto"/>
              <w:jc w:val="center"/>
              <w:rPr>
                <w:rFonts w:cs="Times New Roman"/>
                <w:sz w:val="24"/>
                <w:szCs w:val="24"/>
              </w:rPr>
            </w:pPr>
            <w:r w:rsidRPr="009B7449">
              <w:rPr>
                <w:rFonts w:cs="Times New Roman"/>
                <w:sz w:val="24"/>
                <w:szCs w:val="24"/>
              </w:rPr>
              <w:t>95% Confidence Interval for the Mean</w:t>
            </w:r>
          </w:p>
        </w:tc>
      </w:tr>
      <w:tr w:rsidR="004B5A68" w:rsidRPr="00A435CC" w:rsidTr="004B5A68">
        <w:trPr>
          <w:jc w:val="center"/>
        </w:trPr>
        <w:tc>
          <w:tcPr>
            <w:tcW w:w="1715" w:type="pct"/>
            <w:gridSpan w:val="2"/>
            <w:tcBorders>
              <w:top w:val="single" w:sz="4" w:space="0" w:color="auto"/>
            </w:tcBorders>
            <w:vAlign w:val="center"/>
          </w:tcPr>
          <w:p w:rsidR="004B5A68" w:rsidRPr="00A435CC" w:rsidRDefault="004B5A68" w:rsidP="004969FE">
            <w:pPr>
              <w:spacing w:line="360" w:lineRule="auto"/>
              <w:rPr>
                <w:rFonts w:cs="Times New Roman"/>
                <w:sz w:val="24"/>
                <w:szCs w:val="24"/>
              </w:rPr>
            </w:pPr>
            <w:r w:rsidRPr="00A435CC">
              <w:rPr>
                <w:rFonts w:cs="Times New Roman"/>
                <w:sz w:val="24"/>
                <w:szCs w:val="24"/>
              </w:rPr>
              <w:t>Perfectionism (Q3)</w:t>
            </w:r>
          </w:p>
        </w:tc>
        <w:tc>
          <w:tcPr>
            <w:tcW w:w="931" w:type="pct"/>
            <w:tcBorders>
              <w:top w:val="single" w:sz="4" w:space="0" w:color="auto"/>
            </w:tcBorders>
          </w:tcPr>
          <w:p w:rsidR="004B5A68" w:rsidRPr="00A435CC" w:rsidRDefault="004B5A68" w:rsidP="004969FE">
            <w:pPr>
              <w:spacing w:line="360" w:lineRule="auto"/>
              <w:jc w:val="center"/>
              <w:rPr>
                <w:rFonts w:cs="Times New Roman"/>
                <w:sz w:val="24"/>
                <w:szCs w:val="24"/>
              </w:rPr>
            </w:pPr>
          </w:p>
        </w:tc>
        <w:tc>
          <w:tcPr>
            <w:tcW w:w="881" w:type="pct"/>
            <w:tcBorders>
              <w:top w:val="single" w:sz="4" w:space="0" w:color="auto"/>
            </w:tcBorders>
          </w:tcPr>
          <w:p w:rsidR="004B5A68" w:rsidRPr="00A435CC" w:rsidRDefault="004B5A68" w:rsidP="004969FE">
            <w:pPr>
              <w:spacing w:line="360" w:lineRule="auto"/>
              <w:jc w:val="center"/>
              <w:rPr>
                <w:rFonts w:cs="Times New Roman"/>
                <w:sz w:val="24"/>
                <w:szCs w:val="24"/>
              </w:rPr>
            </w:pPr>
          </w:p>
        </w:tc>
        <w:tc>
          <w:tcPr>
            <w:tcW w:w="1473" w:type="pct"/>
            <w:tcBorders>
              <w:top w:val="single" w:sz="4" w:space="0" w:color="auto"/>
            </w:tcBorders>
          </w:tcPr>
          <w:p w:rsidR="004B5A68" w:rsidRPr="00A435CC" w:rsidRDefault="004B5A68" w:rsidP="004969FE">
            <w:pPr>
              <w:spacing w:line="360" w:lineRule="auto"/>
              <w:jc w:val="center"/>
              <w:rPr>
                <w:rFonts w:cs="Times New Roman"/>
                <w:sz w:val="24"/>
                <w:szCs w:val="24"/>
              </w:rPr>
            </w:pPr>
          </w:p>
        </w:tc>
      </w:tr>
      <w:tr w:rsidR="004B5A68" w:rsidRPr="00A435CC" w:rsidTr="004B5A68">
        <w:trPr>
          <w:jc w:val="center"/>
        </w:trPr>
        <w:tc>
          <w:tcPr>
            <w:tcW w:w="1715" w:type="pct"/>
            <w:gridSpan w:val="2"/>
            <w:vAlign w:val="center"/>
          </w:tcPr>
          <w:p w:rsidR="004B5A68" w:rsidRPr="00A435CC" w:rsidRDefault="004B5A68" w:rsidP="004969FE">
            <w:pPr>
              <w:spacing w:line="360" w:lineRule="auto"/>
              <w:jc w:val="right"/>
              <w:rPr>
                <w:rFonts w:cs="Times New Roman"/>
                <w:sz w:val="24"/>
                <w:szCs w:val="24"/>
              </w:rPr>
            </w:pPr>
            <w:r w:rsidRPr="00A435CC">
              <w:rPr>
                <w:rFonts w:cs="Times New Roman"/>
                <w:sz w:val="24"/>
                <w:szCs w:val="24"/>
              </w:rPr>
              <w:t>Overall</w:t>
            </w:r>
          </w:p>
        </w:tc>
        <w:tc>
          <w:tcPr>
            <w:tcW w:w="931"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5.73</w:t>
            </w:r>
          </w:p>
        </w:tc>
        <w:tc>
          <w:tcPr>
            <w:tcW w:w="881"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1.82</w:t>
            </w:r>
          </w:p>
        </w:tc>
        <w:tc>
          <w:tcPr>
            <w:tcW w:w="1473"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5.59 – 5.88</w:t>
            </w:r>
          </w:p>
        </w:tc>
      </w:tr>
      <w:tr w:rsidR="004B5A68" w:rsidRPr="00A435CC" w:rsidTr="004B5A68">
        <w:trPr>
          <w:jc w:val="center"/>
        </w:trPr>
        <w:tc>
          <w:tcPr>
            <w:tcW w:w="1715" w:type="pct"/>
            <w:gridSpan w:val="2"/>
            <w:vAlign w:val="center"/>
          </w:tcPr>
          <w:p w:rsidR="004B5A68" w:rsidRPr="00A435CC" w:rsidRDefault="004B5A68" w:rsidP="004969FE">
            <w:pPr>
              <w:spacing w:line="360" w:lineRule="auto"/>
              <w:jc w:val="right"/>
              <w:rPr>
                <w:rFonts w:cs="Times New Roman"/>
                <w:sz w:val="24"/>
                <w:szCs w:val="24"/>
              </w:rPr>
            </w:pPr>
            <w:r w:rsidRPr="00A435CC">
              <w:rPr>
                <w:rFonts w:cs="Times New Roman"/>
                <w:sz w:val="24"/>
                <w:szCs w:val="24"/>
              </w:rPr>
              <w:t>Group 1</w:t>
            </w:r>
          </w:p>
        </w:tc>
        <w:tc>
          <w:tcPr>
            <w:tcW w:w="931"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5.41</w:t>
            </w:r>
          </w:p>
        </w:tc>
        <w:tc>
          <w:tcPr>
            <w:tcW w:w="881"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2.19</w:t>
            </w:r>
          </w:p>
        </w:tc>
        <w:tc>
          <w:tcPr>
            <w:tcW w:w="1473"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4.89 – 5.93</w:t>
            </w:r>
          </w:p>
        </w:tc>
      </w:tr>
      <w:tr w:rsidR="004B5A68" w:rsidRPr="00A435CC" w:rsidTr="004B5A68">
        <w:trPr>
          <w:jc w:val="center"/>
        </w:trPr>
        <w:tc>
          <w:tcPr>
            <w:tcW w:w="1715" w:type="pct"/>
            <w:gridSpan w:val="2"/>
            <w:vAlign w:val="center"/>
          </w:tcPr>
          <w:p w:rsidR="004B5A68" w:rsidRPr="00A435CC" w:rsidRDefault="004B5A68" w:rsidP="004969FE">
            <w:pPr>
              <w:spacing w:line="360" w:lineRule="auto"/>
              <w:jc w:val="right"/>
              <w:rPr>
                <w:rFonts w:cs="Times New Roman"/>
                <w:sz w:val="24"/>
                <w:szCs w:val="24"/>
              </w:rPr>
            </w:pPr>
            <w:r w:rsidRPr="00A435CC">
              <w:rPr>
                <w:rFonts w:cs="Times New Roman"/>
                <w:sz w:val="24"/>
                <w:szCs w:val="24"/>
              </w:rPr>
              <w:t>Group 2</w:t>
            </w:r>
          </w:p>
        </w:tc>
        <w:tc>
          <w:tcPr>
            <w:tcW w:w="931"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5.83</w:t>
            </w:r>
          </w:p>
        </w:tc>
        <w:tc>
          <w:tcPr>
            <w:tcW w:w="881"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1.76</w:t>
            </w:r>
          </w:p>
        </w:tc>
        <w:tc>
          <w:tcPr>
            <w:tcW w:w="1473"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5.66 – 6.01</w:t>
            </w:r>
          </w:p>
        </w:tc>
      </w:tr>
      <w:tr w:rsidR="004B5A68" w:rsidRPr="00A435CC" w:rsidTr="004B5A68">
        <w:trPr>
          <w:jc w:val="center"/>
        </w:trPr>
        <w:tc>
          <w:tcPr>
            <w:tcW w:w="1715" w:type="pct"/>
            <w:gridSpan w:val="2"/>
            <w:vAlign w:val="center"/>
          </w:tcPr>
          <w:p w:rsidR="004B5A68" w:rsidRPr="00A435CC" w:rsidRDefault="004B5A68" w:rsidP="004969FE">
            <w:pPr>
              <w:spacing w:line="360" w:lineRule="auto"/>
              <w:rPr>
                <w:rFonts w:cs="Times New Roman"/>
                <w:sz w:val="24"/>
                <w:szCs w:val="24"/>
              </w:rPr>
            </w:pPr>
            <w:r w:rsidRPr="00A435CC">
              <w:rPr>
                <w:rFonts w:cs="Times New Roman"/>
                <w:sz w:val="24"/>
                <w:szCs w:val="24"/>
              </w:rPr>
              <w:t>Tension (Q4)</w:t>
            </w:r>
          </w:p>
        </w:tc>
        <w:tc>
          <w:tcPr>
            <w:tcW w:w="931" w:type="pct"/>
          </w:tcPr>
          <w:p w:rsidR="004B5A68" w:rsidRPr="00A435CC" w:rsidRDefault="004B5A68" w:rsidP="004969FE">
            <w:pPr>
              <w:spacing w:line="360" w:lineRule="auto"/>
              <w:jc w:val="center"/>
              <w:rPr>
                <w:rFonts w:cs="Times New Roman"/>
                <w:sz w:val="24"/>
                <w:szCs w:val="24"/>
              </w:rPr>
            </w:pPr>
          </w:p>
        </w:tc>
        <w:tc>
          <w:tcPr>
            <w:tcW w:w="881" w:type="pct"/>
          </w:tcPr>
          <w:p w:rsidR="004B5A68" w:rsidRPr="00A435CC" w:rsidRDefault="004B5A68" w:rsidP="004969FE">
            <w:pPr>
              <w:spacing w:line="360" w:lineRule="auto"/>
              <w:jc w:val="center"/>
              <w:rPr>
                <w:rFonts w:cs="Times New Roman"/>
                <w:sz w:val="24"/>
                <w:szCs w:val="24"/>
              </w:rPr>
            </w:pPr>
          </w:p>
        </w:tc>
        <w:tc>
          <w:tcPr>
            <w:tcW w:w="1473" w:type="pct"/>
          </w:tcPr>
          <w:p w:rsidR="004B5A68" w:rsidRPr="00A435CC" w:rsidRDefault="004B5A68" w:rsidP="004969FE">
            <w:pPr>
              <w:spacing w:line="360" w:lineRule="auto"/>
              <w:jc w:val="center"/>
              <w:rPr>
                <w:rFonts w:cs="Times New Roman"/>
                <w:sz w:val="24"/>
                <w:szCs w:val="24"/>
              </w:rPr>
            </w:pPr>
          </w:p>
        </w:tc>
      </w:tr>
      <w:tr w:rsidR="004B5A68" w:rsidRPr="00A435CC" w:rsidTr="004B5A68">
        <w:trPr>
          <w:jc w:val="center"/>
        </w:trPr>
        <w:tc>
          <w:tcPr>
            <w:tcW w:w="1715" w:type="pct"/>
            <w:gridSpan w:val="2"/>
            <w:vAlign w:val="center"/>
          </w:tcPr>
          <w:p w:rsidR="004B5A68" w:rsidRPr="00A435CC" w:rsidRDefault="004B5A68" w:rsidP="004969FE">
            <w:pPr>
              <w:spacing w:line="360" w:lineRule="auto"/>
              <w:jc w:val="right"/>
              <w:rPr>
                <w:rFonts w:cs="Times New Roman"/>
                <w:sz w:val="24"/>
                <w:szCs w:val="24"/>
              </w:rPr>
            </w:pPr>
            <w:r w:rsidRPr="00A435CC">
              <w:rPr>
                <w:rFonts w:cs="Times New Roman"/>
                <w:sz w:val="24"/>
                <w:szCs w:val="24"/>
              </w:rPr>
              <w:t>Overall</w:t>
            </w:r>
          </w:p>
        </w:tc>
        <w:tc>
          <w:tcPr>
            <w:tcW w:w="931"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4.46</w:t>
            </w:r>
          </w:p>
        </w:tc>
        <w:tc>
          <w:tcPr>
            <w:tcW w:w="881"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1.62</w:t>
            </w:r>
          </w:p>
        </w:tc>
        <w:tc>
          <w:tcPr>
            <w:tcW w:w="1473"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4.33 – 4.59</w:t>
            </w:r>
          </w:p>
        </w:tc>
      </w:tr>
      <w:tr w:rsidR="004B5A68" w:rsidRPr="00A435CC" w:rsidTr="004B5A68">
        <w:trPr>
          <w:jc w:val="center"/>
        </w:trPr>
        <w:tc>
          <w:tcPr>
            <w:tcW w:w="1715" w:type="pct"/>
            <w:gridSpan w:val="2"/>
            <w:vAlign w:val="center"/>
          </w:tcPr>
          <w:p w:rsidR="004B5A68" w:rsidRPr="00A435CC" w:rsidRDefault="004B5A68" w:rsidP="004969FE">
            <w:pPr>
              <w:spacing w:line="360" w:lineRule="auto"/>
              <w:jc w:val="right"/>
              <w:rPr>
                <w:rFonts w:cs="Times New Roman"/>
                <w:sz w:val="24"/>
                <w:szCs w:val="24"/>
              </w:rPr>
            </w:pPr>
            <w:r w:rsidRPr="00A435CC">
              <w:rPr>
                <w:rFonts w:cs="Times New Roman"/>
                <w:sz w:val="24"/>
                <w:szCs w:val="24"/>
              </w:rPr>
              <w:t>Group 1</w:t>
            </w:r>
          </w:p>
        </w:tc>
        <w:tc>
          <w:tcPr>
            <w:tcW w:w="931"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4.58</w:t>
            </w:r>
          </w:p>
        </w:tc>
        <w:tc>
          <w:tcPr>
            <w:tcW w:w="881"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1.70</w:t>
            </w:r>
          </w:p>
        </w:tc>
        <w:tc>
          <w:tcPr>
            <w:tcW w:w="1473" w:type="pct"/>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4.18 – 4.98</w:t>
            </w:r>
          </w:p>
        </w:tc>
      </w:tr>
      <w:tr w:rsidR="004B5A68" w:rsidRPr="00A435CC" w:rsidTr="004B5A68">
        <w:trPr>
          <w:jc w:val="center"/>
        </w:trPr>
        <w:tc>
          <w:tcPr>
            <w:tcW w:w="1715" w:type="pct"/>
            <w:gridSpan w:val="2"/>
            <w:tcBorders>
              <w:bottom w:val="single" w:sz="4" w:space="0" w:color="auto"/>
            </w:tcBorders>
            <w:vAlign w:val="center"/>
          </w:tcPr>
          <w:p w:rsidR="004B5A68" w:rsidRPr="00A435CC" w:rsidRDefault="004B5A68" w:rsidP="004969FE">
            <w:pPr>
              <w:spacing w:line="360" w:lineRule="auto"/>
              <w:jc w:val="right"/>
              <w:rPr>
                <w:rFonts w:cs="Times New Roman"/>
                <w:sz w:val="24"/>
                <w:szCs w:val="24"/>
              </w:rPr>
            </w:pPr>
            <w:r w:rsidRPr="00A435CC">
              <w:rPr>
                <w:rFonts w:cs="Times New Roman"/>
                <w:sz w:val="24"/>
                <w:szCs w:val="24"/>
              </w:rPr>
              <w:t>Group 2</w:t>
            </w:r>
          </w:p>
        </w:tc>
        <w:tc>
          <w:tcPr>
            <w:tcW w:w="931" w:type="pct"/>
            <w:tcBorders>
              <w:bottom w:val="single" w:sz="4" w:space="0" w:color="auto"/>
            </w:tcBorders>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4.31</w:t>
            </w:r>
          </w:p>
        </w:tc>
        <w:tc>
          <w:tcPr>
            <w:tcW w:w="881" w:type="pct"/>
            <w:tcBorders>
              <w:bottom w:val="single" w:sz="4" w:space="0" w:color="auto"/>
            </w:tcBorders>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1.59</w:t>
            </w:r>
          </w:p>
        </w:tc>
        <w:tc>
          <w:tcPr>
            <w:tcW w:w="1473" w:type="pct"/>
            <w:tcBorders>
              <w:bottom w:val="single" w:sz="4" w:space="0" w:color="auto"/>
            </w:tcBorders>
          </w:tcPr>
          <w:p w:rsidR="004B5A68" w:rsidRPr="00A435CC" w:rsidRDefault="004B5A68" w:rsidP="004969FE">
            <w:pPr>
              <w:spacing w:line="360" w:lineRule="auto"/>
              <w:jc w:val="center"/>
              <w:rPr>
                <w:rFonts w:cs="Times New Roman"/>
                <w:sz w:val="24"/>
                <w:szCs w:val="24"/>
              </w:rPr>
            </w:pPr>
            <w:r w:rsidRPr="00A435CC">
              <w:rPr>
                <w:rFonts w:cs="Times New Roman"/>
                <w:sz w:val="24"/>
                <w:szCs w:val="24"/>
              </w:rPr>
              <w:t>4.15 – 4.46</w:t>
            </w:r>
          </w:p>
        </w:tc>
      </w:tr>
    </w:tbl>
    <w:p w:rsidR="004B5A68" w:rsidRDefault="004B5A68">
      <w:pPr>
        <w:spacing w:after="200" w:line="276" w:lineRule="auto"/>
        <w:contextualSpacing w:val="0"/>
      </w:pPr>
      <w:r>
        <w:br w:type="page"/>
      </w:r>
    </w:p>
    <w:p w:rsidR="004B5A68" w:rsidRDefault="004B5A68">
      <w:r>
        <w:lastRenderedPageBreak/>
        <w:t>Table XY</w:t>
      </w:r>
    </w:p>
    <w:p w:rsidR="004B5A68" w:rsidRDefault="004B5A68">
      <w:r>
        <w:rPr>
          <w:i/>
        </w:rPr>
        <w:t>Occupational Type Summary Scores for Teacher Groups</w:t>
      </w:r>
    </w:p>
    <w:tbl>
      <w:tblPr>
        <w:tblStyle w:val="TableGrid"/>
        <w:tblW w:w="4534" w:type="pct"/>
        <w:jc w:val="center"/>
        <w:tblInd w:w="-6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52"/>
        <w:gridCol w:w="1652"/>
        <w:gridCol w:w="1525"/>
        <w:gridCol w:w="1443"/>
        <w:gridCol w:w="2412"/>
      </w:tblGrid>
      <w:tr w:rsidR="004B5A68" w:rsidRPr="009B7449" w:rsidTr="004B5A68">
        <w:trPr>
          <w:jc w:val="center"/>
        </w:trPr>
        <w:tc>
          <w:tcPr>
            <w:tcW w:w="951" w:type="pct"/>
            <w:tcBorders>
              <w:top w:val="single" w:sz="4" w:space="0" w:color="auto"/>
              <w:bottom w:val="single" w:sz="4" w:space="0" w:color="auto"/>
            </w:tcBorders>
            <w:vAlign w:val="center"/>
          </w:tcPr>
          <w:p w:rsidR="004B5A68" w:rsidRPr="009B7449" w:rsidRDefault="004B5A68" w:rsidP="004969FE">
            <w:pPr>
              <w:spacing w:line="360" w:lineRule="auto"/>
              <w:jc w:val="center"/>
              <w:rPr>
                <w:rFonts w:cs="Times New Roman"/>
                <w:sz w:val="24"/>
                <w:szCs w:val="24"/>
              </w:rPr>
            </w:pPr>
            <w:r>
              <w:rPr>
                <w:rFonts w:cs="Times New Roman"/>
                <w:sz w:val="24"/>
                <w:szCs w:val="24"/>
              </w:rPr>
              <w:t>Occupational Type</w:t>
            </w:r>
          </w:p>
        </w:tc>
        <w:tc>
          <w:tcPr>
            <w:tcW w:w="951" w:type="pct"/>
            <w:tcBorders>
              <w:top w:val="single" w:sz="4" w:space="0" w:color="auto"/>
              <w:bottom w:val="single" w:sz="4" w:space="0" w:color="auto"/>
            </w:tcBorders>
            <w:vAlign w:val="center"/>
          </w:tcPr>
          <w:p w:rsidR="004B5A68" w:rsidRPr="009B7449" w:rsidRDefault="004B5A68" w:rsidP="004969FE">
            <w:pPr>
              <w:spacing w:line="360" w:lineRule="auto"/>
              <w:jc w:val="center"/>
              <w:rPr>
                <w:rFonts w:cs="Times New Roman"/>
                <w:szCs w:val="24"/>
              </w:rPr>
            </w:pPr>
            <w:r>
              <w:rPr>
                <w:rFonts w:cs="Times New Roman"/>
                <w:szCs w:val="24"/>
              </w:rPr>
              <w:t>Group</w:t>
            </w:r>
          </w:p>
        </w:tc>
        <w:tc>
          <w:tcPr>
            <w:tcW w:w="878" w:type="pct"/>
            <w:tcBorders>
              <w:top w:val="single" w:sz="4" w:space="0" w:color="auto"/>
              <w:bottom w:val="single" w:sz="4" w:space="0" w:color="auto"/>
            </w:tcBorders>
            <w:vAlign w:val="center"/>
          </w:tcPr>
          <w:p w:rsidR="004B5A68" w:rsidRPr="009B7449" w:rsidRDefault="004B5A68" w:rsidP="004969FE">
            <w:pPr>
              <w:spacing w:line="360" w:lineRule="auto"/>
              <w:jc w:val="center"/>
              <w:rPr>
                <w:rFonts w:cs="Times New Roman"/>
                <w:sz w:val="24"/>
                <w:szCs w:val="24"/>
              </w:rPr>
            </w:pPr>
            <w:r>
              <w:rPr>
                <w:rFonts w:cs="Times New Roman"/>
                <w:sz w:val="24"/>
                <w:szCs w:val="24"/>
              </w:rPr>
              <w:t>Mean</w:t>
            </w:r>
          </w:p>
        </w:tc>
        <w:tc>
          <w:tcPr>
            <w:tcW w:w="831" w:type="pct"/>
            <w:tcBorders>
              <w:top w:val="single" w:sz="4" w:space="0" w:color="auto"/>
              <w:bottom w:val="single" w:sz="4" w:space="0" w:color="auto"/>
            </w:tcBorders>
            <w:vAlign w:val="center"/>
          </w:tcPr>
          <w:p w:rsidR="004B5A68" w:rsidRPr="009B7449" w:rsidRDefault="004B5A68" w:rsidP="004969FE">
            <w:pPr>
              <w:spacing w:line="360" w:lineRule="auto"/>
              <w:jc w:val="center"/>
              <w:rPr>
                <w:rFonts w:cs="Times New Roman"/>
                <w:sz w:val="24"/>
                <w:szCs w:val="24"/>
              </w:rPr>
            </w:pPr>
            <w:r>
              <w:rPr>
                <w:rFonts w:cs="Times New Roman"/>
                <w:sz w:val="24"/>
                <w:szCs w:val="24"/>
              </w:rPr>
              <w:t>SD</w:t>
            </w:r>
          </w:p>
        </w:tc>
        <w:tc>
          <w:tcPr>
            <w:tcW w:w="1389" w:type="pct"/>
            <w:tcBorders>
              <w:top w:val="single" w:sz="4" w:space="0" w:color="auto"/>
              <w:bottom w:val="single" w:sz="4" w:space="0" w:color="auto"/>
            </w:tcBorders>
          </w:tcPr>
          <w:p w:rsidR="004B5A68" w:rsidRPr="009B7449" w:rsidRDefault="004B5A68" w:rsidP="004969FE">
            <w:pPr>
              <w:spacing w:line="360" w:lineRule="auto"/>
              <w:jc w:val="center"/>
              <w:rPr>
                <w:rFonts w:cs="Times New Roman"/>
                <w:sz w:val="24"/>
                <w:szCs w:val="24"/>
              </w:rPr>
            </w:pPr>
            <w:r>
              <w:rPr>
                <w:rFonts w:cs="Times New Roman"/>
                <w:sz w:val="24"/>
                <w:szCs w:val="24"/>
              </w:rPr>
              <w:t>95% Confidence Interval for the Mean</w:t>
            </w:r>
          </w:p>
        </w:tc>
      </w:tr>
      <w:tr w:rsidR="004B5A68" w:rsidRPr="009B7449" w:rsidTr="004B5A68">
        <w:trPr>
          <w:jc w:val="center"/>
        </w:trPr>
        <w:tc>
          <w:tcPr>
            <w:tcW w:w="1902" w:type="pct"/>
            <w:gridSpan w:val="2"/>
            <w:tcBorders>
              <w:top w:val="single" w:sz="4" w:space="0" w:color="auto"/>
            </w:tcBorders>
          </w:tcPr>
          <w:p w:rsidR="004B5A68" w:rsidRPr="009B7449" w:rsidRDefault="004B5A68" w:rsidP="004969FE">
            <w:pPr>
              <w:spacing w:line="360" w:lineRule="auto"/>
              <w:rPr>
                <w:rFonts w:cs="Times New Roman"/>
                <w:sz w:val="24"/>
                <w:szCs w:val="24"/>
              </w:rPr>
            </w:pPr>
            <w:r w:rsidRPr="009B7449">
              <w:rPr>
                <w:rFonts w:cs="Times New Roman"/>
                <w:sz w:val="24"/>
                <w:szCs w:val="24"/>
              </w:rPr>
              <w:t>Realistic</w:t>
            </w:r>
          </w:p>
        </w:tc>
        <w:tc>
          <w:tcPr>
            <w:tcW w:w="878" w:type="pct"/>
            <w:tcBorders>
              <w:top w:val="single" w:sz="4" w:space="0" w:color="auto"/>
            </w:tcBorders>
          </w:tcPr>
          <w:p w:rsidR="004B5A68" w:rsidRPr="009B7449" w:rsidRDefault="004B5A68" w:rsidP="004969FE">
            <w:pPr>
              <w:spacing w:line="360" w:lineRule="auto"/>
              <w:jc w:val="center"/>
              <w:rPr>
                <w:rFonts w:cs="Times New Roman"/>
                <w:sz w:val="24"/>
                <w:szCs w:val="24"/>
              </w:rPr>
            </w:pPr>
          </w:p>
        </w:tc>
        <w:tc>
          <w:tcPr>
            <w:tcW w:w="831" w:type="pct"/>
            <w:tcBorders>
              <w:top w:val="single" w:sz="4" w:space="0" w:color="auto"/>
            </w:tcBorders>
          </w:tcPr>
          <w:p w:rsidR="004B5A68" w:rsidRPr="009B7449" w:rsidRDefault="004B5A68" w:rsidP="004969FE">
            <w:pPr>
              <w:spacing w:line="360" w:lineRule="auto"/>
              <w:jc w:val="center"/>
              <w:rPr>
                <w:rFonts w:cs="Times New Roman"/>
                <w:sz w:val="24"/>
                <w:szCs w:val="24"/>
              </w:rPr>
            </w:pPr>
          </w:p>
        </w:tc>
        <w:tc>
          <w:tcPr>
            <w:tcW w:w="1389" w:type="pct"/>
            <w:tcBorders>
              <w:top w:val="single" w:sz="4" w:space="0" w:color="auto"/>
            </w:tcBorders>
          </w:tcPr>
          <w:p w:rsidR="004B5A68" w:rsidRPr="009B7449" w:rsidRDefault="004B5A68" w:rsidP="004969FE">
            <w:pPr>
              <w:spacing w:line="360" w:lineRule="auto"/>
              <w:jc w:val="center"/>
              <w:rPr>
                <w:rFonts w:cs="Times New Roman"/>
                <w:sz w:val="24"/>
                <w:szCs w:val="24"/>
              </w:rPr>
            </w:pPr>
          </w:p>
        </w:tc>
      </w:tr>
      <w:tr w:rsidR="004B5A68" w:rsidRPr="009B7449" w:rsidTr="004B5A68">
        <w:trPr>
          <w:jc w:val="center"/>
        </w:trPr>
        <w:tc>
          <w:tcPr>
            <w:tcW w:w="1902" w:type="pct"/>
            <w:gridSpan w:val="2"/>
          </w:tcPr>
          <w:p w:rsidR="004B5A68" w:rsidRPr="009B7449" w:rsidRDefault="004B5A68" w:rsidP="004969FE">
            <w:pPr>
              <w:spacing w:line="360" w:lineRule="auto"/>
              <w:jc w:val="right"/>
              <w:rPr>
                <w:rFonts w:cs="Times New Roman"/>
                <w:sz w:val="24"/>
                <w:szCs w:val="24"/>
              </w:rPr>
            </w:pPr>
            <w:r w:rsidRPr="009B7449">
              <w:rPr>
                <w:rFonts w:cs="Times New Roman"/>
                <w:sz w:val="24"/>
                <w:szCs w:val="24"/>
              </w:rPr>
              <w:t>Overall</w:t>
            </w:r>
          </w:p>
        </w:tc>
        <w:tc>
          <w:tcPr>
            <w:tcW w:w="878"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4.35</w:t>
            </w:r>
          </w:p>
        </w:tc>
        <w:tc>
          <w:tcPr>
            <w:tcW w:w="831"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1.66</w:t>
            </w:r>
          </w:p>
        </w:tc>
        <w:tc>
          <w:tcPr>
            <w:tcW w:w="1389"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4.21 – 4.49</w:t>
            </w:r>
          </w:p>
        </w:tc>
      </w:tr>
      <w:tr w:rsidR="004B5A68" w:rsidRPr="009B7449" w:rsidTr="004B5A68">
        <w:trPr>
          <w:jc w:val="center"/>
        </w:trPr>
        <w:tc>
          <w:tcPr>
            <w:tcW w:w="1902" w:type="pct"/>
            <w:gridSpan w:val="2"/>
          </w:tcPr>
          <w:p w:rsidR="004B5A68" w:rsidRPr="009B7449" w:rsidRDefault="004B5A68" w:rsidP="004969FE">
            <w:pPr>
              <w:spacing w:line="360" w:lineRule="auto"/>
              <w:jc w:val="right"/>
              <w:rPr>
                <w:rFonts w:cs="Times New Roman"/>
                <w:sz w:val="24"/>
                <w:szCs w:val="24"/>
              </w:rPr>
            </w:pPr>
            <w:r w:rsidRPr="009B7449">
              <w:rPr>
                <w:rFonts w:cs="Times New Roman"/>
                <w:sz w:val="24"/>
                <w:szCs w:val="24"/>
              </w:rPr>
              <w:t>Group 1</w:t>
            </w:r>
          </w:p>
        </w:tc>
        <w:tc>
          <w:tcPr>
            <w:tcW w:w="878"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5.77</w:t>
            </w:r>
          </w:p>
        </w:tc>
        <w:tc>
          <w:tcPr>
            <w:tcW w:w="831"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1.51</w:t>
            </w:r>
          </w:p>
        </w:tc>
        <w:tc>
          <w:tcPr>
            <w:tcW w:w="1389"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5.42 – 6.13</w:t>
            </w:r>
          </w:p>
        </w:tc>
      </w:tr>
      <w:tr w:rsidR="004B5A68" w:rsidRPr="009B7449" w:rsidTr="004B5A68">
        <w:trPr>
          <w:jc w:val="center"/>
        </w:trPr>
        <w:tc>
          <w:tcPr>
            <w:tcW w:w="1902" w:type="pct"/>
            <w:gridSpan w:val="2"/>
          </w:tcPr>
          <w:p w:rsidR="004B5A68" w:rsidRPr="009B7449" w:rsidRDefault="004B5A68" w:rsidP="004969FE">
            <w:pPr>
              <w:spacing w:line="360" w:lineRule="auto"/>
              <w:jc w:val="right"/>
              <w:rPr>
                <w:rFonts w:cs="Times New Roman"/>
                <w:sz w:val="24"/>
                <w:szCs w:val="24"/>
              </w:rPr>
            </w:pPr>
            <w:r w:rsidRPr="009B7449">
              <w:rPr>
                <w:rFonts w:cs="Times New Roman"/>
                <w:sz w:val="24"/>
                <w:szCs w:val="24"/>
              </w:rPr>
              <w:t>Group 2</w:t>
            </w:r>
          </w:p>
        </w:tc>
        <w:tc>
          <w:tcPr>
            <w:tcW w:w="878"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4.05</w:t>
            </w:r>
          </w:p>
        </w:tc>
        <w:tc>
          <w:tcPr>
            <w:tcW w:w="831"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1.49</w:t>
            </w:r>
          </w:p>
        </w:tc>
        <w:tc>
          <w:tcPr>
            <w:tcW w:w="1389"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3.90 – 4.20</w:t>
            </w:r>
          </w:p>
        </w:tc>
      </w:tr>
      <w:tr w:rsidR="004B5A68" w:rsidRPr="009B7449" w:rsidTr="004B5A68">
        <w:trPr>
          <w:jc w:val="center"/>
        </w:trPr>
        <w:tc>
          <w:tcPr>
            <w:tcW w:w="1902" w:type="pct"/>
            <w:gridSpan w:val="2"/>
          </w:tcPr>
          <w:p w:rsidR="004B5A68" w:rsidRPr="009B7449" w:rsidRDefault="004B5A68" w:rsidP="004969FE">
            <w:pPr>
              <w:spacing w:line="360" w:lineRule="auto"/>
              <w:rPr>
                <w:rFonts w:cs="Times New Roman"/>
                <w:sz w:val="24"/>
                <w:szCs w:val="24"/>
              </w:rPr>
            </w:pPr>
            <w:r w:rsidRPr="009B7449">
              <w:rPr>
                <w:rFonts w:cs="Times New Roman"/>
                <w:sz w:val="24"/>
                <w:szCs w:val="24"/>
              </w:rPr>
              <w:t>Investigative</w:t>
            </w:r>
          </w:p>
        </w:tc>
        <w:tc>
          <w:tcPr>
            <w:tcW w:w="878" w:type="pct"/>
          </w:tcPr>
          <w:p w:rsidR="004B5A68" w:rsidRPr="009B7449" w:rsidRDefault="004B5A68" w:rsidP="004969FE">
            <w:pPr>
              <w:spacing w:line="360" w:lineRule="auto"/>
              <w:jc w:val="center"/>
              <w:rPr>
                <w:rFonts w:cs="Times New Roman"/>
                <w:sz w:val="24"/>
                <w:szCs w:val="24"/>
              </w:rPr>
            </w:pPr>
          </w:p>
        </w:tc>
        <w:tc>
          <w:tcPr>
            <w:tcW w:w="831" w:type="pct"/>
          </w:tcPr>
          <w:p w:rsidR="004B5A68" w:rsidRPr="009B7449" w:rsidRDefault="004B5A68" w:rsidP="004969FE">
            <w:pPr>
              <w:spacing w:line="360" w:lineRule="auto"/>
              <w:jc w:val="center"/>
              <w:rPr>
                <w:rFonts w:cs="Times New Roman"/>
                <w:sz w:val="24"/>
                <w:szCs w:val="24"/>
              </w:rPr>
            </w:pPr>
          </w:p>
        </w:tc>
        <w:tc>
          <w:tcPr>
            <w:tcW w:w="1389" w:type="pct"/>
          </w:tcPr>
          <w:p w:rsidR="004B5A68" w:rsidRPr="009B7449" w:rsidRDefault="004B5A68" w:rsidP="004969FE">
            <w:pPr>
              <w:spacing w:line="360" w:lineRule="auto"/>
              <w:rPr>
                <w:rFonts w:cs="Times New Roman"/>
                <w:sz w:val="24"/>
                <w:szCs w:val="24"/>
              </w:rPr>
            </w:pPr>
          </w:p>
        </w:tc>
      </w:tr>
      <w:tr w:rsidR="004B5A68" w:rsidRPr="009B7449" w:rsidTr="004B5A68">
        <w:trPr>
          <w:jc w:val="center"/>
        </w:trPr>
        <w:tc>
          <w:tcPr>
            <w:tcW w:w="1902" w:type="pct"/>
            <w:gridSpan w:val="2"/>
          </w:tcPr>
          <w:p w:rsidR="004B5A68" w:rsidRPr="009B7449" w:rsidRDefault="004B5A68" w:rsidP="004969FE">
            <w:pPr>
              <w:spacing w:line="360" w:lineRule="auto"/>
              <w:jc w:val="right"/>
              <w:rPr>
                <w:rFonts w:cs="Times New Roman"/>
                <w:sz w:val="24"/>
                <w:szCs w:val="24"/>
              </w:rPr>
            </w:pPr>
            <w:r w:rsidRPr="009B7449">
              <w:rPr>
                <w:rFonts w:cs="Times New Roman"/>
                <w:sz w:val="24"/>
                <w:szCs w:val="24"/>
              </w:rPr>
              <w:t>Overall</w:t>
            </w:r>
          </w:p>
        </w:tc>
        <w:tc>
          <w:tcPr>
            <w:tcW w:w="878"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4.52</w:t>
            </w:r>
          </w:p>
        </w:tc>
        <w:tc>
          <w:tcPr>
            <w:tcW w:w="831"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1.64</w:t>
            </w:r>
          </w:p>
        </w:tc>
        <w:tc>
          <w:tcPr>
            <w:tcW w:w="1389"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4.39 – 4.65</w:t>
            </w:r>
          </w:p>
        </w:tc>
      </w:tr>
      <w:tr w:rsidR="004B5A68" w:rsidRPr="009B7449" w:rsidTr="004B5A68">
        <w:trPr>
          <w:jc w:val="center"/>
        </w:trPr>
        <w:tc>
          <w:tcPr>
            <w:tcW w:w="1902" w:type="pct"/>
            <w:gridSpan w:val="2"/>
          </w:tcPr>
          <w:p w:rsidR="004B5A68" w:rsidRPr="009B7449" w:rsidRDefault="004B5A68" w:rsidP="004969FE">
            <w:pPr>
              <w:spacing w:line="360" w:lineRule="auto"/>
              <w:jc w:val="right"/>
              <w:rPr>
                <w:rFonts w:cs="Times New Roman"/>
                <w:sz w:val="24"/>
                <w:szCs w:val="24"/>
              </w:rPr>
            </w:pPr>
            <w:r w:rsidRPr="009B7449">
              <w:rPr>
                <w:rFonts w:cs="Times New Roman"/>
                <w:sz w:val="24"/>
                <w:szCs w:val="24"/>
              </w:rPr>
              <w:t>Group 1</w:t>
            </w:r>
          </w:p>
        </w:tc>
        <w:tc>
          <w:tcPr>
            <w:tcW w:w="878"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5.66</w:t>
            </w:r>
          </w:p>
        </w:tc>
        <w:tc>
          <w:tcPr>
            <w:tcW w:w="831"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1.65</w:t>
            </w:r>
          </w:p>
        </w:tc>
        <w:tc>
          <w:tcPr>
            <w:tcW w:w="1389"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5.27 – 6.05</w:t>
            </w:r>
          </w:p>
        </w:tc>
      </w:tr>
      <w:tr w:rsidR="004B5A68" w:rsidRPr="009B7449" w:rsidTr="004B5A68">
        <w:trPr>
          <w:jc w:val="center"/>
        </w:trPr>
        <w:tc>
          <w:tcPr>
            <w:tcW w:w="1902" w:type="pct"/>
            <w:gridSpan w:val="2"/>
          </w:tcPr>
          <w:p w:rsidR="004B5A68" w:rsidRPr="009B7449" w:rsidRDefault="004B5A68" w:rsidP="004969FE">
            <w:pPr>
              <w:spacing w:line="360" w:lineRule="auto"/>
              <w:jc w:val="right"/>
              <w:rPr>
                <w:rFonts w:cs="Times New Roman"/>
                <w:sz w:val="24"/>
                <w:szCs w:val="24"/>
              </w:rPr>
            </w:pPr>
            <w:r w:rsidRPr="009B7449">
              <w:rPr>
                <w:rFonts w:cs="Times New Roman"/>
                <w:sz w:val="24"/>
                <w:szCs w:val="24"/>
              </w:rPr>
              <w:t>Group 2</w:t>
            </w:r>
          </w:p>
        </w:tc>
        <w:tc>
          <w:tcPr>
            <w:tcW w:w="878"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4.19</w:t>
            </w:r>
          </w:p>
        </w:tc>
        <w:tc>
          <w:tcPr>
            <w:tcW w:w="831"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1.48</w:t>
            </w:r>
          </w:p>
        </w:tc>
        <w:tc>
          <w:tcPr>
            <w:tcW w:w="1389"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4.04 – 4.33</w:t>
            </w:r>
          </w:p>
        </w:tc>
      </w:tr>
      <w:tr w:rsidR="004B5A68" w:rsidRPr="009B7449" w:rsidTr="004B5A68">
        <w:trPr>
          <w:jc w:val="center"/>
        </w:trPr>
        <w:tc>
          <w:tcPr>
            <w:tcW w:w="1902" w:type="pct"/>
            <w:gridSpan w:val="2"/>
          </w:tcPr>
          <w:p w:rsidR="004B5A68" w:rsidRPr="009B7449" w:rsidRDefault="004B5A68" w:rsidP="004969FE">
            <w:pPr>
              <w:spacing w:line="360" w:lineRule="auto"/>
              <w:rPr>
                <w:rFonts w:cs="Times New Roman"/>
                <w:sz w:val="24"/>
                <w:szCs w:val="24"/>
              </w:rPr>
            </w:pPr>
            <w:r w:rsidRPr="009B7449">
              <w:rPr>
                <w:rFonts w:cs="Times New Roman"/>
                <w:sz w:val="24"/>
                <w:szCs w:val="24"/>
              </w:rPr>
              <w:t>Artistic</w:t>
            </w:r>
          </w:p>
        </w:tc>
        <w:tc>
          <w:tcPr>
            <w:tcW w:w="878" w:type="pct"/>
          </w:tcPr>
          <w:p w:rsidR="004B5A68" w:rsidRPr="009B7449" w:rsidRDefault="004B5A68" w:rsidP="004969FE">
            <w:pPr>
              <w:spacing w:line="360" w:lineRule="auto"/>
              <w:jc w:val="center"/>
              <w:rPr>
                <w:rFonts w:cs="Times New Roman"/>
                <w:sz w:val="24"/>
                <w:szCs w:val="24"/>
              </w:rPr>
            </w:pPr>
          </w:p>
        </w:tc>
        <w:tc>
          <w:tcPr>
            <w:tcW w:w="831" w:type="pct"/>
          </w:tcPr>
          <w:p w:rsidR="004B5A68" w:rsidRPr="009B7449" w:rsidRDefault="004B5A68" w:rsidP="004969FE">
            <w:pPr>
              <w:spacing w:line="360" w:lineRule="auto"/>
              <w:jc w:val="center"/>
              <w:rPr>
                <w:rFonts w:cs="Times New Roman"/>
                <w:sz w:val="24"/>
                <w:szCs w:val="24"/>
              </w:rPr>
            </w:pPr>
          </w:p>
        </w:tc>
        <w:tc>
          <w:tcPr>
            <w:tcW w:w="1389" w:type="pct"/>
          </w:tcPr>
          <w:p w:rsidR="004B5A68" w:rsidRPr="009B7449" w:rsidRDefault="004B5A68" w:rsidP="004969FE">
            <w:pPr>
              <w:spacing w:line="360" w:lineRule="auto"/>
              <w:jc w:val="center"/>
              <w:rPr>
                <w:rFonts w:cs="Times New Roman"/>
                <w:sz w:val="24"/>
                <w:szCs w:val="24"/>
              </w:rPr>
            </w:pPr>
          </w:p>
        </w:tc>
      </w:tr>
      <w:tr w:rsidR="004B5A68" w:rsidRPr="009B7449" w:rsidTr="004B5A68">
        <w:trPr>
          <w:jc w:val="center"/>
        </w:trPr>
        <w:tc>
          <w:tcPr>
            <w:tcW w:w="1902" w:type="pct"/>
            <w:gridSpan w:val="2"/>
          </w:tcPr>
          <w:p w:rsidR="004B5A68" w:rsidRPr="009B7449" w:rsidRDefault="004B5A68" w:rsidP="004969FE">
            <w:pPr>
              <w:spacing w:line="360" w:lineRule="auto"/>
              <w:jc w:val="right"/>
              <w:rPr>
                <w:rFonts w:cs="Times New Roman"/>
                <w:sz w:val="24"/>
                <w:szCs w:val="24"/>
              </w:rPr>
            </w:pPr>
            <w:r w:rsidRPr="009B7449">
              <w:rPr>
                <w:rFonts w:cs="Times New Roman"/>
                <w:sz w:val="24"/>
                <w:szCs w:val="24"/>
              </w:rPr>
              <w:t>Overall</w:t>
            </w:r>
          </w:p>
        </w:tc>
        <w:tc>
          <w:tcPr>
            <w:tcW w:w="878"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5.93</w:t>
            </w:r>
          </w:p>
        </w:tc>
        <w:tc>
          <w:tcPr>
            <w:tcW w:w="831"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1.77</w:t>
            </w:r>
          </w:p>
        </w:tc>
        <w:tc>
          <w:tcPr>
            <w:tcW w:w="1389"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5.78 – 6.07</w:t>
            </w:r>
          </w:p>
        </w:tc>
      </w:tr>
      <w:tr w:rsidR="004B5A68" w:rsidRPr="009B7449" w:rsidTr="004B5A68">
        <w:trPr>
          <w:jc w:val="center"/>
        </w:trPr>
        <w:tc>
          <w:tcPr>
            <w:tcW w:w="1902" w:type="pct"/>
            <w:gridSpan w:val="2"/>
          </w:tcPr>
          <w:p w:rsidR="004B5A68" w:rsidRPr="009B7449" w:rsidRDefault="004B5A68" w:rsidP="004969FE">
            <w:pPr>
              <w:spacing w:line="360" w:lineRule="auto"/>
              <w:jc w:val="right"/>
              <w:rPr>
                <w:rFonts w:cs="Times New Roman"/>
                <w:sz w:val="24"/>
                <w:szCs w:val="24"/>
              </w:rPr>
            </w:pPr>
            <w:r w:rsidRPr="009B7449">
              <w:rPr>
                <w:rFonts w:cs="Times New Roman"/>
                <w:sz w:val="24"/>
                <w:szCs w:val="24"/>
              </w:rPr>
              <w:t>Group 1</w:t>
            </w:r>
          </w:p>
        </w:tc>
        <w:tc>
          <w:tcPr>
            <w:tcW w:w="878"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5.49</w:t>
            </w:r>
          </w:p>
        </w:tc>
        <w:tc>
          <w:tcPr>
            <w:tcW w:w="831"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1.63</w:t>
            </w:r>
          </w:p>
        </w:tc>
        <w:tc>
          <w:tcPr>
            <w:tcW w:w="1389"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5.11 – 5.88</w:t>
            </w:r>
          </w:p>
        </w:tc>
      </w:tr>
      <w:tr w:rsidR="004B5A68" w:rsidRPr="009B7449" w:rsidTr="004B5A68">
        <w:trPr>
          <w:jc w:val="center"/>
        </w:trPr>
        <w:tc>
          <w:tcPr>
            <w:tcW w:w="1902" w:type="pct"/>
            <w:gridSpan w:val="2"/>
          </w:tcPr>
          <w:p w:rsidR="004B5A68" w:rsidRPr="009B7449" w:rsidRDefault="004B5A68" w:rsidP="004969FE">
            <w:pPr>
              <w:spacing w:line="360" w:lineRule="auto"/>
              <w:jc w:val="right"/>
              <w:rPr>
                <w:rFonts w:cs="Times New Roman"/>
                <w:sz w:val="24"/>
                <w:szCs w:val="24"/>
              </w:rPr>
            </w:pPr>
            <w:r w:rsidRPr="009B7449">
              <w:rPr>
                <w:rFonts w:cs="Times New Roman"/>
                <w:sz w:val="24"/>
                <w:szCs w:val="24"/>
              </w:rPr>
              <w:t>Group 2</w:t>
            </w:r>
          </w:p>
        </w:tc>
        <w:tc>
          <w:tcPr>
            <w:tcW w:w="878"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5.87</w:t>
            </w:r>
          </w:p>
        </w:tc>
        <w:tc>
          <w:tcPr>
            <w:tcW w:w="831"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1.72</w:t>
            </w:r>
          </w:p>
        </w:tc>
        <w:tc>
          <w:tcPr>
            <w:tcW w:w="1389"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5.70 – 6.04</w:t>
            </w:r>
          </w:p>
        </w:tc>
      </w:tr>
      <w:tr w:rsidR="004B5A68" w:rsidRPr="009B7449" w:rsidTr="004B5A68">
        <w:trPr>
          <w:jc w:val="center"/>
        </w:trPr>
        <w:tc>
          <w:tcPr>
            <w:tcW w:w="1902" w:type="pct"/>
            <w:gridSpan w:val="2"/>
          </w:tcPr>
          <w:p w:rsidR="004B5A68" w:rsidRPr="009B7449" w:rsidRDefault="004B5A68" w:rsidP="004969FE">
            <w:pPr>
              <w:spacing w:line="360" w:lineRule="auto"/>
              <w:rPr>
                <w:rFonts w:cs="Times New Roman"/>
                <w:sz w:val="24"/>
                <w:szCs w:val="24"/>
              </w:rPr>
            </w:pPr>
            <w:r w:rsidRPr="009B7449">
              <w:rPr>
                <w:rFonts w:cs="Times New Roman"/>
                <w:sz w:val="24"/>
                <w:szCs w:val="24"/>
              </w:rPr>
              <w:t>Social</w:t>
            </w:r>
          </w:p>
        </w:tc>
        <w:tc>
          <w:tcPr>
            <w:tcW w:w="878" w:type="pct"/>
          </w:tcPr>
          <w:p w:rsidR="004B5A68" w:rsidRPr="009B7449" w:rsidRDefault="004B5A68" w:rsidP="004969FE">
            <w:pPr>
              <w:spacing w:line="360" w:lineRule="auto"/>
              <w:jc w:val="center"/>
              <w:rPr>
                <w:rFonts w:cs="Times New Roman"/>
                <w:sz w:val="24"/>
                <w:szCs w:val="24"/>
              </w:rPr>
            </w:pPr>
          </w:p>
        </w:tc>
        <w:tc>
          <w:tcPr>
            <w:tcW w:w="831" w:type="pct"/>
          </w:tcPr>
          <w:p w:rsidR="004B5A68" w:rsidRPr="009B7449" w:rsidRDefault="004B5A68" w:rsidP="004969FE">
            <w:pPr>
              <w:spacing w:line="360" w:lineRule="auto"/>
              <w:jc w:val="center"/>
              <w:rPr>
                <w:rFonts w:cs="Times New Roman"/>
                <w:sz w:val="24"/>
                <w:szCs w:val="24"/>
              </w:rPr>
            </w:pPr>
          </w:p>
        </w:tc>
        <w:tc>
          <w:tcPr>
            <w:tcW w:w="1389" w:type="pct"/>
          </w:tcPr>
          <w:p w:rsidR="004B5A68" w:rsidRPr="009B7449" w:rsidRDefault="004B5A68" w:rsidP="004969FE">
            <w:pPr>
              <w:spacing w:line="360" w:lineRule="auto"/>
              <w:jc w:val="center"/>
              <w:rPr>
                <w:rFonts w:cs="Times New Roman"/>
                <w:sz w:val="24"/>
                <w:szCs w:val="24"/>
              </w:rPr>
            </w:pPr>
          </w:p>
        </w:tc>
      </w:tr>
      <w:tr w:rsidR="004B5A68" w:rsidRPr="009B7449" w:rsidTr="004B5A68">
        <w:trPr>
          <w:jc w:val="center"/>
        </w:trPr>
        <w:tc>
          <w:tcPr>
            <w:tcW w:w="1902" w:type="pct"/>
            <w:gridSpan w:val="2"/>
          </w:tcPr>
          <w:p w:rsidR="004B5A68" w:rsidRPr="009B7449" w:rsidRDefault="004B5A68" w:rsidP="004969FE">
            <w:pPr>
              <w:spacing w:line="360" w:lineRule="auto"/>
              <w:jc w:val="right"/>
              <w:rPr>
                <w:rFonts w:cs="Times New Roman"/>
                <w:sz w:val="24"/>
                <w:szCs w:val="24"/>
              </w:rPr>
            </w:pPr>
            <w:r w:rsidRPr="009B7449">
              <w:rPr>
                <w:rFonts w:cs="Times New Roman"/>
                <w:sz w:val="24"/>
                <w:szCs w:val="24"/>
              </w:rPr>
              <w:t>Overall</w:t>
            </w:r>
          </w:p>
        </w:tc>
        <w:tc>
          <w:tcPr>
            <w:tcW w:w="878"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6.90</w:t>
            </w:r>
          </w:p>
        </w:tc>
        <w:tc>
          <w:tcPr>
            <w:tcW w:w="831"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1.69</w:t>
            </w:r>
          </w:p>
        </w:tc>
        <w:tc>
          <w:tcPr>
            <w:tcW w:w="1389"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6.76 – 7.04</w:t>
            </w:r>
          </w:p>
        </w:tc>
      </w:tr>
      <w:tr w:rsidR="004B5A68" w:rsidRPr="009B7449" w:rsidTr="004B5A68">
        <w:trPr>
          <w:jc w:val="center"/>
        </w:trPr>
        <w:tc>
          <w:tcPr>
            <w:tcW w:w="1902" w:type="pct"/>
            <w:gridSpan w:val="2"/>
          </w:tcPr>
          <w:p w:rsidR="004B5A68" w:rsidRPr="009B7449" w:rsidRDefault="004B5A68" w:rsidP="004969FE">
            <w:pPr>
              <w:spacing w:line="360" w:lineRule="auto"/>
              <w:jc w:val="right"/>
              <w:rPr>
                <w:rFonts w:cs="Times New Roman"/>
                <w:sz w:val="24"/>
                <w:szCs w:val="24"/>
              </w:rPr>
            </w:pPr>
            <w:r w:rsidRPr="009B7449">
              <w:rPr>
                <w:rFonts w:cs="Times New Roman"/>
                <w:sz w:val="24"/>
                <w:szCs w:val="24"/>
              </w:rPr>
              <w:t>Group 1</w:t>
            </w:r>
          </w:p>
        </w:tc>
        <w:tc>
          <w:tcPr>
            <w:tcW w:w="878"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6.61</w:t>
            </w:r>
          </w:p>
        </w:tc>
        <w:tc>
          <w:tcPr>
            <w:tcW w:w="831"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1.78</w:t>
            </w:r>
          </w:p>
        </w:tc>
        <w:tc>
          <w:tcPr>
            <w:tcW w:w="1389"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6.18 – 7.03</w:t>
            </w:r>
          </w:p>
        </w:tc>
      </w:tr>
      <w:tr w:rsidR="004B5A68" w:rsidRPr="009B7449" w:rsidTr="004B5A68">
        <w:trPr>
          <w:jc w:val="center"/>
        </w:trPr>
        <w:tc>
          <w:tcPr>
            <w:tcW w:w="1902" w:type="pct"/>
            <w:gridSpan w:val="2"/>
          </w:tcPr>
          <w:p w:rsidR="004B5A68" w:rsidRPr="009B7449" w:rsidRDefault="004B5A68" w:rsidP="004969FE">
            <w:pPr>
              <w:spacing w:line="360" w:lineRule="auto"/>
              <w:jc w:val="right"/>
              <w:rPr>
                <w:rFonts w:cs="Times New Roman"/>
                <w:sz w:val="24"/>
                <w:szCs w:val="24"/>
              </w:rPr>
            </w:pPr>
            <w:r w:rsidRPr="009B7449">
              <w:rPr>
                <w:rFonts w:cs="Times New Roman"/>
                <w:sz w:val="24"/>
                <w:szCs w:val="24"/>
              </w:rPr>
              <w:t>Group 2</w:t>
            </w:r>
          </w:p>
        </w:tc>
        <w:tc>
          <w:tcPr>
            <w:tcW w:w="878"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7.03</w:t>
            </w:r>
          </w:p>
        </w:tc>
        <w:tc>
          <w:tcPr>
            <w:tcW w:w="831"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1.63</w:t>
            </w:r>
          </w:p>
        </w:tc>
        <w:tc>
          <w:tcPr>
            <w:tcW w:w="1389"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6.87 – 7.19</w:t>
            </w:r>
          </w:p>
        </w:tc>
      </w:tr>
      <w:tr w:rsidR="004B5A68" w:rsidRPr="009B7449" w:rsidTr="004B5A68">
        <w:trPr>
          <w:jc w:val="center"/>
        </w:trPr>
        <w:tc>
          <w:tcPr>
            <w:tcW w:w="1902" w:type="pct"/>
            <w:gridSpan w:val="2"/>
          </w:tcPr>
          <w:p w:rsidR="004B5A68" w:rsidRPr="009B7449" w:rsidRDefault="004B5A68" w:rsidP="004969FE">
            <w:pPr>
              <w:spacing w:line="360" w:lineRule="auto"/>
              <w:rPr>
                <w:rFonts w:cs="Times New Roman"/>
                <w:sz w:val="24"/>
                <w:szCs w:val="24"/>
              </w:rPr>
            </w:pPr>
            <w:r w:rsidRPr="009B7449">
              <w:rPr>
                <w:rFonts w:cs="Times New Roman"/>
                <w:sz w:val="24"/>
                <w:szCs w:val="24"/>
              </w:rPr>
              <w:t>Enterprising</w:t>
            </w:r>
          </w:p>
        </w:tc>
        <w:tc>
          <w:tcPr>
            <w:tcW w:w="878" w:type="pct"/>
          </w:tcPr>
          <w:p w:rsidR="004B5A68" w:rsidRPr="009B7449" w:rsidRDefault="004B5A68" w:rsidP="004969FE">
            <w:pPr>
              <w:spacing w:line="360" w:lineRule="auto"/>
              <w:jc w:val="center"/>
              <w:rPr>
                <w:rFonts w:cs="Times New Roman"/>
                <w:sz w:val="24"/>
                <w:szCs w:val="24"/>
              </w:rPr>
            </w:pPr>
          </w:p>
        </w:tc>
        <w:tc>
          <w:tcPr>
            <w:tcW w:w="831" w:type="pct"/>
          </w:tcPr>
          <w:p w:rsidR="004B5A68" w:rsidRPr="009B7449" w:rsidRDefault="004B5A68" w:rsidP="004969FE">
            <w:pPr>
              <w:spacing w:line="360" w:lineRule="auto"/>
              <w:jc w:val="center"/>
              <w:rPr>
                <w:rFonts w:cs="Times New Roman"/>
                <w:sz w:val="24"/>
                <w:szCs w:val="24"/>
              </w:rPr>
            </w:pPr>
          </w:p>
        </w:tc>
        <w:tc>
          <w:tcPr>
            <w:tcW w:w="1389" w:type="pct"/>
          </w:tcPr>
          <w:p w:rsidR="004B5A68" w:rsidRPr="009B7449" w:rsidRDefault="004B5A68" w:rsidP="004969FE">
            <w:pPr>
              <w:spacing w:line="360" w:lineRule="auto"/>
              <w:jc w:val="center"/>
              <w:rPr>
                <w:rFonts w:cs="Times New Roman"/>
                <w:sz w:val="24"/>
                <w:szCs w:val="24"/>
              </w:rPr>
            </w:pPr>
          </w:p>
        </w:tc>
      </w:tr>
      <w:tr w:rsidR="004B5A68" w:rsidRPr="009B7449" w:rsidTr="004B5A68">
        <w:trPr>
          <w:jc w:val="center"/>
        </w:trPr>
        <w:tc>
          <w:tcPr>
            <w:tcW w:w="1902" w:type="pct"/>
            <w:gridSpan w:val="2"/>
          </w:tcPr>
          <w:p w:rsidR="004B5A68" w:rsidRPr="009B7449" w:rsidRDefault="004B5A68" w:rsidP="004969FE">
            <w:pPr>
              <w:spacing w:line="360" w:lineRule="auto"/>
              <w:jc w:val="right"/>
              <w:rPr>
                <w:rFonts w:cs="Times New Roman"/>
                <w:sz w:val="24"/>
                <w:szCs w:val="24"/>
              </w:rPr>
            </w:pPr>
            <w:r w:rsidRPr="009B7449">
              <w:rPr>
                <w:rFonts w:cs="Times New Roman"/>
                <w:sz w:val="24"/>
                <w:szCs w:val="24"/>
              </w:rPr>
              <w:t>Overall</w:t>
            </w:r>
          </w:p>
        </w:tc>
        <w:tc>
          <w:tcPr>
            <w:tcW w:w="878"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5.63</w:t>
            </w:r>
          </w:p>
        </w:tc>
        <w:tc>
          <w:tcPr>
            <w:tcW w:w="831"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1.63</w:t>
            </w:r>
          </w:p>
        </w:tc>
        <w:tc>
          <w:tcPr>
            <w:tcW w:w="1389"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5.49 – 5.76</w:t>
            </w:r>
          </w:p>
        </w:tc>
      </w:tr>
      <w:tr w:rsidR="004B5A68" w:rsidRPr="009B7449" w:rsidTr="004B5A68">
        <w:trPr>
          <w:jc w:val="center"/>
        </w:trPr>
        <w:tc>
          <w:tcPr>
            <w:tcW w:w="1902" w:type="pct"/>
            <w:gridSpan w:val="2"/>
          </w:tcPr>
          <w:p w:rsidR="004B5A68" w:rsidRPr="009B7449" w:rsidRDefault="004B5A68" w:rsidP="004969FE">
            <w:pPr>
              <w:spacing w:line="360" w:lineRule="auto"/>
              <w:jc w:val="right"/>
              <w:rPr>
                <w:rFonts w:cs="Times New Roman"/>
                <w:sz w:val="24"/>
                <w:szCs w:val="24"/>
              </w:rPr>
            </w:pPr>
            <w:r w:rsidRPr="009B7449">
              <w:rPr>
                <w:rFonts w:cs="Times New Roman"/>
                <w:sz w:val="24"/>
                <w:szCs w:val="24"/>
              </w:rPr>
              <w:t>Group 1</w:t>
            </w:r>
          </w:p>
        </w:tc>
        <w:tc>
          <w:tcPr>
            <w:tcW w:w="878"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6.25</w:t>
            </w:r>
          </w:p>
        </w:tc>
        <w:tc>
          <w:tcPr>
            <w:tcW w:w="831"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1.69</w:t>
            </w:r>
          </w:p>
        </w:tc>
        <w:tc>
          <w:tcPr>
            <w:tcW w:w="1389"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5.85 – 6.65</w:t>
            </w:r>
          </w:p>
        </w:tc>
      </w:tr>
      <w:tr w:rsidR="004B5A68" w:rsidRPr="009B7449" w:rsidTr="004B5A68">
        <w:trPr>
          <w:jc w:val="center"/>
        </w:trPr>
        <w:tc>
          <w:tcPr>
            <w:tcW w:w="1902" w:type="pct"/>
            <w:gridSpan w:val="2"/>
          </w:tcPr>
          <w:p w:rsidR="004B5A68" w:rsidRPr="009B7449" w:rsidRDefault="004B5A68" w:rsidP="004969FE">
            <w:pPr>
              <w:spacing w:line="360" w:lineRule="auto"/>
              <w:jc w:val="right"/>
              <w:rPr>
                <w:rFonts w:cs="Times New Roman"/>
                <w:sz w:val="24"/>
                <w:szCs w:val="24"/>
              </w:rPr>
            </w:pPr>
            <w:r w:rsidRPr="009B7449">
              <w:rPr>
                <w:rFonts w:cs="Times New Roman"/>
                <w:sz w:val="24"/>
                <w:szCs w:val="24"/>
              </w:rPr>
              <w:t>Group 2</w:t>
            </w:r>
          </w:p>
        </w:tc>
        <w:tc>
          <w:tcPr>
            <w:tcW w:w="878"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5.54</w:t>
            </w:r>
          </w:p>
        </w:tc>
        <w:tc>
          <w:tcPr>
            <w:tcW w:w="831"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1.58</w:t>
            </w:r>
          </w:p>
        </w:tc>
        <w:tc>
          <w:tcPr>
            <w:tcW w:w="1389"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5.38 – 5.69</w:t>
            </w:r>
          </w:p>
        </w:tc>
      </w:tr>
      <w:tr w:rsidR="004B5A68" w:rsidRPr="009B7449" w:rsidTr="004B5A68">
        <w:trPr>
          <w:jc w:val="center"/>
        </w:trPr>
        <w:tc>
          <w:tcPr>
            <w:tcW w:w="1902" w:type="pct"/>
            <w:gridSpan w:val="2"/>
          </w:tcPr>
          <w:p w:rsidR="004B5A68" w:rsidRPr="009B7449" w:rsidRDefault="004B5A68" w:rsidP="004969FE">
            <w:pPr>
              <w:spacing w:line="360" w:lineRule="auto"/>
              <w:rPr>
                <w:rFonts w:cs="Times New Roman"/>
                <w:sz w:val="24"/>
                <w:szCs w:val="24"/>
              </w:rPr>
            </w:pPr>
            <w:r w:rsidRPr="009B7449">
              <w:rPr>
                <w:rFonts w:cs="Times New Roman"/>
                <w:sz w:val="24"/>
                <w:szCs w:val="24"/>
              </w:rPr>
              <w:t>Conventional</w:t>
            </w:r>
          </w:p>
        </w:tc>
        <w:tc>
          <w:tcPr>
            <w:tcW w:w="878" w:type="pct"/>
          </w:tcPr>
          <w:p w:rsidR="004B5A68" w:rsidRPr="009B7449" w:rsidRDefault="004B5A68" w:rsidP="004969FE">
            <w:pPr>
              <w:spacing w:line="360" w:lineRule="auto"/>
              <w:jc w:val="center"/>
              <w:rPr>
                <w:rFonts w:cs="Times New Roman"/>
                <w:sz w:val="24"/>
                <w:szCs w:val="24"/>
              </w:rPr>
            </w:pPr>
          </w:p>
        </w:tc>
        <w:tc>
          <w:tcPr>
            <w:tcW w:w="831" w:type="pct"/>
          </w:tcPr>
          <w:p w:rsidR="004B5A68" w:rsidRPr="009B7449" w:rsidRDefault="004B5A68" w:rsidP="004969FE">
            <w:pPr>
              <w:spacing w:line="360" w:lineRule="auto"/>
              <w:jc w:val="center"/>
              <w:rPr>
                <w:rFonts w:cs="Times New Roman"/>
                <w:sz w:val="24"/>
                <w:szCs w:val="24"/>
              </w:rPr>
            </w:pPr>
          </w:p>
        </w:tc>
        <w:tc>
          <w:tcPr>
            <w:tcW w:w="1389" w:type="pct"/>
          </w:tcPr>
          <w:p w:rsidR="004B5A68" w:rsidRPr="009B7449" w:rsidRDefault="004B5A68" w:rsidP="004969FE">
            <w:pPr>
              <w:spacing w:line="360" w:lineRule="auto"/>
              <w:jc w:val="center"/>
              <w:rPr>
                <w:rFonts w:cs="Times New Roman"/>
                <w:sz w:val="24"/>
                <w:szCs w:val="24"/>
              </w:rPr>
            </w:pPr>
          </w:p>
        </w:tc>
      </w:tr>
      <w:tr w:rsidR="004B5A68" w:rsidRPr="009B7449" w:rsidTr="004B5A68">
        <w:trPr>
          <w:jc w:val="center"/>
        </w:trPr>
        <w:tc>
          <w:tcPr>
            <w:tcW w:w="1902" w:type="pct"/>
            <w:gridSpan w:val="2"/>
          </w:tcPr>
          <w:p w:rsidR="004B5A68" w:rsidRPr="009B7449" w:rsidRDefault="004B5A68" w:rsidP="004969FE">
            <w:pPr>
              <w:spacing w:line="360" w:lineRule="auto"/>
              <w:jc w:val="right"/>
              <w:rPr>
                <w:rFonts w:cs="Times New Roman"/>
                <w:sz w:val="24"/>
                <w:szCs w:val="24"/>
              </w:rPr>
            </w:pPr>
            <w:r w:rsidRPr="009B7449">
              <w:rPr>
                <w:rFonts w:cs="Times New Roman"/>
                <w:sz w:val="24"/>
                <w:szCs w:val="24"/>
              </w:rPr>
              <w:t>Overall</w:t>
            </w:r>
          </w:p>
        </w:tc>
        <w:tc>
          <w:tcPr>
            <w:tcW w:w="878"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5.56</w:t>
            </w:r>
          </w:p>
        </w:tc>
        <w:tc>
          <w:tcPr>
            <w:tcW w:w="831"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1.68</w:t>
            </w:r>
          </w:p>
        </w:tc>
        <w:tc>
          <w:tcPr>
            <w:tcW w:w="1389"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5.43 – 5.70</w:t>
            </w:r>
          </w:p>
        </w:tc>
      </w:tr>
      <w:tr w:rsidR="004B5A68" w:rsidRPr="009B7449" w:rsidTr="004B5A68">
        <w:trPr>
          <w:jc w:val="center"/>
        </w:trPr>
        <w:tc>
          <w:tcPr>
            <w:tcW w:w="1902" w:type="pct"/>
            <w:gridSpan w:val="2"/>
          </w:tcPr>
          <w:p w:rsidR="004B5A68" w:rsidRPr="009B7449" w:rsidRDefault="004B5A68" w:rsidP="004969FE">
            <w:pPr>
              <w:spacing w:line="360" w:lineRule="auto"/>
              <w:jc w:val="right"/>
              <w:rPr>
                <w:rFonts w:cs="Times New Roman"/>
                <w:sz w:val="24"/>
                <w:szCs w:val="24"/>
              </w:rPr>
            </w:pPr>
            <w:r w:rsidRPr="009B7449">
              <w:rPr>
                <w:rFonts w:cs="Times New Roman"/>
                <w:sz w:val="24"/>
                <w:szCs w:val="24"/>
              </w:rPr>
              <w:t>Group 1</w:t>
            </w:r>
          </w:p>
        </w:tc>
        <w:tc>
          <w:tcPr>
            <w:tcW w:w="878"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5.94</w:t>
            </w:r>
          </w:p>
        </w:tc>
        <w:tc>
          <w:tcPr>
            <w:tcW w:w="831"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1.96</w:t>
            </w:r>
          </w:p>
        </w:tc>
        <w:tc>
          <w:tcPr>
            <w:tcW w:w="1389" w:type="pct"/>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5.48 – 6.41</w:t>
            </w:r>
          </w:p>
        </w:tc>
      </w:tr>
      <w:tr w:rsidR="004B5A68" w:rsidRPr="009B7449" w:rsidTr="004B5A68">
        <w:trPr>
          <w:jc w:val="center"/>
        </w:trPr>
        <w:tc>
          <w:tcPr>
            <w:tcW w:w="1902" w:type="pct"/>
            <w:gridSpan w:val="2"/>
            <w:tcBorders>
              <w:bottom w:val="single" w:sz="4" w:space="0" w:color="auto"/>
            </w:tcBorders>
          </w:tcPr>
          <w:p w:rsidR="004B5A68" w:rsidRPr="009B7449" w:rsidRDefault="004B5A68" w:rsidP="004969FE">
            <w:pPr>
              <w:spacing w:line="360" w:lineRule="auto"/>
              <w:jc w:val="right"/>
              <w:rPr>
                <w:rFonts w:cs="Times New Roman"/>
                <w:sz w:val="24"/>
                <w:szCs w:val="24"/>
              </w:rPr>
            </w:pPr>
            <w:r w:rsidRPr="009B7449">
              <w:rPr>
                <w:rFonts w:cs="Times New Roman"/>
                <w:sz w:val="24"/>
                <w:szCs w:val="24"/>
              </w:rPr>
              <w:t>Group 2</w:t>
            </w:r>
          </w:p>
        </w:tc>
        <w:tc>
          <w:tcPr>
            <w:tcW w:w="878" w:type="pct"/>
            <w:tcBorders>
              <w:bottom w:val="single" w:sz="4" w:space="0" w:color="auto"/>
            </w:tcBorders>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5.63</w:t>
            </w:r>
          </w:p>
        </w:tc>
        <w:tc>
          <w:tcPr>
            <w:tcW w:w="831" w:type="pct"/>
            <w:tcBorders>
              <w:bottom w:val="single" w:sz="4" w:space="0" w:color="auto"/>
            </w:tcBorders>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1.56</w:t>
            </w:r>
          </w:p>
        </w:tc>
        <w:tc>
          <w:tcPr>
            <w:tcW w:w="1389" w:type="pct"/>
            <w:tcBorders>
              <w:bottom w:val="single" w:sz="4" w:space="0" w:color="auto"/>
            </w:tcBorders>
          </w:tcPr>
          <w:p w:rsidR="004B5A68" w:rsidRPr="009B7449" w:rsidRDefault="004B5A68" w:rsidP="004969FE">
            <w:pPr>
              <w:spacing w:line="360" w:lineRule="auto"/>
              <w:jc w:val="center"/>
              <w:rPr>
                <w:rFonts w:cs="Times New Roman"/>
                <w:sz w:val="24"/>
                <w:szCs w:val="24"/>
              </w:rPr>
            </w:pPr>
            <w:r w:rsidRPr="009B7449">
              <w:rPr>
                <w:rFonts w:cs="Times New Roman"/>
                <w:sz w:val="24"/>
                <w:szCs w:val="24"/>
              </w:rPr>
              <w:t>5.47 – 5.78</w:t>
            </w:r>
          </w:p>
        </w:tc>
      </w:tr>
    </w:tbl>
    <w:p w:rsidR="00A02DDF" w:rsidRDefault="00A02DDF" w:rsidP="00A02DDF">
      <w:pPr>
        <w:spacing w:after="200"/>
        <w:ind w:firstLine="720"/>
      </w:pPr>
    </w:p>
    <w:p w:rsidR="00C90246" w:rsidRDefault="00F116BF" w:rsidP="00C90246">
      <w:pPr>
        <w:pStyle w:val="Heading2"/>
      </w:pPr>
      <w:bookmarkStart w:id="48" w:name="_Toc288398977"/>
      <w:r>
        <w:lastRenderedPageBreak/>
        <w:t xml:space="preserve">The Relationship between </w:t>
      </w:r>
      <w:r w:rsidR="00C90246">
        <w:t xml:space="preserve">Personality and Job Satisfaction </w:t>
      </w:r>
      <w:r>
        <w:t>of Teachers</w:t>
      </w:r>
      <w:bookmarkEnd w:id="48"/>
    </w:p>
    <w:p w:rsidR="00C90246" w:rsidRDefault="00C90246" w:rsidP="00C90246">
      <w:pPr>
        <w:pStyle w:val="Heading3"/>
      </w:pPr>
      <w:bookmarkStart w:id="49" w:name="_Toc288398978"/>
      <w:r>
        <w:t xml:space="preserve">Research Question </w:t>
      </w:r>
      <w:r w:rsidR="00F266CD">
        <w:t>2A</w:t>
      </w:r>
      <w:bookmarkEnd w:id="49"/>
    </w:p>
    <w:p w:rsidR="00BE1A24" w:rsidRPr="00C90246" w:rsidRDefault="00C90246" w:rsidP="00BE1A24">
      <w:pPr>
        <w:ind w:firstLine="720"/>
        <w:rPr>
          <w:i/>
        </w:rPr>
      </w:pPr>
      <w:r w:rsidRPr="00C90246">
        <w:rPr>
          <w:i/>
        </w:rPr>
        <w:t>To what extent does a personality profile, as measured by the 16PF, have predictive validity for jo</w:t>
      </w:r>
      <w:r w:rsidR="005B39F2">
        <w:rPr>
          <w:i/>
        </w:rPr>
        <w:t>b satisfaction in K-12 teachers?</w:t>
      </w:r>
      <w:r w:rsidR="00BE1A24" w:rsidRPr="00BE1A24">
        <w:rPr>
          <w:i/>
        </w:rPr>
        <w:t xml:space="preserve"> </w:t>
      </w:r>
    </w:p>
    <w:p w:rsidR="00B24AC2" w:rsidRDefault="00DB26A5" w:rsidP="00B24AC2">
      <w:pPr>
        <w:ind w:firstLine="720"/>
      </w:pPr>
      <w:r>
        <w:t>This study examine</w:t>
      </w:r>
      <w:r w:rsidR="000C4DBE">
        <w:t xml:space="preserve">d the influence of personality on job satisfaction using a series of </w:t>
      </w:r>
      <w:r w:rsidR="003964E6">
        <w:t xml:space="preserve">hierarchical and step-wise </w:t>
      </w:r>
      <w:r w:rsidR="000C4DBE">
        <w:t xml:space="preserve">regression analyses. </w:t>
      </w:r>
      <w:r w:rsidR="003964E6">
        <w:t xml:space="preserve">Gender and age were entered as the first step in each analysis and, in each case, found to have no significant contribution to the model; therefore, they were not included in further analysis. </w:t>
      </w:r>
      <w:r w:rsidR="002E71DF">
        <w:t xml:space="preserve">The </w:t>
      </w:r>
      <w:r>
        <w:t xml:space="preserve">contribution of personality to </w:t>
      </w:r>
      <w:r w:rsidR="002E71DF">
        <w:t xml:space="preserve">job satisfaction was first examined </w:t>
      </w:r>
      <w:r>
        <w:t>by testing the influence of the global factors on the overall job satisfaction composite score</w:t>
      </w:r>
      <w:r w:rsidR="00B24AC2">
        <w:t xml:space="preserve">, </w:t>
      </w:r>
      <w:r w:rsidR="00237E5D">
        <w:t>followed by testing the effects of the primary factors on overall job satisfaction.</w:t>
      </w:r>
      <w:r w:rsidR="00B24AC2">
        <w:t xml:space="preserve"> The analysis revealed no significant effects of either the global personality factors or the primary factors on overall job satisfaction for teachers in this sample</w:t>
      </w:r>
      <w:r w:rsidR="00AA7F8B">
        <w:t>.</w:t>
      </w:r>
      <w:r w:rsidR="00B24AC2">
        <w:t xml:space="preserve"> </w:t>
      </w:r>
      <w:r w:rsidR="00AA7F8B">
        <w:t>S</w:t>
      </w:r>
      <w:r w:rsidR="00237E5D">
        <w:t xml:space="preserve">imultaneous regression design yielded, </w:t>
      </w:r>
      <w:proofErr w:type="gramStart"/>
      <w:r w:rsidR="00B24AC2">
        <w:t>F(</w:t>
      </w:r>
      <w:proofErr w:type="gramEnd"/>
      <w:r w:rsidR="00B24AC2">
        <w:t xml:space="preserve">5, 84) = 0.95, </w:t>
      </w:r>
      <w:r w:rsidR="00B24AC2">
        <w:rPr>
          <w:i/>
        </w:rPr>
        <w:t>p</w:t>
      </w:r>
      <w:r w:rsidR="00B24AC2">
        <w:t xml:space="preserve"> = .454 and F(15, 74) = 0.91, </w:t>
      </w:r>
      <w:r w:rsidR="00B24AC2">
        <w:rPr>
          <w:i/>
        </w:rPr>
        <w:t>p</w:t>
      </w:r>
      <w:r w:rsidR="00B24AC2">
        <w:t xml:space="preserve"> = .553, respectively. Likewise, composite job satisfaction score</w:t>
      </w:r>
      <w:r w:rsidR="005559FF">
        <w:t>s</w:t>
      </w:r>
      <w:r w:rsidR="00B24AC2">
        <w:t xml:space="preserve"> from the Life Satisfaction Inventory revealed no significant effects for the 16PF factors </w:t>
      </w:r>
      <w:proofErr w:type="gramStart"/>
      <w:r w:rsidR="00B24AC2">
        <w:t>F(</w:t>
      </w:r>
      <w:proofErr w:type="gramEnd"/>
      <w:r w:rsidR="00B24AC2">
        <w:t xml:space="preserve">5, 84) = 1.16, </w:t>
      </w:r>
      <w:r w:rsidR="00B24AC2">
        <w:rPr>
          <w:i/>
        </w:rPr>
        <w:t>p</w:t>
      </w:r>
      <w:r w:rsidR="00B24AC2">
        <w:t xml:space="preserve"> = .336 and F(15, 74) = 1.08, </w:t>
      </w:r>
      <w:r w:rsidR="00B24AC2">
        <w:rPr>
          <w:i/>
        </w:rPr>
        <w:t>p</w:t>
      </w:r>
      <w:r w:rsidR="00B24AC2">
        <w:t xml:space="preserve"> = .390. </w:t>
      </w:r>
    </w:p>
    <w:p w:rsidR="00B24AC2" w:rsidRDefault="00A3475B" w:rsidP="00B24AC2">
      <w:pPr>
        <w:ind w:firstLine="720"/>
      </w:pPr>
      <w:r>
        <w:t xml:space="preserve">Personality is thought to be more strongly linked to intrinsic job satisfaction than with other dimensions of job satisfaction. </w:t>
      </w:r>
      <w:r w:rsidR="00B24AC2">
        <w:t xml:space="preserve">The second examination was the relationship between personality and intrinsic job satisfaction. The effects of global and primary factors on intrinsic job satisfaction were not statistically significant, </w:t>
      </w:r>
      <w:proofErr w:type="gramStart"/>
      <w:r w:rsidR="00B24AC2">
        <w:t>F(</w:t>
      </w:r>
      <w:proofErr w:type="gramEnd"/>
      <w:r w:rsidR="00B24AC2">
        <w:t xml:space="preserve">5, 84) = 0.93, </w:t>
      </w:r>
      <w:r w:rsidR="00B24AC2">
        <w:rPr>
          <w:i/>
        </w:rPr>
        <w:t>p</w:t>
      </w:r>
      <w:r w:rsidR="00B24AC2">
        <w:t xml:space="preserve"> = .476 and F(15, 74) = 0.88, </w:t>
      </w:r>
      <w:r w:rsidR="00B24AC2">
        <w:rPr>
          <w:i/>
        </w:rPr>
        <w:t>p</w:t>
      </w:r>
      <w:r w:rsidR="00B24AC2">
        <w:t xml:space="preserve"> = .592, respectively. </w:t>
      </w:r>
    </w:p>
    <w:p w:rsidR="00EE6EB2" w:rsidRDefault="00433DD8" w:rsidP="00433DD8">
      <w:pPr>
        <w:ind w:firstLine="720"/>
      </w:pPr>
      <w:r>
        <w:t>T</w:t>
      </w:r>
      <w:r w:rsidR="00A3475B">
        <w:t xml:space="preserve">he predictive effects of personality on career satisfaction </w:t>
      </w:r>
      <w:r w:rsidR="00C07345">
        <w:t>were</w:t>
      </w:r>
      <w:r w:rsidR="00A3475B">
        <w:t xml:space="preserve"> tested using </w:t>
      </w:r>
      <w:r w:rsidR="00D05859">
        <w:t xml:space="preserve">the composite </w:t>
      </w:r>
      <w:r w:rsidR="00A3475B">
        <w:t xml:space="preserve">career satisfaction </w:t>
      </w:r>
      <w:r w:rsidR="00D05859">
        <w:t>score</w:t>
      </w:r>
      <w:r w:rsidR="00A3475B">
        <w:t xml:space="preserve">. </w:t>
      </w:r>
      <w:r w:rsidR="00237E5D">
        <w:t xml:space="preserve">Tough-Mindedness was identified as having a significant influence on career satisfaction, </w:t>
      </w:r>
      <w:proofErr w:type="gramStart"/>
      <w:r w:rsidR="00237E5D" w:rsidRPr="00237E5D">
        <w:rPr>
          <w:i/>
        </w:rPr>
        <w:t>F</w:t>
      </w:r>
      <w:r w:rsidR="00237E5D">
        <w:t>(</w:t>
      </w:r>
      <w:proofErr w:type="gramEnd"/>
      <w:r w:rsidR="00237E5D">
        <w:t xml:space="preserve">1, 88) = 4.69, </w:t>
      </w:r>
      <w:r w:rsidR="003C7FF0">
        <w:rPr>
          <w:rFonts w:cs="Times New Roman"/>
        </w:rPr>
        <w:t>β</w:t>
      </w:r>
      <w:r w:rsidR="003C7FF0">
        <w:t xml:space="preserve"> = -.107, </w:t>
      </w:r>
      <w:r w:rsidR="00237E5D">
        <w:rPr>
          <w:i/>
        </w:rPr>
        <w:t>p</w:t>
      </w:r>
      <w:r w:rsidR="00237E5D">
        <w:t xml:space="preserve"> = .033, with </w:t>
      </w:r>
      <w:r w:rsidR="00237E5D">
        <w:rPr>
          <w:i/>
        </w:rPr>
        <w:t>R</w:t>
      </w:r>
      <w:r w:rsidR="00237E5D">
        <w:rPr>
          <w:i/>
          <w:vertAlign w:val="superscript"/>
        </w:rPr>
        <w:t>2</w:t>
      </w:r>
      <w:r w:rsidR="00237E5D">
        <w:t xml:space="preserve"> = .05 suggesting </w:t>
      </w:r>
      <w:r w:rsidR="00237E5D">
        <w:lastRenderedPageBreak/>
        <w:t xml:space="preserve">small effect. </w:t>
      </w:r>
      <w:r w:rsidR="00237E5D">
        <w:rPr>
          <w:i/>
        </w:rPr>
        <w:t xml:space="preserve"> </w:t>
      </w:r>
      <w:r w:rsidR="003C7FF0">
        <w:t xml:space="preserve">A model </w:t>
      </w:r>
      <w:r w:rsidR="00B135AB">
        <w:t xml:space="preserve">testing the primary factors </w:t>
      </w:r>
      <w:r w:rsidR="003C7FF0">
        <w:t>was significant</w:t>
      </w:r>
      <w:r w:rsidR="00E93537">
        <w:t xml:space="preserve"> at</w:t>
      </w:r>
      <w:r w:rsidR="003C7FF0">
        <w:t xml:space="preserve"> </w:t>
      </w:r>
      <w:proofErr w:type="gramStart"/>
      <w:r w:rsidR="003C7FF0" w:rsidRPr="00237E5D">
        <w:rPr>
          <w:i/>
        </w:rPr>
        <w:t>F</w:t>
      </w:r>
      <w:r w:rsidR="003C7FF0">
        <w:t>(</w:t>
      </w:r>
      <w:proofErr w:type="gramEnd"/>
      <w:r w:rsidR="00E93537">
        <w:t>1, 88</w:t>
      </w:r>
      <w:r w:rsidR="003C7FF0">
        <w:t xml:space="preserve">) = </w:t>
      </w:r>
      <w:r w:rsidR="00E93537">
        <w:t>6.19</w:t>
      </w:r>
      <w:r w:rsidR="003C7FF0">
        <w:t xml:space="preserve">, </w:t>
      </w:r>
      <w:r w:rsidR="003C7FF0">
        <w:rPr>
          <w:i/>
        </w:rPr>
        <w:t>p</w:t>
      </w:r>
      <w:r w:rsidR="003C7FF0">
        <w:t xml:space="preserve"> = .0</w:t>
      </w:r>
      <w:r w:rsidR="00E93537">
        <w:t>15</w:t>
      </w:r>
      <w:r w:rsidR="003C7FF0">
        <w:t xml:space="preserve">, with </w:t>
      </w:r>
      <w:r w:rsidR="003C7FF0">
        <w:rPr>
          <w:i/>
        </w:rPr>
        <w:t>R</w:t>
      </w:r>
      <w:r w:rsidR="003C7FF0">
        <w:rPr>
          <w:i/>
          <w:vertAlign w:val="superscript"/>
        </w:rPr>
        <w:t>2</w:t>
      </w:r>
      <w:r w:rsidR="003C7FF0">
        <w:t xml:space="preserve"> = .</w:t>
      </w:r>
      <w:r w:rsidR="00E93537">
        <w:t>06</w:t>
      </w:r>
      <w:r w:rsidR="00B135AB">
        <w:t xml:space="preserve">, </w:t>
      </w:r>
      <w:r w:rsidR="00E93537">
        <w:t>including only Tension (Q4) (</w:t>
      </w:r>
      <w:r w:rsidR="00E93537">
        <w:rPr>
          <w:rFonts w:cs="Times New Roman"/>
        </w:rPr>
        <w:t>β</w:t>
      </w:r>
      <w:r w:rsidR="00E93537">
        <w:t xml:space="preserve"> = -.136). </w:t>
      </w:r>
    </w:p>
    <w:p w:rsidR="00433DD8" w:rsidRPr="000C072E" w:rsidRDefault="00EE6EB2" w:rsidP="00433DD8">
      <w:pPr>
        <w:ind w:firstLine="720"/>
        <w:rPr>
          <w:rFonts w:cs="Times New Roman"/>
          <w:szCs w:val="24"/>
        </w:rPr>
      </w:pPr>
      <w:r>
        <w:t xml:space="preserve">The teacher groups in this sample demonstrated high levels of extraversion (M = </w:t>
      </w:r>
      <w:r w:rsidRPr="00EE6EB2">
        <w:rPr>
          <w:rFonts w:cs="Times New Roman"/>
        </w:rPr>
        <w:t>6.89</w:t>
      </w:r>
      <w:r>
        <w:rPr>
          <w:rFonts w:cs="Times New Roman"/>
        </w:rPr>
        <w:t xml:space="preserve">, SD = </w:t>
      </w:r>
      <w:r w:rsidRPr="00EE6EB2">
        <w:rPr>
          <w:rFonts w:cs="Times New Roman"/>
        </w:rPr>
        <w:t>1.71</w:t>
      </w:r>
      <w:r>
        <w:rPr>
          <w:rFonts w:cs="Times New Roman"/>
        </w:rPr>
        <w:t>) and moderate to low levels of Anxiety (M = 4.87, SD = 1.64), which are established contributors to job satisfaction. Examination of limitation of the sample and instrumentation are discussed further in chapter 5; however, t</w:t>
      </w:r>
      <w:r w:rsidR="00433DD8">
        <w:t xml:space="preserve">he results of this study do not provide evidence to suggest that the 16PF has predictive validity for teachers on job satisfaction. </w:t>
      </w:r>
    </w:p>
    <w:p w:rsidR="005810F4" w:rsidRDefault="005810F4">
      <w:pPr>
        <w:spacing w:after="200" w:line="276" w:lineRule="auto"/>
        <w:contextualSpacing w:val="0"/>
      </w:pPr>
    </w:p>
    <w:p w:rsidR="005810F4" w:rsidRDefault="005810F4" w:rsidP="00F266CD">
      <w:pPr>
        <w:pStyle w:val="Heading3"/>
      </w:pPr>
      <w:bookmarkStart w:id="50" w:name="_Toc288398979"/>
      <w:r>
        <w:t xml:space="preserve">Research </w:t>
      </w:r>
      <w:r w:rsidRPr="005810F4">
        <w:t>Question 2B</w:t>
      </w:r>
      <w:bookmarkEnd w:id="50"/>
    </w:p>
    <w:p w:rsidR="00DD12C3" w:rsidRPr="00AA7F8B" w:rsidRDefault="00EF721D" w:rsidP="0037399B">
      <w:pPr>
        <w:spacing w:after="200"/>
        <w:ind w:firstLine="720"/>
        <w:contextualSpacing w:val="0"/>
        <w:rPr>
          <w:i/>
          <w:szCs w:val="24"/>
        </w:rPr>
      </w:pPr>
      <w:r w:rsidRPr="00EF721D">
        <w:rPr>
          <w:i/>
          <w:szCs w:val="24"/>
        </w:rPr>
        <w:t xml:space="preserve">Are there differences in personality between teachers reporting high levels of job satisfaction and those reporting low levels of job </w:t>
      </w:r>
      <w:r w:rsidR="005810F4" w:rsidRPr="00AA7F8B">
        <w:rPr>
          <w:i/>
          <w:szCs w:val="24"/>
        </w:rPr>
        <w:t>satisfaction</w:t>
      </w:r>
      <w:r w:rsidRPr="00EF721D">
        <w:rPr>
          <w:i/>
          <w:szCs w:val="24"/>
        </w:rPr>
        <w:t>?</w:t>
      </w:r>
    </w:p>
    <w:p w:rsidR="00DD12C3" w:rsidRDefault="00F53D1D" w:rsidP="0037399B">
      <w:pPr>
        <w:spacing w:after="200"/>
        <w:ind w:firstLine="720"/>
        <w:contextualSpacing w:val="0"/>
      </w:pPr>
      <w:r>
        <w:t xml:space="preserve">Because of sample size, low satisfaction was redefined </w:t>
      </w:r>
      <w:r w:rsidR="0037399B">
        <w:t xml:space="preserve">for this analysis </w:t>
      </w:r>
      <w:r>
        <w:t xml:space="preserve">as a composite score within quartile one, and high satisfaction was redefined as a composite score above quartile three, resulting in </w:t>
      </w:r>
      <w:proofErr w:type="spellStart"/>
      <w:r>
        <w:t>n</w:t>
      </w:r>
      <w:r>
        <w:rPr>
          <w:vertAlign w:val="subscript"/>
        </w:rPr>
        <w:t>low</w:t>
      </w:r>
      <w:proofErr w:type="spellEnd"/>
      <w:r>
        <w:rPr>
          <w:vertAlign w:val="subscript"/>
        </w:rPr>
        <w:t xml:space="preserve"> </w:t>
      </w:r>
      <w:r>
        <w:t xml:space="preserve">= 26 and </w:t>
      </w:r>
      <w:proofErr w:type="spellStart"/>
      <w:r>
        <w:t>n</w:t>
      </w:r>
      <w:r>
        <w:rPr>
          <w:vertAlign w:val="subscript"/>
        </w:rPr>
        <w:t>high</w:t>
      </w:r>
      <w:proofErr w:type="spellEnd"/>
      <w:r>
        <w:rPr>
          <w:vertAlign w:val="subscript"/>
        </w:rPr>
        <w:t xml:space="preserve"> </w:t>
      </w:r>
      <w:r>
        <w:t xml:space="preserve">= 26. Group differences </w:t>
      </w:r>
      <w:r w:rsidR="0037399B">
        <w:t xml:space="preserve">in personality by level of job satisfaction </w:t>
      </w:r>
      <w:r>
        <w:t xml:space="preserve">were examined </w:t>
      </w:r>
      <w:r w:rsidR="0037399B">
        <w:t xml:space="preserve">using composite scores on both </w:t>
      </w:r>
      <w:r>
        <w:t xml:space="preserve">overall job satisfaction and intrinsic satisfaction. </w:t>
      </w:r>
      <w:r w:rsidR="00DD12C3">
        <w:t xml:space="preserve">No significant differences </w:t>
      </w:r>
      <w:r>
        <w:t>were identified</w:t>
      </w:r>
      <w:r w:rsidR="0037399B">
        <w:t xml:space="preserve"> in personality by level of satisfaction</w:t>
      </w:r>
      <w:r w:rsidR="003A0BC8">
        <w:t xml:space="preserve">. For all personality factors, </w:t>
      </w:r>
      <w:proofErr w:type="gramStart"/>
      <w:r w:rsidR="003A0BC8">
        <w:rPr>
          <w:i/>
        </w:rPr>
        <w:t>t</w:t>
      </w:r>
      <w:r w:rsidR="003A0BC8">
        <w:t>(</w:t>
      </w:r>
      <w:proofErr w:type="gramEnd"/>
      <w:r w:rsidR="003A0BC8">
        <w:t xml:space="preserve">2, </w:t>
      </w:r>
      <w:r w:rsidR="009628A0">
        <w:t>50</w:t>
      </w:r>
      <w:r w:rsidR="003A0BC8">
        <w:t xml:space="preserve">) </w:t>
      </w:r>
      <w:r w:rsidR="00307196">
        <w:t>&lt;</w:t>
      </w:r>
      <w:r w:rsidR="003A0BC8">
        <w:t xml:space="preserve"> </w:t>
      </w:r>
      <w:r w:rsidR="00307196">
        <w:t>2.03</w:t>
      </w:r>
      <w:r w:rsidR="003A0BC8">
        <w:t xml:space="preserve"> and </w:t>
      </w:r>
      <w:r w:rsidR="003A0BC8">
        <w:rPr>
          <w:i/>
        </w:rPr>
        <w:t xml:space="preserve">p </w:t>
      </w:r>
      <w:r w:rsidR="003A0BC8">
        <w:t>&gt; .</w:t>
      </w:r>
      <w:r w:rsidR="00307196">
        <w:t>05</w:t>
      </w:r>
      <w:r>
        <w:t xml:space="preserve">; however, these results should be interpreted with caution. The </w:t>
      </w:r>
      <w:r w:rsidRPr="00F53D1D">
        <w:t>t</w:t>
      </w:r>
      <w:r>
        <w:t xml:space="preserve">-tests lack sufficient power to confidently </w:t>
      </w:r>
      <w:r w:rsidR="0037399B">
        <w:t xml:space="preserve">conclude the absence of significant group differences are not a result of type II error. </w:t>
      </w:r>
      <w:r>
        <w:t xml:space="preserve"> </w:t>
      </w:r>
      <w:r w:rsidR="0037399B">
        <w:t xml:space="preserve">The a priori power analysis indicated a sample size of 119 for each group was needed to achieve sufficient power with medium effect size and </w:t>
      </w:r>
      <w:r w:rsidR="0037399B">
        <w:rPr>
          <w:rFonts w:cs="Times New Roman"/>
        </w:rPr>
        <w:t>α</w:t>
      </w:r>
      <w:r w:rsidR="00A02DDF">
        <w:t xml:space="preserve"> = .003, suggesting this analysis did not have adequate power. </w:t>
      </w:r>
    </w:p>
    <w:p w:rsidR="00DD12C3" w:rsidRDefault="00DD12C3">
      <w:pPr>
        <w:spacing w:after="200" w:line="276" w:lineRule="auto"/>
        <w:contextualSpacing w:val="0"/>
        <w:rPr>
          <w:rFonts w:eastAsiaTheme="majorEastAsia" w:cstheme="majorBidi"/>
          <w:b/>
          <w:bCs/>
          <w:caps/>
          <w:color w:val="000000" w:themeColor="text1"/>
          <w:sz w:val="28"/>
          <w:szCs w:val="28"/>
        </w:rPr>
      </w:pPr>
      <w:r>
        <w:br w:type="page"/>
      </w:r>
    </w:p>
    <w:p w:rsidR="00396F7C" w:rsidRDefault="00396F7C" w:rsidP="00396F7C">
      <w:pPr>
        <w:pStyle w:val="Heading1"/>
      </w:pPr>
      <w:bookmarkStart w:id="51" w:name="_Toc288398980"/>
      <w:r>
        <w:lastRenderedPageBreak/>
        <w:t xml:space="preserve">Chapter 5:  </w:t>
      </w:r>
      <w:r w:rsidR="00617DE1">
        <w:t>Discussions</w:t>
      </w:r>
      <w:r>
        <w:t xml:space="preserve"> and Implications</w:t>
      </w:r>
      <w:bookmarkEnd w:id="51"/>
    </w:p>
    <w:p w:rsidR="00C07345" w:rsidRDefault="00C07345" w:rsidP="00396F7C">
      <w:pPr>
        <w:pStyle w:val="Heading2"/>
      </w:pPr>
    </w:p>
    <w:p w:rsidR="00E0784A" w:rsidRDefault="00396F7C" w:rsidP="00E0784A">
      <w:pPr>
        <w:pStyle w:val="Heading2"/>
      </w:pPr>
      <w:bookmarkStart w:id="52" w:name="_Toc288398981"/>
      <w:r>
        <w:t>Introduction</w:t>
      </w:r>
      <w:bookmarkEnd w:id="52"/>
      <w:r w:rsidR="00E0784A">
        <w:tab/>
      </w:r>
    </w:p>
    <w:p w:rsidR="00617DE1" w:rsidRDefault="00F90CE8" w:rsidP="00E0784A">
      <w:pPr>
        <w:spacing w:after="200"/>
        <w:ind w:firstLine="720"/>
      </w:pPr>
      <w:r>
        <w:t xml:space="preserve">Personality and dispositional traits are an integral component of a teacher’s suitability and success in the classroom. </w:t>
      </w:r>
      <w:r w:rsidR="00617DE1">
        <w:t>This relationship</w:t>
      </w:r>
      <w:r>
        <w:t xml:space="preserve"> between personality and </w:t>
      </w:r>
      <w:r w:rsidR="00617DE1">
        <w:t xml:space="preserve">job </w:t>
      </w:r>
      <w:r>
        <w:t>related outcomes such as performance, success, and satisfaction</w:t>
      </w:r>
      <w:r w:rsidR="00617DE1">
        <w:t xml:space="preserve"> is validated across occupational groups; therefore, a thorough awareness of</w:t>
      </w:r>
      <w:r>
        <w:t xml:space="preserve"> the personality traits </w:t>
      </w:r>
      <w:r w:rsidR="00617DE1">
        <w:t xml:space="preserve">among teachers </w:t>
      </w:r>
      <w:r>
        <w:t>is central to the development of the teacher workforce.</w:t>
      </w:r>
      <w:r w:rsidR="00617DE1">
        <w:t xml:space="preserve"> The purposes of this study were to investigate the similarities and differences of personality traits within teacher groups, as well as examine the effects of personality on job satisfaction for teachers. This chapter will address conclusions for each research question, provide some discussion of those conclusions, identify limitations of the study, and make recommendations for future research.</w:t>
      </w:r>
    </w:p>
    <w:p w:rsidR="00297C34" w:rsidRDefault="00297C34" w:rsidP="004B23AA">
      <w:pPr>
        <w:pStyle w:val="Heading2"/>
      </w:pPr>
    </w:p>
    <w:p w:rsidR="00396F7C" w:rsidRDefault="00741879" w:rsidP="004B23AA">
      <w:pPr>
        <w:pStyle w:val="Heading2"/>
      </w:pPr>
      <w:bookmarkStart w:id="53" w:name="_Toc288398982"/>
      <w:r>
        <w:t>Conclusions</w:t>
      </w:r>
      <w:r w:rsidR="00A5500A">
        <w:t xml:space="preserve"> and Discussion</w:t>
      </w:r>
      <w:bookmarkEnd w:id="53"/>
    </w:p>
    <w:p w:rsidR="00741879" w:rsidRPr="00495E37" w:rsidRDefault="00741879" w:rsidP="004B23AA">
      <w:pPr>
        <w:pStyle w:val="Heading3"/>
      </w:pPr>
      <w:bookmarkStart w:id="54" w:name="_Toc288398983"/>
      <w:r>
        <w:t>The Personality Profile of Teachers</w:t>
      </w:r>
      <w:bookmarkEnd w:id="54"/>
    </w:p>
    <w:p w:rsidR="00C818B3" w:rsidRDefault="00EF4E9A" w:rsidP="005E61B2">
      <w:pPr>
        <w:spacing w:after="200"/>
        <w:ind w:firstLine="720"/>
      </w:pPr>
      <w:r>
        <w:t xml:space="preserve">This study was successful in confirming the uniqueness of the 16PF personality profile teacher occupational group from the norm group. </w:t>
      </w:r>
      <w:r w:rsidR="004B23AA">
        <w:t xml:space="preserve">The results of this study </w:t>
      </w:r>
      <w:r>
        <w:t>were</w:t>
      </w:r>
      <w:r w:rsidR="004B23AA">
        <w:t xml:space="preserve"> consistent with personality descriptions of teachers </w:t>
      </w:r>
      <w:r w:rsidR="005E61B2">
        <w:t xml:space="preserve">and social occupational types, </w:t>
      </w:r>
      <w:r w:rsidR="004B23AA">
        <w:t>confirming that the t</w:t>
      </w:r>
      <w:r w:rsidR="00741879">
        <w:t xml:space="preserve">eacher occupational group </w:t>
      </w:r>
      <w:r w:rsidR="004B23AA">
        <w:t>is generally e</w:t>
      </w:r>
      <w:r w:rsidR="004B23AA">
        <w:rPr>
          <w:rFonts w:cs="Times New Roman"/>
          <w:szCs w:val="24"/>
        </w:rPr>
        <w:t>xtraverted</w:t>
      </w:r>
      <w:r w:rsidR="00741879" w:rsidRPr="004B23AA">
        <w:rPr>
          <w:rFonts w:cs="Times New Roman"/>
          <w:szCs w:val="24"/>
        </w:rPr>
        <w:t xml:space="preserve"> (EX+),</w:t>
      </w:r>
      <w:r w:rsidR="00741879" w:rsidRPr="002D5B54">
        <w:t xml:space="preserve"> </w:t>
      </w:r>
      <w:r w:rsidR="004B23AA">
        <w:t>receptive (TM-), stable (C+), warm</w:t>
      </w:r>
      <w:r w:rsidR="00741879">
        <w:t xml:space="preserve"> (</w:t>
      </w:r>
      <w:r w:rsidR="00741879" w:rsidRPr="004B23AA">
        <w:rPr>
          <w:rFonts w:cs="Times New Roman"/>
          <w:szCs w:val="24"/>
        </w:rPr>
        <w:t xml:space="preserve">A+), </w:t>
      </w:r>
      <w:r w:rsidR="004B23AA">
        <w:rPr>
          <w:rFonts w:cs="Times New Roman"/>
          <w:szCs w:val="24"/>
        </w:rPr>
        <w:t>energetic</w:t>
      </w:r>
      <w:r w:rsidR="00741879" w:rsidRPr="004B23AA">
        <w:rPr>
          <w:rFonts w:cs="Times New Roman"/>
          <w:szCs w:val="24"/>
        </w:rPr>
        <w:t xml:space="preserve"> (F+), </w:t>
      </w:r>
      <w:r w:rsidR="004B23AA">
        <w:rPr>
          <w:rFonts w:cs="Times New Roman"/>
          <w:szCs w:val="24"/>
        </w:rPr>
        <w:t>dutiful</w:t>
      </w:r>
      <w:r w:rsidR="00741879" w:rsidRPr="004B23AA">
        <w:rPr>
          <w:rFonts w:cs="Times New Roman"/>
          <w:szCs w:val="24"/>
        </w:rPr>
        <w:t xml:space="preserve"> (G+), </w:t>
      </w:r>
      <w:r w:rsidR="005E61B2">
        <w:rPr>
          <w:rFonts w:cs="Times New Roman"/>
          <w:szCs w:val="24"/>
        </w:rPr>
        <w:t xml:space="preserve">sensitive (I+), </w:t>
      </w:r>
      <w:r w:rsidR="004B23AA">
        <w:rPr>
          <w:rFonts w:cs="Times New Roman"/>
          <w:szCs w:val="24"/>
        </w:rPr>
        <w:t>group-oriented</w:t>
      </w:r>
      <w:r w:rsidR="00741879" w:rsidRPr="004B23AA">
        <w:rPr>
          <w:rFonts w:cs="Times New Roman"/>
          <w:szCs w:val="24"/>
        </w:rPr>
        <w:t xml:space="preserve"> (Q2-), and </w:t>
      </w:r>
      <w:r w:rsidR="004B23AA">
        <w:rPr>
          <w:rFonts w:cs="Times New Roman"/>
          <w:szCs w:val="24"/>
        </w:rPr>
        <w:t>patient</w:t>
      </w:r>
      <w:r w:rsidR="00741879" w:rsidRPr="004B23AA">
        <w:rPr>
          <w:rFonts w:cs="Times New Roman"/>
          <w:szCs w:val="24"/>
        </w:rPr>
        <w:t xml:space="preserve"> (Q4-)</w:t>
      </w:r>
      <w:r w:rsidR="00741879">
        <w:t>.</w:t>
      </w:r>
      <w:r w:rsidR="00FC2735">
        <w:t xml:space="preserve"> This study also </w:t>
      </w:r>
      <w:r w:rsidR="00342008">
        <w:t xml:space="preserve">examined group differences in personality within the teacher occupational type beyond the differences explained by gender. Because the elementary teacher population is predominantly female, whereas the secondary teacher population includes more males, the differences in </w:t>
      </w:r>
      <w:r w:rsidR="00342008">
        <w:lastRenderedPageBreak/>
        <w:t>personality unique to the teacher group maybe confounded by gender differences. The results of this study only identified significant difference between elementary and secondary teachers</w:t>
      </w:r>
      <w:r w:rsidR="000E31D6">
        <w:t xml:space="preserve">; elementary teachers had higher scale scores than secondary teachers. </w:t>
      </w:r>
    </w:p>
    <w:p w:rsidR="005E61B2" w:rsidRDefault="00C818B3" w:rsidP="005E61B2">
      <w:pPr>
        <w:spacing w:after="200"/>
        <w:ind w:firstLine="720"/>
      </w:pPr>
      <w:r>
        <w:t xml:space="preserve">Although there were not many identified differences between elementary and secondary teacher groups, </w:t>
      </w:r>
      <w:r w:rsidR="000E31D6">
        <w:t>two groups within the teacher population emerged.</w:t>
      </w:r>
      <w:r>
        <w:t xml:space="preserve"> </w:t>
      </w:r>
      <w:r w:rsidR="00FC2735">
        <w:t xml:space="preserve">Teachers in secondary math and science and physical education were different than teachers in </w:t>
      </w:r>
      <w:r w:rsidR="008155D0">
        <w:t>elementary</w:t>
      </w:r>
      <w:r w:rsidR="00FC2735">
        <w:t xml:space="preserve"> grades, secondary English and history</w:t>
      </w:r>
      <w:r w:rsidR="005E61B2">
        <w:t>,</w:t>
      </w:r>
      <w:r w:rsidR="008155D0">
        <w:t xml:space="preserve"> and special education. M</w:t>
      </w:r>
      <w:r w:rsidR="00FC2735">
        <w:t>ath, science, and physical educatio</w:t>
      </w:r>
      <w:r w:rsidR="008155D0">
        <w:t xml:space="preserve">n teachers were more resolute, </w:t>
      </w:r>
      <w:r w:rsidR="006724C8">
        <w:t xml:space="preserve">analytical </w:t>
      </w:r>
      <w:r w:rsidR="008155D0">
        <w:t xml:space="preserve">and investigative, where as elementary, secondary English and history, and special education teachers were </w:t>
      </w:r>
      <w:r w:rsidR="006724C8">
        <w:t xml:space="preserve">more open-minded and sensitive. Among the traits distinctive of the teacher occupational type, teacher groups in this sample were </w:t>
      </w:r>
      <w:r w:rsidR="002627A2">
        <w:t>all generally e</w:t>
      </w:r>
      <w:r w:rsidR="002627A2">
        <w:rPr>
          <w:rFonts w:cs="Times New Roman"/>
          <w:szCs w:val="24"/>
        </w:rPr>
        <w:t>xtraverted</w:t>
      </w:r>
      <w:r w:rsidR="002627A2" w:rsidRPr="004B23AA">
        <w:rPr>
          <w:rFonts w:cs="Times New Roman"/>
          <w:szCs w:val="24"/>
        </w:rPr>
        <w:t xml:space="preserve"> (EX+),</w:t>
      </w:r>
      <w:r w:rsidR="002627A2" w:rsidRPr="002D5B54">
        <w:t xml:space="preserve"> </w:t>
      </w:r>
      <w:r w:rsidR="002627A2">
        <w:t>warm (</w:t>
      </w:r>
      <w:r w:rsidR="002627A2" w:rsidRPr="004B23AA">
        <w:rPr>
          <w:rFonts w:cs="Times New Roman"/>
          <w:szCs w:val="24"/>
        </w:rPr>
        <w:t xml:space="preserve">A+), </w:t>
      </w:r>
      <w:r w:rsidR="002627A2">
        <w:rPr>
          <w:rFonts w:cs="Times New Roman"/>
          <w:szCs w:val="24"/>
        </w:rPr>
        <w:t>energetic</w:t>
      </w:r>
      <w:r w:rsidR="002627A2" w:rsidRPr="004B23AA">
        <w:rPr>
          <w:rFonts w:cs="Times New Roman"/>
          <w:szCs w:val="24"/>
        </w:rPr>
        <w:t xml:space="preserve"> (F+), </w:t>
      </w:r>
      <w:r w:rsidR="002627A2">
        <w:rPr>
          <w:rFonts w:cs="Times New Roman"/>
          <w:szCs w:val="24"/>
        </w:rPr>
        <w:t>dutiful</w:t>
      </w:r>
      <w:r w:rsidR="002627A2" w:rsidRPr="004B23AA">
        <w:rPr>
          <w:rFonts w:cs="Times New Roman"/>
          <w:szCs w:val="24"/>
        </w:rPr>
        <w:t xml:space="preserve"> (G+), and </w:t>
      </w:r>
      <w:r w:rsidR="002627A2">
        <w:rPr>
          <w:rFonts w:cs="Times New Roman"/>
          <w:szCs w:val="24"/>
        </w:rPr>
        <w:t>patient</w:t>
      </w:r>
      <w:r w:rsidR="002627A2" w:rsidRPr="004B23AA">
        <w:rPr>
          <w:rFonts w:cs="Times New Roman"/>
          <w:szCs w:val="24"/>
        </w:rPr>
        <w:t xml:space="preserve"> (Q4-)</w:t>
      </w:r>
      <w:r w:rsidR="002627A2">
        <w:t>.</w:t>
      </w:r>
    </w:p>
    <w:p w:rsidR="00EF4E9A" w:rsidRPr="00EF4E9A" w:rsidRDefault="00EF4E9A" w:rsidP="008C49CE">
      <w:pPr>
        <w:ind w:firstLine="720"/>
      </w:pPr>
      <w:proofErr w:type="gramStart"/>
      <w:r>
        <w:rPr>
          <w:b/>
        </w:rPr>
        <w:t>Limitations.</w:t>
      </w:r>
      <w:proofErr w:type="gramEnd"/>
      <w:r>
        <w:t xml:space="preserve"> </w:t>
      </w:r>
      <w:r w:rsidR="008C49CE">
        <w:t xml:space="preserve">The generalizability of the conclusions is limited, however, because the sample of teachers was limited to a single institution. Characteristics unique to the population of students who attend the institution were unable to be controlled in the analysis. </w:t>
      </w:r>
    </w:p>
    <w:p w:rsidR="002627A2" w:rsidRDefault="002627A2" w:rsidP="00741879">
      <w:pPr>
        <w:pStyle w:val="Heading3"/>
      </w:pPr>
    </w:p>
    <w:p w:rsidR="00741879" w:rsidRDefault="00741879" w:rsidP="00741879">
      <w:pPr>
        <w:pStyle w:val="Heading3"/>
      </w:pPr>
      <w:bookmarkStart w:id="55" w:name="_Toc288398984"/>
      <w:r>
        <w:t>The Relationship between Personality and Job Satisfaction of Teachers</w:t>
      </w:r>
      <w:bookmarkEnd w:id="55"/>
    </w:p>
    <w:p w:rsidR="00FC4358" w:rsidRDefault="002627A2" w:rsidP="00741879">
      <w:pPr>
        <w:ind w:firstLine="720"/>
      </w:pPr>
      <w:r>
        <w:t xml:space="preserve">The personality traits of </w:t>
      </w:r>
      <w:r w:rsidRPr="00D51251">
        <w:t>extraversion and anxiety are consistently established as predictors of job satisfaction.</w:t>
      </w:r>
      <w:r>
        <w:t xml:space="preserve"> </w:t>
      </w:r>
      <w:r w:rsidR="00A5500A">
        <w:t>This study determined that the sample of teachers is quite similar among those personality traits most strongly linked to job satisfaction such as Extraversion and Anxiety</w:t>
      </w:r>
      <w:r w:rsidR="00EE6EB2">
        <w:rPr>
          <w:rFonts w:cs="Times New Roman"/>
        </w:rPr>
        <w:t xml:space="preserve">; however, </w:t>
      </w:r>
      <w:r w:rsidR="00A5500A">
        <w:t xml:space="preserve">the results do not provide evidence to suggest that the 16PF has predictive validity for teachers on job satisfaction, nor does evidence exist to indicate that teachers differ in personality by level of reported job satisfaction. </w:t>
      </w:r>
      <w:r w:rsidR="004B2BCF">
        <w:t xml:space="preserve">Conversely, the results cannot confirm that the relationship between personality and job satisfaction does not exist. </w:t>
      </w:r>
    </w:p>
    <w:p w:rsidR="00FC4358" w:rsidRDefault="002901D3" w:rsidP="00741879">
      <w:pPr>
        <w:ind w:firstLine="720"/>
      </w:pPr>
      <w:proofErr w:type="gramStart"/>
      <w:r w:rsidRPr="002901D3">
        <w:rPr>
          <w:b/>
        </w:rPr>
        <w:lastRenderedPageBreak/>
        <w:t>Limitations.</w:t>
      </w:r>
      <w:proofErr w:type="gramEnd"/>
      <w:r>
        <w:t xml:space="preserve"> </w:t>
      </w:r>
      <w:r w:rsidR="00741879">
        <w:t xml:space="preserve">The </w:t>
      </w:r>
      <w:r w:rsidR="004B2BCF">
        <w:t>similarity</w:t>
      </w:r>
      <w:r w:rsidR="00741879">
        <w:t xml:space="preserve"> of </w:t>
      </w:r>
      <w:r w:rsidR="004B2BCF">
        <w:t xml:space="preserve">personality in the </w:t>
      </w:r>
      <w:r w:rsidR="00741879">
        <w:t xml:space="preserve">sample </w:t>
      </w:r>
      <w:r w:rsidR="004B2BCF">
        <w:t>resulted in</w:t>
      </w:r>
      <w:r w:rsidR="00741879">
        <w:t xml:space="preserve"> a restricted range, </w:t>
      </w:r>
      <w:r w:rsidR="004B2BCF">
        <w:t>which may mask relationships that are present</w:t>
      </w:r>
      <w:r w:rsidR="00741879">
        <w:t xml:space="preserve">. </w:t>
      </w:r>
      <w:r w:rsidR="00741879">
        <w:rPr>
          <w:noProof/>
        </w:rPr>
        <w:t>(Goodwin &amp; Leech, 2006)</w:t>
      </w:r>
      <w:r w:rsidR="00A5500A" w:rsidRPr="00A5500A">
        <w:t xml:space="preserve"> </w:t>
      </w:r>
      <w:r w:rsidR="004B2BCF">
        <w:t xml:space="preserve">When the amount of variability in one or more variables is low, the distribution is said to have a restricted range, and </w:t>
      </w:r>
      <w:r w:rsidR="00A5500A">
        <w:t>correlation</w:t>
      </w:r>
      <w:r w:rsidR="004B2BCF">
        <w:t>al relationships</w:t>
      </w:r>
      <w:r w:rsidR="00A5500A">
        <w:t xml:space="preserve"> </w:t>
      </w:r>
      <w:r w:rsidR="004B2BCF">
        <w:t>“</w:t>
      </w:r>
      <w:r w:rsidR="00A5500A">
        <w:t>can be reduced if the range of scores in one or both variables is artificially limited or restricted” (</w:t>
      </w:r>
      <w:proofErr w:type="spellStart"/>
      <w:r w:rsidR="00A5500A">
        <w:t>Furr</w:t>
      </w:r>
      <w:proofErr w:type="spellEnd"/>
      <w:r w:rsidR="00A5500A">
        <w:t xml:space="preserve"> &amp; Bacharach, </w:t>
      </w:r>
      <w:r w:rsidR="004B2BCF">
        <w:t xml:space="preserve">2008, p. </w:t>
      </w:r>
      <w:r w:rsidR="00A5500A">
        <w:t>211)</w:t>
      </w:r>
      <w:r w:rsidR="004B2BCF">
        <w:t>.</w:t>
      </w:r>
      <w:r w:rsidR="00A5500A">
        <w:t xml:space="preserve"> </w:t>
      </w:r>
      <w:r w:rsidR="004B2BCF">
        <w:t>Within this study</w:t>
      </w:r>
      <w:r w:rsidR="00FC4358">
        <w:t>,</w:t>
      </w:r>
      <w:r w:rsidR="004B2BCF">
        <w:t xml:space="preserve"> the range was restricted </w:t>
      </w:r>
      <w:r w:rsidR="00A5500A">
        <w:t>on both personality and job satisfaction</w:t>
      </w:r>
      <w:r w:rsidR="004B2BCF">
        <w:t>.</w:t>
      </w:r>
      <w:r w:rsidR="00FC4358">
        <w:t xml:space="preserve"> Job satisfaction was restricted as a result of non-response bias. O</w:t>
      </w:r>
      <w:r w:rsidR="00741879">
        <w:t>nly 5% of those who completed the job satisfaction survey were no longer teaching</w:t>
      </w:r>
      <w:r w:rsidR="00FC4358">
        <w:t>, likely resulting in the exclusion of a large portion of teaching dissatisfaction.</w:t>
      </w:r>
    </w:p>
    <w:p w:rsidR="00741879" w:rsidRDefault="00FC4358" w:rsidP="00741879">
      <w:pPr>
        <w:ind w:firstLine="720"/>
      </w:pPr>
      <w:r>
        <w:t xml:space="preserve">Additionally, the capability of the 16PF to provide predictive value is not sound. </w:t>
      </w:r>
      <w:proofErr w:type="spellStart"/>
      <w:r>
        <w:t>Rotto’s</w:t>
      </w:r>
      <w:proofErr w:type="spellEnd"/>
      <w:r>
        <w:t xml:space="preserve"> (1995) review </w:t>
      </w:r>
      <w:r w:rsidR="002901D3">
        <w:t xml:space="preserve">indicates </w:t>
      </w:r>
      <w:r>
        <w:t>the 16PF</w:t>
      </w:r>
      <w:r w:rsidR="002901D3">
        <w:t xml:space="preserve"> “</w:t>
      </w:r>
      <w:r>
        <w:t xml:space="preserve">has limited range of predictive value and must be cautiously used in situations involving occupational selection and </w:t>
      </w:r>
      <w:r w:rsidR="002901D3">
        <w:t xml:space="preserve">appraisal of specific qualities. </w:t>
      </w:r>
      <w:r>
        <w:t>This measure is useful in predicting specific behavioral criteria such as social skills, but does not adequately assess other factors that may affect or predict future behavior.</w:t>
      </w:r>
      <w:r w:rsidR="002901D3">
        <w:t xml:space="preserve">” </w:t>
      </w:r>
    </w:p>
    <w:p w:rsidR="00297C34" w:rsidRPr="000C072E" w:rsidRDefault="00297C34" w:rsidP="00741879">
      <w:pPr>
        <w:ind w:firstLine="720"/>
        <w:rPr>
          <w:rFonts w:cs="Times New Roman"/>
          <w:szCs w:val="24"/>
        </w:rPr>
      </w:pPr>
    </w:p>
    <w:p w:rsidR="00741879" w:rsidRPr="00741879" w:rsidRDefault="00A5500A" w:rsidP="00A5500A">
      <w:pPr>
        <w:pStyle w:val="Heading2"/>
      </w:pPr>
      <w:bookmarkStart w:id="56" w:name="_Toc288398985"/>
      <w:r>
        <w:t>Implications</w:t>
      </w:r>
      <w:bookmarkEnd w:id="56"/>
    </w:p>
    <w:p w:rsidR="00C91B65" w:rsidRDefault="00C91B65" w:rsidP="00C91B65">
      <w:pPr>
        <w:pStyle w:val="Heading3"/>
      </w:pPr>
      <w:bookmarkStart w:id="57" w:name="_Toc288398986"/>
      <w:r>
        <w:t>Dispositional E</w:t>
      </w:r>
      <w:r w:rsidR="008C49CE">
        <w:t>valuation</w:t>
      </w:r>
      <w:bookmarkEnd w:id="57"/>
    </w:p>
    <w:p w:rsidR="00307196" w:rsidRDefault="008C49CE" w:rsidP="00A5500A">
      <w:pPr>
        <w:ind w:firstLine="720"/>
      </w:pPr>
      <w:r>
        <w:t xml:space="preserve">Quantifying measurement of the dispositional factors integral to successful teaching is a challenge within teacher education programs. </w:t>
      </w:r>
      <w:r w:rsidR="00B93291">
        <w:t xml:space="preserve">Teachers are expected to </w:t>
      </w:r>
      <w:r w:rsidR="006A6838">
        <w:t>demonstrate</w:t>
      </w:r>
      <w:r w:rsidR="00307196">
        <w:t xml:space="preserve"> </w:t>
      </w:r>
      <w:r w:rsidR="00972104">
        <w:t xml:space="preserve">compassion and </w:t>
      </w:r>
      <w:r w:rsidR="00307196">
        <w:t>fairness</w:t>
      </w:r>
      <w:r w:rsidR="00972104">
        <w:t>, suggesting higher scale scores in warmth (A+) and rule-consciousness (G+). Additionally, teachers should be emotionally mature</w:t>
      </w:r>
      <w:r w:rsidR="002B77F9">
        <w:t xml:space="preserve">, </w:t>
      </w:r>
      <w:r w:rsidR="00972104">
        <w:t>genuine,</w:t>
      </w:r>
      <w:r w:rsidR="002B77F9">
        <w:t xml:space="preserve"> and authentic,</w:t>
      </w:r>
      <w:r w:rsidR="00972104">
        <w:t xml:space="preserve"> which may be quantified through the primary factors of emotional stability (C+) and Privateness (N-). </w:t>
      </w:r>
      <w:r w:rsidR="0071631B">
        <w:t>Energy, spontaneity, and patience are generally integral to ef</w:t>
      </w:r>
      <w:r w:rsidR="00972104">
        <w:t>fective</w:t>
      </w:r>
      <w:r w:rsidR="0071631B">
        <w:t xml:space="preserve"> </w:t>
      </w:r>
      <w:r w:rsidR="00972104">
        <w:t>interacting with adolescents</w:t>
      </w:r>
      <w:r w:rsidR="0071631B">
        <w:t xml:space="preserve"> and are operationalized through liveliness (F+) and tension (Q4-). Other characteristics such as </w:t>
      </w:r>
      <w:r w:rsidR="0071631B">
        <w:lastRenderedPageBreak/>
        <w:t xml:space="preserve">assertiveness, social boldness, sensitivity, creativity, and self-reliance vary depending on the grade level, subject area, and teaching style; however, they are not necessarily indicative of poor teaching. </w:t>
      </w:r>
    </w:p>
    <w:p w:rsidR="00614CCC" w:rsidRDefault="00614CCC" w:rsidP="00C91B65">
      <w:pPr>
        <w:pStyle w:val="Heading3"/>
      </w:pPr>
    </w:p>
    <w:p w:rsidR="00C91B65" w:rsidRDefault="00C91B65" w:rsidP="00C91B65">
      <w:pPr>
        <w:pStyle w:val="Heading3"/>
      </w:pPr>
      <w:bookmarkStart w:id="58" w:name="_Toc288398987"/>
      <w:r>
        <w:t>Field E</w:t>
      </w:r>
      <w:r w:rsidR="002B77F9">
        <w:t xml:space="preserve">xperience </w:t>
      </w:r>
      <w:r>
        <w:t>Placement</w:t>
      </w:r>
      <w:bookmarkEnd w:id="58"/>
      <w:r w:rsidR="0071631B">
        <w:t xml:space="preserve"> </w:t>
      </w:r>
    </w:p>
    <w:p w:rsidR="0071631B" w:rsidRPr="0071631B" w:rsidRDefault="0071631B" w:rsidP="00A5500A">
      <w:pPr>
        <w:ind w:firstLine="720"/>
      </w:pPr>
      <w:r>
        <w:t xml:space="preserve">Beyond characteristics essential to good teaching, teachers are encouraged to be </w:t>
      </w:r>
      <w:r w:rsidR="002B77F9">
        <w:t>genuine and to utilize teaching strategies reflective of their personality. Using personality identifiers to place teacher candidates in field experiences with mentor teachers having similar styles could serve to produce a more meaningful learning experience for pre-service teachers. Additionally, team teaching groups may benefit from multiple teaching styles, identifiable through personality.</w:t>
      </w:r>
    </w:p>
    <w:p w:rsidR="00614CCC" w:rsidRDefault="00614CCC" w:rsidP="00C91B65">
      <w:pPr>
        <w:pStyle w:val="Heading3"/>
      </w:pPr>
    </w:p>
    <w:p w:rsidR="00C91B65" w:rsidRDefault="002B77F9" w:rsidP="00C91B65">
      <w:pPr>
        <w:pStyle w:val="Heading3"/>
      </w:pPr>
      <w:r>
        <w:t xml:space="preserve"> </w:t>
      </w:r>
      <w:bookmarkStart w:id="59" w:name="_Toc288398988"/>
      <w:r>
        <w:t xml:space="preserve">Job </w:t>
      </w:r>
      <w:r w:rsidR="00C91B65">
        <w:t>S</w:t>
      </w:r>
      <w:r>
        <w:t>atisfaction</w:t>
      </w:r>
      <w:bookmarkEnd w:id="59"/>
    </w:p>
    <w:p w:rsidR="00A5500A" w:rsidRDefault="00A5500A" w:rsidP="00A5500A">
      <w:pPr>
        <w:ind w:firstLine="720"/>
      </w:pPr>
      <w:r>
        <w:t xml:space="preserve">“The transition from initial teacher education to the workplace is a well-documented shock that </w:t>
      </w:r>
      <w:proofErr w:type="spellStart"/>
      <w:r>
        <w:t>centres</w:t>
      </w:r>
      <w:proofErr w:type="spellEnd"/>
      <w:r>
        <w:t xml:space="preserve"> around a conflict between new teacher beliefs and values and the reality of teaching, as beginning teachers are socialized into the culture of the employing school” (</w:t>
      </w:r>
      <w:proofErr w:type="spellStart"/>
      <w:r>
        <w:t>Smethem</w:t>
      </w:r>
      <w:proofErr w:type="spellEnd"/>
      <w:r>
        <w:t>, 2007, p.467)</w:t>
      </w:r>
      <w:r w:rsidR="002B77F9">
        <w:t xml:space="preserve">. Identifying students early in a teacher education program who </w:t>
      </w:r>
      <w:r w:rsidR="00604997">
        <w:t>may have difficulty adapting, demonstrating extreme scores on emotional stability (C-), dominance (E+), social boldness (H-), and openness to change (Q1-), could serve to create experiences within the pre-service program to e</w:t>
      </w:r>
      <w:r w:rsidR="00604997" w:rsidRPr="000C072E">
        <w:rPr>
          <w:rFonts w:cs="Times New Roman"/>
          <w:szCs w:val="24"/>
        </w:rPr>
        <w:t>quip teachers for the reality of teaching</w:t>
      </w:r>
      <w:r w:rsidR="00604997">
        <w:rPr>
          <w:rFonts w:cs="Times New Roman"/>
          <w:szCs w:val="24"/>
        </w:rPr>
        <w:t>, potentially having the ability</w:t>
      </w:r>
      <w:r w:rsidR="00604997" w:rsidRPr="000C072E">
        <w:rPr>
          <w:rFonts w:cs="Times New Roman"/>
          <w:szCs w:val="24"/>
        </w:rPr>
        <w:t xml:space="preserve"> to increase job satisfaction.</w:t>
      </w:r>
      <w:r w:rsidR="00604997">
        <w:rPr>
          <w:rFonts w:cs="Times New Roman"/>
          <w:szCs w:val="24"/>
        </w:rPr>
        <w:t xml:space="preserve">  </w:t>
      </w:r>
    </w:p>
    <w:p w:rsidR="00396F7C" w:rsidRDefault="00396F7C" w:rsidP="00C91B65">
      <w:pPr>
        <w:pStyle w:val="ListParagraph"/>
        <w:spacing w:after="200"/>
      </w:pPr>
    </w:p>
    <w:p w:rsidR="00157B45" w:rsidRDefault="00F21EA0" w:rsidP="00C91B65">
      <w:pPr>
        <w:pStyle w:val="Heading2"/>
      </w:pPr>
      <w:bookmarkStart w:id="60" w:name="_Toc288398989"/>
      <w:r>
        <w:lastRenderedPageBreak/>
        <w:t>Recom</w:t>
      </w:r>
      <w:r w:rsidR="00157B45">
        <w:t>mendations for Future Research</w:t>
      </w:r>
      <w:bookmarkEnd w:id="60"/>
    </w:p>
    <w:p w:rsidR="00BA1D27" w:rsidRDefault="00DD7E7E" w:rsidP="00BA1D27">
      <w:pPr>
        <w:spacing w:after="200"/>
        <w:ind w:firstLine="720"/>
      </w:pPr>
      <w:r>
        <w:t xml:space="preserve">This research could be extended </w:t>
      </w:r>
      <w:r w:rsidR="0006675E">
        <w:t xml:space="preserve">by expanding the sample in several possible ways. The sample could include a greater number of teacher candidates from more licensure areas such as foreign language, middle grades, and reading specialists. Through the use of this type of sample expansion, the teacher sample could be standardized and group comparisons further explored. A sample including students within the institution from other occupational groups would enable the analysis to control for the characteristics of students who attend a single institution.  </w:t>
      </w:r>
      <w:r w:rsidR="00BA1D27">
        <w:t>Additionally, the sample from a single institution could benefit from a comparison of those students who attrite from the teacher education program to another major and those who complete a licensure program; however, examination of the teacher personality profile is best furthered through the use of a broader sample including teacher candidates from a range of institutions.</w:t>
      </w:r>
    </w:p>
    <w:p w:rsidR="00F266CD" w:rsidRDefault="00BA1D27" w:rsidP="00614CCC">
      <w:pPr>
        <w:ind w:firstLine="720"/>
        <w:rPr>
          <w:rFonts w:eastAsiaTheme="majorEastAsia" w:cstheme="majorBidi"/>
          <w:b/>
          <w:bCs/>
          <w:caps/>
          <w:color w:val="000000" w:themeColor="text1"/>
          <w:sz w:val="28"/>
          <w:szCs w:val="28"/>
        </w:rPr>
      </w:pPr>
      <w:r>
        <w:t xml:space="preserve">The expanded sample would also benefit the examination of the </w:t>
      </w:r>
      <w:r w:rsidR="00DD7E7E">
        <w:t xml:space="preserve">longitudinal relationship of personality and </w:t>
      </w:r>
      <w:r w:rsidR="00DD7E7E" w:rsidRPr="00BF6D29">
        <w:t>job satisfaction</w:t>
      </w:r>
      <w:r>
        <w:t>. B</w:t>
      </w:r>
      <w:r w:rsidR="00DD7E7E" w:rsidRPr="00D51251">
        <w:t>ased on occupational theory, certain personality traits may contribute more significantly to job satisfaction than in other occupations.</w:t>
      </w:r>
      <w:r w:rsidR="00DD7E7E">
        <w:t xml:space="preserve"> </w:t>
      </w:r>
      <w:r>
        <w:t xml:space="preserve">Because extraversion has been identified as a characteristic of the occupational group of teachers across subject area, it follows that other traits may be significant contributors to job satisfaction provided a sample in which the range for both personality and job satisfaction were less restricted. </w:t>
      </w:r>
      <w:r w:rsidR="00C26ABF">
        <w:t>The sample should include a greater percentage of teachers who have the profession or never entered. Additionally, i</w:t>
      </w:r>
      <w:r>
        <w:t xml:space="preserve">t would be useful to examine the relationship of personality </w:t>
      </w:r>
      <w:r w:rsidR="00C26ABF">
        <w:t>and those who change teaching placements or subject area. Beyond the sample, this research could be expanded by including more dimensionality in job satisfaction, examining turnover intention, core self evaluations, and teacher stress.</w:t>
      </w:r>
      <w:r w:rsidR="00F266CD">
        <w:br w:type="page"/>
      </w:r>
    </w:p>
    <w:p w:rsidR="00102B41" w:rsidRDefault="00A02DDF" w:rsidP="00102B41">
      <w:pPr>
        <w:pStyle w:val="Heading1"/>
      </w:pPr>
      <w:bookmarkStart w:id="61" w:name="_Toc288398990"/>
      <w:r>
        <w:lastRenderedPageBreak/>
        <w:t xml:space="preserve">List of </w:t>
      </w:r>
      <w:r w:rsidR="00102B41">
        <w:t>References</w:t>
      </w:r>
      <w:bookmarkEnd w:id="61"/>
    </w:p>
    <w:p w:rsidR="00A02DDF" w:rsidRDefault="00A02DDF">
      <w:pPr>
        <w:spacing w:after="200" w:line="276" w:lineRule="auto"/>
        <w:contextualSpacing w:val="0"/>
      </w:pPr>
      <w:r>
        <w:br w:type="page"/>
      </w:r>
    </w:p>
    <w:p w:rsidR="00A02DDF" w:rsidRPr="00A02DDF" w:rsidRDefault="002A50E2" w:rsidP="00A02DDF">
      <w:pPr>
        <w:pStyle w:val="Bibliography"/>
        <w:ind w:left="720" w:hanging="720"/>
        <w:rPr>
          <w:rFonts w:cs="Times New Roman"/>
          <w:noProof/>
          <w:szCs w:val="24"/>
        </w:rPr>
      </w:pPr>
      <w:r w:rsidRPr="00A02DDF">
        <w:rPr>
          <w:rFonts w:cs="Times New Roman"/>
          <w:szCs w:val="24"/>
        </w:rPr>
        <w:lastRenderedPageBreak/>
        <w:fldChar w:fldCharType="begin"/>
      </w:r>
      <w:r w:rsidR="004318A9" w:rsidRPr="00A02DDF">
        <w:rPr>
          <w:rFonts w:cs="Times New Roman"/>
          <w:szCs w:val="24"/>
        </w:rPr>
        <w:instrText xml:space="preserve"> BIBLIOGRAPHY  \l 1033 </w:instrText>
      </w:r>
      <w:r w:rsidRPr="00A02DDF">
        <w:rPr>
          <w:rFonts w:cs="Times New Roman"/>
          <w:szCs w:val="24"/>
        </w:rPr>
        <w:fldChar w:fldCharType="separate"/>
      </w:r>
      <w:r w:rsidR="00A02DDF" w:rsidRPr="00A02DDF">
        <w:rPr>
          <w:rFonts w:cs="Times New Roman"/>
          <w:noProof/>
          <w:szCs w:val="24"/>
        </w:rPr>
        <w:t xml:space="preserve">Baldwin, B., Slaton, E., Head, M., and Burns, J. (1990). Personality factors of elementary and secondary pre-service teachers. </w:t>
      </w:r>
      <w:r w:rsidR="00A02DDF" w:rsidRPr="00A02DDF">
        <w:rPr>
          <w:rFonts w:cs="Times New Roman"/>
          <w:i/>
          <w:iCs/>
          <w:noProof/>
          <w:szCs w:val="24"/>
        </w:rPr>
        <w:t>Presented at the Annual Mid-South Educational Research Assosciation</w:t>
      </w:r>
      <w:r w:rsidR="00A02DDF" w:rsidRPr="00A02DDF">
        <w:rPr>
          <w:rFonts w:cs="Times New Roman"/>
          <w:noProof/>
          <w:szCs w:val="24"/>
        </w:rPr>
        <w:t xml:space="preserve"> (pp. 2-12). New Orleans: AERA.</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Barnes, G., Crowe, E., and Schaefer, B. (2007). </w:t>
      </w:r>
      <w:r w:rsidRPr="00A02DDF">
        <w:rPr>
          <w:rFonts w:cs="Times New Roman"/>
          <w:i/>
          <w:iCs/>
          <w:noProof/>
          <w:szCs w:val="24"/>
        </w:rPr>
        <w:t>The cost of teacher turnover in five school districts.</w:t>
      </w:r>
      <w:r w:rsidRPr="00A02DDF">
        <w:rPr>
          <w:rFonts w:cs="Times New Roman"/>
          <w:noProof/>
          <w:szCs w:val="24"/>
        </w:rPr>
        <w:t xml:space="preserve"> Washington, D.C.: National Commission on Teaching and America's Future.</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Blake, R.J., and Sackett, S.A. (1999). Holland's typology and the Five-Factor model: A rational-empirical analysis. </w:t>
      </w:r>
      <w:r w:rsidRPr="00A02DDF">
        <w:rPr>
          <w:rFonts w:cs="Times New Roman"/>
          <w:i/>
          <w:iCs/>
          <w:noProof/>
          <w:szCs w:val="24"/>
        </w:rPr>
        <w:t>Journal of Career Development, 7</w:t>
      </w:r>
      <w:r w:rsidRPr="00A02DDF">
        <w:rPr>
          <w:rFonts w:cs="Times New Roman"/>
          <w:noProof/>
          <w:szCs w:val="24"/>
        </w:rPr>
        <w:t>, 251-288.</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Boudreau, J. W., Boswell, W.R., and Judge, T.A. (2001). Effects of personality on excutive career success in the United States and Europe. </w:t>
      </w:r>
      <w:r w:rsidRPr="00A02DDF">
        <w:rPr>
          <w:rFonts w:cs="Times New Roman"/>
          <w:i/>
          <w:iCs/>
          <w:noProof/>
          <w:szCs w:val="24"/>
        </w:rPr>
        <w:t>Journal of Vocational Behavior, 58</w:t>
      </w:r>
      <w:r w:rsidRPr="00A02DDF">
        <w:rPr>
          <w:rFonts w:cs="Times New Roman"/>
          <w:noProof/>
          <w:szCs w:val="24"/>
        </w:rPr>
        <w:t>, 53-81.</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Bramby, P. (2006). Improving teacher recruitment and retention: The importance of workload and pupil behaviour. </w:t>
      </w:r>
      <w:r w:rsidRPr="00A02DDF">
        <w:rPr>
          <w:rFonts w:cs="Times New Roman"/>
          <w:i/>
          <w:iCs/>
          <w:noProof/>
          <w:szCs w:val="24"/>
        </w:rPr>
        <w:t>Educational Research, 48</w:t>
      </w:r>
      <w:r w:rsidRPr="00A02DDF">
        <w:rPr>
          <w:rFonts w:cs="Times New Roman"/>
          <w:noProof/>
          <w:szCs w:val="24"/>
        </w:rPr>
        <w:t>, 247-265.</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Cattell, H., and Mead, A. (2008). The Sixteen Personality Factor Questionnaire. In G. M. Boyle, </w:t>
      </w:r>
      <w:r w:rsidRPr="00A02DDF">
        <w:rPr>
          <w:rFonts w:cs="Times New Roman"/>
          <w:i/>
          <w:iCs/>
          <w:noProof/>
          <w:szCs w:val="24"/>
        </w:rPr>
        <w:t>The Handbook of Personality Theory and Assessment: Personality Measurement and Testing</w:t>
      </w:r>
      <w:r w:rsidRPr="00A02DDF">
        <w:rPr>
          <w:rFonts w:cs="Times New Roman"/>
          <w:noProof/>
          <w:szCs w:val="24"/>
        </w:rPr>
        <w:t xml:space="preserve"> (pp. 135-159). Thousand Oaks: Sage Publications.</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Chapman, D., and Lowther, M. (1982). Teachers' satisfaction with teaching. </w:t>
      </w:r>
      <w:r w:rsidRPr="00A02DDF">
        <w:rPr>
          <w:rFonts w:cs="Times New Roman"/>
          <w:i/>
          <w:iCs/>
          <w:noProof/>
          <w:szCs w:val="24"/>
        </w:rPr>
        <w:t>Journal of Educatio</w:t>
      </w:r>
      <w:r w:rsidR="006F3A28">
        <w:rPr>
          <w:rFonts w:cs="Times New Roman"/>
          <w:i/>
          <w:iCs/>
          <w:noProof/>
          <w:szCs w:val="24"/>
        </w:rPr>
        <w:t>n Research, 75</w:t>
      </w:r>
      <w:r w:rsidRPr="00A02DDF">
        <w:rPr>
          <w:rFonts w:cs="Times New Roman"/>
          <w:noProof/>
          <w:szCs w:val="24"/>
        </w:rPr>
        <w:t>, 241-247.</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Conley, S., </w:t>
      </w:r>
      <w:r w:rsidR="006F3A28">
        <w:rPr>
          <w:rFonts w:cs="Times New Roman"/>
          <w:noProof/>
          <w:szCs w:val="24"/>
        </w:rPr>
        <w:t>&amp; Levinson, R. (1993). Teacher w</w:t>
      </w:r>
      <w:r w:rsidRPr="00A02DDF">
        <w:rPr>
          <w:rFonts w:cs="Times New Roman"/>
          <w:noProof/>
          <w:szCs w:val="24"/>
        </w:rPr>
        <w:t xml:space="preserve">ork </w:t>
      </w:r>
      <w:r w:rsidR="006F3A28">
        <w:rPr>
          <w:rFonts w:cs="Times New Roman"/>
          <w:noProof/>
          <w:szCs w:val="24"/>
        </w:rPr>
        <w:t>r</w:t>
      </w:r>
      <w:r w:rsidRPr="00A02DDF">
        <w:rPr>
          <w:rFonts w:cs="Times New Roman"/>
          <w:noProof/>
          <w:szCs w:val="24"/>
        </w:rPr>
        <w:t xml:space="preserve">edesign and </w:t>
      </w:r>
      <w:r w:rsidR="006F3A28">
        <w:rPr>
          <w:rFonts w:cs="Times New Roman"/>
          <w:noProof/>
          <w:szCs w:val="24"/>
        </w:rPr>
        <w:t>j</w:t>
      </w:r>
      <w:r w:rsidRPr="00A02DDF">
        <w:rPr>
          <w:rFonts w:cs="Times New Roman"/>
          <w:noProof/>
          <w:szCs w:val="24"/>
        </w:rPr>
        <w:t xml:space="preserve">ob </w:t>
      </w:r>
      <w:r w:rsidR="006F3A28">
        <w:rPr>
          <w:rFonts w:cs="Times New Roman"/>
          <w:noProof/>
          <w:szCs w:val="24"/>
        </w:rPr>
        <w:t>s</w:t>
      </w:r>
      <w:r w:rsidRPr="00A02DDF">
        <w:rPr>
          <w:rFonts w:cs="Times New Roman"/>
          <w:noProof/>
          <w:szCs w:val="24"/>
        </w:rPr>
        <w:t xml:space="preserve">atisfaction. </w:t>
      </w:r>
      <w:r w:rsidRPr="00A02DDF">
        <w:rPr>
          <w:rFonts w:cs="Times New Roman"/>
          <w:i/>
          <w:iCs/>
          <w:noProof/>
          <w:szCs w:val="24"/>
        </w:rPr>
        <w:t>Educational Administration Quarterly</w:t>
      </w:r>
      <w:r w:rsidRPr="00A02DDF">
        <w:rPr>
          <w:rFonts w:cs="Times New Roman"/>
          <w:noProof/>
          <w:szCs w:val="24"/>
        </w:rPr>
        <w:t>, 453-478.</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Costa, P., and McCrae, R. (1985). </w:t>
      </w:r>
      <w:r w:rsidRPr="00A02DDF">
        <w:rPr>
          <w:rFonts w:cs="Times New Roman"/>
          <w:i/>
          <w:iCs/>
          <w:noProof/>
          <w:szCs w:val="24"/>
        </w:rPr>
        <w:t>The NEO-PI-R Personality Inventory Manual.</w:t>
      </w:r>
      <w:r w:rsidRPr="00A02DDF">
        <w:rPr>
          <w:rFonts w:cs="Times New Roman"/>
          <w:noProof/>
          <w:szCs w:val="24"/>
        </w:rPr>
        <w:t xml:space="preserve"> Odessa: Psychological Assessment Resources.</w:t>
      </w:r>
    </w:p>
    <w:p w:rsidR="00A02DDF" w:rsidRDefault="00A02DDF" w:rsidP="00A02DDF">
      <w:pPr>
        <w:pStyle w:val="Bibliography"/>
        <w:rPr>
          <w:rFonts w:cs="Times New Roman"/>
          <w:noProof/>
          <w:szCs w:val="24"/>
        </w:rPr>
      </w:pPr>
      <w:r w:rsidRPr="00A02DDF">
        <w:rPr>
          <w:rFonts w:cs="Times New Roman"/>
          <w:noProof/>
          <w:szCs w:val="24"/>
        </w:rPr>
        <w:t xml:space="preserve">DeWitt, S. (2010). Addressing teacher retention and quality. </w:t>
      </w:r>
      <w:r w:rsidRPr="00A02DDF">
        <w:rPr>
          <w:rFonts w:cs="Times New Roman"/>
          <w:i/>
          <w:iCs/>
          <w:noProof/>
          <w:szCs w:val="24"/>
        </w:rPr>
        <w:t>Capitol View</w:t>
      </w:r>
      <w:r w:rsidRPr="00A02DDF">
        <w:rPr>
          <w:rFonts w:cs="Times New Roman"/>
          <w:noProof/>
          <w:szCs w:val="24"/>
        </w:rPr>
        <w:t>, 13.</w:t>
      </w:r>
    </w:p>
    <w:p w:rsidR="005E2A2C" w:rsidRPr="00A02DDF" w:rsidRDefault="005E2A2C" w:rsidP="005E2A2C">
      <w:pPr>
        <w:spacing w:after="200"/>
        <w:ind w:left="720" w:hanging="720"/>
        <w:contextualSpacing w:val="0"/>
        <w:rPr>
          <w:rFonts w:eastAsiaTheme="majorEastAsia" w:cs="Times New Roman"/>
          <w:b/>
          <w:bCs/>
          <w:caps/>
          <w:color w:val="000000" w:themeColor="text1"/>
          <w:szCs w:val="24"/>
        </w:rPr>
      </w:pPr>
      <w:r w:rsidRPr="00A02DDF">
        <w:rPr>
          <w:rFonts w:cs="Times New Roman"/>
          <w:color w:val="000000"/>
          <w:szCs w:val="24"/>
          <w:lang w:val="de-DE"/>
        </w:rPr>
        <w:lastRenderedPageBreak/>
        <w:t xml:space="preserve">Faul, F., Erdfelder, E., Lang, A.-G., &amp; Buchner, A. (2007). G*Power 3: A flexible statistical power analysis program for the social, behavioral, and biomedical sciences. </w:t>
      </w:r>
      <w:r w:rsidRPr="00A02DDF">
        <w:rPr>
          <w:rFonts w:cs="Times New Roman"/>
          <w:i/>
          <w:iCs/>
          <w:color w:val="000000"/>
          <w:szCs w:val="24"/>
          <w:lang w:val="de-DE"/>
        </w:rPr>
        <w:t>Behavior Research Methods, 39</w:t>
      </w:r>
      <w:r w:rsidRPr="00A02DDF">
        <w:rPr>
          <w:rFonts w:cs="Times New Roman"/>
          <w:color w:val="000000"/>
          <w:szCs w:val="24"/>
          <w:lang w:val="de-DE"/>
        </w:rPr>
        <w:t>, 175-191.</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Fried, Y., Shirom, A., Gilboa, S., and Cooper, C. (2008). The mediating effects of job satisfaction and propensity to leave on the stress-performance relationship: Combining meta-analysis and SEM. </w:t>
      </w:r>
      <w:r w:rsidRPr="00A02DDF">
        <w:rPr>
          <w:rFonts w:cs="Times New Roman"/>
          <w:i/>
          <w:iCs/>
          <w:noProof/>
          <w:szCs w:val="24"/>
        </w:rPr>
        <w:t>International Journal of Stress Management, 15</w:t>
      </w:r>
      <w:r w:rsidRPr="00A02DDF">
        <w:rPr>
          <w:rFonts w:cs="Times New Roman"/>
          <w:noProof/>
          <w:szCs w:val="24"/>
        </w:rPr>
        <w:t>, 205-328.</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Furr, M., and Bacharach, V. (2008). </w:t>
      </w:r>
      <w:r w:rsidR="006F3A28">
        <w:rPr>
          <w:rFonts w:cs="Times New Roman"/>
          <w:i/>
          <w:iCs/>
          <w:noProof/>
          <w:szCs w:val="24"/>
        </w:rPr>
        <w:t>Psychometrics: A</w:t>
      </w:r>
      <w:r w:rsidRPr="00A02DDF">
        <w:rPr>
          <w:rFonts w:cs="Times New Roman"/>
          <w:i/>
          <w:iCs/>
          <w:noProof/>
          <w:szCs w:val="24"/>
        </w:rPr>
        <w:t>n introduction.</w:t>
      </w:r>
      <w:r w:rsidRPr="00A02DDF">
        <w:rPr>
          <w:rFonts w:cs="Times New Roman"/>
          <w:noProof/>
          <w:szCs w:val="24"/>
        </w:rPr>
        <w:t xml:space="preserve"> Thousand Oaks: Sage Publications, Inc.</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Gardner, R. D. (2010). Should I stay or should I go? Factors that influence the retention, turnover, and attrition of K-12 music teachers in the </w:t>
      </w:r>
      <w:r w:rsidR="006F3A28">
        <w:rPr>
          <w:rFonts w:cs="Times New Roman"/>
          <w:noProof/>
          <w:szCs w:val="24"/>
        </w:rPr>
        <w:t>U</w:t>
      </w:r>
      <w:r w:rsidRPr="00A02DDF">
        <w:rPr>
          <w:rFonts w:cs="Times New Roman"/>
          <w:noProof/>
          <w:szCs w:val="24"/>
        </w:rPr>
        <w:t xml:space="preserve">nited </w:t>
      </w:r>
      <w:r w:rsidR="006F3A28">
        <w:rPr>
          <w:rFonts w:cs="Times New Roman"/>
          <w:noProof/>
          <w:szCs w:val="24"/>
        </w:rPr>
        <w:t>S</w:t>
      </w:r>
      <w:r w:rsidRPr="00A02DDF">
        <w:rPr>
          <w:rFonts w:cs="Times New Roman"/>
          <w:noProof/>
          <w:szCs w:val="24"/>
        </w:rPr>
        <w:t xml:space="preserve">tates. </w:t>
      </w:r>
      <w:r w:rsidRPr="00A02DDF">
        <w:rPr>
          <w:rFonts w:cs="Times New Roman"/>
          <w:i/>
          <w:iCs/>
          <w:noProof/>
          <w:szCs w:val="24"/>
        </w:rPr>
        <w:t>Arts Education Policy Review, 111</w:t>
      </w:r>
      <w:r w:rsidRPr="00A02DDF">
        <w:rPr>
          <w:rFonts w:cs="Times New Roman"/>
          <w:noProof/>
          <w:szCs w:val="24"/>
        </w:rPr>
        <w:t>, 112-121.</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Goldberg, L. (1990). An alternative description of personality: The </w:t>
      </w:r>
      <w:r w:rsidR="006F3A28">
        <w:rPr>
          <w:rFonts w:cs="Times New Roman"/>
          <w:noProof/>
          <w:szCs w:val="24"/>
        </w:rPr>
        <w:t>B</w:t>
      </w:r>
      <w:r w:rsidRPr="00A02DDF">
        <w:rPr>
          <w:rFonts w:cs="Times New Roman"/>
          <w:noProof/>
          <w:szCs w:val="24"/>
        </w:rPr>
        <w:t>ig-</w:t>
      </w:r>
      <w:r w:rsidR="006F3A28">
        <w:rPr>
          <w:rFonts w:cs="Times New Roman"/>
          <w:noProof/>
          <w:szCs w:val="24"/>
        </w:rPr>
        <w:t>F</w:t>
      </w:r>
      <w:r w:rsidRPr="00A02DDF">
        <w:rPr>
          <w:rFonts w:cs="Times New Roman"/>
          <w:noProof/>
          <w:szCs w:val="24"/>
        </w:rPr>
        <w:t xml:space="preserve">ive factor structure. </w:t>
      </w:r>
      <w:r w:rsidRPr="00A02DDF">
        <w:rPr>
          <w:rFonts w:cs="Times New Roman"/>
          <w:i/>
          <w:iCs/>
          <w:noProof/>
          <w:szCs w:val="24"/>
        </w:rPr>
        <w:t>Journal of Personality and Social Psychology, 59</w:t>
      </w:r>
      <w:r w:rsidRPr="00A02DDF">
        <w:rPr>
          <w:rFonts w:cs="Times New Roman"/>
          <w:noProof/>
          <w:szCs w:val="24"/>
        </w:rPr>
        <w:t>, 1216-29.</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Goodwin, L. D., &amp; Leech, N. L. (2006). Understanding correlation: Factors that affect the size of </w:t>
      </w:r>
      <w:r w:rsidRPr="006F3A28">
        <w:rPr>
          <w:rFonts w:cs="Times New Roman"/>
          <w:i/>
          <w:noProof/>
          <w:szCs w:val="24"/>
        </w:rPr>
        <w:t>r</w:t>
      </w:r>
      <w:r w:rsidRPr="00A02DDF">
        <w:rPr>
          <w:rFonts w:cs="Times New Roman"/>
          <w:noProof/>
          <w:szCs w:val="24"/>
        </w:rPr>
        <w:t xml:space="preserve">. </w:t>
      </w:r>
      <w:r w:rsidRPr="00A02DDF">
        <w:rPr>
          <w:rFonts w:cs="Times New Roman"/>
          <w:i/>
          <w:iCs/>
          <w:noProof/>
          <w:szCs w:val="24"/>
        </w:rPr>
        <w:t>The Journal of Experimental Education, 74</w:t>
      </w:r>
      <w:r w:rsidRPr="00A02DDF">
        <w:rPr>
          <w:rFonts w:cs="Times New Roman"/>
          <w:noProof/>
          <w:szCs w:val="24"/>
        </w:rPr>
        <w:t>, 251-266.</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Gottfredson, G. D., and Johnstun, M. L. (2009). John Holland's contributions: </w:t>
      </w:r>
      <w:r w:rsidR="006F3A28">
        <w:rPr>
          <w:rFonts w:cs="Times New Roman"/>
          <w:noProof/>
          <w:szCs w:val="24"/>
        </w:rPr>
        <w:t>A</w:t>
      </w:r>
      <w:r w:rsidRPr="00A02DDF">
        <w:rPr>
          <w:rFonts w:cs="Times New Roman"/>
          <w:noProof/>
          <w:szCs w:val="24"/>
        </w:rPr>
        <w:t xml:space="preserve"> theory-ridden approach to career assistance. </w:t>
      </w:r>
      <w:r w:rsidRPr="00A02DDF">
        <w:rPr>
          <w:rFonts w:cs="Times New Roman"/>
          <w:i/>
          <w:iCs/>
          <w:noProof/>
          <w:szCs w:val="24"/>
        </w:rPr>
        <w:t>The Career Development Quarterly, 58</w:t>
      </w:r>
      <w:r w:rsidRPr="00A02DDF">
        <w:rPr>
          <w:rFonts w:cs="Times New Roman"/>
          <w:noProof/>
          <w:szCs w:val="24"/>
        </w:rPr>
        <w:t>, 99-107.</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Grang</w:t>
      </w:r>
      <w:r w:rsidR="006F3A28">
        <w:rPr>
          <w:rFonts w:cs="Times New Roman"/>
          <w:noProof/>
          <w:szCs w:val="24"/>
        </w:rPr>
        <w:t>er, R., &amp; Marx, E. (1992). The p</w:t>
      </w:r>
      <w:r w:rsidRPr="00A02DDF">
        <w:rPr>
          <w:rFonts w:cs="Times New Roman"/>
          <w:noProof/>
          <w:szCs w:val="24"/>
        </w:rPr>
        <w:t xml:space="preserve">olicy </w:t>
      </w:r>
      <w:r w:rsidR="006F3A28">
        <w:rPr>
          <w:rFonts w:cs="Times New Roman"/>
          <w:noProof/>
          <w:szCs w:val="24"/>
        </w:rPr>
        <w:t>i</w:t>
      </w:r>
      <w:r w:rsidRPr="00A02DDF">
        <w:rPr>
          <w:rFonts w:cs="Times New Roman"/>
          <w:noProof/>
          <w:szCs w:val="24"/>
        </w:rPr>
        <w:t xml:space="preserve">mplications of </w:t>
      </w:r>
      <w:r w:rsidR="006F3A28">
        <w:rPr>
          <w:rFonts w:cs="Times New Roman"/>
          <w:noProof/>
          <w:szCs w:val="24"/>
        </w:rPr>
        <w:t>j</w:t>
      </w:r>
      <w:r w:rsidRPr="00A02DDF">
        <w:rPr>
          <w:rFonts w:cs="Times New Roman"/>
          <w:noProof/>
          <w:szCs w:val="24"/>
        </w:rPr>
        <w:t xml:space="preserve">ob </w:t>
      </w:r>
      <w:r w:rsidR="006F3A28">
        <w:rPr>
          <w:rFonts w:cs="Times New Roman"/>
          <w:noProof/>
          <w:szCs w:val="24"/>
        </w:rPr>
        <w:t>satisfaction r</w:t>
      </w:r>
      <w:r w:rsidRPr="00A02DDF">
        <w:rPr>
          <w:rFonts w:cs="Times New Roman"/>
          <w:noProof/>
          <w:szCs w:val="24"/>
        </w:rPr>
        <w:t xml:space="preserve">atings for </w:t>
      </w:r>
      <w:r w:rsidR="006F3A28">
        <w:rPr>
          <w:rFonts w:cs="Times New Roman"/>
          <w:noProof/>
          <w:szCs w:val="24"/>
        </w:rPr>
        <w:t>r</w:t>
      </w:r>
      <w:r w:rsidRPr="00A02DDF">
        <w:rPr>
          <w:rFonts w:cs="Times New Roman"/>
          <w:noProof/>
          <w:szCs w:val="24"/>
        </w:rPr>
        <w:t xml:space="preserve">ecruiting and </w:t>
      </w:r>
      <w:r w:rsidR="006F3A28">
        <w:rPr>
          <w:rFonts w:cs="Times New Roman"/>
          <w:noProof/>
          <w:szCs w:val="24"/>
        </w:rPr>
        <w:t>r</w:t>
      </w:r>
      <w:r w:rsidRPr="00A02DDF">
        <w:rPr>
          <w:rFonts w:cs="Times New Roman"/>
          <w:noProof/>
          <w:szCs w:val="24"/>
        </w:rPr>
        <w:t xml:space="preserve">etaining </w:t>
      </w:r>
      <w:r w:rsidR="006F3A28">
        <w:rPr>
          <w:rFonts w:cs="Times New Roman"/>
          <w:noProof/>
          <w:szCs w:val="24"/>
        </w:rPr>
        <w:t>e</w:t>
      </w:r>
      <w:r w:rsidRPr="00A02DDF">
        <w:rPr>
          <w:rFonts w:cs="Times New Roman"/>
          <w:noProof/>
          <w:szCs w:val="24"/>
        </w:rPr>
        <w:t xml:space="preserve">arly </w:t>
      </w:r>
      <w:r w:rsidR="006F3A28">
        <w:rPr>
          <w:rFonts w:cs="Times New Roman"/>
          <w:noProof/>
          <w:szCs w:val="24"/>
        </w:rPr>
        <w:t>c</w:t>
      </w:r>
      <w:r w:rsidRPr="00A02DDF">
        <w:rPr>
          <w:rFonts w:cs="Times New Roman"/>
          <w:noProof/>
          <w:szCs w:val="24"/>
        </w:rPr>
        <w:t xml:space="preserve">hildhood </w:t>
      </w:r>
      <w:r w:rsidR="006F3A28">
        <w:rPr>
          <w:rFonts w:cs="Times New Roman"/>
          <w:noProof/>
          <w:szCs w:val="24"/>
        </w:rPr>
        <w:t>t</w:t>
      </w:r>
      <w:r w:rsidRPr="00A02DDF">
        <w:rPr>
          <w:rFonts w:cs="Times New Roman"/>
          <w:noProof/>
          <w:szCs w:val="24"/>
        </w:rPr>
        <w:t xml:space="preserve">eachers. </w:t>
      </w:r>
      <w:r w:rsidRPr="00A02DDF">
        <w:rPr>
          <w:rFonts w:cs="Times New Roman"/>
          <w:i/>
          <w:iCs/>
          <w:noProof/>
          <w:szCs w:val="24"/>
        </w:rPr>
        <w:t>Child and Youth Care Forum</w:t>
      </w:r>
      <w:r w:rsidRPr="00A02DDF">
        <w:rPr>
          <w:rFonts w:cs="Times New Roman"/>
          <w:noProof/>
          <w:szCs w:val="24"/>
        </w:rPr>
        <w:t>, 229-246.</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Greiner, C. and Smith, B. (2006). Analyses of selected specific variables and teacher attrition. </w:t>
      </w:r>
      <w:r w:rsidRPr="00A02DDF">
        <w:rPr>
          <w:rFonts w:cs="Times New Roman"/>
          <w:i/>
          <w:iCs/>
          <w:noProof/>
          <w:szCs w:val="24"/>
        </w:rPr>
        <w:t>Education, 129</w:t>
      </w:r>
      <w:r w:rsidRPr="00A02DDF">
        <w:rPr>
          <w:rFonts w:cs="Times New Roman"/>
          <w:noProof/>
          <w:szCs w:val="24"/>
        </w:rPr>
        <w:t>, 579-583.</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Hancock, B. C. (2009). National estimates of retention, migration, and attrition. </w:t>
      </w:r>
      <w:r w:rsidRPr="00A02DDF">
        <w:rPr>
          <w:rFonts w:cs="Times New Roman"/>
          <w:i/>
          <w:iCs/>
          <w:noProof/>
          <w:szCs w:val="24"/>
        </w:rPr>
        <w:t>Journal of Research in Music Education, 57</w:t>
      </w:r>
      <w:r w:rsidRPr="00A02DDF">
        <w:rPr>
          <w:rFonts w:cs="Times New Roman"/>
          <w:noProof/>
          <w:szCs w:val="24"/>
        </w:rPr>
        <w:t>, 92-107.</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lastRenderedPageBreak/>
        <w:t xml:space="preserve">Harris, D. and Rutledge, S. (2010). Models and predictors of teacher effectiveness: </w:t>
      </w:r>
      <w:r w:rsidR="006F3A28">
        <w:rPr>
          <w:rFonts w:cs="Times New Roman"/>
          <w:noProof/>
          <w:szCs w:val="24"/>
        </w:rPr>
        <w:t>A</w:t>
      </w:r>
      <w:r w:rsidRPr="00A02DDF">
        <w:rPr>
          <w:rFonts w:cs="Times New Roman"/>
          <w:noProof/>
          <w:szCs w:val="24"/>
        </w:rPr>
        <w:t xml:space="preserve"> comparison of research about teaching and other occupations. </w:t>
      </w:r>
      <w:r w:rsidRPr="00A02DDF">
        <w:rPr>
          <w:rFonts w:cs="Times New Roman"/>
          <w:i/>
          <w:iCs/>
          <w:noProof/>
          <w:szCs w:val="24"/>
        </w:rPr>
        <w:t>Teachers College Record, 112</w:t>
      </w:r>
      <w:r w:rsidRPr="00A02DDF">
        <w:rPr>
          <w:rFonts w:cs="Times New Roman"/>
          <w:noProof/>
          <w:szCs w:val="24"/>
        </w:rPr>
        <w:t>, 914-960.</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Heller, D. (2004). </w:t>
      </w:r>
      <w:r w:rsidRPr="00A02DDF">
        <w:rPr>
          <w:rFonts w:cs="Times New Roman"/>
          <w:i/>
          <w:iCs/>
          <w:noProof/>
          <w:szCs w:val="24"/>
        </w:rPr>
        <w:t>Teachers Wanted: Attracting and Retaining Good Teachers.</w:t>
      </w:r>
      <w:r w:rsidRPr="00A02DDF">
        <w:rPr>
          <w:rFonts w:cs="Times New Roman"/>
          <w:noProof/>
          <w:szCs w:val="24"/>
        </w:rPr>
        <w:t xml:space="preserve"> Alexandria: ASCD.</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Helm, C. (2006). Teacher dispositions as predictors of good teaching. </w:t>
      </w:r>
      <w:r w:rsidRPr="00A02DDF">
        <w:rPr>
          <w:rFonts w:cs="Times New Roman"/>
          <w:i/>
          <w:iCs/>
          <w:noProof/>
          <w:szCs w:val="24"/>
        </w:rPr>
        <w:t>The Clearing House, 76</w:t>
      </w:r>
      <w:r w:rsidRPr="00A02DDF">
        <w:rPr>
          <w:rFonts w:cs="Times New Roman"/>
          <w:noProof/>
          <w:szCs w:val="24"/>
        </w:rPr>
        <w:t>, 117.</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Henson, R. and Chambers, S. (2003). Personality type as a predictor of teaching efficacy and classroom control in emergency certification teachers. </w:t>
      </w:r>
      <w:r w:rsidRPr="00A02DDF">
        <w:rPr>
          <w:rFonts w:cs="Times New Roman"/>
          <w:i/>
          <w:iCs/>
          <w:noProof/>
          <w:szCs w:val="24"/>
        </w:rPr>
        <w:t>Education, 124</w:t>
      </w:r>
      <w:r w:rsidRPr="00A02DDF">
        <w:rPr>
          <w:rFonts w:cs="Times New Roman"/>
          <w:noProof/>
          <w:szCs w:val="24"/>
        </w:rPr>
        <w:t>, 261-268.</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Hogan, R., and Blake, R. (1999). John Holland's vocational typology and personality theory. </w:t>
      </w:r>
      <w:r w:rsidRPr="00A02DDF">
        <w:rPr>
          <w:rFonts w:cs="Times New Roman"/>
          <w:i/>
          <w:iCs/>
          <w:noProof/>
          <w:szCs w:val="24"/>
        </w:rPr>
        <w:t>Journal of Vocational Behavior, 55</w:t>
      </w:r>
      <w:r w:rsidRPr="00A02DDF">
        <w:rPr>
          <w:rFonts w:cs="Times New Roman"/>
          <w:noProof/>
          <w:szCs w:val="24"/>
        </w:rPr>
        <w:t>, 41-56.</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Holland, J. (1996). Exploring careers with a typology: </w:t>
      </w:r>
      <w:r w:rsidR="006F3A28">
        <w:rPr>
          <w:rFonts w:cs="Times New Roman"/>
          <w:noProof/>
          <w:szCs w:val="24"/>
        </w:rPr>
        <w:t>W</w:t>
      </w:r>
      <w:r w:rsidRPr="00A02DDF">
        <w:rPr>
          <w:rFonts w:cs="Times New Roman"/>
          <w:noProof/>
          <w:szCs w:val="24"/>
        </w:rPr>
        <w:t xml:space="preserve">hat we have learned and some new directions. </w:t>
      </w:r>
      <w:r w:rsidRPr="00A02DDF">
        <w:rPr>
          <w:rFonts w:cs="Times New Roman"/>
          <w:i/>
          <w:iCs/>
          <w:noProof/>
          <w:szCs w:val="24"/>
        </w:rPr>
        <w:t>American Pyschologist,</w:t>
      </w:r>
      <w:r w:rsidR="006F3A28">
        <w:rPr>
          <w:rFonts w:cs="Times New Roman"/>
          <w:i/>
          <w:iCs/>
          <w:noProof/>
          <w:szCs w:val="24"/>
        </w:rPr>
        <w:t xml:space="preserve"> </w:t>
      </w:r>
      <w:r w:rsidRPr="00A02DDF">
        <w:rPr>
          <w:rFonts w:cs="Times New Roman"/>
          <w:i/>
          <w:iCs/>
          <w:noProof/>
          <w:szCs w:val="24"/>
        </w:rPr>
        <w:t>51</w:t>
      </w:r>
      <w:r w:rsidRPr="00A02DDF">
        <w:rPr>
          <w:rFonts w:cs="Times New Roman"/>
          <w:noProof/>
          <w:szCs w:val="24"/>
        </w:rPr>
        <w:t>, 397-406.</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Hughes, T., Costner, M., and Douzenis, C. (2001). Personality and motivation var</w:t>
      </w:r>
      <w:r w:rsidR="006F3A28">
        <w:rPr>
          <w:rFonts w:cs="Times New Roman"/>
          <w:noProof/>
          <w:szCs w:val="24"/>
        </w:rPr>
        <w:t>iables in tomorrow's teachers: A</w:t>
      </w:r>
      <w:r w:rsidRPr="00A02DDF">
        <w:rPr>
          <w:rFonts w:cs="Times New Roman"/>
          <w:noProof/>
          <w:szCs w:val="24"/>
        </w:rPr>
        <w:t xml:space="preserve"> center of excellence. </w:t>
      </w:r>
      <w:r w:rsidRPr="00A02DDF">
        <w:rPr>
          <w:rFonts w:cs="Times New Roman"/>
          <w:i/>
          <w:iCs/>
          <w:noProof/>
          <w:szCs w:val="24"/>
        </w:rPr>
        <w:t>Education, 108</w:t>
      </w:r>
      <w:r w:rsidRPr="00A02DDF">
        <w:rPr>
          <w:rFonts w:cs="Times New Roman"/>
          <w:noProof/>
          <w:szCs w:val="24"/>
        </w:rPr>
        <w:t>, 393-403.</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Judge, T., Heller, D., and Klinger, R. (2008). The dispositiona</w:t>
      </w:r>
      <w:r w:rsidR="006F3A28">
        <w:rPr>
          <w:rFonts w:cs="Times New Roman"/>
          <w:noProof/>
          <w:szCs w:val="24"/>
        </w:rPr>
        <w:t>l sources of job satisfaction: A</w:t>
      </w:r>
      <w:r w:rsidRPr="00A02DDF">
        <w:rPr>
          <w:rFonts w:cs="Times New Roman"/>
          <w:noProof/>
          <w:szCs w:val="24"/>
        </w:rPr>
        <w:t xml:space="preserve"> comparative test. </w:t>
      </w:r>
      <w:r w:rsidRPr="00A02DDF">
        <w:rPr>
          <w:rFonts w:cs="Times New Roman"/>
          <w:i/>
          <w:iCs/>
          <w:noProof/>
          <w:szCs w:val="24"/>
        </w:rPr>
        <w:t>Applied Psychology: An International Review, 57</w:t>
      </w:r>
      <w:r w:rsidRPr="00A02DDF">
        <w:rPr>
          <w:rFonts w:cs="Times New Roman"/>
          <w:noProof/>
          <w:szCs w:val="24"/>
        </w:rPr>
        <w:t>, 361-372.</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Judge, T., Higgins, C., Thoresen, C., and Barrick, M. (1999). The Big Five personality traits, general mental ability, and career success across the life span. </w:t>
      </w:r>
      <w:r w:rsidRPr="00A02DDF">
        <w:rPr>
          <w:rFonts w:cs="Times New Roman"/>
          <w:i/>
          <w:iCs/>
          <w:noProof/>
          <w:szCs w:val="24"/>
        </w:rPr>
        <w:t>Personnel Psychology, 52</w:t>
      </w:r>
      <w:r w:rsidRPr="00A02DDF">
        <w:rPr>
          <w:rFonts w:cs="Times New Roman"/>
          <w:noProof/>
          <w:szCs w:val="24"/>
        </w:rPr>
        <w:t>, 621-652.</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Judge, T., Locke, E., Durham, C., and Kluger, A. (1998). Dispositional effects</w:t>
      </w:r>
      <w:r w:rsidR="006F3A28">
        <w:rPr>
          <w:rFonts w:cs="Times New Roman"/>
          <w:noProof/>
          <w:szCs w:val="24"/>
        </w:rPr>
        <w:t xml:space="preserve"> on job and life satisfaction: T</w:t>
      </w:r>
      <w:r w:rsidRPr="00A02DDF">
        <w:rPr>
          <w:rFonts w:cs="Times New Roman"/>
          <w:noProof/>
          <w:szCs w:val="24"/>
        </w:rPr>
        <w:t xml:space="preserve">he role of core evaluations. </w:t>
      </w:r>
      <w:r w:rsidRPr="00A02DDF">
        <w:rPr>
          <w:rFonts w:cs="Times New Roman"/>
          <w:i/>
          <w:iCs/>
          <w:noProof/>
          <w:szCs w:val="24"/>
        </w:rPr>
        <w:t>Journal of Applied Psychology, 83</w:t>
      </w:r>
      <w:r w:rsidRPr="00A02DDF">
        <w:rPr>
          <w:rFonts w:cs="Times New Roman"/>
          <w:noProof/>
          <w:szCs w:val="24"/>
        </w:rPr>
        <w:t>, 17-34.</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lastRenderedPageBreak/>
        <w:t>Kukla-Acevedo, S. (2009).</w:t>
      </w:r>
      <w:r w:rsidR="006F3A28">
        <w:rPr>
          <w:rFonts w:cs="Times New Roman"/>
          <w:noProof/>
          <w:szCs w:val="24"/>
        </w:rPr>
        <w:t xml:space="preserve"> Leavers, movers, and stayers: T</w:t>
      </w:r>
      <w:r w:rsidRPr="00A02DDF">
        <w:rPr>
          <w:rFonts w:cs="Times New Roman"/>
          <w:noProof/>
          <w:szCs w:val="24"/>
        </w:rPr>
        <w:t xml:space="preserve">he role of workplace conditions on the teacher mobility decisions. </w:t>
      </w:r>
      <w:r w:rsidRPr="00A02DDF">
        <w:rPr>
          <w:rFonts w:cs="Times New Roman"/>
          <w:i/>
          <w:iCs/>
          <w:noProof/>
          <w:szCs w:val="24"/>
        </w:rPr>
        <w:t>The Journal of Educational Research, 102</w:t>
      </w:r>
      <w:r w:rsidRPr="00A02DDF">
        <w:rPr>
          <w:rFonts w:cs="Times New Roman"/>
          <w:noProof/>
          <w:szCs w:val="24"/>
        </w:rPr>
        <w:t>, 443.</w:t>
      </w:r>
    </w:p>
    <w:p w:rsidR="00A02DDF" w:rsidRPr="00A02DDF" w:rsidRDefault="00A02DDF" w:rsidP="00A02DDF">
      <w:pPr>
        <w:pStyle w:val="Bibliography"/>
        <w:rPr>
          <w:rFonts w:cs="Times New Roman"/>
          <w:noProof/>
          <w:szCs w:val="24"/>
        </w:rPr>
      </w:pPr>
      <w:r w:rsidRPr="00A02DDF">
        <w:rPr>
          <w:rFonts w:cs="Times New Roman"/>
          <w:noProof/>
          <w:szCs w:val="24"/>
        </w:rPr>
        <w:t xml:space="preserve">Lortie, D. (1975). </w:t>
      </w:r>
      <w:r w:rsidRPr="00A02DDF">
        <w:rPr>
          <w:rFonts w:cs="Times New Roman"/>
          <w:i/>
          <w:iCs/>
          <w:noProof/>
          <w:szCs w:val="24"/>
        </w:rPr>
        <w:t>School Teacher.</w:t>
      </w:r>
      <w:r w:rsidRPr="00A02DDF">
        <w:rPr>
          <w:rFonts w:cs="Times New Roman"/>
          <w:noProof/>
          <w:szCs w:val="24"/>
        </w:rPr>
        <w:t xml:space="preserve"> Chicago: University of Chicago Press.</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Lounsbruy, J. W., Loveland, J.M., Sundstrom, E.D., Gibson, L.W., Drost, A.W., and Hamrick, F. L. (2003). An investigation of personality traits in relation to career satisfaction. </w:t>
      </w:r>
      <w:r w:rsidRPr="00A02DDF">
        <w:rPr>
          <w:rFonts w:cs="Times New Roman"/>
          <w:i/>
          <w:iCs/>
          <w:noProof/>
          <w:szCs w:val="24"/>
        </w:rPr>
        <w:t>Journal of Career Assessment, 11</w:t>
      </w:r>
      <w:r w:rsidRPr="00A02DDF">
        <w:rPr>
          <w:rFonts w:cs="Times New Roman"/>
          <w:noProof/>
          <w:szCs w:val="24"/>
        </w:rPr>
        <w:t>, 287-307.</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Mattsson, K. (1974). Personality traits assosciated with effective teaching in rural and urban secondary schools. </w:t>
      </w:r>
      <w:r w:rsidRPr="00A02DDF">
        <w:rPr>
          <w:rFonts w:cs="Times New Roman"/>
          <w:i/>
          <w:iCs/>
          <w:noProof/>
          <w:szCs w:val="24"/>
        </w:rPr>
        <w:t>Journal of Educational Psychology, 66</w:t>
      </w:r>
      <w:r w:rsidRPr="00A02DDF">
        <w:rPr>
          <w:rFonts w:cs="Times New Roman"/>
          <w:noProof/>
          <w:szCs w:val="24"/>
        </w:rPr>
        <w:t>, 123-128.</w:t>
      </w:r>
    </w:p>
    <w:p w:rsidR="005E2A2C" w:rsidRDefault="005E2A2C" w:rsidP="006F3A28">
      <w:pPr>
        <w:pStyle w:val="Bibliography"/>
        <w:ind w:left="720" w:hanging="720"/>
        <w:rPr>
          <w:rFonts w:cs="Times New Roman"/>
          <w:noProof/>
          <w:szCs w:val="24"/>
        </w:rPr>
      </w:pPr>
      <w:r w:rsidRPr="00A02DDF">
        <w:rPr>
          <w:rFonts w:cs="Times New Roman"/>
          <w:szCs w:val="24"/>
        </w:rPr>
        <w:t>McLellan, M. J. (1995). [</w:t>
      </w:r>
      <w:r w:rsidRPr="00A02DDF">
        <w:rPr>
          <w:rFonts w:cs="Times New Roman"/>
          <w:i/>
          <w:szCs w:val="24"/>
        </w:rPr>
        <w:t>Test Review of the Sixteen Personality Questionnaire, Fifth Edition</w:t>
      </w:r>
      <w:r w:rsidRPr="00A02DDF">
        <w:rPr>
          <w:rFonts w:cs="Times New Roman"/>
          <w:szCs w:val="24"/>
        </w:rPr>
        <w:t xml:space="preserve">]. In J. C. Conoley &amp; J. C. Impara (eds.), </w:t>
      </w:r>
      <w:r w:rsidRPr="00A02DDF">
        <w:rPr>
          <w:rFonts w:cs="Times New Roman"/>
          <w:i/>
          <w:szCs w:val="24"/>
        </w:rPr>
        <w:t>The twelfth mental measurements yearbook</w:t>
      </w:r>
      <w:r w:rsidRPr="00A02DDF">
        <w:rPr>
          <w:rFonts w:cs="Times New Roman"/>
          <w:szCs w:val="24"/>
        </w:rPr>
        <w:t>. Lincoln, NE: Buros Institute of Mental Measurements.</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NBPTS. (2002). </w:t>
      </w:r>
      <w:r w:rsidRPr="00A02DDF">
        <w:rPr>
          <w:rFonts w:cs="Times New Roman"/>
          <w:i/>
          <w:iCs/>
          <w:noProof/>
          <w:szCs w:val="24"/>
        </w:rPr>
        <w:t>What teachers should know and be able to do.</w:t>
      </w:r>
      <w:r w:rsidRPr="00A02DDF">
        <w:rPr>
          <w:rFonts w:cs="Times New Roman"/>
          <w:noProof/>
          <w:szCs w:val="24"/>
        </w:rPr>
        <w:t xml:space="preserve"> Arlington: National Board for Professional Teaching Standards.</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NCATE. (2008). </w:t>
      </w:r>
      <w:r w:rsidRPr="00A02DDF">
        <w:rPr>
          <w:rFonts w:cs="Times New Roman"/>
          <w:i/>
          <w:iCs/>
          <w:noProof/>
          <w:szCs w:val="24"/>
        </w:rPr>
        <w:t>Professional Standards for the Accreditation of Teacher Preparation Institutions.</w:t>
      </w:r>
      <w:r w:rsidRPr="00A02DDF">
        <w:rPr>
          <w:rFonts w:cs="Times New Roman"/>
          <w:noProof/>
          <w:szCs w:val="24"/>
        </w:rPr>
        <w:t xml:space="preserve"> Washington, D.C.: National Council for Accreditation of Teacher Education.</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Neukrug, E., and Fawcett, R.C. (2006). </w:t>
      </w:r>
      <w:r w:rsidRPr="00A02DDF">
        <w:rPr>
          <w:rFonts w:cs="Times New Roman"/>
          <w:i/>
          <w:iCs/>
          <w:noProof/>
          <w:szCs w:val="24"/>
        </w:rPr>
        <w:t>Essentials of Testing and Assessment.</w:t>
      </w:r>
      <w:r w:rsidRPr="00A02DDF">
        <w:rPr>
          <w:rFonts w:cs="Times New Roman"/>
          <w:noProof/>
          <w:szCs w:val="24"/>
        </w:rPr>
        <w:t xml:space="preserve"> Belmont: Thomson Brooks/Cole.</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Osborne, J., &amp; Overbay, A. (2004). The power of outliers (and why researchers should always check for them). </w:t>
      </w:r>
      <w:r w:rsidRPr="00A02DDF">
        <w:rPr>
          <w:rFonts w:cs="Times New Roman"/>
          <w:i/>
          <w:iCs/>
          <w:noProof/>
          <w:szCs w:val="24"/>
        </w:rPr>
        <w:t>Practical Assessment, Research, and Evaluation, 9</w:t>
      </w:r>
      <w:r w:rsidRPr="00A02DDF">
        <w:rPr>
          <w:rFonts w:cs="Times New Roman"/>
          <w:noProof/>
          <w:szCs w:val="24"/>
        </w:rPr>
        <w:t>, 1-6.</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t xml:space="preserve">Perrachione, B. A., Rosser, V. J., and Peterson, G. J. (2008). Why do they stay? Elementary teachers' perceptions of job satisfaction and retention. </w:t>
      </w:r>
      <w:r w:rsidRPr="00A02DDF">
        <w:rPr>
          <w:rFonts w:cs="Times New Roman"/>
          <w:i/>
          <w:iCs/>
          <w:noProof/>
          <w:szCs w:val="24"/>
        </w:rPr>
        <w:t>The Professional Educator, 32</w:t>
      </w:r>
      <w:r w:rsidRPr="00A02DDF">
        <w:rPr>
          <w:rFonts w:cs="Times New Roman"/>
          <w:noProof/>
          <w:szCs w:val="24"/>
        </w:rPr>
        <w:t>, 25-41.</w:t>
      </w:r>
    </w:p>
    <w:p w:rsidR="00A02DDF" w:rsidRPr="00A02DDF" w:rsidRDefault="00A02DDF" w:rsidP="006F3A28">
      <w:pPr>
        <w:pStyle w:val="Bibliography"/>
        <w:ind w:left="720" w:hanging="720"/>
        <w:rPr>
          <w:rFonts w:cs="Times New Roman"/>
          <w:noProof/>
          <w:szCs w:val="24"/>
        </w:rPr>
      </w:pPr>
      <w:r w:rsidRPr="00A02DDF">
        <w:rPr>
          <w:rFonts w:cs="Times New Roman"/>
          <w:noProof/>
          <w:szCs w:val="24"/>
        </w:rPr>
        <w:lastRenderedPageBreak/>
        <w:t xml:space="preserve">Pietrzak, D. and Page, B. (2001). An investigation of Holland types and the Sixteen Personality Factor Questionaire-Fifth Edition. </w:t>
      </w:r>
      <w:r w:rsidRPr="00A02DDF">
        <w:rPr>
          <w:rFonts w:cs="Times New Roman"/>
          <w:i/>
          <w:iCs/>
          <w:noProof/>
          <w:szCs w:val="24"/>
        </w:rPr>
        <w:t>The Career Development Quarterly, 50</w:t>
      </w:r>
      <w:r w:rsidRPr="00A02DDF">
        <w:rPr>
          <w:rFonts w:cs="Times New Roman"/>
          <w:noProof/>
          <w:szCs w:val="24"/>
        </w:rPr>
        <w:t>, 179-188.</w:t>
      </w:r>
    </w:p>
    <w:p w:rsidR="00A02DDF" w:rsidRPr="00A02DDF" w:rsidRDefault="00A02DDF" w:rsidP="005E2A2C">
      <w:pPr>
        <w:pStyle w:val="Bibliography"/>
        <w:ind w:left="720" w:hanging="720"/>
        <w:rPr>
          <w:rFonts w:cs="Times New Roman"/>
          <w:noProof/>
          <w:szCs w:val="24"/>
        </w:rPr>
      </w:pPr>
      <w:r w:rsidRPr="00A02DDF">
        <w:rPr>
          <w:rFonts w:cs="Times New Roman"/>
          <w:noProof/>
          <w:szCs w:val="24"/>
        </w:rPr>
        <w:t>Plash, S., and Piotrowski</w:t>
      </w:r>
      <w:r w:rsidR="005E2A2C">
        <w:rPr>
          <w:rFonts w:cs="Times New Roman"/>
          <w:noProof/>
          <w:szCs w:val="24"/>
        </w:rPr>
        <w:t>, C. (2006). Retention issues: A</w:t>
      </w:r>
      <w:r w:rsidRPr="00A02DDF">
        <w:rPr>
          <w:rFonts w:cs="Times New Roman"/>
          <w:noProof/>
          <w:szCs w:val="24"/>
        </w:rPr>
        <w:t xml:space="preserve"> study of Alabama special education teachers. </w:t>
      </w:r>
      <w:r w:rsidRPr="00A02DDF">
        <w:rPr>
          <w:rFonts w:cs="Times New Roman"/>
          <w:i/>
          <w:iCs/>
          <w:noProof/>
          <w:szCs w:val="24"/>
        </w:rPr>
        <w:t>Education, 127</w:t>
      </w:r>
      <w:r w:rsidRPr="00A02DDF">
        <w:rPr>
          <w:rFonts w:cs="Times New Roman"/>
          <w:noProof/>
          <w:szCs w:val="24"/>
        </w:rPr>
        <w:t>, 125-128.</w:t>
      </w:r>
    </w:p>
    <w:p w:rsidR="005E2A2C" w:rsidRPr="00A02DDF" w:rsidRDefault="005E2A2C" w:rsidP="005E2A2C">
      <w:pPr>
        <w:ind w:left="720" w:hanging="720"/>
        <w:rPr>
          <w:rFonts w:cs="Times New Roman"/>
          <w:szCs w:val="24"/>
        </w:rPr>
      </w:pPr>
      <w:r w:rsidRPr="00A02DDF">
        <w:rPr>
          <w:rFonts w:cs="Times New Roman"/>
          <w:szCs w:val="24"/>
        </w:rPr>
        <w:t>Rotto, P. C. (1995). [</w:t>
      </w:r>
      <w:r w:rsidRPr="00A02DDF">
        <w:rPr>
          <w:rFonts w:cs="Times New Roman"/>
          <w:i/>
          <w:szCs w:val="24"/>
        </w:rPr>
        <w:t>Test Review of the Sixteen Personality Questionnaire, Fifth Edition</w:t>
      </w:r>
      <w:r w:rsidRPr="00A02DDF">
        <w:rPr>
          <w:rFonts w:cs="Times New Roman"/>
          <w:szCs w:val="24"/>
        </w:rPr>
        <w:t xml:space="preserve">]. In J. C. Conoley &amp; J. C. Impara (eds.), </w:t>
      </w:r>
      <w:r w:rsidRPr="00A02DDF">
        <w:rPr>
          <w:rFonts w:cs="Times New Roman"/>
          <w:i/>
          <w:szCs w:val="24"/>
        </w:rPr>
        <w:t>The twelfth mental measurements yearbook</w:t>
      </w:r>
      <w:r w:rsidRPr="00A02DDF">
        <w:rPr>
          <w:rFonts w:cs="Times New Roman"/>
          <w:szCs w:val="24"/>
        </w:rPr>
        <w:t xml:space="preserve">. Lincoln, NE: Buros Institute of Mental Measurements. </w:t>
      </w:r>
    </w:p>
    <w:p w:rsidR="00A02DDF" w:rsidRPr="00A02DDF" w:rsidRDefault="00A02DDF" w:rsidP="005E2A2C">
      <w:pPr>
        <w:pStyle w:val="Bibliography"/>
        <w:ind w:left="720" w:hanging="720"/>
        <w:rPr>
          <w:rFonts w:cs="Times New Roman"/>
          <w:noProof/>
          <w:szCs w:val="24"/>
        </w:rPr>
      </w:pPr>
      <w:r w:rsidRPr="00A02DDF">
        <w:rPr>
          <w:rFonts w:cs="Times New Roman"/>
          <w:noProof/>
          <w:szCs w:val="24"/>
        </w:rPr>
        <w:t xml:space="preserve">Rushton, S., Morgan, J., and Richard, M. (2007). Teacher's Myers-Briggs personality profiles: identifying effective teacher personality traits. </w:t>
      </w:r>
      <w:r w:rsidRPr="00A02DDF">
        <w:rPr>
          <w:rFonts w:cs="Times New Roman"/>
          <w:i/>
          <w:iCs/>
          <w:noProof/>
          <w:szCs w:val="24"/>
        </w:rPr>
        <w:t>Teaching and Teacher Education, 23</w:t>
      </w:r>
      <w:r w:rsidRPr="00A02DDF">
        <w:rPr>
          <w:rFonts w:cs="Times New Roman"/>
          <w:noProof/>
          <w:szCs w:val="24"/>
        </w:rPr>
        <w:t>, 432-441.</w:t>
      </w:r>
    </w:p>
    <w:p w:rsidR="00A02DDF" w:rsidRPr="00A02DDF" w:rsidRDefault="00A02DDF" w:rsidP="005E2A2C">
      <w:pPr>
        <w:pStyle w:val="Bibliography"/>
        <w:ind w:left="720" w:hanging="720"/>
        <w:rPr>
          <w:rFonts w:cs="Times New Roman"/>
          <w:noProof/>
          <w:szCs w:val="24"/>
        </w:rPr>
      </w:pPr>
      <w:r w:rsidRPr="00A02DDF">
        <w:rPr>
          <w:rFonts w:cs="Times New Roman"/>
          <w:noProof/>
          <w:szCs w:val="24"/>
        </w:rPr>
        <w:t xml:space="preserve">Schuerger, J. (1995). Career assessment and the Sixteen Personality Factor Questionnaire. </w:t>
      </w:r>
      <w:r w:rsidRPr="00A02DDF">
        <w:rPr>
          <w:rFonts w:cs="Times New Roman"/>
          <w:i/>
          <w:iCs/>
          <w:noProof/>
          <w:szCs w:val="24"/>
        </w:rPr>
        <w:t>Journal of Career Assessment, 3</w:t>
      </w:r>
      <w:r w:rsidRPr="00A02DDF">
        <w:rPr>
          <w:rFonts w:cs="Times New Roman"/>
          <w:noProof/>
          <w:szCs w:val="24"/>
        </w:rPr>
        <w:t>, 157-175.</w:t>
      </w:r>
    </w:p>
    <w:p w:rsidR="00A02DDF" w:rsidRPr="00A02DDF" w:rsidRDefault="00A02DDF" w:rsidP="005E2A2C">
      <w:pPr>
        <w:pStyle w:val="Bibliography"/>
        <w:ind w:left="720" w:hanging="720"/>
        <w:rPr>
          <w:rFonts w:cs="Times New Roman"/>
          <w:noProof/>
          <w:szCs w:val="24"/>
        </w:rPr>
      </w:pPr>
      <w:r w:rsidRPr="00A02DDF">
        <w:rPr>
          <w:rFonts w:cs="Times New Roman"/>
          <w:noProof/>
          <w:szCs w:val="24"/>
        </w:rPr>
        <w:t xml:space="preserve">Seibert, S.E., and Kraimer, M. L. (2001). The five-factor model of personality and career success. </w:t>
      </w:r>
      <w:r w:rsidRPr="00A02DDF">
        <w:rPr>
          <w:rFonts w:cs="Times New Roman"/>
          <w:i/>
          <w:iCs/>
          <w:noProof/>
          <w:szCs w:val="24"/>
        </w:rPr>
        <w:t>Journal of Vocational Behavior, 58</w:t>
      </w:r>
      <w:r w:rsidRPr="00A02DDF">
        <w:rPr>
          <w:rFonts w:cs="Times New Roman"/>
          <w:noProof/>
          <w:szCs w:val="24"/>
        </w:rPr>
        <w:t>, 1-21.</w:t>
      </w:r>
    </w:p>
    <w:p w:rsidR="00A02DDF" w:rsidRPr="00A02DDF" w:rsidRDefault="00A02DDF" w:rsidP="005E2A2C">
      <w:pPr>
        <w:pStyle w:val="Bibliography"/>
        <w:ind w:left="720" w:hanging="720"/>
        <w:rPr>
          <w:rFonts w:cs="Times New Roman"/>
          <w:noProof/>
          <w:szCs w:val="24"/>
        </w:rPr>
      </w:pPr>
      <w:r w:rsidRPr="00A02DDF">
        <w:rPr>
          <w:rFonts w:cs="Times New Roman"/>
          <w:noProof/>
          <w:szCs w:val="24"/>
        </w:rPr>
        <w:t xml:space="preserve">Sheehan, K. (2006). E-mail survey response rates: A review. </w:t>
      </w:r>
      <w:r w:rsidRPr="00A02DDF">
        <w:rPr>
          <w:rFonts w:cs="Times New Roman"/>
          <w:i/>
          <w:iCs/>
          <w:noProof/>
          <w:szCs w:val="24"/>
        </w:rPr>
        <w:t>Journal of Computer-Mediated Communication, 6</w:t>
      </w:r>
      <w:r w:rsidRPr="00A02DDF">
        <w:rPr>
          <w:rFonts w:cs="Times New Roman"/>
          <w:noProof/>
          <w:szCs w:val="24"/>
        </w:rPr>
        <w:t>.</w:t>
      </w:r>
    </w:p>
    <w:p w:rsidR="005E2A2C" w:rsidRPr="00A02DDF" w:rsidRDefault="005E2A2C" w:rsidP="005E2A2C">
      <w:pPr>
        <w:ind w:left="720" w:hanging="720"/>
        <w:rPr>
          <w:rFonts w:cs="Times New Roman"/>
          <w:szCs w:val="24"/>
        </w:rPr>
      </w:pPr>
      <w:r w:rsidRPr="00A02DDF">
        <w:rPr>
          <w:rFonts w:cs="Times New Roman"/>
          <w:szCs w:val="24"/>
        </w:rPr>
        <w:t>The Sixteen Personality Factor Questionnaire-Fifth Edition Interpretive Report (2010). Available online: http://www.pearsonassessments.com/hai/images/pa/pdfs/16pf5basicinterp.pdf</w:t>
      </w:r>
      <w:r w:rsidRPr="00A02DDF">
        <w:rPr>
          <w:rFonts w:cs="Times New Roman"/>
          <w:szCs w:val="24"/>
          <w:highlight w:val="yellow"/>
        </w:rPr>
        <w:t xml:space="preserve"> </w:t>
      </w:r>
    </w:p>
    <w:p w:rsidR="00A02DDF" w:rsidRPr="00A02DDF" w:rsidRDefault="00A02DDF" w:rsidP="005E2A2C">
      <w:pPr>
        <w:pStyle w:val="Bibliography"/>
        <w:ind w:left="720" w:hanging="720"/>
        <w:rPr>
          <w:rFonts w:cs="Times New Roman"/>
          <w:noProof/>
          <w:szCs w:val="24"/>
        </w:rPr>
      </w:pPr>
      <w:r w:rsidRPr="00A02DDF">
        <w:rPr>
          <w:rFonts w:cs="Times New Roman"/>
          <w:noProof/>
          <w:szCs w:val="24"/>
        </w:rPr>
        <w:t>Smethem, L. (2007). Retention and inte</w:t>
      </w:r>
      <w:r w:rsidR="005E2A2C">
        <w:rPr>
          <w:rFonts w:cs="Times New Roman"/>
          <w:noProof/>
          <w:szCs w:val="24"/>
        </w:rPr>
        <w:t>ntion in the teaching careers: W</w:t>
      </w:r>
      <w:r w:rsidRPr="00A02DDF">
        <w:rPr>
          <w:rFonts w:cs="Times New Roman"/>
          <w:noProof/>
          <w:szCs w:val="24"/>
        </w:rPr>
        <w:t xml:space="preserve">ill the new generation stay? </w:t>
      </w:r>
      <w:r w:rsidRPr="00A02DDF">
        <w:rPr>
          <w:rFonts w:cs="Times New Roman"/>
          <w:i/>
          <w:iCs/>
          <w:noProof/>
          <w:szCs w:val="24"/>
        </w:rPr>
        <w:t>Teachers and Teaching: Theory and Practice, 13</w:t>
      </w:r>
      <w:r w:rsidRPr="00A02DDF">
        <w:rPr>
          <w:rFonts w:cs="Times New Roman"/>
          <w:noProof/>
          <w:szCs w:val="24"/>
        </w:rPr>
        <w:t>, 465-480.</w:t>
      </w:r>
    </w:p>
    <w:p w:rsidR="00A02DDF" w:rsidRPr="00A02DDF" w:rsidRDefault="00A02DDF" w:rsidP="005E2A2C">
      <w:pPr>
        <w:pStyle w:val="Bibliography"/>
        <w:ind w:left="720" w:hanging="720"/>
        <w:rPr>
          <w:rFonts w:cs="Times New Roman"/>
          <w:noProof/>
          <w:szCs w:val="24"/>
        </w:rPr>
      </w:pPr>
      <w:r w:rsidRPr="00A02DDF">
        <w:rPr>
          <w:rFonts w:cs="Times New Roman"/>
          <w:noProof/>
          <w:szCs w:val="24"/>
        </w:rPr>
        <w:t xml:space="preserve">Sparks, R. and Lipka, R. (1992). Characteristics of master teachers: personality factors, self-concept, locus of control, and pupil control ideology. </w:t>
      </w:r>
      <w:r w:rsidRPr="00A02DDF">
        <w:rPr>
          <w:rFonts w:cs="Times New Roman"/>
          <w:i/>
          <w:iCs/>
          <w:noProof/>
          <w:szCs w:val="24"/>
        </w:rPr>
        <w:t>Journal of Personnel Evaluation in Education, 5</w:t>
      </w:r>
      <w:r w:rsidRPr="00A02DDF">
        <w:rPr>
          <w:rFonts w:cs="Times New Roman"/>
          <w:noProof/>
          <w:szCs w:val="24"/>
        </w:rPr>
        <w:t>, 303-311.</w:t>
      </w:r>
    </w:p>
    <w:p w:rsidR="00A02DDF" w:rsidRPr="00A02DDF" w:rsidRDefault="00A02DDF" w:rsidP="005E2A2C">
      <w:pPr>
        <w:pStyle w:val="Bibliography"/>
        <w:ind w:left="720" w:hanging="720"/>
        <w:rPr>
          <w:rFonts w:cs="Times New Roman"/>
          <w:noProof/>
          <w:szCs w:val="24"/>
        </w:rPr>
      </w:pPr>
      <w:r w:rsidRPr="00A02DDF">
        <w:rPr>
          <w:rFonts w:cs="Times New Roman"/>
          <w:noProof/>
          <w:szCs w:val="24"/>
        </w:rPr>
        <w:lastRenderedPageBreak/>
        <w:t xml:space="preserve">Staw, B., Bell, N., and Clausen, J. (1986). The dispositionl approach to job attitudes: A lifetime longitudinal test. </w:t>
      </w:r>
      <w:r w:rsidRPr="00A02DDF">
        <w:rPr>
          <w:rFonts w:cs="Times New Roman"/>
          <w:i/>
          <w:iCs/>
          <w:noProof/>
          <w:szCs w:val="24"/>
        </w:rPr>
        <w:t>Administrative Science Quarterly, 31</w:t>
      </w:r>
      <w:r w:rsidRPr="00A02DDF">
        <w:rPr>
          <w:rFonts w:cs="Times New Roman"/>
          <w:noProof/>
          <w:szCs w:val="24"/>
        </w:rPr>
        <w:t>, 56-77.</w:t>
      </w:r>
    </w:p>
    <w:p w:rsidR="00A02DDF" w:rsidRPr="00A02DDF" w:rsidRDefault="00A02DDF" w:rsidP="005E2A2C">
      <w:pPr>
        <w:pStyle w:val="Bibliography"/>
        <w:ind w:left="720" w:hanging="720"/>
        <w:rPr>
          <w:rFonts w:cs="Times New Roman"/>
          <w:noProof/>
          <w:szCs w:val="24"/>
        </w:rPr>
      </w:pPr>
      <w:r w:rsidRPr="00A02DDF">
        <w:rPr>
          <w:rFonts w:cs="Times New Roman"/>
          <w:noProof/>
          <w:szCs w:val="24"/>
        </w:rPr>
        <w:t xml:space="preserve">Swanson, P. (2008). The RIASEC profile of foreign language teachers. </w:t>
      </w:r>
      <w:r w:rsidRPr="00A02DDF">
        <w:rPr>
          <w:rFonts w:cs="Times New Roman"/>
          <w:i/>
          <w:iCs/>
          <w:noProof/>
          <w:szCs w:val="24"/>
        </w:rPr>
        <w:t>The Journal of Vocational Behavior,72</w:t>
      </w:r>
      <w:r w:rsidRPr="00A02DDF">
        <w:rPr>
          <w:rFonts w:cs="Times New Roman"/>
          <w:noProof/>
          <w:szCs w:val="24"/>
        </w:rPr>
        <w:t>, 25-30.</w:t>
      </w:r>
    </w:p>
    <w:p w:rsidR="00A02DDF" w:rsidRPr="00A02DDF" w:rsidRDefault="00A02DDF" w:rsidP="005E2A2C">
      <w:pPr>
        <w:pStyle w:val="Bibliography"/>
        <w:ind w:left="720" w:hanging="720"/>
        <w:rPr>
          <w:rFonts w:cs="Times New Roman"/>
          <w:noProof/>
          <w:szCs w:val="24"/>
        </w:rPr>
      </w:pPr>
      <w:r w:rsidRPr="00A02DDF">
        <w:rPr>
          <w:rFonts w:cs="Times New Roman"/>
          <w:noProof/>
          <w:szCs w:val="24"/>
        </w:rPr>
        <w:t xml:space="preserve">Swars, S. L., Meyers, B., Mays, L.C., and Lack, B. (2009). A two-demensional model of teacher retention and mobility: classroom teachers and their university partners take a closer at a vexing problem. </w:t>
      </w:r>
      <w:r w:rsidRPr="00A02DDF">
        <w:rPr>
          <w:rFonts w:cs="Times New Roman"/>
          <w:i/>
          <w:iCs/>
          <w:noProof/>
          <w:szCs w:val="24"/>
        </w:rPr>
        <w:t>Journal of Teacher Education, 60</w:t>
      </w:r>
      <w:r w:rsidRPr="00A02DDF">
        <w:rPr>
          <w:rFonts w:cs="Times New Roman"/>
          <w:noProof/>
          <w:szCs w:val="24"/>
        </w:rPr>
        <w:t>, 168-182.</w:t>
      </w:r>
    </w:p>
    <w:p w:rsidR="00A02DDF" w:rsidRPr="00A02DDF" w:rsidRDefault="00A02DDF" w:rsidP="005E2A2C">
      <w:pPr>
        <w:pStyle w:val="Bibliography"/>
        <w:ind w:left="720" w:hanging="720"/>
        <w:rPr>
          <w:rFonts w:cs="Times New Roman"/>
          <w:noProof/>
          <w:szCs w:val="24"/>
        </w:rPr>
      </w:pPr>
      <w:r w:rsidRPr="00A02DDF">
        <w:rPr>
          <w:rFonts w:cs="Times New Roman"/>
          <w:noProof/>
          <w:szCs w:val="24"/>
        </w:rPr>
        <w:t>Tokar, D.</w:t>
      </w:r>
      <w:r w:rsidR="005E2A2C">
        <w:rPr>
          <w:rFonts w:cs="Times New Roman"/>
          <w:noProof/>
          <w:szCs w:val="24"/>
        </w:rPr>
        <w:t>,</w:t>
      </w:r>
      <w:r w:rsidRPr="00A02DDF">
        <w:rPr>
          <w:rFonts w:cs="Times New Roman"/>
          <w:noProof/>
          <w:szCs w:val="24"/>
        </w:rPr>
        <w:t xml:space="preserve"> and Fischer, A. (1998). More on RIASEC and the five-factor model of personality: </w:t>
      </w:r>
      <w:r w:rsidR="005E2A2C">
        <w:rPr>
          <w:rFonts w:cs="Times New Roman"/>
          <w:noProof/>
          <w:szCs w:val="24"/>
        </w:rPr>
        <w:t>D</w:t>
      </w:r>
      <w:r w:rsidRPr="00A02DDF">
        <w:rPr>
          <w:rFonts w:cs="Times New Roman"/>
          <w:noProof/>
          <w:szCs w:val="24"/>
        </w:rPr>
        <w:t xml:space="preserve">irect assessment of Prediger's (1982) and Hogan's (1983). </w:t>
      </w:r>
      <w:r w:rsidRPr="00A02DDF">
        <w:rPr>
          <w:rFonts w:cs="Times New Roman"/>
          <w:i/>
          <w:iCs/>
          <w:noProof/>
          <w:szCs w:val="24"/>
        </w:rPr>
        <w:t>Journal of Vocational Behavior, 52</w:t>
      </w:r>
      <w:r w:rsidRPr="00A02DDF">
        <w:rPr>
          <w:rFonts w:cs="Times New Roman"/>
          <w:noProof/>
          <w:szCs w:val="24"/>
        </w:rPr>
        <w:t>, 246-259.</w:t>
      </w:r>
    </w:p>
    <w:p w:rsidR="005E2A2C" w:rsidRPr="00A02DDF" w:rsidRDefault="005E2A2C" w:rsidP="005E2A2C">
      <w:pPr>
        <w:pStyle w:val="Bibliography"/>
        <w:ind w:left="720" w:hanging="720"/>
        <w:rPr>
          <w:rFonts w:cs="Times New Roman"/>
          <w:noProof/>
          <w:szCs w:val="24"/>
        </w:rPr>
      </w:pPr>
      <w:r w:rsidRPr="00A02DDF">
        <w:rPr>
          <w:rFonts w:cs="Times New Roman"/>
          <w:noProof/>
          <w:szCs w:val="24"/>
        </w:rPr>
        <w:t>Tokar, D., Fischer, A., and Subich, L. (1998). Person</w:t>
      </w:r>
      <w:r>
        <w:rPr>
          <w:rFonts w:cs="Times New Roman"/>
          <w:noProof/>
          <w:szCs w:val="24"/>
        </w:rPr>
        <w:t>ality and vocational behavior: A</w:t>
      </w:r>
      <w:r w:rsidRPr="00A02DDF">
        <w:rPr>
          <w:rFonts w:cs="Times New Roman"/>
          <w:noProof/>
          <w:szCs w:val="24"/>
        </w:rPr>
        <w:t xml:space="preserve"> selective review of the literature, 1993-1997. </w:t>
      </w:r>
      <w:r w:rsidRPr="00A02DDF">
        <w:rPr>
          <w:rFonts w:cs="Times New Roman"/>
          <w:i/>
          <w:iCs/>
          <w:noProof/>
          <w:szCs w:val="24"/>
        </w:rPr>
        <w:t>Journal of Vocational Behavior, 53</w:t>
      </w:r>
      <w:r w:rsidRPr="00A02DDF">
        <w:rPr>
          <w:rFonts w:cs="Times New Roman"/>
          <w:noProof/>
          <w:szCs w:val="24"/>
        </w:rPr>
        <w:t>, 115-153.</w:t>
      </w:r>
    </w:p>
    <w:p w:rsidR="00A02DDF" w:rsidRPr="00A02DDF" w:rsidRDefault="00A02DDF" w:rsidP="005E2A2C">
      <w:pPr>
        <w:pStyle w:val="Bibliography"/>
        <w:ind w:left="720" w:hanging="720"/>
        <w:rPr>
          <w:rFonts w:cs="Times New Roman"/>
          <w:noProof/>
          <w:szCs w:val="24"/>
        </w:rPr>
      </w:pPr>
      <w:r w:rsidRPr="00A02DDF">
        <w:rPr>
          <w:rFonts w:cs="Times New Roman"/>
          <w:noProof/>
          <w:szCs w:val="24"/>
        </w:rPr>
        <w:t xml:space="preserve">Tokar, D., </w:t>
      </w:r>
      <w:r w:rsidR="005E2A2C">
        <w:rPr>
          <w:rFonts w:cs="Times New Roman"/>
          <w:noProof/>
          <w:szCs w:val="24"/>
        </w:rPr>
        <w:t>&amp;</w:t>
      </w:r>
      <w:r w:rsidRPr="00A02DDF">
        <w:rPr>
          <w:rFonts w:cs="Times New Roman"/>
          <w:noProof/>
          <w:szCs w:val="24"/>
        </w:rPr>
        <w:t xml:space="preserve"> Subich, L. (1997). Relative contributions of congruence and personality dimensions to job satisfaction. </w:t>
      </w:r>
      <w:r w:rsidRPr="00A02DDF">
        <w:rPr>
          <w:rFonts w:cs="Times New Roman"/>
          <w:i/>
          <w:iCs/>
          <w:noProof/>
          <w:szCs w:val="24"/>
        </w:rPr>
        <w:t>Journal of Vocational Behavior, 50</w:t>
      </w:r>
      <w:r w:rsidRPr="00A02DDF">
        <w:rPr>
          <w:rFonts w:cs="Times New Roman"/>
          <w:noProof/>
          <w:szCs w:val="24"/>
        </w:rPr>
        <w:t>, 482-491.</w:t>
      </w:r>
    </w:p>
    <w:p w:rsidR="00A02DDF" w:rsidRPr="00A02DDF" w:rsidRDefault="00A02DDF" w:rsidP="005E2A2C">
      <w:pPr>
        <w:pStyle w:val="Bibliography"/>
        <w:ind w:left="720" w:hanging="720"/>
        <w:rPr>
          <w:rFonts w:cs="Times New Roman"/>
          <w:noProof/>
          <w:szCs w:val="24"/>
        </w:rPr>
      </w:pPr>
      <w:r w:rsidRPr="00A02DDF">
        <w:rPr>
          <w:rFonts w:cs="Times New Roman"/>
          <w:noProof/>
          <w:szCs w:val="24"/>
        </w:rPr>
        <w:t xml:space="preserve">Tranberg, M., Slane, S., </w:t>
      </w:r>
      <w:r w:rsidR="005E2A2C">
        <w:rPr>
          <w:rFonts w:cs="Times New Roman"/>
          <w:noProof/>
          <w:szCs w:val="24"/>
        </w:rPr>
        <w:t>&amp;</w:t>
      </w:r>
      <w:r w:rsidRPr="00A02DDF">
        <w:rPr>
          <w:rFonts w:cs="Times New Roman"/>
          <w:noProof/>
          <w:szCs w:val="24"/>
        </w:rPr>
        <w:t xml:space="preserve"> Ekeberg, S.E. (1993). The relation between interest congruence and satisfaction: </w:t>
      </w:r>
      <w:r w:rsidR="005E2A2C">
        <w:rPr>
          <w:rFonts w:cs="Times New Roman"/>
          <w:noProof/>
          <w:szCs w:val="24"/>
        </w:rPr>
        <w:t>A</w:t>
      </w:r>
      <w:r w:rsidRPr="00A02DDF">
        <w:rPr>
          <w:rFonts w:cs="Times New Roman"/>
          <w:noProof/>
          <w:szCs w:val="24"/>
        </w:rPr>
        <w:t xml:space="preserve"> metaanalysis. </w:t>
      </w:r>
      <w:r w:rsidRPr="00A02DDF">
        <w:rPr>
          <w:rFonts w:cs="Times New Roman"/>
          <w:i/>
          <w:iCs/>
          <w:noProof/>
          <w:szCs w:val="24"/>
        </w:rPr>
        <w:t>Journal of Vocational Behavior, 42</w:t>
      </w:r>
      <w:r w:rsidRPr="00A02DDF">
        <w:rPr>
          <w:rFonts w:cs="Times New Roman"/>
          <w:noProof/>
          <w:szCs w:val="24"/>
        </w:rPr>
        <w:t>, 253-264.</w:t>
      </w:r>
    </w:p>
    <w:p w:rsidR="00A02DDF" w:rsidRPr="00A02DDF" w:rsidRDefault="00A02DDF" w:rsidP="005E2A2C">
      <w:pPr>
        <w:pStyle w:val="Bibliography"/>
        <w:ind w:left="720" w:hanging="720"/>
        <w:rPr>
          <w:rFonts w:cs="Times New Roman"/>
          <w:noProof/>
          <w:szCs w:val="24"/>
        </w:rPr>
      </w:pPr>
      <w:r w:rsidRPr="00A02DDF">
        <w:rPr>
          <w:rFonts w:cs="Times New Roman"/>
          <w:noProof/>
          <w:szCs w:val="24"/>
        </w:rPr>
        <w:t xml:space="preserve">Watt, H., &amp; Richardson, P. (2007). Motivational factors influencing teaching as a career choice: Development and validation of the FIT-Choice scale. </w:t>
      </w:r>
      <w:r w:rsidRPr="00A02DDF">
        <w:rPr>
          <w:rFonts w:cs="Times New Roman"/>
          <w:i/>
          <w:iCs/>
          <w:noProof/>
          <w:szCs w:val="24"/>
        </w:rPr>
        <w:t>The Journal of Experimental Education, 75</w:t>
      </w:r>
      <w:r w:rsidRPr="00A02DDF">
        <w:rPr>
          <w:rFonts w:cs="Times New Roman"/>
          <w:noProof/>
          <w:szCs w:val="24"/>
        </w:rPr>
        <w:t>, 167-202.</w:t>
      </w:r>
    </w:p>
    <w:p w:rsidR="00A02DDF" w:rsidRPr="00A02DDF" w:rsidRDefault="00A02DDF" w:rsidP="005E2A2C">
      <w:pPr>
        <w:pStyle w:val="Bibliography"/>
        <w:ind w:left="720" w:hanging="720"/>
        <w:rPr>
          <w:rFonts w:cs="Times New Roman"/>
          <w:noProof/>
          <w:szCs w:val="24"/>
        </w:rPr>
      </w:pPr>
      <w:r w:rsidRPr="00A02DDF">
        <w:rPr>
          <w:rFonts w:cs="Times New Roman"/>
          <w:noProof/>
          <w:szCs w:val="24"/>
        </w:rPr>
        <w:t xml:space="preserve">Weinrach, S. (1996). The psychological and vocational interest patterns of Donald Super and John Holland. </w:t>
      </w:r>
      <w:r w:rsidRPr="00A02DDF">
        <w:rPr>
          <w:rFonts w:cs="Times New Roman"/>
          <w:i/>
          <w:iCs/>
          <w:noProof/>
          <w:szCs w:val="24"/>
        </w:rPr>
        <w:t>Journal of Counseling and Development, 75</w:t>
      </w:r>
      <w:r w:rsidRPr="00A02DDF">
        <w:rPr>
          <w:rFonts w:cs="Times New Roman"/>
          <w:noProof/>
          <w:szCs w:val="24"/>
        </w:rPr>
        <w:t>, 5-16.</w:t>
      </w:r>
    </w:p>
    <w:p w:rsidR="00A02DDF" w:rsidRPr="00A02DDF" w:rsidRDefault="00A02DDF" w:rsidP="005E2A2C">
      <w:pPr>
        <w:pStyle w:val="Bibliography"/>
        <w:ind w:left="720" w:hanging="720"/>
        <w:rPr>
          <w:rFonts w:cs="Times New Roman"/>
          <w:noProof/>
          <w:szCs w:val="24"/>
        </w:rPr>
      </w:pPr>
      <w:r w:rsidRPr="00A02DDF">
        <w:rPr>
          <w:rFonts w:cs="Times New Roman"/>
          <w:noProof/>
          <w:szCs w:val="24"/>
        </w:rPr>
        <w:lastRenderedPageBreak/>
        <w:t>Young, G., Tokar, D., &amp; Subich, L.</w:t>
      </w:r>
      <w:r w:rsidR="005E2A2C">
        <w:rPr>
          <w:rFonts w:cs="Times New Roman"/>
          <w:noProof/>
          <w:szCs w:val="24"/>
        </w:rPr>
        <w:t xml:space="preserve"> (1998). Congruence revisited: D</w:t>
      </w:r>
      <w:r w:rsidRPr="00A02DDF">
        <w:rPr>
          <w:rFonts w:cs="Times New Roman"/>
          <w:noProof/>
          <w:szCs w:val="24"/>
        </w:rPr>
        <w:t xml:space="preserve">o 11 indices differentially predict job satisfaction and is the relation moderated by person and situation variables? </w:t>
      </w:r>
      <w:r w:rsidRPr="00A02DDF">
        <w:rPr>
          <w:rFonts w:cs="Times New Roman"/>
          <w:i/>
          <w:iCs/>
          <w:noProof/>
          <w:szCs w:val="24"/>
        </w:rPr>
        <w:t>Journal of Vocational Behavior, 52</w:t>
      </w:r>
      <w:r w:rsidRPr="00A02DDF">
        <w:rPr>
          <w:rFonts w:cs="Times New Roman"/>
          <w:noProof/>
          <w:szCs w:val="24"/>
        </w:rPr>
        <w:t>, 208-223.</w:t>
      </w:r>
    </w:p>
    <w:p w:rsidR="004318A9" w:rsidRPr="00A02DDF" w:rsidRDefault="002A50E2" w:rsidP="00A02DDF">
      <w:pPr>
        <w:rPr>
          <w:rFonts w:cs="Times New Roman"/>
          <w:szCs w:val="24"/>
        </w:rPr>
      </w:pPr>
      <w:r w:rsidRPr="00A02DDF">
        <w:rPr>
          <w:rFonts w:cs="Times New Roman"/>
          <w:szCs w:val="24"/>
        </w:rPr>
        <w:fldChar w:fldCharType="end"/>
      </w:r>
    </w:p>
    <w:p w:rsidR="009B1BAF" w:rsidRPr="00A02DDF" w:rsidRDefault="009B1BAF" w:rsidP="00A02DDF">
      <w:pPr>
        <w:rPr>
          <w:rFonts w:cs="Times New Roman"/>
          <w:szCs w:val="24"/>
        </w:rPr>
      </w:pPr>
    </w:p>
    <w:p w:rsidR="003A6A2D" w:rsidRPr="00A02DDF" w:rsidRDefault="003A6A2D" w:rsidP="00A02DDF">
      <w:pPr>
        <w:ind w:left="720" w:hanging="720"/>
        <w:rPr>
          <w:rFonts w:cs="Times New Roman"/>
          <w:szCs w:val="24"/>
        </w:rPr>
      </w:pPr>
    </w:p>
    <w:p w:rsidR="00B51167" w:rsidRPr="00A02DDF" w:rsidRDefault="00B51167" w:rsidP="00A02DDF">
      <w:pPr>
        <w:rPr>
          <w:rFonts w:cs="Times New Roman"/>
          <w:szCs w:val="24"/>
        </w:rPr>
      </w:pPr>
    </w:p>
    <w:p w:rsidR="00D7254C" w:rsidRDefault="00D7254C">
      <w:pPr>
        <w:spacing w:after="200" w:line="276" w:lineRule="auto"/>
        <w:contextualSpacing w:val="0"/>
        <w:rPr>
          <w:rFonts w:eastAsiaTheme="majorEastAsia" w:cstheme="majorBidi"/>
          <w:b/>
          <w:bCs/>
          <w:caps/>
          <w:color w:val="000000" w:themeColor="text1"/>
          <w:sz w:val="28"/>
          <w:szCs w:val="28"/>
        </w:rPr>
      </w:pPr>
      <w:r>
        <w:br w:type="page"/>
      </w:r>
    </w:p>
    <w:p w:rsidR="00102B41" w:rsidRDefault="001B463A" w:rsidP="00102B41">
      <w:pPr>
        <w:pStyle w:val="Heading1"/>
      </w:pPr>
      <w:bookmarkStart w:id="62" w:name="_Toc288398991"/>
      <w:r>
        <w:lastRenderedPageBreak/>
        <w:t>A</w:t>
      </w:r>
      <w:r w:rsidR="00102B41">
        <w:t>ppendices</w:t>
      </w:r>
      <w:bookmarkEnd w:id="62"/>
    </w:p>
    <w:p w:rsidR="00834860" w:rsidRDefault="00834860">
      <w:pPr>
        <w:spacing w:after="200" w:line="276" w:lineRule="auto"/>
        <w:contextualSpacing w:val="0"/>
      </w:pPr>
      <w:r>
        <w:br w:type="page"/>
      </w:r>
    </w:p>
    <w:p w:rsidR="008F29EF" w:rsidRDefault="00834860" w:rsidP="008F29EF">
      <w:pPr>
        <w:pStyle w:val="Heading2"/>
      </w:pPr>
      <w:bookmarkStart w:id="63" w:name="_Toc288398992"/>
      <w:r>
        <w:lastRenderedPageBreak/>
        <w:t xml:space="preserve">Appendix A: </w:t>
      </w:r>
      <w:r w:rsidR="008F29EF">
        <w:t>Dimensions of the Sixteen Personality Factor Questionnaire</w:t>
      </w:r>
      <w:bookmarkEnd w:id="63"/>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76"/>
        <w:gridCol w:w="3389"/>
        <w:gridCol w:w="2025"/>
        <w:gridCol w:w="3586"/>
      </w:tblGrid>
      <w:tr w:rsidR="008F29EF" w:rsidRPr="00BA5EFD" w:rsidTr="008F1901">
        <w:trPr>
          <w:trHeight w:val="504"/>
          <w:jc w:val="center"/>
        </w:trPr>
        <w:tc>
          <w:tcPr>
            <w:tcW w:w="0" w:type="auto"/>
            <w:tcBorders>
              <w:top w:val="single" w:sz="4" w:space="0" w:color="auto"/>
              <w:bottom w:val="double" w:sz="4" w:space="0" w:color="auto"/>
            </w:tcBorders>
            <w:vAlign w:val="center"/>
          </w:tcPr>
          <w:p w:rsidR="008F29EF" w:rsidRPr="00BA5EFD" w:rsidRDefault="008F29EF" w:rsidP="008F1901">
            <w:pPr>
              <w:spacing w:before="60" w:after="60" w:line="276" w:lineRule="auto"/>
              <w:jc w:val="center"/>
              <w:rPr>
                <w:sz w:val="24"/>
                <w:szCs w:val="24"/>
              </w:rPr>
            </w:pPr>
          </w:p>
        </w:tc>
        <w:tc>
          <w:tcPr>
            <w:tcW w:w="0" w:type="auto"/>
            <w:tcBorders>
              <w:top w:val="single" w:sz="4" w:space="0" w:color="auto"/>
              <w:bottom w:val="doub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Low Score Suggests</w:t>
            </w:r>
          </w:p>
        </w:tc>
        <w:tc>
          <w:tcPr>
            <w:tcW w:w="0" w:type="auto"/>
            <w:tcBorders>
              <w:top w:val="single" w:sz="4" w:space="0" w:color="auto"/>
              <w:bottom w:val="double" w:sz="4" w:space="0" w:color="auto"/>
            </w:tcBorders>
            <w:vAlign w:val="center"/>
          </w:tcPr>
          <w:p w:rsidR="008F29EF" w:rsidRPr="00BA5EFD" w:rsidRDefault="008F1901" w:rsidP="008F1901">
            <w:pPr>
              <w:spacing w:before="60" w:after="60" w:line="276" w:lineRule="auto"/>
              <w:jc w:val="center"/>
              <w:rPr>
                <w:sz w:val="24"/>
                <w:szCs w:val="24"/>
              </w:rPr>
            </w:pPr>
            <w:r>
              <w:rPr>
                <w:sz w:val="24"/>
                <w:szCs w:val="24"/>
              </w:rPr>
              <w:t>Factor</w:t>
            </w:r>
          </w:p>
        </w:tc>
        <w:tc>
          <w:tcPr>
            <w:tcW w:w="0" w:type="auto"/>
            <w:tcBorders>
              <w:top w:val="single" w:sz="4" w:space="0" w:color="auto"/>
              <w:bottom w:val="doub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High Score Suggests</w:t>
            </w:r>
          </w:p>
        </w:tc>
      </w:tr>
      <w:tr w:rsidR="008F29EF" w:rsidRPr="00BA5EFD" w:rsidTr="008F1901">
        <w:trPr>
          <w:trHeight w:val="504"/>
          <w:jc w:val="center"/>
        </w:trPr>
        <w:tc>
          <w:tcPr>
            <w:tcW w:w="0" w:type="auto"/>
            <w:tcBorders>
              <w:top w:val="doub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A</w:t>
            </w:r>
          </w:p>
        </w:tc>
        <w:tc>
          <w:tcPr>
            <w:tcW w:w="0" w:type="auto"/>
            <w:tcBorders>
              <w:top w:val="doub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Reserved, Impersonal, Distant</w:t>
            </w:r>
          </w:p>
        </w:tc>
        <w:tc>
          <w:tcPr>
            <w:tcW w:w="0" w:type="auto"/>
            <w:tcBorders>
              <w:top w:val="doub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Warmth</w:t>
            </w:r>
          </w:p>
        </w:tc>
        <w:tc>
          <w:tcPr>
            <w:tcW w:w="0" w:type="auto"/>
            <w:tcBorders>
              <w:top w:val="double" w:sz="4" w:space="0" w:color="auto"/>
            </w:tcBorders>
            <w:vAlign w:val="center"/>
          </w:tcPr>
          <w:p w:rsidR="008F1901" w:rsidRDefault="008F29EF" w:rsidP="008F1901">
            <w:pPr>
              <w:spacing w:before="60" w:after="60" w:line="276" w:lineRule="auto"/>
              <w:jc w:val="center"/>
              <w:rPr>
                <w:sz w:val="24"/>
                <w:szCs w:val="24"/>
              </w:rPr>
            </w:pPr>
            <w:r w:rsidRPr="00BA5EFD">
              <w:rPr>
                <w:sz w:val="24"/>
                <w:szCs w:val="24"/>
              </w:rPr>
              <w:t xml:space="preserve">Warm, Outgoing, </w:t>
            </w:r>
          </w:p>
          <w:p w:rsidR="008F29EF" w:rsidRPr="00BA5EFD" w:rsidRDefault="008F1901" w:rsidP="008F1901">
            <w:pPr>
              <w:spacing w:before="60" w:after="60" w:line="276" w:lineRule="auto"/>
              <w:jc w:val="center"/>
              <w:rPr>
                <w:sz w:val="24"/>
                <w:szCs w:val="24"/>
              </w:rPr>
            </w:pPr>
            <w:r>
              <w:rPr>
                <w:sz w:val="24"/>
                <w:szCs w:val="24"/>
              </w:rPr>
              <w:t>A</w:t>
            </w:r>
            <w:r w:rsidR="008F29EF" w:rsidRPr="00BA5EFD">
              <w:rPr>
                <w:sz w:val="24"/>
                <w:szCs w:val="24"/>
              </w:rPr>
              <w:t>ttentive to Others</w:t>
            </w:r>
          </w:p>
        </w:tc>
      </w:tr>
      <w:tr w:rsidR="008F29EF" w:rsidRPr="00BA5EFD" w:rsidTr="008F1901">
        <w:trPr>
          <w:trHeight w:val="504"/>
          <w:jc w:val="center"/>
        </w:trPr>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B</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Concrete</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Reasoning</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Abstract</w:t>
            </w:r>
          </w:p>
        </w:tc>
      </w:tr>
      <w:tr w:rsidR="008F29EF" w:rsidRPr="00BA5EFD" w:rsidTr="008F1901">
        <w:trPr>
          <w:trHeight w:val="504"/>
          <w:jc w:val="center"/>
        </w:trPr>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C</w:t>
            </w:r>
          </w:p>
        </w:tc>
        <w:tc>
          <w:tcPr>
            <w:tcW w:w="0" w:type="auto"/>
            <w:vAlign w:val="center"/>
          </w:tcPr>
          <w:p w:rsidR="008F1901" w:rsidRDefault="008F29EF" w:rsidP="008F1901">
            <w:pPr>
              <w:spacing w:before="60" w:after="60" w:line="276" w:lineRule="auto"/>
              <w:jc w:val="center"/>
              <w:rPr>
                <w:sz w:val="24"/>
                <w:szCs w:val="24"/>
              </w:rPr>
            </w:pPr>
            <w:r w:rsidRPr="00BA5EFD">
              <w:rPr>
                <w:sz w:val="24"/>
                <w:szCs w:val="24"/>
              </w:rPr>
              <w:t xml:space="preserve">Reactive, </w:t>
            </w:r>
          </w:p>
          <w:p w:rsidR="008F29EF" w:rsidRPr="00BA5EFD" w:rsidRDefault="008F29EF" w:rsidP="008F1901">
            <w:pPr>
              <w:spacing w:before="60" w:after="60" w:line="276" w:lineRule="auto"/>
              <w:jc w:val="center"/>
              <w:rPr>
                <w:sz w:val="24"/>
                <w:szCs w:val="24"/>
              </w:rPr>
            </w:pPr>
            <w:r w:rsidRPr="00BA5EFD">
              <w:rPr>
                <w:sz w:val="24"/>
                <w:szCs w:val="24"/>
              </w:rPr>
              <w:t>Emotionally Changeable</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Emotional Stability</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Emotionally Stable, Adaptive, Mature</w:t>
            </w:r>
          </w:p>
        </w:tc>
      </w:tr>
      <w:tr w:rsidR="008F29EF" w:rsidRPr="00BA5EFD" w:rsidTr="008F1901">
        <w:trPr>
          <w:trHeight w:val="504"/>
          <w:jc w:val="center"/>
        </w:trPr>
        <w:tc>
          <w:tcPr>
            <w:tcW w:w="0" w:type="auto"/>
            <w:tcBorders>
              <w:bottom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E</w:t>
            </w:r>
          </w:p>
        </w:tc>
        <w:tc>
          <w:tcPr>
            <w:tcW w:w="0" w:type="auto"/>
            <w:tcBorders>
              <w:bottom w:val="single" w:sz="4" w:space="0" w:color="auto"/>
            </w:tcBorders>
            <w:vAlign w:val="center"/>
          </w:tcPr>
          <w:p w:rsidR="008F1901" w:rsidRDefault="008F29EF" w:rsidP="008F1901">
            <w:pPr>
              <w:spacing w:before="60" w:after="60" w:line="276" w:lineRule="auto"/>
              <w:jc w:val="center"/>
              <w:rPr>
                <w:sz w:val="24"/>
                <w:szCs w:val="24"/>
              </w:rPr>
            </w:pPr>
            <w:r w:rsidRPr="00BA5EFD">
              <w:rPr>
                <w:sz w:val="24"/>
                <w:szCs w:val="24"/>
              </w:rPr>
              <w:t xml:space="preserve">Deferential, Cooperative, </w:t>
            </w:r>
          </w:p>
          <w:p w:rsidR="008F29EF" w:rsidRPr="00BA5EFD" w:rsidRDefault="008F29EF" w:rsidP="008F1901">
            <w:pPr>
              <w:spacing w:before="60" w:after="60" w:line="276" w:lineRule="auto"/>
              <w:jc w:val="center"/>
              <w:rPr>
                <w:sz w:val="24"/>
                <w:szCs w:val="24"/>
              </w:rPr>
            </w:pPr>
            <w:r w:rsidRPr="00BA5EFD">
              <w:rPr>
                <w:sz w:val="24"/>
                <w:szCs w:val="24"/>
              </w:rPr>
              <w:t>Avoids Conflict</w:t>
            </w:r>
          </w:p>
        </w:tc>
        <w:tc>
          <w:tcPr>
            <w:tcW w:w="0" w:type="auto"/>
            <w:tcBorders>
              <w:bottom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Dominance</w:t>
            </w:r>
          </w:p>
        </w:tc>
        <w:tc>
          <w:tcPr>
            <w:tcW w:w="0" w:type="auto"/>
            <w:tcBorders>
              <w:bottom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Dominant, Forceful, Assertive</w:t>
            </w:r>
          </w:p>
        </w:tc>
      </w:tr>
      <w:tr w:rsidR="008F29EF" w:rsidRPr="00BA5EFD" w:rsidTr="008F1901">
        <w:trPr>
          <w:trHeight w:val="504"/>
          <w:jc w:val="center"/>
        </w:trPr>
        <w:tc>
          <w:tcPr>
            <w:tcW w:w="0" w:type="auto"/>
            <w:tcBorders>
              <w:top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F</w:t>
            </w:r>
          </w:p>
        </w:tc>
        <w:tc>
          <w:tcPr>
            <w:tcW w:w="0" w:type="auto"/>
            <w:tcBorders>
              <w:top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Serious, Restrained, Careful</w:t>
            </w:r>
          </w:p>
        </w:tc>
        <w:tc>
          <w:tcPr>
            <w:tcW w:w="0" w:type="auto"/>
            <w:tcBorders>
              <w:top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Liveliness</w:t>
            </w:r>
          </w:p>
        </w:tc>
        <w:tc>
          <w:tcPr>
            <w:tcW w:w="0" w:type="auto"/>
            <w:tcBorders>
              <w:top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Lively, Animated, Spontaneous</w:t>
            </w:r>
          </w:p>
        </w:tc>
      </w:tr>
      <w:tr w:rsidR="008F29EF" w:rsidRPr="00BA5EFD" w:rsidTr="008F1901">
        <w:trPr>
          <w:trHeight w:val="504"/>
          <w:jc w:val="center"/>
        </w:trPr>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G</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Expedient, Nonconforming</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Rule-Consciousness</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Rule-Conscious, Dutiful</w:t>
            </w:r>
          </w:p>
        </w:tc>
      </w:tr>
      <w:tr w:rsidR="008F29EF" w:rsidRPr="00BA5EFD" w:rsidTr="008F1901">
        <w:trPr>
          <w:trHeight w:val="504"/>
          <w:jc w:val="center"/>
        </w:trPr>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H</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Shy, Threat-Sensitive, Timid</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Social Boldness</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Socially Bold, Venturesome, Thick-Skinned</w:t>
            </w:r>
          </w:p>
        </w:tc>
      </w:tr>
      <w:tr w:rsidR="008F29EF" w:rsidRPr="00BA5EFD" w:rsidTr="008F1901">
        <w:trPr>
          <w:trHeight w:val="504"/>
          <w:jc w:val="center"/>
        </w:trPr>
        <w:tc>
          <w:tcPr>
            <w:tcW w:w="0" w:type="auto"/>
            <w:tcBorders>
              <w:bottom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I</w:t>
            </w:r>
          </w:p>
        </w:tc>
        <w:tc>
          <w:tcPr>
            <w:tcW w:w="0" w:type="auto"/>
            <w:tcBorders>
              <w:bottom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Utilitarian, Objective, Unsentimental</w:t>
            </w:r>
          </w:p>
        </w:tc>
        <w:tc>
          <w:tcPr>
            <w:tcW w:w="0" w:type="auto"/>
            <w:tcBorders>
              <w:bottom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Sensitivity</w:t>
            </w:r>
          </w:p>
        </w:tc>
        <w:tc>
          <w:tcPr>
            <w:tcW w:w="0" w:type="auto"/>
            <w:tcBorders>
              <w:bottom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Sensitive, Aesthetic, Sentimental</w:t>
            </w:r>
          </w:p>
        </w:tc>
      </w:tr>
      <w:tr w:rsidR="008F29EF" w:rsidRPr="00BA5EFD" w:rsidTr="008F1901">
        <w:trPr>
          <w:trHeight w:val="504"/>
          <w:jc w:val="center"/>
        </w:trPr>
        <w:tc>
          <w:tcPr>
            <w:tcW w:w="0" w:type="auto"/>
            <w:tcBorders>
              <w:top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L</w:t>
            </w:r>
          </w:p>
        </w:tc>
        <w:tc>
          <w:tcPr>
            <w:tcW w:w="0" w:type="auto"/>
            <w:tcBorders>
              <w:top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Trusting, Unsuspecting, Accepting</w:t>
            </w:r>
          </w:p>
        </w:tc>
        <w:tc>
          <w:tcPr>
            <w:tcW w:w="0" w:type="auto"/>
            <w:tcBorders>
              <w:top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Vigilance</w:t>
            </w:r>
          </w:p>
        </w:tc>
        <w:tc>
          <w:tcPr>
            <w:tcW w:w="0" w:type="auto"/>
            <w:tcBorders>
              <w:top w:val="single" w:sz="4" w:space="0" w:color="auto"/>
            </w:tcBorders>
            <w:vAlign w:val="center"/>
          </w:tcPr>
          <w:p w:rsidR="008F1901" w:rsidRDefault="008F29EF" w:rsidP="008F1901">
            <w:pPr>
              <w:spacing w:before="60" w:after="60" w:line="276" w:lineRule="auto"/>
              <w:jc w:val="center"/>
              <w:rPr>
                <w:sz w:val="24"/>
                <w:szCs w:val="24"/>
              </w:rPr>
            </w:pPr>
            <w:r w:rsidRPr="00BA5EFD">
              <w:rPr>
                <w:sz w:val="24"/>
                <w:szCs w:val="24"/>
              </w:rPr>
              <w:t xml:space="preserve">Vigilant, Suspicious, </w:t>
            </w:r>
          </w:p>
          <w:p w:rsidR="008F29EF" w:rsidRPr="00BA5EFD" w:rsidRDefault="008F29EF" w:rsidP="008F1901">
            <w:pPr>
              <w:spacing w:before="60" w:after="60" w:line="276" w:lineRule="auto"/>
              <w:jc w:val="center"/>
              <w:rPr>
                <w:sz w:val="24"/>
                <w:szCs w:val="24"/>
              </w:rPr>
            </w:pPr>
            <w:r w:rsidRPr="00BA5EFD">
              <w:rPr>
                <w:sz w:val="24"/>
                <w:szCs w:val="24"/>
              </w:rPr>
              <w:t>Skeptical, Wary</w:t>
            </w:r>
          </w:p>
        </w:tc>
      </w:tr>
      <w:tr w:rsidR="008F29EF" w:rsidRPr="00BA5EFD" w:rsidTr="008F1901">
        <w:trPr>
          <w:trHeight w:val="504"/>
          <w:jc w:val="center"/>
        </w:trPr>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M</w:t>
            </w:r>
          </w:p>
        </w:tc>
        <w:tc>
          <w:tcPr>
            <w:tcW w:w="0" w:type="auto"/>
            <w:vAlign w:val="center"/>
          </w:tcPr>
          <w:p w:rsidR="008F1901" w:rsidRDefault="008F29EF" w:rsidP="008F1901">
            <w:pPr>
              <w:spacing w:before="60" w:after="60" w:line="276" w:lineRule="auto"/>
              <w:jc w:val="center"/>
              <w:rPr>
                <w:sz w:val="24"/>
                <w:szCs w:val="24"/>
              </w:rPr>
            </w:pPr>
            <w:r w:rsidRPr="00BA5EFD">
              <w:rPr>
                <w:sz w:val="24"/>
                <w:szCs w:val="24"/>
              </w:rPr>
              <w:t xml:space="preserve">Grounded, Practical, </w:t>
            </w:r>
          </w:p>
          <w:p w:rsidR="008F29EF" w:rsidRPr="00BA5EFD" w:rsidRDefault="008F29EF" w:rsidP="008F1901">
            <w:pPr>
              <w:spacing w:before="60" w:after="60" w:line="276" w:lineRule="auto"/>
              <w:jc w:val="center"/>
              <w:rPr>
                <w:sz w:val="24"/>
                <w:szCs w:val="24"/>
              </w:rPr>
            </w:pPr>
            <w:r w:rsidRPr="00BA5EFD">
              <w:rPr>
                <w:sz w:val="24"/>
                <w:szCs w:val="24"/>
              </w:rPr>
              <w:t>Solution-Oriented</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Abstractedness</w:t>
            </w:r>
          </w:p>
        </w:tc>
        <w:tc>
          <w:tcPr>
            <w:tcW w:w="0" w:type="auto"/>
            <w:vAlign w:val="center"/>
          </w:tcPr>
          <w:p w:rsidR="008F1901" w:rsidRDefault="008F29EF" w:rsidP="008F1901">
            <w:pPr>
              <w:spacing w:before="60" w:after="60" w:line="276" w:lineRule="auto"/>
              <w:jc w:val="center"/>
              <w:rPr>
                <w:sz w:val="24"/>
                <w:szCs w:val="24"/>
              </w:rPr>
            </w:pPr>
            <w:r w:rsidRPr="00BA5EFD">
              <w:rPr>
                <w:sz w:val="24"/>
                <w:szCs w:val="24"/>
              </w:rPr>
              <w:t xml:space="preserve">Abstracted, Imaginative, </w:t>
            </w:r>
          </w:p>
          <w:p w:rsidR="008F29EF" w:rsidRPr="00BA5EFD" w:rsidRDefault="008F29EF" w:rsidP="008F1901">
            <w:pPr>
              <w:spacing w:before="60" w:after="60" w:line="276" w:lineRule="auto"/>
              <w:jc w:val="center"/>
              <w:rPr>
                <w:sz w:val="24"/>
                <w:szCs w:val="24"/>
              </w:rPr>
            </w:pPr>
            <w:r w:rsidRPr="00BA5EFD">
              <w:rPr>
                <w:sz w:val="24"/>
                <w:szCs w:val="24"/>
              </w:rPr>
              <w:t>Idea-Oriented</w:t>
            </w:r>
          </w:p>
        </w:tc>
      </w:tr>
      <w:tr w:rsidR="008F29EF" w:rsidRPr="00BA5EFD" w:rsidTr="008F1901">
        <w:trPr>
          <w:trHeight w:val="504"/>
          <w:jc w:val="center"/>
        </w:trPr>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N</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Forthright, Genuine</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Privateness</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Private, Discreet, Non-Disclosing</w:t>
            </w:r>
          </w:p>
        </w:tc>
      </w:tr>
      <w:tr w:rsidR="008F29EF" w:rsidRPr="00BA5EFD" w:rsidTr="008F1901">
        <w:trPr>
          <w:trHeight w:val="504"/>
          <w:jc w:val="center"/>
        </w:trPr>
        <w:tc>
          <w:tcPr>
            <w:tcW w:w="0" w:type="auto"/>
            <w:tcBorders>
              <w:bottom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O</w:t>
            </w:r>
          </w:p>
        </w:tc>
        <w:tc>
          <w:tcPr>
            <w:tcW w:w="0" w:type="auto"/>
            <w:tcBorders>
              <w:bottom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Self-Assured, Unworried, Complacent</w:t>
            </w:r>
          </w:p>
        </w:tc>
        <w:tc>
          <w:tcPr>
            <w:tcW w:w="0" w:type="auto"/>
            <w:tcBorders>
              <w:bottom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Apprehension</w:t>
            </w:r>
          </w:p>
        </w:tc>
        <w:tc>
          <w:tcPr>
            <w:tcW w:w="0" w:type="auto"/>
            <w:tcBorders>
              <w:bottom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Apprehensive, Self-Doubting, Worried</w:t>
            </w:r>
          </w:p>
        </w:tc>
      </w:tr>
      <w:tr w:rsidR="008F29EF" w:rsidRPr="00BA5EFD" w:rsidTr="008F1901">
        <w:trPr>
          <w:trHeight w:val="504"/>
          <w:jc w:val="center"/>
        </w:trPr>
        <w:tc>
          <w:tcPr>
            <w:tcW w:w="0" w:type="auto"/>
            <w:tcBorders>
              <w:top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Q1</w:t>
            </w:r>
          </w:p>
        </w:tc>
        <w:tc>
          <w:tcPr>
            <w:tcW w:w="0" w:type="auto"/>
            <w:tcBorders>
              <w:top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Traditional, Attached to Familiar</w:t>
            </w:r>
          </w:p>
        </w:tc>
        <w:tc>
          <w:tcPr>
            <w:tcW w:w="0" w:type="auto"/>
            <w:tcBorders>
              <w:top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Openness to Change</w:t>
            </w:r>
          </w:p>
        </w:tc>
        <w:tc>
          <w:tcPr>
            <w:tcW w:w="0" w:type="auto"/>
            <w:tcBorders>
              <w:top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Open to Change, Experimenting</w:t>
            </w:r>
          </w:p>
        </w:tc>
      </w:tr>
      <w:tr w:rsidR="008F29EF" w:rsidRPr="00BA5EFD" w:rsidTr="008F1901">
        <w:trPr>
          <w:trHeight w:val="504"/>
          <w:jc w:val="center"/>
        </w:trPr>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Q2</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 xml:space="preserve">Group-Oriented, </w:t>
            </w:r>
            <w:proofErr w:type="spellStart"/>
            <w:r w:rsidRPr="00BA5EFD">
              <w:rPr>
                <w:sz w:val="24"/>
                <w:szCs w:val="24"/>
              </w:rPr>
              <w:t>Affiliative</w:t>
            </w:r>
            <w:proofErr w:type="spellEnd"/>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Self-Reliance</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Self-Reliant, Solitary, Individualistic</w:t>
            </w:r>
          </w:p>
        </w:tc>
      </w:tr>
      <w:tr w:rsidR="008F29EF" w:rsidRPr="00BA5EFD" w:rsidTr="008F1901">
        <w:trPr>
          <w:trHeight w:val="504"/>
          <w:jc w:val="center"/>
        </w:trPr>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Q3</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Tolerates disorder, Unexacting, Flexible</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Perfectionism</w:t>
            </w:r>
          </w:p>
        </w:tc>
        <w:tc>
          <w:tcPr>
            <w:tcW w:w="0" w:type="auto"/>
            <w:vAlign w:val="center"/>
          </w:tcPr>
          <w:p w:rsidR="008F1901" w:rsidRDefault="008F29EF" w:rsidP="008F1901">
            <w:pPr>
              <w:spacing w:before="60" w:after="60" w:line="276" w:lineRule="auto"/>
              <w:jc w:val="center"/>
              <w:rPr>
                <w:sz w:val="24"/>
                <w:szCs w:val="24"/>
              </w:rPr>
            </w:pPr>
            <w:proofErr w:type="spellStart"/>
            <w:r w:rsidRPr="00BA5EFD">
              <w:rPr>
                <w:sz w:val="24"/>
                <w:szCs w:val="24"/>
              </w:rPr>
              <w:t>Perfectionistic</w:t>
            </w:r>
            <w:proofErr w:type="spellEnd"/>
            <w:r w:rsidRPr="00BA5EFD">
              <w:rPr>
                <w:sz w:val="24"/>
                <w:szCs w:val="24"/>
              </w:rPr>
              <w:t xml:space="preserve">, Organized, </w:t>
            </w:r>
          </w:p>
          <w:p w:rsidR="008F29EF" w:rsidRPr="00BA5EFD" w:rsidRDefault="008F29EF" w:rsidP="008F1901">
            <w:pPr>
              <w:spacing w:before="60" w:after="60" w:line="276" w:lineRule="auto"/>
              <w:jc w:val="center"/>
              <w:rPr>
                <w:sz w:val="24"/>
                <w:szCs w:val="24"/>
              </w:rPr>
            </w:pPr>
            <w:r w:rsidRPr="00BA5EFD">
              <w:rPr>
                <w:sz w:val="24"/>
                <w:szCs w:val="24"/>
              </w:rPr>
              <w:t>Self-Disciplined</w:t>
            </w:r>
          </w:p>
        </w:tc>
      </w:tr>
      <w:tr w:rsidR="008F29EF" w:rsidRPr="00BA5EFD" w:rsidTr="008F1901">
        <w:trPr>
          <w:trHeight w:val="504"/>
          <w:jc w:val="center"/>
        </w:trPr>
        <w:tc>
          <w:tcPr>
            <w:tcW w:w="0" w:type="auto"/>
            <w:tcBorders>
              <w:bottom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Q4</w:t>
            </w:r>
          </w:p>
        </w:tc>
        <w:tc>
          <w:tcPr>
            <w:tcW w:w="0" w:type="auto"/>
            <w:tcBorders>
              <w:bottom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Relaxed, Placid, Patient</w:t>
            </w:r>
          </w:p>
        </w:tc>
        <w:tc>
          <w:tcPr>
            <w:tcW w:w="0" w:type="auto"/>
            <w:tcBorders>
              <w:bottom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Tension</w:t>
            </w:r>
          </w:p>
        </w:tc>
        <w:tc>
          <w:tcPr>
            <w:tcW w:w="0" w:type="auto"/>
            <w:tcBorders>
              <w:bottom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Tense, High Energy, Driven</w:t>
            </w:r>
          </w:p>
        </w:tc>
      </w:tr>
      <w:tr w:rsidR="008F29EF" w:rsidRPr="00BA5EFD" w:rsidTr="008F1901">
        <w:trPr>
          <w:trHeight w:val="504"/>
          <w:jc w:val="center"/>
        </w:trPr>
        <w:tc>
          <w:tcPr>
            <w:tcW w:w="0" w:type="auto"/>
            <w:tcBorders>
              <w:top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EX</w:t>
            </w:r>
          </w:p>
        </w:tc>
        <w:tc>
          <w:tcPr>
            <w:tcW w:w="0" w:type="auto"/>
            <w:tcBorders>
              <w:top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Introverted, Inhibited</w:t>
            </w:r>
          </w:p>
        </w:tc>
        <w:tc>
          <w:tcPr>
            <w:tcW w:w="0" w:type="auto"/>
            <w:tcBorders>
              <w:top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Extraversion</w:t>
            </w:r>
          </w:p>
        </w:tc>
        <w:tc>
          <w:tcPr>
            <w:tcW w:w="0" w:type="auto"/>
            <w:tcBorders>
              <w:top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Extraverted, Participating</w:t>
            </w:r>
          </w:p>
        </w:tc>
      </w:tr>
      <w:tr w:rsidR="008F29EF" w:rsidRPr="00BA5EFD" w:rsidTr="008F1901">
        <w:trPr>
          <w:trHeight w:val="504"/>
          <w:jc w:val="center"/>
        </w:trPr>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AX</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Hardy, Stress-resilient</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Anxiety</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Stress-prone, Emotionally Unstable</w:t>
            </w:r>
          </w:p>
        </w:tc>
      </w:tr>
      <w:tr w:rsidR="008F29EF" w:rsidRPr="00BA5EFD" w:rsidTr="008F1901">
        <w:trPr>
          <w:trHeight w:val="504"/>
          <w:jc w:val="center"/>
        </w:trPr>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TM</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Receptive, Open-Minded</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Tough-Mindedness</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Tough-minded, Resolute</w:t>
            </w:r>
          </w:p>
        </w:tc>
      </w:tr>
      <w:tr w:rsidR="008F29EF" w:rsidRPr="00BA5EFD" w:rsidTr="008F1901">
        <w:trPr>
          <w:trHeight w:val="504"/>
          <w:jc w:val="center"/>
        </w:trPr>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lastRenderedPageBreak/>
              <w:t>IN</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Accommodating, Agreeable</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Independence</w:t>
            </w:r>
          </w:p>
        </w:tc>
        <w:tc>
          <w:tcPr>
            <w:tcW w:w="0" w:type="auto"/>
            <w:vAlign w:val="center"/>
          </w:tcPr>
          <w:p w:rsidR="008F29EF" w:rsidRPr="00BA5EFD" w:rsidRDefault="008F29EF" w:rsidP="008F1901">
            <w:pPr>
              <w:spacing w:before="60" w:after="60" w:line="276" w:lineRule="auto"/>
              <w:jc w:val="center"/>
              <w:rPr>
                <w:sz w:val="24"/>
                <w:szCs w:val="24"/>
              </w:rPr>
            </w:pPr>
            <w:r w:rsidRPr="00BA5EFD">
              <w:rPr>
                <w:sz w:val="24"/>
                <w:szCs w:val="24"/>
              </w:rPr>
              <w:t>Independent, Persuasive, Willful</w:t>
            </w:r>
          </w:p>
        </w:tc>
      </w:tr>
      <w:tr w:rsidR="008F29EF" w:rsidRPr="00BA5EFD" w:rsidTr="008F1901">
        <w:trPr>
          <w:trHeight w:val="504"/>
          <w:jc w:val="center"/>
        </w:trPr>
        <w:tc>
          <w:tcPr>
            <w:tcW w:w="0" w:type="auto"/>
            <w:tcBorders>
              <w:bottom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SC</w:t>
            </w:r>
          </w:p>
        </w:tc>
        <w:tc>
          <w:tcPr>
            <w:tcW w:w="0" w:type="auto"/>
            <w:tcBorders>
              <w:bottom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Unrestrained, Follows Urges</w:t>
            </w:r>
          </w:p>
        </w:tc>
        <w:tc>
          <w:tcPr>
            <w:tcW w:w="0" w:type="auto"/>
            <w:tcBorders>
              <w:bottom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Self-Control</w:t>
            </w:r>
          </w:p>
        </w:tc>
        <w:tc>
          <w:tcPr>
            <w:tcW w:w="0" w:type="auto"/>
            <w:tcBorders>
              <w:bottom w:val="single" w:sz="4" w:space="0" w:color="auto"/>
            </w:tcBorders>
            <w:vAlign w:val="center"/>
          </w:tcPr>
          <w:p w:rsidR="008F29EF" w:rsidRPr="00BA5EFD" w:rsidRDefault="008F29EF" w:rsidP="008F1901">
            <w:pPr>
              <w:spacing w:before="60" w:after="60" w:line="276" w:lineRule="auto"/>
              <w:jc w:val="center"/>
              <w:rPr>
                <w:sz w:val="24"/>
                <w:szCs w:val="24"/>
              </w:rPr>
            </w:pPr>
            <w:r w:rsidRPr="00BA5EFD">
              <w:rPr>
                <w:sz w:val="24"/>
                <w:szCs w:val="24"/>
              </w:rPr>
              <w:t>Self-Controlled, Reliable</w:t>
            </w:r>
          </w:p>
        </w:tc>
      </w:tr>
    </w:tbl>
    <w:p w:rsidR="00834860" w:rsidRDefault="00834860">
      <w:pPr>
        <w:spacing w:after="200" w:line="276" w:lineRule="auto"/>
        <w:contextualSpacing w:val="0"/>
      </w:pPr>
      <w:r>
        <w:br w:type="page"/>
      </w:r>
    </w:p>
    <w:p w:rsidR="008F29EF" w:rsidRDefault="00834860" w:rsidP="008F29EF">
      <w:pPr>
        <w:pStyle w:val="Heading2"/>
      </w:pPr>
      <w:bookmarkStart w:id="64" w:name="_Appendix_B:_Teacher"/>
      <w:bookmarkStart w:id="65" w:name="_Toc288398993"/>
      <w:bookmarkEnd w:id="64"/>
      <w:r>
        <w:lastRenderedPageBreak/>
        <w:t xml:space="preserve">Appendix B: </w:t>
      </w:r>
      <w:r w:rsidR="008F29EF">
        <w:t>Letter to Participants</w:t>
      </w:r>
      <w:r w:rsidR="00770CC4">
        <w:t>/Informed Consent</w:t>
      </w:r>
      <w:bookmarkEnd w:id="65"/>
    </w:p>
    <w:p w:rsidR="000204FF" w:rsidRPr="0037159F" w:rsidRDefault="000204FF" w:rsidP="000204FF">
      <w:pPr>
        <w:pStyle w:val="NormalWeb"/>
        <w:jc w:val="center"/>
        <w:rPr>
          <w:b/>
          <w:bCs/>
          <w:sz w:val="36"/>
        </w:rPr>
      </w:pPr>
      <w:r w:rsidRPr="0037159F">
        <w:rPr>
          <w:b/>
          <w:bCs/>
          <w:sz w:val="28"/>
          <w:szCs w:val="20"/>
        </w:rPr>
        <w:t>A Longitudinal Study of Teacher Personality and Job Satisfaction</w:t>
      </w:r>
    </w:p>
    <w:p w:rsidR="000204FF" w:rsidRDefault="000204FF" w:rsidP="000204FF">
      <w:pPr>
        <w:pStyle w:val="NormalWeb"/>
        <w:spacing w:line="276" w:lineRule="auto"/>
      </w:pPr>
      <w:r>
        <w:rPr>
          <w:b/>
          <w:bCs/>
        </w:rPr>
        <w:t>INTRODUCTION:</w:t>
      </w:r>
      <w:r>
        <w:rPr>
          <w:b/>
          <w:bCs/>
        </w:rPr>
        <w:tab/>
      </w:r>
      <w:r>
        <w:t>As a graduate of the Teacher Education Program at Lee University, you have been invited to participate in a research study investigating influences of teacher satisfaction. Even if you have never taught, your participation is appreciated. You are able to provide a very useful perspective.</w:t>
      </w:r>
    </w:p>
    <w:p w:rsidR="000204FF" w:rsidRDefault="000204FF" w:rsidP="000204FF">
      <w:pPr>
        <w:pStyle w:val="NormalWeb"/>
        <w:spacing w:line="276" w:lineRule="auto"/>
      </w:pPr>
      <w:r>
        <w:rPr>
          <w:b/>
          <w:bCs/>
        </w:rPr>
        <w:t>INFORMATION ABOUT PARTICIPANTS' INVOLVEMENT IN THE STUDY</w:t>
      </w:r>
      <w:r>
        <w:t>: Your involvement in the study includes the completion of the survey. The survey takes approximately 10 minutes to complete.</w:t>
      </w:r>
    </w:p>
    <w:p w:rsidR="000204FF" w:rsidRPr="00937D48" w:rsidRDefault="000204FF" w:rsidP="000204FF">
      <w:pPr>
        <w:pStyle w:val="NormalWeb"/>
        <w:spacing w:before="0" w:beforeAutospacing="0" w:after="0" w:afterAutospacing="0" w:line="276" w:lineRule="auto"/>
      </w:pPr>
      <w:r>
        <w:rPr>
          <w:b/>
          <w:bCs/>
        </w:rPr>
        <w:t>RISKS</w:t>
      </w:r>
      <w:r>
        <w:t>:</w:t>
      </w:r>
      <w:r>
        <w:tab/>
      </w:r>
      <w:r w:rsidRPr="00937D48">
        <w:t xml:space="preserve">There is minimal risk to your participation in this study.  </w:t>
      </w:r>
    </w:p>
    <w:p w:rsidR="000204FF" w:rsidRDefault="000204FF" w:rsidP="000204FF">
      <w:pPr>
        <w:spacing w:after="200" w:line="276" w:lineRule="auto"/>
        <w:ind w:firstLine="720"/>
      </w:pPr>
      <w:r>
        <w:br/>
      </w:r>
      <w:proofErr w:type="gramStart"/>
      <w:r>
        <w:rPr>
          <w:b/>
          <w:bCs/>
        </w:rPr>
        <w:t>BENEFITS</w:t>
      </w:r>
      <w:r>
        <w:t xml:space="preserve"> :</w:t>
      </w:r>
      <w:proofErr w:type="gramEnd"/>
      <w:r>
        <w:tab/>
        <w:t xml:space="preserve">Your participation in this study will serve to expand understanding of teacher satisfaction. Having an accurate picture factors that may influence teacher satisfaction could serve to inform </w:t>
      </w:r>
      <w:r w:rsidRPr="000C072E">
        <w:t>teacher preparation programs</w:t>
      </w:r>
      <w:r>
        <w:t xml:space="preserve"> as well as best practices for in-service teachers. </w:t>
      </w:r>
    </w:p>
    <w:p w:rsidR="000204FF" w:rsidRPr="0037159F" w:rsidRDefault="000204FF" w:rsidP="000204FF">
      <w:pPr>
        <w:pStyle w:val="NormalWeb"/>
        <w:spacing w:before="0" w:beforeAutospacing="0" w:after="0" w:afterAutospacing="0" w:line="276" w:lineRule="auto"/>
      </w:pPr>
      <w:r>
        <w:rPr>
          <w:b/>
          <w:bCs/>
        </w:rPr>
        <w:t>CONFIDENTIALITY:</w:t>
      </w:r>
      <w:r>
        <w:rPr>
          <w:b/>
          <w:bCs/>
        </w:rPr>
        <w:tab/>
      </w:r>
      <w:r>
        <w:t xml:space="preserve">Confidentiality of survey results will be maintained. Data will be stored securely and coded with ID numbers rather than names. No reference will be made in oral or written reports which could link participants to the study. </w:t>
      </w:r>
      <w:r>
        <w:br/>
      </w:r>
      <w:r>
        <w:br/>
      </w:r>
      <w:r>
        <w:rPr>
          <w:b/>
          <w:bCs/>
        </w:rPr>
        <w:t>CONTACT</w:t>
      </w:r>
      <w:r>
        <w:t>:</w:t>
      </w:r>
      <w:r>
        <w:tab/>
        <w:t xml:space="preserve">If you have questions at any time about the study or the procedures, you may contact the researcher, Amy Beavers, at 1120 N. Ocoee Street, Cleveland, TN 37302, or (423) 614-6070 or abeavers@utk.edu. If you have questions about your rights as a participant, contact the Office of Research </w:t>
      </w:r>
      <w:r w:rsidRPr="00AA73B3">
        <w:t>Compliance Officer</w:t>
      </w:r>
      <w:r>
        <w:t xml:space="preserve"> at (865) 974-3466.</w:t>
      </w:r>
      <w:r>
        <w:br/>
      </w:r>
      <w:r>
        <w:br/>
      </w:r>
      <w:r>
        <w:rPr>
          <w:b/>
          <w:bCs/>
        </w:rPr>
        <w:t>PARTICIPATION</w:t>
      </w:r>
      <w:r>
        <w:t>:</w:t>
      </w:r>
      <w:r>
        <w:tab/>
      </w:r>
      <w:r>
        <w:rPr>
          <w:sz w:val="23"/>
          <w:szCs w:val="23"/>
        </w:rPr>
        <w:t>I understand that my participation in this study is voluntary</w:t>
      </w:r>
      <w:r>
        <w:t xml:space="preserve">; I may decline to participate without penalty. If I decide to participate, </w:t>
      </w:r>
      <w:r>
        <w:rPr>
          <w:sz w:val="23"/>
          <w:szCs w:val="23"/>
        </w:rPr>
        <w:t>I understand that I may skip any items I do not wish to answer or exit the survey at any time without penalty</w:t>
      </w:r>
      <w:r>
        <w:t>. If I choose to withdraw from the study before data collection is completed my data will be destroyed. I understand that completion of this survey constitutes my consent to participate.</w:t>
      </w:r>
      <w:r>
        <w:br/>
      </w:r>
    </w:p>
    <w:p w:rsidR="000204FF" w:rsidRPr="000204FF" w:rsidRDefault="000204FF" w:rsidP="000204FF">
      <w:pPr>
        <w:pStyle w:val="NormalWeb"/>
        <w:spacing w:before="0" w:beforeAutospacing="0" w:after="0" w:afterAutospacing="0" w:line="276" w:lineRule="auto"/>
      </w:pPr>
      <w:r w:rsidRPr="000204FF">
        <w:t>I have read the above information and agree to participate in this study.</w:t>
      </w:r>
    </w:p>
    <w:p w:rsidR="008F29EF" w:rsidRDefault="008F29EF" w:rsidP="000204FF">
      <w:pPr>
        <w:spacing w:after="200" w:line="276" w:lineRule="auto"/>
        <w:contextualSpacing w:val="0"/>
        <w:rPr>
          <w:rFonts w:eastAsiaTheme="majorEastAsia" w:cstheme="majorBidi"/>
          <w:b/>
          <w:bCs/>
          <w:color w:val="000000" w:themeColor="text1"/>
          <w:szCs w:val="26"/>
        </w:rPr>
      </w:pPr>
    </w:p>
    <w:p w:rsidR="000204FF" w:rsidRDefault="000204FF">
      <w:pPr>
        <w:spacing w:after="200" w:line="276" w:lineRule="auto"/>
        <w:contextualSpacing w:val="0"/>
        <w:rPr>
          <w:rFonts w:eastAsiaTheme="majorEastAsia" w:cstheme="majorBidi"/>
          <w:b/>
          <w:bCs/>
          <w:color w:val="000000" w:themeColor="text1"/>
          <w:szCs w:val="26"/>
        </w:rPr>
      </w:pPr>
      <w:r>
        <w:br w:type="page"/>
      </w:r>
    </w:p>
    <w:p w:rsidR="00834860" w:rsidRDefault="008F29EF" w:rsidP="00834860">
      <w:pPr>
        <w:pStyle w:val="Heading2"/>
      </w:pPr>
      <w:bookmarkStart w:id="66" w:name="_Toc288398994"/>
      <w:r>
        <w:lastRenderedPageBreak/>
        <w:t xml:space="preserve">Appendix C: </w:t>
      </w:r>
      <w:r w:rsidR="00834860">
        <w:t>Teacher Survey</w:t>
      </w:r>
      <w:bookmarkEnd w:id="66"/>
    </w:p>
    <w:p w:rsidR="003800B8" w:rsidRDefault="003800B8" w:rsidP="003800B8">
      <w:pPr>
        <w:spacing w:line="276" w:lineRule="auto"/>
        <w:rPr>
          <w:szCs w:val="24"/>
        </w:rPr>
      </w:pPr>
      <w:r>
        <w:rPr>
          <w:szCs w:val="24"/>
        </w:rPr>
        <w:t xml:space="preserve">All items are rated on a 5 point </w:t>
      </w:r>
      <w:proofErr w:type="spellStart"/>
      <w:r>
        <w:rPr>
          <w:szCs w:val="24"/>
        </w:rPr>
        <w:t>Likert</w:t>
      </w:r>
      <w:proofErr w:type="spellEnd"/>
      <w:r>
        <w:rPr>
          <w:szCs w:val="24"/>
        </w:rPr>
        <w:t xml:space="preserve"> scale: </w:t>
      </w:r>
    </w:p>
    <w:p w:rsidR="003800B8" w:rsidRDefault="003800B8" w:rsidP="003800B8">
      <w:pPr>
        <w:spacing w:line="276" w:lineRule="auto"/>
      </w:pPr>
      <w:r>
        <w:t>1=Strongly Disagree, 2=Disagree, 3=</w:t>
      </w:r>
      <w:proofErr w:type="gramStart"/>
      <w:r>
        <w:t>Neither</w:t>
      </w:r>
      <w:proofErr w:type="gramEnd"/>
      <w:r>
        <w:t xml:space="preserve"> Agree or Disagree, 4=Agree, and 5=Strongly Agree</w:t>
      </w:r>
    </w:p>
    <w:p w:rsidR="003800B8" w:rsidRDefault="003800B8" w:rsidP="003800B8">
      <w:pPr>
        <w:spacing w:line="276" w:lineRule="auto"/>
        <w:rPr>
          <w:rFonts w:eastAsia="MS Minch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4"/>
        <w:gridCol w:w="9032"/>
      </w:tblGrid>
      <w:tr w:rsidR="003800B8" w:rsidRPr="00AA2E87" w:rsidTr="003800B8">
        <w:trPr>
          <w:trHeight w:val="288"/>
        </w:trPr>
        <w:tc>
          <w:tcPr>
            <w:tcW w:w="284" w:type="pct"/>
            <w:tcBorders>
              <w:top w:val="single" w:sz="4" w:space="0" w:color="auto"/>
              <w:bottom w:val="double" w:sz="4" w:space="0" w:color="auto"/>
            </w:tcBorders>
            <w:vAlign w:val="center"/>
          </w:tcPr>
          <w:p w:rsidR="003800B8" w:rsidRPr="00AA2E87" w:rsidRDefault="003800B8" w:rsidP="001B03A8">
            <w:pPr>
              <w:spacing w:line="240" w:lineRule="auto"/>
              <w:jc w:val="center"/>
              <w:rPr>
                <w:b/>
                <w:bCs/>
                <w:color w:val="000000"/>
              </w:rPr>
            </w:pPr>
          </w:p>
        </w:tc>
        <w:tc>
          <w:tcPr>
            <w:tcW w:w="4716" w:type="pct"/>
            <w:tcBorders>
              <w:top w:val="single" w:sz="4" w:space="0" w:color="auto"/>
              <w:bottom w:val="double" w:sz="4" w:space="0" w:color="auto"/>
            </w:tcBorders>
            <w:vAlign w:val="center"/>
          </w:tcPr>
          <w:p w:rsidR="003800B8" w:rsidRPr="00AA2E87" w:rsidRDefault="003800B8" w:rsidP="001B03A8">
            <w:pPr>
              <w:spacing w:line="240" w:lineRule="auto"/>
              <w:jc w:val="center"/>
              <w:rPr>
                <w:b/>
                <w:bCs/>
                <w:color w:val="000000"/>
              </w:rPr>
            </w:pPr>
            <w:r w:rsidRPr="00AA2E87">
              <w:rPr>
                <w:b/>
                <w:bCs/>
                <w:color w:val="000000"/>
              </w:rPr>
              <w:t>TEACHER SATISFACTION</w:t>
            </w:r>
          </w:p>
        </w:tc>
      </w:tr>
      <w:tr w:rsidR="003800B8" w:rsidRPr="00AA2E87" w:rsidTr="003800B8">
        <w:trPr>
          <w:trHeight w:val="288"/>
        </w:trPr>
        <w:tc>
          <w:tcPr>
            <w:tcW w:w="284" w:type="pct"/>
            <w:tcBorders>
              <w:top w:val="double" w:sz="4" w:space="0" w:color="auto"/>
            </w:tcBorders>
            <w:vAlign w:val="center"/>
          </w:tcPr>
          <w:p w:rsidR="003800B8" w:rsidRPr="00AA2E87" w:rsidRDefault="003800B8" w:rsidP="001B03A8">
            <w:pPr>
              <w:spacing w:line="240" w:lineRule="auto"/>
              <w:jc w:val="center"/>
              <w:rPr>
                <w:b/>
                <w:bCs/>
                <w:color w:val="000000"/>
              </w:rPr>
            </w:pPr>
            <w:r w:rsidRPr="00AA2E87">
              <w:rPr>
                <w:b/>
                <w:bCs/>
                <w:color w:val="000000"/>
              </w:rPr>
              <w:t>1</w:t>
            </w:r>
          </w:p>
        </w:tc>
        <w:tc>
          <w:tcPr>
            <w:tcW w:w="4716" w:type="pct"/>
            <w:tcBorders>
              <w:top w:val="double" w:sz="4" w:space="0" w:color="auto"/>
            </w:tcBorders>
            <w:vAlign w:val="center"/>
          </w:tcPr>
          <w:p w:rsidR="003800B8" w:rsidRPr="00AA2E87" w:rsidRDefault="003800B8" w:rsidP="001B03A8">
            <w:pPr>
              <w:spacing w:line="240" w:lineRule="auto"/>
              <w:rPr>
                <w:color w:val="000000"/>
              </w:rPr>
            </w:pPr>
            <w:r>
              <w:rPr>
                <w:color w:val="000000"/>
              </w:rPr>
              <w:t>I feel like I am a good teacher.</w:t>
            </w:r>
          </w:p>
        </w:tc>
      </w:tr>
      <w:tr w:rsidR="003800B8" w:rsidRPr="00AA2E87" w:rsidTr="003800B8">
        <w:trPr>
          <w:trHeight w:val="288"/>
        </w:trPr>
        <w:tc>
          <w:tcPr>
            <w:tcW w:w="284" w:type="pct"/>
            <w:vAlign w:val="center"/>
          </w:tcPr>
          <w:p w:rsidR="003800B8" w:rsidRPr="00AA2E87" w:rsidRDefault="003800B8" w:rsidP="001B03A8">
            <w:pPr>
              <w:spacing w:line="240" w:lineRule="auto"/>
              <w:jc w:val="center"/>
              <w:rPr>
                <w:b/>
                <w:bCs/>
                <w:color w:val="000000"/>
              </w:rPr>
            </w:pPr>
            <w:r w:rsidRPr="00AA2E87">
              <w:rPr>
                <w:b/>
                <w:bCs/>
                <w:color w:val="000000"/>
              </w:rPr>
              <w:t>2</w:t>
            </w:r>
          </w:p>
        </w:tc>
        <w:tc>
          <w:tcPr>
            <w:tcW w:w="4716" w:type="pct"/>
            <w:vAlign w:val="center"/>
          </w:tcPr>
          <w:p w:rsidR="003800B8" w:rsidRPr="00AA2E87" w:rsidRDefault="003800B8" w:rsidP="001B03A8">
            <w:pPr>
              <w:spacing w:line="240" w:lineRule="auto"/>
              <w:rPr>
                <w:color w:val="000000"/>
              </w:rPr>
            </w:pPr>
            <w:r>
              <w:rPr>
                <w:color w:val="000000"/>
              </w:rPr>
              <w:t>I am well suited for the teaching profession.</w:t>
            </w:r>
          </w:p>
        </w:tc>
      </w:tr>
      <w:tr w:rsidR="003800B8" w:rsidRPr="00AA2E87" w:rsidTr="003800B8">
        <w:trPr>
          <w:trHeight w:val="288"/>
        </w:trPr>
        <w:tc>
          <w:tcPr>
            <w:tcW w:w="284" w:type="pct"/>
            <w:vAlign w:val="center"/>
          </w:tcPr>
          <w:p w:rsidR="003800B8" w:rsidRPr="00AA2E87" w:rsidRDefault="003800B8" w:rsidP="001B03A8">
            <w:pPr>
              <w:spacing w:line="240" w:lineRule="auto"/>
              <w:jc w:val="center"/>
              <w:rPr>
                <w:b/>
                <w:bCs/>
                <w:color w:val="000000"/>
              </w:rPr>
            </w:pPr>
            <w:r w:rsidRPr="00AA2E87">
              <w:rPr>
                <w:b/>
                <w:bCs/>
                <w:color w:val="000000"/>
              </w:rPr>
              <w:t>3</w:t>
            </w:r>
          </w:p>
        </w:tc>
        <w:tc>
          <w:tcPr>
            <w:tcW w:w="4716" w:type="pct"/>
            <w:vAlign w:val="center"/>
          </w:tcPr>
          <w:p w:rsidR="003800B8" w:rsidRPr="00AA2E87" w:rsidRDefault="003800B8" w:rsidP="001B03A8">
            <w:pPr>
              <w:spacing w:line="240" w:lineRule="auto"/>
              <w:rPr>
                <w:color w:val="000000"/>
              </w:rPr>
            </w:pPr>
            <w:r>
              <w:rPr>
                <w:color w:val="000000"/>
              </w:rPr>
              <w:t>Students in my classes are very well-behaved.</w:t>
            </w:r>
          </w:p>
        </w:tc>
      </w:tr>
      <w:tr w:rsidR="003800B8" w:rsidRPr="00AA2E87" w:rsidTr="003800B8">
        <w:trPr>
          <w:trHeight w:val="288"/>
        </w:trPr>
        <w:tc>
          <w:tcPr>
            <w:tcW w:w="284" w:type="pct"/>
            <w:vAlign w:val="center"/>
          </w:tcPr>
          <w:p w:rsidR="003800B8" w:rsidRPr="00AA2E87" w:rsidRDefault="003800B8" w:rsidP="001B03A8">
            <w:pPr>
              <w:spacing w:line="240" w:lineRule="auto"/>
              <w:jc w:val="center"/>
              <w:rPr>
                <w:b/>
                <w:bCs/>
                <w:color w:val="000000"/>
              </w:rPr>
            </w:pPr>
            <w:r w:rsidRPr="00AA2E87">
              <w:rPr>
                <w:b/>
                <w:bCs/>
                <w:color w:val="000000"/>
              </w:rPr>
              <w:t>4</w:t>
            </w:r>
          </w:p>
        </w:tc>
        <w:tc>
          <w:tcPr>
            <w:tcW w:w="4716" w:type="pct"/>
            <w:vAlign w:val="center"/>
          </w:tcPr>
          <w:p w:rsidR="003800B8" w:rsidRPr="00AA2E87" w:rsidRDefault="003800B8" w:rsidP="001B03A8">
            <w:pPr>
              <w:spacing w:line="240" w:lineRule="auto"/>
              <w:rPr>
                <w:color w:val="000000"/>
              </w:rPr>
            </w:pPr>
            <w:r>
              <w:rPr>
                <w:color w:val="000000"/>
              </w:rPr>
              <w:t>Student behavior does not cause me any stress.</w:t>
            </w:r>
          </w:p>
        </w:tc>
      </w:tr>
      <w:tr w:rsidR="003800B8" w:rsidRPr="00AA2E87" w:rsidTr="003800B8">
        <w:trPr>
          <w:trHeight w:val="288"/>
        </w:trPr>
        <w:tc>
          <w:tcPr>
            <w:tcW w:w="284" w:type="pct"/>
            <w:vAlign w:val="center"/>
          </w:tcPr>
          <w:p w:rsidR="003800B8" w:rsidRPr="00AA2E87" w:rsidRDefault="003800B8" w:rsidP="001B03A8">
            <w:pPr>
              <w:spacing w:line="240" w:lineRule="auto"/>
              <w:jc w:val="center"/>
              <w:rPr>
                <w:b/>
                <w:bCs/>
                <w:color w:val="000000"/>
              </w:rPr>
            </w:pPr>
            <w:r w:rsidRPr="00AA2E87">
              <w:rPr>
                <w:b/>
                <w:bCs/>
                <w:color w:val="000000"/>
              </w:rPr>
              <w:t>5</w:t>
            </w:r>
          </w:p>
        </w:tc>
        <w:tc>
          <w:tcPr>
            <w:tcW w:w="4716" w:type="pct"/>
            <w:vAlign w:val="center"/>
          </w:tcPr>
          <w:p w:rsidR="003800B8" w:rsidRPr="00AA2E87" w:rsidRDefault="003800B8" w:rsidP="001B03A8">
            <w:pPr>
              <w:spacing w:line="240" w:lineRule="auto"/>
              <w:rPr>
                <w:color w:val="000000"/>
              </w:rPr>
            </w:pPr>
            <w:r>
              <w:rPr>
                <w:color w:val="000000"/>
              </w:rPr>
              <w:t>The administrators fully support me on matters of classroom discipline.</w:t>
            </w:r>
          </w:p>
        </w:tc>
      </w:tr>
      <w:tr w:rsidR="003800B8" w:rsidRPr="00AA2E87" w:rsidTr="003800B8">
        <w:trPr>
          <w:trHeight w:val="288"/>
        </w:trPr>
        <w:tc>
          <w:tcPr>
            <w:tcW w:w="284" w:type="pct"/>
            <w:vAlign w:val="center"/>
          </w:tcPr>
          <w:p w:rsidR="003800B8" w:rsidRPr="00AA2E87" w:rsidRDefault="003800B8" w:rsidP="001B03A8">
            <w:pPr>
              <w:spacing w:line="240" w:lineRule="auto"/>
              <w:jc w:val="center"/>
              <w:rPr>
                <w:b/>
                <w:bCs/>
                <w:color w:val="000000"/>
              </w:rPr>
            </w:pPr>
            <w:r w:rsidRPr="00AA2E87">
              <w:rPr>
                <w:b/>
                <w:bCs/>
                <w:color w:val="000000"/>
              </w:rPr>
              <w:t>6</w:t>
            </w:r>
          </w:p>
        </w:tc>
        <w:tc>
          <w:tcPr>
            <w:tcW w:w="4716" w:type="pct"/>
            <w:vAlign w:val="center"/>
          </w:tcPr>
          <w:p w:rsidR="003800B8" w:rsidRPr="00AA2E87" w:rsidRDefault="003800B8" w:rsidP="001B03A8">
            <w:pPr>
              <w:spacing w:line="240" w:lineRule="auto"/>
              <w:rPr>
                <w:color w:val="000000"/>
              </w:rPr>
            </w:pPr>
            <w:r>
              <w:rPr>
                <w:color w:val="000000"/>
              </w:rPr>
              <w:t>I have complete freedom to determine the rules and punishments that govern my classroom.</w:t>
            </w:r>
          </w:p>
        </w:tc>
      </w:tr>
      <w:tr w:rsidR="003800B8" w:rsidRPr="00AA2E87" w:rsidTr="003800B8">
        <w:trPr>
          <w:trHeight w:val="288"/>
        </w:trPr>
        <w:tc>
          <w:tcPr>
            <w:tcW w:w="284" w:type="pct"/>
            <w:vAlign w:val="center"/>
          </w:tcPr>
          <w:p w:rsidR="003800B8" w:rsidRPr="00AA2E87" w:rsidRDefault="003800B8" w:rsidP="001B03A8">
            <w:pPr>
              <w:spacing w:line="240" w:lineRule="auto"/>
              <w:jc w:val="center"/>
              <w:rPr>
                <w:b/>
                <w:bCs/>
                <w:color w:val="000000"/>
              </w:rPr>
            </w:pPr>
            <w:r w:rsidRPr="00AA2E87">
              <w:rPr>
                <w:b/>
                <w:bCs/>
                <w:color w:val="000000"/>
              </w:rPr>
              <w:t>7</w:t>
            </w:r>
          </w:p>
        </w:tc>
        <w:tc>
          <w:tcPr>
            <w:tcW w:w="4716" w:type="pct"/>
            <w:vAlign w:val="center"/>
          </w:tcPr>
          <w:p w:rsidR="003800B8" w:rsidRPr="00AA2E87" w:rsidRDefault="003800B8" w:rsidP="001B03A8">
            <w:pPr>
              <w:spacing w:line="240" w:lineRule="auto"/>
              <w:rPr>
                <w:color w:val="000000"/>
              </w:rPr>
            </w:pPr>
            <w:r>
              <w:rPr>
                <w:color w:val="000000"/>
              </w:rPr>
              <w:t>I have complete autonomy to choose how I teach lessons.</w:t>
            </w:r>
          </w:p>
        </w:tc>
      </w:tr>
      <w:tr w:rsidR="003800B8" w:rsidRPr="00AA2E87" w:rsidTr="003800B8">
        <w:trPr>
          <w:trHeight w:val="288"/>
        </w:trPr>
        <w:tc>
          <w:tcPr>
            <w:tcW w:w="284" w:type="pct"/>
            <w:tcBorders>
              <w:top w:val="double" w:sz="4" w:space="0" w:color="auto"/>
            </w:tcBorders>
            <w:vAlign w:val="center"/>
          </w:tcPr>
          <w:p w:rsidR="003800B8" w:rsidRPr="00AA2E87" w:rsidRDefault="003800B8" w:rsidP="00C500AE">
            <w:pPr>
              <w:spacing w:line="240" w:lineRule="auto"/>
              <w:jc w:val="center"/>
              <w:rPr>
                <w:b/>
                <w:bCs/>
                <w:color w:val="000000"/>
              </w:rPr>
            </w:pPr>
            <w:r w:rsidRPr="00AA2E87">
              <w:rPr>
                <w:b/>
                <w:bCs/>
                <w:color w:val="000000"/>
              </w:rPr>
              <w:t>1</w:t>
            </w:r>
          </w:p>
        </w:tc>
        <w:tc>
          <w:tcPr>
            <w:tcW w:w="4716" w:type="pct"/>
            <w:tcBorders>
              <w:top w:val="double" w:sz="4" w:space="0" w:color="auto"/>
            </w:tcBorders>
            <w:vAlign w:val="center"/>
          </w:tcPr>
          <w:p w:rsidR="003800B8" w:rsidRPr="00AA2E87" w:rsidRDefault="003800B8" w:rsidP="00C500AE">
            <w:pPr>
              <w:spacing w:line="240" w:lineRule="auto"/>
              <w:rPr>
                <w:color w:val="000000"/>
              </w:rPr>
            </w:pPr>
            <w:r w:rsidRPr="00AA2E87">
              <w:rPr>
                <w:color w:val="000000"/>
              </w:rPr>
              <w:t xml:space="preserve">I can talk to other teachers about problems in my </w:t>
            </w:r>
            <w:proofErr w:type="gramStart"/>
            <w:r w:rsidRPr="00AA2E87">
              <w:rPr>
                <w:color w:val="000000"/>
              </w:rPr>
              <w:t>class(</w:t>
            </w:r>
            <w:proofErr w:type="spellStart"/>
            <w:proofErr w:type="gramEnd"/>
            <w:r w:rsidRPr="00AA2E87">
              <w:rPr>
                <w:color w:val="000000"/>
              </w:rPr>
              <w:t>es</w:t>
            </w:r>
            <w:proofErr w:type="spellEnd"/>
            <w:r w:rsidRPr="00AA2E87">
              <w:rPr>
                <w:color w:val="000000"/>
              </w:rPr>
              <w:t>).</w:t>
            </w:r>
          </w:p>
        </w:tc>
      </w:tr>
      <w:tr w:rsidR="003800B8" w:rsidRPr="00AA2E87" w:rsidTr="003800B8">
        <w:trPr>
          <w:trHeight w:val="288"/>
        </w:trPr>
        <w:tc>
          <w:tcPr>
            <w:tcW w:w="284" w:type="pct"/>
            <w:vAlign w:val="center"/>
          </w:tcPr>
          <w:p w:rsidR="003800B8" w:rsidRPr="00AA2E87" w:rsidRDefault="003800B8" w:rsidP="00C500AE">
            <w:pPr>
              <w:spacing w:line="240" w:lineRule="auto"/>
              <w:jc w:val="center"/>
              <w:rPr>
                <w:b/>
                <w:bCs/>
                <w:color w:val="000000"/>
              </w:rPr>
            </w:pPr>
            <w:r w:rsidRPr="00AA2E87">
              <w:rPr>
                <w:b/>
                <w:bCs/>
                <w:color w:val="000000"/>
              </w:rPr>
              <w:t>2</w:t>
            </w:r>
          </w:p>
        </w:tc>
        <w:tc>
          <w:tcPr>
            <w:tcW w:w="4716" w:type="pct"/>
            <w:vAlign w:val="center"/>
          </w:tcPr>
          <w:p w:rsidR="003800B8" w:rsidRPr="00AA2E87" w:rsidRDefault="003800B8" w:rsidP="00C500AE">
            <w:pPr>
              <w:spacing w:line="240" w:lineRule="auto"/>
              <w:rPr>
                <w:color w:val="000000"/>
              </w:rPr>
            </w:pPr>
            <w:r w:rsidRPr="00AA2E87">
              <w:rPr>
                <w:color w:val="000000"/>
              </w:rPr>
              <w:t xml:space="preserve">I can talk to administrators about problems in my </w:t>
            </w:r>
            <w:proofErr w:type="gramStart"/>
            <w:r w:rsidRPr="00AA2E87">
              <w:rPr>
                <w:color w:val="000000"/>
              </w:rPr>
              <w:t>class(</w:t>
            </w:r>
            <w:proofErr w:type="spellStart"/>
            <w:proofErr w:type="gramEnd"/>
            <w:r w:rsidRPr="00AA2E87">
              <w:rPr>
                <w:color w:val="000000"/>
              </w:rPr>
              <w:t>es</w:t>
            </w:r>
            <w:proofErr w:type="spellEnd"/>
            <w:r w:rsidRPr="00AA2E87">
              <w:rPr>
                <w:color w:val="000000"/>
              </w:rPr>
              <w:t>).</w:t>
            </w:r>
          </w:p>
        </w:tc>
      </w:tr>
      <w:tr w:rsidR="003800B8" w:rsidRPr="00AA2E87" w:rsidTr="003800B8">
        <w:trPr>
          <w:trHeight w:val="288"/>
        </w:trPr>
        <w:tc>
          <w:tcPr>
            <w:tcW w:w="284" w:type="pct"/>
            <w:vAlign w:val="center"/>
          </w:tcPr>
          <w:p w:rsidR="003800B8" w:rsidRPr="00AA2E87" w:rsidRDefault="003800B8" w:rsidP="00C500AE">
            <w:pPr>
              <w:spacing w:line="240" w:lineRule="auto"/>
              <w:jc w:val="center"/>
              <w:rPr>
                <w:b/>
                <w:bCs/>
                <w:color w:val="000000"/>
              </w:rPr>
            </w:pPr>
            <w:r w:rsidRPr="00AA2E87">
              <w:rPr>
                <w:b/>
                <w:bCs/>
                <w:color w:val="000000"/>
              </w:rPr>
              <w:t>5</w:t>
            </w:r>
          </w:p>
        </w:tc>
        <w:tc>
          <w:tcPr>
            <w:tcW w:w="4716" w:type="pct"/>
            <w:vAlign w:val="center"/>
          </w:tcPr>
          <w:p w:rsidR="003800B8" w:rsidRPr="00AA2E87" w:rsidRDefault="003800B8" w:rsidP="00C500AE">
            <w:pPr>
              <w:spacing w:line="240" w:lineRule="auto"/>
              <w:rPr>
                <w:color w:val="000000"/>
              </w:rPr>
            </w:pPr>
            <w:r w:rsidRPr="00AA2E87">
              <w:rPr>
                <w:color w:val="000000"/>
              </w:rPr>
              <w:t>I am a part of the school wide team.</w:t>
            </w:r>
          </w:p>
        </w:tc>
      </w:tr>
      <w:tr w:rsidR="003800B8" w:rsidRPr="00AA2E87" w:rsidTr="003800B8">
        <w:trPr>
          <w:trHeight w:val="288"/>
        </w:trPr>
        <w:tc>
          <w:tcPr>
            <w:tcW w:w="284" w:type="pct"/>
            <w:vAlign w:val="center"/>
          </w:tcPr>
          <w:p w:rsidR="003800B8" w:rsidRPr="00AA2E87" w:rsidRDefault="003800B8" w:rsidP="00C500AE">
            <w:pPr>
              <w:spacing w:line="240" w:lineRule="auto"/>
              <w:jc w:val="center"/>
              <w:rPr>
                <w:b/>
                <w:bCs/>
                <w:color w:val="000000"/>
              </w:rPr>
            </w:pPr>
            <w:r w:rsidRPr="00AA2E87">
              <w:rPr>
                <w:b/>
                <w:bCs/>
                <w:color w:val="000000"/>
              </w:rPr>
              <w:t>8</w:t>
            </w:r>
          </w:p>
        </w:tc>
        <w:tc>
          <w:tcPr>
            <w:tcW w:w="4716" w:type="pct"/>
            <w:vAlign w:val="center"/>
          </w:tcPr>
          <w:p w:rsidR="003800B8" w:rsidRPr="00AA2E87" w:rsidRDefault="003800B8" w:rsidP="00C500AE">
            <w:pPr>
              <w:spacing w:line="240" w:lineRule="auto"/>
              <w:rPr>
                <w:color w:val="000000"/>
              </w:rPr>
            </w:pPr>
            <w:r w:rsidRPr="00AA2E87">
              <w:rPr>
                <w:color w:val="000000"/>
              </w:rPr>
              <w:t>I feel very valued by my coworkers.</w:t>
            </w:r>
          </w:p>
        </w:tc>
      </w:tr>
      <w:tr w:rsidR="003800B8" w:rsidRPr="00AA2E87" w:rsidTr="003800B8">
        <w:trPr>
          <w:trHeight w:val="288"/>
        </w:trPr>
        <w:tc>
          <w:tcPr>
            <w:tcW w:w="284" w:type="pct"/>
            <w:vAlign w:val="center"/>
          </w:tcPr>
          <w:p w:rsidR="003800B8" w:rsidRPr="00AA2E87" w:rsidRDefault="003800B8" w:rsidP="00C500AE">
            <w:pPr>
              <w:spacing w:line="240" w:lineRule="auto"/>
              <w:jc w:val="center"/>
              <w:rPr>
                <w:b/>
                <w:bCs/>
                <w:color w:val="000000"/>
              </w:rPr>
            </w:pPr>
            <w:r w:rsidRPr="00AA2E87">
              <w:rPr>
                <w:b/>
                <w:bCs/>
                <w:color w:val="000000"/>
              </w:rPr>
              <w:t>9</w:t>
            </w:r>
          </w:p>
        </w:tc>
        <w:tc>
          <w:tcPr>
            <w:tcW w:w="4716" w:type="pct"/>
            <w:vAlign w:val="center"/>
          </w:tcPr>
          <w:p w:rsidR="003800B8" w:rsidRPr="00AA2E87" w:rsidRDefault="003800B8" w:rsidP="00C500AE">
            <w:pPr>
              <w:spacing w:line="240" w:lineRule="auto"/>
              <w:rPr>
                <w:color w:val="000000"/>
              </w:rPr>
            </w:pPr>
            <w:r w:rsidRPr="00AA2E87">
              <w:rPr>
                <w:color w:val="000000"/>
              </w:rPr>
              <w:t>I feel very valued by my supervisors.</w:t>
            </w:r>
          </w:p>
        </w:tc>
      </w:tr>
      <w:tr w:rsidR="003800B8" w:rsidRPr="00AA2E87" w:rsidTr="003800B8">
        <w:trPr>
          <w:trHeight w:val="288"/>
        </w:trPr>
        <w:tc>
          <w:tcPr>
            <w:tcW w:w="284" w:type="pct"/>
            <w:vAlign w:val="center"/>
          </w:tcPr>
          <w:p w:rsidR="003800B8" w:rsidRPr="00AA2E87" w:rsidRDefault="003800B8" w:rsidP="00C500AE">
            <w:pPr>
              <w:spacing w:line="240" w:lineRule="auto"/>
              <w:jc w:val="center"/>
              <w:rPr>
                <w:b/>
                <w:bCs/>
                <w:color w:val="000000"/>
              </w:rPr>
            </w:pPr>
            <w:r w:rsidRPr="00AA2E87">
              <w:rPr>
                <w:b/>
                <w:bCs/>
                <w:color w:val="000000"/>
              </w:rPr>
              <w:t>14</w:t>
            </w:r>
          </w:p>
        </w:tc>
        <w:tc>
          <w:tcPr>
            <w:tcW w:w="4716" w:type="pct"/>
            <w:vAlign w:val="center"/>
          </w:tcPr>
          <w:p w:rsidR="003800B8" w:rsidRPr="00AA2E87" w:rsidRDefault="003800B8" w:rsidP="00C500AE">
            <w:pPr>
              <w:spacing w:line="240" w:lineRule="auto"/>
              <w:rPr>
                <w:color w:val="000000"/>
              </w:rPr>
            </w:pPr>
            <w:r w:rsidRPr="00AA2E87">
              <w:rPr>
                <w:color w:val="000000"/>
              </w:rPr>
              <w:t>I am satisfied with my choice to be a teacher.</w:t>
            </w:r>
          </w:p>
        </w:tc>
      </w:tr>
      <w:tr w:rsidR="003800B8" w:rsidRPr="00AA2E87" w:rsidTr="003800B8">
        <w:trPr>
          <w:trHeight w:val="288"/>
        </w:trPr>
        <w:tc>
          <w:tcPr>
            <w:tcW w:w="284" w:type="pct"/>
            <w:vAlign w:val="center"/>
          </w:tcPr>
          <w:p w:rsidR="003800B8" w:rsidRPr="00AA2E87" w:rsidRDefault="003800B8" w:rsidP="00C500AE">
            <w:pPr>
              <w:spacing w:line="240" w:lineRule="auto"/>
              <w:jc w:val="center"/>
              <w:rPr>
                <w:b/>
                <w:bCs/>
                <w:color w:val="000000"/>
              </w:rPr>
            </w:pPr>
            <w:r w:rsidRPr="00AA2E87">
              <w:rPr>
                <w:b/>
                <w:bCs/>
                <w:color w:val="000000"/>
              </w:rPr>
              <w:t>15</w:t>
            </w:r>
          </w:p>
        </w:tc>
        <w:tc>
          <w:tcPr>
            <w:tcW w:w="4716" w:type="pct"/>
            <w:vAlign w:val="center"/>
          </w:tcPr>
          <w:p w:rsidR="003800B8" w:rsidRPr="00AA2E87" w:rsidRDefault="003800B8" w:rsidP="00C500AE">
            <w:pPr>
              <w:spacing w:line="240" w:lineRule="auto"/>
              <w:rPr>
                <w:color w:val="000000"/>
              </w:rPr>
            </w:pPr>
            <w:r w:rsidRPr="00AA2E87">
              <w:rPr>
                <w:color w:val="000000"/>
              </w:rPr>
              <w:t>If I could start over and choose any profession, I would still choose to be a teacher.</w:t>
            </w:r>
          </w:p>
        </w:tc>
      </w:tr>
      <w:tr w:rsidR="003800B8" w:rsidRPr="00AA2E87" w:rsidTr="003800B8">
        <w:trPr>
          <w:trHeight w:val="288"/>
        </w:trPr>
        <w:tc>
          <w:tcPr>
            <w:tcW w:w="284" w:type="pct"/>
            <w:vAlign w:val="center"/>
          </w:tcPr>
          <w:p w:rsidR="003800B8" w:rsidRPr="00AA2E87" w:rsidRDefault="003800B8" w:rsidP="00C500AE">
            <w:pPr>
              <w:spacing w:line="240" w:lineRule="auto"/>
              <w:jc w:val="center"/>
              <w:rPr>
                <w:b/>
                <w:bCs/>
                <w:color w:val="000000"/>
              </w:rPr>
            </w:pPr>
            <w:r w:rsidRPr="00AA2E87">
              <w:rPr>
                <w:b/>
                <w:bCs/>
                <w:color w:val="000000"/>
              </w:rPr>
              <w:t>16</w:t>
            </w:r>
          </w:p>
        </w:tc>
        <w:tc>
          <w:tcPr>
            <w:tcW w:w="4716" w:type="pct"/>
            <w:vAlign w:val="center"/>
          </w:tcPr>
          <w:p w:rsidR="003800B8" w:rsidRPr="00AA2E87" w:rsidRDefault="003800B8" w:rsidP="00C500AE">
            <w:pPr>
              <w:spacing w:line="240" w:lineRule="auto"/>
              <w:rPr>
                <w:color w:val="000000"/>
              </w:rPr>
            </w:pPr>
            <w:r w:rsidRPr="00AA2E87">
              <w:rPr>
                <w:color w:val="000000"/>
              </w:rPr>
              <w:t>I intend to stay in my current position at least for the next 5 years.</w:t>
            </w:r>
          </w:p>
        </w:tc>
      </w:tr>
      <w:tr w:rsidR="003800B8" w:rsidRPr="00AA2E87" w:rsidTr="003800B8">
        <w:trPr>
          <w:trHeight w:val="288"/>
        </w:trPr>
        <w:tc>
          <w:tcPr>
            <w:tcW w:w="284" w:type="pct"/>
            <w:vAlign w:val="center"/>
          </w:tcPr>
          <w:p w:rsidR="003800B8" w:rsidRPr="00AA2E87" w:rsidRDefault="003800B8" w:rsidP="00C500AE">
            <w:pPr>
              <w:spacing w:line="240" w:lineRule="auto"/>
              <w:jc w:val="center"/>
              <w:rPr>
                <w:b/>
                <w:bCs/>
                <w:color w:val="000000"/>
              </w:rPr>
            </w:pPr>
            <w:r w:rsidRPr="00AA2E87">
              <w:rPr>
                <w:b/>
                <w:bCs/>
                <w:color w:val="000000"/>
              </w:rPr>
              <w:t>17</w:t>
            </w:r>
          </w:p>
        </w:tc>
        <w:tc>
          <w:tcPr>
            <w:tcW w:w="4716" w:type="pct"/>
            <w:vAlign w:val="center"/>
          </w:tcPr>
          <w:p w:rsidR="003800B8" w:rsidRPr="00AA2E87" w:rsidRDefault="003800B8" w:rsidP="00C500AE">
            <w:pPr>
              <w:spacing w:line="240" w:lineRule="auto"/>
              <w:rPr>
                <w:color w:val="000000"/>
              </w:rPr>
            </w:pPr>
            <w:r w:rsidRPr="00AA2E87">
              <w:rPr>
                <w:color w:val="000000"/>
              </w:rPr>
              <w:t>I feel like my workload is manageable.</w:t>
            </w:r>
          </w:p>
        </w:tc>
      </w:tr>
      <w:tr w:rsidR="003800B8" w:rsidRPr="00AA2E87" w:rsidTr="003800B8">
        <w:trPr>
          <w:trHeight w:val="288"/>
        </w:trPr>
        <w:tc>
          <w:tcPr>
            <w:tcW w:w="284" w:type="pct"/>
            <w:vAlign w:val="center"/>
          </w:tcPr>
          <w:p w:rsidR="003800B8" w:rsidRPr="00AA2E87" w:rsidRDefault="003800B8" w:rsidP="00C500AE">
            <w:pPr>
              <w:spacing w:line="240" w:lineRule="auto"/>
              <w:jc w:val="center"/>
              <w:rPr>
                <w:b/>
                <w:bCs/>
                <w:color w:val="000000"/>
              </w:rPr>
            </w:pPr>
            <w:r w:rsidRPr="00AA2E87">
              <w:rPr>
                <w:b/>
                <w:bCs/>
                <w:color w:val="000000"/>
              </w:rPr>
              <w:t>18</w:t>
            </w:r>
          </w:p>
        </w:tc>
        <w:tc>
          <w:tcPr>
            <w:tcW w:w="4716" w:type="pct"/>
            <w:vAlign w:val="center"/>
          </w:tcPr>
          <w:p w:rsidR="003800B8" w:rsidRPr="00AA2E87" w:rsidRDefault="003800B8" w:rsidP="00C500AE">
            <w:pPr>
              <w:spacing w:line="240" w:lineRule="auto"/>
              <w:rPr>
                <w:color w:val="000000"/>
              </w:rPr>
            </w:pPr>
            <w:r w:rsidRPr="00AA2E87">
              <w:rPr>
                <w:color w:val="000000"/>
              </w:rPr>
              <w:t>I feel like my workload is reasonable.</w:t>
            </w:r>
          </w:p>
        </w:tc>
      </w:tr>
      <w:tr w:rsidR="003800B8" w:rsidRPr="00AA2E87" w:rsidTr="003800B8">
        <w:trPr>
          <w:trHeight w:val="288"/>
        </w:trPr>
        <w:tc>
          <w:tcPr>
            <w:tcW w:w="284" w:type="pct"/>
            <w:vAlign w:val="center"/>
          </w:tcPr>
          <w:p w:rsidR="003800B8" w:rsidRPr="00AA2E87" w:rsidRDefault="003800B8" w:rsidP="00C500AE">
            <w:pPr>
              <w:spacing w:line="240" w:lineRule="auto"/>
              <w:jc w:val="center"/>
              <w:rPr>
                <w:b/>
                <w:bCs/>
                <w:color w:val="000000"/>
              </w:rPr>
            </w:pPr>
            <w:r w:rsidRPr="00AA2E87">
              <w:rPr>
                <w:b/>
                <w:bCs/>
                <w:color w:val="000000"/>
              </w:rPr>
              <w:t>19</w:t>
            </w:r>
          </w:p>
        </w:tc>
        <w:tc>
          <w:tcPr>
            <w:tcW w:w="4716" w:type="pct"/>
            <w:vAlign w:val="center"/>
          </w:tcPr>
          <w:p w:rsidR="003800B8" w:rsidRPr="00AA2E87" w:rsidRDefault="003800B8" w:rsidP="00C500AE">
            <w:pPr>
              <w:spacing w:line="240" w:lineRule="auto"/>
              <w:rPr>
                <w:color w:val="000000"/>
              </w:rPr>
            </w:pPr>
            <w:r w:rsidRPr="00AA2E87">
              <w:rPr>
                <w:color w:val="000000"/>
              </w:rPr>
              <w:t>I enjoy working with my students.</w:t>
            </w:r>
          </w:p>
        </w:tc>
      </w:tr>
      <w:tr w:rsidR="003800B8" w:rsidRPr="00AA2E87" w:rsidTr="003800B8">
        <w:trPr>
          <w:trHeight w:val="288"/>
        </w:trPr>
        <w:tc>
          <w:tcPr>
            <w:tcW w:w="284" w:type="pct"/>
            <w:vAlign w:val="center"/>
          </w:tcPr>
          <w:p w:rsidR="003800B8" w:rsidRPr="00AA2E87" w:rsidRDefault="003800B8" w:rsidP="00C500AE">
            <w:pPr>
              <w:spacing w:line="240" w:lineRule="auto"/>
              <w:jc w:val="center"/>
              <w:rPr>
                <w:b/>
                <w:bCs/>
                <w:color w:val="000000"/>
              </w:rPr>
            </w:pPr>
            <w:r w:rsidRPr="00AA2E87">
              <w:rPr>
                <w:b/>
                <w:bCs/>
                <w:color w:val="000000"/>
              </w:rPr>
              <w:t>20</w:t>
            </w:r>
          </w:p>
        </w:tc>
        <w:tc>
          <w:tcPr>
            <w:tcW w:w="4716" w:type="pct"/>
            <w:vAlign w:val="center"/>
          </w:tcPr>
          <w:p w:rsidR="003800B8" w:rsidRPr="00AA2E87" w:rsidRDefault="003800B8" w:rsidP="00C500AE">
            <w:pPr>
              <w:spacing w:line="240" w:lineRule="auto"/>
              <w:rPr>
                <w:color w:val="000000"/>
              </w:rPr>
            </w:pPr>
            <w:r w:rsidRPr="00AA2E87">
              <w:rPr>
                <w:color w:val="000000"/>
              </w:rPr>
              <w:t>I enjoy working with other teachers.</w:t>
            </w:r>
          </w:p>
        </w:tc>
      </w:tr>
      <w:tr w:rsidR="003800B8" w:rsidRPr="00AA2E87" w:rsidTr="003800B8">
        <w:trPr>
          <w:trHeight w:val="288"/>
        </w:trPr>
        <w:tc>
          <w:tcPr>
            <w:tcW w:w="284" w:type="pct"/>
            <w:vAlign w:val="center"/>
          </w:tcPr>
          <w:p w:rsidR="003800B8" w:rsidRPr="00AA2E87" w:rsidRDefault="003800B8" w:rsidP="00C500AE">
            <w:pPr>
              <w:spacing w:line="240" w:lineRule="auto"/>
              <w:jc w:val="center"/>
              <w:rPr>
                <w:b/>
                <w:bCs/>
                <w:color w:val="000000"/>
              </w:rPr>
            </w:pPr>
            <w:r w:rsidRPr="00AA2E87">
              <w:rPr>
                <w:b/>
                <w:bCs/>
                <w:color w:val="000000"/>
              </w:rPr>
              <w:t>22</w:t>
            </w:r>
          </w:p>
        </w:tc>
        <w:tc>
          <w:tcPr>
            <w:tcW w:w="4716" w:type="pct"/>
            <w:vAlign w:val="center"/>
          </w:tcPr>
          <w:p w:rsidR="003800B8" w:rsidRPr="00AA2E87" w:rsidRDefault="003800B8" w:rsidP="00C500AE">
            <w:pPr>
              <w:spacing w:line="240" w:lineRule="auto"/>
              <w:rPr>
                <w:color w:val="000000"/>
              </w:rPr>
            </w:pPr>
            <w:r w:rsidRPr="00AA2E87">
              <w:rPr>
                <w:color w:val="000000"/>
              </w:rPr>
              <w:t>My job gives me a chance to use my strengths.</w:t>
            </w:r>
          </w:p>
        </w:tc>
      </w:tr>
      <w:tr w:rsidR="003800B8" w:rsidRPr="00AA2E87" w:rsidTr="003800B8">
        <w:trPr>
          <w:trHeight w:val="288"/>
        </w:trPr>
        <w:tc>
          <w:tcPr>
            <w:tcW w:w="284" w:type="pct"/>
            <w:vAlign w:val="center"/>
          </w:tcPr>
          <w:p w:rsidR="003800B8" w:rsidRPr="00AA2E87" w:rsidRDefault="003800B8" w:rsidP="00C500AE">
            <w:pPr>
              <w:spacing w:line="240" w:lineRule="auto"/>
              <w:jc w:val="center"/>
              <w:rPr>
                <w:b/>
                <w:bCs/>
                <w:color w:val="000000"/>
              </w:rPr>
            </w:pPr>
            <w:r w:rsidRPr="00AA2E87">
              <w:rPr>
                <w:b/>
                <w:bCs/>
                <w:color w:val="000000"/>
              </w:rPr>
              <w:t>23</w:t>
            </w:r>
          </w:p>
        </w:tc>
        <w:tc>
          <w:tcPr>
            <w:tcW w:w="4716" w:type="pct"/>
            <w:vAlign w:val="center"/>
          </w:tcPr>
          <w:p w:rsidR="003800B8" w:rsidRPr="00AA2E87" w:rsidRDefault="003800B8" w:rsidP="00C500AE">
            <w:pPr>
              <w:spacing w:line="240" w:lineRule="auto"/>
              <w:rPr>
                <w:color w:val="000000"/>
              </w:rPr>
            </w:pPr>
            <w:r w:rsidRPr="00AA2E87">
              <w:rPr>
                <w:color w:val="000000"/>
              </w:rPr>
              <w:t xml:space="preserve">I feel </w:t>
            </w:r>
            <w:proofErr w:type="gramStart"/>
            <w:r w:rsidRPr="00AA2E87">
              <w:rPr>
                <w:color w:val="000000"/>
              </w:rPr>
              <w:t>very</w:t>
            </w:r>
            <w:proofErr w:type="gramEnd"/>
            <w:r w:rsidRPr="00AA2E87">
              <w:rPr>
                <w:color w:val="000000"/>
              </w:rPr>
              <w:t xml:space="preserve"> fulfilled in my work.</w:t>
            </w:r>
          </w:p>
        </w:tc>
      </w:tr>
      <w:tr w:rsidR="003800B8" w:rsidRPr="00AA2E87" w:rsidTr="003800B8">
        <w:trPr>
          <w:trHeight w:val="288"/>
        </w:trPr>
        <w:tc>
          <w:tcPr>
            <w:tcW w:w="284" w:type="pct"/>
            <w:vAlign w:val="center"/>
          </w:tcPr>
          <w:p w:rsidR="003800B8" w:rsidRPr="00AA2E87" w:rsidRDefault="003800B8" w:rsidP="00C500AE">
            <w:pPr>
              <w:spacing w:line="240" w:lineRule="auto"/>
              <w:jc w:val="center"/>
              <w:rPr>
                <w:b/>
                <w:bCs/>
                <w:color w:val="000000"/>
              </w:rPr>
            </w:pPr>
            <w:r w:rsidRPr="00AA2E87">
              <w:rPr>
                <w:b/>
                <w:bCs/>
                <w:color w:val="000000"/>
              </w:rPr>
              <w:t>24</w:t>
            </w:r>
          </w:p>
        </w:tc>
        <w:tc>
          <w:tcPr>
            <w:tcW w:w="4716" w:type="pct"/>
            <w:vAlign w:val="center"/>
          </w:tcPr>
          <w:p w:rsidR="003800B8" w:rsidRPr="00AA2E87" w:rsidRDefault="003800B8" w:rsidP="00C500AE">
            <w:pPr>
              <w:spacing w:line="240" w:lineRule="auto"/>
              <w:rPr>
                <w:color w:val="000000"/>
              </w:rPr>
            </w:pPr>
            <w:r w:rsidRPr="00AA2E87">
              <w:rPr>
                <w:color w:val="000000"/>
              </w:rPr>
              <w:t>My job is very interesting to me.</w:t>
            </w:r>
          </w:p>
        </w:tc>
      </w:tr>
      <w:tr w:rsidR="003800B8" w:rsidRPr="00AA2E87" w:rsidTr="003800B8">
        <w:trPr>
          <w:trHeight w:val="288"/>
        </w:trPr>
        <w:tc>
          <w:tcPr>
            <w:tcW w:w="284" w:type="pct"/>
            <w:vAlign w:val="center"/>
          </w:tcPr>
          <w:p w:rsidR="003800B8" w:rsidRPr="00AA2E87" w:rsidRDefault="003800B8" w:rsidP="00C500AE">
            <w:pPr>
              <w:spacing w:line="240" w:lineRule="auto"/>
              <w:jc w:val="center"/>
              <w:rPr>
                <w:b/>
                <w:bCs/>
                <w:color w:val="000000"/>
              </w:rPr>
            </w:pPr>
            <w:r w:rsidRPr="00AA2E87">
              <w:rPr>
                <w:b/>
                <w:bCs/>
                <w:color w:val="000000"/>
              </w:rPr>
              <w:t>25</w:t>
            </w:r>
          </w:p>
        </w:tc>
        <w:tc>
          <w:tcPr>
            <w:tcW w:w="4716" w:type="pct"/>
            <w:vAlign w:val="center"/>
          </w:tcPr>
          <w:p w:rsidR="003800B8" w:rsidRPr="00AA2E87" w:rsidRDefault="003800B8" w:rsidP="00C500AE">
            <w:pPr>
              <w:spacing w:line="240" w:lineRule="auto"/>
              <w:rPr>
                <w:color w:val="000000"/>
              </w:rPr>
            </w:pPr>
            <w:r w:rsidRPr="00AA2E87">
              <w:rPr>
                <w:color w:val="000000"/>
              </w:rPr>
              <w:t>I feel my salary is fair compensation for the work I do.</w:t>
            </w:r>
          </w:p>
        </w:tc>
      </w:tr>
      <w:tr w:rsidR="003800B8" w:rsidRPr="00AA2E87" w:rsidTr="003800B8">
        <w:trPr>
          <w:trHeight w:val="288"/>
        </w:trPr>
        <w:tc>
          <w:tcPr>
            <w:tcW w:w="284" w:type="pct"/>
            <w:vAlign w:val="center"/>
          </w:tcPr>
          <w:p w:rsidR="003800B8" w:rsidRPr="00AA2E87" w:rsidRDefault="003800B8" w:rsidP="00C500AE">
            <w:pPr>
              <w:spacing w:line="240" w:lineRule="auto"/>
              <w:jc w:val="center"/>
              <w:rPr>
                <w:b/>
                <w:bCs/>
                <w:color w:val="000000"/>
              </w:rPr>
            </w:pPr>
            <w:r w:rsidRPr="00AA2E87">
              <w:rPr>
                <w:b/>
                <w:bCs/>
                <w:color w:val="000000"/>
              </w:rPr>
              <w:t>26</w:t>
            </w:r>
          </w:p>
        </w:tc>
        <w:tc>
          <w:tcPr>
            <w:tcW w:w="4716" w:type="pct"/>
            <w:vAlign w:val="center"/>
          </w:tcPr>
          <w:p w:rsidR="003800B8" w:rsidRPr="00AA2E87" w:rsidRDefault="003800B8" w:rsidP="00C500AE">
            <w:pPr>
              <w:spacing w:line="240" w:lineRule="auto"/>
              <w:rPr>
                <w:color w:val="000000"/>
              </w:rPr>
            </w:pPr>
            <w:r w:rsidRPr="00AA2E87">
              <w:rPr>
                <w:color w:val="000000"/>
              </w:rPr>
              <w:t>I get a feeling of personal satisfaction from my job.</w:t>
            </w:r>
          </w:p>
        </w:tc>
      </w:tr>
      <w:tr w:rsidR="003800B8" w:rsidRPr="00AA2E87" w:rsidTr="003800B8">
        <w:trPr>
          <w:trHeight w:val="288"/>
        </w:trPr>
        <w:tc>
          <w:tcPr>
            <w:tcW w:w="284" w:type="pct"/>
            <w:vAlign w:val="center"/>
          </w:tcPr>
          <w:p w:rsidR="003800B8" w:rsidRPr="00AA2E87" w:rsidRDefault="003800B8" w:rsidP="00C500AE">
            <w:pPr>
              <w:spacing w:line="240" w:lineRule="auto"/>
              <w:jc w:val="center"/>
              <w:rPr>
                <w:b/>
                <w:bCs/>
                <w:color w:val="000000"/>
              </w:rPr>
            </w:pPr>
            <w:r w:rsidRPr="00AA2E87">
              <w:rPr>
                <w:b/>
                <w:bCs/>
                <w:color w:val="000000"/>
              </w:rPr>
              <w:t>27</w:t>
            </w:r>
          </w:p>
        </w:tc>
        <w:tc>
          <w:tcPr>
            <w:tcW w:w="4716" w:type="pct"/>
            <w:vAlign w:val="center"/>
          </w:tcPr>
          <w:p w:rsidR="003800B8" w:rsidRPr="00AA2E87" w:rsidRDefault="003800B8" w:rsidP="00C500AE">
            <w:pPr>
              <w:spacing w:line="240" w:lineRule="auto"/>
              <w:rPr>
                <w:color w:val="000000"/>
              </w:rPr>
            </w:pPr>
            <w:r w:rsidRPr="00AA2E87">
              <w:rPr>
                <w:color w:val="000000"/>
              </w:rPr>
              <w:t>I feel I am provided opportunities for useful professional development.</w:t>
            </w:r>
          </w:p>
        </w:tc>
      </w:tr>
      <w:tr w:rsidR="003800B8" w:rsidRPr="00AA2E87" w:rsidTr="003800B8">
        <w:trPr>
          <w:trHeight w:val="288"/>
        </w:trPr>
        <w:tc>
          <w:tcPr>
            <w:tcW w:w="284" w:type="pct"/>
            <w:tcBorders>
              <w:bottom w:val="single" w:sz="4" w:space="0" w:color="auto"/>
            </w:tcBorders>
            <w:vAlign w:val="center"/>
          </w:tcPr>
          <w:p w:rsidR="003800B8" w:rsidRPr="00AA2E87" w:rsidRDefault="003800B8" w:rsidP="00C500AE">
            <w:pPr>
              <w:spacing w:line="240" w:lineRule="auto"/>
              <w:jc w:val="center"/>
              <w:rPr>
                <w:b/>
                <w:bCs/>
                <w:color w:val="000000"/>
              </w:rPr>
            </w:pPr>
            <w:r w:rsidRPr="00AA2E87">
              <w:rPr>
                <w:b/>
                <w:bCs/>
                <w:color w:val="000000"/>
              </w:rPr>
              <w:t>28</w:t>
            </w:r>
          </w:p>
        </w:tc>
        <w:tc>
          <w:tcPr>
            <w:tcW w:w="4716" w:type="pct"/>
            <w:tcBorders>
              <w:bottom w:val="single" w:sz="4" w:space="0" w:color="auto"/>
            </w:tcBorders>
            <w:vAlign w:val="center"/>
          </w:tcPr>
          <w:p w:rsidR="003800B8" w:rsidRPr="00AA2E87" w:rsidRDefault="003800B8" w:rsidP="00C500AE">
            <w:pPr>
              <w:spacing w:line="240" w:lineRule="auto"/>
              <w:rPr>
                <w:color w:val="000000"/>
              </w:rPr>
            </w:pPr>
            <w:r w:rsidRPr="00AA2E87">
              <w:rPr>
                <w:color w:val="000000"/>
              </w:rPr>
              <w:t>My actual job duties match my job description.</w:t>
            </w:r>
          </w:p>
        </w:tc>
      </w:tr>
    </w:tbl>
    <w:p w:rsidR="00640893" w:rsidRDefault="00640893" w:rsidP="00640893">
      <w:pPr>
        <w:spacing w:line="240" w:lineRule="auto"/>
      </w:pPr>
    </w:p>
    <w:p w:rsidR="00640893" w:rsidRDefault="00640893" w:rsidP="00640893">
      <w:pPr>
        <w:spacing w:line="240" w:lineRule="auto"/>
      </w:pPr>
      <w:r>
        <w:t xml:space="preserve">Please use this space to explain any of your previous responses. </w:t>
      </w:r>
    </w:p>
    <w:p w:rsidR="00640893" w:rsidRDefault="00640893" w:rsidP="00640893">
      <w:pPr>
        <w:spacing w:line="240" w:lineRule="auto"/>
      </w:pPr>
    </w:p>
    <w:p w:rsidR="00640893" w:rsidRDefault="00640893" w:rsidP="00640893">
      <w:pPr>
        <w:spacing w:line="240" w:lineRule="auto"/>
      </w:pPr>
    </w:p>
    <w:p w:rsidR="00640893" w:rsidRDefault="00640893" w:rsidP="00640893">
      <w:pPr>
        <w:spacing w:line="240" w:lineRule="auto"/>
      </w:pPr>
    </w:p>
    <w:p w:rsidR="003800B8" w:rsidRDefault="003800B8">
      <w:pPr>
        <w:spacing w:after="200" w:line="276" w:lineRule="auto"/>
        <w:contextualSpacing w:val="0"/>
        <w:rPr>
          <w:szCs w:val="24"/>
        </w:rPr>
      </w:pPr>
      <w:r>
        <w:rPr>
          <w:szCs w:val="24"/>
        </w:rPr>
        <w:br w:type="page"/>
      </w:r>
    </w:p>
    <w:p w:rsidR="00031F29" w:rsidRDefault="00031F29" w:rsidP="00031F29">
      <w:pPr>
        <w:spacing w:line="240" w:lineRule="auto"/>
        <w:rPr>
          <w:szCs w:val="24"/>
        </w:rPr>
      </w:pPr>
      <w:r>
        <w:rPr>
          <w:szCs w:val="24"/>
        </w:rPr>
        <w:lastRenderedPageBreak/>
        <w:t xml:space="preserve">Criterion Measure: </w:t>
      </w:r>
      <w:r>
        <w:rPr>
          <w:szCs w:val="24"/>
        </w:rPr>
        <w:tab/>
        <w:t xml:space="preserve">Life Satisfaction Inventory </w:t>
      </w:r>
    </w:p>
    <w:p w:rsidR="00031F29" w:rsidRDefault="00031F29" w:rsidP="00031F29">
      <w:pPr>
        <w:spacing w:line="240" w:lineRule="auto"/>
        <w:rPr>
          <w:szCs w:val="24"/>
        </w:rPr>
      </w:pPr>
    </w:p>
    <w:p w:rsidR="00770CC4" w:rsidRDefault="00031F29" w:rsidP="00770CC4">
      <w:pPr>
        <w:spacing w:line="276" w:lineRule="auto"/>
        <w:rPr>
          <w:szCs w:val="24"/>
        </w:rPr>
      </w:pPr>
      <w:r>
        <w:rPr>
          <w:szCs w:val="24"/>
        </w:rPr>
        <w:t xml:space="preserve">All items are rated on a 5 point </w:t>
      </w:r>
      <w:proofErr w:type="spellStart"/>
      <w:r>
        <w:rPr>
          <w:szCs w:val="24"/>
        </w:rPr>
        <w:t>Likert</w:t>
      </w:r>
      <w:proofErr w:type="spellEnd"/>
      <w:r>
        <w:rPr>
          <w:szCs w:val="24"/>
        </w:rPr>
        <w:t xml:space="preserve"> scale: </w:t>
      </w:r>
    </w:p>
    <w:p w:rsidR="00031F29" w:rsidRDefault="00031F29" w:rsidP="00770CC4">
      <w:pPr>
        <w:spacing w:line="276" w:lineRule="auto"/>
        <w:rPr>
          <w:rFonts w:eastAsia="MS Mincho"/>
        </w:rPr>
      </w:pPr>
      <w:r>
        <w:t>1=Strongly Disagree, 2=Disagree, 3=</w:t>
      </w:r>
      <w:proofErr w:type="gramStart"/>
      <w:r>
        <w:t>Neither</w:t>
      </w:r>
      <w:proofErr w:type="gramEnd"/>
      <w:r>
        <w:t xml:space="preserve"> Agree or Disagree, 4=Agree, and 5=Strongly Agree</w:t>
      </w:r>
    </w:p>
    <w:p w:rsidR="00031F29" w:rsidRDefault="00031F29" w:rsidP="00031F29">
      <w:pPr>
        <w:spacing w:line="240" w:lineRule="auto"/>
        <w:rPr>
          <w:szCs w:val="24"/>
        </w:rPr>
      </w:pPr>
    </w:p>
    <w:p w:rsidR="0052404F" w:rsidRPr="00BA5EFD" w:rsidRDefault="0052404F" w:rsidP="00031F29">
      <w:pPr>
        <w:spacing w:line="240" w:lineRule="auto"/>
        <w:rPr>
          <w:szCs w:val="24"/>
        </w:rPr>
      </w:pPr>
      <w:r w:rsidRPr="00BA5EFD">
        <w:rPr>
          <w:szCs w:val="24"/>
        </w:rPr>
        <w:t>Job Satisfaction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9040"/>
      </w:tblGrid>
      <w:tr w:rsidR="0052404F" w:rsidRPr="00BA5EFD" w:rsidTr="00C500AE">
        <w:tc>
          <w:tcPr>
            <w:tcW w:w="558" w:type="dxa"/>
            <w:vAlign w:val="center"/>
          </w:tcPr>
          <w:p w:rsidR="0052404F" w:rsidRPr="00BA5EFD" w:rsidRDefault="0052404F" w:rsidP="00031F29">
            <w:pPr>
              <w:spacing w:line="240" w:lineRule="auto"/>
              <w:rPr>
                <w:b/>
                <w:bCs/>
                <w:color w:val="000000"/>
                <w:sz w:val="24"/>
                <w:szCs w:val="24"/>
              </w:rPr>
            </w:pPr>
            <w:r w:rsidRPr="00BA5EFD">
              <w:rPr>
                <w:b/>
                <w:bCs/>
                <w:color w:val="000000"/>
                <w:sz w:val="24"/>
                <w:szCs w:val="24"/>
              </w:rPr>
              <w:t>1</w:t>
            </w:r>
          </w:p>
        </w:tc>
        <w:tc>
          <w:tcPr>
            <w:tcW w:w="9882" w:type="dxa"/>
            <w:vAlign w:val="center"/>
          </w:tcPr>
          <w:p w:rsidR="0052404F" w:rsidRPr="00BA5EFD" w:rsidRDefault="0052404F" w:rsidP="00031F29">
            <w:pPr>
              <w:pStyle w:val="Title"/>
              <w:pBdr>
                <w:bottom w:val="none" w:sz="0" w:space="0" w:color="auto"/>
              </w:pBdr>
              <w:spacing w:after="80"/>
              <w:contextualSpacing w:val="0"/>
              <w:rPr>
                <w:rFonts w:ascii="Times New Roman" w:hAnsi="Times New Roman" w:cs="Times New Roman"/>
                <w:b/>
                <w:sz w:val="24"/>
                <w:szCs w:val="24"/>
              </w:rPr>
            </w:pPr>
            <w:r>
              <w:rPr>
                <w:rFonts w:ascii="Times New Roman" w:hAnsi="Times New Roman" w:cs="Times New Roman"/>
                <w:sz w:val="24"/>
                <w:szCs w:val="24"/>
              </w:rPr>
              <w:t xml:space="preserve">I am very </w:t>
            </w:r>
            <w:r w:rsidRPr="00BA5EFD">
              <w:rPr>
                <w:rFonts w:ascii="Times New Roman" w:hAnsi="Times New Roman" w:cs="Times New Roman"/>
                <w:sz w:val="24"/>
                <w:szCs w:val="24"/>
              </w:rPr>
              <w:t>satisfied with my job pay and benefits.</w:t>
            </w:r>
          </w:p>
        </w:tc>
      </w:tr>
      <w:tr w:rsidR="0052404F" w:rsidRPr="00BA5EFD" w:rsidTr="00C500AE">
        <w:tc>
          <w:tcPr>
            <w:tcW w:w="558" w:type="dxa"/>
            <w:vAlign w:val="center"/>
          </w:tcPr>
          <w:p w:rsidR="0052404F" w:rsidRPr="00BA5EFD" w:rsidRDefault="0052404F" w:rsidP="00640893">
            <w:pPr>
              <w:spacing w:line="240" w:lineRule="auto"/>
              <w:rPr>
                <w:b/>
                <w:bCs/>
                <w:color w:val="000000"/>
                <w:sz w:val="24"/>
                <w:szCs w:val="24"/>
              </w:rPr>
            </w:pPr>
            <w:r w:rsidRPr="00BA5EFD">
              <w:rPr>
                <w:b/>
                <w:bCs/>
                <w:color w:val="000000"/>
                <w:sz w:val="24"/>
                <w:szCs w:val="24"/>
              </w:rPr>
              <w:t>2</w:t>
            </w:r>
          </w:p>
        </w:tc>
        <w:tc>
          <w:tcPr>
            <w:tcW w:w="9882" w:type="dxa"/>
            <w:vAlign w:val="center"/>
          </w:tcPr>
          <w:p w:rsidR="0052404F" w:rsidRPr="00BA5EFD" w:rsidRDefault="0052404F" w:rsidP="00640893">
            <w:pPr>
              <w:spacing w:after="80" w:line="240" w:lineRule="auto"/>
              <w:rPr>
                <w:sz w:val="24"/>
                <w:szCs w:val="24"/>
              </w:rPr>
            </w:pPr>
            <w:r>
              <w:rPr>
                <w:sz w:val="24"/>
                <w:szCs w:val="24"/>
              </w:rPr>
              <w:t>I feel like I do</w:t>
            </w:r>
            <w:r w:rsidRPr="00BA5EFD">
              <w:rPr>
                <w:sz w:val="24"/>
                <w:szCs w:val="24"/>
              </w:rPr>
              <w:t xml:space="preserve"> have good job security.</w:t>
            </w:r>
          </w:p>
        </w:tc>
      </w:tr>
      <w:tr w:rsidR="0052404F" w:rsidRPr="00BA5EFD" w:rsidTr="00C500AE">
        <w:tc>
          <w:tcPr>
            <w:tcW w:w="558" w:type="dxa"/>
            <w:vAlign w:val="center"/>
          </w:tcPr>
          <w:p w:rsidR="0052404F" w:rsidRPr="00BA5EFD" w:rsidRDefault="0052404F" w:rsidP="00640893">
            <w:pPr>
              <w:spacing w:line="240" w:lineRule="auto"/>
              <w:rPr>
                <w:b/>
                <w:bCs/>
                <w:color w:val="000000"/>
                <w:sz w:val="24"/>
                <w:szCs w:val="24"/>
              </w:rPr>
            </w:pPr>
            <w:r w:rsidRPr="00BA5EFD">
              <w:rPr>
                <w:b/>
                <w:bCs/>
                <w:color w:val="000000"/>
                <w:sz w:val="24"/>
                <w:szCs w:val="24"/>
              </w:rPr>
              <w:t>3</w:t>
            </w:r>
          </w:p>
        </w:tc>
        <w:tc>
          <w:tcPr>
            <w:tcW w:w="9882" w:type="dxa"/>
            <w:vAlign w:val="center"/>
          </w:tcPr>
          <w:p w:rsidR="0052404F" w:rsidRPr="00BA5EFD" w:rsidRDefault="0052404F" w:rsidP="00640893">
            <w:pPr>
              <w:pStyle w:val="Title"/>
              <w:pBdr>
                <w:bottom w:val="none" w:sz="0" w:space="0" w:color="auto"/>
              </w:pBdr>
              <w:spacing w:after="80"/>
              <w:contextualSpacing w:val="0"/>
              <w:rPr>
                <w:rFonts w:ascii="Times New Roman" w:hAnsi="Times New Roman" w:cs="Times New Roman"/>
                <w:b/>
                <w:sz w:val="24"/>
                <w:szCs w:val="24"/>
              </w:rPr>
            </w:pPr>
            <w:r w:rsidRPr="00BA5EFD">
              <w:rPr>
                <w:rFonts w:ascii="Times New Roman" w:hAnsi="Times New Roman" w:cs="Times New Roman"/>
                <w:sz w:val="24"/>
                <w:szCs w:val="24"/>
              </w:rPr>
              <w:t>I really enjoy the nature of the work I do on my job.</w:t>
            </w:r>
          </w:p>
        </w:tc>
      </w:tr>
      <w:tr w:rsidR="0052404F" w:rsidRPr="00BA5EFD" w:rsidTr="00C500AE">
        <w:tc>
          <w:tcPr>
            <w:tcW w:w="558" w:type="dxa"/>
            <w:vAlign w:val="center"/>
          </w:tcPr>
          <w:p w:rsidR="0052404F" w:rsidRPr="00BA5EFD" w:rsidRDefault="0052404F" w:rsidP="00640893">
            <w:pPr>
              <w:spacing w:line="240" w:lineRule="auto"/>
              <w:rPr>
                <w:b/>
                <w:bCs/>
                <w:color w:val="000000"/>
                <w:sz w:val="24"/>
                <w:szCs w:val="24"/>
              </w:rPr>
            </w:pPr>
            <w:r w:rsidRPr="00BA5EFD">
              <w:rPr>
                <w:b/>
                <w:bCs/>
                <w:color w:val="000000"/>
                <w:sz w:val="24"/>
                <w:szCs w:val="24"/>
              </w:rPr>
              <w:t>4</w:t>
            </w:r>
          </w:p>
        </w:tc>
        <w:tc>
          <w:tcPr>
            <w:tcW w:w="9882" w:type="dxa"/>
            <w:vAlign w:val="center"/>
          </w:tcPr>
          <w:p w:rsidR="0052404F" w:rsidRPr="00BA5EFD" w:rsidRDefault="003800B8" w:rsidP="00640893">
            <w:pPr>
              <w:spacing w:after="80" w:line="240" w:lineRule="auto"/>
              <w:rPr>
                <w:sz w:val="24"/>
                <w:szCs w:val="24"/>
              </w:rPr>
            </w:pPr>
            <w:r>
              <w:rPr>
                <w:sz w:val="24"/>
                <w:szCs w:val="24"/>
              </w:rPr>
              <w:t xml:space="preserve">I </w:t>
            </w:r>
            <w:r w:rsidR="0052404F" w:rsidRPr="00BA5EFD">
              <w:rPr>
                <w:sz w:val="24"/>
                <w:szCs w:val="24"/>
              </w:rPr>
              <w:t>really like the people I work with.</w:t>
            </w:r>
          </w:p>
        </w:tc>
      </w:tr>
      <w:tr w:rsidR="0052404F" w:rsidRPr="00BA5EFD" w:rsidTr="00C500AE">
        <w:tc>
          <w:tcPr>
            <w:tcW w:w="558" w:type="dxa"/>
            <w:vAlign w:val="center"/>
          </w:tcPr>
          <w:p w:rsidR="0052404F" w:rsidRPr="00BA5EFD" w:rsidRDefault="0052404F" w:rsidP="00640893">
            <w:pPr>
              <w:spacing w:line="240" w:lineRule="auto"/>
              <w:rPr>
                <w:b/>
                <w:bCs/>
                <w:color w:val="000000"/>
                <w:sz w:val="24"/>
                <w:szCs w:val="24"/>
              </w:rPr>
            </w:pPr>
            <w:r w:rsidRPr="00BA5EFD">
              <w:rPr>
                <w:b/>
                <w:bCs/>
                <w:color w:val="000000"/>
                <w:sz w:val="24"/>
                <w:szCs w:val="24"/>
              </w:rPr>
              <w:t>5</w:t>
            </w:r>
          </w:p>
        </w:tc>
        <w:tc>
          <w:tcPr>
            <w:tcW w:w="9882" w:type="dxa"/>
            <w:vAlign w:val="center"/>
          </w:tcPr>
          <w:p w:rsidR="0052404F" w:rsidRPr="00BA5EFD" w:rsidRDefault="0052404F" w:rsidP="00640893">
            <w:pPr>
              <w:spacing w:after="80" w:line="240" w:lineRule="auto"/>
              <w:contextualSpacing w:val="0"/>
              <w:rPr>
                <w:sz w:val="24"/>
                <w:szCs w:val="24"/>
              </w:rPr>
            </w:pPr>
            <w:r w:rsidRPr="00BA5EFD">
              <w:rPr>
                <w:sz w:val="24"/>
                <w:szCs w:val="24"/>
              </w:rPr>
              <w:t>There are good opportunities for advancement on my job.</w:t>
            </w:r>
          </w:p>
        </w:tc>
      </w:tr>
      <w:tr w:rsidR="0052404F" w:rsidRPr="00BA5EFD" w:rsidTr="00C500AE">
        <w:tc>
          <w:tcPr>
            <w:tcW w:w="558" w:type="dxa"/>
            <w:vAlign w:val="center"/>
          </w:tcPr>
          <w:p w:rsidR="0052404F" w:rsidRPr="00BA5EFD" w:rsidRDefault="0052404F" w:rsidP="00640893">
            <w:pPr>
              <w:spacing w:line="240" w:lineRule="auto"/>
              <w:rPr>
                <w:b/>
                <w:bCs/>
                <w:color w:val="000000"/>
                <w:sz w:val="24"/>
                <w:szCs w:val="24"/>
              </w:rPr>
            </w:pPr>
            <w:r w:rsidRPr="00BA5EFD">
              <w:rPr>
                <w:b/>
                <w:bCs/>
                <w:color w:val="000000"/>
                <w:sz w:val="24"/>
                <w:szCs w:val="24"/>
              </w:rPr>
              <w:t>6</w:t>
            </w:r>
          </w:p>
        </w:tc>
        <w:tc>
          <w:tcPr>
            <w:tcW w:w="9882" w:type="dxa"/>
            <w:vAlign w:val="center"/>
          </w:tcPr>
          <w:p w:rsidR="0052404F" w:rsidRPr="00BA5EFD" w:rsidRDefault="0052404F" w:rsidP="00640893">
            <w:pPr>
              <w:spacing w:after="80" w:line="240" w:lineRule="auto"/>
              <w:contextualSpacing w:val="0"/>
              <w:rPr>
                <w:sz w:val="24"/>
                <w:szCs w:val="24"/>
              </w:rPr>
            </w:pPr>
            <w:r w:rsidRPr="00BA5EFD">
              <w:rPr>
                <w:sz w:val="24"/>
                <w:szCs w:val="24"/>
              </w:rPr>
              <w:t>I am very satisfied with the supervision I receive on my job.</w:t>
            </w:r>
          </w:p>
        </w:tc>
      </w:tr>
      <w:tr w:rsidR="0052404F" w:rsidRPr="00BA5EFD" w:rsidTr="00C500AE">
        <w:tc>
          <w:tcPr>
            <w:tcW w:w="558" w:type="dxa"/>
            <w:vAlign w:val="center"/>
          </w:tcPr>
          <w:p w:rsidR="0052404F" w:rsidRPr="00BA5EFD" w:rsidRDefault="0052404F" w:rsidP="00031F29">
            <w:pPr>
              <w:spacing w:line="240" w:lineRule="auto"/>
              <w:rPr>
                <w:b/>
                <w:bCs/>
                <w:color w:val="000000"/>
                <w:sz w:val="24"/>
                <w:szCs w:val="24"/>
              </w:rPr>
            </w:pPr>
            <w:r w:rsidRPr="00BA5EFD">
              <w:rPr>
                <w:b/>
                <w:bCs/>
                <w:color w:val="000000"/>
                <w:sz w:val="24"/>
                <w:szCs w:val="24"/>
              </w:rPr>
              <w:t>7</w:t>
            </w:r>
          </w:p>
        </w:tc>
        <w:tc>
          <w:tcPr>
            <w:tcW w:w="9882" w:type="dxa"/>
            <w:vAlign w:val="center"/>
          </w:tcPr>
          <w:p w:rsidR="0052404F" w:rsidRPr="00BA5EFD" w:rsidRDefault="0052404F" w:rsidP="00031F29">
            <w:pPr>
              <w:spacing w:after="80" w:line="240" w:lineRule="auto"/>
              <w:contextualSpacing w:val="0"/>
              <w:rPr>
                <w:sz w:val="24"/>
                <w:szCs w:val="24"/>
              </w:rPr>
            </w:pPr>
            <w:r w:rsidRPr="00BA5EFD">
              <w:rPr>
                <w:sz w:val="24"/>
                <w:szCs w:val="24"/>
              </w:rPr>
              <w:t>All things considered, I am very satisfied with my job as a whole.</w:t>
            </w:r>
          </w:p>
        </w:tc>
      </w:tr>
    </w:tbl>
    <w:p w:rsidR="00640893" w:rsidRDefault="00640893" w:rsidP="00031F29">
      <w:pPr>
        <w:spacing w:line="240" w:lineRule="auto"/>
        <w:rPr>
          <w:szCs w:val="24"/>
        </w:rPr>
      </w:pPr>
    </w:p>
    <w:p w:rsidR="003800B8" w:rsidRDefault="003800B8" w:rsidP="00031F29">
      <w:pPr>
        <w:spacing w:line="276" w:lineRule="auto"/>
        <w:rPr>
          <w:szCs w:val="24"/>
        </w:rPr>
      </w:pPr>
    </w:p>
    <w:p w:rsidR="0052404F" w:rsidRDefault="00640893" w:rsidP="00031F29">
      <w:pPr>
        <w:spacing w:line="276" w:lineRule="auto"/>
        <w:rPr>
          <w:szCs w:val="24"/>
        </w:rPr>
      </w:pPr>
      <w:r>
        <w:rPr>
          <w:szCs w:val="24"/>
        </w:rPr>
        <w:t>Demographics:</w:t>
      </w:r>
      <w:r w:rsidRPr="00640893">
        <w:rPr>
          <w:szCs w:val="24"/>
        </w:rPr>
        <w:t xml:space="preserve"> </w:t>
      </w:r>
    </w:p>
    <w:p w:rsidR="00640893" w:rsidRPr="00BA5EFD" w:rsidRDefault="00640893" w:rsidP="00031F29">
      <w:pPr>
        <w:spacing w:line="276" w:lineRule="auto"/>
        <w:rPr>
          <w:szCs w:val="24"/>
        </w:rPr>
      </w:pPr>
    </w:p>
    <w:p w:rsidR="003C070E" w:rsidRDefault="003C070E" w:rsidP="00031F29">
      <w:pPr>
        <w:spacing w:line="276" w:lineRule="auto"/>
      </w:pPr>
      <w:r>
        <w:t>Please circle the response that best describes you.</w:t>
      </w:r>
    </w:p>
    <w:p w:rsidR="00031F29" w:rsidRDefault="00031F29" w:rsidP="00031F29">
      <w:pPr>
        <w:pStyle w:val="ListParagraph"/>
        <w:spacing w:line="276" w:lineRule="auto"/>
      </w:pPr>
    </w:p>
    <w:p w:rsidR="00DA6212" w:rsidRDefault="00DA6212" w:rsidP="00DA6212">
      <w:pPr>
        <w:pStyle w:val="ListParagraph"/>
        <w:numPr>
          <w:ilvl w:val="0"/>
          <w:numId w:val="15"/>
        </w:numPr>
        <w:spacing w:line="276" w:lineRule="auto"/>
      </w:pPr>
      <w:r>
        <w:t>What is your marital status?</w:t>
      </w:r>
    </w:p>
    <w:p w:rsidR="00DA6212" w:rsidRDefault="00DA6212" w:rsidP="00DA6212">
      <w:pPr>
        <w:pStyle w:val="ListParagraph"/>
        <w:numPr>
          <w:ilvl w:val="1"/>
          <w:numId w:val="15"/>
        </w:numPr>
        <w:spacing w:line="276" w:lineRule="auto"/>
      </w:pPr>
      <w:r>
        <w:t>Single, never married</w:t>
      </w:r>
    </w:p>
    <w:p w:rsidR="00DA6212" w:rsidRDefault="00DA6212" w:rsidP="00DA6212">
      <w:pPr>
        <w:pStyle w:val="ListParagraph"/>
        <w:numPr>
          <w:ilvl w:val="1"/>
          <w:numId w:val="15"/>
        </w:numPr>
        <w:spacing w:line="276" w:lineRule="auto"/>
      </w:pPr>
      <w:r>
        <w:t>Married</w:t>
      </w:r>
    </w:p>
    <w:p w:rsidR="00DA6212" w:rsidRDefault="00DA6212" w:rsidP="00DA6212">
      <w:pPr>
        <w:pStyle w:val="ListParagraph"/>
        <w:numPr>
          <w:ilvl w:val="1"/>
          <w:numId w:val="15"/>
        </w:numPr>
        <w:spacing w:line="276" w:lineRule="auto"/>
      </w:pPr>
      <w:r>
        <w:t>Widowed/divorced/separated</w:t>
      </w:r>
    </w:p>
    <w:p w:rsidR="00DA6212" w:rsidRDefault="00DA6212" w:rsidP="00DA6212">
      <w:pPr>
        <w:pStyle w:val="ListParagraph"/>
        <w:spacing w:line="276" w:lineRule="auto"/>
        <w:ind w:left="1440"/>
      </w:pPr>
    </w:p>
    <w:p w:rsidR="00DA6212" w:rsidRDefault="00DA6212" w:rsidP="00DA6212">
      <w:pPr>
        <w:pStyle w:val="ListParagraph"/>
        <w:numPr>
          <w:ilvl w:val="0"/>
          <w:numId w:val="15"/>
        </w:numPr>
        <w:spacing w:line="276" w:lineRule="auto"/>
      </w:pPr>
      <w:r>
        <w:t>What is your ethnic background?</w:t>
      </w:r>
    </w:p>
    <w:p w:rsidR="00DA6212" w:rsidRDefault="00DA6212" w:rsidP="00DA6212">
      <w:pPr>
        <w:pStyle w:val="ListParagraph"/>
        <w:numPr>
          <w:ilvl w:val="1"/>
          <w:numId w:val="15"/>
        </w:numPr>
        <w:spacing w:line="276" w:lineRule="auto"/>
      </w:pPr>
      <w:r>
        <w:t>American Indian/Alaska Native</w:t>
      </w:r>
    </w:p>
    <w:p w:rsidR="00DA6212" w:rsidRDefault="00DA6212" w:rsidP="00DA6212">
      <w:pPr>
        <w:pStyle w:val="ListParagraph"/>
        <w:numPr>
          <w:ilvl w:val="1"/>
          <w:numId w:val="15"/>
        </w:numPr>
        <w:spacing w:line="276" w:lineRule="auto"/>
      </w:pPr>
      <w:r>
        <w:t>African American/Black</w:t>
      </w:r>
    </w:p>
    <w:p w:rsidR="00DA6212" w:rsidRDefault="00DA6212" w:rsidP="00DA6212">
      <w:pPr>
        <w:pStyle w:val="ListParagraph"/>
        <w:numPr>
          <w:ilvl w:val="1"/>
          <w:numId w:val="15"/>
        </w:numPr>
        <w:spacing w:line="276" w:lineRule="auto"/>
      </w:pPr>
      <w:r>
        <w:t>Asian or Pacific Islander</w:t>
      </w:r>
    </w:p>
    <w:p w:rsidR="00DA6212" w:rsidRDefault="00DA6212" w:rsidP="00DA6212">
      <w:pPr>
        <w:pStyle w:val="ListParagraph"/>
        <w:numPr>
          <w:ilvl w:val="1"/>
          <w:numId w:val="15"/>
        </w:numPr>
        <w:spacing w:line="276" w:lineRule="auto"/>
      </w:pPr>
      <w:r>
        <w:t>Caucasian/White</w:t>
      </w:r>
    </w:p>
    <w:p w:rsidR="00DA6212" w:rsidRDefault="00DA6212" w:rsidP="00DA6212">
      <w:pPr>
        <w:pStyle w:val="ListParagraph"/>
        <w:numPr>
          <w:ilvl w:val="1"/>
          <w:numId w:val="15"/>
        </w:numPr>
        <w:spacing w:line="276" w:lineRule="auto"/>
      </w:pPr>
      <w:r>
        <w:t>Hispanic</w:t>
      </w:r>
    </w:p>
    <w:p w:rsidR="00DA6212" w:rsidRDefault="00DA6212" w:rsidP="00DA6212">
      <w:pPr>
        <w:pStyle w:val="ListParagraph"/>
        <w:numPr>
          <w:ilvl w:val="1"/>
          <w:numId w:val="15"/>
        </w:numPr>
        <w:spacing w:line="276" w:lineRule="auto"/>
      </w:pPr>
      <w:r>
        <w:t>Other, please specify.</w:t>
      </w:r>
    </w:p>
    <w:p w:rsidR="00DA6212" w:rsidRDefault="00DA6212" w:rsidP="00DA6212">
      <w:pPr>
        <w:pStyle w:val="ListParagraph"/>
        <w:spacing w:line="276" w:lineRule="auto"/>
      </w:pPr>
    </w:p>
    <w:p w:rsidR="00834860" w:rsidRDefault="003C070E" w:rsidP="00031F29">
      <w:pPr>
        <w:pStyle w:val="ListParagraph"/>
        <w:numPr>
          <w:ilvl w:val="0"/>
          <w:numId w:val="15"/>
        </w:numPr>
        <w:spacing w:line="276" w:lineRule="auto"/>
      </w:pPr>
      <w:r>
        <w:t>What is your highest completed level of education?</w:t>
      </w:r>
    </w:p>
    <w:p w:rsidR="003C070E" w:rsidRDefault="003C070E" w:rsidP="00031F29">
      <w:pPr>
        <w:pStyle w:val="ListParagraph"/>
        <w:numPr>
          <w:ilvl w:val="1"/>
          <w:numId w:val="15"/>
        </w:numPr>
        <w:spacing w:line="276" w:lineRule="auto"/>
      </w:pPr>
      <w:r>
        <w:t>Bachelor’s degree</w:t>
      </w:r>
    </w:p>
    <w:p w:rsidR="003C070E" w:rsidRDefault="003C070E" w:rsidP="00031F29">
      <w:pPr>
        <w:pStyle w:val="ListParagraph"/>
        <w:numPr>
          <w:ilvl w:val="1"/>
          <w:numId w:val="15"/>
        </w:numPr>
        <w:spacing w:line="276" w:lineRule="auto"/>
      </w:pPr>
      <w:r>
        <w:t>Master’s degree (or 30+ hours)</w:t>
      </w:r>
    </w:p>
    <w:p w:rsidR="003C070E" w:rsidRDefault="003C070E" w:rsidP="00031F29">
      <w:pPr>
        <w:pStyle w:val="ListParagraph"/>
        <w:numPr>
          <w:ilvl w:val="1"/>
          <w:numId w:val="15"/>
        </w:numPr>
        <w:spacing w:line="276" w:lineRule="auto"/>
      </w:pPr>
      <w:r>
        <w:t>Education Specialist (or 60+ hours)</w:t>
      </w:r>
    </w:p>
    <w:p w:rsidR="003C070E" w:rsidRDefault="003C070E" w:rsidP="00031F29">
      <w:pPr>
        <w:pStyle w:val="ListParagraph"/>
        <w:numPr>
          <w:ilvl w:val="1"/>
          <w:numId w:val="15"/>
        </w:numPr>
        <w:spacing w:line="276" w:lineRule="auto"/>
      </w:pPr>
      <w:r>
        <w:t>Doctorate degree</w:t>
      </w:r>
    </w:p>
    <w:p w:rsidR="00031F29" w:rsidRDefault="00031F29" w:rsidP="00DA6212">
      <w:pPr>
        <w:spacing w:line="276" w:lineRule="auto"/>
      </w:pPr>
    </w:p>
    <w:p w:rsidR="00F351BB" w:rsidRDefault="00F351BB" w:rsidP="00031F29">
      <w:pPr>
        <w:pStyle w:val="ListParagraph"/>
        <w:numPr>
          <w:ilvl w:val="0"/>
          <w:numId w:val="15"/>
        </w:numPr>
        <w:spacing w:line="276" w:lineRule="auto"/>
      </w:pPr>
      <w:r>
        <w:t>Which statement best describes your current teaching status (do not include student teaching or internship)?</w:t>
      </w:r>
    </w:p>
    <w:p w:rsidR="00F351BB" w:rsidRDefault="00F351BB" w:rsidP="00031F29">
      <w:pPr>
        <w:pStyle w:val="ListParagraph"/>
        <w:numPr>
          <w:ilvl w:val="1"/>
          <w:numId w:val="15"/>
        </w:numPr>
        <w:spacing w:line="276" w:lineRule="auto"/>
      </w:pPr>
      <w:r>
        <w:t>I have never taught.</w:t>
      </w:r>
      <w:r>
        <w:tab/>
      </w:r>
      <w:r>
        <w:tab/>
        <w:t>Please answer questions 7 and 8.</w:t>
      </w:r>
    </w:p>
    <w:p w:rsidR="00F351BB" w:rsidRDefault="00F351BB" w:rsidP="00031F29">
      <w:pPr>
        <w:pStyle w:val="ListParagraph"/>
        <w:numPr>
          <w:ilvl w:val="1"/>
          <w:numId w:val="15"/>
        </w:numPr>
        <w:spacing w:line="276" w:lineRule="auto"/>
      </w:pPr>
      <w:r>
        <w:lastRenderedPageBreak/>
        <w:t>I am no longer teaching.</w:t>
      </w:r>
      <w:r>
        <w:tab/>
        <w:t>Please answer questions 7 and 8.</w:t>
      </w:r>
    </w:p>
    <w:p w:rsidR="00F351BB" w:rsidRDefault="00F351BB" w:rsidP="00031F29">
      <w:pPr>
        <w:pStyle w:val="ListParagraph"/>
        <w:numPr>
          <w:ilvl w:val="1"/>
          <w:numId w:val="15"/>
        </w:numPr>
        <w:spacing w:line="276" w:lineRule="auto"/>
      </w:pPr>
      <w:r>
        <w:t>I am currently teaching.</w:t>
      </w:r>
      <w:r>
        <w:tab/>
        <w:t>Please skip ahead to question 9.</w:t>
      </w:r>
    </w:p>
    <w:p w:rsidR="00DA6212" w:rsidRDefault="00DA6212" w:rsidP="00DA6212">
      <w:pPr>
        <w:pStyle w:val="ListParagraph"/>
        <w:spacing w:line="276" w:lineRule="auto"/>
        <w:ind w:left="1440"/>
      </w:pPr>
    </w:p>
    <w:p w:rsidR="00F351BB" w:rsidRDefault="00F351BB" w:rsidP="00031F29">
      <w:pPr>
        <w:pStyle w:val="ListParagraph"/>
        <w:numPr>
          <w:ilvl w:val="0"/>
          <w:numId w:val="15"/>
        </w:numPr>
        <w:spacing w:line="276" w:lineRule="auto"/>
      </w:pPr>
      <w:r>
        <w:t>What is your reason for not teaching?</w:t>
      </w:r>
    </w:p>
    <w:p w:rsidR="00F351BB" w:rsidRDefault="00F351BB" w:rsidP="00031F29">
      <w:pPr>
        <w:pStyle w:val="ListParagraph"/>
        <w:numPr>
          <w:ilvl w:val="1"/>
          <w:numId w:val="15"/>
        </w:numPr>
        <w:spacing w:line="276" w:lineRule="auto"/>
      </w:pPr>
      <w:r>
        <w:t>I could not find a job.</w:t>
      </w:r>
    </w:p>
    <w:p w:rsidR="00F351BB" w:rsidRDefault="00F351BB" w:rsidP="00031F29">
      <w:pPr>
        <w:pStyle w:val="ListParagraph"/>
        <w:numPr>
          <w:ilvl w:val="1"/>
          <w:numId w:val="15"/>
        </w:numPr>
        <w:spacing w:line="276" w:lineRule="auto"/>
      </w:pPr>
      <w:r>
        <w:t>I did not have a good student teaching/internship experience.</w:t>
      </w:r>
    </w:p>
    <w:p w:rsidR="00F351BB" w:rsidRDefault="00F351BB" w:rsidP="00031F29">
      <w:pPr>
        <w:pStyle w:val="ListParagraph"/>
        <w:numPr>
          <w:ilvl w:val="1"/>
          <w:numId w:val="15"/>
        </w:numPr>
        <w:spacing w:line="276" w:lineRule="auto"/>
      </w:pPr>
      <w:r>
        <w:t>I am a full-time student continuing my advanced education.</w:t>
      </w:r>
    </w:p>
    <w:p w:rsidR="003969FF" w:rsidRDefault="003969FF" w:rsidP="00031F29">
      <w:pPr>
        <w:pStyle w:val="ListParagraph"/>
        <w:numPr>
          <w:ilvl w:val="1"/>
          <w:numId w:val="15"/>
        </w:numPr>
        <w:spacing w:line="276" w:lineRule="auto"/>
      </w:pPr>
      <w:r>
        <w:t>I work in an administrative position in education (e.g., principal).</w:t>
      </w:r>
    </w:p>
    <w:p w:rsidR="00F351BB" w:rsidRDefault="00F351BB" w:rsidP="00031F29">
      <w:pPr>
        <w:pStyle w:val="ListParagraph"/>
        <w:numPr>
          <w:ilvl w:val="1"/>
          <w:numId w:val="15"/>
        </w:numPr>
        <w:spacing w:line="276" w:lineRule="auto"/>
      </w:pPr>
      <w:r>
        <w:t>Other. Please specify.</w:t>
      </w:r>
    </w:p>
    <w:p w:rsidR="00031F29" w:rsidRDefault="00031F29" w:rsidP="00031F29">
      <w:pPr>
        <w:spacing w:line="276" w:lineRule="auto"/>
      </w:pPr>
    </w:p>
    <w:p w:rsidR="00F351BB" w:rsidRDefault="00F351BB" w:rsidP="00031F29">
      <w:pPr>
        <w:pStyle w:val="ListParagraph"/>
        <w:numPr>
          <w:ilvl w:val="0"/>
          <w:numId w:val="15"/>
        </w:numPr>
        <w:spacing w:line="276" w:lineRule="auto"/>
      </w:pPr>
      <w:r>
        <w:t>Do you ever intend to teach</w:t>
      </w:r>
      <w:r w:rsidR="003969FF">
        <w:t xml:space="preserve"> in </w:t>
      </w:r>
      <w:r w:rsidR="00DA6212">
        <w:t>your area of licensure</w:t>
      </w:r>
      <w:r w:rsidR="003969FF">
        <w:t>?</w:t>
      </w:r>
    </w:p>
    <w:p w:rsidR="003969FF" w:rsidRDefault="003969FF" w:rsidP="00031F29">
      <w:pPr>
        <w:pStyle w:val="ListParagraph"/>
        <w:numPr>
          <w:ilvl w:val="1"/>
          <w:numId w:val="15"/>
        </w:numPr>
        <w:spacing w:line="276" w:lineRule="auto"/>
      </w:pPr>
      <w:r>
        <w:t>Yes</w:t>
      </w:r>
    </w:p>
    <w:p w:rsidR="003969FF" w:rsidRDefault="003969FF" w:rsidP="00031F29">
      <w:pPr>
        <w:pStyle w:val="ListParagraph"/>
        <w:numPr>
          <w:ilvl w:val="1"/>
          <w:numId w:val="15"/>
        </w:numPr>
        <w:spacing w:line="276" w:lineRule="auto"/>
      </w:pPr>
      <w:r>
        <w:t>No</w:t>
      </w:r>
      <w:r w:rsidR="00DA6212">
        <w:t xml:space="preserve"> (if so, please explain.)</w:t>
      </w:r>
    </w:p>
    <w:p w:rsidR="00031F29" w:rsidRDefault="00031F29" w:rsidP="00031F29">
      <w:pPr>
        <w:pStyle w:val="ListParagraph"/>
        <w:spacing w:line="276" w:lineRule="auto"/>
        <w:ind w:left="1440"/>
      </w:pPr>
    </w:p>
    <w:p w:rsidR="003C070E" w:rsidRDefault="003C070E" w:rsidP="00031F29">
      <w:pPr>
        <w:pStyle w:val="ListParagraph"/>
        <w:numPr>
          <w:ilvl w:val="0"/>
          <w:numId w:val="15"/>
        </w:numPr>
        <w:spacing w:line="276" w:lineRule="auto"/>
      </w:pPr>
      <w:r>
        <w:t xml:space="preserve">How many years have you </w:t>
      </w:r>
      <w:r w:rsidR="00FA77AF">
        <w:t>taught in education</w:t>
      </w:r>
      <w:r w:rsidR="00F351BB">
        <w:t xml:space="preserve"> (do not include student teaching or internship)</w:t>
      </w:r>
      <w:r w:rsidR="00FA77AF">
        <w:t>?</w:t>
      </w:r>
    </w:p>
    <w:p w:rsidR="008F1901" w:rsidRPr="00BA5EFD" w:rsidRDefault="008F1901" w:rsidP="00031F29">
      <w:pPr>
        <w:pStyle w:val="ListParagraph"/>
        <w:numPr>
          <w:ilvl w:val="1"/>
          <w:numId w:val="15"/>
        </w:numPr>
        <w:spacing w:after="200" w:line="276" w:lineRule="auto"/>
        <w:rPr>
          <w:szCs w:val="24"/>
        </w:rPr>
      </w:pPr>
      <w:r w:rsidRPr="00BA5EFD">
        <w:rPr>
          <w:szCs w:val="24"/>
        </w:rPr>
        <w:t>I  never taught</w:t>
      </w:r>
    </w:p>
    <w:p w:rsidR="008F1901" w:rsidRPr="00BA5EFD" w:rsidRDefault="008F1901" w:rsidP="00031F29">
      <w:pPr>
        <w:pStyle w:val="ListParagraph"/>
        <w:numPr>
          <w:ilvl w:val="1"/>
          <w:numId w:val="15"/>
        </w:numPr>
        <w:spacing w:after="200" w:line="276" w:lineRule="auto"/>
        <w:rPr>
          <w:szCs w:val="24"/>
        </w:rPr>
      </w:pPr>
      <w:r w:rsidRPr="00BA5EFD">
        <w:rPr>
          <w:szCs w:val="24"/>
        </w:rPr>
        <w:t>Less than 1 year</w:t>
      </w:r>
    </w:p>
    <w:p w:rsidR="008F1901" w:rsidRPr="00BA5EFD" w:rsidRDefault="008F1901" w:rsidP="00031F29">
      <w:pPr>
        <w:pStyle w:val="ListParagraph"/>
        <w:numPr>
          <w:ilvl w:val="1"/>
          <w:numId w:val="15"/>
        </w:numPr>
        <w:spacing w:after="200" w:line="276" w:lineRule="auto"/>
        <w:rPr>
          <w:szCs w:val="24"/>
        </w:rPr>
      </w:pPr>
      <w:r w:rsidRPr="00BA5EFD">
        <w:rPr>
          <w:szCs w:val="24"/>
        </w:rPr>
        <w:t>2 to 3 years</w:t>
      </w:r>
    </w:p>
    <w:p w:rsidR="008F1901" w:rsidRPr="00BA5EFD" w:rsidRDefault="008F1901" w:rsidP="00031F29">
      <w:pPr>
        <w:pStyle w:val="ListParagraph"/>
        <w:numPr>
          <w:ilvl w:val="1"/>
          <w:numId w:val="15"/>
        </w:numPr>
        <w:spacing w:after="200" w:line="276" w:lineRule="auto"/>
        <w:rPr>
          <w:szCs w:val="24"/>
        </w:rPr>
      </w:pPr>
      <w:r w:rsidRPr="00BA5EFD">
        <w:rPr>
          <w:szCs w:val="24"/>
        </w:rPr>
        <w:t>4 to 5 years</w:t>
      </w:r>
    </w:p>
    <w:p w:rsidR="008F1901" w:rsidRPr="00BA5EFD" w:rsidRDefault="008F1901" w:rsidP="00031F29">
      <w:pPr>
        <w:pStyle w:val="ListParagraph"/>
        <w:numPr>
          <w:ilvl w:val="1"/>
          <w:numId w:val="15"/>
        </w:numPr>
        <w:spacing w:after="200" w:line="276" w:lineRule="auto"/>
        <w:rPr>
          <w:szCs w:val="24"/>
        </w:rPr>
      </w:pPr>
      <w:r w:rsidRPr="00BA5EFD">
        <w:rPr>
          <w:szCs w:val="24"/>
        </w:rPr>
        <w:t>6 to 10 years</w:t>
      </w:r>
    </w:p>
    <w:p w:rsidR="008F1901" w:rsidRPr="00BA5EFD" w:rsidRDefault="008F1901" w:rsidP="00031F29">
      <w:pPr>
        <w:pStyle w:val="ListParagraph"/>
        <w:numPr>
          <w:ilvl w:val="1"/>
          <w:numId w:val="15"/>
        </w:numPr>
        <w:spacing w:after="200" w:line="276" w:lineRule="auto"/>
        <w:rPr>
          <w:szCs w:val="24"/>
        </w:rPr>
      </w:pPr>
      <w:r w:rsidRPr="00BA5EFD">
        <w:rPr>
          <w:szCs w:val="24"/>
        </w:rPr>
        <w:t>11 to 20 years</w:t>
      </w:r>
    </w:p>
    <w:p w:rsidR="008F1901" w:rsidRPr="00BA5EFD" w:rsidRDefault="008F1901" w:rsidP="00031F29">
      <w:pPr>
        <w:pStyle w:val="ListParagraph"/>
        <w:numPr>
          <w:ilvl w:val="1"/>
          <w:numId w:val="15"/>
        </w:numPr>
        <w:spacing w:after="200" w:line="276" w:lineRule="auto"/>
        <w:rPr>
          <w:szCs w:val="24"/>
        </w:rPr>
      </w:pPr>
      <w:r w:rsidRPr="00BA5EFD">
        <w:rPr>
          <w:szCs w:val="24"/>
        </w:rPr>
        <w:t>More than 20 years</w:t>
      </w:r>
    </w:p>
    <w:p w:rsidR="00FA77AF" w:rsidRDefault="00FA77AF" w:rsidP="00031F29">
      <w:pPr>
        <w:spacing w:line="276" w:lineRule="auto"/>
        <w:ind w:left="1080"/>
      </w:pPr>
    </w:p>
    <w:p w:rsidR="00FA77AF" w:rsidRDefault="00FA77AF" w:rsidP="00031F29">
      <w:pPr>
        <w:pStyle w:val="ListParagraph"/>
        <w:numPr>
          <w:ilvl w:val="0"/>
          <w:numId w:val="15"/>
        </w:numPr>
        <w:spacing w:line="276" w:lineRule="auto"/>
      </w:pPr>
      <w:r>
        <w:t>How many years have you taught in your current position?</w:t>
      </w:r>
    </w:p>
    <w:p w:rsidR="00FA77AF" w:rsidRDefault="00FA77AF" w:rsidP="00031F29">
      <w:pPr>
        <w:pStyle w:val="ListParagraph"/>
        <w:numPr>
          <w:ilvl w:val="1"/>
          <w:numId w:val="15"/>
        </w:numPr>
        <w:spacing w:line="276" w:lineRule="auto"/>
      </w:pPr>
      <w:r>
        <w:t>2 or less</w:t>
      </w:r>
    </w:p>
    <w:p w:rsidR="00FA77AF" w:rsidRDefault="00FA77AF" w:rsidP="00031F29">
      <w:pPr>
        <w:pStyle w:val="ListParagraph"/>
        <w:numPr>
          <w:ilvl w:val="1"/>
          <w:numId w:val="15"/>
        </w:numPr>
        <w:spacing w:line="276" w:lineRule="auto"/>
      </w:pPr>
      <w:r>
        <w:t>3-5</w:t>
      </w:r>
    </w:p>
    <w:p w:rsidR="00FA77AF" w:rsidRDefault="00FA77AF" w:rsidP="00031F29">
      <w:pPr>
        <w:pStyle w:val="ListParagraph"/>
        <w:numPr>
          <w:ilvl w:val="1"/>
          <w:numId w:val="15"/>
        </w:numPr>
        <w:spacing w:line="276" w:lineRule="auto"/>
      </w:pPr>
      <w:r>
        <w:t>6-10</w:t>
      </w:r>
    </w:p>
    <w:p w:rsidR="00FA77AF" w:rsidRDefault="00FA77AF" w:rsidP="00031F29">
      <w:pPr>
        <w:pStyle w:val="ListParagraph"/>
        <w:numPr>
          <w:ilvl w:val="1"/>
          <w:numId w:val="15"/>
        </w:numPr>
        <w:spacing w:line="276" w:lineRule="auto"/>
      </w:pPr>
      <w:r>
        <w:t>11-20</w:t>
      </w:r>
    </w:p>
    <w:p w:rsidR="00FA77AF" w:rsidRDefault="00FA77AF" w:rsidP="00031F29">
      <w:pPr>
        <w:pStyle w:val="ListParagraph"/>
        <w:numPr>
          <w:ilvl w:val="1"/>
          <w:numId w:val="15"/>
        </w:numPr>
        <w:spacing w:line="276" w:lineRule="auto"/>
      </w:pPr>
      <w:r>
        <w:t>21 or more</w:t>
      </w:r>
    </w:p>
    <w:p w:rsidR="00031F29" w:rsidRDefault="00031F29" w:rsidP="00031F29">
      <w:pPr>
        <w:pStyle w:val="ListParagraph"/>
        <w:spacing w:line="276" w:lineRule="auto"/>
        <w:ind w:left="1440"/>
      </w:pPr>
    </w:p>
    <w:p w:rsidR="00FA77AF" w:rsidRDefault="00FA77AF" w:rsidP="00031F29">
      <w:pPr>
        <w:pStyle w:val="ListParagraph"/>
        <w:numPr>
          <w:ilvl w:val="0"/>
          <w:numId w:val="15"/>
        </w:numPr>
        <w:spacing w:line="276" w:lineRule="auto"/>
      </w:pPr>
      <w:r>
        <w:t>Which best describes your current teaching setting? Select all that apply.</w:t>
      </w:r>
    </w:p>
    <w:p w:rsidR="00FA77AF" w:rsidRDefault="00FA77AF" w:rsidP="00031F29">
      <w:pPr>
        <w:pStyle w:val="ListParagraph"/>
        <w:numPr>
          <w:ilvl w:val="1"/>
          <w:numId w:val="15"/>
        </w:numPr>
        <w:spacing w:line="276" w:lineRule="auto"/>
      </w:pPr>
      <w:r>
        <w:t>Elementary Grades K – 5</w:t>
      </w:r>
    </w:p>
    <w:p w:rsidR="00FA77AF" w:rsidRDefault="00FA77AF" w:rsidP="00031F29">
      <w:pPr>
        <w:pStyle w:val="ListParagraph"/>
        <w:numPr>
          <w:ilvl w:val="1"/>
          <w:numId w:val="15"/>
        </w:numPr>
        <w:spacing w:line="276" w:lineRule="auto"/>
      </w:pPr>
      <w:r>
        <w:t>Middle Grades 6 – 8</w:t>
      </w:r>
    </w:p>
    <w:p w:rsidR="00FA77AF" w:rsidRDefault="00FA77AF" w:rsidP="00031F29">
      <w:pPr>
        <w:pStyle w:val="ListParagraph"/>
        <w:numPr>
          <w:ilvl w:val="1"/>
          <w:numId w:val="15"/>
        </w:numPr>
        <w:spacing w:line="276" w:lineRule="auto"/>
      </w:pPr>
      <w:r>
        <w:t>High School Grades 9 – 12</w:t>
      </w:r>
    </w:p>
    <w:p w:rsidR="00FA77AF" w:rsidRDefault="00FA77AF" w:rsidP="00031F29">
      <w:pPr>
        <w:pStyle w:val="ListParagraph"/>
        <w:numPr>
          <w:ilvl w:val="1"/>
          <w:numId w:val="15"/>
        </w:numPr>
        <w:spacing w:line="276" w:lineRule="auto"/>
      </w:pPr>
      <w:r>
        <w:t>Other, please specify.</w:t>
      </w:r>
    </w:p>
    <w:p w:rsidR="00031F29" w:rsidRDefault="00031F29" w:rsidP="00031F29">
      <w:pPr>
        <w:pStyle w:val="ListParagraph"/>
        <w:spacing w:line="276" w:lineRule="auto"/>
      </w:pPr>
    </w:p>
    <w:p w:rsidR="00FA77AF" w:rsidRDefault="00FA77AF" w:rsidP="00031F29">
      <w:pPr>
        <w:pStyle w:val="ListParagraph"/>
        <w:numPr>
          <w:ilvl w:val="0"/>
          <w:numId w:val="15"/>
        </w:numPr>
        <w:spacing w:line="276" w:lineRule="auto"/>
      </w:pPr>
      <w:r>
        <w:t>Which best describes the content area of your current teaching assignment? Select all that apply.</w:t>
      </w:r>
    </w:p>
    <w:p w:rsidR="00FA77AF" w:rsidRDefault="00FA77AF" w:rsidP="00031F29">
      <w:pPr>
        <w:pStyle w:val="ListParagraph"/>
        <w:numPr>
          <w:ilvl w:val="1"/>
          <w:numId w:val="15"/>
        </w:numPr>
        <w:spacing w:line="276" w:lineRule="auto"/>
      </w:pPr>
      <w:r>
        <w:t>English/Language Arts</w:t>
      </w:r>
    </w:p>
    <w:p w:rsidR="00FA77AF" w:rsidRDefault="00FA77AF" w:rsidP="00031F29">
      <w:pPr>
        <w:pStyle w:val="ListParagraph"/>
        <w:numPr>
          <w:ilvl w:val="1"/>
          <w:numId w:val="15"/>
        </w:numPr>
        <w:spacing w:line="276" w:lineRule="auto"/>
      </w:pPr>
      <w:r>
        <w:lastRenderedPageBreak/>
        <w:t>Fine Arts</w:t>
      </w:r>
    </w:p>
    <w:p w:rsidR="00FA77AF" w:rsidRDefault="00FA77AF" w:rsidP="00031F29">
      <w:pPr>
        <w:pStyle w:val="ListParagraph"/>
        <w:numPr>
          <w:ilvl w:val="1"/>
          <w:numId w:val="15"/>
        </w:numPr>
        <w:spacing w:line="276" w:lineRule="auto"/>
      </w:pPr>
      <w:r>
        <w:t>Math</w:t>
      </w:r>
    </w:p>
    <w:p w:rsidR="00FA77AF" w:rsidRDefault="00FA77AF" w:rsidP="00031F29">
      <w:pPr>
        <w:pStyle w:val="ListParagraph"/>
        <w:numPr>
          <w:ilvl w:val="1"/>
          <w:numId w:val="15"/>
        </w:numPr>
        <w:spacing w:line="276" w:lineRule="auto"/>
      </w:pPr>
      <w:r>
        <w:t>Physical Education</w:t>
      </w:r>
    </w:p>
    <w:p w:rsidR="00FA77AF" w:rsidRDefault="00FA77AF" w:rsidP="00031F29">
      <w:pPr>
        <w:pStyle w:val="ListParagraph"/>
        <w:numPr>
          <w:ilvl w:val="1"/>
          <w:numId w:val="15"/>
        </w:numPr>
        <w:spacing w:line="276" w:lineRule="auto"/>
      </w:pPr>
      <w:r>
        <w:t>Science</w:t>
      </w:r>
    </w:p>
    <w:p w:rsidR="00FA77AF" w:rsidRDefault="00FA77AF" w:rsidP="00031F29">
      <w:pPr>
        <w:pStyle w:val="ListParagraph"/>
        <w:numPr>
          <w:ilvl w:val="1"/>
          <w:numId w:val="15"/>
        </w:numPr>
        <w:spacing w:line="276" w:lineRule="auto"/>
      </w:pPr>
      <w:r>
        <w:t>Social Studies</w:t>
      </w:r>
    </w:p>
    <w:p w:rsidR="00FA77AF" w:rsidRDefault="00FA77AF" w:rsidP="00031F29">
      <w:pPr>
        <w:pStyle w:val="ListParagraph"/>
        <w:numPr>
          <w:ilvl w:val="1"/>
          <w:numId w:val="15"/>
        </w:numPr>
        <w:spacing w:line="276" w:lineRule="auto"/>
      </w:pPr>
      <w:r>
        <w:t>Special Education</w:t>
      </w:r>
    </w:p>
    <w:p w:rsidR="00A56842" w:rsidRDefault="00FA77AF" w:rsidP="00A56842">
      <w:pPr>
        <w:pStyle w:val="ListParagraph"/>
        <w:numPr>
          <w:ilvl w:val="1"/>
          <w:numId w:val="15"/>
        </w:numPr>
        <w:spacing w:line="276" w:lineRule="auto"/>
      </w:pPr>
      <w:r>
        <w:t>Other, please specify.</w:t>
      </w:r>
      <w:bookmarkStart w:id="67" w:name="_Appendix_C:_Dimensions"/>
      <w:bookmarkEnd w:id="67"/>
    </w:p>
    <w:p w:rsidR="00A56842" w:rsidRDefault="00A56842" w:rsidP="00A56842">
      <w:pPr>
        <w:pStyle w:val="ListParagraph"/>
        <w:numPr>
          <w:ilvl w:val="0"/>
          <w:numId w:val="15"/>
        </w:numPr>
        <w:spacing w:line="276" w:lineRule="auto"/>
      </w:pPr>
      <w:r>
        <w:t>Was this teaching assignment in your area of initial licensure?</w:t>
      </w:r>
    </w:p>
    <w:p w:rsidR="00A56842" w:rsidRDefault="00A56842" w:rsidP="00A56842">
      <w:pPr>
        <w:pStyle w:val="ListParagraph"/>
        <w:numPr>
          <w:ilvl w:val="1"/>
          <w:numId w:val="15"/>
        </w:numPr>
        <w:spacing w:line="276" w:lineRule="auto"/>
      </w:pPr>
      <w:r>
        <w:t>Yes</w:t>
      </w:r>
    </w:p>
    <w:p w:rsidR="00A56842" w:rsidRDefault="00A56842" w:rsidP="00A56842">
      <w:pPr>
        <w:pStyle w:val="ListParagraph"/>
        <w:numPr>
          <w:ilvl w:val="1"/>
          <w:numId w:val="15"/>
        </w:numPr>
        <w:spacing w:line="276" w:lineRule="auto"/>
      </w:pPr>
      <w:r>
        <w:t>No</w:t>
      </w:r>
    </w:p>
    <w:p w:rsidR="00031F29" w:rsidRDefault="00031F29" w:rsidP="00031F29">
      <w:pPr>
        <w:pStyle w:val="ListParagraph"/>
        <w:spacing w:line="276" w:lineRule="auto"/>
        <w:ind w:left="1440"/>
      </w:pPr>
    </w:p>
    <w:p w:rsidR="00137FCB" w:rsidRPr="00BA5EFD" w:rsidRDefault="00137FCB" w:rsidP="00031F29">
      <w:pPr>
        <w:pStyle w:val="ListParagraph"/>
        <w:numPr>
          <w:ilvl w:val="0"/>
          <w:numId w:val="15"/>
        </w:numPr>
        <w:spacing w:after="200" w:line="276" w:lineRule="auto"/>
        <w:rPr>
          <w:szCs w:val="24"/>
        </w:rPr>
      </w:pPr>
      <w:r w:rsidRPr="00BA5EFD">
        <w:rPr>
          <w:szCs w:val="24"/>
        </w:rPr>
        <w:t>Do you intend to stay in the teaching profession?</w:t>
      </w:r>
    </w:p>
    <w:p w:rsidR="00137FCB" w:rsidRPr="00BA5EFD" w:rsidRDefault="00137FCB" w:rsidP="00031F29">
      <w:pPr>
        <w:pStyle w:val="ListParagraph"/>
        <w:numPr>
          <w:ilvl w:val="1"/>
          <w:numId w:val="15"/>
        </w:numPr>
        <w:spacing w:after="200" w:line="276" w:lineRule="auto"/>
        <w:rPr>
          <w:szCs w:val="24"/>
        </w:rPr>
      </w:pPr>
      <w:r w:rsidRPr="00BA5EFD">
        <w:rPr>
          <w:szCs w:val="24"/>
        </w:rPr>
        <w:t>Yes, until I retire</w:t>
      </w:r>
    </w:p>
    <w:p w:rsidR="00137FCB" w:rsidRPr="00BA5EFD" w:rsidRDefault="00137FCB" w:rsidP="00031F29">
      <w:pPr>
        <w:pStyle w:val="ListParagraph"/>
        <w:numPr>
          <w:ilvl w:val="1"/>
          <w:numId w:val="15"/>
        </w:numPr>
        <w:spacing w:after="200" w:line="276" w:lineRule="auto"/>
        <w:rPr>
          <w:szCs w:val="24"/>
        </w:rPr>
      </w:pPr>
      <w:r w:rsidRPr="00BA5EFD">
        <w:rPr>
          <w:szCs w:val="24"/>
        </w:rPr>
        <w:t>Yes, for at least the next 5 years</w:t>
      </w:r>
    </w:p>
    <w:p w:rsidR="00137FCB" w:rsidRPr="00BA5EFD" w:rsidRDefault="00137FCB" w:rsidP="00031F29">
      <w:pPr>
        <w:pStyle w:val="ListParagraph"/>
        <w:numPr>
          <w:ilvl w:val="1"/>
          <w:numId w:val="15"/>
        </w:numPr>
        <w:spacing w:after="200" w:line="276" w:lineRule="auto"/>
        <w:rPr>
          <w:szCs w:val="24"/>
        </w:rPr>
      </w:pPr>
      <w:r w:rsidRPr="00BA5EFD">
        <w:rPr>
          <w:szCs w:val="24"/>
        </w:rPr>
        <w:t>Yes, but only because I cannot find a better job</w:t>
      </w:r>
    </w:p>
    <w:p w:rsidR="00137FCB" w:rsidRDefault="00137FCB" w:rsidP="00031F29">
      <w:pPr>
        <w:pStyle w:val="ListParagraph"/>
        <w:numPr>
          <w:ilvl w:val="1"/>
          <w:numId w:val="15"/>
        </w:numPr>
        <w:spacing w:after="200" w:line="276" w:lineRule="auto"/>
        <w:rPr>
          <w:szCs w:val="24"/>
        </w:rPr>
      </w:pPr>
      <w:r w:rsidRPr="00BA5EFD">
        <w:rPr>
          <w:szCs w:val="24"/>
        </w:rPr>
        <w:t>No</w:t>
      </w:r>
    </w:p>
    <w:p w:rsidR="00A56842" w:rsidRDefault="00A56842" w:rsidP="003800B8">
      <w:pPr>
        <w:pStyle w:val="ListParagraph"/>
        <w:spacing w:after="200" w:line="276" w:lineRule="auto"/>
        <w:ind w:left="1440"/>
        <w:rPr>
          <w:szCs w:val="24"/>
        </w:rPr>
      </w:pPr>
    </w:p>
    <w:p w:rsidR="00A56842" w:rsidRDefault="00A56842" w:rsidP="00A56842">
      <w:pPr>
        <w:pStyle w:val="ListParagraph"/>
        <w:numPr>
          <w:ilvl w:val="0"/>
          <w:numId w:val="15"/>
        </w:numPr>
        <w:spacing w:after="200" w:line="276" w:lineRule="auto"/>
        <w:rPr>
          <w:szCs w:val="24"/>
        </w:rPr>
      </w:pPr>
      <w:r>
        <w:rPr>
          <w:szCs w:val="24"/>
        </w:rPr>
        <w:t>When you were teaching, what was your proximate annual salary?</w:t>
      </w:r>
    </w:p>
    <w:p w:rsidR="00A56842" w:rsidRDefault="00A56842" w:rsidP="00A56842">
      <w:pPr>
        <w:pStyle w:val="ListParagraph"/>
        <w:numPr>
          <w:ilvl w:val="1"/>
          <w:numId w:val="15"/>
        </w:numPr>
        <w:spacing w:after="200" w:line="276" w:lineRule="auto"/>
        <w:rPr>
          <w:szCs w:val="24"/>
        </w:rPr>
      </w:pPr>
      <w:r>
        <w:rPr>
          <w:szCs w:val="24"/>
        </w:rPr>
        <w:t>$18,000 or less</w:t>
      </w:r>
    </w:p>
    <w:p w:rsidR="00A56842" w:rsidRDefault="00A56842" w:rsidP="00A56842">
      <w:pPr>
        <w:pStyle w:val="ListParagraph"/>
        <w:numPr>
          <w:ilvl w:val="1"/>
          <w:numId w:val="15"/>
        </w:numPr>
        <w:spacing w:after="200" w:line="276" w:lineRule="auto"/>
        <w:rPr>
          <w:szCs w:val="24"/>
        </w:rPr>
      </w:pPr>
      <w:r>
        <w:rPr>
          <w:szCs w:val="24"/>
        </w:rPr>
        <w:t>$18,001- $24,000</w:t>
      </w:r>
    </w:p>
    <w:p w:rsidR="00A56842" w:rsidRDefault="00A56842" w:rsidP="00A56842">
      <w:pPr>
        <w:pStyle w:val="ListParagraph"/>
        <w:numPr>
          <w:ilvl w:val="1"/>
          <w:numId w:val="15"/>
        </w:numPr>
        <w:spacing w:after="200" w:line="276" w:lineRule="auto"/>
        <w:rPr>
          <w:szCs w:val="24"/>
        </w:rPr>
      </w:pPr>
      <w:r>
        <w:rPr>
          <w:szCs w:val="24"/>
        </w:rPr>
        <w:t>$24,001- $30,000</w:t>
      </w:r>
    </w:p>
    <w:p w:rsidR="00A56842" w:rsidRDefault="00A56842" w:rsidP="00A56842">
      <w:pPr>
        <w:pStyle w:val="ListParagraph"/>
        <w:numPr>
          <w:ilvl w:val="1"/>
          <w:numId w:val="15"/>
        </w:numPr>
        <w:spacing w:after="200" w:line="276" w:lineRule="auto"/>
        <w:rPr>
          <w:szCs w:val="24"/>
        </w:rPr>
      </w:pPr>
      <w:r>
        <w:rPr>
          <w:szCs w:val="24"/>
        </w:rPr>
        <w:t>$30,001- $36,000</w:t>
      </w:r>
    </w:p>
    <w:p w:rsidR="00A56842" w:rsidRDefault="00A56842" w:rsidP="00A56842">
      <w:pPr>
        <w:pStyle w:val="ListParagraph"/>
        <w:numPr>
          <w:ilvl w:val="1"/>
          <w:numId w:val="15"/>
        </w:numPr>
        <w:spacing w:after="200" w:line="276" w:lineRule="auto"/>
        <w:rPr>
          <w:szCs w:val="24"/>
        </w:rPr>
      </w:pPr>
      <w:r>
        <w:rPr>
          <w:szCs w:val="24"/>
        </w:rPr>
        <w:t>$36,001- $42,000</w:t>
      </w:r>
    </w:p>
    <w:p w:rsidR="00A56842" w:rsidRDefault="00A56842" w:rsidP="00A56842">
      <w:pPr>
        <w:pStyle w:val="ListParagraph"/>
        <w:numPr>
          <w:ilvl w:val="1"/>
          <w:numId w:val="15"/>
        </w:numPr>
        <w:spacing w:after="200" w:line="276" w:lineRule="auto"/>
        <w:rPr>
          <w:szCs w:val="24"/>
        </w:rPr>
      </w:pPr>
      <w:r>
        <w:rPr>
          <w:szCs w:val="24"/>
        </w:rPr>
        <w:t>$42,001- $48,000</w:t>
      </w:r>
    </w:p>
    <w:p w:rsidR="0098228B" w:rsidRPr="00A56842" w:rsidRDefault="00A56842" w:rsidP="00A56842">
      <w:pPr>
        <w:pStyle w:val="ListParagraph"/>
        <w:numPr>
          <w:ilvl w:val="1"/>
          <w:numId w:val="15"/>
        </w:numPr>
        <w:spacing w:after="200" w:line="276" w:lineRule="auto"/>
        <w:rPr>
          <w:szCs w:val="24"/>
        </w:rPr>
      </w:pPr>
      <w:r>
        <w:rPr>
          <w:szCs w:val="24"/>
        </w:rPr>
        <w:t>$48,001 or more</w:t>
      </w:r>
    </w:p>
    <w:p w:rsidR="003800B8" w:rsidRDefault="003800B8">
      <w:pPr>
        <w:spacing w:after="200" w:line="276" w:lineRule="auto"/>
        <w:contextualSpacing w:val="0"/>
        <w:rPr>
          <w:rFonts w:eastAsiaTheme="majorEastAsia" w:cstheme="majorBidi"/>
          <w:b/>
          <w:bCs/>
          <w:color w:val="000000" w:themeColor="text1"/>
          <w:szCs w:val="26"/>
        </w:rPr>
      </w:pPr>
      <w:r>
        <w:br w:type="page"/>
      </w:r>
    </w:p>
    <w:p w:rsidR="003800B8" w:rsidRDefault="003800B8" w:rsidP="003800B8">
      <w:pPr>
        <w:pStyle w:val="Heading2"/>
      </w:pPr>
      <w:bookmarkStart w:id="68" w:name="_Toc288398995"/>
      <w:r>
        <w:lastRenderedPageBreak/>
        <w:t>Appendix D: Final Job Satisfaction Items</w:t>
      </w:r>
      <w:bookmarkEnd w:id="68"/>
    </w:p>
    <w:p w:rsidR="003800B8" w:rsidRDefault="003800B8" w:rsidP="003800B8">
      <w:r>
        <w:t>Intrinsic Job Satisfaction:</w:t>
      </w:r>
    </w:p>
    <w:p w:rsidR="003800B8" w:rsidRDefault="003800B8" w:rsidP="003800B8">
      <w:pPr>
        <w:pStyle w:val="ListParagraph"/>
        <w:numPr>
          <w:ilvl w:val="0"/>
          <w:numId w:val="44"/>
        </w:numPr>
      </w:pPr>
      <w:r>
        <w:t>I am well suited for the teaching profession.</w:t>
      </w:r>
    </w:p>
    <w:p w:rsidR="003800B8" w:rsidRDefault="003800B8" w:rsidP="003800B8">
      <w:pPr>
        <w:pStyle w:val="ListParagraph"/>
        <w:numPr>
          <w:ilvl w:val="0"/>
          <w:numId w:val="44"/>
        </w:numPr>
      </w:pPr>
      <w:r>
        <w:t>I am satisfied with my choice to be a teacher.</w:t>
      </w:r>
    </w:p>
    <w:p w:rsidR="003800B8" w:rsidRDefault="003800B8" w:rsidP="003800B8">
      <w:pPr>
        <w:pStyle w:val="ListParagraph"/>
        <w:numPr>
          <w:ilvl w:val="0"/>
          <w:numId w:val="44"/>
        </w:numPr>
      </w:pPr>
      <w:r>
        <w:t>My job gives me a chance to use my strengths.</w:t>
      </w:r>
    </w:p>
    <w:p w:rsidR="003800B8" w:rsidRDefault="003800B8" w:rsidP="003800B8">
      <w:pPr>
        <w:pStyle w:val="ListParagraph"/>
        <w:numPr>
          <w:ilvl w:val="0"/>
          <w:numId w:val="44"/>
        </w:numPr>
      </w:pPr>
      <w:r>
        <w:t xml:space="preserve">I feel </w:t>
      </w:r>
      <w:proofErr w:type="gramStart"/>
      <w:r>
        <w:t>very</w:t>
      </w:r>
      <w:proofErr w:type="gramEnd"/>
      <w:r>
        <w:t xml:space="preserve"> fulfilled in my work. </w:t>
      </w:r>
    </w:p>
    <w:p w:rsidR="003800B8" w:rsidRDefault="003800B8" w:rsidP="003800B8">
      <w:pPr>
        <w:pStyle w:val="ListParagraph"/>
        <w:numPr>
          <w:ilvl w:val="0"/>
          <w:numId w:val="44"/>
        </w:numPr>
      </w:pPr>
      <w:r>
        <w:t xml:space="preserve">My job is very interesting to me. </w:t>
      </w:r>
    </w:p>
    <w:p w:rsidR="003800B8" w:rsidRDefault="003800B8" w:rsidP="003800B8">
      <w:pPr>
        <w:pStyle w:val="ListParagraph"/>
        <w:numPr>
          <w:ilvl w:val="0"/>
          <w:numId w:val="44"/>
        </w:numPr>
      </w:pPr>
      <w:r>
        <w:t xml:space="preserve">I get a feeling of personal satisfaction from my job. </w:t>
      </w:r>
    </w:p>
    <w:p w:rsidR="00EA50B6" w:rsidRDefault="00EA50B6" w:rsidP="00EA50B6">
      <w:r>
        <w:t>Extrinsic Job Satisfaction:</w:t>
      </w:r>
    </w:p>
    <w:p w:rsidR="00EA50B6" w:rsidRDefault="00EA50B6" w:rsidP="00EA50B6">
      <w:pPr>
        <w:pStyle w:val="ListParagraph"/>
        <w:numPr>
          <w:ilvl w:val="0"/>
          <w:numId w:val="45"/>
        </w:numPr>
      </w:pPr>
      <w:r>
        <w:t>Students in my classes are very well-behaved.</w:t>
      </w:r>
    </w:p>
    <w:p w:rsidR="00EA50B6" w:rsidRDefault="00EA50B6" w:rsidP="00EA50B6">
      <w:pPr>
        <w:pStyle w:val="ListParagraph"/>
        <w:numPr>
          <w:ilvl w:val="0"/>
          <w:numId w:val="45"/>
        </w:numPr>
      </w:pPr>
      <w:r>
        <w:t>The administrators fully support me on matter of classroom discipline.</w:t>
      </w:r>
    </w:p>
    <w:p w:rsidR="00EA50B6" w:rsidRDefault="00EA50B6" w:rsidP="00EA50B6">
      <w:pPr>
        <w:pStyle w:val="ListParagraph"/>
        <w:numPr>
          <w:ilvl w:val="0"/>
          <w:numId w:val="45"/>
        </w:numPr>
      </w:pPr>
      <w:r>
        <w:t>I have complete freedom to determine the rules and punishments that govern my classroom.</w:t>
      </w:r>
    </w:p>
    <w:p w:rsidR="00EA50B6" w:rsidRDefault="00EA50B6" w:rsidP="00EA50B6">
      <w:pPr>
        <w:pStyle w:val="ListParagraph"/>
        <w:numPr>
          <w:ilvl w:val="0"/>
          <w:numId w:val="45"/>
        </w:numPr>
      </w:pPr>
      <w:r>
        <w:t>I have complete autonomy to choose how I teach lessons.</w:t>
      </w:r>
    </w:p>
    <w:p w:rsidR="00EA50B6" w:rsidRDefault="00EA50B6" w:rsidP="00EA50B6">
      <w:pPr>
        <w:pStyle w:val="ListParagraph"/>
        <w:numPr>
          <w:ilvl w:val="0"/>
          <w:numId w:val="45"/>
        </w:numPr>
      </w:pPr>
      <w:r>
        <w:t>I can talk to administrators about problems in my classes.</w:t>
      </w:r>
    </w:p>
    <w:p w:rsidR="00EA50B6" w:rsidRDefault="00EA50B6" w:rsidP="00EA50B6">
      <w:pPr>
        <w:pStyle w:val="ListParagraph"/>
        <w:numPr>
          <w:ilvl w:val="0"/>
          <w:numId w:val="45"/>
        </w:numPr>
      </w:pPr>
      <w:r>
        <w:t>I feel very valued by my supervisors.</w:t>
      </w:r>
    </w:p>
    <w:p w:rsidR="00EA50B6" w:rsidRDefault="00EA50B6" w:rsidP="00EA50B6">
      <w:pPr>
        <w:pStyle w:val="ListParagraph"/>
        <w:numPr>
          <w:ilvl w:val="0"/>
          <w:numId w:val="45"/>
        </w:numPr>
      </w:pPr>
      <w:r>
        <w:t>I feel like my workload is reasonable.</w:t>
      </w:r>
    </w:p>
    <w:p w:rsidR="00EA50B6" w:rsidRDefault="00EA50B6" w:rsidP="00EA50B6">
      <w:pPr>
        <w:pStyle w:val="ListParagraph"/>
        <w:numPr>
          <w:ilvl w:val="0"/>
          <w:numId w:val="45"/>
        </w:numPr>
      </w:pPr>
      <w:r>
        <w:t xml:space="preserve">I feel my salary is fair compensation for the work I do. </w:t>
      </w:r>
    </w:p>
    <w:p w:rsidR="00EA50B6" w:rsidRDefault="00EA50B6" w:rsidP="00EA50B6">
      <w:pPr>
        <w:pStyle w:val="ListParagraph"/>
        <w:numPr>
          <w:ilvl w:val="0"/>
          <w:numId w:val="45"/>
        </w:numPr>
      </w:pPr>
      <w:r>
        <w:t>I feel I am provided opportunities for useful professional development.</w:t>
      </w:r>
    </w:p>
    <w:p w:rsidR="00EA50B6" w:rsidRPr="003800B8" w:rsidRDefault="00EA50B6" w:rsidP="00EA50B6">
      <w:pPr>
        <w:pStyle w:val="ListParagraph"/>
        <w:numPr>
          <w:ilvl w:val="0"/>
          <w:numId w:val="45"/>
        </w:numPr>
      </w:pPr>
      <w:r>
        <w:t>My actually job duties match my job description.</w:t>
      </w:r>
    </w:p>
    <w:p w:rsidR="00EA50B6" w:rsidRDefault="00EA50B6">
      <w:pPr>
        <w:spacing w:after="200" w:line="276" w:lineRule="auto"/>
        <w:contextualSpacing w:val="0"/>
        <w:rPr>
          <w:rFonts w:eastAsiaTheme="majorEastAsia" w:cstheme="majorBidi"/>
          <w:b/>
          <w:bCs/>
          <w:color w:val="000000" w:themeColor="text1"/>
          <w:szCs w:val="26"/>
        </w:rPr>
      </w:pPr>
      <w:r>
        <w:br w:type="page"/>
      </w:r>
    </w:p>
    <w:p w:rsidR="00031F29" w:rsidRDefault="003800B8" w:rsidP="0098228B">
      <w:pPr>
        <w:pStyle w:val="Heading2"/>
      </w:pPr>
      <w:bookmarkStart w:id="69" w:name="_Toc288398996"/>
      <w:r>
        <w:lastRenderedPageBreak/>
        <w:t>Appendix E</w:t>
      </w:r>
      <w:r w:rsidR="0098228B">
        <w:t>: Statistical Results</w:t>
      </w:r>
      <w:bookmarkEnd w:id="69"/>
    </w:p>
    <w:p w:rsidR="00F266CD" w:rsidRDefault="00F266CD" w:rsidP="00124747">
      <w:pPr>
        <w:pStyle w:val="Heading3"/>
      </w:pPr>
      <w:bookmarkStart w:id="70" w:name="_Toc288398997"/>
      <w:r>
        <w:t>Question 1A</w:t>
      </w:r>
      <w:bookmarkEnd w:id="70"/>
    </w:p>
    <w:p w:rsidR="0097265E" w:rsidRDefault="0097265E" w:rsidP="0097265E">
      <w:pPr>
        <w:spacing w:after="200" w:line="276" w:lineRule="auto"/>
        <w:contextualSpacing w:val="0"/>
        <w:jc w:val="center"/>
      </w:pPr>
      <w:r>
        <w:t>One sample t-tests comparing teacher profiles to the general personality profile by grade level:</w:t>
      </w:r>
    </w:p>
    <w:p w:rsidR="0097265E" w:rsidRPr="005D2B6D" w:rsidRDefault="0097265E" w:rsidP="0097265E">
      <w:pPr>
        <w:pStyle w:val="Heading4"/>
        <w:rPr>
          <w:lang w:bidi="en-US"/>
        </w:rPr>
      </w:pPr>
      <w:r w:rsidRPr="003B3D74">
        <w:rPr>
          <w:lang w:bidi="en-US"/>
        </w:rPr>
        <w:t>Overall Teachers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8"/>
        <w:gridCol w:w="2855"/>
        <w:gridCol w:w="1290"/>
        <w:gridCol w:w="1629"/>
        <w:gridCol w:w="1407"/>
      </w:tblGrid>
      <w:tr w:rsidR="00DC7F4D" w:rsidTr="00DC7F4D">
        <w:trPr>
          <w:trHeight w:val="208"/>
          <w:jc w:val="center"/>
        </w:trPr>
        <w:tc>
          <w:tcPr>
            <w:tcW w:w="988" w:type="dxa"/>
            <w:tcBorders>
              <w:top w:val="single" w:sz="4" w:space="0" w:color="auto"/>
            </w:tcBorders>
          </w:tcPr>
          <w:p w:rsidR="00DC7F4D" w:rsidRDefault="00DC7F4D" w:rsidP="0097265E">
            <w:pPr>
              <w:spacing w:line="360" w:lineRule="auto"/>
              <w:jc w:val="center"/>
            </w:pPr>
            <w:r>
              <w:t>Variable</w:t>
            </w:r>
          </w:p>
        </w:tc>
        <w:tc>
          <w:tcPr>
            <w:tcW w:w="2855" w:type="dxa"/>
            <w:tcBorders>
              <w:top w:val="single" w:sz="4" w:space="0" w:color="auto"/>
            </w:tcBorders>
          </w:tcPr>
          <w:p w:rsidR="00DC7F4D" w:rsidRPr="00A622FC" w:rsidRDefault="00DC7F4D" w:rsidP="0097265E">
            <w:pPr>
              <w:spacing w:line="360" w:lineRule="auto"/>
              <w:jc w:val="center"/>
              <w:rPr>
                <w:highlight w:val="yellow"/>
              </w:rPr>
            </w:pPr>
            <w:r w:rsidRPr="003B3D74">
              <w:t>Test Result</w:t>
            </w:r>
          </w:p>
        </w:tc>
        <w:tc>
          <w:tcPr>
            <w:tcW w:w="1290" w:type="dxa"/>
            <w:tcBorders>
              <w:top w:val="single" w:sz="4" w:space="0" w:color="auto"/>
            </w:tcBorders>
          </w:tcPr>
          <w:p w:rsidR="00DC7F4D" w:rsidRPr="00A622FC" w:rsidRDefault="00DC7F4D" w:rsidP="0097265E">
            <w:pPr>
              <w:spacing w:line="360" w:lineRule="auto"/>
              <w:jc w:val="center"/>
              <w:rPr>
                <w:highlight w:val="yellow"/>
              </w:rPr>
            </w:pPr>
            <w:r w:rsidRPr="00BC778D">
              <w:t>Mean</w:t>
            </w:r>
          </w:p>
        </w:tc>
        <w:tc>
          <w:tcPr>
            <w:tcW w:w="1629" w:type="dxa"/>
            <w:tcBorders>
              <w:top w:val="single" w:sz="4" w:space="0" w:color="auto"/>
            </w:tcBorders>
          </w:tcPr>
          <w:p w:rsidR="00DC7F4D" w:rsidRPr="00A622FC" w:rsidRDefault="00DC7F4D" w:rsidP="0097265E">
            <w:pPr>
              <w:spacing w:line="360" w:lineRule="auto"/>
              <w:jc w:val="center"/>
              <w:rPr>
                <w:highlight w:val="yellow"/>
              </w:rPr>
            </w:pPr>
            <w:r w:rsidRPr="003E214E">
              <w:t>SD</w:t>
            </w:r>
          </w:p>
        </w:tc>
        <w:tc>
          <w:tcPr>
            <w:tcW w:w="1407" w:type="dxa"/>
            <w:tcBorders>
              <w:top w:val="single" w:sz="4" w:space="0" w:color="auto"/>
            </w:tcBorders>
          </w:tcPr>
          <w:p w:rsidR="00DC7F4D" w:rsidRPr="0015192C" w:rsidRDefault="00DC7F4D" w:rsidP="0097265E">
            <w:pPr>
              <w:spacing w:line="360" w:lineRule="auto"/>
              <w:jc w:val="center"/>
              <w:rPr>
                <w:highlight w:val="yellow"/>
              </w:rPr>
            </w:pPr>
            <w:r w:rsidRPr="003B3D74">
              <w:t xml:space="preserve">Effect, </w:t>
            </w:r>
            <w:r w:rsidRPr="003B3D74">
              <w:rPr>
                <w:i/>
              </w:rPr>
              <w:t>d</w:t>
            </w:r>
          </w:p>
        </w:tc>
      </w:tr>
      <w:tr w:rsidR="00DC7F4D" w:rsidRPr="000D513B" w:rsidTr="00DC7F4D">
        <w:trPr>
          <w:jc w:val="center"/>
        </w:trPr>
        <w:tc>
          <w:tcPr>
            <w:tcW w:w="988" w:type="dxa"/>
            <w:tcBorders>
              <w:top w:val="single" w:sz="4" w:space="0" w:color="auto"/>
            </w:tcBorders>
          </w:tcPr>
          <w:p w:rsidR="00DC7F4D" w:rsidRDefault="00DC7F4D" w:rsidP="0097265E">
            <w:pPr>
              <w:spacing w:line="360" w:lineRule="auto"/>
              <w:jc w:val="center"/>
            </w:pPr>
            <w:r>
              <w:t>EX</w:t>
            </w:r>
          </w:p>
        </w:tc>
        <w:tc>
          <w:tcPr>
            <w:tcW w:w="2855" w:type="dxa"/>
            <w:tcBorders>
              <w:top w:val="single" w:sz="4" w:space="0" w:color="auto"/>
            </w:tcBorders>
          </w:tcPr>
          <w:p w:rsidR="00DC7F4D" w:rsidRDefault="00DC7F4D" w:rsidP="0097265E">
            <w:pPr>
              <w:spacing w:line="360" w:lineRule="auto"/>
            </w:pPr>
            <w:r w:rsidRPr="0085543F">
              <w:rPr>
                <w:i/>
              </w:rPr>
              <w:t>t</w:t>
            </w:r>
            <w:r>
              <w:t xml:space="preserve">(1, 69) = 6.79, </w:t>
            </w:r>
            <w:r>
              <w:rPr>
                <w:i/>
              </w:rPr>
              <w:t>p</w:t>
            </w:r>
            <w:r>
              <w:t xml:space="preserve"> &lt; .001</w:t>
            </w:r>
          </w:p>
        </w:tc>
        <w:tc>
          <w:tcPr>
            <w:tcW w:w="1290" w:type="dxa"/>
            <w:tcBorders>
              <w:top w:val="single" w:sz="4" w:space="0" w:color="auto"/>
            </w:tcBorders>
          </w:tcPr>
          <w:p w:rsidR="00DC7F4D" w:rsidRPr="000D513B" w:rsidRDefault="00DC7F4D" w:rsidP="0097265E">
            <w:pPr>
              <w:spacing w:line="320" w:lineRule="atLeast"/>
              <w:ind w:left="60" w:right="60"/>
              <w:jc w:val="center"/>
              <w:rPr>
                <w:rFonts w:cs="Times New Roman"/>
                <w:szCs w:val="24"/>
              </w:rPr>
            </w:pPr>
            <w:r>
              <w:rPr>
                <w:rFonts w:cs="Times New Roman"/>
                <w:szCs w:val="24"/>
              </w:rPr>
              <w:t>6.89</w:t>
            </w:r>
          </w:p>
        </w:tc>
        <w:tc>
          <w:tcPr>
            <w:tcW w:w="1629" w:type="dxa"/>
            <w:tcBorders>
              <w:top w:val="single" w:sz="4" w:space="0" w:color="auto"/>
            </w:tcBorders>
          </w:tcPr>
          <w:p w:rsidR="00DC7F4D" w:rsidRPr="000D513B" w:rsidRDefault="00DC7F4D" w:rsidP="0097265E">
            <w:pPr>
              <w:spacing w:line="320" w:lineRule="atLeast"/>
              <w:ind w:left="60" w:right="60"/>
              <w:jc w:val="center"/>
              <w:rPr>
                <w:rFonts w:cs="Times New Roman"/>
                <w:szCs w:val="24"/>
              </w:rPr>
            </w:pPr>
            <w:r>
              <w:rPr>
                <w:rFonts w:cs="Times New Roman"/>
                <w:szCs w:val="24"/>
              </w:rPr>
              <w:t>1.71</w:t>
            </w:r>
          </w:p>
        </w:tc>
        <w:tc>
          <w:tcPr>
            <w:tcW w:w="1407" w:type="dxa"/>
            <w:tcBorders>
              <w:top w:val="single" w:sz="4" w:space="0" w:color="auto"/>
            </w:tcBorders>
          </w:tcPr>
          <w:p w:rsidR="00DC7F4D" w:rsidRDefault="00DC7F4D" w:rsidP="0097265E">
            <w:pPr>
              <w:spacing w:line="320" w:lineRule="atLeast"/>
              <w:ind w:left="60" w:right="60"/>
              <w:jc w:val="center"/>
              <w:rPr>
                <w:rFonts w:cs="Times New Roman"/>
                <w:szCs w:val="24"/>
              </w:rPr>
            </w:pPr>
            <w:r>
              <w:rPr>
                <w:rFonts w:cs="Times New Roman"/>
                <w:szCs w:val="24"/>
              </w:rPr>
              <w:t>0.82</w:t>
            </w:r>
          </w:p>
        </w:tc>
      </w:tr>
      <w:tr w:rsidR="00DC7F4D" w:rsidTr="00DC7F4D">
        <w:trPr>
          <w:jc w:val="center"/>
        </w:trPr>
        <w:tc>
          <w:tcPr>
            <w:tcW w:w="988" w:type="dxa"/>
          </w:tcPr>
          <w:p w:rsidR="00DC7F4D" w:rsidRDefault="00DC7F4D" w:rsidP="0097265E">
            <w:pPr>
              <w:spacing w:line="360" w:lineRule="auto"/>
              <w:jc w:val="center"/>
            </w:pPr>
            <w:r>
              <w:t>AX</w:t>
            </w:r>
          </w:p>
        </w:tc>
        <w:tc>
          <w:tcPr>
            <w:tcW w:w="2855" w:type="dxa"/>
          </w:tcPr>
          <w:p w:rsidR="00DC7F4D" w:rsidRDefault="00DC7F4D" w:rsidP="0097265E">
            <w:pPr>
              <w:spacing w:line="360" w:lineRule="auto"/>
            </w:pPr>
            <w:r w:rsidRPr="0085543F">
              <w:rPr>
                <w:i/>
              </w:rPr>
              <w:t>t</w:t>
            </w:r>
            <w:r>
              <w:t xml:space="preserve">(1, 69) = -3.20, </w:t>
            </w:r>
            <w:r>
              <w:rPr>
                <w:i/>
              </w:rPr>
              <w:t>p</w:t>
            </w:r>
            <w:r>
              <w:t xml:space="preserve"> = .002</w:t>
            </w:r>
          </w:p>
        </w:tc>
        <w:tc>
          <w:tcPr>
            <w:tcW w:w="1290" w:type="dxa"/>
          </w:tcPr>
          <w:p w:rsidR="00DC7F4D" w:rsidRDefault="00DC7F4D" w:rsidP="0097265E">
            <w:pPr>
              <w:spacing w:line="360" w:lineRule="auto"/>
              <w:jc w:val="center"/>
            </w:pPr>
            <w:r>
              <w:rPr>
                <w:rFonts w:cs="Times New Roman"/>
                <w:sz w:val="24"/>
                <w:szCs w:val="24"/>
              </w:rPr>
              <w:t>4.87</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1.64</w:t>
            </w:r>
          </w:p>
        </w:tc>
        <w:tc>
          <w:tcPr>
            <w:tcW w:w="1407" w:type="dxa"/>
          </w:tcPr>
          <w:p w:rsidR="00DC7F4D" w:rsidRDefault="00DC7F4D" w:rsidP="0097265E">
            <w:pPr>
              <w:spacing w:line="360" w:lineRule="auto"/>
              <w:jc w:val="center"/>
            </w:pPr>
            <w:r>
              <w:t>0.38</w:t>
            </w:r>
          </w:p>
        </w:tc>
      </w:tr>
      <w:tr w:rsidR="00DC7F4D" w:rsidTr="00DC7F4D">
        <w:trPr>
          <w:jc w:val="center"/>
        </w:trPr>
        <w:tc>
          <w:tcPr>
            <w:tcW w:w="988" w:type="dxa"/>
          </w:tcPr>
          <w:p w:rsidR="00DC7F4D" w:rsidRDefault="00DC7F4D" w:rsidP="0097265E">
            <w:pPr>
              <w:spacing w:line="360" w:lineRule="auto"/>
            </w:pPr>
            <w:r>
              <w:t xml:space="preserve">    TM</w:t>
            </w:r>
          </w:p>
        </w:tc>
        <w:tc>
          <w:tcPr>
            <w:tcW w:w="2855" w:type="dxa"/>
          </w:tcPr>
          <w:p w:rsidR="00DC7F4D" w:rsidRDefault="00DC7F4D" w:rsidP="0097265E">
            <w:pPr>
              <w:spacing w:line="360" w:lineRule="auto"/>
            </w:pPr>
            <w:r w:rsidRPr="0085543F">
              <w:rPr>
                <w:i/>
              </w:rPr>
              <w:t>t</w:t>
            </w:r>
            <w:r>
              <w:t xml:space="preserve">(1, 69) = -3.30, </w:t>
            </w:r>
            <w:r>
              <w:rPr>
                <w:i/>
              </w:rPr>
              <w:t>p</w:t>
            </w:r>
            <w:r>
              <w:t xml:space="preserve"> = .002</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4.93</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1.45</w:t>
            </w:r>
          </w:p>
        </w:tc>
        <w:tc>
          <w:tcPr>
            <w:tcW w:w="1407" w:type="dxa"/>
          </w:tcPr>
          <w:p w:rsidR="00DC7F4D" w:rsidRDefault="00DC7F4D" w:rsidP="0097265E">
            <w:pPr>
              <w:spacing w:line="360" w:lineRule="auto"/>
              <w:jc w:val="center"/>
            </w:pPr>
            <w:r>
              <w:t>0.39</w:t>
            </w:r>
          </w:p>
        </w:tc>
      </w:tr>
      <w:tr w:rsidR="00DC7F4D" w:rsidTr="00DC7F4D">
        <w:trPr>
          <w:jc w:val="center"/>
        </w:trPr>
        <w:tc>
          <w:tcPr>
            <w:tcW w:w="988" w:type="dxa"/>
          </w:tcPr>
          <w:p w:rsidR="00DC7F4D" w:rsidRDefault="00DC7F4D" w:rsidP="0097265E">
            <w:pPr>
              <w:spacing w:line="360" w:lineRule="auto"/>
              <w:jc w:val="center"/>
            </w:pPr>
            <w:r>
              <w:t>IN</w:t>
            </w:r>
          </w:p>
        </w:tc>
        <w:tc>
          <w:tcPr>
            <w:tcW w:w="2855" w:type="dxa"/>
          </w:tcPr>
          <w:p w:rsidR="00DC7F4D" w:rsidRDefault="00DC7F4D" w:rsidP="0097265E">
            <w:pPr>
              <w:spacing w:line="360" w:lineRule="auto"/>
            </w:pPr>
            <w:r w:rsidRPr="0085543F">
              <w:rPr>
                <w:i/>
              </w:rPr>
              <w:t>t</w:t>
            </w:r>
            <w:r>
              <w:t xml:space="preserve">(1, 69) = -2.27, </w:t>
            </w:r>
            <w:r>
              <w:rPr>
                <w:i/>
              </w:rPr>
              <w:t>p</w:t>
            </w:r>
            <w:r>
              <w:t xml:space="preserve"> =.027</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5.09</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1.53</w:t>
            </w:r>
          </w:p>
        </w:tc>
        <w:tc>
          <w:tcPr>
            <w:tcW w:w="1407" w:type="dxa"/>
          </w:tcPr>
          <w:p w:rsidR="00DC7F4D" w:rsidRDefault="00522D50" w:rsidP="0097265E">
            <w:pPr>
              <w:spacing w:line="360" w:lineRule="auto"/>
              <w:jc w:val="center"/>
            </w:pPr>
            <w:r>
              <w:t>0.27</w:t>
            </w:r>
          </w:p>
        </w:tc>
      </w:tr>
      <w:tr w:rsidR="00DC7F4D" w:rsidTr="00DC7F4D">
        <w:trPr>
          <w:jc w:val="center"/>
        </w:trPr>
        <w:tc>
          <w:tcPr>
            <w:tcW w:w="988" w:type="dxa"/>
            <w:tcBorders>
              <w:bottom w:val="single" w:sz="4" w:space="0" w:color="auto"/>
            </w:tcBorders>
          </w:tcPr>
          <w:p w:rsidR="00DC7F4D" w:rsidRDefault="00DC7F4D" w:rsidP="0097265E">
            <w:pPr>
              <w:spacing w:line="360" w:lineRule="auto"/>
              <w:jc w:val="center"/>
            </w:pPr>
            <w:r>
              <w:t>SC</w:t>
            </w:r>
          </w:p>
        </w:tc>
        <w:tc>
          <w:tcPr>
            <w:tcW w:w="2855" w:type="dxa"/>
            <w:tcBorders>
              <w:bottom w:val="single" w:sz="4" w:space="0" w:color="auto"/>
            </w:tcBorders>
          </w:tcPr>
          <w:p w:rsidR="00DC7F4D" w:rsidRDefault="00DC7F4D" w:rsidP="0097265E">
            <w:pPr>
              <w:spacing w:line="360" w:lineRule="auto"/>
            </w:pPr>
            <w:r w:rsidRPr="0085543F">
              <w:rPr>
                <w:i/>
              </w:rPr>
              <w:t>t</w:t>
            </w:r>
            <w:r>
              <w:t xml:space="preserve">(1, 69) = 5.13, </w:t>
            </w:r>
            <w:r>
              <w:rPr>
                <w:i/>
              </w:rPr>
              <w:t>p</w:t>
            </w:r>
            <w:r>
              <w:t xml:space="preserve"> &lt; .001</w:t>
            </w:r>
          </w:p>
        </w:tc>
        <w:tc>
          <w:tcPr>
            <w:tcW w:w="1290"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6.16</w:t>
            </w:r>
          </w:p>
        </w:tc>
        <w:tc>
          <w:tcPr>
            <w:tcW w:w="1629"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1.07</w:t>
            </w:r>
          </w:p>
        </w:tc>
        <w:tc>
          <w:tcPr>
            <w:tcW w:w="1407" w:type="dxa"/>
            <w:tcBorders>
              <w:bottom w:val="single" w:sz="4" w:space="0" w:color="auto"/>
            </w:tcBorders>
          </w:tcPr>
          <w:p w:rsidR="00DC7F4D" w:rsidRDefault="00DC7F4D" w:rsidP="0097265E">
            <w:pPr>
              <w:spacing w:line="360" w:lineRule="auto"/>
              <w:jc w:val="center"/>
            </w:pPr>
            <w:r>
              <w:t>0.62</w:t>
            </w:r>
          </w:p>
        </w:tc>
      </w:tr>
      <w:tr w:rsidR="00DC7F4D" w:rsidTr="00DC7F4D">
        <w:trPr>
          <w:jc w:val="center"/>
        </w:trPr>
        <w:tc>
          <w:tcPr>
            <w:tcW w:w="988" w:type="dxa"/>
            <w:tcBorders>
              <w:top w:val="single" w:sz="4" w:space="0" w:color="auto"/>
            </w:tcBorders>
          </w:tcPr>
          <w:p w:rsidR="00DC7F4D" w:rsidRDefault="00DC7F4D" w:rsidP="0097265E">
            <w:pPr>
              <w:spacing w:line="360" w:lineRule="auto"/>
              <w:jc w:val="center"/>
            </w:pPr>
            <w:r>
              <w:t>A</w:t>
            </w:r>
          </w:p>
        </w:tc>
        <w:tc>
          <w:tcPr>
            <w:tcW w:w="2855" w:type="dxa"/>
            <w:tcBorders>
              <w:top w:val="single" w:sz="4" w:space="0" w:color="auto"/>
            </w:tcBorders>
          </w:tcPr>
          <w:p w:rsidR="00DC7F4D" w:rsidRDefault="00DC7F4D" w:rsidP="0097265E">
            <w:pPr>
              <w:spacing w:line="360" w:lineRule="auto"/>
            </w:pPr>
            <w:r w:rsidRPr="0085543F">
              <w:rPr>
                <w:i/>
              </w:rPr>
              <w:t>t</w:t>
            </w:r>
            <w:r>
              <w:t xml:space="preserve">(1, 69) = 9.49, </w:t>
            </w:r>
            <w:r>
              <w:rPr>
                <w:i/>
              </w:rPr>
              <w:t>p</w:t>
            </w:r>
            <w:r>
              <w:t xml:space="preserve"> &lt; .001</w:t>
            </w:r>
          </w:p>
        </w:tc>
        <w:tc>
          <w:tcPr>
            <w:tcW w:w="1290" w:type="dxa"/>
            <w:tcBorders>
              <w:top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7.21</w:t>
            </w:r>
          </w:p>
        </w:tc>
        <w:tc>
          <w:tcPr>
            <w:tcW w:w="1629" w:type="dxa"/>
            <w:tcBorders>
              <w:top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1.51</w:t>
            </w:r>
          </w:p>
        </w:tc>
        <w:tc>
          <w:tcPr>
            <w:tcW w:w="1407" w:type="dxa"/>
            <w:tcBorders>
              <w:top w:val="single" w:sz="4" w:space="0" w:color="auto"/>
            </w:tcBorders>
          </w:tcPr>
          <w:p w:rsidR="00DC7F4D" w:rsidRDefault="00DC7F4D" w:rsidP="0097265E">
            <w:pPr>
              <w:spacing w:line="360" w:lineRule="auto"/>
              <w:jc w:val="center"/>
            </w:pPr>
            <w:r>
              <w:t>1.13</w:t>
            </w:r>
          </w:p>
        </w:tc>
      </w:tr>
      <w:tr w:rsidR="00DC7F4D" w:rsidTr="00DC7F4D">
        <w:trPr>
          <w:jc w:val="center"/>
        </w:trPr>
        <w:tc>
          <w:tcPr>
            <w:tcW w:w="988" w:type="dxa"/>
          </w:tcPr>
          <w:p w:rsidR="00DC7F4D" w:rsidRDefault="00DC7F4D" w:rsidP="0097265E">
            <w:pPr>
              <w:spacing w:line="360" w:lineRule="auto"/>
              <w:jc w:val="center"/>
            </w:pPr>
            <w:r>
              <w:t>C</w:t>
            </w:r>
          </w:p>
        </w:tc>
        <w:tc>
          <w:tcPr>
            <w:tcW w:w="2855" w:type="dxa"/>
          </w:tcPr>
          <w:p w:rsidR="00DC7F4D" w:rsidRDefault="00DC7F4D" w:rsidP="0097265E">
            <w:pPr>
              <w:spacing w:line="360" w:lineRule="auto"/>
            </w:pPr>
            <w:r w:rsidRPr="0085543F">
              <w:rPr>
                <w:i/>
              </w:rPr>
              <w:t>t</w:t>
            </w:r>
            <w:r>
              <w:t xml:space="preserve">(1, 69) = 4.28, </w:t>
            </w:r>
            <w:r>
              <w:rPr>
                <w:i/>
              </w:rPr>
              <w:t>p</w:t>
            </w:r>
            <w:r>
              <w:t xml:space="preserve"> &lt; .001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6.30</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1.56</w:t>
            </w:r>
          </w:p>
        </w:tc>
        <w:tc>
          <w:tcPr>
            <w:tcW w:w="1407" w:type="dxa"/>
          </w:tcPr>
          <w:p w:rsidR="00DC7F4D" w:rsidRDefault="00DC7F4D" w:rsidP="0097265E">
            <w:pPr>
              <w:spacing w:line="360" w:lineRule="auto"/>
              <w:jc w:val="center"/>
            </w:pPr>
            <w:r>
              <w:t>0.52</w:t>
            </w:r>
          </w:p>
        </w:tc>
      </w:tr>
      <w:tr w:rsidR="00DC7F4D" w:rsidTr="00DC7F4D">
        <w:trPr>
          <w:jc w:val="center"/>
        </w:trPr>
        <w:tc>
          <w:tcPr>
            <w:tcW w:w="988" w:type="dxa"/>
          </w:tcPr>
          <w:p w:rsidR="00DC7F4D" w:rsidRDefault="00DC7F4D" w:rsidP="0097265E">
            <w:pPr>
              <w:spacing w:line="360" w:lineRule="auto"/>
              <w:jc w:val="center"/>
            </w:pPr>
            <w:r>
              <w:t>E</w:t>
            </w:r>
          </w:p>
        </w:tc>
        <w:tc>
          <w:tcPr>
            <w:tcW w:w="2855" w:type="dxa"/>
          </w:tcPr>
          <w:p w:rsidR="00DC7F4D" w:rsidRDefault="00DC7F4D" w:rsidP="0097265E">
            <w:pPr>
              <w:spacing w:line="360" w:lineRule="auto"/>
            </w:pPr>
            <w:r w:rsidRPr="0085543F">
              <w:rPr>
                <w:i/>
              </w:rPr>
              <w:t>t</w:t>
            </w:r>
            <w:r>
              <w:t xml:space="preserve">(1, 69) = -4.85, </w:t>
            </w:r>
            <w:r>
              <w:rPr>
                <w:i/>
              </w:rPr>
              <w:t>p</w:t>
            </w:r>
            <w:r>
              <w:t xml:space="preserve"> &lt;.001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4.66</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1.45</w:t>
            </w:r>
          </w:p>
        </w:tc>
        <w:tc>
          <w:tcPr>
            <w:tcW w:w="1407" w:type="dxa"/>
          </w:tcPr>
          <w:p w:rsidR="00DC7F4D" w:rsidRDefault="00DC7F4D" w:rsidP="0097265E">
            <w:pPr>
              <w:spacing w:line="360" w:lineRule="auto"/>
              <w:jc w:val="center"/>
            </w:pPr>
            <w:r>
              <w:t>0.86</w:t>
            </w:r>
          </w:p>
        </w:tc>
      </w:tr>
      <w:tr w:rsidR="00DC7F4D" w:rsidTr="00DC7F4D">
        <w:trPr>
          <w:jc w:val="center"/>
        </w:trPr>
        <w:tc>
          <w:tcPr>
            <w:tcW w:w="988" w:type="dxa"/>
          </w:tcPr>
          <w:p w:rsidR="00DC7F4D" w:rsidRDefault="00DC7F4D" w:rsidP="0097265E">
            <w:pPr>
              <w:spacing w:line="360" w:lineRule="auto"/>
              <w:jc w:val="center"/>
            </w:pPr>
            <w:r>
              <w:t>F</w:t>
            </w:r>
          </w:p>
        </w:tc>
        <w:tc>
          <w:tcPr>
            <w:tcW w:w="2855" w:type="dxa"/>
          </w:tcPr>
          <w:p w:rsidR="00DC7F4D" w:rsidRDefault="00DC7F4D" w:rsidP="0097265E">
            <w:pPr>
              <w:spacing w:line="360" w:lineRule="auto"/>
            </w:pPr>
            <w:r w:rsidRPr="0085543F">
              <w:rPr>
                <w:i/>
              </w:rPr>
              <w:t>t</w:t>
            </w:r>
            <w:r>
              <w:t xml:space="preserve">(1, 69) = 4.42, </w:t>
            </w:r>
            <w:r>
              <w:rPr>
                <w:i/>
              </w:rPr>
              <w:t>p</w:t>
            </w:r>
            <w:r>
              <w:t xml:space="preserve"> &lt; .001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6.41</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1.73</w:t>
            </w:r>
          </w:p>
        </w:tc>
        <w:tc>
          <w:tcPr>
            <w:tcW w:w="1407" w:type="dxa"/>
          </w:tcPr>
          <w:p w:rsidR="00DC7F4D" w:rsidRDefault="00DC7F4D" w:rsidP="0097265E">
            <w:pPr>
              <w:spacing w:line="360" w:lineRule="auto"/>
              <w:jc w:val="center"/>
            </w:pPr>
            <w:r>
              <w:t>0.52</w:t>
            </w:r>
          </w:p>
        </w:tc>
      </w:tr>
      <w:tr w:rsidR="00DC7F4D" w:rsidTr="00DC7F4D">
        <w:trPr>
          <w:jc w:val="center"/>
        </w:trPr>
        <w:tc>
          <w:tcPr>
            <w:tcW w:w="988" w:type="dxa"/>
          </w:tcPr>
          <w:p w:rsidR="00DC7F4D" w:rsidRDefault="00DC7F4D" w:rsidP="0097265E">
            <w:pPr>
              <w:spacing w:line="360" w:lineRule="auto"/>
              <w:jc w:val="center"/>
            </w:pPr>
            <w:r>
              <w:t>G</w:t>
            </w:r>
          </w:p>
        </w:tc>
        <w:tc>
          <w:tcPr>
            <w:tcW w:w="2855" w:type="dxa"/>
          </w:tcPr>
          <w:p w:rsidR="00DC7F4D" w:rsidRDefault="00DC7F4D" w:rsidP="0097265E">
            <w:pPr>
              <w:spacing w:line="360" w:lineRule="auto"/>
            </w:pPr>
            <w:r w:rsidRPr="0085543F">
              <w:rPr>
                <w:i/>
              </w:rPr>
              <w:t>t</w:t>
            </w:r>
            <w:r>
              <w:t xml:space="preserve">(1, 69) = 9.78, </w:t>
            </w:r>
            <w:r>
              <w:rPr>
                <w:i/>
              </w:rPr>
              <w:t>p</w:t>
            </w:r>
            <w:r>
              <w:t xml:space="preserve"> &lt; .001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7.03</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1.31</w:t>
            </w:r>
          </w:p>
        </w:tc>
        <w:tc>
          <w:tcPr>
            <w:tcW w:w="1407" w:type="dxa"/>
          </w:tcPr>
          <w:p w:rsidR="00DC7F4D" w:rsidRDefault="00DC7F4D" w:rsidP="0097265E">
            <w:pPr>
              <w:spacing w:line="360" w:lineRule="auto"/>
              <w:jc w:val="center"/>
            </w:pPr>
            <w:r>
              <w:t>1.17</w:t>
            </w:r>
          </w:p>
        </w:tc>
      </w:tr>
      <w:tr w:rsidR="00DC7F4D" w:rsidTr="00DC7F4D">
        <w:trPr>
          <w:jc w:val="center"/>
        </w:trPr>
        <w:tc>
          <w:tcPr>
            <w:tcW w:w="988" w:type="dxa"/>
          </w:tcPr>
          <w:p w:rsidR="00DC7F4D" w:rsidRDefault="00DC7F4D" w:rsidP="0097265E">
            <w:pPr>
              <w:spacing w:line="360" w:lineRule="auto"/>
              <w:jc w:val="center"/>
            </w:pPr>
            <w:r>
              <w:t>H</w:t>
            </w:r>
          </w:p>
        </w:tc>
        <w:tc>
          <w:tcPr>
            <w:tcW w:w="2855" w:type="dxa"/>
          </w:tcPr>
          <w:p w:rsidR="00DC7F4D" w:rsidRDefault="00DC7F4D" w:rsidP="0097265E">
            <w:pPr>
              <w:spacing w:line="360" w:lineRule="auto"/>
            </w:pPr>
            <w:r w:rsidRPr="0085543F">
              <w:rPr>
                <w:i/>
              </w:rPr>
              <w:t>t</w:t>
            </w:r>
            <w:r>
              <w:t xml:space="preserve">(1, 69) = 1.53, </w:t>
            </w:r>
            <w:r>
              <w:rPr>
                <w:i/>
              </w:rPr>
              <w:t>p</w:t>
            </w:r>
            <w:r>
              <w:t xml:space="preserve"> = .132</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5.90</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2.19</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I</w:t>
            </w:r>
          </w:p>
        </w:tc>
        <w:tc>
          <w:tcPr>
            <w:tcW w:w="2855" w:type="dxa"/>
          </w:tcPr>
          <w:p w:rsidR="00DC7F4D" w:rsidRDefault="00DC7F4D" w:rsidP="0097265E">
            <w:pPr>
              <w:spacing w:line="360" w:lineRule="auto"/>
            </w:pPr>
            <w:r w:rsidRPr="0085543F">
              <w:rPr>
                <w:i/>
              </w:rPr>
              <w:t>t</w:t>
            </w:r>
            <w:r>
              <w:t xml:space="preserve">(1, 69) = 3.79, </w:t>
            </w:r>
            <w:r>
              <w:rPr>
                <w:i/>
              </w:rPr>
              <w:t>p</w:t>
            </w:r>
            <w:r>
              <w:t xml:space="preserve"> &lt; .001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6.26</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1.67</w:t>
            </w:r>
          </w:p>
        </w:tc>
        <w:tc>
          <w:tcPr>
            <w:tcW w:w="1407" w:type="dxa"/>
          </w:tcPr>
          <w:p w:rsidR="00DC7F4D" w:rsidRDefault="00DC7F4D" w:rsidP="0097265E">
            <w:pPr>
              <w:spacing w:line="360" w:lineRule="auto"/>
              <w:jc w:val="center"/>
            </w:pPr>
            <w:r>
              <w:t>0.46</w:t>
            </w:r>
          </w:p>
        </w:tc>
      </w:tr>
      <w:tr w:rsidR="00DC7F4D" w:rsidTr="00DC7F4D">
        <w:trPr>
          <w:jc w:val="center"/>
        </w:trPr>
        <w:tc>
          <w:tcPr>
            <w:tcW w:w="988" w:type="dxa"/>
          </w:tcPr>
          <w:p w:rsidR="00DC7F4D" w:rsidRDefault="00DC7F4D" w:rsidP="0097265E">
            <w:pPr>
              <w:spacing w:line="360" w:lineRule="auto"/>
              <w:jc w:val="center"/>
            </w:pPr>
            <w:r>
              <w:t>L</w:t>
            </w:r>
          </w:p>
        </w:tc>
        <w:tc>
          <w:tcPr>
            <w:tcW w:w="2855" w:type="dxa"/>
          </w:tcPr>
          <w:p w:rsidR="00DC7F4D" w:rsidRDefault="00DC7F4D" w:rsidP="0097265E">
            <w:pPr>
              <w:spacing w:line="360" w:lineRule="auto"/>
            </w:pPr>
            <w:r w:rsidRPr="0085543F">
              <w:rPr>
                <w:i/>
              </w:rPr>
              <w:t>t</w:t>
            </w:r>
            <w:r>
              <w:t xml:space="preserve">(1, 69) = -0.65, </w:t>
            </w:r>
            <w:r>
              <w:rPr>
                <w:i/>
              </w:rPr>
              <w:t>p</w:t>
            </w:r>
            <w:r>
              <w:t xml:space="preserve"> = .519</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5.37</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1.66</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M</w:t>
            </w:r>
          </w:p>
        </w:tc>
        <w:tc>
          <w:tcPr>
            <w:tcW w:w="2855" w:type="dxa"/>
          </w:tcPr>
          <w:p w:rsidR="00DC7F4D" w:rsidRDefault="00DC7F4D" w:rsidP="0097265E">
            <w:pPr>
              <w:spacing w:line="360" w:lineRule="auto"/>
            </w:pPr>
            <w:r w:rsidRPr="0085543F">
              <w:rPr>
                <w:i/>
              </w:rPr>
              <w:t>t</w:t>
            </w:r>
            <w:r>
              <w:t xml:space="preserve">(1, 69) = -1.25, </w:t>
            </w:r>
            <w:r>
              <w:rPr>
                <w:i/>
              </w:rPr>
              <w:t>p</w:t>
            </w:r>
            <w:r>
              <w:t xml:space="preserve"> = .216</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5.27</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1.53</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N</w:t>
            </w:r>
          </w:p>
        </w:tc>
        <w:tc>
          <w:tcPr>
            <w:tcW w:w="2855" w:type="dxa"/>
          </w:tcPr>
          <w:p w:rsidR="00DC7F4D" w:rsidRDefault="00DC7F4D" w:rsidP="0097265E">
            <w:pPr>
              <w:spacing w:line="360" w:lineRule="auto"/>
            </w:pPr>
            <w:r w:rsidRPr="0085543F">
              <w:rPr>
                <w:i/>
              </w:rPr>
              <w:t>t</w:t>
            </w:r>
            <w:r>
              <w:t xml:space="preserve">(1, 69) = -3.26, </w:t>
            </w:r>
            <w:r>
              <w:rPr>
                <w:i/>
              </w:rPr>
              <w:t>p</w:t>
            </w:r>
            <w:r>
              <w:t xml:space="preserve"> = .002</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4.71</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2.02</w:t>
            </w:r>
          </w:p>
        </w:tc>
        <w:tc>
          <w:tcPr>
            <w:tcW w:w="1407" w:type="dxa"/>
          </w:tcPr>
          <w:p w:rsidR="00DC7F4D" w:rsidRDefault="00DC7F4D" w:rsidP="0097265E">
            <w:pPr>
              <w:spacing w:line="360" w:lineRule="auto"/>
              <w:jc w:val="center"/>
            </w:pPr>
            <w:r>
              <w:t>0.39</w:t>
            </w:r>
          </w:p>
        </w:tc>
      </w:tr>
      <w:tr w:rsidR="00DC7F4D" w:rsidTr="00DC7F4D">
        <w:trPr>
          <w:jc w:val="center"/>
        </w:trPr>
        <w:tc>
          <w:tcPr>
            <w:tcW w:w="988" w:type="dxa"/>
          </w:tcPr>
          <w:p w:rsidR="00DC7F4D" w:rsidRDefault="00DC7F4D" w:rsidP="0097265E">
            <w:pPr>
              <w:spacing w:line="360" w:lineRule="auto"/>
              <w:jc w:val="center"/>
            </w:pPr>
            <w:r>
              <w:t>O</w:t>
            </w:r>
          </w:p>
        </w:tc>
        <w:tc>
          <w:tcPr>
            <w:tcW w:w="2855" w:type="dxa"/>
          </w:tcPr>
          <w:p w:rsidR="00DC7F4D" w:rsidRDefault="00DC7F4D" w:rsidP="0097265E">
            <w:pPr>
              <w:spacing w:line="360" w:lineRule="auto"/>
            </w:pPr>
            <w:r w:rsidRPr="0085543F">
              <w:rPr>
                <w:i/>
              </w:rPr>
              <w:t>t</w:t>
            </w:r>
            <w:r>
              <w:t xml:space="preserve">(1, 69) = 3.09, </w:t>
            </w:r>
            <w:r>
              <w:rPr>
                <w:i/>
              </w:rPr>
              <w:t>p</w:t>
            </w:r>
            <w:r>
              <w:t xml:space="preserve"> = .003</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6.14</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1.74</w:t>
            </w:r>
          </w:p>
        </w:tc>
        <w:tc>
          <w:tcPr>
            <w:tcW w:w="1407" w:type="dxa"/>
          </w:tcPr>
          <w:p w:rsidR="00DC7F4D" w:rsidRDefault="00522D50" w:rsidP="0097265E">
            <w:pPr>
              <w:spacing w:line="360" w:lineRule="auto"/>
              <w:jc w:val="center"/>
            </w:pPr>
            <w:r>
              <w:t>0.37</w:t>
            </w:r>
          </w:p>
        </w:tc>
      </w:tr>
      <w:tr w:rsidR="00DC7F4D" w:rsidTr="00DC7F4D">
        <w:trPr>
          <w:jc w:val="center"/>
        </w:trPr>
        <w:tc>
          <w:tcPr>
            <w:tcW w:w="988" w:type="dxa"/>
          </w:tcPr>
          <w:p w:rsidR="00DC7F4D" w:rsidRDefault="00DC7F4D" w:rsidP="0097265E">
            <w:pPr>
              <w:spacing w:line="360" w:lineRule="auto"/>
              <w:jc w:val="center"/>
            </w:pPr>
            <w:r>
              <w:t>Q1</w:t>
            </w:r>
          </w:p>
        </w:tc>
        <w:tc>
          <w:tcPr>
            <w:tcW w:w="2855" w:type="dxa"/>
          </w:tcPr>
          <w:p w:rsidR="00DC7F4D" w:rsidRDefault="00DC7F4D" w:rsidP="0097265E">
            <w:pPr>
              <w:spacing w:line="360" w:lineRule="auto"/>
            </w:pPr>
            <w:r w:rsidRPr="0085543F">
              <w:rPr>
                <w:i/>
              </w:rPr>
              <w:t>t</w:t>
            </w:r>
            <w:r>
              <w:t xml:space="preserve">(1, 69) = -0.53, </w:t>
            </w:r>
            <w:r>
              <w:rPr>
                <w:i/>
              </w:rPr>
              <w:t>p</w:t>
            </w:r>
            <w:r>
              <w:t xml:space="preserve"> = .596</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5.41</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1.35</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Q2</w:t>
            </w:r>
          </w:p>
        </w:tc>
        <w:tc>
          <w:tcPr>
            <w:tcW w:w="2855" w:type="dxa"/>
          </w:tcPr>
          <w:p w:rsidR="00DC7F4D" w:rsidRDefault="00DC7F4D" w:rsidP="0097265E">
            <w:pPr>
              <w:spacing w:line="360" w:lineRule="auto"/>
            </w:pPr>
            <w:r w:rsidRPr="0085543F">
              <w:rPr>
                <w:i/>
              </w:rPr>
              <w:t>t</w:t>
            </w:r>
            <w:r>
              <w:t xml:space="preserve">(1, 69) = -5.01, </w:t>
            </w:r>
            <w:r>
              <w:rPr>
                <w:i/>
              </w:rPr>
              <w:t>p</w:t>
            </w:r>
            <w:r>
              <w:t xml:space="preserve"> &lt; .001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4.59</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1.53</w:t>
            </w:r>
          </w:p>
        </w:tc>
        <w:tc>
          <w:tcPr>
            <w:tcW w:w="1407" w:type="dxa"/>
          </w:tcPr>
          <w:p w:rsidR="00DC7F4D" w:rsidRDefault="00DC7F4D" w:rsidP="0097265E">
            <w:pPr>
              <w:spacing w:line="360" w:lineRule="auto"/>
              <w:jc w:val="center"/>
            </w:pPr>
            <w:r>
              <w:t>0.60</w:t>
            </w:r>
          </w:p>
        </w:tc>
      </w:tr>
      <w:tr w:rsidR="00DC7F4D" w:rsidTr="00DC7F4D">
        <w:trPr>
          <w:jc w:val="center"/>
        </w:trPr>
        <w:tc>
          <w:tcPr>
            <w:tcW w:w="988" w:type="dxa"/>
          </w:tcPr>
          <w:p w:rsidR="00DC7F4D" w:rsidRDefault="00DC7F4D" w:rsidP="0097265E">
            <w:pPr>
              <w:spacing w:line="360" w:lineRule="auto"/>
              <w:jc w:val="center"/>
            </w:pPr>
            <w:r>
              <w:t>Q3</w:t>
            </w:r>
          </w:p>
        </w:tc>
        <w:tc>
          <w:tcPr>
            <w:tcW w:w="2855" w:type="dxa"/>
          </w:tcPr>
          <w:p w:rsidR="00DC7F4D" w:rsidRDefault="00DC7F4D" w:rsidP="0097265E">
            <w:pPr>
              <w:spacing w:line="360" w:lineRule="auto"/>
            </w:pPr>
            <w:r w:rsidRPr="0085543F">
              <w:rPr>
                <w:i/>
              </w:rPr>
              <w:t>t</w:t>
            </w:r>
            <w:r>
              <w:t xml:space="preserve">(1, 69) = 1.96, </w:t>
            </w:r>
            <w:r>
              <w:rPr>
                <w:i/>
              </w:rPr>
              <w:t>p</w:t>
            </w:r>
            <w:r>
              <w:t xml:space="preserve"> =.054</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5.87</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1.59</w:t>
            </w:r>
          </w:p>
        </w:tc>
        <w:tc>
          <w:tcPr>
            <w:tcW w:w="1407" w:type="dxa"/>
          </w:tcPr>
          <w:p w:rsidR="00DC7F4D" w:rsidRDefault="00522D50" w:rsidP="0097265E">
            <w:pPr>
              <w:spacing w:line="360" w:lineRule="auto"/>
              <w:jc w:val="center"/>
            </w:pPr>
            <w:r>
              <w:t>-</w:t>
            </w:r>
          </w:p>
        </w:tc>
      </w:tr>
      <w:tr w:rsidR="00DC7F4D" w:rsidTr="00DC7F4D">
        <w:trPr>
          <w:jc w:val="center"/>
        </w:trPr>
        <w:tc>
          <w:tcPr>
            <w:tcW w:w="988" w:type="dxa"/>
            <w:tcBorders>
              <w:bottom w:val="single" w:sz="4" w:space="0" w:color="auto"/>
            </w:tcBorders>
          </w:tcPr>
          <w:p w:rsidR="00DC7F4D" w:rsidRDefault="00DC7F4D" w:rsidP="0097265E">
            <w:pPr>
              <w:spacing w:line="360" w:lineRule="auto"/>
              <w:jc w:val="center"/>
            </w:pPr>
            <w:r>
              <w:t>Q4</w:t>
            </w:r>
          </w:p>
        </w:tc>
        <w:tc>
          <w:tcPr>
            <w:tcW w:w="2855" w:type="dxa"/>
            <w:tcBorders>
              <w:bottom w:val="single" w:sz="4" w:space="0" w:color="auto"/>
            </w:tcBorders>
          </w:tcPr>
          <w:p w:rsidR="00DC7F4D" w:rsidRDefault="00DC7F4D" w:rsidP="0097265E">
            <w:pPr>
              <w:spacing w:line="360" w:lineRule="auto"/>
            </w:pPr>
            <w:r w:rsidRPr="0085543F">
              <w:rPr>
                <w:i/>
              </w:rPr>
              <w:t>t</w:t>
            </w:r>
            <w:r>
              <w:t xml:space="preserve">(1, 69) = -8.12, </w:t>
            </w:r>
            <w:r>
              <w:rPr>
                <w:i/>
              </w:rPr>
              <w:t>p</w:t>
            </w:r>
            <w:r>
              <w:t xml:space="preserve"> &lt; .001</w:t>
            </w:r>
          </w:p>
        </w:tc>
        <w:tc>
          <w:tcPr>
            <w:tcW w:w="1290"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4.13</w:t>
            </w:r>
          </w:p>
        </w:tc>
        <w:tc>
          <w:tcPr>
            <w:tcW w:w="1629"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1.41</w:t>
            </w:r>
          </w:p>
        </w:tc>
        <w:tc>
          <w:tcPr>
            <w:tcW w:w="1407" w:type="dxa"/>
            <w:tcBorders>
              <w:bottom w:val="single" w:sz="4" w:space="0" w:color="auto"/>
            </w:tcBorders>
          </w:tcPr>
          <w:p w:rsidR="00DC7F4D" w:rsidRDefault="00DC7F4D" w:rsidP="0097265E">
            <w:pPr>
              <w:spacing w:line="360" w:lineRule="auto"/>
              <w:jc w:val="center"/>
            </w:pPr>
            <w:r>
              <w:t>0.97</w:t>
            </w:r>
          </w:p>
        </w:tc>
      </w:tr>
    </w:tbl>
    <w:p w:rsidR="0097265E" w:rsidRDefault="0097265E" w:rsidP="0097265E"/>
    <w:p w:rsidR="0097265E" w:rsidRDefault="0097265E" w:rsidP="0097265E">
      <w:pPr>
        <w:spacing w:after="200" w:line="276" w:lineRule="auto"/>
        <w:contextualSpacing w:val="0"/>
        <w:rPr>
          <w:rFonts w:asciiTheme="minorHAnsi" w:eastAsia="Times New Roman" w:hAnsiTheme="minorHAnsi"/>
          <w:b/>
          <w:bCs/>
          <w:lang w:bidi="en-US"/>
        </w:rPr>
      </w:pPr>
      <w:r>
        <w:rPr>
          <w:rFonts w:asciiTheme="minorHAnsi" w:eastAsia="Times New Roman" w:hAnsiTheme="minorHAnsi"/>
          <w:b/>
          <w:bCs/>
          <w:lang w:bidi="en-US"/>
        </w:rPr>
        <w:br w:type="page"/>
      </w:r>
    </w:p>
    <w:p w:rsidR="0097265E" w:rsidRPr="005D2B6D" w:rsidRDefault="002627A2" w:rsidP="0097265E">
      <w:pPr>
        <w:pStyle w:val="Heading4"/>
        <w:rPr>
          <w:lang w:bidi="en-US"/>
        </w:rPr>
      </w:pPr>
      <w:r>
        <w:rPr>
          <w:lang w:bidi="en-US"/>
        </w:rPr>
        <w:lastRenderedPageBreak/>
        <w:t>Elementary</w:t>
      </w:r>
      <w:r w:rsidR="0097265E" w:rsidRPr="00537D86">
        <w:rPr>
          <w:lang w:bidi="en-US"/>
        </w:rPr>
        <w:t xml:space="preserve"> Teachers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8"/>
        <w:gridCol w:w="2855"/>
        <w:gridCol w:w="1290"/>
        <w:gridCol w:w="1629"/>
        <w:gridCol w:w="1407"/>
      </w:tblGrid>
      <w:tr w:rsidR="00DC7F4D" w:rsidTr="00DC7F4D">
        <w:trPr>
          <w:trHeight w:val="208"/>
          <w:jc w:val="center"/>
        </w:trPr>
        <w:tc>
          <w:tcPr>
            <w:tcW w:w="988" w:type="dxa"/>
            <w:tcBorders>
              <w:top w:val="single" w:sz="4" w:space="0" w:color="auto"/>
            </w:tcBorders>
          </w:tcPr>
          <w:p w:rsidR="00DC7F4D" w:rsidRDefault="00DC7F4D" w:rsidP="0097265E">
            <w:pPr>
              <w:spacing w:line="360" w:lineRule="auto"/>
              <w:jc w:val="center"/>
            </w:pPr>
            <w:r>
              <w:t>Variable</w:t>
            </w:r>
          </w:p>
        </w:tc>
        <w:tc>
          <w:tcPr>
            <w:tcW w:w="2855" w:type="dxa"/>
            <w:tcBorders>
              <w:top w:val="single" w:sz="4" w:space="0" w:color="auto"/>
            </w:tcBorders>
          </w:tcPr>
          <w:p w:rsidR="00DC7F4D" w:rsidRPr="00A622FC" w:rsidRDefault="00DC7F4D" w:rsidP="0097265E">
            <w:pPr>
              <w:spacing w:line="360" w:lineRule="auto"/>
              <w:jc w:val="center"/>
              <w:rPr>
                <w:highlight w:val="yellow"/>
              </w:rPr>
            </w:pPr>
            <w:r w:rsidRPr="00E85C45">
              <w:t>Test Result</w:t>
            </w:r>
          </w:p>
        </w:tc>
        <w:tc>
          <w:tcPr>
            <w:tcW w:w="1290" w:type="dxa"/>
            <w:tcBorders>
              <w:top w:val="single" w:sz="4" w:space="0" w:color="auto"/>
            </w:tcBorders>
          </w:tcPr>
          <w:p w:rsidR="00DC7F4D" w:rsidRPr="00A622FC" w:rsidRDefault="00DC7F4D" w:rsidP="0097265E">
            <w:pPr>
              <w:spacing w:line="360" w:lineRule="auto"/>
              <w:jc w:val="center"/>
              <w:rPr>
                <w:highlight w:val="yellow"/>
              </w:rPr>
            </w:pPr>
            <w:r w:rsidRPr="00491D18">
              <w:t>Mean</w:t>
            </w:r>
          </w:p>
        </w:tc>
        <w:tc>
          <w:tcPr>
            <w:tcW w:w="1629" w:type="dxa"/>
            <w:tcBorders>
              <w:top w:val="single" w:sz="4" w:space="0" w:color="auto"/>
            </w:tcBorders>
          </w:tcPr>
          <w:p w:rsidR="00DC7F4D" w:rsidRPr="00A622FC" w:rsidRDefault="00DC7F4D" w:rsidP="0097265E">
            <w:pPr>
              <w:spacing w:line="360" w:lineRule="auto"/>
              <w:jc w:val="center"/>
              <w:rPr>
                <w:highlight w:val="yellow"/>
              </w:rPr>
            </w:pPr>
            <w:r w:rsidRPr="00491D18">
              <w:t>SD</w:t>
            </w:r>
          </w:p>
        </w:tc>
        <w:tc>
          <w:tcPr>
            <w:tcW w:w="1407" w:type="dxa"/>
            <w:tcBorders>
              <w:top w:val="single" w:sz="4" w:space="0" w:color="auto"/>
            </w:tcBorders>
          </w:tcPr>
          <w:p w:rsidR="00DC7F4D" w:rsidRPr="00A622FC" w:rsidRDefault="00DC7F4D" w:rsidP="0097265E">
            <w:pPr>
              <w:spacing w:line="360" w:lineRule="auto"/>
              <w:jc w:val="center"/>
              <w:rPr>
                <w:highlight w:val="yellow"/>
              </w:rPr>
            </w:pPr>
            <w:r w:rsidRPr="006D4CAC">
              <w:t>Effect</w:t>
            </w:r>
            <w:r w:rsidR="00E0784A">
              <w:t xml:space="preserve">, </w:t>
            </w:r>
            <w:r w:rsidR="00E0784A">
              <w:rPr>
                <w:i/>
              </w:rPr>
              <w:t>d</w:t>
            </w:r>
          </w:p>
        </w:tc>
      </w:tr>
      <w:tr w:rsidR="00DC7F4D" w:rsidRPr="000D513B" w:rsidTr="00DC7F4D">
        <w:trPr>
          <w:jc w:val="center"/>
        </w:trPr>
        <w:tc>
          <w:tcPr>
            <w:tcW w:w="988" w:type="dxa"/>
            <w:tcBorders>
              <w:top w:val="single" w:sz="4" w:space="0" w:color="auto"/>
            </w:tcBorders>
          </w:tcPr>
          <w:p w:rsidR="00DC7F4D" w:rsidRDefault="00DC7F4D" w:rsidP="0097265E">
            <w:pPr>
              <w:spacing w:line="360" w:lineRule="auto"/>
              <w:jc w:val="center"/>
            </w:pPr>
            <w:r>
              <w:t>EX</w:t>
            </w:r>
          </w:p>
        </w:tc>
        <w:tc>
          <w:tcPr>
            <w:tcW w:w="2855" w:type="dxa"/>
            <w:tcBorders>
              <w:top w:val="single" w:sz="4" w:space="0" w:color="auto"/>
            </w:tcBorders>
          </w:tcPr>
          <w:p w:rsidR="00DC7F4D" w:rsidRDefault="00DC7F4D" w:rsidP="0097265E">
            <w:pPr>
              <w:spacing w:line="360" w:lineRule="auto"/>
            </w:pPr>
            <w:r>
              <w:rPr>
                <w:rFonts w:cs="Times New Roman"/>
                <w:i/>
                <w:sz w:val="24"/>
                <w:szCs w:val="24"/>
              </w:rPr>
              <w:t>t</w:t>
            </w:r>
            <w:r>
              <w:rPr>
                <w:rFonts w:cs="Times New Roman"/>
                <w:sz w:val="24"/>
                <w:szCs w:val="24"/>
              </w:rPr>
              <w:t xml:space="preserve">(1, 69) = 7.97, </w:t>
            </w:r>
            <w:r w:rsidRPr="00AE4BBB">
              <w:rPr>
                <w:rFonts w:cs="Times New Roman"/>
                <w:i/>
                <w:sz w:val="24"/>
                <w:szCs w:val="24"/>
              </w:rPr>
              <w:t>p</w:t>
            </w:r>
            <w:r>
              <w:rPr>
                <w:rFonts w:cs="Times New Roman"/>
                <w:sz w:val="24"/>
                <w:szCs w:val="24"/>
              </w:rPr>
              <w:t xml:space="preserve"> &lt; .001</w:t>
            </w:r>
          </w:p>
        </w:tc>
        <w:tc>
          <w:tcPr>
            <w:tcW w:w="1290" w:type="dxa"/>
            <w:tcBorders>
              <w:top w:val="single" w:sz="4" w:space="0" w:color="auto"/>
            </w:tcBorders>
          </w:tcPr>
          <w:p w:rsidR="00DC7F4D" w:rsidRPr="000D513B" w:rsidRDefault="00DC7F4D" w:rsidP="0097265E">
            <w:pPr>
              <w:widowControl w:val="0"/>
              <w:autoSpaceDE w:val="0"/>
              <w:autoSpaceDN w:val="0"/>
              <w:adjustRightInd w:val="0"/>
              <w:spacing w:line="240" w:lineRule="auto"/>
              <w:jc w:val="center"/>
              <w:rPr>
                <w:rFonts w:cs="Times New Roman"/>
                <w:szCs w:val="24"/>
              </w:rPr>
            </w:pPr>
            <w:r>
              <w:rPr>
                <w:rFonts w:cs="Times New Roman"/>
                <w:sz w:val="24"/>
                <w:szCs w:val="24"/>
              </w:rPr>
              <w:t>7.04</w:t>
            </w:r>
          </w:p>
        </w:tc>
        <w:tc>
          <w:tcPr>
            <w:tcW w:w="1629" w:type="dxa"/>
            <w:tcBorders>
              <w:top w:val="single" w:sz="4" w:space="0" w:color="auto"/>
            </w:tcBorders>
          </w:tcPr>
          <w:p w:rsidR="00DC7F4D" w:rsidRPr="000D513B" w:rsidRDefault="00DC7F4D" w:rsidP="0097265E">
            <w:pPr>
              <w:widowControl w:val="0"/>
              <w:autoSpaceDE w:val="0"/>
              <w:autoSpaceDN w:val="0"/>
              <w:adjustRightInd w:val="0"/>
              <w:spacing w:line="240" w:lineRule="auto"/>
              <w:jc w:val="center"/>
              <w:rPr>
                <w:rFonts w:cs="Times New Roman"/>
                <w:szCs w:val="24"/>
              </w:rPr>
            </w:pPr>
            <w:r>
              <w:rPr>
                <w:rFonts w:cs="Times New Roman"/>
                <w:sz w:val="24"/>
                <w:szCs w:val="24"/>
              </w:rPr>
              <w:t>1.62</w:t>
            </w:r>
          </w:p>
        </w:tc>
        <w:tc>
          <w:tcPr>
            <w:tcW w:w="1407" w:type="dxa"/>
            <w:tcBorders>
              <w:top w:val="single" w:sz="4" w:space="0" w:color="auto"/>
            </w:tcBorders>
          </w:tcPr>
          <w:p w:rsidR="00DC7F4D" w:rsidRDefault="00DC7F4D" w:rsidP="0097265E">
            <w:pPr>
              <w:spacing w:line="320" w:lineRule="atLeast"/>
              <w:ind w:left="60" w:right="60"/>
              <w:jc w:val="center"/>
              <w:rPr>
                <w:rFonts w:cs="Times New Roman"/>
                <w:szCs w:val="24"/>
              </w:rPr>
            </w:pPr>
            <w:r>
              <w:rPr>
                <w:rFonts w:cs="Times New Roman"/>
                <w:szCs w:val="24"/>
              </w:rPr>
              <w:t>0.95</w:t>
            </w:r>
          </w:p>
        </w:tc>
      </w:tr>
      <w:tr w:rsidR="00DC7F4D" w:rsidTr="00DC7F4D">
        <w:trPr>
          <w:jc w:val="center"/>
        </w:trPr>
        <w:tc>
          <w:tcPr>
            <w:tcW w:w="988" w:type="dxa"/>
          </w:tcPr>
          <w:p w:rsidR="00DC7F4D" w:rsidRDefault="00DC7F4D" w:rsidP="0097265E">
            <w:pPr>
              <w:spacing w:line="360" w:lineRule="auto"/>
              <w:jc w:val="center"/>
            </w:pPr>
            <w:r>
              <w:t>AX</w:t>
            </w:r>
          </w:p>
        </w:tc>
        <w:tc>
          <w:tcPr>
            <w:tcW w:w="2855" w:type="dxa"/>
          </w:tcPr>
          <w:p w:rsidR="00DC7F4D" w:rsidRDefault="00DC7F4D" w:rsidP="0097265E">
            <w:pPr>
              <w:spacing w:line="360" w:lineRule="auto"/>
            </w:pPr>
            <w:r>
              <w:rPr>
                <w:rFonts w:cs="Times New Roman"/>
                <w:i/>
                <w:sz w:val="24"/>
                <w:szCs w:val="24"/>
              </w:rPr>
              <w:t>t</w:t>
            </w:r>
            <w:r>
              <w:rPr>
                <w:rFonts w:cs="Times New Roman"/>
                <w:sz w:val="24"/>
                <w:szCs w:val="24"/>
              </w:rPr>
              <w:t xml:space="preserve">(1, 69) = -2.99, </w:t>
            </w:r>
            <w:r w:rsidRPr="00AE4BBB">
              <w:rPr>
                <w:rFonts w:cs="Times New Roman"/>
                <w:i/>
                <w:sz w:val="24"/>
                <w:szCs w:val="24"/>
              </w:rPr>
              <w:t>p</w:t>
            </w:r>
            <w:r>
              <w:rPr>
                <w:rFonts w:cs="Times New Roman"/>
                <w:sz w:val="24"/>
                <w:szCs w:val="24"/>
              </w:rPr>
              <w:t xml:space="preserve"> = .004</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4.91</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1.64</w:t>
            </w:r>
          </w:p>
        </w:tc>
        <w:tc>
          <w:tcPr>
            <w:tcW w:w="1407" w:type="dxa"/>
          </w:tcPr>
          <w:p w:rsidR="00DC7F4D" w:rsidRDefault="00522D50" w:rsidP="0097265E">
            <w:pPr>
              <w:spacing w:line="360" w:lineRule="auto"/>
              <w:jc w:val="center"/>
            </w:pPr>
            <w:r>
              <w:t>0.36</w:t>
            </w:r>
          </w:p>
        </w:tc>
      </w:tr>
      <w:tr w:rsidR="00DC7F4D" w:rsidTr="00DC7F4D">
        <w:trPr>
          <w:jc w:val="center"/>
        </w:trPr>
        <w:tc>
          <w:tcPr>
            <w:tcW w:w="988" w:type="dxa"/>
          </w:tcPr>
          <w:p w:rsidR="00DC7F4D" w:rsidRDefault="00DC7F4D" w:rsidP="0097265E">
            <w:pPr>
              <w:spacing w:line="360" w:lineRule="auto"/>
              <w:jc w:val="center"/>
            </w:pPr>
            <w:r>
              <w:t>TM</w:t>
            </w:r>
          </w:p>
        </w:tc>
        <w:tc>
          <w:tcPr>
            <w:tcW w:w="2855" w:type="dxa"/>
          </w:tcPr>
          <w:p w:rsidR="00DC7F4D" w:rsidRDefault="00DC7F4D" w:rsidP="0097265E">
            <w:pPr>
              <w:spacing w:line="360" w:lineRule="auto"/>
            </w:pPr>
            <w:r>
              <w:rPr>
                <w:rFonts w:cs="Times New Roman"/>
                <w:i/>
                <w:sz w:val="24"/>
                <w:szCs w:val="24"/>
              </w:rPr>
              <w:t>t</w:t>
            </w:r>
            <w:r>
              <w:rPr>
                <w:rFonts w:cs="Times New Roman"/>
                <w:sz w:val="24"/>
                <w:szCs w:val="24"/>
              </w:rPr>
              <w:t xml:space="preserve"> (1, 69) = -4.84, </w:t>
            </w:r>
            <w:r w:rsidRPr="00AE4BBB">
              <w:rPr>
                <w:rFonts w:cs="Times New Roman"/>
                <w:i/>
                <w:sz w:val="24"/>
                <w:szCs w:val="24"/>
              </w:rPr>
              <w:t>p</w:t>
            </w:r>
            <w:r>
              <w:rPr>
                <w:rFonts w:cs="Times New Roman"/>
                <w:sz w:val="24"/>
                <w:szCs w:val="24"/>
              </w:rPr>
              <w:t xml:space="preserve"> &lt; .001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4.67</w:t>
            </w:r>
          </w:p>
        </w:tc>
        <w:tc>
          <w:tcPr>
            <w:tcW w:w="1629" w:type="dxa"/>
          </w:tcPr>
          <w:p w:rsidR="00DC7F4D" w:rsidRDefault="00DC7F4D" w:rsidP="0097265E">
            <w:pPr>
              <w:spacing w:line="360" w:lineRule="auto"/>
              <w:jc w:val="center"/>
            </w:pPr>
            <w:r>
              <w:rPr>
                <w:rFonts w:cs="Times New Roman"/>
                <w:sz w:val="24"/>
                <w:szCs w:val="24"/>
              </w:rPr>
              <w:t>1.43</w:t>
            </w:r>
          </w:p>
        </w:tc>
        <w:tc>
          <w:tcPr>
            <w:tcW w:w="1407" w:type="dxa"/>
          </w:tcPr>
          <w:p w:rsidR="00DC7F4D" w:rsidRDefault="00DC7F4D" w:rsidP="0097265E">
            <w:pPr>
              <w:spacing w:line="360" w:lineRule="auto"/>
              <w:jc w:val="center"/>
            </w:pPr>
            <w:r>
              <w:t>0.58</w:t>
            </w:r>
          </w:p>
        </w:tc>
      </w:tr>
      <w:tr w:rsidR="00DC7F4D" w:rsidTr="00DC7F4D">
        <w:trPr>
          <w:jc w:val="center"/>
        </w:trPr>
        <w:tc>
          <w:tcPr>
            <w:tcW w:w="988" w:type="dxa"/>
          </w:tcPr>
          <w:p w:rsidR="00DC7F4D" w:rsidRDefault="00DC7F4D" w:rsidP="0097265E">
            <w:pPr>
              <w:spacing w:line="360" w:lineRule="auto"/>
              <w:jc w:val="center"/>
            </w:pPr>
            <w:r>
              <w:t>IN</w:t>
            </w:r>
          </w:p>
        </w:tc>
        <w:tc>
          <w:tcPr>
            <w:tcW w:w="2855" w:type="dxa"/>
          </w:tcPr>
          <w:p w:rsidR="00DC7F4D" w:rsidRDefault="00DC7F4D" w:rsidP="0097265E">
            <w:pPr>
              <w:spacing w:line="360" w:lineRule="auto"/>
            </w:pPr>
            <w:r>
              <w:rPr>
                <w:rFonts w:cs="Times New Roman"/>
                <w:i/>
                <w:sz w:val="24"/>
                <w:szCs w:val="24"/>
              </w:rPr>
              <w:t>t</w:t>
            </w:r>
            <w:r>
              <w:rPr>
                <w:rFonts w:cs="Times New Roman"/>
                <w:sz w:val="24"/>
                <w:szCs w:val="24"/>
              </w:rPr>
              <w:t xml:space="preserve"> (1, 69) = -2.37, </w:t>
            </w:r>
            <w:r w:rsidRPr="00AE4BBB">
              <w:rPr>
                <w:rFonts w:cs="Times New Roman"/>
                <w:i/>
                <w:sz w:val="24"/>
                <w:szCs w:val="24"/>
              </w:rPr>
              <w:t>p</w:t>
            </w:r>
            <w:r>
              <w:rPr>
                <w:rFonts w:cs="Times New Roman"/>
                <w:sz w:val="24"/>
                <w:szCs w:val="24"/>
              </w:rPr>
              <w:t xml:space="preserve"> = .021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5.01</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1.72</w:t>
            </w:r>
          </w:p>
        </w:tc>
        <w:tc>
          <w:tcPr>
            <w:tcW w:w="1407" w:type="dxa"/>
          </w:tcPr>
          <w:p w:rsidR="00DC7F4D" w:rsidRDefault="00522D50" w:rsidP="0097265E">
            <w:pPr>
              <w:spacing w:line="360" w:lineRule="auto"/>
              <w:jc w:val="center"/>
            </w:pPr>
            <w:r>
              <w:t>0.28</w:t>
            </w:r>
          </w:p>
        </w:tc>
      </w:tr>
      <w:tr w:rsidR="00DC7F4D" w:rsidTr="00DC7F4D">
        <w:trPr>
          <w:jc w:val="center"/>
        </w:trPr>
        <w:tc>
          <w:tcPr>
            <w:tcW w:w="988" w:type="dxa"/>
            <w:tcBorders>
              <w:bottom w:val="single" w:sz="4" w:space="0" w:color="auto"/>
            </w:tcBorders>
          </w:tcPr>
          <w:p w:rsidR="00DC7F4D" w:rsidRDefault="00DC7F4D" w:rsidP="0097265E">
            <w:pPr>
              <w:spacing w:line="360" w:lineRule="auto"/>
              <w:jc w:val="center"/>
            </w:pPr>
            <w:r>
              <w:t>SC</w:t>
            </w:r>
          </w:p>
        </w:tc>
        <w:tc>
          <w:tcPr>
            <w:tcW w:w="2855" w:type="dxa"/>
            <w:tcBorders>
              <w:bottom w:val="single" w:sz="4" w:space="0" w:color="auto"/>
            </w:tcBorders>
          </w:tcPr>
          <w:p w:rsidR="00DC7F4D" w:rsidRDefault="00DC7F4D" w:rsidP="0097265E">
            <w:pPr>
              <w:spacing w:line="360" w:lineRule="auto"/>
            </w:pPr>
            <w:r>
              <w:rPr>
                <w:rFonts w:cs="Times New Roman"/>
                <w:i/>
                <w:sz w:val="24"/>
                <w:szCs w:val="24"/>
              </w:rPr>
              <w:t>t</w:t>
            </w:r>
            <w:r>
              <w:rPr>
                <w:rFonts w:cs="Times New Roman"/>
                <w:sz w:val="24"/>
                <w:szCs w:val="24"/>
              </w:rPr>
              <w:t xml:space="preserve"> (1, 69) = 4.64, </w:t>
            </w:r>
            <w:r w:rsidRPr="00AE4BBB">
              <w:rPr>
                <w:rFonts w:cs="Times New Roman"/>
                <w:i/>
                <w:sz w:val="24"/>
                <w:szCs w:val="24"/>
              </w:rPr>
              <w:t>p</w:t>
            </w:r>
            <w:r>
              <w:rPr>
                <w:rFonts w:cs="Times New Roman"/>
                <w:sz w:val="24"/>
                <w:szCs w:val="24"/>
              </w:rPr>
              <w:t xml:space="preserve"> &lt; .001</w:t>
            </w:r>
          </w:p>
        </w:tc>
        <w:tc>
          <w:tcPr>
            <w:tcW w:w="1290"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6.31</w:t>
            </w:r>
          </w:p>
        </w:tc>
        <w:tc>
          <w:tcPr>
            <w:tcW w:w="1629"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1.47</w:t>
            </w:r>
          </w:p>
        </w:tc>
        <w:tc>
          <w:tcPr>
            <w:tcW w:w="1407" w:type="dxa"/>
            <w:tcBorders>
              <w:bottom w:val="single" w:sz="4" w:space="0" w:color="auto"/>
            </w:tcBorders>
          </w:tcPr>
          <w:p w:rsidR="00DC7F4D" w:rsidRDefault="00DC7F4D" w:rsidP="0097265E">
            <w:pPr>
              <w:spacing w:line="360" w:lineRule="auto"/>
              <w:jc w:val="center"/>
            </w:pPr>
            <w:r>
              <w:t>0.55</w:t>
            </w:r>
          </w:p>
        </w:tc>
      </w:tr>
      <w:tr w:rsidR="00DC7F4D" w:rsidTr="00DC7F4D">
        <w:trPr>
          <w:jc w:val="center"/>
        </w:trPr>
        <w:tc>
          <w:tcPr>
            <w:tcW w:w="988" w:type="dxa"/>
            <w:tcBorders>
              <w:top w:val="single" w:sz="4" w:space="0" w:color="auto"/>
            </w:tcBorders>
          </w:tcPr>
          <w:p w:rsidR="00DC7F4D" w:rsidRDefault="00DC7F4D" w:rsidP="0097265E">
            <w:pPr>
              <w:spacing w:line="360" w:lineRule="auto"/>
              <w:jc w:val="center"/>
            </w:pPr>
            <w:r>
              <w:t>A</w:t>
            </w:r>
          </w:p>
        </w:tc>
        <w:tc>
          <w:tcPr>
            <w:tcW w:w="2855" w:type="dxa"/>
            <w:tcBorders>
              <w:top w:val="single" w:sz="4" w:space="0" w:color="auto"/>
            </w:tcBorders>
          </w:tcPr>
          <w:p w:rsidR="00DC7F4D" w:rsidRDefault="00DC7F4D" w:rsidP="0097265E">
            <w:pPr>
              <w:spacing w:line="360" w:lineRule="auto"/>
            </w:pPr>
            <w:r>
              <w:rPr>
                <w:rFonts w:cs="Times New Roman"/>
                <w:i/>
                <w:sz w:val="24"/>
                <w:szCs w:val="24"/>
              </w:rPr>
              <w:t>t</w:t>
            </w:r>
            <w:r>
              <w:rPr>
                <w:rFonts w:cs="Times New Roman"/>
                <w:sz w:val="24"/>
                <w:szCs w:val="24"/>
              </w:rPr>
              <w:t xml:space="preserve"> (1, 69) = 11.78, </w:t>
            </w:r>
            <w:r w:rsidRPr="00AE4BBB">
              <w:rPr>
                <w:rFonts w:cs="Times New Roman"/>
                <w:i/>
                <w:sz w:val="24"/>
                <w:szCs w:val="24"/>
              </w:rPr>
              <w:t>p</w:t>
            </w:r>
            <w:r>
              <w:rPr>
                <w:rFonts w:cs="Times New Roman"/>
                <w:sz w:val="24"/>
                <w:szCs w:val="24"/>
              </w:rPr>
              <w:t xml:space="preserve"> &lt; .001</w:t>
            </w:r>
          </w:p>
        </w:tc>
        <w:tc>
          <w:tcPr>
            <w:tcW w:w="1290" w:type="dxa"/>
            <w:tcBorders>
              <w:top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7.56</w:t>
            </w:r>
          </w:p>
        </w:tc>
        <w:tc>
          <w:tcPr>
            <w:tcW w:w="1629" w:type="dxa"/>
            <w:tcBorders>
              <w:top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1.46</w:t>
            </w:r>
          </w:p>
        </w:tc>
        <w:tc>
          <w:tcPr>
            <w:tcW w:w="1407" w:type="dxa"/>
            <w:tcBorders>
              <w:top w:val="single" w:sz="4" w:space="0" w:color="auto"/>
            </w:tcBorders>
          </w:tcPr>
          <w:p w:rsidR="00DC7F4D" w:rsidRDefault="00DC7F4D" w:rsidP="0097265E">
            <w:pPr>
              <w:spacing w:line="360" w:lineRule="auto"/>
              <w:jc w:val="center"/>
            </w:pPr>
            <w:r>
              <w:t>1.41</w:t>
            </w:r>
          </w:p>
        </w:tc>
      </w:tr>
      <w:tr w:rsidR="00DC7F4D" w:rsidTr="00DC7F4D">
        <w:trPr>
          <w:jc w:val="center"/>
        </w:trPr>
        <w:tc>
          <w:tcPr>
            <w:tcW w:w="988" w:type="dxa"/>
          </w:tcPr>
          <w:p w:rsidR="00DC7F4D" w:rsidRDefault="00DC7F4D" w:rsidP="0097265E">
            <w:pPr>
              <w:spacing w:line="360" w:lineRule="auto"/>
              <w:jc w:val="center"/>
            </w:pPr>
            <w:r>
              <w:t>C</w:t>
            </w:r>
          </w:p>
        </w:tc>
        <w:tc>
          <w:tcPr>
            <w:tcW w:w="2855" w:type="dxa"/>
          </w:tcPr>
          <w:p w:rsidR="00DC7F4D" w:rsidRDefault="00DC7F4D" w:rsidP="0097265E">
            <w:pPr>
              <w:spacing w:line="360" w:lineRule="auto"/>
            </w:pPr>
            <w:r>
              <w:rPr>
                <w:rFonts w:cs="Times New Roman"/>
                <w:i/>
                <w:sz w:val="24"/>
                <w:szCs w:val="24"/>
              </w:rPr>
              <w:t>t</w:t>
            </w:r>
            <w:r>
              <w:rPr>
                <w:rFonts w:cs="Times New Roman"/>
                <w:sz w:val="24"/>
                <w:szCs w:val="24"/>
              </w:rPr>
              <w:t xml:space="preserve"> (1, 69) = 5.40, </w:t>
            </w:r>
            <w:r w:rsidRPr="00AE4BBB">
              <w:rPr>
                <w:rFonts w:cs="Times New Roman"/>
                <w:i/>
                <w:sz w:val="24"/>
                <w:szCs w:val="24"/>
              </w:rPr>
              <w:t>p</w:t>
            </w:r>
            <w:r>
              <w:rPr>
                <w:rFonts w:cs="Times New Roman"/>
                <w:sz w:val="24"/>
                <w:szCs w:val="24"/>
              </w:rPr>
              <w:t xml:space="preserve"> &lt; .001</w:t>
            </w:r>
          </w:p>
        </w:tc>
        <w:tc>
          <w:tcPr>
            <w:tcW w:w="1290" w:type="dxa"/>
          </w:tcPr>
          <w:p w:rsidR="00DC7F4D" w:rsidRDefault="00DC7F4D" w:rsidP="0097265E">
            <w:pPr>
              <w:spacing w:line="360" w:lineRule="auto"/>
              <w:jc w:val="center"/>
            </w:pPr>
            <w:r>
              <w:rPr>
                <w:rFonts w:cs="Times New Roman"/>
                <w:sz w:val="24"/>
                <w:szCs w:val="24"/>
              </w:rPr>
              <w:t>6.44</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1.46</w:t>
            </w:r>
          </w:p>
        </w:tc>
        <w:tc>
          <w:tcPr>
            <w:tcW w:w="1407" w:type="dxa"/>
          </w:tcPr>
          <w:p w:rsidR="00DC7F4D" w:rsidRDefault="00DC7F4D" w:rsidP="0097265E">
            <w:pPr>
              <w:spacing w:line="360" w:lineRule="auto"/>
              <w:jc w:val="center"/>
            </w:pPr>
            <w:r>
              <w:t>0.64</w:t>
            </w:r>
          </w:p>
        </w:tc>
      </w:tr>
      <w:tr w:rsidR="00DC7F4D" w:rsidTr="00DC7F4D">
        <w:trPr>
          <w:jc w:val="center"/>
        </w:trPr>
        <w:tc>
          <w:tcPr>
            <w:tcW w:w="988" w:type="dxa"/>
          </w:tcPr>
          <w:p w:rsidR="00DC7F4D" w:rsidRDefault="00DC7F4D" w:rsidP="0097265E">
            <w:pPr>
              <w:spacing w:line="360" w:lineRule="auto"/>
              <w:jc w:val="center"/>
            </w:pPr>
            <w:r>
              <w:t>E</w:t>
            </w:r>
          </w:p>
        </w:tc>
        <w:tc>
          <w:tcPr>
            <w:tcW w:w="2855" w:type="dxa"/>
          </w:tcPr>
          <w:p w:rsidR="00DC7F4D" w:rsidRDefault="00DC7F4D" w:rsidP="0097265E">
            <w:pPr>
              <w:spacing w:line="360" w:lineRule="auto"/>
            </w:pPr>
            <w:r>
              <w:rPr>
                <w:rFonts w:cs="Times New Roman"/>
                <w:i/>
                <w:sz w:val="24"/>
                <w:szCs w:val="24"/>
              </w:rPr>
              <w:t>t</w:t>
            </w:r>
            <w:r>
              <w:rPr>
                <w:rFonts w:cs="Times New Roman"/>
                <w:sz w:val="24"/>
                <w:szCs w:val="24"/>
              </w:rPr>
              <w:t xml:space="preserve"> (1, 69) = -5.14, </w:t>
            </w:r>
            <w:r w:rsidRPr="00AE4BBB">
              <w:rPr>
                <w:rFonts w:cs="Times New Roman"/>
                <w:i/>
                <w:sz w:val="24"/>
                <w:szCs w:val="24"/>
              </w:rPr>
              <w:t>p</w:t>
            </w:r>
            <w:r>
              <w:rPr>
                <w:rFonts w:cs="Times New Roman"/>
                <w:sz w:val="24"/>
                <w:szCs w:val="24"/>
              </w:rPr>
              <w:t xml:space="preserve"> &lt; .001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4.59</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1.49</w:t>
            </w:r>
          </w:p>
        </w:tc>
        <w:tc>
          <w:tcPr>
            <w:tcW w:w="1407" w:type="dxa"/>
          </w:tcPr>
          <w:p w:rsidR="00DC7F4D" w:rsidRDefault="00DC7F4D" w:rsidP="0097265E">
            <w:pPr>
              <w:spacing w:line="360" w:lineRule="auto"/>
              <w:jc w:val="center"/>
            </w:pPr>
            <w:r>
              <w:t>0.61</w:t>
            </w:r>
          </w:p>
        </w:tc>
      </w:tr>
      <w:tr w:rsidR="00DC7F4D" w:rsidTr="00DC7F4D">
        <w:trPr>
          <w:jc w:val="center"/>
        </w:trPr>
        <w:tc>
          <w:tcPr>
            <w:tcW w:w="988" w:type="dxa"/>
          </w:tcPr>
          <w:p w:rsidR="00DC7F4D" w:rsidRDefault="00DC7F4D" w:rsidP="0097265E">
            <w:pPr>
              <w:spacing w:line="360" w:lineRule="auto"/>
              <w:jc w:val="center"/>
            </w:pPr>
            <w:r>
              <w:t>F</w:t>
            </w:r>
          </w:p>
        </w:tc>
        <w:tc>
          <w:tcPr>
            <w:tcW w:w="2855" w:type="dxa"/>
          </w:tcPr>
          <w:p w:rsidR="00DC7F4D" w:rsidRDefault="00DC7F4D" w:rsidP="0097265E">
            <w:pPr>
              <w:spacing w:line="360" w:lineRule="auto"/>
            </w:pPr>
            <w:r>
              <w:rPr>
                <w:rFonts w:cs="Times New Roman"/>
                <w:i/>
                <w:sz w:val="24"/>
                <w:szCs w:val="24"/>
              </w:rPr>
              <w:t>t</w:t>
            </w:r>
            <w:r>
              <w:rPr>
                <w:rFonts w:cs="Times New Roman"/>
                <w:sz w:val="24"/>
                <w:szCs w:val="24"/>
              </w:rPr>
              <w:t xml:space="preserve"> (1, 69) = 3.38, </w:t>
            </w:r>
            <w:r w:rsidRPr="00AE4BBB">
              <w:rPr>
                <w:rFonts w:cs="Times New Roman"/>
                <w:i/>
                <w:sz w:val="24"/>
                <w:szCs w:val="24"/>
              </w:rPr>
              <w:t>p</w:t>
            </w:r>
            <w:r>
              <w:rPr>
                <w:rFonts w:cs="Times New Roman"/>
                <w:sz w:val="24"/>
                <w:szCs w:val="24"/>
              </w:rPr>
              <w:t xml:space="preserve"> = .001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6.19</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1.70</w:t>
            </w:r>
          </w:p>
        </w:tc>
        <w:tc>
          <w:tcPr>
            <w:tcW w:w="1407" w:type="dxa"/>
          </w:tcPr>
          <w:p w:rsidR="00DC7F4D" w:rsidRDefault="00DC7F4D" w:rsidP="0097265E">
            <w:pPr>
              <w:spacing w:line="360" w:lineRule="auto"/>
              <w:jc w:val="center"/>
            </w:pPr>
            <w:r>
              <w:t>0.41</w:t>
            </w:r>
          </w:p>
        </w:tc>
      </w:tr>
      <w:tr w:rsidR="00DC7F4D" w:rsidTr="00DC7F4D">
        <w:trPr>
          <w:jc w:val="center"/>
        </w:trPr>
        <w:tc>
          <w:tcPr>
            <w:tcW w:w="988" w:type="dxa"/>
          </w:tcPr>
          <w:p w:rsidR="00DC7F4D" w:rsidRDefault="00DC7F4D" w:rsidP="0097265E">
            <w:pPr>
              <w:spacing w:line="360" w:lineRule="auto"/>
              <w:jc w:val="center"/>
            </w:pPr>
            <w:r>
              <w:t>G</w:t>
            </w:r>
          </w:p>
        </w:tc>
        <w:tc>
          <w:tcPr>
            <w:tcW w:w="2855" w:type="dxa"/>
          </w:tcPr>
          <w:p w:rsidR="00DC7F4D" w:rsidRDefault="00DC7F4D" w:rsidP="0097265E">
            <w:pPr>
              <w:spacing w:line="360" w:lineRule="auto"/>
            </w:pPr>
            <w:r>
              <w:rPr>
                <w:rFonts w:cs="Times New Roman"/>
                <w:i/>
                <w:sz w:val="24"/>
                <w:szCs w:val="24"/>
              </w:rPr>
              <w:t>t</w:t>
            </w:r>
            <w:r>
              <w:rPr>
                <w:rFonts w:cs="Times New Roman"/>
                <w:sz w:val="24"/>
                <w:szCs w:val="24"/>
              </w:rPr>
              <w:t xml:space="preserve"> (1, 69) = 9.19, </w:t>
            </w:r>
            <w:r w:rsidRPr="00AE4BBB">
              <w:rPr>
                <w:rFonts w:cs="Times New Roman"/>
                <w:i/>
                <w:sz w:val="24"/>
                <w:szCs w:val="24"/>
              </w:rPr>
              <w:t>p</w:t>
            </w:r>
            <w:r>
              <w:rPr>
                <w:rFonts w:cs="Times New Roman"/>
                <w:sz w:val="24"/>
                <w:szCs w:val="24"/>
              </w:rPr>
              <w:t xml:space="preserve"> &lt; .001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7.20</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1.55</w:t>
            </w:r>
          </w:p>
        </w:tc>
        <w:tc>
          <w:tcPr>
            <w:tcW w:w="1407" w:type="dxa"/>
          </w:tcPr>
          <w:p w:rsidR="00DC7F4D" w:rsidRDefault="00DC7F4D" w:rsidP="0097265E">
            <w:pPr>
              <w:spacing w:line="360" w:lineRule="auto"/>
              <w:jc w:val="center"/>
            </w:pPr>
            <w:r>
              <w:t>1.10</w:t>
            </w:r>
          </w:p>
        </w:tc>
      </w:tr>
      <w:tr w:rsidR="00DC7F4D" w:rsidTr="00DC7F4D">
        <w:trPr>
          <w:jc w:val="center"/>
        </w:trPr>
        <w:tc>
          <w:tcPr>
            <w:tcW w:w="988" w:type="dxa"/>
          </w:tcPr>
          <w:p w:rsidR="00DC7F4D" w:rsidRDefault="00DC7F4D" w:rsidP="0097265E">
            <w:pPr>
              <w:spacing w:line="360" w:lineRule="auto"/>
              <w:jc w:val="center"/>
            </w:pPr>
            <w:r>
              <w:t>H</w:t>
            </w:r>
          </w:p>
        </w:tc>
        <w:tc>
          <w:tcPr>
            <w:tcW w:w="2855" w:type="dxa"/>
          </w:tcPr>
          <w:p w:rsidR="00DC7F4D" w:rsidRDefault="00DC7F4D" w:rsidP="0097265E">
            <w:pPr>
              <w:spacing w:line="360" w:lineRule="auto"/>
            </w:pPr>
            <w:r>
              <w:rPr>
                <w:rFonts w:cs="Times New Roman"/>
                <w:i/>
                <w:sz w:val="24"/>
                <w:szCs w:val="24"/>
              </w:rPr>
              <w:t>t</w:t>
            </w:r>
            <w:r>
              <w:rPr>
                <w:rFonts w:cs="Times New Roman"/>
                <w:sz w:val="24"/>
                <w:szCs w:val="24"/>
              </w:rPr>
              <w:t xml:space="preserve"> (1, 69) = 0.82, </w:t>
            </w:r>
            <w:r w:rsidRPr="00AE4BBB">
              <w:rPr>
                <w:rFonts w:cs="Times New Roman"/>
                <w:i/>
                <w:sz w:val="24"/>
                <w:szCs w:val="24"/>
              </w:rPr>
              <w:t>p</w:t>
            </w:r>
            <w:r>
              <w:rPr>
                <w:rFonts w:cs="Times New Roman"/>
                <w:sz w:val="24"/>
                <w:szCs w:val="24"/>
              </w:rPr>
              <w:t xml:space="preserve"> = .418</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5.70</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2.05</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I</w:t>
            </w:r>
          </w:p>
        </w:tc>
        <w:tc>
          <w:tcPr>
            <w:tcW w:w="2855" w:type="dxa"/>
          </w:tcPr>
          <w:p w:rsidR="00DC7F4D" w:rsidRDefault="00DC7F4D" w:rsidP="0097265E">
            <w:pPr>
              <w:spacing w:line="360" w:lineRule="auto"/>
            </w:pPr>
            <w:r>
              <w:rPr>
                <w:rFonts w:cs="Times New Roman"/>
                <w:i/>
                <w:sz w:val="24"/>
                <w:szCs w:val="24"/>
              </w:rPr>
              <w:t>t</w:t>
            </w:r>
            <w:r>
              <w:rPr>
                <w:rFonts w:cs="Times New Roman"/>
                <w:sz w:val="24"/>
                <w:szCs w:val="24"/>
              </w:rPr>
              <w:t xml:space="preserve"> (1, 69) = 7.78, </w:t>
            </w:r>
            <w:r w:rsidRPr="00AE4BBB">
              <w:rPr>
                <w:rFonts w:cs="Times New Roman"/>
                <w:i/>
                <w:sz w:val="24"/>
                <w:szCs w:val="24"/>
              </w:rPr>
              <w:t>p</w:t>
            </w:r>
            <w:r>
              <w:rPr>
                <w:rFonts w:cs="Times New Roman"/>
                <w:sz w:val="24"/>
                <w:szCs w:val="24"/>
              </w:rPr>
              <w:t xml:space="preserve"> &lt; .001</w:t>
            </w:r>
          </w:p>
        </w:tc>
        <w:tc>
          <w:tcPr>
            <w:tcW w:w="1290" w:type="dxa"/>
          </w:tcPr>
          <w:p w:rsidR="00DC7F4D" w:rsidRDefault="00DC7F4D" w:rsidP="0097265E">
            <w:pPr>
              <w:spacing w:line="360" w:lineRule="auto"/>
              <w:jc w:val="center"/>
            </w:pPr>
            <w:r>
              <w:rPr>
                <w:rFonts w:cs="Times New Roman"/>
                <w:sz w:val="24"/>
                <w:szCs w:val="24"/>
              </w:rPr>
              <w:t>6.80</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1.40</w:t>
            </w:r>
          </w:p>
        </w:tc>
        <w:tc>
          <w:tcPr>
            <w:tcW w:w="1407" w:type="dxa"/>
          </w:tcPr>
          <w:p w:rsidR="00DC7F4D" w:rsidRDefault="00DC7F4D" w:rsidP="0097265E">
            <w:pPr>
              <w:spacing w:line="360" w:lineRule="auto"/>
              <w:jc w:val="center"/>
            </w:pPr>
            <w:r>
              <w:t>0.93</w:t>
            </w:r>
          </w:p>
        </w:tc>
      </w:tr>
      <w:tr w:rsidR="00DC7F4D" w:rsidTr="00DC7F4D">
        <w:trPr>
          <w:jc w:val="center"/>
        </w:trPr>
        <w:tc>
          <w:tcPr>
            <w:tcW w:w="988" w:type="dxa"/>
          </w:tcPr>
          <w:p w:rsidR="00DC7F4D" w:rsidRDefault="00DC7F4D" w:rsidP="0097265E">
            <w:pPr>
              <w:spacing w:line="360" w:lineRule="auto"/>
              <w:jc w:val="center"/>
            </w:pPr>
            <w:r>
              <w:t>L</w:t>
            </w:r>
          </w:p>
        </w:tc>
        <w:tc>
          <w:tcPr>
            <w:tcW w:w="2855" w:type="dxa"/>
          </w:tcPr>
          <w:p w:rsidR="00DC7F4D" w:rsidRDefault="00DC7F4D" w:rsidP="0097265E">
            <w:pPr>
              <w:spacing w:line="360" w:lineRule="auto"/>
            </w:pPr>
            <w:r>
              <w:rPr>
                <w:rFonts w:cs="Times New Roman"/>
                <w:i/>
                <w:sz w:val="24"/>
                <w:szCs w:val="24"/>
              </w:rPr>
              <w:t>t</w:t>
            </w:r>
            <w:r>
              <w:rPr>
                <w:rFonts w:cs="Times New Roman"/>
                <w:sz w:val="24"/>
                <w:szCs w:val="24"/>
              </w:rPr>
              <w:t xml:space="preserve"> (1, 69) = 0.21, </w:t>
            </w:r>
            <w:r w:rsidRPr="00AE4BBB">
              <w:rPr>
                <w:rFonts w:cs="Times New Roman"/>
                <w:i/>
                <w:sz w:val="24"/>
                <w:szCs w:val="24"/>
              </w:rPr>
              <w:t>p</w:t>
            </w:r>
            <w:r>
              <w:rPr>
                <w:rFonts w:cs="Times New Roman"/>
                <w:sz w:val="24"/>
                <w:szCs w:val="24"/>
              </w:rPr>
              <w:t xml:space="preserve"> = .832</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5.46</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1.68</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M</w:t>
            </w:r>
          </w:p>
        </w:tc>
        <w:tc>
          <w:tcPr>
            <w:tcW w:w="2855" w:type="dxa"/>
          </w:tcPr>
          <w:p w:rsidR="00DC7F4D" w:rsidRDefault="00DC7F4D" w:rsidP="0097265E">
            <w:pPr>
              <w:spacing w:line="360" w:lineRule="auto"/>
            </w:pPr>
            <w:r>
              <w:rPr>
                <w:rFonts w:cs="Times New Roman"/>
                <w:i/>
                <w:sz w:val="24"/>
                <w:szCs w:val="24"/>
              </w:rPr>
              <w:t>t</w:t>
            </w:r>
            <w:r>
              <w:rPr>
                <w:rFonts w:cs="Times New Roman"/>
                <w:sz w:val="24"/>
                <w:szCs w:val="24"/>
              </w:rPr>
              <w:t xml:space="preserve"> (1, 69) = -3.79, </w:t>
            </w:r>
            <w:r w:rsidRPr="00AE4BBB">
              <w:rPr>
                <w:rFonts w:cs="Times New Roman"/>
                <w:i/>
                <w:sz w:val="24"/>
                <w:szCs w:val="24"/>
              </w:rPr>
              <w:t>p</w:t>
            </w:r>
            <w:r>
              <w:rPr>
                <w:rFonts w:cs="Times New Roman"/>
                <w:sz w:val="24"/>
                <w:szCs w:val="24"/>
              </w:rPr>
              <w:t xml:space="preserve"> &lt; .001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4.77</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1.61</w:t>
            </w:r>
          </w:p>
        </w:tc>
        <w:tc>
          <w:tcPr>
            <w:tcW w:w="1407" w:type="dxa"/>
          </w:tcPr>
          <w:p w:rsidR="00DC7F4D" w:rsidRDefault="00DC7F4D" w:rsidP="0097265E">
            <w:pPr>
              <w:spacing w:line="360" w:lineRule="auto"/>
              <w:jc w:val="center"/>
            </w:pPr>
            <w:r>
              <w:t>0.45</w:t>
            </w:r>
          </w:p>
        </w:tc>
      </w:tr>
      <w:tr w:rsidR="00DC7F4D" w:rsidTr="00DC7F4D">
        <w:trPr>
          <w:jc w:val="center"/>
        </w:trPr>
        <w:tc>
          <w:tcPr>
            <w:tcW w:w="988" w:type="dxa"/>
          </w:tcPr>
          <w:p w:rsidR="00DC7F4D" w:rsidRDefault="00DC7F4D" w:rsidP="0097265E">
            <w:pPr>
              <w:spacing w:line="360" w:lineRule="auto"/>
              <w:jc w:val="center"/>
            </w:pPr>
            <w:r>
              <w:t>N</w:t>
            </w:r>
          </w:p>
        </w:tc>
        <w:tc>
          <w:tcPr>
            <w:tcW w:w="2855" w:type="dxa"/>
          </w:tcPr>
          <w:p w:rsidR="00DC7F4D" w:rsidRDefault="00DC7F4D" w:rsidP="0097265E">
            <w:pPr>
              <w:spacing w:line="360" w:lineRule="auto"/>
            </w:pPr>
            <w:r>
              <w:rPr>
                <w:rFonts w:cs="Times New Roman"/>
                <w:i/>
                <w:sz w:val="24"/>
                <w:szCs w:val="24"/>
              </w:rPr>
              <w:t>t</w:t>
            </w:r>
            <w:r>
              <w:rPr>
                <w:rFonts w:cs="Times New Roman"/>
                <w:sz w:val="24"/>
                <w:szCs w:val="24"/>
              </w:rPr>
              <w:t xml:space="preserve"> (1, 69) = -4.35, </w:t>
            </w:r>
            <w:r w:rsidRPr="00AE4BBB">
              <w:rPr>
                <w:rFonts w:cs="Times New Roman"/>
                <w:i/>
                <w:sz w:val="24"/>
                <w:szCs w:val="24"/>
              </w:rPr>
              <w:t>p</w:t>
            </w:r>
            <w:r>
              <w:rPr>
                <w:rFonts w:cs="Times New Roman"/>
                <w:sz w:val="24"/>
                <w:szCs w:val="24"/>
              </w:rPr>
              <w:t xml:space="preserve"> &lt; .001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4.59</w:t>
            </w:r>
          </w:p>
        </w:tc>
        <w:tc>
          <w:tcPr>
            <w:tcW w:w="1629" w:type="dxa"/>
          </w:tcPr>
          <w:p w:rsidR="00DC7F4D" w:rsidRDefault="00DC7F4D" w:rsidP="0097265E">
            <w:pPr>
              <w:spacing w:line="360" w:lineRule="auto"/>
              <w:jc w:val="center"/>
            </w:pPr>
            <w:r>
              <w:rPr>
                <w:rFonts w:cs="Times New Roman"/>
                <w:sz w:val="24"/>
                <w:szCs w:val="24"/>
              </w:rPr>
              <w:t>1.76</w:t>
            </w:r>
          </w:p>
        </w:tc>
        <w:tc>
          <w:tcPr>
            <w:tcW w:w="1407" w:type="dxa"/>
          </w:tcPr>
          <w:p w:rsidR="00DC7F4D" w:rsidRDefault="00DC7F4D" w:rsidP="0097265E">
            <w:pPr>
              <w:spacing w:line="360" w:lineRule="auto"/>
              <w:jc w:val="center"/>
            </w:pPr>
            <w:r>
              <w:t>0.52</w:t>
            </w:r>
          </w:p>
        </w:tc>
      </w:tr>
      <w:tr w:rsidR="00DC7F4D" w:rsidTr="00DC7F4D">
        <w:trPr>
          <w:jc w:val="center"/>
        </w:trPr>
        <w:tc>
          <w:tcPr>
            <w:tcW w:w="988" w:type="dxa"/>
          </w:tcPr>
          <w:p w:rsidR="00DC7F4D" w:rsidRDefault="00DC7F4D" w:rsidP="0097265E">
            <w:pPr>
              <w:spacing w:line="360" w:lineRule="auto"/>
              <w:jc w:val="center"/>
            </w:pPr>
            <w:r>
              <w:t>O</w:t>
            </w:r>
          </w:p>
        </w:tc>
        <w:tc>
          <w:tcPr>
            <w:tcW w:w="2855" w:type="dxa"/>
          </w:tcPr>
          <w:p w:rsidR="00DC7F4D" w:rsidRDefault="00DC7F4D" w:rsidP="0097265E">
            <w:pPr>
              <w:spacing w:line="360" w:lineRule="auto"/>
            </w:pPr>
            <w:r>
              <w:rPr>
                <w:rFonts w:cs="Times New Roman"/>
                <w:i/>
                <w:sz w:val="24"/>
                <w:szCs w:val="24"/>
              </w:rPr>
              <w:t>t</w:t>
            </w:r>
            <w:r>
              <w:rPr>
                <w:rFonts w:cs="Times New Roman"/>
                <w:sz w:val="24"/>
                <w:szCs w:val="24"/>
              </w:rPr>
              <w:t xml:space="preserve"> (1, 69) = 4.91, </w:t>
            </w:r>
            <w:r w:rsidRPr="00AE4BBB">
              <w:rPr>
                <w:rFonts w:cs="Times New Roman"/>
                <w:i/>
                <w:sz w:val="24"/>
                <w:szCs w:val="24"/>
              </w:rPr>
              <w:t>p</w:t>
            </w:r>
            <w:r>
              <w:rPr>
                <w:rFonts w:cs="Times New Roman"/>
                <w:sz w:val="24"/>
                <w:szCs w:val="24"/>
              </w:rPr>
              <w:t xml:space="preserve"> &lt; .001</w:t>
            </w:r>
          </w:p>
        </w:tc>
        <w:tc>
          <w:tcPr>
            <w:tcW w:w="1290" w:type="dxa"/>
          </w:tcPr>
          <w:p w:rsidR="00DC7F4D" w:rsidRDefault="00DC7F4D" w:rsidP="0097265E">
            <w:pPr>
              <w:spacing w:line="360" w:lineRule="auto"/>
              <w:jc w:val="center"/>
            </w:pPr>
            <w:r>
              <w:rPr>
                <w:rFonts w:cs="Times New Roman"/>
                <w:sz w:val="24"/>
                <w:szCs w:val="24"/>
              </w:rPr>
              <w:t>6.37</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1.49</w:t>
            </w:r>
          </w:p>
        </w:tc>
        <w:tc>
          <w:tcPr>
            <w:tcW w:w="1407" w:type="dxa"/>
          </w:tcPr>
          <w:p w:rsidR="00DC7F4D" w:rsidRDefault="00DC7F4D" w:rsidP="0097265E">
            <w:pPr>
              <w:spacing w:line="360" w:lineRule="auto"/>
              <w:jc w:val="center"/>
            </w:pPr>
            <w:r>
              <w:t>0.58</w:t>
            </w:r>
          </w:p>
        </w:tc>
      </w:tr>
      <w:tr w:rsidR="00DC7F4D" w:rsidTr="00DC7F4D">
        <w:trPr>
          <w:jc w:val="center"/>
        </w:trPr>
        <w:tc>
          <w:tcPr>
            <w:tcW w:w="988" w:type="dxa"/>
          </w:tcPr>
          <w:p w:rsidR="00DC7F4D" w:rsidRDefault="00DC7F4D" w:rsidP="0097265E">
            <w:pPr>
              <w:spacing w:line="360" w:lineRule="auto"/>
              <w:jc w:val="center"/>
            </w:pPr>
            <w:r>
              <w:t>Q1</w:t>
            </w:r>
          </w:p>
        </w:tc>
        <w:tc>
          <w:tcPr>
            <w:tcW w:w="2855" w:type="dxa"/>
          </w:tcPr>
          <w:p w:rsidR="00DC7F4D" w:rsidRDefault="00DC7F4D" w:rsidP="0097265E">
            <w:pPr>
              <w:spacing w:line="360" w:lineRule="auto"/>
            </w:pPr>
            <w:r>
              <w:rPr>
                <w:rFonts w:cs="Times New Roman"/>
                <w:i/>
                <w:sz w:val="24"/>
                <w:szCs w:val="24"/>
              </w:rPr>
              <w:t>t</w:t>
            </w:r>
            <w:r>
              <w:rPr>
                <w:rFonts w:cs="Times New Roman"/>
                <w:sz w:val="24"/>
                <w:szCs w:val="24"/>
              </w:rPr>
              <w:t xml:space="preserve"> (1, 69) = -0.44, </w:t>
            </w:r>
            <w:r w:rsidRPr="00AE4BBB">
              <w:rPr>
                <w:rFonts w:cs="Times New Roman"/>
                <w:i/>
                <w:sz w:val="24"/>
                <w:szCs w:val="24"/>
              </w:rPr>
              <w:t>p</w:t>
            </w:r>
            <w:r>
              <w:rPr>
                <w:rFonts w:cs="Times New Roman"/>
                <w:sz w:val="24"/>
                <w:szCs w:val="24"/>
              </w:rPr>
              <w:t xml:space="preserve"> = .663</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5.41</w:t>
            </w:r>
          </w:p>
        </w:tc>
        <w:tc>
          <w:tcPr>
            <w:tcW w:w="1629" w:type="dxa"/>
          </w:tcPr>
          <w:p w:rsidR="00DC7F4D" w:rsidRDefault="00DC7F4D" w:rsidP="0097265E">
            <w:pPr>
              <w:spacing w:line="360" w:lineRule="auto"/>
              <w:jc w:val="center"/>
            </w:pPr>
            <w:r>
              <w:rPr>
                <w:rFonts w:cs="Times New Roman"/>
                <w:sz w:val="24"/>
                <w:szCs w:val="24"/>
              </w:rPr>
              <w:t>1.64</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Q2</w:t>
            </w:r>
          </w:p>
        </w:tc>
        <w:tc>
          <w:tcPr>
            <w:tcW w:w="2855" w:type="dxa"/>
          </w:tcPr>
          <w:p w:rsidR="00DC7F4D" w:rsidRDefault="00DC7F4D" w:rsidP="0097265E">
            <w:pPr>
              <w:spacing w:line="360" w:lineRule="auto"/>
            </w:pPr>
            <w:r>
              <w:rPr>
                <w:rFonts w:cs="Times New Roman"/>
                <w:i/>
                <w:sz w:val="24"/>
                <w:szCs w:val="24"/>
              </w:rPr>
              <w:t>t</w:t>
            </w:r>
            <w:r>
              <w:rPr>
                <w:rFonts w:cs="Times New Roman"/>
                <w:sz w:val="24"/>
                <w:szCs w:val="24"/>
              </w:rPr>
              <w:t xml:space="preserve"> (1, 69) = -6.36, </w:t>
            </w:r>
            <w:r w:rsidRPr="00AE4BBB">
              <w:rPr>
                <w:rFonts w:cs="Times New Roman"/>
                <w:i/>
                <w:sz w:val="24"/>
                <w:szCs w:val="24"/>
              </w:rPr>
              <w:t>p</w:t>
            </w:r>
            <w:r>
              <w:rPr>
                <w:rFonts w:cs="Times New Roman"/>
                <w:sz w:val="24"/>
                <w:szCs w:val="24"/>
              </w:rPr>
              <w:t xml:space="preserve"> &lt; .001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4.36</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1.50</w:t>
            </w:r>
          </w:p>
        </w:tc>
        <w:tc>
          <w:tcPr>
            <w:tcW w:w="1407" w:type="dxa"/>
          </w:tcPr>
          <w:p w:rsidR="00DC7F4D" w:rsidRDefault="00DC7F4D" w:rsidP="0097265E">
            <w:pPr>
              <w:spacing w:line="360" w:lineRule="auto"/>
              <w:jc w:val="center"/>
            </w:pPr>
            <w:r>
              <w:t>0.76</w:t>
            </w:r>
          </w:p>
        </w:tc>
      </w:tr>
      <w:tr w:rsidR="00DC7F4D" w:rsidTr="00DC7F4D">
        <w:trPr>
          <w:jc w:val="center"/>
        </w:trPr>
        <w:tc>
          <w:tcPr>
            <w:tcW w:w="988" w:type="dxa"/>
          </w:tcPr>
          <w:p w:rsidR="00DC7F4D" w:rsidRDefault="00DC7F4D" w:rsidP="0097265E">
            <w:pPr>
              <w:spacing w:line="360" w:lineRule="auto"/>
              <w:jc w:val="center"/>
            </w:pPr>
            <w:r>
              <w:t>Q3</w:t>
            </w:r>
          </w:p>
        </w:tc>
        <w:tc>
          <w:tcPr>
            <w:tcW w:w="2855" w:type="dxa"/>
          </w:tcPr>
          <w:p w:rsidR="00DC7F4D" w:rsidRDefault="00DC7F4D" w:rsidP="0097265E">
            <w:pPr>
              <w:spacing w:line="360" w:lineRule="auto"/>
            </w:pPr>
            <w:r>
              <w:rPr>
                <w:rFonts w:cs="Times New Roman"/>
                <w:i/>
                <w:sz w:val="24"/>
                <w:szCs w:val="24"/>
              </w:rPr>
              <w:t>t</w:t>
            </w:r>
            <w:r>
              <w:rPr>
                <w:rFonts w:cs="Times New Roman"/>
                <w:sz w:val="24"/>
                <w:szCs w:val="24"/>
              </w:rPr>
              <w:t xml:space="preserve"> (1, 69) = 0.74, </w:t>
            </w:r>
            <w:r w:rsidRPr="00AE4BBB">
              <w:rPr>
                <w:rFonts w:cs="Times New Roman"/>
                <w:i/>
                <w:sz w:val="24"/>
                <w:szCs w:val="24"/>
              </w:rPr>
              <w:t>p</w:t>
            </w:r>
            <w:r>
              <w:rPr>
                <w:rFonts w:cs="Times New Roman"/>
                <w:sz w:val="24"/>
                <w:szCs w:val="24"/>
              </w:rPr>
              <w:t xml:space="preserve"> = .460</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5.66</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1.77</w:t>
            </w:r>
          </w:p>
        </w:tc>
        <w:tc>
          <w:tcPr>
            <w:tcW w:w="1407" w:type="dxa"/>
          </w:tcPr>
          <w:p w:rsidR="00DC7F4D" w:rsidRDefault="00522D50" w:rsidP="0097265E">
            <w:pPr>
              <w:spacing w:line="360" w:lineRule="auto"/>
              <w:jc w:val="center"/>
            </w:pPr>
            <w:r>
              <w:t>-</w:t>
            </w:r>
          </w:p>
        </w:tc>
      </w:tr>
      <w:tr w:rsidR="00DC7F4D" w:rsidTr="00DC7F4D">
        <w:trPr>
          <w:jc w:val="center"/>
        </w:trPr>
        <w:tc>
          <w:tcPr>
            <w:tcW w:w="988" w:type="dxa"/>
            <w:tcBorders>
              <w:bottom w:val="single" w:sz="4" w:space="0" w:color="auto"/>
            </w:tcBorders>
          </w:tcPr>
          <w:p w:rsidR="00DC7F4D" w:rsidRDefault="00DC7F4D" w:rsidP="0097265E">
            <w:pPr>
              <w:spacing w:line="360" w:lineRule="auto"/>
              <w:jc w:val="center"/>
            </w:pPr>
            <w:r>
              <w:t>Q4</w:t>
            </w:r>
          </w:p>
        </w:tc>
        <w:tc>
          <w:tcPr>
            <w:tcW w:w="2855" w:type="dxa"/>
            <w:tcBorders>
              <w:bottom w:val="single" w:sz="4" w:space="0" w:color="auto"/>
            </w:tcBorders>
          </w:tcPr>
          <w:p w:rsidR="00DC7F4D" w:rsidRDefault="00DC7F4D" w:rsidP="0097265E">
            <w:pPr>
              <w:spacing w:line="360" w:lineRule="auto"/>
            </w:pPr>
            <w:r>
              <w:rPr>
                <w:rFonts w:cs="Times New Roman"/>
                <w:i/>
                <w:sz w:val="24"/>
                <w:szCs w:val="24"/>
              </w:rPr>
              <w:t>t</w:t>
            </w:r>
            <w:r>
              <w:rPr>
                <w:rFonts w:cs="Times New Roman"/>
                <w:sz w:val="24"/>
                <w:szCs w:val="24"/>
              </w:rPr>
              <w:t xml:space="preserve"> (1, 69) = -7.31, </w:t>
            </w:r>
            <w:r w:rsidRPr="00AE4BBB">
              <w:rPr>
                <w:rFonts w:cs="Times New Roman"/>
                <w:i/>
                <w:sz w:val="24"/>
                <w:szCs w:val="24"/>
              </w:rPr>
              <w:t>p</w:t>
            </w:r>
            <w:r>
              <w:rPr>
                <w:rFonts w:cs="Times New Roman"/>
                <w:sz w:val="24"/>
                <w:szCs w:val="24"/>
              </w:rPr>
              <w:t xml:space="preserve"> &lt; .001</w:t>
            </w:r>
          </w:p>
        </w:tc>
        <w:tc>
          <w:tcPr>
            <w:tcW w:w="1290"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4.13</w:t>
            </w:r>
          </w:p>
        </w:tc>
        <w:tc>
          <w:tcPr>
            <w:tcW w:w="1629" w:type="dxa"/>
            <w:tcBorders>
              <w:bottom w:val="single" w:sz="4" w:space="0" w:color="auto"/>
            </w:tcBorders>
          </w:tcPr>
          <w:p w:rsidR="00DC7F4D" w:rsidRDefault="00DC7F4D" w:rsidP="0097265E">
            <w:pPr>
              <w:spacing w:line="360" w:lineRule="auto"/>
              <w:jc w:val="center"/>
            </w:pPr>
            <w:r>
              <w:rPr>
                <w:rFonts w:cs="Times New Roman"/>
                <w:sz w:val="24"/>
                <w:szCs w:val="24"/>
              </w:rPr>
              <w:t>1.57</w:t>
            </w:r>
          </w:p>
        </w:tc>
        <w:tc>
          <w:tcPr>
            <w:tcW w:w="1407" w:type="dxa"/>
            <w:tcBorders>
              <w:bottom w:val="single" w:sz="4" w:space="0" w:color="auto"/>
            </w:tcBorders>
          </w:tcPr>
          <w:p w:rsidR="00DC7F4D" w:rsidRDefault="00DC7F4D" w:rsidP="0097265E">
            <w:pPr>
              <w:spacing w:line="360" w:lineRule="auto"/>
              <w:jc w:val="center"/>
            </w:pPr>
            <w:r>
              <w:t>0.87</w:t>
            </w:r>
          </w:p>
        </w:tc>
      </w:tr>
    </w:tbl>
    <w:p w:rsidR="0097265E" w:rsidRDefault="0097265E" w:rsidP="0097265E"/>
    <w:p w:rsidR="0097265E" w:rsidRDefault="0097265E" w:rsidP="0097265E">
      <w:pPr>
        <w:spacing w:after="200" w:line="276" w:lineRule="auto"/>
        <w:contextualSpacing w:val="0"/>
        <w:rPr>
          <w:rFonts w:asciiTheme="minorHAnsi" w:eastAsia="Times New Roman" w:hAnsiTheme="minorHAnsi"/>
          <w:b/>
          <w:bCs/>
          <w:lang w:bidi="en-US"/>
        </w:rPr>
      </w:pPr>
      <w:r>
        <w:rPr>
          <w:rFonts w:asciiTheme="minorHAnsi" w:eastAsia="Times New Roman" w:hAnsiTheme="minorHAnsi"/>
          <w:b/>
          <w:bCs/>
          <w:lang w:bidi="en-US"/>
        </w:rPr>
        <w:br w:type="page"/>
      </w:r>
    </w:p>
    <w:p w:rsidR="0097265E" w:rsidRDefault="0097265E" w:rsidP="0097265E">
      <w:pPr>
        <w:pStyle w:val="Heading4"/>
        <w:rPr>
          <w:rFonts w:eastAsia="Times New Roman"/>
          <w:lang w:bidi="en-US"/>
        </w:rPr>
      </w:pPr>
      <w:r w:rsidRPr="004726FC">
        <w:rPr>
          <w:rFonts w:eastAsia="Times New Roman"/>
          <w:lang w:bidi="en-US"/>
        </w:rPr>
        <w:lastRenderedPageBreak/>
        <w:t>Secondary Teachers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8"/>
        <w:gridCol w:w="2855"/>
        <w:gridCol w:w="1290"/>
        <w:gridCol w:w="1629"/>
        <w:gridCol w:w="1407"/>
      </w:tblGrid>
      <w:tr w:rsidR="00DC7F4D" w:rsidTr="00DC7F4D">
        <w:trPr>
          <w:trHeight w:val="208"/>
          <w:jc w:val="center"/>
        </w:trPr>
        <w:tc>
          <w:tcPr>
            <w:tcW w:w="988" w:type="dxa"/>
            <w:tcBorders>
              <w:top w:val="single" w:sz="4" w:space="0" w:color="auto"/>
            </w:tcBorders>
          </w:tcPr>
          <w:p w:rsidR="00DC7F4D" w:rsidRDefault="00DC7F4D" w:rsidP="0097265E">
            <w:pPr>
              <w:spacing w:line="360" w:lineRule="auto"/>
              <w:jc w:val="center"/>
            </w:pPr>
            <w:r>
              <w:t>Variable</w:t>
            </w:r>
          </w:p>
        </w:tc>
        <w:tc>
          <w:tcPr>
            <w:tcW w:w="2855" w:type="dxa"/>
            <w:tcBorders>
              <w:top w:val="single" w:sz="4" w:space="0" w:color="auto"/>
            </w:tcBorders>
          </w:tcPr>
          <w:p w:rsidR="00DC7F4D" w:rsidRPr="00A622FC" w:rsidRDefault="00DC7F4D" w:rsidP="0097265E">
            <w:pPr>
              <w:spacing w:line="360" w:lineRule="auto"/>
              <w:jc w:val="center"/>
              <w:rPr>
                <w:highlight w:val="yellow"/>
              </w:rPr>
            </w:pPr>
            <w:r w:rsidRPr="009C10B7">
              <w:t>Test Result</w:t>
            </w:r>
          </w:p>
        </w:tc>
        <w:tc>
          <w:tcPr>
            <w:tcW w:w="1290" w:type="dxa"/>
            <w:tcBorders>
              <w:top w:val="single" w:sz="4" w:space="0" w:color="auto"/>
            </w:tcBorders>
          </w:tcPr>
          <w:p w:rsidR="00DC7F4D" w:rsidRPr="00A622FC" w:rsidRDefault="00DC7F4D" w:rsidP="0097265E">
            <w:pPr>
              <w:spacing w:line="360" w:lineRule="auto"/>
              <w:jc w:val="center"/>
              <w:rPr>
                <w:highlight w:val="yellow"/>
              </w:rPr>
            </w:pPr>
            <w:r w:rsidRPr="00E85C45">
              <w:t>Mean</w:t>
            </w:r>
          </w:p>
        </w:tc>
        <w:tc>
          <w:tcPr>
            <w:tcW w:w="1629" w:type="dxa"/>
            <w:tcBorders>
              <w:top w:val="single" w:sz="4" w:space="0" w:color="auto"/>
            </w:tcBorders>
          </w:tcPr>
          <w:p w:rsidR="00DC7F4D" w:rsidRPr="00A622FC" w:rsidRDefault="00DC7F4D" w:rsidP="0097265E">
            <w:pPr>
              <w:spacing w:line="360" w:lineRule="auto"/>
              <w:jc w:val="center"/>
              <w:rPr>
                <w:highlight w:val="yellow"/>
              </w:rPr>
            </w:pPr>
            <w:r w:rsidRPr="00E85C45">
              <w:t>SD</w:t>
            </w:r>
          </w:p>
        </w:tc>
        <w:tc>
          <w:tcPr>
            <w:tcW w:w="1407" w:type="dxa"/>
            <w:tcBorders>
              <w:top w:val="single" w:sz="4" w:space="0" w:color="auto"/>
            </w:tcBorders>
          </w:tcPr>
          <w:p w:rsidR="00DC7F4D" w:rsidRPr="00DC7F4D" w:rsidRDefault="00DC7F4D" w:rsidP="0097265E">
            <w:pPr>
              <w:spacing w:line="360" w:lineRule="auto"/>
              <w:jc w:val="center"/>
              <w:rPr>
                <w:i/>
                <w:highlight w:val="yellow"/>
              </w:rPr>
            </w:pPr>
            <w:r w:rsidRPr="004F3B08">
              <w:t>Effect</w:t>
            </w:r>
            <w:r>
              <w:t xml:space="preserve">, </w:t>
            </w:r>
            <w:r>
              <w:rPr>
                <w:i/>
              </w:rPr>
              <w:t>d</w:t>
            </w:r>
          </w:p>
        </w:tc>
      </w:tr>
      <w:tr w:rsidR="00DC7F4D" w:rsidRPr="000D513B" w:rsidTr="00DC7F4D">
        <w:trPr>
          <w:jc w:val="center"/>
        </w:trPr>
        <w:tc>
          <w:tcPr>
            <w:tcW w:w="988" w:type="dxa"/>
            <w:tcBorders>
              <w:top w:val="single" w:sz="4" w:space="0" w:color="auto"/>
            </w:tcBorders>
          </w:tcPr>
          <w:p w:rsidR="00DC7F4D" w:rsidRDefault="00DC7F4D" w:rsidP="0097265E">
            <w:pPr>
              <w:spacing w:line="360" w:lineRule="auto"/>
              <w:jc w:val="center"/>
            </w:pPr>
            <w:r>
              <w:t>EX</w:t>
            </w:r>
          </w:p>
        </w:tc>
        <w:tc>
          <w:tcPr>
            <w:tcW w:w="2855" w:type="dxa"/>
            <w:tcBorders>
              <w:top w:val="single" w:sz="4" w:space="0" w:color="auto"/>
            </w:tcBorders>
          </w:tcPr>
          <w:p w:rsidR="00DC7F4D" w:rsidRDefault="00DC7F4D" w:rsidP="0097265E">
            <w:pPr>
              <w:widowControl w:val="0"/>
              <w:autoSpaceDE w:val="0"/>
              <w:autoSpaceDN w:val="0"/>
              <w:adjustRightInd w:val="0"/>
              <w:spacing w:line="240" w:lineRule="auto"/>
            </w:pPr>
            <w:r w:rsidRPr="006D4CAC">
              <w:rPr>
                <w:rFonts w:cs="Times New Roman"/>
                <w:i/>
                <w:sz w:val="24"/>
                <w:szCs w:val="24"/>
              </w:rPr>
              <w:t>t</w:t>
            </w:r>
            <w:r>
              <w:rPr>
                <w:rFonts w:cs="Times New Roman"/>
                <w:sz w:val="24"/>
                <w:szCs w:val="24"/>
              </w:rPr>
              <w:t xml:space="preserve">(1, 67) = 4.10, </w:t>
            </w:r>
            <w:r w:rsidRPr="00473630">
              <w:rPr>
                <w:rFonts w:cs="Times New Roman"/>
                <w:i/>
                <w:sz w:val="24"/>
                <w:szCs w:val="24"/>
              </w:rPr>
              <w:t>p</w:t>
            </w:r>
            <w:r>
              <w:rPr>
                <w:rFonts w:cs="Times New Roman"/>
                <w:sz w:val="24"/>
                <w:szCs w:val="24"/>
              </w:rPr>
              <w:t xml:space="preserve"> &lt; .001</w:t>
            </w:r>
          </w:p>
        </w:tc>
        <w:tc>
          <w:tcPr>
            <w:tcW w:w="1290" w:type="dxa"/>
            <w:tcBorders>
              <w:top w:val="single" w:sz="4" w:space="0" w:color="auto"/>
            </w:tcBorders>
          </w:tcPr>
          <w:p w:rsidR="00DC7F4D" w:rsidRPr="000D513B" w:rsidRDefault="00DC7F4D" w:rsidP="0097265E">
            <w:pPr>
              <w:widowControl w:val="0"/>
              <w:autoSpaceDE w:val="0"/>
              <w:autoSpaceDN w:val="0"/>
              <w:adjustRightInd w:val="0"/>
              <w:spacing w:line="240" w:lineRule="auto"/>
              <w:jc w:val="center"/>
              <w:rPr>
                <w:rFonts w:cs="Times New Roman"/>
                <w:szCs w:val="24"/>
              </w:rPr>
            </w:pPr>
            <w:r>
              <w:rPr>
                <w:rFonts w:cs="Times New Roman"/>
                <w:sz w:val="24"/>
                <w:szCs w:val="24"/>
              </w:rPr>
              <w:t>6.40</w:t>
            </w:r>
          </w:p>
        </w:tc>
        <w:tc>
          <w:tcPr>
            <w:tcW w:w="1629" w:type="dxa"/>
            <w:tcBorders>
              <w:top w:val="single" w:sz="4" w:space="0" w:color="auto"/>
            </w:tcBorders>
          </w:tcPr>
          <w:p w:rsidR="00DC7F4D" w:rsidRPr="000D513B" w:rsidRDefault="00DC7F4D" w:rsidP="0097265E">
            <w:pPr>
              <w:widowControl w:val="0"/>
              <w:autoSpaceDE w:val="0"/>
              <w:autoSpaceDN w:val="0"/>
              <w:adjustRightInd w:val="0"/>
              <w:spacing w:line="240" w:lineRule="auto"/>
              <w:jc w:val="center"/>
              <w:rPr>
                <w:rFonts w:cs="Times New Roman"/>
                <w:szCs w:val="24"/>
              </w:rPr>
            </w:pPr>
            <w:r>
              <w:rPr>
                <w:rFonts w:cs="Times New Roman"/>
                <w:sz w:val="24"/>
                <w:szCs w:val="24"/>
              </w:rPr>
              <w:t>1.81</w:t>
            </w:r>
          </w:p>
        </w:tc>
        <w:tc>
          <w:tcPr>
            <w:tcW w:w="1407" w:type="dxa"/>
            <w:tcBorders>
              <w:top w:val="single" w:sz="4" w:space="0" w:color="auto"/>
            </w:tcBorders>
          </w:tcPr>
          <w:p w:rsidR="00DC7F4D" w:rsidRDefault="00DC7F4D" w:rsidP="0097265E">
            <w:pPr>
              <w:spacing w:line="320" w:lineRule="atLeast"/>
              <w:ind w:left="60" w:right="60"/>
              <w:jc w:val="center"/>
              <w:rPr>
                <w:rFonts w:cs="Times New Roman"/>
                <w:szCs w:val="24"/>
              </w:rPr>
            </w:pPr>
            <w:r>
              <w:rPr>
                <w:rFonts w:cs="Times New Roman"/>
                <w:szCs w:val="24"/>
              </w:rPr>
              <w:t>0.50</w:t>
            </w:r>
          </w:p>
        </w:tc>
      </w:tr>
      <w:tr w:rsidR="00DC7F4D" w:rsidTr="00DC7F4D">
        <w:trPr>
          <w:jc w:val="center"/>
        </w:trPr>
        <w:tc>
          <w:tcPr>
            <w:tcW w:w="988" w:type="dxa"/>
          </w:tcPr>
          <w:p w:rsidR="00DC7F4D" w:rsidRDefault="00DC7F4D" w:rsidP="0097265E">
            <w:pPr>
              <w:spacing w:line="360" w:lineRule="auto"/>
              <w:jc w:val="center"/>
            </w:pPr>
            <w:r>
              <w:t>AX</w:t>
            </w:r>
          </w:p>
        </w:tc>
        <w:tc>
          <w:tcPr>
            <w:tcW w:w="2855" w:type="dxa"/>
          </w:tcPr>
          <w:p w:rsidR="00DC7F4D" w:rsidRDefault="00DC7F4D" w:rsidP="0097265E">
            <w:pPr>
              <w:widowControl w:val="0"/>
              <w:autoSpaceDE w:val="0"/>
              <w:autoSpaceDN w:val="0"/>
              <w:adjustRightInd w:val="0"/>
              <w:spacing w:line="240" w:lineRule="auto"/>
            </w:pPr>
            <w:r w:rsidRPr="006D4CAC">
              <w:rPr>
                <w:rFonts w:cs="Times New Roman"/>
                <w:i/>
                <w:sz w:val="24"/>
                <w:szCs w:val="24"/>
              </w:rPr>
              <w:t>t</w:t>
            </w:r>
            <w:r>
              <w:rPr>
                <w:rFonts w:cs="Times New Roman"/>
                <w:sz w:val="24"/>
                <w:szCs w:val="24"/>
              </w:rPr>
              <w:t xml:space="preserve">(1, 67) = -0.90, </w:t>
            </w:r>
            <w:r w:rsidRPr="00473630">
              <w:rPr>
                <w:rFonts w:cs="Times New Roman"/>
                <w:i/>
                <w:sz w:val="24"/>
                <w:szCs w:val="24"/>
              </w:rPr>
              <w:t>p</w:t>
            </w:r>
            <w:r>
              <w:rPr>
                <w:rFonts w:cs="Times New Roman"/>
                <w:sz w:val="24"/>
                <w:szCs w:val="24"/>
              </w:rPr>
              <w:t xml:space="preserve"> = .369</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5.29</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1.89</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TM</w:t>
            </w:r>
          </w:p>
        </w:tc>
        <w:tc>
          <w:tcPr>
            <w:tcW w:w="2855" w:type="dxa"/>
          </w:tcPr>
          <w:p w:rsidR="00DC7F4D" w:rsidRDefault="00DC7F4D" w:rsidP="0097265E">
            <w:pPr>
              <w:widowControl w:val="0"/>
              <w:autoSpaceDE w:val="0"/>
              <w:autoSpaceDN w:val="0"/>
              <w:adjustRightInd w:val="0"/>
              <w:spacing w:line="240" w:lineRule="auto"/>
            </w:pPr>
            <w:r w:rsidRPr="006D4CAC">
              <w:rPr>
                <w:rFonts w:cs="Times New Roman"/>
                <w:i/>
                <w:sz w:val="24"/>
                <w:szCs w:val="24"/>
              </w:rPr>
              <w:t>t</w:t>
            </w:r>
            <w:r>
              <w:rPr>
                <w:rFonts w:cs="Times New Roman"/>
                <w:sz w:val="24"/>
                <w:szCs w:val="24"/>
              </w:rPr>
              <w:t xml:space="preserve">(1, 67) = -1.62, </w:t>
            </w:r>
            <w:r w:rsidRPr="00473630">
              <w:rPr>
                <w:rFonts w:cs="Times New Roman"/>
                <w:i/>
                <w:sz w:val="24"/>
                <w:szCs w:val="24"/>
              </w:rPr>
              <w:t>p</w:t>
            </w:r>
            <w:r>
              <w:rPr>
                <w:rFonts w:cs="Times New Roman"/>
                <w:sz w:val="24"/>
                <w:szCs w:val="24"/>
              </w:rPr>
              <w:t xml:space="preserve"> = .110</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5.14</w:t>
            </w:r>
          </w:p>
        </w:tc>
        <w:tc>
          <w:tcPr>
            <w:tcW w:w="1629" w:type="dxa"/>
          </w:tcPr>
          <w:p w:rsidR="00DC7F4D" w:rsidRDefault="00DC7F4D" w:rsidP="0097265E">
            <w:pPr>
              <w:spacing w:line="360" w:lineRule="auto"/>
              <w:jc w:val="center"/>
            </w:pPr>
            <w:r>
              <w:rPr>
                <w:rFonts w:cs="Times New Roman"/>
                <w:sz w:val="24"/>
                <w:szCs w:val="24"/>
              </w:rPr>
              <w:t>1.83</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IN</w:t>
            </w:r>
          </w:p>
        </w:tc>
        <w:tc>
          <w:tcPr>
            <w:tcW w:w="2855" w:type="dxa"/>
          </w:tcPr>
          <w:p w:rsidR="00DC7F4D" w:rsidRDefault="00DC7F4D" w:rsidP="0097265E">
            <w:pPr>
              <w:widowControl w:val="0"/>
              <w:autoSpaceDE w:val="0"/>
              <w:autoSpaceDN w:val="0"/>
              <w:adjustRightInd w:val="0"/>
              <w:spacing w:line="240" w:lineRule="auto"/>
            </w:pPr>
            <w:r w:rsidRPr="006D4CAC">
              <w:rPr>
                <w:rFonts w:cs="Times New Roman"/>
                <w:i/>
                <w:sz w:val="24"/>
                <w:szCs w:val="24"/>
              </w:rPr>
              <w:t>t</w:t>
            </w:r>
            <w:r>
              <w:rPr>
                <w:rFonts w:cs="Times New Roman"/>
                <w:sz w:val="24"/>
                <w:szCs w:val="24"/>
              </w:rPr>
              <w:t xml:space="preserve">(1, 67) = 0.67, </w:t>
            </w:r>
            <w:r w:rsidRPr="00473630">
              <w:rPr>
                <w:rFonts w:cs="Times New Roman"/>
                <w:i/>
                <w:sz w:val="24"/>
                <w:szCs w:val="24"/>
              </w:rPr>
              <w:t>p</w:t>
            </w:r>
            <w:r>
              <w:rPr>
                <w:rFonts w:cs="Times New Roman"/>
                <w:sz w:val="24"/>
                <w:szCs w:val="24"/>
              </w:rPr>
              <w:t xml:space="preserve"> = .503</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5.63</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1.62</w:t>
            </w:r>
          </w:p>
        </w:tc>
        <w:tc>
          <w:tcPr>
            <w:tcW w:w="1407" w:type="dxa"/>
          </w:tcPr>
          <w:p w:rsidR="00DC7F4D" w:rsidRDefault="00522D50" w:rsidP="0097265E">
            <w:pPr>
              <w:spacing w:line="360" w:lineRule="auto"/>
              <w:jc w:val="center"/>
            </w:pPr>
            <w:r>
              <w:t>-</w:t>
            </w:r>
          </w:p>
        </w:tc>
      </w:tr>
      <w:tr w:rsidR="00DC7F4D" w:rsidTr="00DC7F4D">
        <w:trPr>
          <w:jc w:val="center"/>
        </w:trPr>
        <w:tc>
          <w:tcPr>
            <w:tcW w:w="988" w:type="dxa"/>
            <w:tcBorders>
              <w:bottom w:val="single" w:sz="4" w:space="0" w:color="auto"/>
            </w:tcBorders>
          </w:tcPr>
          <w:p w:rsidR="00DC7F4D" w:rsidRDefault="00DC7F4D" w:rsidP="0097265E">
            <w:pPr>
              <w:spacing w:line="360" w:lineRule="auto"/>
              <w:jc w:val="center"/>
            </w:pPr>
            <w:r>
              <w:t>SC</w:t>
            </w:r>
          </w:p>
        </w:tc>
        <w:tc>
          <w:tcPr>
            <w:tcW w:w="2855" w:type="dxa"/>
            <w:tcBorders>
              <w:bottom w:val="single" w:sz="4" w:space="0" w:color="auto"/>
            </w:tcBorders>
          </w:tcPr>
          <w:p w:rsidR="00DC7F4D" w:rsidRDefault="00DC7F4D" w:rsidP="0097265E">
            <w:pPr>
              <w:widowControl w:val="0"/>
              <w:autoSpaceDE w:val="0"/>
              <w:autoSpaceDN w:val="0"/>
              <w:adjustRightInd w:val="0"/>
              <w:spacing w:line="240" w:lineRule="auto"/>
            </w:pPr>
            <w:r w:rsidRPr="006D4CAC">
              <w:rPr>
                <w:rFonts w:cs="Times New Roman"/>
                <w:i/>
                <w:sz w:val="24"/>
                <w:szCs w:val="24"/>
              </w:rPr>
              <w:t>t</w:t>
            </w:r>
            <w:r>
              <w:rPr>
                <w:rFonts w:cs="Times New Roman"/>
                <w:sz w:val="24"/>
                <w:szCs w:val="24"/>
              </w:rPr>
              <w:t xml:space="preserve">(1, 67) = 1.71, </w:t>
            </w:r>
            <w:r w:rsidRPr="00473630">
              <w:rPr>
                <w:rFonts w:cs="Times New Roman"/>
                <w:i/>
                <w:sz w:val="24"/>
                <w:szCs w:val="24"/>
              </w:rPr>
              <w:t>p</w:t>
            </w:r>
            <w:r>
              <w:rPr>
                <w:rFonts w:cs="Times New Roman"/>
                <w:sz w:val="24"/>
                <w:szCs w:val="24"/>
              </w:rPr>
              <w:t xml:space="preserve"> = .092</w:t>
            </w:r>
          </w:p>
        </w:tc>
        <w:tc>
          <w:tcPr>
            <w:tcW w:w="1290"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5.85</w:t>
            </w:r>
          </w:p>
        </w:tc>
        <w:tc>
          <w:tcPr>
            <w:tcW w:w="1629"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1.70</w:t>
            </w:r>
          </w:p>
        </w:tc>
        <w:tc>
          <w:tcPr>
            <w:tcW w:w="1407" w:type="dxa"/>
            <w:tcBorders>
              <w:bottom w:val="single" w:sz="4" w:space="0" w:color="auto"/>
            </w:tcBorders>
          </w:tcPr>
          <w:p w:rsidR="00DC7F4D" w:rsidRDefault="00522D50" w:rsidP="0097265E">
            <w:pPr>
              <w:spacing w:line="360" w:lineRule="auto"/>
              <w:jc w:val="center"/>
            </w:pPr>
            <w:r>
              <w:t>-</w:t>
            </w:r>
          </w:p>
        </w:tc>
      </w:tr>
      <w:tr w:rsidR="00DC7F4D" w:rsidTr="00DC7F4D">
        <w:trPr>
          <w:jc w:val="center"/>
        </w:trPr>
        <w:tc>
          <w:tcPr>
            <w:tcW w:w="988" w:type="dxa"/>
            <w:tcBorders>
              <w:top w:val="single" w:sz="4" w:space="0" w:color="auto"/>
            </w:tcBorders>
          </w:tcPr>
          <w:p w:rsidR="00DC7F4D" w:rsidRDefault="00DC7F4D" w:rsidP="0097265E">
            <w:pPr>
              <w:spacing w:line="360" w:lineRule="auto"/>
              <w:jc w:val="center"/>
            </w:pPr>
            <w:r>
              <w:t>A</w:t>
            </w:r>
          </w:p>
        </w:tc>
        <w:tc>
          <w:tcPr>
            <w:tcW w:w="2855" w:type="dxa"/>
            <w:tcBorders>
              <w:top w:val="single" w:sz="4" w:space="0" w:color="auto"/>
            </w:tcBorders>
          </w:tcPr>
          <w:p w:rsidR="00DC7F4D" w:rsidRDefault="00DC7F4D" w:rsidP="0097265E">
            <w:pPr>
              <w:widowControl w:val="0"/>
              <w:autoSpaceDE w:val="0"/>
              <w:autoSpaceDN w:val="0"/>
              <w:adjustRightInd w:val="0"/>
              <w:spacing w:line="240" w:lineRule="auto"/>
            </w:pPr>
            <w:r w:rsidRPr="006D4CAC">
              <w:rPr>
                <w:rFonts w:cs="Times New Roman"/>
                <w:i/>
                <w:sz w:val="24"/>
                <w:szCs w:val="24"/>
              </w:rPr>
              <w:t>t</w:t>
            </w:r>
            <w:r>
              <w:rPr>
                <w:rFonts w:cs="Times New Roman"/>
                <w:sz w:val="24"/>
                <w:szCs w:val="24"/>
              </w:rPr>
              <w:t xml:space="preserve">(1, 67) = 4.10, </w:t>
            </w:r>
            <w:r w:rsidRPr="00473630">
              <w:rPr>
                <w:rFonts w:cs="Times New Roman"/>
                <w:i/>
                <w:sz w:val="24"/>
                <w:szCs w:val="24"/>
              </w:rPr>
              <w:t>p</w:t>
            </w:r>
            <w:r>
              <w:rPr>
                <w:rFonts w:cs="Times New Roman"/>
                <w:sz w:val="24"/>
                <w:szCs w:val="24"/>
              </w:rPr>
              <w:t xml:space="preserve"> &lt; .001</w:t>
            </w:r>
          </w:p>
        </w:tc>
        <w:tc>
          <w:tcPr>
            <w:tcW w:w="1290" w:type="dxa"/>
            <w:tcBorders>
              <w:top w:val="single" w:sz="4" w:space="0" w:color="auto"/>
            </w:tcBorders>
          </w:tcPr>
          <w:p w:rsidR="00DC7F4D" w:rsidRDefault="00DC7F4D" w:rsidP="0097265E">
            <w:pPr>
              <w:spacing w:line="360" w:lineRule="auto"/>
              <w:jc w:val="center"/>
            </w:pPr>
            <w:r>
              <w:rPr>
                <w:rFonts w:cs="Times New Roman"/>
                <w:sz w:val="24"/>
                <w:szCs w:val="24"/>
              </w:rPr>
              <w:t>6.32</w:t>
            </w:r>
          </w:p>
        </w:tc>
        <w:tc>
          <w:tcPr>
            <w:tcW w:w="1629" w:type="dxa"/>
            <w:tcBorders>
              <w:top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1.64</w:t>
            </w:r>
          </w:p>
        </w:tc>
        <w:tc>
          <w:tcPr>
            <w:tcW w:w="1407" w:type="dxa"/>
            <w:tcBorders>
              <w:top w:val="single" w:sz="4" w:space="0" w:color="auto"/>
            </w:tcBorders>
          </w:tcPr>
          <w:p w:rsidR="00DC7F4D" w:rsidRDefault="00DC7F4D" w:rsidP="0097265E">
            <w:pPr>
              <w:spacing w:line="360" w:lineRule="auto"/>
              <w:jc w:val="center"/>
            </w:pPr>
            <w:r>
              <w:t>0.50</w:t>
            </w:r>
          </w:p>
        </w:tc>
      </w:tr>
      <w:tr w:rsidR="00DC7F4D" w:rsidTr="00DC7F4D">
        <w:trPr>
          <w:jc w:val="center"/>
        </w:trPr>
        <w:tc>
          <w:tcPr>
            <w:tcW w:w="988" w:type="dxa"/>
          </w:tcPr>
          <w:p w:rsidR="00DC7F4D" w:rsidRDefault="00DC7F4D" w:rsidP="0097265E">
            <w:pPr>
              <w:spacing w:line="360" w:lineRule="auto"/>
              <w:jc w:val="center"/>
            </w:pPr>
            <w:r>
              <w:t>C</w:t>
            </w:r>
          </w:p>
        </w:tc>
        <w:tc>
          <w:tcPr>
            <w:tcW w:w="2855" w:type="dxa"/>
          </w:tcPr>
          <w:p w:rsidR="00DC7F4D" w:rsidRDefault="00DC7F4D" w:rsidP="0097265E">
            <w:pPr>
              <w:widowControl w:val="0"/>
              <w:autoSpaceDE w:val="0"/>
              <w:autoSpaceDN w:val="0"/>
              <w:adjustRightInd w:val="0"/>
              <w:spacing w:line="240" w:lineRule="auto"/>
            </w:pPr>
            <w:r w:rsidRPr="006D4CAC">
              <w:rPr>
                <w:rFonts w:cs="Times New Roman"/>
                <w:i/>
                <w:sz w:val="24"/>
                <w:szCs w:val="24"/>
              </w:rPr>
              <w:t>t</w:t>
            </w:r>
            <w:r>
              <w:rPr>
                <w:rFonts w:cs="Times New Roman"/>
                <w:sz w:val="24"/>
                <w:szCs w:val="24"/>
              </w:rPr>
              <w:t xml:space="preserve">(1, 67) = 3.09, </w:t>
            </w:r>
            <w:r w:rsidRPr="00473630">
              <w:rPr>
                <w:rFonts w:cs="Times New Roman"/>
                <w:i/>
                <w:sz w:val="24"/>
                <w:szCs w:val="24"/>
              </w:rPr>
              <w:t>p</w:t>
            </w:r>
            <w:r>
              <w:rPr>
                <w:rFonts w:cs="Times New Roman"/>
                <w:sz w:val="24"/>
                <w:szCs w:val="24"/>
              </w:rPr>
              <w:t xml:space="preserve"> = .003</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6.19</w:t>
            </w:r>
          </w:p>
        </w:tc>
        <w:tc>
          <w:tcPr>
            <w:tcW w:w="1629" w:type="dxa"/>
          </w:tcPr>
          <w:p w:rsidR="00DC7F4D" w:rsidRDefault="00DC7F4D" w:rsidP="0097265E">
            <w:pPr>
              <w:spacing w:line="360" w:lineRule="auto"/>
              <w:jc w:val="center"/>
            </w:pPr>
            <w:r>
              <w:rPr>
                <w:rFonts w:cs="Times New Roman"/>
                <w:sz w:val="24"/>
                <w:szCs w:val="24"/>
              </w:rPr>
              <w:t>1.85</w:t>
            </w:r>
          </w:p>
        </w:tc>
        <w:tc>
          <w:tcPr>
            <w:tcW w:w="1407" w:type="dxa"/>
          </w:tcPr>
          <w:p w:rsidR="00DC7F4D" w:rsidRDefault="00522D50" w:rsidP="0097265E">
            <w:pPr>
              <w:spacing w:line="360" w:lineRule="auto"/>
              <w:jc w:val="center"/>
            </w:pPr>
            <w:r>
              <w:t>0.37</w:t>
            </w:r>
          </w:p>
        </w:tc>
      </w:tr>
      <w:tr w:rsidR="00DC7F4D" w:rsidTr="00DC7F4D">
        <w:trPr>
          <w:jc w:val="center"/>
        </w:trPr>
        <w:tc>
          <w:tcPr>
            <w:tcW w:w="988" w:type="dxa"/>
          </w:tcPr>
          <w:p w:rsidR="00DC7F4D" w:rsidRDefault="00DC7F4D" w:rsidP="0097265E">
            <w:pPr>
              <w:spacing w:line="360" w:lineRule="auto"/>
              <w:jc w:val="center"/>
            </w:pPr>
            <w:r>
              <w:t>E</w:t>
            </w:r>
          </w:p>
        </w:tc>
        <w:tc>
          <w:tcPr>
            <w:tcW w:w="2855" w:type="dxa"/>
          </w:tcPr>
          <w:p w:rsidR="00DC7F4D" w:rsidRDefault="00DC7F4D" w:rsidP="0097265E">
            <w:pPr>
              <w:widowControl w:val="0"/>
              <w:autoSpaceDE w:val="0"/>
              <w:autoSpaceDN w:val="0"/>
              <w:adjustRightInd w:val="0"/>
              <w:spacing w:line="240" w:lineRule="auto"/>
            </w:pPr>
            <w:r w:rsidRPr="006D4CAC">
              <w:rPr>
                <w:rFonts w:cs="Times New Roman"/>
                <w:i/>
                <w:sz w:val="24"/>
                <w:szCs w:val="24"/>
              </w:rPr>
              <w:t>t</w:t>
            </w:r>
            <w:r>
              <w:rPr>
                <w:rFonts w:cs="Times New Roman"/>
                <w:sz w:val="24"/>
                <w:szCs w:val="24"/>
              </w:rPr>
              <w:t xml:space="preserve">(1, 67) = -1.57, </w:t>
            </w:r>
            <w:r w:rsidRPr="00473630">
              <w:rPr>
                <w:rFonts w:cs="Times New Roman"/>
                <w:i/>
                <w:sz w:val="24"/>
                <w:szCs w:val="24"/>
              </w:rPr>
              <w:t>p</w:t>
            </w:r>
            <w:r>
              <w:rPr>
                <w:rFonts w:cs="Times New Roman"/>
                <w:sz w:val="24"/>
                <w:szCs w:val="24"/>
              </w:rPr>
              <w:t xml:space="preserve"> = .122</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5.18</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1.70</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F</w:t>
            </w:r>
          </w:p>
        </w:tc>
        <w:tc>
          <w:tcPr>
            <w:tcW w:w="2855" w:type="dxa"/>
          </w:tcPr>
          <w:p w:rsidR="00DC7F4D" w:rsidRDefault="00DC7F4D" w:rsidP="0097265E">
            <w:pPr>
              <w:widowControl w:val="0"/>
              <w:autoSpaceDE w:val="0"/>
              <w:autoSpaceDN w:val="0"/>
              <w:adjustRightInd w:val="0"/>
              <w:spacing w:line="240" w:lineRule="auto"/>
            </w:pPr>
            <w:r w:rsidRPr="006D4CAC">
              <w:rPr>
                <w:rFonts w:cs="Times New Roman"/>
                <w:i/>
                <w:sz w:val="24"/>
                <w:szCs w:val="24"/>
              </w:rPr>
              <w:t>t</w:t>
            </w:r>
            <w:r>
              <w:rPr>
                <w:rFonts w:cs="Times New Roman"/>
                <w:sz w:val="24"/>
                <w:szCs w:val="24"/>
              </w:rPr>
              <w:t xml:space="preserve">(1, 67) = 3.42, </w:t>
            </w:r>
            <w:r w:rsidRPr="00473630">
              <w:rPr>
                <w:rFonts w:cs="Times New Roman"/>
                <w:i/>
                <w:sz w:val="24"/>
                <w:szCs w:val="24"/>
              </w:rPr>
              <w:t>p</w:t>
            </w:r>
            <w:r>
              <w:rPr>
                <w:rFonts w:cs="Times New Roman"/>
                <w:sz w:val="24"/>
                <w:szCs w:val="24"/>
              </w:rPr>
              <w:t xml:space="preserve"> = .001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6.19</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1.67</w:t>
            </w:r>
          </w:p>
        </w:tc>
        <w:tc>
          <w:tcPr>
            <w:tcW w:w="1407" w:type="dxa"/>
          </w:tcPr>
          <w:p w:rsidR="00DC7F4D" w:rsidRDefault="00DC7F4D" w:rsidP="0097265E">
            <w:pPr>
              <w:spacing w:line="360" w:lineRule="auto"/>
              <w:jc w:val="center"/>
            </w:pPr>
            <w:r>
              <w:t>0.40</w:t>
            </w:r>
          </w:p>
        </w:tc>
      </w:tr>
      <w:tr w:rsidR="00DC7F4D" w:rsidTr="00DC7F4D">
        <w:trPr>
          <w:jc w:val="center"/>
        </w:trPr>
        <w:tc>
          <w:tcPr>
            <w:tcW w:w="988" w:type="dxa"/>
          </w:tcPr>
          <w:p w:rsidR="00DC7F4D" w:rsidRDefault="00DC7F4D" w:rsidP="0097265E">
            <w:pPr>
              <w:spacing w:line="360" w:lineRule="auto"/>
              <w:jc w:val="center"/>
            </w:pPr>
            <w:r>
              <w:t>G</w:t>
            </w:r>
          </w:p>
        </w:tc>
        <w:tc>
          <w:tcPr>
            <w:tcW w:w="2855" w:type="dxa"/>
          </w:tcPr>
          <w:p w:rsidR="00DC7F4D" w:rsidRDefault="00DC7F4D" w:rsidP="0097265E">
            <w:pPr>
              <w:widowControl w:val="0"/>
              <w:autoSpaceDE w:val="0"/>
              <w:autoSpaceDN w:val="0"/>
              <w:adjustRightInd w:val="0"/>
              <w:spacing w:line="240" w:lineRule="auto"/>
            </w:pPr>
            <w:r w:rsidRPr="006D4CAC">
              <w:rPr>
                <w:rFonts w:cs="Times New Roman"/>
                <w:i/>
                <w:sz w:val="24"/>
                <w:szCs w:val="24"/>
              </w:rPr>
              <w:t>t</w:t>
            </w:r>
            <w:r>
              <w:rPr>
                <w:rFonts w:cs="Times New Roman"/>
                <w:sz w:val="24"/>
                <w:szCs w:val="24"/>
              </w:rPr>
              <w:t xml:space="preserve">(1, 67) = 5.94, </w:t>
            </w:r>
            <w:r w:rsidRPr="00473630">
              <w:rPr>
                <w:rFonts w:cs="Times New Roman"/>
                <w:i/>
                <w:sz w:val="24"/>
                <w:szCs w:val="24"/>
              </w:rPr>
              <w:t>p</w:t>
            </w:r>
            <w:r>
              <w:rPr>
                <w:rFonts w:cs="Times New Roman"/>
                <w:sz w:val="24"/>
                <w:szCs w:val="24"/>
              </w:rPr>
              <w:t xml:space="preserve"> &lt; .001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6.67</w:t>
            </w:r>
          </w:p>
        </w:tc>
        <w:tc>
          <w:tcPr>
            <w:tcW w:w="1629" w:type="dxa"/>
          </w:tcPr>
          <w:p w:rsidR="00DC7F4D" w:rsidRDefault="00DC7F4D" w:rsidP="0097265E">
            <w:pPr>
              <w:spacing w:line="360" w:lineRule="auto"/>
              <w:jc w:val="center"/>
            </w:pPr>
            <w:r>
              <w:rPr>
                <w:rFonts w:cs="Times New Roman"/>
                <w:sz w:val="24"/>
                <w:szCs w:val="24"/>
              </w:rPr>
              <w:t>1.62</w:t>
            </w:r>
          </w:p>
        </w:tc>
        <w:tc>
          <w:tcPr>
            <w:tcW w:w="1407" w:type="dxa"/>
          </w:tcPr>
          <w:p w:rsidR="00DC7F4D" w:rsidRDefault="00DC7F4D" w:rsidP="0097265E">
            <w:pPr>
              <w:spacing w:line="360" w:lineRule="auto"/>
              <w:jc w:val="center"/>
            </w:pPr>
            <w:r>
              <w:t>0.72</w:t>
            </w:r>
          </w:p>
        </w:tc>
      </w:tr>
      <w:tr w:rsidR="00DC7F4D" w:rsidTr="00DC7F4D">
        <w:trPr>
          <w:jc w:val="center"/>
        </w:trPr>
        <w:tc>
          <w:tcPr>
            <w:tcW w:w="988" w:type="dxa"/>
          </w:tcPr>
          <w:p w:rsidR="00DC7F4D" w:rsidRDefault="00DC7F4D" w:rsidP="0097265E">
            <w:pPr>
              <w:spacing w:line="360" w:lineRule="auto"/>
              <w:jc w:val="center"/>
            </w:pPr>
            <w:r>
              <w:t>H</w:t>
            </w:r>
          </w:p>
        </w:tc>
        <w:tc>
          <w:tcPr>
            <w:tcW w:w="2855" w:type="dxa"/>
          </w:tcPr>
          <w:p w:rsidR="00DC7F4D" w:rsidRDefault="00DC7F4D" w:rsidP="0097265E">
            <w:pPr>
              <w:widowControl w:val="0"/>
              <w:autoSpaceDE w:val="0"/>
              <w:autoSpaceDN w:val="0"/>
              <w:adjustRightInd w:val="0"/>
              <w:spacing w:line="240" w:lineRule="auto"/>
            </w:pPr>
            <w:r w:rsidRPr="006D4CAC">
              <w:rPr>
                <w:rFonts w:cs="Times New Roman"/>
                <w:i/>
                <w:sz w:val="24"/>
                <w:szCs w:val="24"/>
              </w:rPr>
              <w:t>t</w:t>
            </w:r>
            <w:r>
              <w:rPr>
                <w:rFonts w:cs="Times New Roman"/>
                <w:sz w:val="24"/>
                <w:szCs w:val="24"/>
              </w:rPr>
              <w:t xml:space="preserve">(1, 67) = 2.00, </w:t>
            </w:r>
            <w:r w:rsidRPr="00473630">
              <w:rPr>
                <w:rFonts w:cs="Times New Roman"/>
                <w:i/>
                <w:sz w:val="24"/>
                <w:szCs w:val="24"/>
              </w:rPr>
              <w:t>p</w:t>
            </w:r>
            <w:r>
              <w:rPr>
                <w:rFonts w:cs="Times New Roman"/>
                <w:sz w:val="24"/>
                <w:szCs w:val="24"/>
              </w:rPr>
              <w:t xml:space="preserve"> = .049</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6.04</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2.24</w:t>
            </w:r>
          </w:p>
        </w:tc>
        <w:tc>
          <w:tcPr>
            <w:tcW w:w="1407" w:type="dxa"/>
          </w:tcPr>
          <w:p w:rsidR="00DC7F4D" w:rsidRDefault="00522D50" w:rsidP="0097265E">
            <w:pPr>
              <w:spacing w:line="360" w:lineRule="auto"/>
              <w:jc w:val="center"/>
            </w:pPr>
            <w:r>
              <w:t>0.24</w:t>
            </w:r>
          </w:p>
        </w:tc>
      </w:tr>
      <w:tr w:rsidR="00DC7F4D" w:rsidTr="00DC7F4D">
        <w:trPr>
          <w:jc w:val="center"/>
        </w:trPr>
        <w:tc>
          <w:tcPr>
            <w:tcW w:w="988" w:type="dxa"/>
          </w:tcPr>
          <w:p w:rsidR="00DC7F4D" w:rsidRDefault="00DC7F4D" w:rsidP="0097265E">
            <w:pPr>
              <w:spacing w:line="360" w:lineRule="auto"/>
              <w:jc w:val="center"/>
            </w:pPr>
            <w:r>
              <w:t>I</w:t>
            </w:r>
          </w:p>
        </w:tc>
        <w:tc>
          <w:tcPr>
            <w:tcW w:w="2855" w:type="dxa"/>
          </w:tcPr>
          <w:p w:rsidR="00DC7F4D" w:rsidRDefault="00DC7F4D" w:rsidP="0097265E">
            <w:pPr>
              <w:widowControl w:val="0"/>
              <w:autoSpaceDE w:val="0"/>
              <w:autoSpaceDN w:val="0"/>
              <w:adjustRightInd w:val="0"/>
              <w:spacing w:line="240" w:lineRule="auto"/>
            </w:pPr>
            <w:r w:rsidRPr="006D4CAC">
              <w:rPr>
                <w:rFonts w:cs="Times New Roman"/>
                <w:i/>
                <w:sz w:val="24"/>
                <w:szCs w:val="24"/>
              </w:rPr>
              <w:t>t</w:t>
            </w:r>
            <w:r>
              <w:rPr>
                <w:rFonts w:cs="Times New Roman"/>
                <w:sz w:val="24"/>
                <w:szCs w:val="24"/>
              </w:rPr>
              <w:t xml:space="preserve">(1, 67) = 0.71, </w:t>
            </w:r>
            <w:r w:rsidRPr="00473630">
              <w:rPr>
                <w:rFonts w:cs="Times New Roman"/>
                <w:i/>
                <w:sz w:val="24"/>
                <w:szCs w:val="24"/>
              </w:rPr>
              <w:t>p</w:t>
            </w:r>
            <w:r>
              <w:rPr>
                <w:rFonts w:cs="Times New Roman"/>
                <w:sz w:val="24"/>
                <w:szCs w:val="24"/>
              </w:rPr>
              <w:t xml:space="preserve"> = .480</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5.66</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1.88</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L</w:t>
            </w:r>
          </w:p>
        </w:tc>
        <w:tc>
          <w:tcPr>
            <w:tcW w:w="2855" w:type="dxa"/>
          </w:tcPr>
          <w:p w:rsidR="00DC7F4D" w:rsidRDefault="00DC7F4D" w:rsidP="0097265E">
            <w:pPr>
              <w:widowControl w:val="0"/>
              <w:autoSpaceDE w:val="0"/>
              <w:autoSpaceDN w:val="0"/>
              <w:adjustRightInd w:val="0"/>
              <w:spacing w:line="240" w:lineRule="auto"/>
            </w:pPr>
            <w:r w:rsidRPr="006D4CAC">
              <w:rPr>
                <w:rFonts w:cs="Times New Roman"/>
                <w:i/>
                <w:sz w:val="24"/>
                <w:szCs w:val="24"/>
              </w:rPr>
              <w:t>t</w:t>
            </w:r>
            <w:r>
              <w:rPr>
                <w:rFonts w:cs="Times New Roman"/>
                <w:sz w:val="24"/>
                <w:szCs w:val="24"/>
              </w:rPr>
              <w:t xml:space="preserve">(1, 67) = 1.98, </w:t>
            </w:r>
            <w:r w:rsidRPr="00473630">
              <w:rPr>
                <w:rFonts w:cs="Times New Roman"/>
                <w:i/>
                <w:sz w:val="24"/>
                <w:szCs w:val="24"/>
              </w:rPr>
              <w:t>p</w:t>
            </w:r>
            <w:r>
              <w:rPr>
                <w:rFonts w:cs="Times New Roman"/>
                <w:sz w:val="24"/>
                <w:szCs w:val="24"/>
              </w:rPr>
              <w:t xml:space="preserve"> = .052</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5.87</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1.53</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M</w:t>
            </w:r>
          </w:p>
        </w:tc>
        <w:tc>
          <w:tcPr>
            <w:tcW w:w="2855" w:type="dxa"/>
          </w:tcPr>
          <w:p w:rsidR="00DC7F4D" w:rsidRDefault="00DC7F4D" w:rsidP="0097265E">
            <w:pPr>
              <w:widowControl w:val="0"/>
              <w:autoSpaceDE w:val="0"/>
              <w:autoSpaceDN w:val="0"/>
              <w:adjustRightInd w:val="0"/>
              <w:spacing w:line="240" w:lineRule="auto"/>
            </w:pPr>
            <w:r w:rsidRPr="006D4CAC">
              <w:rPr>
                <w:rFonts w:cs="Times New Roman"/>
                <w:i/>
                <w:sz w:val="24"/>
                <w:szCs w:val="24"/>
              </w:rPr>
              <w:t>t</w:t>
            </w:r>
            <w:r>
              <w:rPr>
                <w:rFonts w:cs="Times New Roman"/>
                <w:sz w:val="24"/>
                <w:szCs w:val="24"/>
              </w:rPr>
              <w:t xml:space="preserve">(1, 67) = 0.44, </w:t>
            </w:r>
            <w:r w:rsidRPr="00473630">
              <w:rPr>
                <w:rFonts w:cs="Times New Roman"/>
                <w:i/>
                <w:sz w:val="24"/>
                <w:szCs w:val="24"/>
              </w:rPr>
              <w:t>p</w:t>
            </w:r>
            <w:r>
              <w:rPr>
                <w:rFonts w:cs="Times New Roman"/>
                <w:sz w:val="24"/>
                <w:szCs w:val="24"/>
              </w:rPr>
              <w:t xml:space="preserve"> = .664</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5.60</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1.95</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N</w:t>
            </w:r>
          </w:p>
        </w:tc>
        <w:tc>
          <w:tcPr>
            <w:tcW w:w="2855" w:type="dxa"/>
          </w:tcPr>
          <w:p w:rsidR="00DC7F4D" w:rsidRDefault="00DC7F4D" w:rsidP="0097265E">
            <w:pPr>
              <w:widowControl w:val="0"/>
              <w:autoSpaceDE w:val="0"/>
              <w:autoSpaceDN w:val="0"/>
              <w:adjustRightInd w:val="0"/>
              <w:spacing w:line="240" w:lineRule="auto"/>
            </w:pPr>
            <w:r w:rsidRPr="006D4CAC">
              <w:rPr>
                <w:rFonts w:cs="Times New Roman"/>
                <w:i/>
                <w:sz w:val="24"/>
                <w:szCs w:val="24"/>
              </w:rPr>
              <w:t>t</w:t>
            </w:r>
            <w:r>
              <w:rPr>
                <w:rFonts w:cs="Times New Roman"/>
                <w:sz w:val="24"/>
                <w:szCs w:val="24"/>
              </w:rPr>
              <w:t xml:space="preserve">(1, 67) = -2.14, </w:t>
            </w:r>
            <w:r w:rsidRPr="00473630">
              <w:rPr>
                <w:rFonts w:cs="Times New Roman"/>
                <w:i/>
                <w:sz w:val="24"/>
                <w:szCs w:val="24"/>
              </w:rPr>
              <w:t>p</w:t>
            </w:r>
            <w:r>
              <w:rPr>
                <w:rFonts w:cs="Times New Roman"/>
                <w:sz w:val="24"/>
                <w:szCs w:val="24"/>
              </w:rPr>
              <w:t xml:space="preserve"> = .036</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5.01</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1.87</w:t>
            </w:r>
          </w:p>
        </w:tc>
        <w:tc>
          <w:tcPr>
            <w:tcW w:w="1407" w:type="dxa"/>
          </w:tcPr>
          <w:p w:rsidR="00DC7F4D" w:rsidRDefault="00522D50" w:rsidP="0097265E">
            <w:pPr>
              <w:spacing w:line="360" w:lineRule="auto"/>
              <w:jc w:val="center"/>
            </w:pPr>
            <w:r>
              <w:t>0.26</w:t>
            </w:r>
          </w:p>
        </w:tc>
      </w:tr>
      <w:tr w:rsidR="00DC7F4D" w:rsidTr="00DC7F4D">
        <w:trPr>
          <w:jc w:val="center"/>
        </w:trPr>
        <w:tc>
          <w:tcPr>
            <w:tcW w:w="988" w:type="dxa"/>
          </w:tcPr>
          <w:p w:rsidR="00DC7F4D" w:rsidRDefault="00DC7F4D" w:rsidP="0097265E">
            <w:pPr>
              <w:spacing w:line="360" w:lineRule="auto"/>
              <w:jc w:val="center"/>
            </w:pPr>
            <w:r>
              <w:t>O</w:t>
            </w:r>
          </w:p>
        </w:tc>
        <w:tc>
          <w:tcPr>
            <w:tcW w:w="2855" w:type="dxa"/>
          </w:tcPr>
          <w:p w:rsidR="00DC7F4D" w:rsidRDefault="00DC7F4D" w:rsidP="0097265E">
            <w:pPr>
              <w:widowControl w:val="0"/>
              <w:autoSpaceDE w:val="0"/>
              <w:autoSpaceDN w:val="0"/>
              <w:adjustRightInd w:val="0"/>
              <w:spacing w:line="240" w:lineRule="auto"/>
            </w:pPr>
            <w:r w:rsidRPr="006D4CAC">
              <w:rPr>
                <w:rFonts w:cs="Times New Roman"/>
                <w:i/>
                <w:sz w:val="24"/>
                <w:szCs w:val="24"/>
              </w:rPr>
              <w:t>t</w:t>
            </w:r>
            <w:r>
              <w:rPr>
                <w:rFonts w:cs="Times New Roman"/>
                <w:sz w:val="24"/>
                <w:szCs w:val="24"/>
              </w:rPr>
              <w:t xml:space="preserve">(1, 67) = 2.47, </w:t>
            </w:r>
            <w:r w:rsidRPr="00473630">
              <w:rPr>
                <w:rFonts w:cs="Times New Roman"/>
                <w:i/>
                <w:sz w:val="24"/>
                <w:szCs w:val="24"/>
              </w:rPr>
              <w:t>p</w:t>
            </w:r>
            <w:r>
              <w:rPr>
                <w:rFonts w:cs="Times New Roman"/>
                <w:sz w:val="24"/>
                <w:szCs w:val="24"/>
              </w:rPr>
              <w:t xml:space="preserve"> = .016</w:t>
            </w:r>
          </w:p>
        </w:tc>
        <w:tc>
          <w:tcPr>
            <w:tcW w:w="1290" w:type="dxa"/>
          </w:tcPr>
          <w:p w:rsidR="00DC7F4D" w:rsidRDefault="00DC7F4D" w:rsidP="0097265E">
            <w:pPr>
              <w:spacing w:line="360" w:lineRule="auto"/>
              <w:jc w:val="center"/>
            </w:pPr>
            <w:r>
              <w:rPr>
                <w:rFonts w:cs="Times New Roman"/>
                <w:sz w:val="24"/>
                <w:szCs w:val="24"/>
              </w:rPr>
              <w:t>6.03</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1.77</w:t>
            </w:r>
          </w:p>
        </w:tc>
        <w:tc>
          <w:tcPr>
            <w:tcW w:w="1407" w:type="dxa"/>
          </w:tcPr>
          <w:p w:rsidR="00DC7F4D" w:rsidRDefault="00522D50" w:rsidP="0097265E">
            <w:pPr>
              <w:spacing w:line="360" w:lineRule="auto"/>
              <w:jc w:val="center"/>
            </w:pPr>
            <w:r>
              <w:t>0.30</w:t>
            </w:r>
          </w:p>
        </w:tc>
      </w:tr>
      <w:tr w:rsidR="00DC7F4D" w:rsidTr="00DC7F4D">
        <w:trPr>
          <w:jc w:val="center"/>
        </w:trPr>
        <w:tc>
          <w:tcPr>
            <w:tcW w:w="988" w:type="dxa"/>
          </w:tcPr>
          <w:p w:rsidR="00DC7F4D" w:rsidRDefault="00DC7F4D" w:rsidP="0097265E">
            <w:pPr>
              <w:spacing w:line="360" w:lineRule="auto"/>
              <w:jc w:val="center"/>
            </w:pPr>
            <w:r>
              <w:t>Q1</w:t>
            </w:r>
          </w:p>
        </w:tc>
        <w:tc>
          <w:tcPr>
            <w:tcW w:w="2855" w:type="dxa"/>
          </w:tcPr>
          <w:p w:rsidR="00DC7F4D" w:rsidRDefault="00DC7F4D" w:rsidP="0097265E">
            <w:pPr>
              <w:widowControl w:val="0"/>
              <w:autoSpaceDE w:val="0"/>
              <w:autoSpaceDN w:val="0"/>
              <w:adjustRightInd w:val="0"/>
              <w:spacing w:line="240" w:lineRule="auto"/>
            </w:pPr>
            <w:r w:rsidRPr="006D4CAC">
              <w:rPr>
                <w:rFonts w:cs="Times New Roman"/>
                <w:i/>
                <w:sz w:val="24"/>
                <w:szCs w:val="24"/>
              </w:rPr>
              <w:t>t</w:t>
            </w:r>
            <w:r>
              <w:rPr>
                <w:rFonts w:cs="Times New Roman"/>
                <w:sz w:val="24"/>
                <w:szCs w:val="24"/>
              </w:rPr>
              <w:t xml:space="preserve">(1, 67) = 1.22, </w:t>
            </w:r>
            <w:r w:rsidRPr="00473630">
              <w:rPr>
                <w:rFonts w:cs="Times New Roman"/>
                <w:i/>
                <w:sz w:val="24"/>
                <w:szCs w:val="24"/>
              </w:rPr>
              <w:t>p</w:t>
            </w:r>
            <w:r>
              <w:rPr>
                <w:rFonts w:cs="Times New Roman"/>
                <w:sz w:val="24"/>
                <w:szCs w:val="24"/>
              </w:rPr>
              <w:t xml:space="preserve"> = .228</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5.75</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1.70</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Q2</w:t>
            </w:r>
          </w:p>
        </w:tc>
        <w:tc>
          <w:tcPr>
            <w:tcW w:w="2855" w:type="dxa"/>
          </w:tcPr>
          <w:p w:rsidR="00DC7F4D" w:rsidRDefault="00DC7F4D" w:rsidP="0097265E">
            <w:pPr>
              <w:widowControl w:val="0"/>
              <w:autoSpaceDE w:val="0"/>
              <w:autoSpaceDN w:val="0"/>
              <w:adjustRightInd w:val="0"/>
              <w:spacing w:line="240" w:lineRule="auto"/>
            </w:pPr>
            <w:r w:rsidRPr="006D4CAC">
              <w:rPr>
                <w:rFonts w:cs="Times New Roman"/>
                <w:i/>
                <w:sz w:val="24"/>
                <w:szCs w:val="24"/>
              </w:rPr>
              <w:t>t</w:t>
            </w:r>
            <w:r>
              <w:rPr>
                <w:rFonts w:cs="Times New Roman"/>
                <w:sz w:val="24"/>
                <w:szCs w:val="24"/>
              </w:rPr>
              <w:t xml:space="preserve">(1, 67) = -3.26, </w:t>
            </w:r>
            <w:r w:rsidRPr="00473630">
              <w:rPr>
                <w:rFonts w:cs="Times New Roman"/>
                <w:i/>
                <w:sz w:val="24"/>
                <w:szCs w:val="24"/>
              </w:rPr>
              <w:t>p</w:t>
            </w:r>
            <w:r>
              <w:rPr>
                <w:rFonts w:cs="Times New Roman"/>
                <w:sz w:val="24"/>
                <w:szCs w:val="24"/>
              </w:rPr>
              <w:t xml:space="preserve"> = .002</w:t>
            </w:r>
          </w:p>
        </w:tc>
        <w:tc>
          <w:tcPr>
            <w:tcW w:w="1290" w:type="dxa"/>
          </w:tcPr>
          <w:p w:rsidR="00DC7F4D" w:rsidRDefault="00DC7F4D" w:rsidP="0097265E">
            <w:pPr>
              <w:spacing w:line="360" w:lineRule="auto"/>
              <w:jc w:val="center"/>
            </w:pPr>
            <w:r>
              <w:rPr>
                <w:rFonts w:cs="Times New Roman"/>
                <w:sz w:val="24"/>
                <w:szCs w:val="24"/>
              </w:rPr>
              <w:t>4.87</w:t>
            </w:r>
          </w:p>
        </w:tc>
        <w:tc>
          <w:tcPr>
            <w:tcW w:w="1629" w:type="dxa"/>
          </w:tcPr>
          <w:p w:rsidR="00DC7F4D" w:rsidRDefault="00DC7F4D" w:rsidP="0097265E">
            <w:pPr>
              <w:spacing w:line="360" w:lineRule="auto"/>
              <w:jc w:val="center"/>
            </w:pPr>
            <w:r>
              <w:rPr>
                <w:rFonts w:cs="Times New Roman"/>
                <w:sz w:val="24"/>
                <w:szCs w:val="24"/>
              </w:rPr>
              <w:t>1.60</w:t>
            </w:r>
          </w:p>
        </w:tc>
        <w:tc>
          <w:tcPr>
            <w:tcW w:w="1407" w:type="dxa"/>
          </w:tcPr>
          <w:p w:rsidR="00DC7F4D" w:rsidRDefault="00DC7F4D" w:rsidP="0097265E">
            <w:pPr>
              <w:spacing w:line="360" w:lineRule="auto"/>
              <w:jc w:val="center"/>
            </w:pPr>
            <w:r>
              <w:t>0.39</w:t>
            </w:r>
          </w:p>
        </w:tc>
      </w:tr>
      <w:tr w:rsidR="00DC7F4D" w:rsidTr="00DC7F4D">
        <w:trPr>
          <w:jc w:val="center"/>
        </w:trPr>
        <w:tc>
          <w:tcPr>
            <w:tcW w:w="988" w:type="dxa"/>
          </w:tcPr>
          <w:p w:rsidR="00DC7F4D" w:rsidRDefault="00DC7F4D" w:rsidP="0097265E">
            <w:pPr>
              <w:spacing w:line="360" w:lineRule="auto"/>
              <w:jc w:val="center"/>
            </w:pPr>
            <w:r>
              <w:t>Q3</w:t>
            </w:r>
          </w:p>
        </w:tc>
        <w:tc>
          <w:tcPr>
            <w:tcW w:w="2855" w:type="dxa"/>
          </w:tcPr>
          <w:p w:rsidR="00DC7F4D" w:rsidRDefault="00DC7F4D" w:rsidP="0097265E">
            <w:pPr>
              <w:widowControl w:val="0"/>
              <w:autoSpaceDE w:val="0"/>
              <w:autoSpaceDN w:val="0"/>
              <w:adjustRightInd w:val="0"/>
              <w:spacing w:line="240" w:lineRule="auto"/>
            </w:pPr>
            <w:r w:rsidRPr="006D4CAC">
              <w:rPr>
                <w:rFonts w:cs="Times New Roman"/>
                <w:i/>
                <w:sz w:val="24"/>
                <w:szCs w:val="24"/>
              </w:rPr>
              <w:t>t</w:t>
            </w:r>
            <w:r>
              <w:rPr>
                <w:rFonts w:cs="Times New Roman"/>
                <w:sz w:val="24"/>
                <w:szCs w:val="24"/>
              </w:rPr>
              <w:t xml:space="preserve">(1, 67) = 0.77, </w:t>
            </w:r>
            <w:r w:rsidRPr="00473630">
              <w:rPr>
                <w:rFonts w:cs="Times New Roman"/>
                <w:i/>
                <w:sz w:val="24"/>
                <w:szCs w:val="24"/>
              </w:rPr>
              <w:t>p</w:t>
            </w:r>
            <w:r>
              <w:rPr>
                <w:rFonts w:cs="Times New Roman"/>
                <w:sz w:val="24"/>
                <w:szCs w:val="24"/>
              </w:rPr>
              <w:t xml:space="preserve"> = .442</w:t>
            </w:r>
          </w:p>
        </w:tc>
        <w:tc>
          <w:tcPr>
            <w:tcW w:w="1290" w:type="dxa"/>
          </w:tcPr>
          <w:p w:rsidR="00DC7F4D" w:rsidRDefault="00DC7F4D" w:rsidP="0097265E">
            <w:pPr>
              <w:spacing w:line="360" w:lineRule="auto"/>
              <w:jc w:val="center"/>
            </w:pPr>
            <w:r>
              <w:rPr>
                <w:rFonts w:cs="Times New Roman"/>
                <w:sz w:val="24"/>
                <w:szCs w:val="24"/>
              </w:rPr>
              <w:t>5.69</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2.04</w:t>
            </w:r>
          </w:p>
        </w:tc>
        <w:tc>
          <w:tcPr>
            <w:tcW w:w="1407" w:type="dxa"/>
          </w:tcPr>
          <w:p w:rsidR="00DC7F4D" w:rsidRDefault="00522D50" w:rsidP="0097265E">
            <w:pPr>
              <w:spacing w:line="360" w:lineRule="auto"/>
              <w:jc w:val="center"/>
            </w:pPr>
            <w:r>
              <w:t>-</w:t>
            </w:r>
          </w:p>
        </w:tc>
      </w:tr>
      <w:tr w:rsidR="00DC7F4D" w:rsidTr="00DC7F4D">
        <w:trPr>
          <w:jc w:val="center"/>
        </w:trPr>
        <w:tc>
          <w:tcPr>
            <w:tcW w:w="988" w:type="dxa"/>
            <w:tcBorders>
              <w:bottom w:val="single" w:sz="4" w:space="0" w:color="auto"/>
            </w:tcBorders>
          </w:tcPr>
          <w:p w:rsidR="00DC7F4D" w:rsidRDefault="00DC7F4D" w:rsidP="0097265E">
            <w:pPr>
              <w:spacing w:line="360" w:lineRule="auto"/>
              <w:jc w:val="center"/>
            </w:pPr>
            <w:r>
              <w:t>Q4</w:t>
            </w:r>
          </w:p>
        </w:tc>
        <w:tc>
          <w:tcPr>
            <w:tcW w:w="2855" w:type="dxa"/>
            <w:tcBorders>
              <w:bottom w:val="single" w:sz="4" w:space="0" w:color="auto"/>
            </w:tcBorders>
          </w:tcPr>
          <w:p w:rsidR="00DC7F4D" w:rsidRDefault="00DC7F4D" w:rsidP="0097265E">
            <w:pPr>
              <w:widowControl w:val="0"/>
              <w:autoSpaceDE w:val="0"/>
              <w:autoSpaceDN w:val="0"/>
              <w:adjustRightInd w:val="0"/>
              <w:spacing w:line="240" w:lineRule="auto"/>
            </w:pPr>
            <w:r w:rsidRPr="006D4CAC">
              <w:rPr>
                <w:rFonts w:cs="Times New Roman"/>
                <w:i/>
                <w:sz w:val="24"/>
                <w:szCs w:val="24"/>
              </w:rPr>
              <w:t>t</w:t>
            </w:r>
            <w:r>
              <w:rPr>
                <w:rFonts w:cs="Times New Roman"/>
                <w:sz w:val="24"/>
                <w:szCs w:val="24"/>
              </w:rPr>
              <w:t xml:space="preserve">(1, 67) = -3.40, </w:t>
            </w:r>
            <w:r w:rsidRPr="00473630">
              <w:rPr>
                <w:rFonts w:cs="Times New Roman"/>
                <w:i/>
                <w:sz w:val="24"/>
                <w:szCs w:val="24"/>
              </w:rPr>
              <w:t>p</w:t>
            </w:r>
            <w:r>
              <w:rPr>
                <w:rFonts w:cs="Times New Roman"/>
                <w:sz w:val="24"/>
                <w:szCs w:val="24"/>
              </w:rPr>
              <w:t xml:space="preserve"> = .001</w:t>
            </w:r>
          </w:p>
        </w:tc>
        <w:tc>
          <w:tcPr>
            <w:tcW w:w="1290"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4.82</w:t>
            </w:r>
          </w:p>
        </w:tc>
        <w:tc>
          <w:tcPr>
            <w:tcW w:w="1629"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1.64</w:t>
            </w:r>
          </w:p>
        </w:tc>
        <w:tc>
          <w:tcPr>
            <w:tcW w:w="1407" w:type="dxa"/>
            <w:tcBorders>
              <w:bottom w:val="single" w:sz="4" w:space="0" w:color="auto"/>
            </w:tcBorders>
          </w:tcPr>
          <w:p w:rsidR="00DC7F4D" w:rsidRDefault="00DC7F4D" w:rsidP="0097265E">
            <w:pPr>
              <w:spacing w:line="360" w:lineRule="auto"/>
              <w:jc w:val="center"/>
            </w:pPr>
            <w:r>
              <w:t>0.41</w:t>
            </w:r>
          </w:p>
        </w:tc>
      </w:tr>
    </w:tbl>
    <w:p w:rsidR="0097265E" w:rsidRDefault="0097265E" w:rsidP="0097265E">
      <w:pPr>
        <w:spacing w:after="200" w:line="276" w:lineRule="auto"/>
        <w:contextualSpacing w:val="0"/>
        <w:rPr>
          <w:rFonts w:asciiTheme="minorHAnsi" w:eastAsia="Times New Roman" w:hAnsiTheme="minorHAnsi"/>
          <w:b/>
          <w:bCs/>
          <w:lang w:bidi="en-US"/>
        </w:rPr>
      </w:pPr>
      <w:r>
        <w:rPr>
          <w:rFonts w:asciiTheme="minorHAnsi" w:eastAsia="Times New Roman" w:hAnsiTheme="minorHAnsi"/>
          <w:b/>
          <w:bCs/>
          <w:lang w:bidi="en-US"/>
        </w:rPr>
        <w:br w:type="page"/>
      </w:r>
    </w:p>
    <w:p w:rsidR="0097265E" w:rsidRDefault="0097265E" w:rsidP="0097265E">
      <w:pPr>
        <w:pStyle w:val="Heading4"/>
        <w:rPr>
          <w:rFonts w:eastAsia="Times New Roman"/>
          <w:lang w:bidi="en-US"/>
        </w:rPr>
      </w:pPr>
      <w:r w:rsidRPr="00442AD6">
        <w:rPr>
          <w:rFonts w:eastAsia="Times New Roman"/>
          <w:lang w:bidi="en-US"/>
        </w:rPr>
        <w:lastRenderedPageBreak/>
        <w:t>Specialty K-12 Teachers</w:t>
      </w:r>
      <w:r>
        <w:rPr>
          <w:rFonts w:eastAsia="Times New Roman"/>
          <w:lang w:bidi="en-US"/>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8"/>
        <w:gridCol w:w="2855"/>
        <w:gridCol w:w="1215"/>
        <w:gridCol w:w="1704"/>
        <w:gridCol w:w="1407"/>
      </w:tblGrid>
      <w:tr w:rsidR="00DC7F4D" w:rsidTr="00DC7F4D">
        <w:trPr>
          <w:trHeight w:val="208"/>
          <w:jc w:val="center"/>
        </w:trPr>
        <w:tc>
          <w:tcPr>
            <w:tcW w:w="988" w:type="dxa"/>
            <w:tcBorders>
              <w:top w:val="single" w:sz="4" w:space="0" w:color="auto"/>
            </w:tcBorders>
          </w:tcPr>
          <w:p w:rsidR="00DC7F4D" w:rsidRDefault="00DC7F4D" w:rsidP="0097265E">
            <w:pPr>
              <w:spacing w:line="360" w:lineRule="auto"/>
              <w:jc w:val="center"/>
            </w:pPr>
            <w:r>
              <w:t>Variable</w:t>
            </w:r>
          </w:p>
        </w:tc>
        <w:tc>
          <w:tcPr>
            <w:tcW w:w="2855" w:type="dxa"/>
            <w:tcBorders>
              <w:top w:val="single" w:sz="4" w:space="0" w:color="auto"/>
            </w:tcBorders>
          </w:tcPr>
          <w:p w:rsidR="00DC7F4D" w:rsidRPr="002E19BE" w:rsidRDefault="00DC7F4D" w:rsidP="0097265E">
            <w:pPr>
              <w:spacing w:line="360" w:lineRule="auto"/>
              <w:jc w:val="center"/>
            </w:pPr>
            <w:r>
              <w:t>Test Result</w:t>
            </w:r>
          </w:p>
        </w:tc>
        <w:tc>
          <w:tcPr>
            <w:tcW w:w="1215" w:type="dxa"/>
            <w:tcBorders>
              <w:top w:val="single" w:sz="4" w:space="0" w:color="auto"/>
            </w:tcBorders>
          </w:tcPr>
          <w:p w:rsidR="00DC7F4D" w:rsidRPr="009C10B7" w:rsidRDefault="00DC7F4D" w:rsidP="0097265E">
            <w:pPr>
              <w:spacing w:line="360" w:lineRule="auto"/>
              <w:jc w:val="center"/>
              <w:rPr>
                <w:highlight w:val="yellow"/>
              </w:rPr>
            </w:pPr>
            <w:r w:rsidRPr="004A5F4F">
              <w:t>Mean</w:t>
            </w:r>
          </w:p>
        </w:tc>
        <w:tc>
          <w:tcPr>
            <w:tcW w:w="1704" w:type="dxa"/>
            <w:tcBorders>
              <w:top w:val="single" w:sz="4" w:space="0" w:color="auto"/>
            </w:tcBorders>
          </w:tcPr>
          <w:p w:rsidR="00DC7F4D" w:rsidRPr="009C10B7" w:rsidRDefault="00DC7F4D" w:rsidP="0097265E">
            <w:pPr>
              <w:spacing w:line="360" w:lineRule="auto"/>
              <w:jc w:val="center"/>
              <w:rPr>
                <w:highlight w:val="yellow"/>
              </w:rPr>
            </w:pPr>
            <w:r w:rsidRPr="000A33A0">
              <w:t>SD</w:t>
            </w:r>
          </w:p>
        </w:tc>
        <w:tc>
          <w:tcPr>
            <w:tcW w:w="1407" w:type="dxa"/>
            <w:tcBorders>
              <w:top w:val="single" w:sz="4" w:space="0" w:color="auto"/>
            </w:tcBorders>
          </w:tcPr>
          <w:p w:rsidR="00DC7F4D" w:rsidRPr="009C10B7" w:rsidRDefault="00DC7F4D" w:rsidP="0097265E">
            <w:pPr>
              <w:spacing w:line="360" w:lineRule="auto"/>
              <w:jc w:val="center"/>
              <w:rPr>
                <w:highlight w:val="yellow"/>
              </w:rPr>
            </w:pPr>
            <w:r w:rsidRPr="00F86DE2">
              <w:t>Effect</w:t>
            </w:r>
            <w:r w:rsidR="00E0784A">
              <w:t xml:space="preserve">, </w:t>
            </w:r>
            <w:r w:rsidR="00E0784A">
              <w:rPr>
                <w:i/>
              </w:rPr>
              <w:t>d</w:t>
            </w:r>
          </w:p>
        </w:tc>
      </w:tr>
      <w:tr w:rsidR="00DC7F4D" w:rsidRPr="000D513B" w:rsidTr="00DC7F4D">
        <w:trPr>
          <w:jc w:val="center"/>
        </w:trPr>
        <w:tc>
          <w:tcPr>
            <w:tcW w:w="988" w:type="dxa"/>
            <w:tcBorders>
              <w:top w:val="single" w:sz="4" w:space="0" w:color="auto"/>
            </w:tcBorders>
          </w:tcPr>
          <w:p w:rsidR="00DC7F4D" w:rsidRDefault="00DC7F4D" w:rsidP="0097265E">
            <w:pPr>
              <w:spacing w:line="360" w:lineRule="auto"/>
              <w:jc w:val="center"/>
            </w:pPr>
            <w:r>
              <w:t>EX</w:t>
            </w:r>
          </w:p>
        </w:tc>
        <w:tc>
          <w:tcPr>
            <w:tcW w:w="2855" w:type="dxa"/>
            <w:tcBorders>
              <w:top w:val="single" w:sz="4" w:space="0" w:color="auto"/>
            </w:tcBorders>
          </w:tcPr>
          <w:p w:rsidR="00DC7F4D" w:rsidRDefault="00DC7F4D" w:rsidP="0097265E">
            <w:pPr>
              <w:widowControl w:val="0"/>
              <w:autoSpaceDE w:val="0"/>
              <w:autoSpaceDN w:val="0"/>
              <w:adjustRightInd w:val="0"/>
              <w:spacing w:line="240" w:lineRule="auto"/>
            </w:pPr>
            <w:r w:rsidRPr="004F3B08">
              <w:rPr>
                <w:rFonts w:cs="Times New Roman"/>
                <w:i/>
                <w:sz w:val="24"/>
                <w:szCs w:val="24"/>
              </w:rPr>
              <w:t>t</w:t>
            </w:r>
            <w:r>
              <w:rPr>
                <w:rFonts w:cs="Times New Roman"/>
                <w:sz w:val="24"/>
                <w:szCs w:val="24"/>
              </w:rPr>
              <w:t xml:space="preserve">(1, 69) = 5.64, </w:t>
            </w:r>
            <w:r w:rsidRPr="00CC27CD">
              <w:rPr>
                <w:rFonts w:cs="Times New Roman"/>
                <w:i/>
                <w:sz w:val="24"/>
                <w:szCs w:val="24"/>
              </w:rPr>
              <w:t>p</w:t>
            </w:r>
            <w:r>
              <w:rPr>
                <w:rFonts w:cs="Times New Roman"/>
                <w:sz w:val="24"/>
                <w:szCs w:val="24"/>
              </w:rPr>
              <w:t xml:space="preserve"> &lt; .001</w:t>
            </w:r>
          </w:p>
        </w:tc>
        <w:tc>
          <w:tcPr>
            <w:tcW w:w="1215" w:type="dxa"/>
            <w:tcBorders>
              <w:top w:val="single" w:sz="4" w:space="0" w:color="auto"/>
            </w:tcBorders>
          </w:tcPr>
          <w:p w:rsidR="00DC7F4D" w:rsidRPr="000D513B" w:rsidRDefault="00DC7F4D" w:rsidP="0097265E">
            <w:pPr>
              <w:widowControl w:val="0"/>
              <w:autoSpaceDE w:val="0"/>
              <w:autoSpaceDN w:val="0"/>
              <w:adjustRightInd w:val="0"/>
              <w:spacing w:line="240" w:lineRule="auto"/>
              <w:jc w:val="center"/>
              <w:rPr>
                <w:rFonts w:cs="Times New Roman"/>
                <w:szCs w:val="24"/>
              </w:rPr>
            </w:pPr>
            <w:r>
              <w:rPr>
                <w:rFonts w:cs="Times New Roman"/>
                <w:sz w:val="24"/>
                <w:szCs w:val="24"/>
              </w:rPr>
              <w:t>6.71</w:t>
            </w:r>
          </w:p>
        </w:tc>
        <w:tc>
          <w:tcPr>
            <w:tcW w:w="1704" w:type="dxa"/>
            <w:tcBorders>
              <w:top w:val="single" w:sz="4" w:space="0" w:color="auto"/>
            </w:tcBorders>
          </w:tcPr>
          <w:p w:rsidR="00DC7F4D" w:rsidRPr="000D513B" w:rsidRDefault="00DC7F4D" w:rsidP="0097265E">
            <w:pPr>
              <w:widowControl w:val="0"/>
              <w:autoSpaceDE w:val="0"/>
              <w:autoSpaceDN w:val="0"/>
              <w:adjustRightInd w:val="0"/>
              <w:spacing w:line="240" w:lineRule="auto"/>
              <w:jc w:val="center"/>
              <w:rPr>
                <w:rFonts w:cs="Times New Roman"/>
                <w:szCs w:val="24"/>
              </w:rPr>
            </w:pPr>
            <w:r>
              <w:rPr>
                <w:rFonts w:cs="Times New Roman"/>
                <w:sz w:val="24"/>
                <w:szCs w:val="24"/>
              </w:rPr>
              <w:t>1.80</w:t>
            </w:r>
          </w:p>
        </w:tc>
        <w:tc>
          <w:tcPr>
            <w:tcW w:w="1407" w:type="dxa"/>
            <w:tcBorders>
              <w:top w:val="single" w:sz="4" w:space="0" w:color="auto"/>
            </w:tcBorders>
          </w:tcPr>
          <w:p w:rsidR="00DC7F4D" w:rsidRDefault="00DC7F4D" w:rsidP="0097265E">
            <w:pPr>
              <w:spacing w:line="320" w:lineRule="atLeast"/>
              <w:ind w:left="60" w:right="60"/>
              <w:jc w:val="center"/>
              <w:rPr>
                <w:rFonts w:cs="Times New Roman"/>
                <w:szCs w:val="24"/>
              </w:rPr>
            </w:pPr>
            <w:r>
              <w:rPr>
                <w:rFonts w:cs="Times New Roman"/>
                <w:szCs w:val="24"/>
              </w:rPr>
              <w:t>0.67</w:t>
            </w:r>
          </w:p>
        </w:tc>
      </w:tr>
      <w:tr w:rsidR="00DC7F4D" w:rsidTr="00DC7F4D">
        <w:trPr>
          <w:jc w:val="center"/>
        </w:trPr>
        <w:tc>
          <w:tcPr>
            <w:tcW w:w="988" w:type="dxa"/>
          </w:tcPr>
          <w:p w:rsidR="00DC7F4D" w:rsidRDefault="00DC7F4D" w:rsidP="0097265E">
            <w:pPr>
              <w:spacing w:line="360" w:lineRule="auto"/>
              <w:jc w:val="center"/>
            </w:pPr>
            <w:r>
              <w:t>AX</w:t>
            </w:r>
          </w:p>
        </w:tc>
        <w:tc>
          <w:tcPr>
            <w:tcW w:w="2855" w:type="dxa"/>
          </w:tcPr>
          <w:p w:rsidR="00DC7F4D" w:rsidRDefault="00DC7F4D" w:rsidP="0097265E">
            <w:pPr>
              <w:widowControl w:val="0"/>
              <w:autoSpaceDE w:val="0"/>
              <w:autoSpaceDN w:val="0"/>
              <w:adjustRightInd w:val="0"/>
              <w:spacing w:line="240" w:lineRule="auto"/>
            </w:pPr>
            <w:r w:rsidRPr="004F3B08">
              <w:rPr>
                <w:rFonts w:cs="Times New Roman"/>
                <w:i/>
                <w:sz w:val="24"/>
                <w:szCs w:val="24"/>
              </w:rPr>
              <w:t>t</w:t>
            </w:r>
            <w:r>
              <w:rPr>
                <w:rFonts w:cs="Times New Roman"/>
                <w:sz w:val="24"/>
                <w:szCs w:val="24"/>
              </w:rPr>
              <w:t xml:space="preserve">(1, 69) = -1.75, </w:t>
            </w:r>
            <w:r w:rsidRPr="00CC27CD">
              <w:rPr>
                <w:rFonts w:cs="Times New Roman"/>
                <w:i/>
                <w:sz w:val="24"/>
                <w:szCs w:val="24"/>
              </w:rPr>
              <w:t>p</w:t>
            </w:r>
            <w:r>
              <w:rPr>
                <w:rFonts w:cs="Times New Roman"/>
                <w:sz w:val="24"/>
                <w:szCs w:val="24"/>
              </w:rPr>
              <w:t xml:space="preserve"> = .084</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5.14</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1.70</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TM</w:t>
            </w:r>
          </w:p>
        </w:tc>
        <w:tc>
          <w:tcPr>
            <w:tcW w:w="2855" w:type="dxa"/>
          </w:tcPr>
          <w:p w:rsidR="00DC7F4D" w:rsidRDefault="00DC7F4D" w:rsidP="0097265E">
            <w:pPr>
              <w:widowControl w:val="0"/>
              <w:autoSpaceDE w:val="0"/>
              <w:autoSpaceDN w:val="0"/>
              <w:adjustRightInd w:val="0"/>
              <w:spacing w:line="240" w:lineRule="auto"/>
            </w:pPr>
            <w:r w:rsidRPr="004F3B08">
              <w:rPr>
                <w:rFonts w:cs="Times New Roman"/>
                <w:i/>
                <w:sz w:val="24"/>
                <w:szCs w:val="24"/>
              </w:rPr>
              <w:t>t</w:t>
            </w:r>
            <w:r>
              <w:rPr>
                <w:rFonts w:cs="Times New Roman"/>
                <w:sz w:val="24"/>
                <w:szCs w:val="24"/>
              </w:rPr>
              <w:t xml:space="preserve">(1, 69) = -3.19 , </w:t>
            </w:r>
            <w:r w:rsidRPr="00CC27CD">
              <w:rPr>
                <w:rFonts w:cs="Times New Roman"/>
                <w:i/>
                <w:sz w:val="24"/>
                <w:szCs w:val="24"/>
              </w:rPr>
              <w:t>p</w:t>
            </w:r>
            <w:r>
              <w:rPr>
                <w:rFonts w:cs="Times New Roman"/>
                <w:sz w:val="24"/>
                <w:szCs w:val="24"/>
              </w:rPr>
              <w:t xml:space="preserve"> = .002</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4.83</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1.76</w:t>
            </w:r>
          </w:p>
        </w:tc>
        <w:tc>
          <w:tcPr>
            <w:tcW w:w="1407" w:type="dxa"/>
          </w:tcPr>
          <w:p w:rsidR="00DC7F4D" w:rsidRDefault="00DC7F4D" w:rsidP="0097265E">
            <w:pPr>
              <w:spacing w:line="360" w:lineRule="auto"/>
              <w:jc w:val="center"/>
            </w:pPr>
            <w:r>
              <w:t>0.38</w:t>
            </w:r>
          </w:p>
        </w:tc>
      </w:tr>
      <w:tr w:rsidR="00DC7F4D" w:rsidTr="00DC7F4D">
        <w:trPr>
          <w:jc w:val="center"/>
        </w:trPr>
        <w:tc>
          <w:tcPr>
            <w:tcW w:w="988" w:type="dxa"/>
          </w:tcPr>
          <w:p w:rsidR="00DC7F4D" w:rsidRDefault="00DC7F4D" w:rsidP="0097265E">
            <w:pPr>
              <w:spacing w:line="360" w:lineRule="auto"/>
              <w:jc w:val="center"/>
            </w:pPr>
            <w:r>
              <w:t>IN</w:t>
            </w:r>
          </w:p>
        </w:tc>
        <w:tc>
          <w:tcPr>
            <w:tcW w:w="2855" w:type="dxa"/>
          </w:tcPr>
          <w:p w:rsidR="00DC7F4D" w:rsidRDefault="00DC7F4D" w:rsidP="0097265E">
            <w:pPr>
              <w:widowControl w:val="0"/>
              <w:autoSpaceDE w:val="0"/>
              <w:autoSpaceDN w:val="0"/>
              <w:adjustRightInd w:val="0"/>
              <w:spacing w:line="240" w:lineRule="auto"/>
            </w:pPr>
            <w:r w:rsidRPr="004F3B08">
              <w:rPr>
                <w:rFonts w:cs="Times New Roman"/>
                <w:i/>
                <w:sz w:val="24"/>
                <w:szCs w:val="24"/>
              </w:rPr>
              <w:t>t</w:t>
            </w:r>
            <w:r>
              <w:rPr>
                <w:rFonts w:cs="Times New Roman"/>
                <w:sz w:val="24"/>
                <w:szCs w:val="24"/>
              </w:rPr>
              <w:t xml:space="preserve">(1, 69) = 0.13 , </w:t>
            </w:r>
            <w:r w:rsidRPr="00CC27CD">
              <w:rPr>
                <w:rFonts w:cs="Times New Roman"/>
                <w:i/>
                <w:sz w:val="24"/>
                <w:szCs w:val="24"/>
              </w:rPr>
              <w:t>p</w:t>
            </w:r>
            <w:r>
              <w:rPr>
                <w:rFonts w:cs="Times New Roman"/>
                <w:sz w:val="24"/>
                <w:szCs w:val="24"/>
              </w:rPr>
              <w:t xml:space="preserve"> = .899</w:t>
            </w:r>
          </w:p>
        </w:tc>
        <w:tc>
          <w:tcPr>
            <w:tcW w:w="1215" w:type="dxa"/>
          </w:tcPr>
          <w:p w:rsidR="00DC7F4D" w:rsidRDefault="00DC7F4D" w:rsidP="0097265E">
            <w:pPr>
              <w:spacing w:line="360" w:lineRule="auto"/>
              <w:jc w:val="center"/>
            </w:pPr>
            <w:r>
              <w:rPr>
                <w:rFonts w:cs="Times New Roman"/>
                <w:sz w:val="24"/>
                <w:szCs w:val="24"/>
              </w:rPr>
              <w:t>5.53</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1.88</w:t>
            </w:r>
          </w:p>
        </w:tc>
        <w:tc>
          <w:tcPr>
            <w:tcW w:w="1407" w:type="dxa"/>
          </w:tcPr>
          <w:p w:rsidR="00DC7F4D" w:rsidRDefault="00522D50" w:rsidP="0097265E">
            <w:pPr>
              <w:spacing w:line="360" w:lineRule="auto"/>
              <w:jc w:val="center"/>
            </w:pPr>
            <w:r>
              <w:t>-</w:t>
            </w:r>
          </w:p>
        </w:tc>
      </w:tr>
      <w:tr w:rsidR="00DC7F4D" w:rsidTr="00DC7F4D">
        <w:trPr>
          <w:jc w:val="center"/>
        </w:trPr>
        <w:tc>
          <w:tcPr>
            <w:tcW w:w="988" w:type="dxa"/>
            <w:tcBorders>
              <w:bottom w:val="single" w:sz="4" w:space="0" w:color="auto"/>
            </w:tcBorders>
          </w:tcPr>
          <w:p w:rsidR="00DC7F4D" w:rsidRDefault="00DC7F4D" w:rsidP="0097265E">
            <w:pPr>
              <w:spacing w:line="360" w:lineRule="auto"/>
              <w:jc w:val="center"/>
            </w:pPr>
            <w:r>
              <w:t>SC</w:t>
            </w:r>
          </w:p>
        </w:tc>
        <w:tc>
          <w:tcPr>
            <w:tcW w:w="2855" w:type="dxa"/>
            <w:tcBorders>
              <w:bottom w:val="single" w:sz="4" w:space="0" w:color="auto"/>
            </w:tcBorders>
          </w:tcPr>
          <w:p w:rsidR="00DC7F4D" w:rsidRDefault="00DC7F4D" w:rsidP="0097265E">
            <w:pPr>
              <w:widowControl w:val="0"/>
              <w:autoSpaceDE w:val="0"/>
              <w:autoSpaceDN w:val="0"/>
              <w:adjustRightInd w:val="0"/>
              <w:spacing w:line="240" w:lineRule="auto"/>
            </w:pPr>
            <w:r w:rsidRPr="004F3B08">
              <w:rPr>
                <w:rFonts w:cs="Times New Roman"/>
                <w:i/>
                <w:sz w:val="24"/>
                <w:szCs w:val="24"/>
              </w:rPr>
              <w:t>t</w:t>
            </w:r>
            <w:r>
              <w:rPr>
                <w:rFonts w:cs="Times New Roman"/>
                <w:sz w:val="24"/>
                <w:szCs w:val="24"/>
              </w:rPr>
              <w:t xml:space="preserve">(1, 69) = 1.73 , </w:t>
            </w:r>
            <w:r w:rsidRPr="00CC27CD">
              <w:rPr>
                <w:rFonts w:cs="Times New Roman"/>
                <w:i/>
                <w:sz w:val="24"/>
                <w:szCs w:val="24"/>
              </w:rPr>
              <w:t>p</w:t>
            </w:r>
            <w:r>
              <w:rPr>
                <w:rFonts w:cs="Times New Roman"/>
                <w:sz w:val="24"/>
                <w:szCs w:val="24"/>
              </w:rPr>
              <w:t xml:space="preserve"> = .088</w:t>
            </w:r>
          </w:p>
        </w:tc>
        <w:tc>
          <w:tcPr>
            <w:tcW w:w="1215"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5.83</w:t>
            </w:r>
          </w:p>
        </w:tc>
        <w:tc>
          <w:tcPr>
            <w:tcW w:w="1704"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1.59</w:t>
            </w:r>
          </w:p>
        </w:tc>
        <w:tc>
          <w:tcPr>
            <w:tcW w:w="1407" w:type="dxa"/>
            <w:tcBorders>
              <w:bottom w:val="single" w:sz="4" w:space="0" w:color="auto"/>
            </w:tcBorders>
          </w:tcPr>
          <w:p w:rsidR="00DC7F4D" w:rsidRDefault="00522D50" w:rsidP="0097265E">
            <w:pPr>
              <w:spacing w:line="360" w:lineRule="auto"/>
              <w:jc w:val="center"/>
            </w:pPr>
            <w:r>
              <w:t>-</w:t>
            </w:r>
          </w:p>
        </w:tc>
      </w:tr>
      <w:tr w:rsidR="00DC7F4D" w:rsidTr="00DC7F4D">
        <w:trPr>
          <w:jc w:val="center"/>
        </w:trPr>
        <w:tc>
          <w:tcPr>
            <w:tcW w:w="988" w:type="dxa"/>
            <w:tcBorders>
              <w:top w:val="single" w:sz="4" w:space="0" w:color="auto"/>
            </w:tcBorders>
          </w:tcPr>
          <w:p w:rsidR="00DC7F4D" w:rsidRDefault="00DC7F4D" w:rsidP="0097265E">
            <w:pPr>
              <w:spacing w:line="360" w:lineRule="auto"/>
              <w:jc w:val="center"/>
            </w:pPr>
            <w:r>
              <w:t>A</w:t>
            </w:r>
          </w:p>
        </w:tc>
        <w:tc>
          <w:tcPr>
            <w:tcW w:w="2855" w:type="dxa"/>
            <w:tcBorders>
              <w:top w:val="single" w:sz="4" w:space="0" w:color="auto"/>
            </w:tcBorders>
          </w:tcPr>
          <w:p w:rsidR="00DC7F4D" w:rsidRDefault="00DC7F4D" w:rsidP="0097265E">
            <w:pPr>
              <w:widowControl w:val="0"/>
              <w:autoSpaceDE w:val="0"/>
              <w:autoSpaceDN w:val="0"/>
              <w:adjustRightInd w:val="0"/>
              <w:spacing w:line="240" w:lineRule="auto"/>
            </w:pPr>
            <w:r w:rsidRPr="004F3B08">
              <w:rPr>
                <w:rFonts w:cs="Times New Roman"/>
                <w:i/>
                <w:sz w:val="24"/>
                <w:szCs w:val="24"/>
              </w:rPr>
              <w:t>t</w:t>
            </w:r>
            <w:r>
              <w:rPr>
                <w:rFonts w:cs="Times New Roman"/>
                <w:sz w:val="24"/>
                <w:szCs w:val="24"/>
              </w:rPr>
              <w:t xml:space="preserve">(1, 69) = 7.84 , </w:t>
            </w:r>
            <w:r w:rsidRPr="00CC27CD">
              <w:rPr>
                <w:rFonts w:cs="Times New Roman"/>
                <w:i/>
                <w:sz w:val="24"/>
                <w:szCs w:val="24"/>
              </w:rPr>
              <w:t>p</w:t>
            </w:r>
            <w:r>
              <w:rPr>
                <w:rFonts w:cs="Times New Roman"/>
                <w:sz w:val="24"/>
                <w:szCs w:val="24"/>
              </w:rPr>
              <w:t xml:space="preserve"> &lt; .001</w:t>
            </w:r>
          </w:p>
        </w:tc>
        <w:tc>
          <w:tcPr>
            <w:tcW w:w="1215" w:type="dxa"/>
            <w:tcBorders>
              <w:top w:val="single" w:sz="4" w:space="0" w:color="auto"/>
            </w:tcBorders>
          </w:tcPr>
          <w:p w:rsidR="00DC7F4D" w:rsidRDefault="00DC7F4D" w:rsidP="0097265E">
            <w:pPr>
              <w:spacing w:line="360" w:lineRule="auto"/>
              <w:jc w:val="center"/>
            </w:pPr>
            <w:r>
              <w:rPr>
                <w:rFonts w:cs="Times New Roman"/>
                <w:sz w:val="24"/>
                <w:szCs w:val="24"/>
              </w:rPr>
              <w:t>6.96</w:t>
            </w:r>
          </w:p>
        </w:tc>
        <w:tc>
          <w:tcPr>
            <w:tcW w:w="1704" w:type="dxa"/>
            <w:tcBorders>
              <w:top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1.56</w:t>
            </w:r>
          </w:p>
        </w:tc>
        <w:tc>
          <w:tcPr>
            <w:tcW w:w="1407" w:type="dxa"/>
            <w:tcBorders>
              <w:top w:val="single" w:sz="4" w:space="0" w:color="auto"/>
            </w:tcBorders>
          </w:tcPr>
          <w:p w:rsidR="00DC7F4D" w:rsidRDefault="00DC7F4D" w:rsidP="0097265E">
            <w:pPr>
              <w:spacing w:line="360" w:lineRule="auto"/>
              <w:jc w:val="center"/>
            </w:pPr>
            <w:r>
              <w:t>0.94</w:t>
            </w:r>
          </w:p>
        </w:tc>
      </w:tr>
      <w:tr w:rsidR="00DC7F4D" w:rsidTr="00DC7F4D">
        <w:trPr>
          <w:jc w:val="center"/>
        </w:trPr>
        <w:tc>
          <w:tcPr>
            <w:tcW w:w="988" w:type="dxa"/>
          </w:tcPr>
          <w:p w:rsidR="00DC7F4D" w:rsidRDefault="00DC7F4D" w:rsidP="0097265E">
            <w:pPr>
              <w:spacing w:line="360" w:lineRule="auto"/>
              <w:jc w:val="center"/>
            </w:pPr>
            <w:r>
              <w:t>C</w:t>
            </w:r>
          </w:p>
        </w:tc>
        <w:tc>
          <w:tcPr>
            <w:tcW w:w="2855" w:type="dxa"/>
          </w:tcPr>
          <w:p w:rsidR="00DC7F4D" w:rsidRDefault="00DC7F4D" w:rsidP="0097265E">
            <w:pPr>
              <w:widowControl w:val="0"/>
              <w:autoSpaceDE w:val="0"/>
              <w:autoSpaceDN w:val="0"/>
              <w:adjustRightInd w:val="0"/>
              <w:spacing w:line="240" w:lineRule="auto"/>
            </w:pPr>
            <w:r w:rsidRPr="004F3B08">
              <w:rPr>
                <w:rFonts w:cs="Times New Roman"/>
                <w:i/>
                <w:sz w:val="24"/>
                <w:szCs w:val="24"/>
              </w:rPr>
              <w:t>t</w:t>
            </w:r>
            <w:r>
              <w:rPr>
                <w:rFonts w:cs="Times New Roman"/>
                <w:sz w:val="24"/>
                <w:szCs w:val="24"/>
              </w:rPr>
              <w:t xml:space="preserve">(1, 69) = 3.64 , </w:t>
            </w:r>
            <w:r w:rsidRPr="00CC27CD">
              <w:rPr>
                <w:rFonts w:cs="Times New Roman"/>
                <w:i/>
                <w:sz w:val="24"/>
                <w:szCs w:val="24"/>
              </w:rPr>
              <w:t>p</w:t>
            </w:r>
            <w:r>
              <w:rPr>
                <w:rFonts w:cs="Times New Roman"/>
                <w:sz w:val="24"/>
                <w:szCs w:val="24"/>
              </w:rPr>
              <w:t xml:space="preserve"> = .001</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6.26</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1.74</w:t>
            </w:r>
          </w:p>
        </w:tc>
        <w:tc>
          <w:tcPr>
            <w:tcW w:w="1407" w:type="dxa"/>
          </w:tcPr>
          <w:p w:rsidR="00DC7F4D" w:rsidRDefault="00DC7F4D" w:rsidP="0097265E">
            <w:pPr>
              <w:spacing w:line="360" w:lineRule="auto"/>
              <w:jc w:val="center"/>
            </w:pPr>
            <w:r>
              <w:t>0.44</w:t>
            </w:r>
          </w:p>
        </w:tc>
      </w:tr>
      <w:tr w:rsidR="00DC7F4D" w:rsidTr="00DC7F4D">
        <w:trPr>
          <w:jc w:val="center"/>
        </w:trPr>
        <w:tc>
          <w:tcPr>
            <w:tcW w:w="988" w:type="dxa"/>
          </w:tcPr>
          <w:p w:rsidR="00DC7F4D" w:rsidRDefault="00DC7F4D" w:rsidP="0097265E">
            <w:pPr>
              <w:spacing w:line="360" w:lineRule="auto"/>
              <w:jc w:val="center"/>
            </w:pPr>
            <w:r>
              <w:t>E</w:t>
            </w:r>
          </w:p>
        </w:tc>
        <w:tc>
          <w:tcPr>
            <w:tcW w:w="2855" w:type="dxa"/>
          </w:tcPr>
          <w:p w:rsidR="00DC7F4D" w:rsidRDefault="00DC7F4D" w:rsidP="0097265E">
            <w:pPr>
              <w:widowControl w:val="0"/>
              <w:autoSpaceDE w:val="0"/>
              <w:autoSpaceDN w:val="0"/>
              <w:adjustRightInd w:val="0"/>
              <w:spacing w:line="240" w:lineRule="auto"/>
            </w:pPr>
            <w:r w:rsidRPr="004F3B08">
              <w:rPr>
                <w:rFonts w:cs="Times New Roman"/>
                <w:i/>
                <w:sz w:val="24"/>
                <w:szCs w:val="24"/>
              </w:rPr>
              <w:t>t</w:t>
            </w:r>
            <w:r>
              <w:rPr>
                <w:rFonts w:cs="Times New Roman"/>
                <w:sz w:val="24"/>
                <w:szCs w:val="24"/>
              </w:rPr>
              <w:t xml:space="preserve">(1, 69) = -2.26 , </w:t>
            </w:r>
            <w:r w:rsidRPr="00CC27CD">
              <w:rPr>
                <w:rFonts w:cs="Times New Roman"/>
                <w:i/>
                <w:sz w:val="24"/>
                <w:szCs w:val="24"/>
              </w:rPr>
              <w:t>p</w:t>
            </w:r>
            <w:r>
              <w:rPr>
                <w:rFonts w:cs="Times New Roman"/>
                <w:sz w:val="24"/>
                <w:szCs w:val="24"/>
              </w:rPr>
              <w:t xml:space="preserve"> = .027</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4.96</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2.01</w:t>
            </w:r>
          </w:p>
        </w:tc>
        <w:tc>
          <w:tcPr>
            <w:tcW w:w="1407" w:type="dxa"/>
          </w:tcPr>
          <w:p w:rsidR="00DC7F4D" w:rsidRDefault="00522D50" w:rsidP="0097265E">
            <w:pPr>
              <w:spacing w:line="360" w:lineRule="auto"/>
              <w:jc w:val="center"/>
            </w:pPr>
            <w:r>
              <w:t>0.27</w:t>
            </w:r>
          </w:p>
        </w:tc>
      </w:tr>
      <w:tr w:rsidR="00DC7F4D" w:rsidTr="00DC7F4D">
        <w:trPr>
          <w:jc w:val="center"/>
        </w:trPr>
        <w:tc>
          <w:tcPr>
            <w:tcW w:w="988" w:type="dxa"/>
          </w:tcPr>
          <w:p w:rsidR="00DC7F4D" w:rsidRDefault="00DC7F4D" w:rsidP="0097265E">
            <w:pPr>
              <w:spacing w:line="360" w:lineRule="auto"/>
              <w:jc w:val="center"/>
            </w:pPr>
            <w:r>
              <w:t>F</w:t>
            </w:r>
          </w:p>
        </w:tc>
        <w:tc>
          <w:tcPr>
            <w:tcW w:w="2855" w:type="dxa"/>
          </w:tcPr>
          <w:p w:rsidR="00DC7F4D" w:rsidRDefault="00DC7F4D" w:rsidP="0097265E">
            <w:pPr>
              <w:widowControl w:val="0"/>
              <w:autoSpaceDE w:val="0"/>
              <w:autoSpaceDN w:val="0"/>
              <w:adjustRightInd w:val="0"/>
              <w:spacing w:line="240" w:lineRule="auto"/>
            </w:pPr>
            <w:r w:rsidRPr="004F3B08">
              <w:rPr>
                <w:rFonts w:cs="Times New Roman"/>
                <w:i/>
                <w:sz w:val="24"/>
                <w:szCs w:val="24"/>
              </w:rPr>
              <w:t>t</w:t>
            </w:r>
            <w:r>
              <w:rPr>
                <w:rFonts w:cs="Times New Roman"/>
                <w:sz w:val="24"/>
                <w:szCs w:val="24"/>
              </w:rPr>
              <w:t xml:space="preserve">(1, 69) = 3.37 , </w:t>
            </w:r>
            <w:r w:rsidRPr="00CC27CD">
              <w:rPr>
                <w:rFonts w:cs="Times New Roman"/>
                <w:i/>
                <w:sz w:val="24"/>
                <w:szCs w:val="24"/>
              </w:rPr>
              <w:t>p</w:t>
            </w:r>
            <w:r>
              <w:rPr>
                <w:rFonts w:cs="Times New Roman"/>
                <w:sz w:val="24"/>
                <w:szCs w:val="24"/>
              </w:rPr>
              <w:t xml:space="preserve"> = .001</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6.26</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1.88</w:t>
            </w:r>
          </w:p>
        </w:tc>
        <w:tc>
          <w:tcPr>
            <w:tcW w:w="1407" w:type="dxa"/>
          </w:tcPr>
          <w:p w:rsidR="00DC7F4D" w:rsidRDefault="00DC7F4D" w:rsidP="0097265E">
            <w:pPr>
              <w:spacing w:line="360" w:lineRule="auto"/>
              <w:jc w:val="center"/>
            </w:pPr>
            <w:r>
              <w:t>0.40</w:t>
            </w:r>
          </w:p>
        </w:tc>
      </w:tr>
      <w:tr w:rsidR="00DC7F4D" w:rsidTr="00DC7F4D">
        <w:trPr>
          <w:jc w:val="center"/>
        </w:trPr>
        <w:tc>
          <w:tcPr>
            <w:tcW w:w="988" w:type="dxa"/>
          </w:tcPr>
          <w:p w:rsidR="00DC7F4D" w:rsidRDefault="00DC7F4D" w:rsidP="0097265E">
            <w:pPr>
              <w:spacing w:line="360" w:lineRule="auto"/>
              <w:jc w:val="center"/>
            </w:pPr>
            <w:r>
              <w:t>G</w:t>
            </w:r>
          </w:p>
        </w:tc>
        <w:tc>
          <w:tcPr>
            <w:tcW w:w="2855" w:type="dxa"/>
          </w:tcPr>
          <w:p w:rsidR="00DC7F4D" w:rsidRDefault="00DC7F4D" w:rsidP="0097265E">
            <w:pPr>
              <w:widowControl w:val="0"/>
              <w:autoSpaceDE w:val="0"/>
              <w:autoSpaceDN w:val="0"/>
              <w:adjustRightInd w:val="0"/>
              <w:spacing w:line="240" w:lineRule="auto"/>
            </w:pPr>
            <w:r w:rsidRPr="004F3B08">
              <w:rPr>
                <w:rFonts w:cs="Times New Roman"/>
                <w:i/>
                <w:sz w:val="24"/>
                <w:szCs w:val="24"/>
              </w:rPr>
              <w:t>t</w:t>
            </w:r>
            <w:r>
              <w:rPr>
                <w:rFonts w:cs="Times New Roman"/>
                <w:sz w:val="24"/>
                <w:szCs w:val="24"/>
              </w:rPr>
              <w:t xml:space="preserve">(1, 69) = 6.57 , </w:t>
            </w:r>
            <w:r w:rsidRPr="00CC27CD">
              <w:rPr>
                <w:rFonts w:cs="Times New Roman"/>
                <w:i/>
                <w:sz w:val="24"/>
                <w:szCs w:val="24"/>
              </w:rPr>
              <w:t>p</w:t>
            </w:r>
            <w:r>
              <w:rPr>
                <w:rFonts w:cs="Times New Roman"/>
                <w:sz w:val="24"/>
                <w:szCs w:val="24"/>
              </w:rPr>
              <w:t xml:space="preserve"> &lt; .001</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6.64</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1.45</w:t>
            </w:r>
          </w:p>
        </w:tc>
        <w:tc>
          <w:tcPr>
            <w:tcW w:w="1407" w:type="dxa"/>
          </w:tcPr>
          <w:p w:rsidR="00DC7F4D" w:rsidRDefault="00DC7F4D" w:rsidP="0097265E">
            <w:pPr>
              <w:spacing w:line="360" w:lineRule="auto"/>
              <w:jc w:val="center"/>
            </w:pPr>
            <w:r>
              <w:t>0.79</w:t>
            </w:r>
          </w:p>
        </w:tc>
      </w:tr>
      <w:tr w:rsidR="00DC7F4D" w:rsidTr="00DC7F4D">
        <w:trPr>
          <w:jc w:val="center"/>
        </w:trPr>
        <w:tc>
          <w:tcPr>
            <w:tcW w:w="988" w:type="dxa"/>
          </w:tcPr>
          <w:p w:rsidR="00DC7F4D" w:rsidRDefault="00DC7F4D" w:rsidP="0097265E">
            <w:pPr>
              <w:spacing w:line="360" w:lineRule="auto"/>
              <w:jc w:val="center"/>
            </w:pPr>
            <w:r>
              <w:t>H</w:t>
            </w:r>
          </w:p>
        </w:tc>
        <w:tc>
          <w:tcPr>
            <w:tcW w:w="2855" w:type="dxa"/>
          </w:tcPr>
          <w:p w:rsidR="00DC7F4D" w:rsidRDefault="00DC7F4D" w:rsidP="0097265E">
            <w:pPr>
              <w:widowControl w:val="0"/>
              <w:autoSpaceDE w:val="0"/>
              <w:autoSpaceDN w:val="0"/>
              <w:adjustRightInd w:val="0"/>
              <w:spacing w:line="240" w:lineRule="auto"/>
            </w:pPr>
            <w:r w:rsidRPr="004F3B08">
              <w:rPr>
                <w:rFonts w:cs="Times New Roman"/>
                <w:i/>
                <w:sz w:val="24"/>
                <w:szCs w:val="24"/>
              </w:rPr>
              <w:t>t</w:t>
            </w:r>
            <w:r>
              <w:rPr>
                <w:rFonts w:cs="Times New Roman"/>
                <w:sz w:val="24"/>
                <w:szCs w:val="24"/>
              </w:rPr>
              <w:t xml:space="preserve">(1, 69) = 2.03 , </w:t>
            </w:r>
            <w:r w:rsidRPr="00CC27CD">
              <w:rPr>
                <w:rFonts w:cs="Times New Roman"/>
                <w:i/>
                <w:sz w:val="24"/>
                <w:szCs w:val="24"/>
              </w:rPr>
              <w:t>p</w:t>
            </w:r>
            <w:r>
              <w:rPr>
                <w:rFonts w:cs="Times New Roman"/>
                <w:sz w:val="24"/>
                <w:szCs w:val="24"/>
              </w:rPr>
              <w:t xml:space="preserve"> = .046</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6.06</w:t>
            </w:r>
          </w:p>
        </w:tc>
        <w:tc>
          <w:tcPr>
            <w:tcW w:w="1704" w:type="dxa"/>
          </w:tcPr>
          <w:p w:rsidR="00DC7F4D" w:rsidRDefault="00DC7F4D" w:rsidP="0097265E">
            <w:pPr>
              <w:spacing w:line="360" w:lineRule="auto"/>
              <w:jc w:val="center"/>
            </w:pPr>
            <w:r>
              <w:rPr>
                <w:rFonts w:cs="Times New Roman"/>
                <w:sz w:val="24"/>
                <w:szCs w:val="24"/>
              </w:rPr>
              <w:t>2.30</w:t>
            </w:r>
          </w:p>
        </w:tc>
        <w:tc>
          <w:tcPr>
            <w:tcW w:w="1407" w:type="dxa"/>
          </w:tcPr>
          <w:p w:rsidR="00DC7F4D" w:rsidRDefault="00522D50" w:rsidP="0097265E">
            <w:pPr>
              <w:spacing w:line="360" w:lineRule="auto"/>
              <w:jc w:val="center"/>
            </w:pPr>
            <w:r>
              <w:t>0.24</w:t>
            </w:r>
          </w:p>
        </w:tc>
      </w:tr>
      <w:tr w:rsidR="00DC7F4D" w:rsidTr="00DC7F4D">
        <w:trPr>
          <w:jc w:val="center"/>
        </w:trPr>
        <w:tc>
          <w:tcPr>
            <w:tcW w:w="988" w:type="dxa"/>
          </w:tcPr>
          <w:p w:rsidR="00DC7F4D" w:rsidRDefault="00DC7F4D" w:rsidP="0097265E">
            <w:pPr>
              <w:spacing w:line="360" w:lineRule="auto"/>
              <w:jc w:val="center"/>
            </w:pPr>
            <w:r>
              <w:t>I</w:t>
            </w:r>
          </w:p>
        </w:tc>
        <w:tc>
          <w:tcPr>
            <w:tcW w:w="2855" w:type="dxa"/>
          </w:tcPr>
          <w:p w:rsidR="00DC7F4D" w:rsidRDefault="00DC7F4D" w:rsidP="0097265E">
            <w:pPr>
              <w:widowControl w:val="0"/>
              <w:autoSpaceDE w:val="0"/>
              <w:autoSpaceDN w:val="0"/>
              <w:adjustRightInd w:val="0"/>
              <w:spacing w:line="240" w:lineRule="auto"/>
            </w:pPr>
            <w:r w:rsidRPr="004F3B08">
              <w:rPr>
                <w:rFonts w:cs="Times New Roman"/>
                <w:i/>
                <w:sz w:val="24"/>
                <w:szCs w:val="24"/>
              </w:rPr>
              <w:t>t</w:t>
            </w:r>
            <w:r>
              <w:rPr>
                <w:rFonts w:cs="Times New Roman"/>
                <w:sz w:val="24"/>
                <w:szCs w:val="24"/>
              </w:rPr>
              <w:t xml:space="preserve">(1, 69) = 3.18 , </w:t>
            </w:r>
            <w:r w:rsidRPr="00442AD6">
              <w:rPr>
                <w:rFonts w:cs="Times New Roman"/>
                <w:i/>
                <w:sz w:val="24"/>
                <w:szCs w:val="24"/>
              </w:rPr>
              <w:t>p</w:t>
            </w:r>
            <w:r>
              <w:rPr>
                <w:rFonts w:cs="Times New Roman"/>
                <w:sz w:val="24"/>
                <w:szCs w:val="24"/>
              </w:rPr>
              <w:t xml:space="preserve"> = .002</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6.19</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1.80</w:t>
            </w:r>
          </w:p>
        </w:tc>
        <w:tc>
          <w:tcPr>
            <w:tcW w:w="1407" w:type="dxa"/>
          </w:tcPr>
          <w:p w:rsidR="00DC7F4D" w:rsidRDefault="00DC7F4D" w:rsidP="0097265E">
            <w:pPr>
              <w:spacing w:line="360" w:lineRule="auto"/>
              <w:jc w:val="center"/>
            </w:pPr>
            <w:r>
              <w:t>0.38</w:t>
            </w:r>
          </w:p>
        </w:tc>
      </w:tr>
      <w:tr w:rsidR="00DC7F4D" w:rsidTr="00DC7F4D">
        <w:trPr>
          <w:jc w:val="center"/>
        </w:trPr>
        <w:tc>
          <w:tcPr>
            <w:tcW w:w="988" w:type="dxa"/>
          </w:tcPr>
          <w:p w:rsidR="00DC7F4D" w:rsidRDefault="00DC7F4D" w:rsidP="0097265E">
            <w:pPr>
              <w:spacing w:line="360" w:lineRule="auto"/>
              <w:jc w:val="center"/>
            </w:pPr>
            <w:r>
              <w:t>L</w:t>
            </w:r>
          </w:p>
        </w:tc>
        <w:tc>
          <w:tcPr>
            <w:tcW w:w="2855" w:type="dxa"/>
          </w:tcPr>
          <w:p w:rsidR="00DC7F4D" w:rsidRDefault="00DC7F4D" w:rsidP="0097265E">
            <w:pPr>
              <w:widowControl w:val="0"/>
              <w:autoSpaceDE w:val="0"/>
              <w:autoSpaceDN w:val="0"/>
              <w:adjustRightInd w:val="0"/>
              <w:spacing w:line="240" w:lineRule="auto"/>
            </w:pPr>
            <w:r w:rsidRPr="004F3B08">
              <w:rPr>
                <w:rFonts w:cs="Times New Roman"/>
                <w:i/>
                <w:sz w:val="24"/>
                <w:szCs w:val="24"/>
              </w:rPr>
              <w:t>t</w:t>
            </w:r>
            <w:r>
              <w:rPr>
                <w:rFonts w:cs="Times New Roman"/>
                <w:sz w:val="24"/>
                <w:szCs w:val="24"/>
              </w:rPr>
              <w:t xml:space="preserve">(1, 69) = 2.09 , </w:t>
            </w:r>
            <w:r w:rsidRPr="00CC27CD">
              <w:rPr>
                <w:rFonts w:cs="Times New Roman"/>
                <w:i/>
                <w:sz w:val="24"/>
                <w:szCs w:val="24"/>
              </w:rPr>
              <w:t>p</w:t>
            </w:r>
            <w:r>
              <w:rPr>
                <w:rFonts w:cs="Times New Roman"/>
                <w:sz w:val="24"/>
                <w:szCs w:val="24"/>
              </w:rPr>
              <w:t xml:space="preserve"> = .040</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5.91</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1.66</w:t>
            </w:r>
          </w:p>
        </w:tc>
        <w:tc>
          <w:tcPr>
            <w:tcW w:w="1407" w:type="dxa"/>
          </w:tcPr>
          <w:p w:rsidR="00DC7F4D" w:rsidRDefault="00522D50" w:rsidP="0097265E">
            <w:pPr>
              <w:spacing w:line="360" w:lineRule="auto"/>
              <w:jc w:val="center"/>
            </w:pPr>
            <w:r>
              <w:t>0.25</w:t>
            </w:r>
          </w:p>
        </w:tc>
      </w:tr>
      <w:tr w:rsidR="00DC7F4D" w:rsidTr="00DC7F4D">
        <w:trPr>
          <w:jc w:val="center"/>
        </w:trPr>
        <w:tc>
          <w:tcPr>
            <w:tcW w:w="988" w:type="dxa"/>
          </w:tcPr>
          <w:p w:rsidR="00DC7F4D" w:rsidRDefault="00DC7F4D" w:rsidP="0097265E">
            <w:pPr>
              <w:spacing w:line="360" w:lineRule="auto"/>
              <w:jc w:val="center"/>
            </w:pPr>
            <w:r>
              <w:t>M</w:t>
            </w:r>
          </w:p>
        </w:tc>
        <w:tc>
          <w:tcPr>
            <w:tcW w:w="2855" w:type="dxa"/>
          </w:tcPr>
          <w:p w:rsidR="00DC7F4D" w:rsidRDefault="00DC7F4D" w:rsidP="0097265E">
            <w:pPr>
              <w:widowControl w:val="0"/>
              <w:autoSpaceDE w:val="0"/>
              <w:autoSpaceDN w:val="0"/>
              <w:adjustRightInd w:val="0"/>
              <w:spacing w:line="240" w:lineRule="auto"/>
            </w:pPr>
            <w:r w:rsidRPr="004F3B08">
              <w:rPr>
                <w:rFonts w:cs="Times New Roman"/>
                <w:i/>
                <w:sz w:val="24"/>
                <w:szCs w:val="24"/>
              </w:rPr>
              <w:t>t</w:t>
            </w:r>
            <w:r>
              <w:rPr>
                <w:rFonts w:cs="Times New Roman"/>
                <w:sz w:val="24"/>
                <w:szCs w:val="24"/>
              </w:rPr>
              <w:t xml:space="preserve">(1, 69) = -0.32 , </w:t>
            </w:r>
            <w:r w:rsidRPr="00CC27CD">
              <w:rPr>
                <w:rFonts w:cs="Times New Roman"/>
                <w:i/>
                <w:sz w:val="24"/>
                <w:szCs w:val="24"/>
              </w:rPr>
              <w:t>p</w:t>
            </w:r>
            <w:r>
              <w:rPr>
                <w:rFonts w:cs="Times New Roman"/>
                <w:sz w:val="24"/>
                <w:szCs w:val="24"/>
              </w:rPr>
              <w:t xml:space="preserve"> = .754</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5.44</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1.52</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N</w:t>
            </w:r>
          </w:p>
        </w:tc>
        <w:tc>
          <w:tcPr>
            <w:tcW w:w="2855" w:type="dxa"/>
          </w:tcPr>
          <w:p w:rsidR="00DC7F4D" w:rsidRDefault="00DC7F4D" w:rsidP="0097265E">
            <w:pPr>
              <w:widowControl w:val="0"/>
              <w:autoSpaceDE w:val="0"/>
              <w:autoSpaceDN w:val="0"/>
              <w:adjustRightInd w:val="0"/>
              <w:spacing w:line="240" w:lineRule="auto"/>
            </w:pPr>
            <w:r w:rsidRPr="004F3B08">
              <w:rPr>
                <w:rFonts w:cs="Times New Roman"/>
                <w:i/>
                <w:sz w:val="24"/>
                <w:szCs w:val="24"/>
              </w:rPr>
              <w:t>t</w:t>
            </w:r>
            <w:r>
              <w:rPr>
                <w:rFonts w:cs="Times New Roman"/>
                <w:sz w:val="24"/>
                <w:szCs w:val="24"/>
              </w:rPr>
              <w:t xml:space="preserve">(1, 69) = -1.73 , </w:t>
            </w:r>
            <w:r w:rsidRPr="00CC27CD">
              <w:rPr>
                <w:rFonts w:cs="Times New Roman"/>
                <w:i/>
                <w:sz w:val="24"/>
                <w:szCs w:val="24"/>
              </w:rPr>
              <w:t>p</w:t>
            </w:r>
            <w:r>
              <w:rPr>
                <w:rFonts w:cs="Times New Roman"/>
                <w:sz w:val="24"/>
                <w:szCs w:val="24"/>
              </w:rPr>
              <w:t xml:space="preserve"> = .088</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5.09</w:t>
            </w:r>
          </w:p>
        </w:tc>
        <w:tc>
          <w:tcPr>
            <w:tcW w:w="1704" w:type="dxa"/>
          </w:tcPr>
          <w:p w:rsidR="00DC7F4D" w:rsidRDefault="00DC7F4D" w:rsidP="0097265E">
            <w:pPr>
              <w:spacing w:line="360" w:lineRule="auto"/>
              <w:jc w:val="center"/>
            </w:pPr>
            <w:r>
              <w:rPr>
                <w:rFonts w:cs="Times New Roman"/>
                <w:sz w:val="24"/>
                <w:szCs w:val="24"/>
              </w:rPr>
              <w:t>2.01</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O</w:t>
            </w:r>
          </w:p>
        </w:tc>
        <w:tc>
          <w:tcPr>
            <w:tcW w:w="2855" w:type="dxa"/>
          </w:tcPr>
          <w:p w:rsidR="00DC7F4D" w:rsidRDefault="00DC7F4D" w:rsidP="0097265E">
            <w:pPr>
              <w:widowControl w:val="0"/>
              <w:autoSpaceDE w:val="0"/>
              <w:autoSpaceDN w:val="0"/>
              <w:adjustRightInd w:val="0"/>
              <w:spacing w:line="240" w:lineRule="auto"/>
            </w:pPr>
            <w:r w:rsidRPr="004F3B08">
              <w:rPr>
                <w:rFonts w:cs="Times New Roman"/>
                <w:i/>
                <w:sz w:val="24"/>
                <w:szCs w:val="24"/>
              </w:rPr>
              <w:t>t</w:t>
            </w:r>
            <w:r>
              <w:rPr>
                <w:rFonts w:cs="Times New Roman"/>
                <w:sz w:val="24"/>
                <w:szCs w:val="24"/>
              </w:rPr>
              <w:t xml:space="preserve">(1, 69) = 2.46 , </w:t>
            </w:r>
            <w:r w:rsidRPr="00CC27CD">
              <w:rPr>
                <w:rFonts w:cs="Times New Roman"/>
                <w:i/>
                <w:sz w:val="24"/>
                <w:szCs w:val="24"/>
              </w:rPr>
              <w:t>p</w:t>
            </w:r>
            <w:r>
              <w:rPr>
                <w:rFonts w:cs="Times New Roman"/>
                <w:sz w:val="24"/>
                <w:szCs w:val="24"/>
              </w:rPr>
              <w:t xml:space="preserve"> = .017</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6.00</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1.70</w:t>
            </w:r>
          </w:p>
        </w:tc>
        <w:tc>
          <w:tcPr>
            <w:tcW w:w="1407" w:type="dxa"/>
          </w:tcPr>
          <w:p w:rsidR="00DC7F4D" w:rsidRDefault="00522D50" w:rsidP="0097265E">
            <w:pPr>
              <w:spacing w:line="360" w:lineRule="auto"/>
              <w:jc w:val="center"/>
            </w:pPr>
            <w:r>
              <w:t>0.29</w:t>
            </w:r>
          </w:p>
        </w:tc>
      </w:tr>
      <w:tr w:rsidR="00DC7F4D" w:rsidTr="00DC7F4D">
        <w:trPr>
          <w:jc w:val="center"/>
        </w:trPr>
        <w:tc>
          <w:tcPr>
            <w:tcW w:w="988" w:type="dxa"/>
          </w:tcPr>
          <w:p w:rsidR="00DC7F4D" w:rsidRDefault="00DC7F4D" w:rsidP="0097265E">
            <w:pPr>
              <w:spacing w:line="360" w:lineRule="auto"/>
              <w:jc w:val="center"/>
            </w:pPr>
            <w:r>
              <w:t>Q1</w:t>
            </w:r>
          </w:p>
        </w:tc>
        <w:tc>
          <w:tcPr>
            <w:tcW w:w="2855" w:type="dxa"/>
          </w:tcPr>
          <w:p w:rsidR="00DC7F4D" w:rsidRDefault="00DC7F4D" w:rsidP="0097265E">
            <w:pPr>
              <w:widowControl w:val="0"/>
              <w:autoSpaceDE w:val="0"/>
              <w:autoSpaceDN w:val="0"/>
              <w:adjustRightInd w:val="0"/>
              <w:spacing w:line="240" w:lineRule="auto"/>
            </w:pPr>
            <w:r w:rsidRPr="004F3B08">
              <w:rPr>
                <w:rFonts w:cs="Times New Roman"/>
                <w:i/>
                <w:sz w:val="24"/>
                <w:szCs w:val="24"/>
              </w:rPr>
              <w:t>t</w:t>
            </w:r>
            <w:r>
              <w:rPr>
                <w:rFonts w:cs="Times New Roman"/>
                <w:sz w:val="24"/>
                <w:szCs w:val="24"/>
              </w:rPr>
              <w:t xml:space="preserve">(1, 69) =  0.55, </w:t>
            </w:r>
            <w:r w:rsidRPr="00CC27CD">
              <w:rPr>
                <w:rFonts w:cs="Times New Roman"/>
                <w:i/>
                <w:sz w:val="24"/>
                <w:szCs w:val="24"/>
              </w:rPr>
              <w:t>p</w:t>
            </w:r>
            <w:r>
              <w:rPr>
                <w:rFonts w:cs="Times New Roman"/>
                <w:sz w:val="24"/>
                <w:szCs w:val="24"/>
              </w:rPr>
              <w:t xml:space="preserve"> = .586</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5.61</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1.75</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Q2</w:t>
            </w:r>
          </w:p>
        </w:tc>
        <w:tc>
          <w:tcPr>
            <w:tcW w:w="2855" w:type="dxa"/>
          </w:tcPr>
          <w:p w:rsidR="00DC7F4D" w:rsidRDefault="00DC7F4D" w:rsidP="0097265E">
            <w:pPr>
              <w:widowControl w:val="0"/>
              <w:autoSpaceDE w:val="0"/>
              <w:autoSpaceDN w:val="0"/>
              <w:adjustRightInd w:val="0"/>
              <w:spacing w:line="240" w:lineRule="auto"/>
            </w:pPr>
            <w:r w:rsidRPr="004F3B08">
              <w:rPr>
                <w:rFonts w:cs="Times New Roman"/>
                <w:i/>
                <w:sz w:val="24"/>
                <w:szCs w:val="24"/>
              </w:rPr>
              <w:t>t</w:t>
            </w:r>
            <w:r>
              <w:rPr>
                <w:rFonts w:cs="Times New Roman"/>
                <w:sz w:val="24"/>
                <w:szCs w:val="24"/>
              </w:rPr>
              <w:t xml:space="preserve">(1, 69) =  -4.06, </w:t>
            </w:r>
            <w:r w:rsidRPr="00CC27CD">
              <w:rPr>
                <w:rFonts w:cs="Times New Roman"/>
                <w:i/>
                <w:sz w:val="24"/>
                <w:szCs w:val="24"/>
              </w:rPr>
              <w:t>p</w:t>
            </w:r>
            <w:r>
              <w:rPr>
                <w:rFonts w:cs="Times New Roman"/>
                <w:sz w:val="24"/>
                <w:szCs w:val="24"/>
              </w:rPr>
              <w:t xml:space="preserve"> &lt; .001</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4.63</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1.80</w:t>
            </w:r>
          </w:p>
        </w:tc>
        <w:tc>
          <w:tcPr>
            <w:tcW w:w="1407" w:type="dxa"/>
          </w:tcPr>
          <w:p w:rsidR="00DC7F4D" w:rsidRDefault="00DC7F4D" w:rsidP="0097265E">
            <w:pPr>
              <w:spacing w:line="360" w:lineRule="auto"/>
              <w:jc w:val="center"/>
            </w:pPr>
            <w:r>
              <w:t>0.48</w:t>
            </w:r>
          </w:p>
        </w:tc>
      </w:tr>
      <w:tr w:rsidR="00DC7F4D" w:rsidTr="00DC7F4D">
        <w:trPr>
          <w:jc w:val="center"/>
        </w:trPr>
        <w:tc>
          <w:tcPr>
            <w:tcW w:w="988" w:type="dxa"/>
          </w:tcPr>
          <w:p w:rsidR="00DC7F4D" w:rsidRDefault="00DC7F4D" w:rsidP="0097265E">
            <w:pPr>
              <w:spacing w:line="360" w:lineRule="auto"/>
              <w:jc w:val="center"/>
            </w:pPr>
            <w:r>
              <w:t>Q3</w:t>
            </w:r>
          </w:p>
        </w:tc>
        <w:tc>
          <w:tcPr>
            <w:tcW w:w="2855" w:type="dxa"/>
          </w:tcPr>
          <w:p w:rsidR="00DC7F4D" w:rsidRDefault="00DC7F4D" w:rsidP="0097265E">
            <w:pPr>
              <w:widowControl w:val="0"/>
              <w:autoSpaceDE w:val="0"/>
              <w:autoSpaceDN w:val="0"/>
              <w:adjustRightInd w:val="0"/>
              <w:spacing w:line="240" w:lineRule="auto"/>
            </w:pPr>
            <w:r w:rsidRPr="004F3B08">
              <w:rPr>
                <w:rFonts w:cs="Times New Roman"/>
                <w:i/>
                <w:sz w:val="24"/>
                <w:szCs w:val="24"/>
              </w:rPr>
              <w:t>t</w:t>
            </w:r>
            <w:r>
              <w:rPr>
                <w:rFonts w:cs="Times New Roman"/>
                <w:sz w:val="24"/>
                <w:szCs w:val="24"/>
              </w:rPr>
              <w:t xml:space="preserve">(1, 69) = 0.56, </w:t>
            </w:r>
            <w:r w:rsidRPr="00CC27CD">
              <w:rPr>
                <w:rFonts w:cs="Times New Roman"/>
                <w:i/>
                <w:sz w:val="24"/>
                <w:szCs w:val="24"/>
              </w:rPr>
              <w:t>p</w:t>
            </w:r>
            <w:r>
              <w:rPr>
                <w:rFonts w:cs="Times New Roman"/>
                <w:sz w:val="24"/>
                <w:szCs w:val="24"/>
              </w:rPr>
              <w:t xml:space="preserve"> = .576</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5.64</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2.13</w:t>
            </w:r>
          </w:p>
        </w:tc>
        <w:tc>
          <w:tcPr>
            <w:tcW w:w="1407" w:type="dxa"/>
          </w:tcPr>
          <w:p w:rsidR="00DC7F4D" w:rsidRDefault="00522D50" w:rsidP="0097265E">
            <w:pPr>
              <w:spacing w:line="360" w:lineRule="auto"/>
              <w:jc w:val="center"/>
            </w:pPr>
            <w:r>
              <w:t>-</w:t>
            </w:r>
          </w:p>
        </w:tc>
      </w:tr>
      <w:tr w:rsidR="00DC7F4D" w:rsidTr="00DC7F4D">
        <w:trPr>
          <w:jc w:val="center"/>
        </w:trPr>
        <w:tc>
          <w:tcPr>
            <w:tcW w:w="988" w:type="dxa"/>
            <w:tcBorders>
              <w:bottom w:val="single" w:sz="4" w:space="0" w:color="auto"/>
            </w:tcBorders>
          </w:tcPr>
          <w:p w:rsidR="00DC7F4D" w:rsidRDefault="00DC7F4D" w:rsidP="0097265E">
            <w:pPr>
              <w:spacing w:line="360" w:lineRule="auto"/>
              <w:jc w:val="center"/>
            </w:pPr>
            <w:r>
              <w:t>Q4</w:t>
            </w:r>
          </w:p>
        </w:tc>
        <w:tc>
          <w:tcPr>
            <w:tcW w:w="2855" w:type="dxa"/>
            <w:tcBorders>
              <w:bottom w:val="single" w:sz="4" w:space="0" w:color="auto"/>
            </w:tcBorders>
          </w:tcPr>
          <w:p w:rsidR="00DC7F4D" w:rsidRDefault="00DC7F4D" w:rsidP="0097265E">
            <w:pPr>
              <w:widowControl w:val="0"/>
              <w:autoSpaceDE w:val="0"/>
              <w:autoSpaceDN w:val="0"/>
              <w:adjustRightInd w:val="0"/>
              <w:spacing w:line="240" w:lineRule="auto"/>
            </w:pPr>
            <w:r w:rsidRPr="004F3B08">
              <w:rPr>
                <w:rFonts w:cs="Times New Roman"/>
                <w:i/>
                <w:sz w:val="24"/>
                <w:szCs w:val="24"/>
              </w:rPr>
              <w:t>t</w:t>
            </w:r>
            <w:r>
              <w:rPr>
                <w:rFonts w:cs="Times New Roman"/>
                <w:sz w:val="24"/>
                <w:szCs w:val="24"/>
              </w:rPr>
              <w:t xml:space="preserve">(1, 69) =  -4.27, </w:t>
            </w:r>
            <w:r w:rsidRPr="00CC27CD">
              <w:rPr>
                <w:rFonts w:cs="Times New Roman"/>
                <w:i/>
                <w:sz w:val="24"/>
                <w:szCs w:val="24"/>
              </w:rPr>
              <w:t>p</w:t>
            </w:r>
            <w:r>
              <w:rPr>
                <w:rFonts w:cs="Times New Roman"/>
                <w:sz w:val="24"/>
                <w:szCs w:val="24"/>
              </w:rPr>
              <w:t xml:space="preserve"> &lt; .001</w:t>
            </w:r>
          </w:p>
        </w:tc>
        <w:tc>
          <w:tcPr>
            <w:tcW w:w="1215"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4.56</w:t>
            </w:r>
          </w:p>
        </w:tc>
        <w:tc>
          <w:tcPr>
            <w:tcW w:w="1704" w:type="dxa"/>
            <w:tcBorders>
              <w:bottom w:val="single" w:sz="4" w:space="0" w:color="auto"/>
            </w:tcBorders>
          </w:tcPr>
          <w:p w:rsidR="00DC7F4D" w:rsidRDefault="00DC7F4D" w:rsidP="0097265E">
            <w:pPr>
              <w:spacing w:line="360" w:lineRule="auto"/>
              <w:jc w:val="center"/>
            </w:pPr>
            <w:r>
              <w:rPr>
                <w:rFonts w:cs="Times New Roman"/>
                <w:sz w:val="24"/>
                <w:szCs w:val="24"/>
              </w:rPr>
              <w:t>1.85</w:t>
            </w:r>
          </w:p>
        </w:tc>
        <w:tc>
          <w:tcPr>
            <w:tcW w:w="1407" w:type="dxa"/>
            <w:tcBorders>
              <w:bottom w:val="single" w:sz="4" w:space="0" w:color="auto"/>
            </w:tcBorders>
          </w:tcPr>
          <w:p w:rsidR="00DC7F4D" w:rsidRDefault="00DC7F4D" w:rsidP="0097265E">
            <w:pPr>
              <w:spacing w:line="360" w:lineRule="auto"/>
              <w:jc w:val="center"/>
            </w:pPr>
            <w:r>
              <w:t>0.51</w:t>
            </w:r>
          </w:p>
        </w:tc>
      </w:tr>
    </w:tbl>
    <w:p w:rsidR="0097265E" w:rsidRDefault="0097265E" w:rsidP="0097265E">
      <w:pPr>
        <w:spacing w:after="200" w:line="276" w:lineRule="auto"/>
        <w:contextualSpacing w:val="0"/>
        <w:rPr>
          <w:rFonts w:asciiTheme="minorHAnsi" w:eastAsia="Times New Roman" w:hAnsiTheme="minorHAnsi"/>
          <w:b/>
          <w:bCs/>
          <w:lang w:bidi="en-US"/>
        </w:rPr>
      </w:pPr>
    </w:p>
    <w:p w:rsidR="0097265E" w:rsidRDefault="0097265E" w:rsidP="0097265E">
      <w:pPr>
        <w:spacing w:after="200" w:line="276" w:lineRule="auto"/>
        <w:contextualSpacing w:val="0"/>
        <w:rPr>
          <w:rFonts w:eastAsia="Times New Roman" w:cstheme="majorBidi"/>
          <w:b/>
          <w:bCs/>
          <w:iCs/>
          <w:lang w:bidi="en-US"/>
        </w:rPr>
      </w:pPr>
      <w:r>
        <w:rPr>
          <w:rFonts w:eastAsia="Times New Roman"/>
          <w:lang w:bidi="en-US"/>
        </w:rPr>
        <w:br w:type="page"/>
      </w:r>
    </w:p>
    <w:p w:rsidR="00DC7F4D" w:rsidRDefault="00DC7F4D" w:rsidP="00F56BD8">
      <w:pPr>
        <w:rPr>
          <w:i/>
        </w:rPr>
        <w:sectPr w:rsidR="00DC7F4D" w:rsidSect="00E8522C">
          <w:headerReference w:type="default" r:id="rId11"/>
          <w:pgSz w:w="12240" w:h="15840"/>
          <w:pgMar w:top="1440" w:right="1440" w:bottom="1440" w:left="1440" w:header="720" w:footer="720" w:gutter="0"/>
          <w:pgNumType w:start="1"/>
          <w:cols w:space="720"/>
          <w:docGrid w:linePitch="360"/>
        </w:sectPr>
      </w:pPr>
    </w:p>
    <w:p w:rsidR="00F56BD8" w:rsidRDefault="00F56BD8" w:rsidP="00F56BD8">
      <w:pPr>
        <w:rPr>
          <w:i/>
        </w:rPr>
      </w:pPr>
      <w:r w:rsidRPr="00E72E9E">
        <w:rPr>
          <w:i/>
        </w:rPr>
        <w:lastRenderedPageBreak/>
        <w:t>Comparison of Teachers’ Personality</w:t>
      </w:r>
      <w:r>
        <w:rPr>
          <w:i/>
        </w:rPr>
        <w:t xml:space="preserve"> Profiles by Subject Area</w:t>
      </w:r>
      <w:r w:rsidRPr="00E72E9E">
        <w:rPr>
          <w:i/>
        </w:rPr>
        <w:t xml:space="preserve"> to the Population</w:t>
      </w:r>
      <w:r>
        <w:rPr>
          <w:i/>
        </w:rPr>
        <w:t xml:space="preserve"> Average</w:t>
      </w:r>
    </w:p>
    <w:tbl>
      <w:tblPr>
        <w:tblStyle w:val="TableGrid"/>
        <w:tblW w:w="13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6"/>
        <w:gridCol w:w="2215"/>
        <w:gridCol w:w="1654"/>
        <w:gridCol w:w="1379"/>
        <w:gridCol w:w="1490"/>
        <w:gridCol w:w="1525"/>
        <w:gridCol w:w="1379"/>
        <w:gridCol w:w="1379"/>
        <w:gridCol w:w="1519"/>
      </w:tblGrid>
      <w:tr w:rsidR="00C818B3" w:rsidTr="00C818B3">
        <w:tc>
          <w:tcPr>
            <w:tcW w:w="2851" w:type="dxa"/>
            <w:gridSpan w:val="2"/>
            <w:vMerge w:val="restart"/>
            <w:tcBorders>
              <w:top w:val="single" w:sz="4" w:space="0" w:color="auto"/>
            </w:tcBorders>
            <w:vAlign w:val="bottom"/>
          </w:tcPr>
          <w:p w:rsidR="00C818B3" w:rsidRDefault="00C818B3" w:rsidP="00C818B3">
            <w:pPr>
              <w:jc w:val="center"/>
              <w:rPr>
                <w:rFonts w:cs="Times New Roman"/>
                <w:szCs w:val="24"/>
              </w:rPr>
            </w:pPr>
            <w:r>
              <w:rPr>
                <w:rFonts w:cs="Times New Roman"/>
                <w:sz w:val="24"/>
                <w:szCs w:val="24"/>
              </w:rPr>
              <w:t>Personality Factor</w:t>
            </w:r>
          </w:p>
        </w:tc>
        <w:tc>
          <w:tcPr>
            <w:tcW w:w="3033" w:type="dxa"/>
            <w:gridSpan w:val="2"/>
            <w:tcBorders>
              <w:top w:val="single" w:sz="4" w:space="0" w:color="auto"/>
              <w:bottom w:val="single" w:sz="4" w:space="0" w:color="auto"/>
            </w:tcBorders>
            <w:vAlign w:val="center"/>
          </w:tcPr>
          <w:p w:rsidR="00C818B3" w:rsidRDefault="00C818B3" w:rsidP="00F240A1">
            <w:pPr>
              <w:spacing w:line="276" w:lineRule="auto"/>
              <w:jc w:val="center"/>
              <w:rPr>
                <w:rFonts w:cs="Times New Roman"/>
                <w:szCs w:val="24"/>
              </w:rPr>
            </w:pPr>
            <w:r>
              <w:rPr>
                <w:rFonts w:cs="Times New Roman"/>
                <w:szCs w:val="24"/>
              </w:rPr>
              <w:t>Elementary</w:t>
            </w:r>
          </w:p>
        </w:tc>
        <w:tc>
          <w:tcPr>
            <w:tcW w:w="3015" w:type="dxa"/>
            <w:gridSpan w:val="2"/>
            <w:tcBorders>
              <w:top w:val="single" w:sz="4" w:space="0" w:color="auto"/>
              <w:bottom w:val="single" w:sz="4" w:space="0" w:color="auto"/>
            </w:tcBorders>
            <w:vAlign w:val="center"/>
          </w:tcPr>
          <w:p w:rsidR="00C818B3" w:rsidRDefault="00C818B3" w:rsidP="00F240A1">
            <w:pPr>
              <w:spacing w:line="276" w:lineRule="auto"/>
              <w:jc w:val="center"/>
              <w:rPr>
                <w:rFonts w:cs="Times New Roman"/>
                <w:szCs w:val="24"/>
              </w:rPr>
            </w:pPr>
            <w:r>
              <w:rPr>
                <w:rFonts w:cs="Times New Roman"/>
                <w:szCs w:val="24"/>
              </w:rPr>
              <w:t>Secondary</w:t>
            </w:r>
          </w:p>
        </w:tc>
        <w:tc>
          <w:tcPr>
            <w:tcW w:w="4277" w:type="dxa"/>
            <w:gridSpan w:val="3"/>
            <w:tcBorders>
              <w:top w:val="single" w:sz="4" w:space="0" w:color="auto"/>
              <w:bottom w:val="single" w:sz="4" w:space="0" w:color="auto"/>
            </w:tcBorders>
            <w:vAlign w:val="center"/>
          </w:tcPr>
          <w:p w:rsidR="00C818B3" w:rsidRDefault="00C818B3" w:rsidP="00F240A1">
            <w:pPr>
              <w:spacing w:line="276" w:lineRule="auto"/>
              <w:jc w:val="center"/>
              <w:rPr>
                <w:rFonts w:cs="Times New Roman"/>
                <w:szCs w:val="24"/>
              </w:rPr>
            </w:pPr>
            <w:r>
              <w:rPr>
                <w:rFonts w:cs="Times New Roman"/>
                <w:szCs w:val="24"/>
              </w:rPr>
              <w:t>Specialty K-12</w:t>
            </w:r>
          </w:p>
        </w:tc>
      </w:tr>
      <w:tr w:rsidR="00C818B3" w:rsidTr="00B93291">
        <w:tc>
          <w:tcPr>
            <w:tcW w:w="2851" w:type="dxa"/>
            <w:gridSpan w:val="2"/>
            <w:vMerge/>
            <w:tcBorders>
              <w:bottom w:val="single" w:sz="4" w:space="0" w:color="auto"/>
            </w:tcBorders>
            <w:vAlign w:val="center"/>
          </w:tcPr>
          <w:p w:rsidR="00C818B3" w:rsidRDefault="00C818B3" w:rsidP="00F240A1">
            <w:pPr>
              <w:spacing w:line="276" w:lineRule="auto"/>
              <w:jc w:val="center"/>
            </w:pPr>
          </w:p>
        </w:tc>
        <w:tc>
          <w:tcPr>
            <w:tcW w:w="1654" w:type="dxa"/>
            <w:tcBorders>
              <w:top w:val="single" w:sz="4" w:space="0" w:color="auto"/>
              <w:bottom w:val="single" w:sz="4" w:space="0" w:color="auto"/>
            </w:tcBorders>
            <w:vAlign w:val="center"/>
          </w:tcPr>
          <w:p w:rsidR="00C818B3" w:rsidRPr="00CE21D5" w:rsidRDefault="00C818B3" w:rsidP="00F240A1">
            <w:pPr>
              <w:spacing w:line="276" w:lineRule="auto"/>
              <w:jc w:val="center"/>
              <w:rPr>
                <w:rFonts w:cs="Times New Roman"/>
                <w:szCs w:val="24"/>
              </w:rPr>
            </w:pPr>
            <w:r w:rsidRPr="00CE21D5">
              <w:rPr>
                <w:rFonts w:cs="Times New Roman"/>
                <w:szCs w:val="24"/>
              </w:rPr>
              <w:t>Early Childhood</w:t>
            </w:r>
          </w:p>
        </w:tc>
        <w:tc>
          <w:tcPr>
            <w:tcW w:w="1379" w:type="dxa"/>
            <w:tcBorders>
              <w:top w:val="single" w:sz="4" w:space="0" w:color="auto"/>
              <w:bottom w:val="single" w:sz="4" w:space="0" w:color="auto"/>
            </w:tcBorders>
            <w:vAlign w:val="center"/>
          </w:tcPr>
          <w:p w:rsidR="00C818B3" w:rsidRDefault="00C818B3" w:rsidP="00F240A1">
            <w:pPr>
              <w:spacing w:line="276" w:lineRule="auto"/>
              <w:jc w:val="center"/>
              <w:rPr>
                <w:rFonts w:cs="Times New Roman"/>
                <w:szCs w:val="24"/>
              </w:rPr>
            </w:pPr>
            <w:r>
              <w:rPr>
                <w:rFonts w:cs="Times New Roman"/>
                <w:szCs w:val="24"/>
              </w:rPr>
              <w:t>Primary</w:t>
            </w:r>
          </w:p>
        </w:tc>
        <w:tc>
          <w:tcPr>
            <w:tcW w:w="1490" w:type="dxa"/>
            <w:tcBorders>
              <w:top w:val="single" w:sz="4" w:space="0" w:color="auto"/>
              <w:bottom w:val="single" w:sz="4" w:space="0" w:color="auto"/>
            </w:tcBorders>
            <w:vAlign w:val="center"/>
          </w:tcPr>
          <w:p w:rsidR="00C818B3" w:rsidRDefault="00C818B3" w:rsidP="00F240A1">
            <w:pPr>
              <w:spacing w:line="276" w:lineRule="auto"/>
              <w:jc w:val="center"/>
              <w:rPr>
                <w:rFonts w:cs="Times New Roman"/>
                <w:szCs w:val="24"/>
              </w:rPr>
            </w:pPr>
            <w:r>
              <w:rPr>
                <w:rFonts w:cs="Times New Roman"/>
                <w:szCs w:val="24"/>
              </w:rPr>
              <w:t>Math and Science</w:t>
            </w:r>
          </w:p>
        </w:tc>
        <w:tc>
          <w:tcPr>
            <w:tcW w:w="1525" w:type="dxa"/>
            <w:tcBorders>
              <w:top w:val="single" w:sz="4" w:space="0" w:color="auto"/>
              <w:bottom w:val="single" w:sz="4" w:space="0" w:color="auto"/>
            </w:tcBorders>
            <w:vAlign w:val="center"/>
          </w:tcPr>
          <w:p w:rsidR="00C818B3" w:rsidRDefault="00C818B3" w:rsidP="00F240A1">
            <w:pPr>
              <w:spacing w:line="276" w:lineRule="auto"/>
              <w:jc w:val="center"/>
              <w:rPr>
                <w:rFonts w:cs="Times New Roman"/>
                <w:szCs w:val="24"/>
              </w:rPr>
            </w:pPr>
            <w:r>
              <w:rPr>
                <w:rFonts w:cs="Times New Roman"/>
                <w:szCs w:val="24"/>
              </w:rPr>
              <w:t>English and History</w:t>
            </w:r>
          </w:p>
        </w:tc>
        <w:tc>
          <w:tcPr>
            <w:tcW w:w="1379" w:type="dxa"/>
            <w:tcBorders>
              <w:top w:val="single" w:sz="4" w:space="0" w:color="auto"/>
              <w:bottom w:val="single" w:sz="4" w:space="0" w:color="auto"/>
            </w:tcBorders>
            <w:vAlign w:val="center"/>
          </w:tcPr>
          <w:p w:rsidR="00C818B3" w:rsidRDefault="00C818B3" w:rsidP="00F240A1">
            <w:pPr>
              <w:spacing w:line="276" w:lineRule="auto"/>
              <w:jc w:val="center"/>
              <w:rPr>
                <w:rFonts w:cs="Times New Roman"/>
                <w:szCs w:val="24"/>
              </w:rPr>
            </w:pPr>
            <w:r>
              <w:rPr>
                <w:rFonts w:cs="Times New Roman"/>
                <w:szCs w:val="24"/>
              </w:rPr>
              <w:t>Physical Education</w:t>
            </w:r>
          </w:p>
        </w:tc>
        <w:tc>
          <w:tcPr>
            <w:tcW w:w="1379" w:type="dxa"/>
            <w:tcBorders>
              <w:top w:val="single" w:sz="4" w:space="0" w:color="auto"/>
              <w:bottom w:val="single" w:sz="4" w:space="0" w:color="auto"/>
            </w:tcBorders>
            <w:vAlign w:val="center"/>
          </w:tcPr>
          <w:p w:rsidR="00C818B3" w:rsidRDefault="00C818B3" w:rsidP="00F240A1">
            <w:pPr>
              <w:spacing w:line="276" w:lineRule="auto"/>
              <w:jc w:val="center"/>
              <w:rPr>
                <w:rFonts w:cs="Times New Roman"/>
                <w:szCs w:val="24"/>
              </w:rPr>
            </w:pPr>
            <w:r>
              <w:rPr>
                <w:rFonts w:cs="Times New Roman"/>
                <w:szCs w:val="24"/>
              </w:rPr>
              <w:t>Special Education</w:t>
            </w:r>
          </w:p>
        </w:tc>
        <w:tc>
          <w:tcPr>
            <w:tcW w:w="1519" w:type="dxa"/>
            <w:tcBorders>
              <w:top w:val="single" w:sz="4" w:space="0" w:color="auto"/>
              <w:bottom w:val="single" w:sz="4" w:space="0" w:color="auto"/>
            </w:tcBorders>
            <w:vAlign w:val="center"/>
          </w:tcPr>
          <w:p w:rsidR="00C818B3" w:rsidRPr="00F83440" w:rsidRDefault="00C818B3" w:rsidP="00F240A1">
            <w:pPr>
              <w:spacing w:line="276" w:lineRule="auto"/>
              <w:jc w:val="center"/>
              <w:rPr>
                <w:rFonts w:cs="Times New Roman"/>
                <w:sz w:val="24"/>
                <w:szCs w:val="24"/>
              </w:rPr>
            </w:pPr>
            <w:r>
              <w:rPr>
                <w:rFonts w:cs="Times New Roman"/>
                <w:sz w:val="24"/>
                <w:szCs w:val="24"/>
              </w:rPr>
              <w:t>Music Education</w:t>
            </w:r>
          </w:p>
        </w:tc>
      </w:tr>
      <w:tr w:rsidR="00F56BD8" w:rsidTr="00F240A1">
        <w:tc>
          <w:tcPr>
            <w:tcW w:w="636" w:type="dxa"/>
            <w:tcBorders>
              <w:top w:val="single" w:sz="4" w:space="0" w:color="auto"/>
            </w:tcBorders>
            <w:vAlign w:val="center"/>
          </w:tcPr>
          <w:p w:rsidR="00F56BD8" w:rsidRPr="00B8664E" w:rsidRDefault="00F56BD8" w:rsidP="00F240A1">
            <w:pPr>
              <w:spacing w:line="276" w:lineRule="auto"/>
              <w:jc w:val="center"/>
              <w:rPr>
                <w:rFonts w:cs="Times New Roman"/>
                <w:sz w:val="24"/>
                <w:szCs w:val="24"/>
              </w:rPr>
            </w:pPr>
            <w:r w:rsidRPr="00B8664E">
              <w:rPr>
                <w:rFonts w:cs="Times New Roman"/>
                <w:sz w:val="24"/>
                <w:szCs w:val="24"/>
              </w:rPr>
              <w:t>EX</w:t>
            </w:r>
          </w:p>
        </w:tc>
        <w:tc>
          <w:tcPr>
            <w:tcW w:w="2215" w:type="dxa"/>
            <w:tcBorders>
              <w:top w:val="single" w:sz="4" w:space="0" w:color="auto"/>
            </w:tcBorders>
            <w:vAlign w:val="center"/>
          </w:tcPr>
          <w:p w:rsidR="00F56BD8" w:rsidRPr="00B81EC5" w:rsidRDefault="00F56BD8" w:rsidP="00F240A1">
            <w:pPr>
              <w:spacing w:line="276" w:lineRule="auto"/>
              <w:jc w:val="center"/>
              <w:rPr>
                <w:rFonts w:cs="Times New Roman"/>
              </w:rPr>
            </w:pPr>
            <w:r w:rsidRPr="00B81EC5">
              <w:rPr>
                <w:rFonts w:cs="Times New Roman"/>
              </w:rPr>
              <w:t>Extraversion</w:t>
            </w:r>
          </w:p>
        </w:tc>
        <w:tc>
          <w:tcPr>
            <w:tcW w:w="1654" w:type="dxa"/>
            <w:tcBorders>
              <w:top w:val="single" w:sz="4" w:space="0" w:color="auto"/>
            </w:tcBorders>
          </w:tcPr>
          <w:p w:rsidR="00F56BD8" w:rsidRPr="00CE21D5" w:rsidRDefault="00F56BD8" w:rsidP="00F240A1">
            <w:pPr>
              <w:spacing w:line="276" w:lineRule="auto"/>
              <w:jc w:val="center"/>
              <w:rPr>
                <w:rFonts w:cs="Times New Roman"/>
                <w:szCs w:val="24"/>
              </w:rPr>
            </w:pPr>
            <w:r w:rsidRPr="00CE21D5">
              <w:rPr>
                <w:rFonts w:cs="Times New Roman"/>
                <w:szCs w:val="24"/>
              </w:rPr>
              <w:t>+</w:t>
            </w:r>
          </w:p>
        </w:tc>
        <w:tc>
          <w:tcPr>
            <w:tcW w:w="1379" w:type="dxa"/>
            <w:tcBorders>
              <w:top w:val="single" w:sz="4" w:space="0" w:color="auto"/>
            </w:tcBorders>
          </w:tcPr>
          <w:p w:rsidR="00F56BD8" w:rsidRDefault="00F56BD8" w:rsidP="00F240A1">
            <w:pPr>
              <w:spacing w:line="276" w:lineRule="auto"/>
              <w:jc w:val="center"/>
              <w:rPr>
                <w:rFonts w:cs="Times New Roman"/>
                <w:szCs w:val="24"/>
              </w:rPr>
            </w:pPr>
            <w:r>
              <w:rPr>
                <w:rFonts w:cs="Times New Roman"/>
                <w:szCs w:val="24"/>
              </w:rPr>
              <w:t>+</w:t>
            </w:r>
          </w:p>
        </w:tc>
        <w:tc>
          <w:tcPr>
            <w:tcW w:w="1490" w:type="dxa"/>
            <w:tcBorders>
              <w:top w:val="single" w:sz="4" w:space="0" w:color="auto"/>
            </w:tcBorders>
          </w:tcPr>
          <w:p w:rsidR="00F56BD8" w:rsidRDefault="00F56BD8" w:rsidP="00F240A1">
            <w:pPr>
              <w:spacing w:line="276" w:lineRule="auto"/>
              <w:jc w:val="center"/>
              <w:rPr>
                <w:rFonts w:cs="Times New Roman"/>
                <w:szCs w:val="24"/>
              </w:rPr>
            </w:pPr>
            <w:r>
              <w:rPr>
                <w:rFonts w:cs="Times New Roman"/>
                <w:szCs w:val="24"/>
              </w:rPr>
              <w:t>+</w:t>
            </w:r>
          </w:p>
        </w:tc>
        <w:tc>
          <w:tcPr>
            <w:tcW w:w="1525" w:type="dxa"/>
            <w:tcBorders>
              <w:top w:val="single" w:sz="4" w:space="0" w:color="auto"/>
            </w:tcBorders>
          </w:tcPr>
          <w:p w:rsidR="00F56BD8" w:rsidRDefault="00F56BD8" w:rsidP="00F240A1">
            <w:pPr>
              <w:spacing w:line="276" w:lineRule="auto"/>
              <w:jc w:val="center"/>
              <w:rPr>
                <w:rFonts w:cs="Times New Roman"/>
                <w:szCs w:val="24"/>
              </w:rPr>
            </w:pPr>
            <w:r>
              <w:rPr>
                <w:rFonts w:cs="Times New Roman"/>
                <w:szCs w:val="24"/>
              </w:rPr>
              <w:t>+</w:t>
            </w:r>
          </w:p>
        </w:tc>
        <w:tc>
          <w:tcPr>
            <w:tcW w:w="1379" w:type="dxa"/>
            <w:tcBorders>
              <w:top w:val="single" w:sz="4" w:space="0" w:color="auto"/>
            </w:tcBorders>
          </w:tcPr>
          <w:p w:rsidR="00F56BD8" w:rsidRDefault="00F56BD8" w:rsidP="00F240A1">
            <w:pPr>
              <w:spacing w:line="276" w:lineRule="auto"/>
              <w:jc w:val="center"/>
              <w:rPr>
                <w:rFonts w:cs="Times New Roman"/>
                <w:szCs w:val="24"/>
              </w:rPr>
            </w:pPr>
            <w:r>
              <w:rPr>
                <w:rFonts w:cs="Times New Roman"/>
                <w:szCs w:val="24"/>
              </w:rPr>
              <w:t>+</w:t>
            </w:r>
          </w:p>
        </w:tc>
        <w:tc>
          <w:tcPr>
            <w:tcW w:w="1379" w:type="dxa"/>
            <w:tcBorders>
              <w:top w:val="single" w:sz="4" w:space="0" w:color="auto"/>
            </w:tcBorders>
          </w:tcPr>
          <w:p w:rsidR="00F56BD8" w:rsidRDefault="00F56BD8" w:rsidP="00F240A1">
            <w:pPr>
              <w:spacing w:line="276" w:lineRule="auto"/>
              <w:jc w:val="center"/>
              <w:rPr>
                <w:rFonts w:cs="Times New Roman"/>
                <w:szCs w:val="24"/>
              </w:rPr>
            </w:pPr>
            <w:r>
              <w:rPr>
                <w:rFonts w:cs="Times New Roman"/>
                <w:szCs w:val="24"/>
              </w:rPr>
              <w:t>+</w:t>
            </w:r>
          </w:p>
        </w:tc>
        <w:tc>
          <w:tcPr>
            <w:tcW w:w="1519" w:type="dxa"/>
            <w:tcBorders>
              <w:top w:val="single" w:sz="4" w:space="0" w:color="auto"/>
            </w:tcBorders>
          </w:tcPr>
          <w:p w:rsidR="00F56BD8" w:rsidRDefault="00F56BD8" w:rsidP="00F240A1">
            <w:pPr>
              <w:spacing w:line="276" w:lineRule="auto"/>
              <w:jc w:val="center"/>
              <w:rPr>
                <w:rFonts w:cs="Times New Roman"/>
                <w:szCs w:val="24"/>
              </w:rPr>
            </w:pPr>
            <w:r>
              <w:rPr>
                <w:rFonts w:cs="Times New Roman"/>
                <w:szCs w:val="24"/>
              </w:rPr>
              <w:t>+</w:t>
            </w:r>
          </w:p>
        </w:tc>
      </w:tr>
      <w:tr w:rsidR="00F56BD8" w:rsidTr="00F240A1">
        <w:tc>
          <w:tcPr>
            <w:tcW w:w="636" w:type="dxa"/>
            <w:vAlign w:val="center"/>
          </w:tcPr>
          <w:p w:rsidR="00F56BD8" w:rsidRPr="00B8664E" w:rsidRDefault="00F56BD8" w:rsidP="00F240A1">
            <w:pPr>
              <w:spacing w:line="276" w:lineRule="auto"/>
              <w:jc w:val="center"/>
              <w:rPr>
                <w:rFonts w:cs="Times New Roman"/>
                <w:sz w:val="24"/>
                <w:szCs w:val="24"/>
              </w:rPr>
            </w:pPr>
            <w:r w:rsidRPr="00B8664E">
              <w:rPr>
                <w:rFonts w:cs="Times New Roman"/>
                <w:sz w:val="24"/>
                <w:szCs w:val="24"/>
              </w:rPr>
              <w:t>AX</w:t>
            </w:r>
          </w:p>
        </w:tc>
        <w:tc>
          <w:tcPr>
            <w:tcW w:w="2215" w:type="dxa"/>
            <w:vAlign w:val="center"/>
          </w:tcPr>
          <w:p w:rsidR="00F56BD8" w:rsidRPr="00B81EC5" w:rsidRDefault="00F56BD8" w:rsidP="00F240A1">
            <w:pPr>
              <w:spacing w:line="276" w:lineRule="auto"/>
              <w:jc w:val="center"/>
              <w:rPr>
                <w:rFonts w:cs="Times New Roman"/>
              </w:rPr>
            </w:pPr>
            <w:r w:rsidRPr="00B81EC5">
              <w:rPr>
                <w:rFonts w:cs="Times New Roman"/>
              </w:rPr>
              <w:t>Anxiety</w:t>
            </w:r>
          </w:p>
        </w:tc>
        <w:tc>
          <w:tcPr>
            <w:tcW w:w="1654" w:type="dxa"/>
          </w:tcPr>
          <w:p w:rsidR="00F56BD8" w:rsidRPr="00CE21D5" w:rsidRDefault="00F56BD8" w:rsidP="00F240A1">
            <w:pPr>
              <w:spacing w:line="276" w:lineRule="auto"/>
              <w:jc w:val="center"/>
              <w:rPr>
                <w:rFonts w:cs="Times New Roman"/>
                <w:szCs w:val="24"/>
              </w:rPr>
            </w:pPr>
          </w:p>
        </w:tc>
        <w:tc>
          <w:tcPr>
            <w:tcW w:w="1379" w:type="dxa"/>
          </w:tcPr>
          <w:p w:rsidR="00F56BD8" w:rsidRDefault="00F56BD8" w:rsidP="00F240A1">
            <w:pPr>
              <w:spacing w:line="276" w:lineRule="auto"/>
              <w:jc w:val="center"/>
              <w:rPr>
                <w:rFonts w:cs="Times New Roman"/>
                <w:szCs w:val="24"/>
              </w:rPr>
            </w:pPr>
          </w:p>
        </w:tc>
        <w:tc>
          <w:tcPr>
            <w:tcW w:w="1490" w:type="dxa"/>
          </w:tcPr>
          <w:p w:rsidR="00F56BD8" w:rsidRPr="00B8664E" w:rsidRDefault="00F56BD8" w:rsidP="00F240A1">
            <w:pPr>
              <w:spacing w:line="276" w:lineRule="auto"/>
              <w:rPr>
                <w:rFonts w:cs="Times New Roman"/>
                <w:szCs w:val="24"/>
              </w:rPr>
            </w:pPr>
          </w:p>
        </w:tc>
        <w:tc>
          <w:tcPr>
            <w:tcW w:w="1525" w:type="dxa"/>
          </w:tcPr>
          <w:p w:rsidR="00F56BD8" w:rsidRPr="00B8664E" w:rsidRDefault="00F56BD8" w:rsidP="00F240A1">
            <w:pPr>
              <w:spacing w:line="276" w:lineRule="auto"/>
              <w:jc w:val="center"/>
              <w:rPr>
                <w:rFonts w:cs="Times New Roman"/>
                <w:szCs w:val="24"/>
              </w:rPr>
            </w:pPr>
          </w:p>
        </w:tc>
        <w:tc>
          <w:tcPr>
            <w:tcW w:w="1379" w:type="dxa"/>
          </w:tcPr>
          <w:p w:rsidR="00F56BD8" w:rsidRDefault="00F56BD8" w:rsidP="00F240A1">
            <w:pPr>
              <w:spacing w:line="276" w:lineRule="auto"/>
              <w:jc w:val="center"/>
              <w:rPr>
                <w:rFonts w:cs="Times New Roman"/>
                <w:szCs w:val="24"/>
              </w:rPr>
            </w:pPr>
          </w:p>
        </w:tc>
        <w:tc>
          <w:tcPr>
            <w:tcW w:w="1379" w:type="dxa"/>
          </w:tcPr>
          <w:p w:rsidR="00F56BD8" w:rsidRDefault="00F56BD8" w:rsidP="00F240A1">
            <w:pPr>
              <w:spacing w:line="276" w:lineRule="auto"/>
              <w:jc w:val="center"/>
              <w:rPr>
                <w:rFonts w:cs="Times New Roman"/>
                <w:szCs w:val="24"/>
              </w:rPr>
            </w:pPr>
            <w:r>
              <w:rPr>
                <w:rFonts w:cs="Times New Roman"/>
                <w:szCs w:val="24"/>
              </w:rPr>
              <w:t>-</w:t>
            </w:r>
          </w:p>
        </w:tc>
        <w:tc>
          <w:tcPr>
            <w:tcW w:w="1519" w:type="dxa"/>
          </w:tcPr>
          <w:p w:rsidR="00F56BD8" w:rsidRDefault="00F56BD8" w:rsidP="00F240A1">
            <w:pPr>
              <w:spacing w:line="276" w:lineRule="auto"/>
              <w:jc w:val="center"/>
              <w:rPr>
                <w:rFonts w:cs="Times New Roman"/>
                <w:szCs w:val="24"/>
              </w:rPr>
            </w:pPr>
          </w:p>
        </w:tc>
      </w:tr>
      <w:tr w:rsidR="00F56BD8" w:rsidTr="00F240A1">
        <w:tc>
          <w:tcPr>
            <w:tcW w:w="636" w:type="dxa"/>
            <w:vAlign w:val="center"/>
          </w:tcPr>
          <w:p w:rsidR="00F56BD8" w:rsidRPr="00B8664E" w:rsidRDefault="00F56BD8" w:rsidP="00F240A1">
            <w:pPr>
              <w:spacing w:line="276" w:lineRule="auto"/>
              <w:jc w:val="center"/>
              <w:rPr>
                <w:rFonts w:cs="Times New Roman"/>
                <w:sz w:val="24"/>
                <w:szCs w:val="24"/>
              </w:rPr>
            </w:pPr>
            <w:r w:rsidRPr="00B8664E">
              <w:rPr>
                <w:rFonts w:cs="Times New Roman"/>
                <w:sz w:val="24"/>
                <w:szCs w:val="24"/>
              </w:rPr>
              <w:t>TM</w:t>
            </w:r>
          </w:p>
        </w:tc>
        <w:tc>
          <w:tcPr>
            <w:tcW w:w="2215" w:type="dxa"/>
            <w:vAlign w:val="center"/>
          </w:tcPr>
          <w:p w:rsidR="00F56BD8" w:rsidRPr="00B81EC5" w:rsidRDefault="00F56BD8" w:rsidP="00F240A1">
            <w:pPr>
              <w:spacing w:line="276" w:lineRule="auto"/>
              <w:jc w:val="center"/>
              <w:rPr>
                <w:rFonts w:cs="Times New Roman"/>
              </w:rPr>
            </w:pPr>
            <w:r w:rsidRPr="00B81EC5">
              <w:rPr>
                <w:rFonts w:cs="Times New Roman"/>
              </w:rPr>
              <w:t>Tough-mindedness</w:t>
            </w:r>
          </w:p>
        </w:tc>
        <w:tc>
          <w:tcPr>
            <w:tcW w:w="1654" w:type="dxa"/>
          </w:tcPr>
          <w:p w:rsidR="00F56BD8" w:rsidRPr="00CE21D5" w:rsidRDefault="00F56BD8" w:rsidP="00F240A1">
            <w:pPr>
              <w:spacing w:line="276" w:lineRule="auto"/>
              <w:jc w:val="center"/>
              <w:rPr>
                <w:rFonts w:cs="Times New Roman"/>
                <w:szCs w:val="24"/>
              </w:rPr>
            </w:pPr>
          </w:p>
        </w:tc>
        <w:tc>
          <w:tcPr>
            <w:tcW w:w="1379" w:type="dxa"/>
          </w:tcPr>
          <w:p w:rsidR="00F56BD8" w:rsidRDefault="00F56BD8" w:rsidP="00F240A1">
            <w:pPr>
              <w:spacing w:line="276" w:lineRule="auto"/>
              <w:jc w:val="center"/>
              <w:rPr>
                <w:rFonts w:cs="Times New Roman"/>
                <w:szCs w:val="24"/>
              </w:rPr>
            </w:pPr>
            <w:r>
              <w:rPr>
                <w:rFonts w:cs="Times New Roman"/>
                <w:szCs w:val="24"/>
              </w:rPr>
              <w:t>-</w:t>
            </w:r>
          </w:p>
        </w:tc>
        <w:tc>
          <w:tcPr>
            <w:tcW w:w="1490" w:type="dxa"/>
          </w:tcPr>
          <w:p w:rsidR="00F56BD8" w:rsidRPr="00B8664E" w:rsidRDefault="00F56BD8" w:rsidP="00F240A1">
            <w:pPr>
              <w:spacing w:line="276" w:lineRule="auto"/>
              <w:jc w:val="center"/>
              <w:rPr>
                <w:rFonts w:cs="Times New Roman"/>
                <w:szCs w:val="24"/>
              </w:rPr>
            </w:pPr>
          </w:p>
        </w:tc>
        <w:tc>
          <w:tcPr>
            <w:tcW w:w="1525" w:type="dxa"/>
          </w:tcPr>
          <w:p w:rsidR="00F56BD8" w:rsidRPr="00B8664E" w:rsidRDefault="00F56BD8" w:rsidP="00F240A1">
            <w:pPr>
              <w:spacing w:line="276" w:lineRule="auto"/>
              <w:jc w:val="center"/>
              <w:rPr>
                <w:rFonts w:cs="Times New Roman"/>
                <w:szCs w:val="24"/>
              </w:rPr>
            </w:pPr>
            <w:r>
              <w:rPr>
                <w:rFonts w:cs="Times New Roman"/>
                <w:szCs w:val="24"/>
              </w:rPr>
              <w:t>-</w:t>
            </w:r>
          </w:p>
        </w:tc>
        <w:tc>
          <w:tcPr>
            <w:tcW w:w="1379" w:type="dxa"/>
          </w:tcPr>
          <w:p w:rsidR="00F56BD8" w:rsidRDefault="00F56BD8" w:rsidP="00F240A1">
            <w:pPr>
              <w:spacing w:line="276" w:lineRule="auto"/>
              <w:jc w:val="center"/>
              <w:rPr>
                <w:rFonts w:cs="Times New Roman"/>
                <w:szCs w:val="24"/>
              </w:rPr>
            </w:pPr>
          </w:p>
        </w:tc>
        <w:tc>
          <w:tcPr>
            <w:tcW w:w="1379" w:type="dxa"/>
          </w:tcPr>
          <w:p w:rsidR="00F56BD8" w:rsidRDefault="00F56BD8" w:rsidP="00F240A1">
            <w:pPr>
              <w:spacing w:line="276" w:lineRule="auto"/>
              <w:jc w:val="center"/>
              <w:rPr>
                <w:rFonts w:cs="Times New Roman"/>
                <w:szCs w:val="24"/>
              </w:rPr>
            </w:pPr>
            <w:r>
              <w:rPr>
                <w:rFonts w:cs="Times New Roman"/>
                <w:szCs w:val="24"/>
              </w:rPr>
              <w:t>-</w:t>
            </w:r>
          </w:p>
        </w:tc>
        <w:tc>
          <w:tcPr>
            <w:tcW w:w="1519" w:type="dxa"/>
          </w:tcPr>
          <w:p w:rsidR="00F56BD8" w:rsidRDefault="00F56BD8" w:rsidP="00F240A1">
            <w:pPr>
              <w:spacing w:line="276" w:lineRule="auto"/>
              <w:jc w:val="center"/>
              <w:rPr>
                <w:rFonts w:cs="Times New Roman"/>
                <w:szCs w:val="24"/>
              </w:rPr>
            </w:pPr>
            <w:r>
              <w:rPr>
                <w:rFonts w:cs="Times New Roman"/>
                <w:szCs w:val="24"/>
              </w:rPr>
              <w:t>-</w:t>
            </w:r>
          </w:p>
        </w:tc>
      </w:tr>
      <w:tr w:rsidR="00F56BD8" w:rsidTr="00F240A1">
        <w:tc>
          <w:tcPr>
            <w:tcW w:w="636" w:type="dxa"/>
            <w:vAlign w:val="center"/>
          </w:tcPr>
          <w:p w:rsidR="00F56BD8" w:rsidRPr="00B8664E" w:rsidRDefault="00F56BD8" w:rsidP="00F240A1">
            <w:pPr>
              <w:spacing w:line="276" w:lineRule="auto"/>
              <w:jc w:val="center"/>
              <w:rPr>
                <w:rFonts w:cs="Times New Roman"/>
                <w:sz w:val="24"/>
                <w:szCs w:val="24"/>
              </w:rPr>
            </w:pPr>
            <w:r>
              <w:rPr>
                <w:rFonts w:cs="Times New Roman"/>
                <w:sz w:val="24"/>
                <w:szCs w:val="24"/>
              </w:rPr>
              <w:t>IN</w:t>
            </w:r>
          </w:p>
        </w:tc>
        <w:tc>
          <w:tcPr>
            <w:tcW w:w="2215" w:type="dxa"/>
            <w:vAlign w:val="center"/>
          </w:tcPr>
          <w:p w:rsidR="00F56BD8" w:rsidRPr="00B81EC5" w:rsidRDefault="00F56BD8" w:rsidP="00F240A1">
            <w:pPr>
              <w:spacing w:line="276" w:lineRule="auto"/>
              <w:jc w:val="center"/>
              <w:rPr>
                <w:rFonts w:cs="Times New Roman"/>
              </w:rPr>
            </w:pPr>
            <w:r w:rsidRPr="00B81EC5">
              <w:rPr>
                <w:rFonts w:cs="Times New Roman"/>
              </w:rPr>
              <w:t>Independence</w:t>
            </w:r>
          </w:p>
        </w:tc>
        <w:tc>
          <w:tcPr>
            <w:tcW w:w="1654" w:type="dxa"/>
          </w:tcPr>
          <w:p w:rsidR="00F56BD8" w:rsidRPr="00CE21D5" w:rsidRDefault="00F56BD8" w:rsidP="00F240A1">
            <w:pPr>
              <w:spacing w:line="276" w:lineRule="auto"/>
              <w:jc w:val="center"/>
              <w:rPr>
                <w:rFonts w:cs="Times New Roman"/>
                <w:szCs w:val="24"/>
              </w:rPr>
            </w:pPr>
          </w:p>
        </w:tc>
        <w:tc>
          <w:tcPr>
            <w:tcW w:w="1379" w:type="dxa"/>
          </w:tcPr>
          <w:p w:rsidR="00F56BD8" w:rsidRDefault="00F56BD8" w:rsidP="00F240A1">
            <w:pPr>
              <w:spacing w:line="276" w:lineRule="auto"/>
              <w:jc w:val="center"/>
              <w:rPr>
                <w:rFonts w:cs="Times New Roman"/>
                <w:szCs w:val="24"/>
              </w:rPr>
            </w:pPr>
          </w:p>
        </w:tc>
        <w:tc>
          <w:tcPr>
            <w:tcW w:w="1490" w:type="dxa"/>
          </w:tcPr>
          <w:p w:rsidR="00F56BD8" w:rsidRPr="00B8664E" w:rsidRDefault="00F56BD8" w:rsidP="00F240A1">
            <w:pPr>
              <w:spacing w:line="276" w:lineRule="auto"/>
              <w:jc w:val="center"/>
              <w:rPr>
                <w:rFonts w:cs="Times New Roman"/>
                <w:szCs w:val="24"/>
              </w:rPr>
            </w:pPr>
          </w:p>
        </w:tc>
        <w:tc>
          <w:tcPr>
            <w:tcW w:w="1525" w:type="dxa"/>
          </w:tcPr>
          <w:p w:rsidR="00F56BD8" w:rsidRPr="00B8664E" w:rsidRDefault="00F56BD8" w:rsidP="00F240A1">
            <w:pPr>
              <w:spacing w:line="276" w:lineRule="auto"/>
              <w:jc w:val="center"/>
              <w:rPr>
                <w:rFonts w:cs="Times New Roman"/>
                <w:szCs w:val="24"/>
              </w:rPr>
            </w:pPr>
          </w:p>
        </w:tc>
        <w:tc>
          <w:tcPr>
            <w:tcW w:w="1379" w:type="dxa"/>
          </w:tcPr>
          <w:p w:rsidR="00F56BD8" w:rsidRPr="00B8664E" w:rsidRDefault="00F56BD8" w:rsidP="00F240A1">
            <w:pPr>
              <w:spacing w:line="276" w:lineRule="auto"/>
              <w:jc w:val="center"/>
              <w:rPr>
                <w:rFonts w:cs="Times New Roman"/>
                <w:szCs w:val="24"/>
              </w:rPr>
            </w:pPr>
          </w:p>
        </w:tc>
        <w:tc>
          <w:tcPr>
            <w:tcW w:w="1379" w:type="dxa"/>
          </w:tcPr>
          <w:p w:rsidR="00F56BD8" w:rsidRPr="00B8664E" w:rsidRDefault="00F56BD8" w:rsidP="00F240A1">
            <w:pPr>
              <w:spacing w:line="276" w:lineRule="auto"/>
              <w:jc w:val="center"/>
              <w:rPr>
                <w:rFonts w:cs="Times New Roman"/>
                <w:szCs w:val="24"/>
              </w:rPr>
            </w:pPr>
          </w:p>
        </w:tc>
        <w:tc>
          <w:tcPr>
            <w:tcW w:w="1519" w:type="dxa"/>
          </w:tcPr>
          <w:p w:rsidR="00F56BD8" w:rsidRPr="00B8664E" w:rsidRDefault="00F56BD8" w:rsidP="00F240A1">
            <w:pPr>
              <w:spacing w:line="276" w:lineRule="auto"/>
              <w:jc w:val="center"/>
              <w:rPr>
                <w:rFonts w:cs="Times New Roman"/>
                <w:szCs w:val="24"/>
              </w:rPr>
            </w:pPr>
          </w:p>
        </w:tc>
      </w:tr>
      <w:tr w:rsidR="00F56BD8" w:rsidTr="00F240A1">
        <w:tc>
          <w:tcPr>
            <w:tcW w:w="636" w:type="dxa"/>
            <w:tcBorders>
              <w:bottom w:val="single" w:sz="4" w:space="0" w:color="auto"/>
            </w:tcBorders>
            <w:vAlign w:val="center"/>
          </w:tcPr>
          <w:p w:rsidR="00F56BD8" w:rsidRPr="00B8664E" w:rsidRDefault="00F56BD8" w:rsidP="00F240A1">
            <w:pPr>
              <w:spacing w:line="276" w:lineRule="auto"/>
              <w:jc w:val="center"/>
              <w:rPr>
                <w:rFonts w:cs="Times New Roman"/>
                <w:sz w:val="24"/>
                <w:szCs w:val="24"/>
              </w:rPr>
            </w:pPr>
            <w:r w:rsidRPr="00B8664E">
              <w:rPr>
                <w:rFonts w:cs="Times New Roman"/>
                <w:sz w:val="24"/>
                <w:szCs w:val="24"/>
              </w:rPr>
              <w:t>SC</w:t>
            </w:r>
          </w:p>
        </w:tc>
        <w:tc>
          <w:tcPr>
            <w:tcW w:w="2215" w:type="dxa"/>
            <w:tcBorders>
              <w:bottom w:val="single" w:sz="4" w:space="0" w:color="auto"/>
            </w:tcBorders>
            <w:vAlign w:val="center"/>
          </w:tcPr>
          <w:p w:rsidR="00F56BD8" w:rsidRPr="00B81EC5" w:rsidRDefault="00F56BD8" w:rsidP="00F240A1">
            <w:pPr>
              <w:spacing w:line="276" w:lineRule="auto"/>
              <w:jc w:val="center"/>
              <w:rPr>
                <w:rFonts w:cs="Times New Roman"/>
              </w:rPr>
            </w:pPr>
            <w:r w:rsidRPr="00B81EC5">
              <w:rPr>
                <w:rFonts w:cs="Times New Roman"/>
              </w:rPr>
              <w:t>Self-control</w:t>
            </w:r>
          </w:p>
        </w:tc>
        <w:tc>
          <w:tcPr>
            <w:tcW w:w="1654" w:type="dxa"/>
            <w:tcBorders>
              <w:bottom w:val="single" w:sz="4" w:space="0" w:color="auto"/>
            </w:tcBorders>
          </w:tcPr>
          <w:p w:rsidR="00F56BD8" w:rsidRPr="00CE21D5" w:rsidRDefault="00F56BD8" w:rsidP="00F240A1">
            <w:pPr>
              <w:spacing w:line="276" w:lineRule="auto"/>
              <w:jc w:val="center"/>
              <w:rPr>
                <w:rFonts w:cs="Times New Roman"/>
                <w:szCs w:val="24"/>
              </w:rPr>
            </w:pPr>
          </w:p>
        </w:tc>
        <w:tc>
          <w:tcPr>
            <w:tcW w:w="1379" w:type="dxa"/>
            <w:tcBorders>
              <w:bottom w:val="single" w:sz="4" w:space="0" w:color="auto"/>
            </w:tcBorders>
          </w:tcPr>
          <w:p w:rsidR="00F56BD8" w:rsidRDefault="00F56BD8" w:rsidP="00F240A1">
            <w:pPr>
              <w:spacing w:line="276" w:lineRule="auto"/>
              <w:jc w:val="center"/>
              <w:rPr>
                <w:rFonts w:cs="Times New Roman"/>
                <w:szCs w:val="24"/>
              </w:rPr>
            </w:pPr>
            <w:r>
              <w:rPr>
                <w:rFonts w:cs="Times New Roman"/>
                <w:szCs w:val="24"/>
              </w:rPr>
              <w:t>+</w:t>
            </w:r>
          </w:p>
        </w:tc>
        <w:tc>
          <w:tcPr>
            <w:tcW w:w="1490" w:type="dxa"/>
            <w:tcBorders>
              <w:bottom w:val="single" w:sz="4" w:space="0" w:color="auto"/>
            </w:tcBorders>
          </w:tcPr>
          <w:p w:rsidR="00F56BD8" w:rsidRPr="00B8664E" w:rsidRDefault="00F56BD8" w:rsidP="00F240A1">
            <w:pPr>
              <w:spacing w:line="276" w:lineRule="auto"/>
              <w:jc w:val="center"/>
              <w:rPr>
                <w:rFonts w:cs="Times New Roman"/>
                <w:szCs w:val="24"/>
              </w:rPr>
            </w:pPr>
          </w:p>
        </w:tc>
        <w:tc>
          <w:tcPr>
            <w:tcW w:w="1525" w:type="dxa"/>
            <w:tcBorders>
              <w:bottom w:val="single" w:sz="4" w:space="0" w:color="auto"/>
            </w:tcBorders>
          </w:tcPr>
          <w:p w:rsidR="00F56BD8" w:rsidRPr="00B8664E" w:rsidRDefault="00F56BD8" w:rsidP="00F240A1">
            <w:pPr>
              <w:spacing w:line="276" w:lineRule="auto"/>
              <w:jc w:val="center"/>
              <w:rPr>
                <w:rFonts w:cs="Times New Roman"/>
                <w:szCs w:val="24"/>
              </w:rPr>
            </w:pPr>
          </w:p>
        </w:tc>
        <w:tc>
          <w:tcPr>
            <w:tcW w:w="1379" w:type="dxa"/>
            <w:tcBorders>
              <w:bottom w:val="single" w:sz="4" w:space="0" w:color="auto"/>
            </w:tcBorders>
          </w:tcPr>
          <w:p w:rsidR="00F56BD8" w:rsidRDefault="00F56BD8" w:rsidP="00F240A1">
            <w:pPr>
              <w:spacing w:line="276" w:lineRule="auto"/>
              <w:jc w:val="center"/>
              <w:rPr>
                <w:rFonts w:cs="Times New Roman"/>
                <w:szCs w:val="24"/>
              </w:rPr>
            </w:pPr>
          </w:p>
        </w:tc>
        <w:tc>
          <w:tcPr>
            <w:tcW w:w="1379" w:type="dxa"/>
            <w:tcBorders>
              <w:bottom w:val="single" w:sz="4" w:space="0" w:color="auto"/>
            </w:tcBorders>
          </w:tcPr>
          <w:p w:rsidR="00F56BD8" w:rsidRDefault="00F56BD8" w:rsidP="00F240A1">
            <w:pPr>
              <w:spacing w:line="276" w:lineRule="auto"/>
              <w:jc w:val="center"/>
              <w:rPr>
                <w:rFonts w:cs="Times New Roman"/>
                <w:szCs w:val="24"/>
              </w:rPr>
            </w:pPr>
            <w:r>
              <w:rPr>
                <w:rFonts w:cs="Times New Roman"/>
                <w:szCs w:val="24"/>
              </w:rPr>
              <w:t>+</w:t>
            </w:r>
          </w:p>
        </w:tc>
        <w:tc>
          <w:tcPr>
            <w:tcW w:w="1519" w:type="dxa"/>
            <w:tcBorders>
              <w:bottom w:val="single" w:sz="4" w:space="0" w:color="auto"/>
            </w:tcBorders>
          </w:tcPr>
          <w:p w:rsidR="00F56BD8" w:rsidRDefault="00F56BD8" w:rsidP="00F240A1">
            <w:pPr>
              <w:spacing w:line="276" w:lineRule="auto"/>
              <w:jc w:val="center"/>
              <w:rPr>
                <w:rFonts w:cs="Times New Roman"/>
                <w:szCs w:val="24"/>
              </w:rPr>
            </w:pPr>
          </w:p>
        </w:tc>
      </w:tr>
      <w:tr w:rsidR="00F56BD8" w:rsidTr="00F240A1">
        <w:tc>
          <w:tcPr>
            <w:tcW w:w="636" w:type="dxa"/>
            <w:tcBorders>
              <w:top w:val="single" w:sz="4" w:space="0" w:color="auto"/>
            </w:tcBorders>
            <w:vAlign w:val="center"/>
          </w:tcPr>
          <w:p w:rsidR="00F56BD8" w:rsidRPr="00B8664E" w:rsidRDefault="00F56BD8" w:rsidP="00F240A1">
            <w:pPr>
              <w:spacing w:line="276" w:lineRule="auto"/>
              <w:jc w:val="center"/>
              <w:rPr>
                <w:rFonts w:cs="Times New Roman"/>
                <w:sz w:val="24"/>
                <w:szCs w:val="24"/>
              </w:rPr>
            </w:pPr>
            <w:r w:rsidRPr="00B8664E">
              <w:rPr>
                <w:rFonts w:cs="Times New Roman"/>
                <w:sz w:val="24"/>
                <w:szCs w:val="24"/>
              </w:rPr>
              <w:t>A</w:t>
            </w:r>
          </w:p>
        </w:tc>
        <w:tc>
          <w:tcPr>
            <w:tcW w:w="2215" w:type="dxa"/>
            <w:tcBorders>
              <w:top w:val="single" w:sz="4" w:space="0" w:color="auto"/>
            </w:tcBorders>
            <w:vAlign w:val="center"/>
          </w:tcPr>
          <w:p w:rsidR="00F56BD8" w:rsidRPr="00B81EC5" w:rsidRDefault="00F56BD8" w:rsidP="00F240A1">
            <w:pPr>
              <w:spacing w:before="100" w:beforeAutospacing="1" w:after="100" w:afterAutospacing="1" w:line="276" w:lineRule="auto"/>
              <w:jc w:val="center"/>
              <w:rPr>
                <w:rFonts w:cs="Times New Roman"/>
              </w:rPr>
            </w:pPr>
            <w:r w:rsidRPr="00B81EC5">
              <w:rPr>
                <w:rFonts w:cs="Times New Roman"/>
              </w:rPr>
              <w:t>Warmth</w:t>
            </w:r>
          </w:p>
        </w:tc>
        <w:tc>
          <w:tcPr>
            <w:tcW w:w="1654" w:type="dxa"/>
            <w:tcBorders>
              <w:top w:val="single" w:sz="4" w:space="0" w:color="auto"/>
            </w:tcBorders>
          </w:tcPr>
          <w:p w:rsidR="00F56BD8" w:rsidRPr="00CE21D5" w:rsidRDefault="00F56BD8" w:rsidP="00F240A1">
            <w:pPr>
              <w:spacing w:line="276" w:lineRule="auto"/>
              <w:jc w:val="center"/>
              <w:rPr>
                <w:rFonts w:cs="Times New Roman"/>
                <w:szCs w:val="24"/>
              </w:rPr>
            </w:pPr>
            <w:r w:rsidRPr="00CE21D5">
              <w:rPr>
                <w:rFonts w:cs="Times New Roman"/>
                <w:szCs w:val="24"/>
              </w:rPr>
              <w:t>+</w:t>
            </w:r>
          </w:p>
        </w:tc>
        <w:tc>
          <w:tcPr>
            <w:tcW w:w="1379" w:type="dxa"/>
            <w:tcBorders>
              <w:top w:val="single" w:sz="4" w:space="0" w:color="auto"/>
            </w:tcBorders>
          </w:tcPr>
          <w:p w:rsidR="00F56BD8" w:rsidRDefault="00F56BD8" w:rsidP="00F240A1">
            <w:pPr>
              <w:spacing w:line="276" w:lineRule="auto"/>
              <w:jc w:val="center"/>
              <w:rPr>
                <w:rFonts w:cs="Times New Roman"/>
                <w:szCs w:val="24"/>
              </w:rPr>
            </w:pPr>
            <w:r>
              <w:rPr>
                <w:rFonts w:cs="Times New Roman"/>
                <w:szCs w:val="24"/>
              </w:rPr>
              <w:t>+</w:t>
            </w:r>
          </w:p>
        </w:tc>
        <w:tc>
          <w:tcPr>
            <w:tcW w:w="1490" w:type="dxa"/>
            <w:tcBorders>
              <w:top w:val="single" w:sz="4" w:space="0" w:color="auto"/>
            </w:tcBorders>
          </w:tcPr>
          <w:p w:rsidR="00F56BD8" w:rsidRPr="00B8664E" w:rsidRDefault="00F56BD8" w:rsidP="00F240A1">
            <w:pPr>
              <w:spacing w:line="276" w:lineRule="auto"/>
              <w:jc w:val="center"/>
              <w:rPr>
                <w:rFonts w:cs="Times New Roman"/>
                <w:szCs w:val="24"/>
              </w:rPr>
            </w:pPr>
          </w:p>
        </w:tc>
        <w:tc>
          <w:tcPr>
            <w:tcW w:w="1525" w:type="dxa"/>
            <w:tcBorders>
              <w:top w:val="single" w:sz="4" w:space="0" w:color="auto"/>
            </w:tcBorders>
          </w:tcPr>
          <w:p w:rsidR="00F56BD8" w:rsidRPr="00B8664E" w:rsidRDefault="00F56BD8" w:rsidP="00F240A1">
            <w:pPr>
              <w:spacing w:line="276" w:lineRule="auto"/>
              <w:jc w:val="center"/>
              <w:rPr>
                <w:rFonts w:cs="Times New Roman"/>
                <w:szCs w:val="24"/>
              </w:rPr>
            </w:pPr>
            <w:r>
              <w:rPr>
                <w:rFonts w:cs="Times New Roman"/>
                <w:szCs w:val="24"/>
              </w:rPr>
              <w:t>+</w:t>
            </w:r>
          </w:p>
        </w:tc>
        <w:tc>
          <w:tcPr>
            <w:tcW w:w="1379" w:type="dxa"/>
            <w:tcBorders>
              <w:top w:val="single" w:sz="4" w:space="0" w:color="auto"/>
            </w:tcBorders>
          </w:tcPr>
          <w:p w:rsidR="00F56BD8" w:rsidRDefault="00F56BD8" w:rsidP="00F240A1">
            <w:pPr>
              <w:spacing w:line="276" w:lineRule="auto"/>
              <w:jc w:val="center"/>
              <w:rPr>
                <w:rFonts w:cs="Times New Roman"/>
                <w:szCs w:val="24"/>
              </w:rPr>
            </w:pPr>
            <w:r>
              <w:rPr>
                <w:rFonts w:cs="Times New Roman"/>
                <w:szCs w:val="24"/>
              </w:rPr>
              <w:t>+</w:t>
            </w:r>
          </w:p>
        </w:tc>
        <w:tc>
          <w:tcPr>
            <w:tcW w:w="1379" w:type="dxa"/>
            <w:tcBorders>
              <w:top w:val="single" w:sz="4" w:space="0" w:color="auto"/>
            </w:tcBorders>
          </w:tcPr>
          <w:p w:rsidR="00F56BD8" w:rsidRDefault="00F56BD8" w:rsidP="00F240A1">
            <w:pPr>
              <w:spacing w:line="276" w:lineRule="auto"/>
              <w:jc w:val="center"/>
              <w:rPr>
                <w:rFonts w:cs="Times New Roman"/>
                <w:szCs w:val="24"/>
              </w:rPr>
            </w:pPr>
            <w:r>
              <w:rPr>
                <w:rFonts w:cs="Times New Roman"/>
                <w:szCs w:val="24"/>
              </w:rPr>
              <w:t>+</w:t>
            </w:r>
          </w:p>
        </w:tc>
        <w:tc>
          <w:tcPr>
            <w:tcW w:w="1519" w:type="dxa"/>
            <w:tcBorders>
              <w:top w:val="single" w:sz="4" w:space="0" w:color="auto"/>
            </w:tcBorders>
          </w:tcPr>
          <w:p w:rsidR="00F56BD8" w:rsidRDefault="00F56BD8" w:rsidP="00F240A1">
            <w:pPr>
              <w:spacing w:line="276" w:lineRule="auto"/>
              <w:jc w:val="center"/>
              <w:rPr>
                <w:rFonts w:cs="Times New Roman"/>
                <w:szCs w:val="24"/>
              </w:rPr>
            </w:pPr>
            <w:r>
              <w:rPr>
                <w:rFonts w:cs="Times New Roman"/>
                <w:szCs w:val="24"/>
              </w:rPr>
              <w:t>+</w:t>
            </w:r>
          </w:p>
        </w:tc>
      </w:tr>
      <w:tr w:rsidR="00F56BD8" w:rsidTr="00F240A1">
        <w:tc>
          <w:tcPr>
            <w:tcW w:w="636" w:type="dxa"/>
            <w:vAlign w:val="center"/>
          </w:tcPr>
          <w:p w:rsidR="00F56BD8" w:rsidRPr="00B8664E" w:rsidRDefault="00F56BD8" w:rsidP="00F240A1">
            <w:pPr>
              <w:spacing w:line="276" w:lineRule="auto"/>
              <w:jc w:val="center"/>
              <w:rPr>
                <w:rFonts w:cs="Times New Roman"/>
                <w:sz w:val="24"/>
                <w:szCs w:val="24"/>
              </w:rPr>
            </w:pPr>
            <w:r w:rsidRPr="00B8664E">
              <w:rPr>
                <w:rFonts w:cs="Times New Roman"/>
                <w:sz w:val="24"/>
                <w:szCs w:val="24"/>
              </w:rPr>
              <w:t>C</w:t>
            </w:r>
          </w:p>
        </w:tc>
        <w:tc>
          <w:tcPr>
            <w:tcW w:w="2215" w:type="dxa"/>
            <w:vAlign w:val="center"/>
          </w:tcPr>
          <w:p w:rsidR="00F56BD8" w:rsidRPr="00B81EC5" w:rsidRDefault="00F56BD8" w:rsidP="00F240A1">
            <w:pPr>
              <w:spacing w:line="276" w:lineRule="auto"/>
              <w:jc w:val="center"/>
              <w:rPr>
                <w:rFonts w:cs="Times New Roman"/>
              </w:rPr>
            </w:pPr>
            <w:r w:rsidRPr="00B81EC5">
              <w:rPr>
                <w:rFonts w:cs="Times New Roman"/>
              </w:rPr>
              <w:t>Emotional Stability</w:t>
            </w:r>
          </w:p>
        </w:tc>
        <w:tc>
          <w:tcPr>
            <w:tcW w:w="1654" w:type="dxa"/>
          </w:tcPr>
          <w:p w:rsidR="00F56BD8" w:rsidRPr="00CE21D5" w:rsidRDefault="00F56BD8" w:rsidP="00F240A1">
            <w:pPr>
              <w:spacing w:line="276" w:lineRule="auto"/>
              <w:jc w:val="center"/>
              <w:rPr>
                <w:rFonts w:cs="Times New Roman"/>
                <w:szCs w:val="24"/>
              </w:rPr>
            </w:pPr>
            <w:r w:rsidRPr="00CE21D5">
              <w:rPr>
                <w:rFonts w:cs="Times New Roman"/>
                <w:szCs w:val="24"/>
              </w:rPr>
              <w:t>+</w:t>
            </w:r>
          </w:p>
        </w:tc>
        <w:tc>
          <w:tcPr>
            <w:tcW w:w="1379" w:type="dxa"/>
          </w:tcPr>
          <w:p w:rsidR="00F56BD8" w:rsidRDefault="00F56BD8" w:rsidP="00F240A1">
            <w:pPr>
              <w:spacing w:line="276" w:lineRule="auto"/>
              <w:jc w:val="center"/>
              <w:rPr>
                <w:rFonts w:cs="Times New Roman"/>
                <w:szCs w:val="24"/>
              </w:rPr>
            </w:pPr>
            <w:r>
              <w:rPr>
                <w:rFonts w:cs="Times New Roman"/>
                <w:szCs w:val="24"/>
              </w:rPr>
              <w:t>+</w:t>
            </w:r>
          </w:p>
        </w:tc>
        <w:tc>
          <w:tcPr>
            <w:tcW w:w="1490" w:type="dxa"/>
          </w:tcPr>
          <w:p w:rsidR="00F56BD8" w:rsidRDefault="00F56BD8" w:rsidP="00F240A1">
            <w:pPr>
              <w:spacing w:line="276" w:lineRule="auto"/>
              <w:jc w:val="center"/>
              <w:rPr>
                <w:rFonts w:cs="Times New Roman"/>
                <w:szCs w:val="24"/>
              </w:rPr>
            </w:pPr>
          </w:p>
        </w:tc>
        <w:tc>
          <w:tcPr>
            <w:tcW w:w="1525" w:type="dxa"/>
          </w:tcPr>
          <w:p w:rsidR="00F56BD8" w:rsidRDefault="00F56BD8" w:rsidP="00F240A1">
            <w:pPr>
              <w:spacing w:line="276" w:lineRule="auto"/>
              <w:jc w:val="center"/>
              <w:rPr>
                <w:rFonts w:cs="Times New Roman"/>
                <w:szCs w:val="24"/>
              </w:rPr>
            </w:pPr>
          </w:p>
        </w:tc>
        <w:tc>
          <w:tcPr>
            <w:tcW w:w="1379" w:type="dxa"/>
          </w:tcPr>
          <w:p w:rsidR="00F56BD8" w:rsidRDefault="00F56BD8" w:rsidP="00F240A1">
            <w:pPr>
              <w:spacing w:line="276" w:lineRule="auto"/>
              <w:jc w:val="center"/>
              <w:rPr>
                <w:rFonts w:cs="Times New Roman"/>
                <w:szCs w:val="24"/>
              </w:rPr>
            </w:pPr>
            <w:r>
              <w:rPr>
                <w:rFonts w:cs="Times New Roman"/>
                <w:szCs w:val="24"/>
              </w:rPr>
              <w:t>+</w:t>
            </w:r>
          </w:p>
        </w:tc>
        <w:tc>
          <w:tcPr>
            <w:tcW w:w="1379" w:type="dxa"/>
          </w:tcPr>
          <w:p w:rsidR="00F56BD8" w:rsidRDefault="00F56BD8" w:rsidP="00F240A1">
            <w:pPr>
              <w:spacing w:line="276" w:lineRule="auto"/>
              <w:jc w:val="center"/>
              <w:rPr>
                <w:rFonts w:cs="Times New Roman"/>
                <w:szCs w:val="24"/>
              </w:rPr>
            </w:pPr>
            <w:r>
              <w:rPr>
                <w:rFonts w:cs="Times New Roman"/>
                <w:szCs w:val="24"/>
              </w:rPr>
              <w:t>+</w:t>
            </w:r>
          </w:p>
        </w:tc>
        <w:tc>
          <w:tcPr>
            <w:tcW w:w="1519" w:type="dxa"/>
          </w:tcPr>
          <w:p w:rsidR="00F56BD8" w:rsidRDefault="00F56BD8" w:rsidP="00F240A1">
            <w:pPr>
              <w:spacing w:line="276" w:lineRule="auto"/>
              <w:jc w:val="center"/>
              <w:rPr>
                <w:rFonts w:cs="Times New Roman"/>
                <w:szCs w:val="24"/>
              </w:rPr>
            </w:pPr>
          </w:p>
        </w:tc>
      </w:tr>
      <w:tr w:rsidR="00F56BD8" w:rsidTr="00F240A1">
        <w:tc>
          <w:tcPr>
            <w:tcW w:w="636" w:type="dxa"/>
            <w:vAlign w:val="center"/>
          </w:tcPr>
          <w:p w:rsidR="00F56BD8" w:rsidRPr="00B8664E" w:rsidRDefault="00F56BD8" w:rsidP="00F240A1">
            <w:pPr>
              <w:spacing w:line="276" w:lineRule="auto"/>
              <w:jc w:val="center"/>
              <w:rPr>
                <w:rFonts w:cs="Times New Roman"/>
                <w:szCs w:val="24"/>
              </w:rPr>
            </w:pPr>
            <w:r>
              <w:rPr>
                <w:rFonts w:cs="Times New Roman"/>
                <w:szCs w:val="24"/>
              </w:rPr>
              <w:t>E</w:t>
            </w:r>
          </w:p>
        </w:tc>
        <w:tc>
          <w:tcPr>
            <w:tcW w:w="2215" w:type="dxa"/>
            <w:vAlign w:val="center"/>
          </w:tcPr>
          <w:p w:rsidR="00F56BD8" w:rsidRPr="00B81EC5" w:rsidRDefault="00F56BD8" w:rsidP="00F240A1">
            <w:pPr>
              <w:spacing w:line="276" w:lineRule="auto"/>
              <w:jc w:val="center"/>
              <w:rPr>
                <w:rFonts w:cs="Times New Roman"/>
              </w:rPr>
            </w:pPr>
            <w:r w:rsidRPr="00B81EC5">
              <w:rPr>
                <w:rFonts w:cs="Times New Roman"/>
              </w:rPr>
              <w:t>Dominance</w:t>
            </w:r>
          </w:p>
        </w:tc>
        <w:tc>
          <w:tcPr>
            <w:tcW w:w="1654" w:type="dxa"/>
          </w:tcPr>
          <w:p w:rsidR="00F56BD8" w:rsidRPr="00CE21D5" w:rsidRDefault="00F56BD8" w:rsidP="00F240A1">
            <w:pPr>
              <w:spacing w:line="276" w:lineRule="auto"/>
              <w:jc w:val="center"/>
              <w:rPr>
                <w:rFonts w:cs="Times New Roman"/>
                <w:szCs w:val="24"/>
              </w:rPr>
            </w:pPr>
          </w:p>
        </w:tc>
        <w:tc>
          <w:tcPr>
            <w:tcW w:w="1379" w:type="dxa"/>
          </w:tcPr>
          <w:p w:rsidR="00F56BD8" w:rsidRDefault="00F56BD8" w:rsidP="00F240A1">
            <w:pPr>
              <w:spacing w:line="276" w:lineRule="auto"/>
              <w:jc w:val="center"/>
              <w:rPr>
                <w:rFonts w:cs="Times New Roman"/>
                <w:szCs w:val="24"/>
              </w:rPr>
            </w:pPr>
          </w:p>
        </w:tc>
        <w:tc>
          <w:tcPr>
            <w:tcW w:w="1490" w:type="dxa"/>
          </w:tcPr>
          <w:p w:rsidR="00F56BD8" w:rsidRPr="00B8664E" w:rsidRDefault="00F56BD8" w:rsidP="00F240A1">
            <w:pPr>
              <w:spacing w:line="276" w:lineRule="auto"/>
              <w:rPr>
                <w:rFonts w:cs="Times New Roman"/>
                <w:szCs w:val="24"/>
              </w:rPr>
            </w:pPr>
          </w:p>
        </w:tc>
        <w:tc>
          <w:tcPr>
            <w:tcW w:w="1525" w:type="dxa"/>
          </w:tcPr>
          <w:p w:rsidR="00F56BD8" w:rsidRPr="00B8664E" w:rsidRDefault="00F56BD8" w:rsidP="00F240A1">
            <w:pPr>
              <w:spacing w:line="276" w:lineRule="auto"/>
              <w:jc w:val="center"/>
              <w:rPr>
                <w:rFonts w:cs="Times New Roman"/>
                <w:szCs w:val="24"/>
              </w:rPr>
            </w:pPr>
          </w:p>
        </w:tc>
        <w:tc>
          <w:tcPr>
            <w:tcW w:w="1379" w:type="dxa"/>
          </w:tcPr>
          <w:p w:rsidR="00F56BD8" w:rsidRPr="00B8664E" w:rsidRDefault="00F56BD8" w:rsidP="00F240A1">
            <w:pPr>
              <w:spacing w:line="276" w:lineRule="auto"/>
              <w:jc w:val="center"/>
              <w:rPr>
                <w:rFonts w:cs="Times New Roman"/>
                <w:szCs w:val="24"/>
              </w:rPr>
            </w:pPr>
          </w:p>
        </w:tc>
        <w:tc>
          <w:tcPr>
            <w:tcW w:w="1379" w:type="dxa"/>
          </w:tcPr>
          <w:p w:rsidR="00F56BD8" w:rsidRPr="00B8664E" w:rsidRDefault="00F56BD8" w:rsidP="00F240A1">
            <w:pPr>
              <w:spacing w:line="276" w:lineRule="auto"/>
              <w:jc w:val="center"/>
              <w:rPr>
                <w:rFonts w:cs="Times New Roman"/>
                <w:szCs w:val="24"/>
              </w:rPr>
            </w:pPr>
          </w:p>
        </w:tc>
        <w:tc>
          <w:tcPr>
            <w:tcW w:w="1519" w:type="dxa"/>
          </w:tcPr>
          <w:p w:rsidR="00F56BD8" w:rsidRPr="00B8664E" w:rsidRDefault="00F56BD8" w:rsidP="00F240A1">
            <w:pPr>
              <w:spacing w:line="276" w:lineRule="auto"/>
              <w:jc w:val="center"/>
              <w:rPr>
                <w:rFonts w:cs="Times New Roman"/>
                <w:szCs w:val="24"/>
              </w:rPr>
            </w:pPr>
          </w:p>
        </w:tc>
      </w:tr>
      <w:tr w:rsidR="00F56BD8" w:rsidTr="00F240A1">
        <w:tc>
          <w:tcPr>
            <w:tcW w:w="636" w:type="dxa"/>
            <w:vAlign w:val="center"/>
          </w:tcPr>
          <w:p w:rsidR="00F56BD8" w:rsidRPr="00B8664E" w:rsidRDefault="00F56BD8" w:rsidP="00F240A1">
            <w:pPr>
              <w:spacing w:line="276" w:lineRule="auto"/>
              <w:jc w:val="center"/>
              <w:rPr>
                <w:rFonts w:cs="Times New Roman"/>
                <w:sz w:val="24"/>
                <w:szCs w:val="24"/>
              </w:rPr>
            </w:pPr>
            <w:r w:rsidRPr="00B8664E">
              <w:rPr>
                <w:rFonts w:cs="Times New Roman"/>
                <w:sz w:val="24"/>
                <w:szCs w:val="24"/>
              </w:rPr>
              <w:t>F</w:t>
            </w:r>
          </w:p>
        </w:tc>
        <w:tc>
          <w:tcPr>
            <w:tcW w:w="2215" w:type="dxa"/>
            <w:vAlign w:val="center"/>
          </w:tcPr>
          <w:p w:rsidR="00F56BD8" w:rsidRPr="00B81EC5" w:rsidRDefault="00F56BD8" w:rsidP="00F240A1">
            <w:pPr>
              <w:spacing w:line="276" w:lineRule="auto"/>
              <w:jc w:val="center"/>
              <w:rPr>
                <w:rFonts w:cs="Times New Roman"/>
              </w:rPr>
            </w:pPr>
            <w:r w:rsidRPr="00B81EC5">
              <w:rPr>
                <w:rFonts w:cs="Times New Roman"/>
              </w:rPr>
              <w:t>Liveliness</w:t>
            </w:r>
          </w:p>
        </w:tc>
        <w:tc>
          <w:tcPr>
            <w:tcW w:w="1654" w:type="dxa"/>
          </w:tcPr>
          <w:p w:rsidR="00F56BD8" w:rsidRPr="00CE21D5" w:rsidRDefault="00F56BD8" w:rsidP="00F240A1">
            <w:pPr>
              <w:spacing w:line="276" w:lineRule="auto"/>
              <w:jc w:val="center"/>
              <w:rPr>
                <w:rFonts w:cs="Times New Roman"/>
                <w:szCs w:val="24"/>
              </w:rPr>
            </w:pPr>
            <w:r w:rsidRPr="00CE21D5">
              <w:rPr>
                <w:rFonts w:cs="Times New Roman"/>
                <w:szCs w:val="24"/>
              </w:rPr>
              <w:t>+</w:t>
            </w:r>
          </w:p>
        </w:tc>
        <w:tc>
          <w:tcPr>
            <w:tcW w:w="1379" w:type="dxa"/>
          </w:tcPr>
          <w:p w:rsidR="00F56BD8" w:rsidRDefault="00F56BD8" w:rsidP="00F240A1">
            <w:pPr>
              <w:spacing w:line="276" w:lineRule="auto"/>
              <w:jc w:val="center"/>
              <w:rPr>
                <w:rFonts w:cs="Times New Roman"/>
                <w:szCs w:val="24"/>
              </w:rPr>
            </w:pPr>
            <w:r>
              <w:rPr>
                <w:rFonts w:cs="Times New Roman"/>
                <w:szCs w:val="24"/>
              </w:rPr>
              <w:t>+</w:t>
            </w:r>
          </w:p>
        </w:tc>
        <w:tc>
          <w:tcPr>
            <w:tcW w:w="1490" w:type="dxa"/>
          </w:tcPr>
          <w:p w:rsidR="00F56BD8" w:rsidRDefault="00F56BD8" w:rsidP="00F240A1">
            <w:pPr>
              <w:spacing w:line="276" w:lineRule="auto"/>
              <w:rPr>
                <w:rFonts w:cs="Times New Roman"/>
                <w:szCs w:val="24"/>
              </w:rPr>
            </w:pPr>
          </w:p>
        </w:tc>
        <w:tc>
          <w:tcPr>
            <w:tcW w:w="1525" w:type="dxa"/>
          </w:tcPr>
          <w:p w:rsidR="00F56BD8" w:rsidRDefault="00F56BD8" w:rsidP="00F240A1">
            <w:pPr>
              <w:spacing w:line="276" w:lineRule="auto"/>
              <w:jc w:val="center"/>
              <w:rPr>
                <w:rFonts w:cs="Times New Roman"/>
                <w:szCs w:val="24"/>
              </w:rPr>
            </w:pPr>
            <w:r>
              <w:rPr>
                <w:rFonts w:cs="Times New Roman"/>
                <w:szCs w:val="24"/>
              </w:rPr>
              <w:t>+</w:t>
            </w:r>
          </w:p>
        </w:tc>
        <w:tc>
          <w:tcPr>
            <w:tcW w:w="1379" w:type="dxa"/>
          </w:tcPr>
          <w:p w:rsidR="00F56BD8" w:rsidRDefault="00F56BD8" w:rsidP="00F240A1">
            <w:pPr>
              <w:spacing w:line="276" w:lineRule="auto"/>
              <w:jc w:val="center"/>
              <w:rPr>
                <w:rFonts w:cs="Times New Roman"/>
                <w:szCs w:val="24"/>
              </w:rPr>
            </w:pPr>
            <w:r>
              <w:rPr>
                <w:rFonts w:cs="Times New Roman"/>
                <w:szCs w:val="24"/>
              </w:rPr>
              <w:t>+</w:t>
            </w:r>
          </w:p>
        </w:tc>
        <w:tc>
          <w:tcPr>
            <w:tcW w:w="1379" w:type="dxa"/>
          </w:tcPr>
          <w:p w:rsidR="00F56BD8" w:rsidRDefault="00F56BD8" w:rsidP="00F240A1">
            <w:pPr>
              <w:spacing w:line="276" w:lineRule="auto"/>
              <w:jc w:val="center"/>
              <w:rPr>
                <w:rFonts w:cs="Times New Roman"/>
                <w:szCs w:val="24"/>
              </w:rPr>
            </w:pPr>
            <w:r>
              <w:rPr>
                <w:rFonts w:cs="Times New Roman"/>
                <w:szCs w:val="24"/>
              </w:rPr>
              <w:t>+</w:t>
            </w:r>
          </w:p>
        </w:tc>
        <w:tc>
          <w:tcPr>
            <w:tcW w:w="1519" w:type="dxa"/>
          </w:tcPr>
          <w:p w:rsidR="00F56BD8" w:rsidRDefault="00F56BD8" w:rsidP="00F240A1">
            <w:pPr>
              <w:spacing w:line="276" w:lineRule="auto"/>
              <w:jc w:val="center"/>
              <w:rPr>
                <w:rFonts w:cs="Times New Roman"/>
                <w:szCs w:val="24"/>
              </w:rPr>
            </w:pPr>
          </w:p>
        </w:tc>
      </w:tr>
      <w:tr w:rsidR="00F56BD8" w:rsidTr="00F240A1">
        <w:tc>
          <w:tcPr>
            <w:tcW w:w="636" w:type="dxa"/>
            <w:vAlign w:val="center"/>
          </w:tcPr>
          <w:p w:rsidR="00F56BD8" w:rsidRPr="00B8664E" w:rsidRDefault="00F56BD8" w:rsidP="00F240A1">
            <w:pPr>
              <w:spacing w:line="276" w:lineRule="auto"/>
              <w:jc w:val="center"/>
              <w:rPr>
                <w:rFonts w:cs="Times New Roman"/>
                <w:sz w:val="24"/>
                <w:szCs w:val="24"/>
              </w:rPr>
            </w:pPr>
            <w:r w:rsidRPr="00B8664E">
              <w:rPr>
                <w:rFonts w:cs="Times New Roman"/>
                <w:sz w:val="24"/>
                <w:szCs w:val="24"/>
              </w:rPr>
              <w:t>G</w:t>
            </w:r>
          </w:p>
        </w:tc>
        <w:tc>
          <w:tcPr>
            <w:tcW w:w="2215" w:type="dxa"/>
            <w:vAlign w:val="center"/>
          </w:tcPr>
          <w:p w:rsidR="00F56BD8" w:rsidRPr="00B81EC5" w:rsidRDefault="00F56BD8" w:rsidP="00F240A1">
            <w:pPr>
              <w:spacing w:line="276" w:lineRule="auto"/>
              <w:jc w:val="center"/>
              <w:rPr>
                <w:rFonts w:cs="Times New Roman"/>
              </w:rPr>
            </w:pPr>
            <w:r w:rsidRPr="00B81EC5">
              <w:rPr>
                <w:rFonts w:cs="Times New Roman"/>
              </w:rPr>
              <w:t>Rule-consciousness</w:t>
            </w:r>
          </w:p>
        </w:tc>
        <w:tc>
          <w:tcPr>
            <w:tcW w:w="1654" w:type="dxa"/>
          </w:tcPr>
          <w:p w:rsidR="00F56BD8" w:rsidRPr="00CE21D5" w:rsidRDefault="00F56BD8" w:rsidP="00F240A1">
            <w:pPr>
              <w:spacing w:line="276" w:lineRule="auto"/>
              <w:jc w:val="center"/>
              <w:rPr>
                <w:rFonts w:cs="Times New Roman"/>
                <w:szCs w:val="24"/>
              </w:rPr>
            </w:pPr>
            <w:r w:rsidRPr="00CE21D5">
              <w:rPr>
                <w:rFonts w:cs="Times New Roman"/>
                <w:szCs w:val="24"/>
              </w:rPr>
              <w:t>+</w:t>
            </w:r>
          </w:p>
        </w:tc>
        <w:tc>
          <w:tcPr>
            <w:tcW w:w="1379" w:type="dxa"/>
          </w:tcPr>
          <w:p w:rsidR="00F56BD8" w:rsidRDefault="00F56BD8" w:rsidP="00F240A1">
            <w:pPr>
              <w:spacing w:line="276" w:lineRule="auto"/>
              <w:jc w:val="center"/>
              <w:rPr>
                <w:rFonts w:cs="Times New Roman"/>
                <w:szCs w:val="24"/>
              </w:rPr>
            </w:pPr>
            <w:r>
              <w:rPr>
                <w:rFonts w:cs="Times New Roman"/>
                <w:szCs w:val="24"/>
              </w:rPr>
              <w:t>+</w:t>
            </w:r>
          </w:p>
        </w:tc>
        <w:tc>
          <w:tcPr>
            <w:tcW w:w="1490" w:type="dxa"/>
          </w:tcPr>
          <w:p w:rsidR="00F56BD8" w:rsidRDefault="00F56BD8" w:rsidP="00F240A1">
            <w:pPr>
              <w:spacing w:line="276" w:lineRule="auto"/>
              <w:jc w:val="center"/>
              <w:rPr>
                <w:rFonts w:cs="Times New Roman"/>
                <w:szCs w:val="24"/>
              </w:rPr>
            </w:pPr>
            <w:r>
              <w:rPr>
                <w:rFonts w:cs="Times New Roman"/>
                <w:szCs w:val="24"/>
              </w:rPr>
              <w:t>+</w:t>
            </w:r>
          </w:p>
        </w:tc>
        <w:tc>
          <w:tcPr>
            <w:tcW w:w="1525" w:type="dxa"/>
          </w:tcPr>
          <w:p w:rsidR="00F56BD8" w:rsidRDefault="00F56BD8" w:rsidP="00F240A1">
            <w:pPr>
              <w:spacing w:line="276" w:lineRule="auto"/>
              <w:jc w:val="center"/>
              <w:rPr>
                <w:rFonts w:cs="Times New Roman"/>
                <w:szCs w:val="24"/>
              </w:rPr>
            </w:pPr>
            <w:r>
              <w:rPr>
                <w:rFonts w:cs="Times New Roman"/>
                <w:szCs w:val="24"/>
              </w:rPr>
              <w:t>+</w:t>
            </w:r>
          </w:p>
        </w:tc>
        <w:tc>
          <w:tcPr>
            <w:tcW w:w="1379" w:type="dxa"/>
          </w:tcPr>
          <w:p w:rsidR="00F56BD8" w:rsidRDefault="00F56BD8" w:rsidP="00F240A1">
            <w:pPr>
              <w:spacing w:line="276" w:lineRule="auto"/>
              <w:jc w:val="center"/>
              <w:rPr>
                <w:rFonts w:cs="Times New Roman"/>
                <w:szCs w:val="24"/>
              </w:rPr>
            </w:pPr>
            <w:r>
              <w:rPr>
                <w:rFonts w:cs="Times New Roman"/>
                <w:szCs w:val="24"/>
              </w:rPr>
              <w:t>+</w:t>
            </w:r>
          </w:p>
        </w:tc>
        <w:tc>
          <w:tcPr>
            <w:tcW w:w="1379" w:type="dxa"/>
          </w:tcPr>
          <w:p w:rsidR="00F56BD8" w:rsidRDefault="00F56BD8" w:rsidP="00F240A1">
            <w:pPr>
              <w:spacing w:line="276" w:lineRule="auto"/>
              <w:jc w:val="center"/>
              <w:rPr>
                <w:rFonts w:cs="Times New Roman"/>
                <w:szCs w:val="24"/>
              </w:rPr>
            </w:pPr>
            <w:r>
              <w:rPr>
                <w:rFonts w:cs="Times New Roman"/>
                <w:szCs w:val="24"/>
              </w:rPr>
              <w:t>+</w:t>
            </w:r>
          </w:p>
        </w:tc>
        <w:tc>
          <w:tcPr>
            <w:tcW w:w="1519" w:type="dxa"/>
          </w:tcPr>
          <w:p w:rsidR="00F56BD8" w:rsidRDefault="00F56BD8" w:rsidP="00F240A1">
            <w:pPr>
              <w:spacing w:line="276" w:lineRule="auto"/>
              <w:jc w:val="center"/>
              <w:rPr>
                <w:rFonts w:cs="Times New Roman"/>
                <w:szCs w:val="24"/>
              </w:rPr>
            </w:pPr>
            <w:r>
              <w:rPr>
                <w:rFonts w:cs="Times New Roman"/>
                <w:szCs w:val="24"/>
              </w:rPr>
              <w:t>+</w:t>
            </w:r>
          </w:p>
        </w:tc>
      </w:tr>
      <w:tr w:rsidR="00F56BD8" w:rsidTr="00F240A1">
        <w:tc>
          <w:tcPr>
            <w:tcW w:w="636" w:type="dxa"/>
            <w:vAlign w:val="center"/>
          </w:tcPr>
          <w:p w:rsidR="00F56BD8" w:rsidRPr="00B8664E" w:rsidRDefault="00F56BD8" w:rsidP="00F240A1">
            <w:pPr>
              <w:spacing w:line="276" w:lineRule="auto"/>
              <w:jc w:val="center"/>
              <w:rPr>
                <w:rFonts w:cs="Times New Roman"/>
                <w:sz w:val="24"/>
                <w:szCs w:val="24"/>
              </w:rPr>
            </w:pPr>
            <w:r w:rsidRPr="00B8664E">
              <w:rPr>
                <w:rFonts w:cs="Times New Roman"/>
                <w:sz w:val="24"/>
                <w:szCs w:val="24"/>
              </w:rPr>
              <w:t>H</w:t>
            </w:r>
          </w:p>
        </w:tc>
        <w:tc>
          <w:tcPr>
            <w:tcW w:w="2215" w:type="dxa"/>
            <w:vAlign w:val="center"/>
          </w:tcPr>
          <w:p w:rsidR="00F56BD8" w:rsidRPr="00B81EC5" w:rsidRDefault="00F56BD8" w:rsidP="00F240A1">
            <w:pPr>
              <w:spacing w:line="276" w:lineRule="auto"/>
              <w:jc w:val="center"/>
              <w:rPr>
                <w:rFonts w:cs="Times New Roman"/>
              </w:rPr>
            </w:pPr>
            <w:r w:rsidRPr="00B81EC5">
              <w:rPr>
                <w:rFonts w:cs="Times New Roman"/>
              </w:rPr>
              <w:t>Social Boldness</w:t>
            </w:r>
          </w:p>
        </w:tc>
        <w:tc>
          <w:tcPr>
            <w:tcW w:w="1654" w:type="dxa"/>
          </w:tcPr>
          <w:p w:rsidR="00F56BD8" w:rsidRPr="00CE21D5" w:rsidRDefault="00F56BD8" w:rsidP="00F240A1">
            <w:pPr>
              <w:spacing w:line="276" w:lineRule="auto"/>
              <w:jc w:val="center"/>
              <w:rPr>
                <w:rFonts w:cs="Times New Roman"/>
                <w:szCs w:val="24"/>
              </w:rPr>
            </w:pPr>
          </w:p>
        </w:tc>
        <w:tc>
          <w:tcPr>
            <w:tcW w:w="1379" w:type="dxa"/>
          </w:tcPr>
          <w:p w:rsidR="00F56BD8" w:rsidRDefault="00F56BD8" w:rsidP="00F240A1">
            <w:pPr>
              <w:spacing w:line="276" w:lineRule="auto"/>
              <w:jc w:val="center"/>
              <w:rPr>
                <w:rFonts w:cs="Times New Roman"/>
                <w:szCs w:val="24"/>
              </w:rPr>
            </w:pPr>
          </w:p>
        </w:tc>
        <w:tc>
          <w:tcPr>
            <w:tcW w:w="1490" w:type="dxa"/>
          </w:tcPr>
          <w:p w:rsidR="00F56BD8" w:rsidRDefault="00F56BD8" w:rsidP="00F240A1">
            <w:pPr>
              <w:spacing w:line="276" w:lineRule="auto"/>
              <w:jc w:val="center"/>
              <w:rPr>
                <w:rFonts w:cs="Times New Roman"/>
                <w:szCs w:val="24"/>
              </w:rPr>
            </w:pPr>
          </w:p>
        </w:tc>
        <w:tc>
          <w:tcPr>
            <w:tcW w:w="1525" w:type="dxa"/>
          </w:tcPr>
          <w:p w:rsidR="00F56BD8" w:rsidRDefault="00F56BD8" w:rsidP="00F240A1">
            <w:pPr>
              <w:spacing w:line="276" w:lineRule="auto"/>
              <w:jc w:val="center"/>
              <w:rPr>
                <w:rFonts w:cs="Times New Roman"/>
                <w:szCs w:val="24"/>
              </w:rPr>
            </w:pPr>
          </w:p>
        </w:tc>
        <w:tc>
          <w:tcPr>
            <w:tcW w:w="1379" w:type="dxa"/>
          </w:tcPr>
          <w:p w:rsidR="00F56BD8" w:rsidRDefault="00F56BD8" w:rsidP="00F240A1">
            <w:pPr>
              <w:spacing w:line="276" w:lineRule="auto"/>
              <w:jc w:val="center"/>
              <w:rPr>
                <w:rFonts w:cs="Times New Roman"/>
                <w:szCs w:val="24"/>
              </w:rPr>
            </w:pPr>
            <w:r>
              <w:rPr>
                <w:rFonts w:cs="Times New Roman"/>
                <w:szCs w:val="24"/>
              </w:rPr>
              <w:t>+</w:t>
            </w:r>
          </w:p>
        </w:tc>
        <w:tc>
          <w:tcPr>
            <w:tcW w:w="1379" w:type="dxa"/>
          </w:tcPr>
          <w:p w:rsidR="00F56BD8" w:rsidRDefault="00F56BD8" w:rsidP="00F240A1">
            <w:pPr>
              <w:spacing w:line="276" w:lineRule="auto"/>
              <w:jc w:val="center"/>
              <w:rPr>
                <w:rFonts w:cs="Times New Roman"/>
                <w:szCs w:val="24"/>
              </w:rPr>
            </w:pPr>
          </w:p>
        </w:tc>
        <w:tc>
          <w:tcPr>
            <w:tcW w:w="1519" w:type="dxa"/>
          </w:tcPr>
          <w:p w:rsidR="00F56BD8" w:rsidRDefault="00F56BD8" w:rsidP="00F240A1">
            <w:pPr>
              <w:spacing w:line="276" w:lineRule="auto"/>
              <w:jc w:val="center"/>
              <w:rPr>
                <w:rFonts w:cs="Times New Roman"/>
                <w:szCs w:val="24"/>
              </w:rPr>
            </w:pPr>
          </w:p>
        </w:tc>
      </w:tr>
      <w:tr w:rsidR="00F56BD8" w:rsidTr="00F240A1">
        <w:tc>
          <w:tcPr>
            <w:tcW w:w="636" w:type="dxa"/>
            <w:vAlign w:val="center"/>
          </w:tcPr>
          <w:p w:rsidR="00F56BD8" w:rsidRPr="00B8664E" w:rsidRDefault="00F56BD8" w:rsidP="00F240A1">
            <w:pPr>
              <w:spacing w:line="276" w:lineRule="auto"/>
              <w:jc w:val="center"/>
              <w:rPr>
                <w:rFonts w:cs="Times New Roman"/>
                <w:sz w:val="24"/>
                <w:szCs w:val="24"/>
              </w:rPr>
            </w:pPr>
            <w:r w:rsidRPr="00B8664E">
              <w:rPr>
                <w:rFonts w:cs="Times New Roman"/>
                <w:sz w:val="24"/>
                <w:szCs w:val="24"/>
              </w:rPr>
              <w:t>I</w:t>
            </w:r>
          </w:p>
        </w:tc>
        <w:tc>
          <w:tcPr>
            <w:tcW w:w="2215" w:type="dxa"/>
            <w:vAlign w:val="center"/>
          </w:tcPr>
          <w:p w:rsidR="00F56BD8" w:rsidRPr="00B81EC5" w:rsidRDefault="00F56BD8" w:rsidP="00F240A1">
            <w:pPr>
              <w:spacing w:line="276" w:lineRule="auto"/>
              <w:jc w:val="center"/>
              <w:rPr>
                <w:rFonts w:cs="Times New Roman"/>
              </w:rPr>
            </w:pPr>
            <w:r w:rsidRPr="00B81EC5">
              <w:rPr>
                <w:rFonts w:cs="Times New Roman"/>
              </w:rPr>
              <w:t>Sensitivity</w:t>
            </w:r>
          </w:p>
        </w:tc>
        <w:tc>
          <w:tcPr>
            <w:tcW w:w="1654" w:type="dxa"/>
          </w:tcPr>
          <w:p w:rsidR="00F56BD8" w:rsidRPr="00CE21D5" w:rsidRDefault="00F56BD8" w:rsidP="00F240A1">
            <w:pPr>
              <w:spacing w:line="276" w:lineRule="auto"/>
              <w:jc w:val="center"/>
              <w:rPr>
                <w:rFonts w:cs="Times New Roman"/>
                <w:szCs w:val="24"/>
              </w:rPr>
            </w:pPr>
            <w:r w:rsidRPr="00CE21D5">
              <w:rPr>
                <w:rFonts w:cs="Times New Roman"/>
                <w:szCs w:val="24"/>
              </w:rPr>
              <w:t>+</w:t>
            </w:r>
          </w:p>
        </w:tc>
        <w:tc>
          <w:tcPr>
            <w:tcW w:w="1379" w:type="dxa"/>
          </w:tcPr>
          <w:p w:rsidR="00F56BD8" w:rsidRDefault="00F56BD8" w:rsidP="00F240A1">
            <w:pPr>
              <w:spacing w:line="276" w:lineRule="auto"/>
              <w:jc w:val="center"/>
              <w:rPr>
                <w:rFonts w:cs="Times New Roman"/>
                <w:szCs w:val="24"/>
              </w:rPr>
            </w:pPr>
            <w:r>
              <w:rPr>
                <w:rFonts w:cs="Times New Roman"/>
                <w:szCs w:val="24"/>
              </w:rPr>
              <w:t>+</w:t>
            </w:r>
          </w:p>
        </w:tc>
        <w:tc>
          <w:tcPr>
            <w:tcW w:w="1490" w:type="dxa"/>
          </w:tcPr>
          <w:p w:rsidR="00F56BD8" w:rsidRDefault="00F56BD8" w:rsidP="00F240A1">
            <w:pPr>
              <w:spacing w:line="276" w:lineRule="auto"/>
              <w:jc w:val="center"/>
              <w:rPr>
                <w:rFonts w:cs="Times New Roman"/>
                <w:szCs w:val="24"/>
              </w:rPr>
            </w:pPr>
          </w:p>
        </w:tc>
        <w:tc>
          <w:tcPr>
            <w:tcW w:w="1525" w:type="dxa"/>
          </w:tcPr>
          <w:p w:rsidR="00F56BD8" w:rsidRDefault="00F56BD8" w:rsidP="00F240A1">
            <w:pPr>
              <w:spacing w:line="276" w:lineRule="auto"/>
              <w:jc w:val="center"/>
              <w:rPr>
                <w:rFonts w:cs="Times New Roman"/>
                <w:szCs w:val="24"/>
              </w:rPr>
            </w:pPr>
            <w:r>
              <w:rPr>
                <w:rFonts w:cs="Times New Roman"/>
                <w:szCs w:val="24"/>
              </w:rPr>
              <w:t>+</w:t>
            </w:r>
          </w:p>
        </w:tc>
        <w:tc>
          <w:tcPr>
            <w:tcW w:w="1379" w:type="dxa"/>
          </w:tcPr>
          <w:p w:rsidR="00F56BD8" w:rsidRDefault="00F56BD8" w:rsidP="00F240A1">
            <w:pPr>
              <w:spacing w:line="276" w:lineRule="auto"/>
              <w:jc w:val="center"/>
              <w:rPr>
                <w:rFonts w:cs="Times New Roman"/>
                <w:szCs w:val="24"/>
              </w:rPr>
            </w:pPr>
          </w:p>
        </w:tc>
        <w:tc>
          <w:tcPr>
            <w:tcW w:w="1379" w:type="dxa"/>
          </w:tcPr>
          <w:p w:rsidR="00F56BD8" w:rsidRDefault="00F56BD8" w:rsidP="00F240A1">
            <w:pPr>
              <w:spacing w:line="276" w:lineRule="auto"/>
              <w:jc w:val="center"/>
              <w:rPr>
                <w:rFonts w:cs="Times New Roman"/>
                <w:szCs w:val="24"/>
              </w:rPr>
            </w:pPr>
            <w:r>
              <w:rPr>
                <w:rFonts w:cs="Times New Roman"/>
                <w:szCs w:val="24"/>
              </w:rPr>
              <w:t>+</w:t>
            </w:r>
          </w:p>
        </w:tc>
        <w:tc>
          <w:tcPr>
            <w:tcW w:w="1519" w:type="dxa"/>
          </w:tcPr>
          <w:p w:rsidR="00F56BD8" w:rsidRDefault="00F56BD8" w:rsidP="00F240A1">
            <w:pPr>
              <w:spacing w:line="276" w:lineRule="auto"/>
              <w:jc w:val="center"/>
              <w:rPr>
                <w:rFonts w:cs="Times New Roman"/>
                <w:szCs w:val="24"/>
              </w:rPr>
            </w:pPr>
            <w:r>
              <w:rPr>
                <w:rFonts w:cs="Times New Roman"/>
                <w:szCs w:val="24"/>
              </w:rPr>
              <w:t>+</w:t>
            </w:r>
          </w:p>
        </w:tc>
      </w:tr>
      <w:tr w:rsidR="00F56BD8" w:rsidTr="00F240A1">
        <w:tc>
          <w:tcPr>
            <w:tcW w:w="636" w:type="dxa"/>
            <w:vAlign w:val="center"/>
          </w:tcPr>
          <w:p w:rsidR="00F56BD8" w:rsidRPr="00B8664E" w:rsidRDefault="00F56BD8" w:rsidP="00F240A1">
            <w:pPr>
              <w:spacing w:line="276" w:lineRule="auto"/>
              <w:jc w:val="center"/>
              <w:rPr>
                <w:rFonts w:cs="Times New Roman"/>
                <w:sz w:val="24"/>
                <w:szCs w:val="24"/>
              </w:rPr>
            </w:pPr>
            <w:r w:rsidRPr="00B8664E">
              <w:rPr>
                <w:rFonts w:cs="Times New Roman"/>
                <w:sz w:val="24"/>
                <w:szCs w:val="24"/>
              </w:rPr>
              <w:t>L</w:t>
            </w:r>
          </w:p>
        </w:tc>
        <w:tc>
          <w:tcPr>
            <w:tcW w:w="2215" w:type="dxa"/>
            <w:vAlign w:val="center"/>
          </w:tcPr>
          <w:p w:rsidR="00F56BD8" w:rsidRPr="00B81EC5" w:rsidRDefault="00F56BD8" w:rsidP="00F240A1">
            <w:pPr>
              <w:spacing w:line="276" w:lineRule="auto"/>
              <w:jc w:val="center"/>
              <w:rPr>
                <w:rFonts w:cs="Times New Roman"/>
              </w:rPr>
            </w:pPr>
            <w:r w:rsidRPr="00B81EC5">
              <w:rPr>
                <w:rFonts w:cs="Times New Roman"/>
              </w:rPr>
              <w:t>Vigilance</w:t>
            </w:r>
          </w:p>
        </w:tc>
        <w:tc>
          <w:tcPr>
            <w:tcW w:w="1654" w:type="dxa"/>
          </w:tcPr>
          <w:p w:rsidR="00F56BD8" w:rsidRPr="00CE21D5" w:rsidRDefault="00F56BD8" w:rsidP="00F240A1">
            <w:pPr>
              <w:spacing w:line="276" w:lineRule="auto"/>
              <w:jc w:val="center"/>
              <w:rPr>
                <w:rFonts w:cs="Times New Roman"/>
                <w:szCs w:val="24"/>
              </w:rPr>
            </w:pPr>
          </w:p>
        </w:tc>
        <w:tc>
          <w:tcPr>
            <w:tcW w:w="1379" w:type="dxa"/>
          </w:tcPr>
          <w:p w:rsidR="00F56BD8" w:rsidRPr="00B8664E" w:rsidRDefault="00F56BD8" w:rsidP="00F240A1">
            <w:pPr>
              <w:spacing w:line="276" w:lineRule="auto"/>
              <w:jc w:val="center"/>
              <w:rPr>
                <w:rFonts w:cs="Times New Roman"/>
                <w:szCs w:val="24"/>
              </w:rPr>
            </w:pPr>
          </w:p>
        </w:tc>
        <w:tc>
          <w:tcPr>
            <w:tcW w:w="1490" w:type="dxa"/>
          </w:tcPr>
          <w:p w:rsidR="00F56BD8" w:rsidRPr="00B8664E" w:rsidRDefault="00F56BD8" w:rsidP="00F240A1">
            <w:pPr>
              <w:spacing w:line="276" w:lineRule="auto"/>
              <w:rPr>
                <w:rFonts w:cs="Times New Roman"/>
                <w:szCs w:val="24"/>
              </w:rPr>
            </w:pPr>
          </w:p>
        </w:tc>
        <w:tc>
          <w:tcPr>
            <w:tcW w:w="1525" w:type="dxa"/>
          </w:tcPr>
          <w:p w:rsidR="00F56BD8" w:rsidRPr="00B8664E" w:rsidRDefault="00F56BD8" w:rsidP="00F240A1">
            <w:pPr>
              <w:spacing w:line="276" w:lineRule="auto"/>
              <w:jc w:val="center"/>
              <w:rPr>
                <w:rFonts w:cs="Times New Roman"/>
                <w:szCs w:val="24"/>
              </w:rPr>
            </w:pPr>
          </w:p>
        </w:tc>
        <w:tc>
          <w:tcPr>
            <w:tcW w:w="1379" w:type="dxa"/>
          </w:tcPr>
          <w:p w:rsidR="00F56BD8" w:rsidRPr="00B8664E" w:rsidRDefault="00F56BD8" w:rsidP="00F240A1">
            <w:pPr>
              <w:spacing w:line="276" w:lineRule="auto"/>
              <w:jc w:val="center"/>
              <w:rPr>
                <w:rFonts w:cs="Times New Roman"/>
                <w:szCs w:val="24"/>
              </w:rPr>
            </w:pPr>
          </w:p>
        </w:tc>
        <w:tc>
          <w:tcPr>
            <w:tcW w:w="1379" w:type="dxa"/>
          </w:tcPr>
          <w:p w:rsidR="00F56BD8" w:rsidRPr="00B8664E" w:rsidRDefault="00F56BD8" w:rsidP="00F240A1">
            <w:pPr>
              <w:spacing w:line="276" w:lineRule="auto"/>
              <w:jc w:val="center"/>
              <w:rPr>
                <w:rFonts w:cs="Times New Roman"/>
                <w:szCs w:val="24"/>
              </w:rPr>
            </w:pPr>
          </w:p>
        </w:tc>
        <w:tc>
          <w:tcPr>
            <w:tcW w:w="1519" w:type="dxa"/>
          </w:tcPr>
          <w:p w:rsidR="00F56BD8" w:rsidRPr="00B8664E" w:rsidRDefault="00F56BD8" w:rsidP="00F240A1">
            <w:pPr>
              <w:spacing w:line="276" w:lineRule="auto"/>
              <w:jc w:val="center"/>
              <w:rPr>
                <w:rFonts w:cs="Times New Roman"/>
                <w:szCs w:val="24"/>
              </w:rPr>
            </w:pPr>
          </w:p>
        </w:tc>
      </w:tr>
      <w:tr w:rsidR="00F56BD8" w:rsidTr="00F240A1">
        <w:tc>
          <w:tcPr>
            <w:tcW w:w="636" w:type="dxa"/>
            <w:vAlign w:val="center"/>
          </w:tcPr>
          <w:p w:rsidR="00F56BD8" w:rsidRPr="00B8664E" w:rsidRDefault="00F56BD8" w:rsidP="00F240A1">
            <w:pPr>
              <w:spacing w:line="276" w:lineRule="auto"/>
              <w:jc w:val="center"/>
              <w:rPr>
                <w:rFonts w:cs="Times New Roman"/>
                <w:sz w:val="24"/>
                <w:szCs w:val="24"/>
              </w:rPr>
            </w:pPr>
            <w:r w:rsidRPr="00B8664E">
              <w:rPr>
                <w:rFonts w:cs="Times New Roman"/>
                <w:sz w:val="24"/>
                <w:szCs w:val="24"/>
              </w:rPr>
              <w:t>M</w:t>
            </w:r>
          </w:p>
        </w:tc>
        <w:tc>
          <w:tcPr>
            <w:tcW w:w="2215" w:type="dxa"/>
            <w:vAlign w:val="center"/>
          </w:tcPr>
          <w:p w:rsidR="00F56BD8" w:rsidRPr="00B81EC5" w:rsidRDefault="00F56BD8" w:rsidP="00F240A1">
            <w:pPr>
              <w:spacing w:line="276" w:lineRule="auto"/>
              <w:jc w:val="center"/>
              <w:rPr>
                <w:rFonts w:cs="Times New Roman"/>
              </w:rPr>
            </w:pPr>
            <w:r w:rsidRPr="00B81EC5">
              <w:rPr>
                <w:rFonts w:cs="Times New Roman"/>
              </w:rPr>
              <w:t>Abstractedness</w:t>
            </w:r>
          </w:p>
        </w:tc>
        <w:tc>
          <w:tcPr>
            <w:tcW w:w="1654" w:type="dxa"/>
          </w:tcPr>
          <w:p w:rsidR="00F56BD8" w:rsidRPr="00CE21D5" w:rsidRDefault="00F56BD8" w:rsidP="00F240A1">
            <w:pPr>
              <w:spacing w:line="276" w:lineRule="auto"/>
              <w:rPr>
                <w:rFonts w:cs="Times New Roman"/>
                <w:szCs w:val="24"/>
              </w:rPr>
            </w:pPr>
          </w:p>
        </w:tc>
        <w:tc>
          <w:tcPr>
            <w:tcW w:w="1379" w:type="dxa"/>
          </w:tcPr>
          <w:p w:rsidR="00F56BD8" w:rsidRDefault="00F56BD8" w:rsidP="00F240A1">
            <w:pPr>
              <w:spacing w:line="276" w:lineRule="auto"/>
              <w:rPr>
                <w:rFonts w:cs="Times New Roman"/>
                <w:szCs w:val="24"/>
              </w:rPr>
            </w:pPr>
          </w:p>
        </w:tc>
        <w:tc>
          <w:tcPr>
            <w:tcW w:w="1490" w:type="dxa"/>
          </w:tcPr>
          <w:p w:rsidR="00F56BD8" w:rsidRPr="00B8664E" w:rsidRDefault="00F56BD8" w:rsidP="00F240A1">
            <w:pPr>
              <w:spacing w:line="276" w:lineRule="auto"/>
              <w:jc w:val="center"/>
              <w:rPr>
                <w:rFonts w:cs="Times New Roman"/>
                <w:szCs w:val="24"/>
              </w:rPr>
            </w:pPr>
          </w:p>
        </w:tc>
        <w:tc>
          <w:tcPr>
            <w:tcW w:w="1525" w:type="dxa"/>
          </w:tcPr>
          <w:p w:rsidR="00F56BD8" w:rsidRPr="00B8664E" w:rsidRDefault="00F56BD8" w:rsidP="00F240A1">
            <w:pPr>
              <w:spacing w:line="276" w:lineRule="auto"/>
              <w:jc w:val="center"/>
              <w:rPr>
                <w:rFonts w:cs="Times New Roman"/>
                <w:szCs w:val="24"/>
              </w:rPr>
            </w:pPr>
          </w:p>
        </w:tc>
        <w:tc>
          <w:tcPr>
            <w:tcW w:w="1379" w:type="dxa"/>
          </w:tcPr>
          <w:p w:rsidR="00F56BD8" w:rsidRPr="00B8664E" w:rsidRDefault="00F56BD8" w:rsidP="00F240A1">
            <w:pPr>
              <w:spacing w:line="276" w:lineRule="auto"/>
              <w:jc w:val="center"/>
              <w:rPr>
                <w:rFonts w:cs="Times New Roman"/>
                <w:szCs w:val="24"/>
              </w:rPr>
            </w:pPr>
          </w:p>
        </w:tc>
        <w:tc>
          <w:tcPr>
            <w:tcW w:w="1379" w:type="dxa"/>
          </w:tcPr>
          <w:p w:rsidR="00F56BD8" w:rsidRPr="00B8664E" w:rsidRDefault="00F56BD8" w:rsidP="00F240A1">
            <w:pPr>
              <w:spacing w:line="276" w:lineRule="auto"/>
              <w:jc w:val="center"/>
              <w:rPr>
                <w:rFonts w:cs="Times New Roman"/>
                <w:szCs w:val="24"/>
              </w:rPr>
            </w:pPr>
          </w:p>
        </w:tc>
        <w:tc>
          <w:tcPr>
            <w:tcW w:w="1519" w:type="dxa"/>
          </w:tcPr>
          <w:p w:rsidR="00F56BD8" w:rsidRPr="00B8664E" w:rsidRDefault="00F56BD8" w:rsidP="00F240A1">
            <w:pPr>
              <w:spacing w:line="276" w:lineRule="auto"/>
              <w:jc w:val="center"/>
              <w:rPr>
                <w:rFonts w:cs="Times New Roman"/>
                <w:szCs w:val="24"/>
              </w:rPr>
            </w:pPr>
          </w:p>
        </w:tc>
      </w:tr>
      <w:tr w:rsidR="00F56BD8" w:rsidTr="00F240A1">
        <w:tc>
          <w:tcPr>
            <w:tcW w:w="636" w:type="dxa"/>
            <w:vAlign w:val="center"/>
          </w:tcPr>
          <w:p w:rsidR="00F56BD8" w:rsidRPr="00B8664E" w:rsidRDefault="00F56BD8" w:rsidP="00F240A1">
            <w:pPr>
              <w:spacing w:line="276" w:lineRule="auto"/>
              <w:jc w:val="center"/>
              <w:rPr>
                <w:rFonts w:cs="Times New Roman"/>
                <w:sz w:val="24"/>
                <w:szCs w:val="24"/>
              </w:rPr>
            </w:pPr>
            <w:r w:rsidRPr="00B8664E">
              <w:rPr>
                <w:rFonts w:cs="Times New Roman"/>
                <w:sz w:val="24"/>
                <w:szCs w:val="24"/>
              </w:rPr>
              <w:t>N</w:t>
            </w:r>
          </w:p>
        </w:tc>
        <w:tc>
          <w:tcPr>
            <w:tcW w:w="2215" w:type="dxa"/>
            <w:vAlign w:val="center"/>
          </w:tcPr>
          <w:p w:rsidR="00F56BD8" w:rsidRPr="00B81EC5" w:rsidRDefault="00F56BD8" w:rsidP="00F240A1">
            <w:pPr>
              <w:spacing w:line="276" w:lineRule="auto"/>
              <w:jc w:val="center"/>
              <w:rPr>
                <w:rFonts w:cs="Times New Roman"/>
              </w:rPr>
            </w:pPr>
            <w:r w:rsidRPr="00B81EC5">
              <w:rPr>
                <w:rFonts w:cs="Times New Roman"/>
              </w:rPr>
              <w:t>Privateness</w:t>
            </w:r>
          </w:p>
        </w:tc>
        <w:tc>
          <w:tcPr>
            <w:tcW w:w="1654" w:type="dxa"/>
          </w:tcPr>
          <w:p w:rsidR="00F56BD8" w:rsidRPr="00CE21D5" w:rsidRDefault="00F56BD8" w:rsidP="00F240A1">
            <w:pPr>
              <w:spacing w:line="276" w:lineRule="auto"/>
              <w:jc w:val="center"/>
              <w:rPr>
                <w:rFonts w:cs="Times New Roman"/>
                <w:szCs w:val="24"/>
              </w:rPr>
            </w:pPr>
            <w:r w:rsidRPr="00CE21D5">
              <w:rPr>
                <w:rFonts w:cs="Times New Roman"/>
                <w:szCs w:val="24"/>
              </w:rPr>
              <w:t>-</w:t>
            </w:r>
          </w:p>
        </w:tc>
        <w:tc>
          <w:tcPr>
            <w:tcW w:w="1379" w:type="dxa"/>
          </w:tcPr>
          <w:p w:rsidR="00F56BD8" w:rsidRDefault="00F56BD8" w:rsidP="00F240A1">
            <w:pPr>
              <w:spacing w:line="276" w:lineRule="auto"/>
              <w:jc w:val="center"/>
              <w:rPr>
                <w:rFonts w:cs="Times New Roman"/>
                <w:szCs w:val="24"/>
              </w:rPr>
            </w:pPr>
            <w:r>
              <w:rPr>
                <w:rFonts w:cs="Times New Roman"/>
                <w:szCs w:val="24"/>
              </w:rPr>
              <w:t>-</w:t>
            </w:r>
          </w:p>
        </w:tc>
        <w:tc>
          <w:tcPr>
            <w:tcW w:w="1490" w:type="dxa"/>
          </w:tcPr>
          <w:p w:rsidR="00F56BD8" w:rsidRDefault="00F56BD8" w:rsidP="00F240A1">
            <w:pPr>
              <w:spacing w:line="276" w:lineRule="auto"/>
              <w:jc w:val="center"/>
              <w:rPr>
                <w:rFonts w:cs="Times New Roman"/>
                <w:szCs w:val="24"/>
              </w:rPr>
            </w:pPr>
          </w:p>
        </w:tc>
        <w:tc>
          <w:tcPr>
            <w:tcW w:w="1525" w:type="dxa"/>
          </w:tcPr>
          <w:p w:rsidR="00F56BD8" w:rsidRDefault="00F56BD8" w:rsidP="00F240A1">
            <w:pPr>
              <w:spacing w:line="276" w:lineRule="auto"/>
              <w:jc w:val="center"/>
              <w:rPr>
                <w:rFonts w:cs="Times New Roman"/>
                <w:szCs w:val="24"/>
              </w:rPr>
            </w:pPr>
          </w:p>
        </w:tc>
        <w:tc>
          <w:tcPr>
            <w:tcW w:w="1379" w:type="dxa"/>
          </w:tcPr>
          <w:p w:rsidR="00F56BD8" w:rsidRDefault="00F56BD8" w:rsidP="00F240A1">
            <w:pPr>
              <w:spacing w:line="276" w:lineRule="auto"/>
              <w:jc w:val="center"/>
              <w:rPr>
                <w:rFonts w:cs="Times New Roman"/>
                <w:szCs w:val="24"/>
              </w:rPr>
            </w:pPr>
          </w:p>
        </w:tc>
        <w:tc>
          <w:tcPr>
            <w:tcW w:w="1379" w:type="dxa"/>
          </w:tcPr>
          <w:p w:rsidR="00F56BD8" w:rsidRDefault="00F56BD8" w:rsidP="00F240A1">
            <w:pPr>
              <w:spacing w:line="276" w:lineRule="auto"/>
              <w:jc w:val="center"/>
              <w:rPr>
                <w:rFonts w:cs="Times New Roman"/>
                <w:szCs w:val="24"/>
              </w:rPr>
            </w:pPr>
            <w:r>
              <w:rPr>
                <w:rFonts w:cs="Times New Roman"/>
                <w:szCs w:val="24"/>
              </w:rPr>
              <w:t>-</w:t>
            </w:r>
          </w:p>
        </w:tc>
        <w:tc>
          <w:tcPr>
            <w:tcW w:w="1519" w:type="dxa"/>
          </w:tcPr>
          <w:p w:rsidR="00F56BD8" w:rsidRDefault="00F56BD8" w:rsidP="00F240A1">
            <w:pPr>
              <w:spacing w:line="276" w:lineRule="auto"/>
              <w:jc w:val="center"/>
              <w:rPr>
                <w:rFonts w:cs="Times New Roman"/>
                <w:szCs w:val="24"/>
              </w:rPr>
            </w:pPr>
          </w:p>
        </w:tc>
      </w:tr>
      <w:tr w:rsidR="00F56BD8" w:rsidTr="00F240A1">
        <w:tc>
          <w:tcPr>
            <w:tcW w:w="636" w:type="dxa"/>
            <w:vAlign w:val="center"/>
          </w:tcPr>
          <w:p w:rsidR="00F56BD8" w:rsidRPr="00B8664E" w:rsidRDefault="00F56BD8" w:rsidP="00F240A1">
            <w:pPr>
              <w:spacing w:line="276" w:lineRule="auto"/>
              <w:jc w:val="center"/>
              <w:rPr>
                <w:rFonts w:cs="Times New Roman"/>
                <w:sz w:val="24"/>
                <w:szCs w:val="24"/>
              </w:rPr>
            </w:pPr>
            <w:r w:rsidRPr="00B8664E">
              <w:rPr>
                <w:rFonts w:cs="Times New Roman"/>
                <w:sz w:val="24"/>
                <w:szCs w:val="24"/>
              </w:rPr>
              <w:t>O</w:t>
            </w:r>
          </w:p>
        </w:tc>
        <w:tc>
          <w:tcPr>
            <w:tcW w:w="2215" w:type="dxa"/>
            <w:vAlign w:val="center"/>
          </w:tcPr>
          <w:p w:rsidR="00F56BD8" w:rsidRPr="00B81EC5" w:rsidRDefault="00F56BD8" w:rsidP="00F240A1">
            <w:pPr>
              <w:spacing w:line="276" w:lineRule="auto"/>
              <w:jc w:val="center"/>
              <w:rPr>
                <w:rFonts w:cs="Times New Roman"/>
              </w:rPr>
            </w:pPr>
            <w:r w:rsidRPr="00B81EC5">
              <w:rPr>
                <w:rFonts w:cs="Times New Roman"/>
              </w:rPr>
              <w:t>Apprehension</w:t>
            </w:r>
          </w:p>
        </w:tc>
        <w:tc>
          <w:tcPr>
            <w:tcW w:w="1654" w:type="dxa"/>
          </w:tcPr>
          <w:p w:rsidR="00F56BD8" w:rsidRPr="00CE21D5" w:rsidRDefault="00F56BD8" w:rsidP="00F240A1">
            <w:pPr>
              <w:spacing w:line="276" w:lineRule="auto"/>
              <w:jc w:val="center"/>
              <w:rPr>
                <w:rFonts w:cs="Times New Roman"/>
                <w:szCs w:val="24"/>
              </w:rPr>
            </w:pPr>
          </w:p>
        </w:tc>
        <w:tc>
          <w:tcPr>
            <w:tcW w:w="1379" w:type="dxa"/>
          </w:tcPr>
          <w:p w:rsidR="00F56BD8" w:rsidRDefault="00F56BD8" w:rsidP="00F240A1">
            <w:pPr>
              <w:spacing w:line="276" w:lineRule="auto"/>
              <w:jc w:val="center"/>
              <w:rPr>
                <w:rFonts w:cs="Times New Roman"/>
                <w:szCs w:val="24"/>
              </w:rPr>
            </w:pPr>
          </w:p>
        </w:tc>
        <w:tc>
          <w:tcPr>
            <w:tcW w:w="1490" w:type="dxa"/>
          </w:tcPr>
          <w:p w:rsidR="00F56BD8" w:rsidRPr="00B8664E" w:rsidRDefault="00F56BD8" w:rsidP="00F240A1">
            <w:pPr>
              <w:spacing w:line="276" w:lineRule="auto"/>
              <w:jc w:val="center"/>
              <w:rPr>
                <w:rFonts w:cs="Times New Roman"/>
                <w:szCs w:val="24"/>
              </w:rPr>
            </w:pPr>
          </w:p>
        </w:tc>
        <w:tc>
          <w:tcPr>
            <w:tcW w:w="1525" w:type="dxa"/>
          </w:tcPr>
          <w:p w:rsidR="00F56BD8" w:rsidRPr="00B8664E" w:rsidRDefault="00F56BD8" w:rsidP="00F240A1">
            <w:pPr>
              <w:spacing w:line="276" w:lineRule="auto"/>
              <w:jc w:val="center"/>
              <w:rPr>
                <w:rFonts w:cs="Times New Roman"/>
                <w:szCs w:val="24"/>
              </w:rPr>
            </w:pPr>
          </w:p>
        </w:tc>
        <w:tc>
          <w:tcPr>
            <w:tcW w:w="1379" w:type="dxa"/>
          </w:tcPr>
          <w:p w:rsidR="00F56BD8" w:rsidRPr="00B8664E" w:rsidRDefault="00F56BD8" w:rsidP="00F240A1">
            <w:pPr>
              <w:spacing w:line="276" w:lineRule="auto"/>
              <w:jc w:val="center"/>
              <w:rPr>
                <w:rFonts w:cs="Times New Roman"/>
                <w:szCs w:val="24"/>
              </w:rPr>
            </w:pPr>
          </w:p>
        </w:tc>
        <w:tc>
          <w:tcPr>
            <w:tcW w:w="1379" w:type="dxa"/>
          </w:tcPr>
          <w:p w:rsidR="00F56BD8" w:rsidRPr="00B8664E" w:rsidRDefault="00F56BD8" w:rsidP="00F240A1">
            <w:pPr>
              <w:spacing w:line="276" w:lineRule="auto"/>
              <w:jc w:val="center"/>
              <w:rPr>
                <w:rFonts w:cs="Times New Roman"/>
                <w:szCs w:val="24"/>
              </w:rPr>
            </w:pPr>
          </w:p>
        </w:tc>
        <w:tc>
          <w:tcPr>
            <w:tcW w:w="1519" w:type="dxa"/>
          </w:tcPr>
          <w:p w:rsidR="00F56BD8" w:rsidRPr="00B8664E" w:rsidRDefault="00F56BD8" w:rsidP="00F240A1">
            <w:pPr>
              <w:spacing w:line="276" w:lineRule="auto"/>
              <w:jc w:val="center"/>
              <w:rPr>
                <w:rFonts w:cs="Times New Roman"/>
                <w:szCs w:val="24"/>
              </w:rPr>
            </w:pPr>
          </w:p>
        </w:tc>
      </w:tr>
      <w:tr w:rsidR="00F56BD8" w:rsidTr="00F240A1">
        <w:tc>
          <w:tcPr>
            <w:tcW w:w="636" w:type="dxa"/>
            <w:vAlign w:val="center"/>
          </w:tcPr>
          <w:p w:rsidR="00F56BD8" w:rsidRPr="00B8664E" w:rsidRDefault="00F56BD8" w:rsidP="00F240A1">
            <w:pPr>
              <w:spacing w:line="276" w:lineRule="auto"/>
              <w:jc w:val="center"/>
              <w:rPr>
                <w:rFonts w:cs="Times New Roman"/>
                <w:sz w:val="24"/>
                <w:szCs w:val="24"/>
              </w:rPr>
            </w:pPr>
            <w:r w:rsidRPr="00B8664E">
              <w:rPr>
                <w:rFonts w:cs="Times New Roman"/>
                <w:sz w:val="24"/>
                <w:szCs w:val="24"/>
              </w:rPr>
              <w:t>Q1</w:t>
            </w:r>
          </w:p>
        </w:tc>
        <w:tc>
          <w:tcPr>
            <w:tcW w:w="2215" w:type="dxa"/>
            <w:vAlign w:val="center"/>
          </w:tcPr>
          <w:p w:rsidR="00F56BD8" w:rsidRPr="00B81EC5" w:rsidRDefault="00F56BD8" w:rsidP="00F240A1">
            <w:pPr>
              <w:spacing w:line="276" w:lineRule="auto"/>
              <w:jc w:val="center"/>
              <w:rPr>
                <w:rFonts w:cs="Times New Roman"/>
              </w:rPr>
            </w:pPr>
            <w:r w:rsidRPr="00B81EC5">
              <w:rPr>
                <w:rFonts w:cs="Times New Roman"/>
              </w:rPr>
              <w:t>Openness to Change</w:t>
            </w:r>
          </w:p>
        </w:tc>
        <w:tc>
          <w:tcPr>
            <w:tcW w:w="1654" w:type="dxa"/>
          </w:tcPr>
          <w:p w:rsidR="00F56BD8" w:rsidRPr="00CE21D5" w:rsidRDefault="00F56BD8" w:rsidP="00F240A1">
            <w:pPr>
              <w:spacing w:line="276" w:lineRule="auto"/>
              <w:jc w:val="center"/>
              <w:rPr>
                <w:rFonts w:cs="Times New Roman"/>
                <w:szCs w:val="24"/>
              </w:rPr>
            </w:pPr>
          </w:p>
        </w:tc>
        <w:tc>
          <w:tcPr>
            <w:tcW w:w="1379" w:type="dxa"/>
          </w:tcPr>
          <w:p w:rsidR="00F56BD8" w:rsidRPr="00B8664E" w:rsidRDefault="00F56BD8" w:rsidP="00F240A1">
            <w:pPr>
              <w:spacing w:line="276" w:lineRule="auto"/>
              <w:jc w:val="center"/>
              <w:rPr>
                <w:rFonts w:cs="Times New Roman"/>
                <w:szCs w:val="24"/>
              </w:rPr>
            </w:pPr>
          </w:p>
        </w:tc>
        <w:tc>
          <w:tcPr>
            <w:tcW w:w="1490" w:type="dxa"/>
          </w:tcPr>
          <w:p w:rsidR="00F56BD8" w:rsidRPr="00B8664E" w:rsidRDefault="00F56BD8" w:rsidP="00F240A1">
            <w:pPr>
              <w:spacing w:line="276" w:lineRule="auto"/>
              <w:rPr>
                <w:rFonts w:cs="Times New Roman"/>
                <w:szCs w:val="24"/>
              </w:rPr>
            </w:pPr>
          </w:p>
        </w:tc>
        <w:tc>
          <w:tcPr>
            <w:tcW w:w="1525" w:type="dxa"/>
          </w:tcPr>
          <w:p w:rsidR="00F56BD8" w:rsidRPr="00B8664E" w:rsidRDefault="00F56BD8" w:rsidP="00F240A1">
            <w:pPr>
              <w:spacing w:line="276" w:lineRule="auto"/>
              <w:jc w:val="center"/>
              <w:rPr>
                <w:rFonts w:cs="Times New Roman"/>
                <w:szCs w:val="24"/>
              </w:rPr>
            </w:pPr>
          </w:p>
        </w:tc>
        <w:tc>
          <w:tcPr>
            <w:tcW w:w="1379" w:type="dxa"/>
          </w:tcPr>
          <w:p w:rsidR="00F56BD8" w:rsidRPr="00B8664E" w:rsidRDefault="00F56BD8" w:rsidP="00F240A1">
            <w:pPr>
              <w:spacing w:line="276" w:lineRule="auto"/>
              <w:jc w:val="center"/>
              <w:rPr>
                <w:rFonts w:cs="Times New Roman"/>
                <w:szCs w:val="24"/>
              </w:rPr>
            </w:pPr>
          </w:p>
        </w:tc>
        <w:tc>
          <w:tcPr>
            <w:tcW w:w="1379" w:type="dxa"/>
          </w:tcPr>
          <w:p w:rsidR="00F56BD8" w:rsidRPr="00B8664E" w:rsidRDefault="00F56BD8" w:rsidP="00F240A1">
            <w:pPr>
              <w:spacing w:line="276" w:lineRule="auto"/>
              <w:jc w:val="center"/>
              <w:rPr>
                <w:rFonts w:cs="Times New Roman"/>
                <w:szCs w:val="24"/>
              </w:rPr>
            </w:pPr>
          </w:p>
        </w:tc>
        <w:tc>
          <w:tcPr>
            <w:tcW w:w="1519" w:type="dxa"/>
          </w:tcPr>
          <w:p w:rsidR="00F56BD8" w:rsidRPr="00B8664E" w:rsidRDefault="00F56BD8" w:rsidP="00F240A1">
            <w:pPr>
              <w:spacing w:line="276" w:lineRule="auto"/>
              <w:jc w:val="center"/>
              <w:rPr>
                <w:rFonts w:cs="Times New Roman"/>
                <w:szCs w:val="24"/>
              </w:rPr>
            </w:pPr>
            <w:r>
              <w:rPr>
                <w:rFonts w:cs="Times New Roman"/>
                <w:szCs w:val="24"/>
              </w:rPr>
              <w:t>+</w:t>
            </w:r>
          </w:p>
        </w:tc>
      </w:tr>
      <w:tr w:rsidR="00F56BD8" w:rsidTr="00F240A1">
        <w:tc>
          <w:tcPr>
            <w:tcW w:w="636" w:type="dxa"/>
            <w:vAlign w:val="center"/>
          </w:tcPr>
          <w:p w:rsidR="00F56BD8" w:rsidRPr="00B8664E" w:rsidRDefault="00F56BD8" w:rsidP="00F240A1">
            <w:pPr>
              <w:spacing w:line="276" w:lineRule="auto"/>
              <w:jc w:val="center"/>
              <w:rPr>
                <w:rFonts w:cs="Times New Roman"/>
                <w:sz w:val="24"/>
                <w:szCs w:val="24"/>
              </w:rPr>
            </w:pPr>
            <w:r w:rsidRPr="00B8664E">
              <w:rPr>
                <w:rFonts w:cs="Times New Roman"/>
                <w:sz w:val="24"/>
                <w:szCs w:val="24"/>
              </w:rPr>
              <w:t>Q2</w:t>
            </w:r>
          </w:p>
        </w:tc>
        <w:tc>
          <w:tcPr>
            <w:tcW w:w="2215" w:type="dxa"/>
            <w:vAlign w:val="center"/>
          </w:tcPr>
          <w:p w:rsidR="00F56BD8" w:rsidRPr="00B81EC5" w:rsidRDefault="00F56BD8" w:rsidP="00F240A1">
            <w:pPr>
              <w:spacing w:line="276" w:lineRule="auto"/>
              <w:jc w:val="center"/>
              <w:rPr>
                <w:rFonts w:cs="Times New Roman"/>
              </w:rPr>
            </w:pPr>
            <w:r w:rsidRPr="00B81EC5">
              <w:rPr>
                <w:rFonts w:cs="Times New Roman"/>
              </w:rPr>
              <w:t>Self-reliance</w:t>
            </w:r>
          </w:p>
        </w:tc>
        <w:tc>
          <w:tcPr>
            <w:tcW w:w="1654" w:type="dxa"/>
          </w:tcPr>
          <w:p w:rsidR="00F56BD8" w:rsidRPr="00CE21D5" w:rsidRDefault="00F56BD8" w:rsidP="00F240A1">
            <w:pPr>
              <w:spacing w:line="276" w:lineRule="auto"/>
              <w:jc w:val="center"/>
              <w:rPr>
                <w:rFonts w:cs="Times New Roman"/>
                <w:szCs w:val="24"/>
              </w:rPr>
            </w:pPr>
            <w:r w:rsidRPr="00CE21D5">
              <w:rPr>
                <w:rFonts w:cs="Times New Roman"/>
                <w:szCs w:val="24"/>
              </w:rPr>
              <w:t>-</w:t>
            </w:r>
          </w:p>
        </w:tc>
        <w:tc>
          <w:tcPr>
            <w:tcW w:w="1379" w:type="dxa"/>
          </w:tcPr>
          <w:p w:rsidR="00F56BD8" w:rsidRDefault="00F56BD8" w:rsidP="00F240A1">
            <w:pPr>
              <w:spacing w:line="276" w:lineRule="auto"/>
              <w:jc w:val="center"/>
              <w:rPr>
                <w:rFonts w:cs="Times New Roman"/>
                <w:szCs w:val="24"/>
              </w:rPr>
            </w:pPr>
            <w:r>
              <w:rPr>
                <w:rFonts w:cs="Times New Roman"/>
                <w:szCs w:val="24"/>
              </w:rPr>
              <w:t>-</w:t>
            </w:r>
          </w:p>
        </w:tc>
        <w:tc>
          <w:tcPr>
            <w:tcW w:w="1490" w:type="dxa"/>
          </w:tcPr>
          <w:p w:rsidR="00F56BD8" w:rsidRDefault="00F56BD8" w:rsidP="00F240A1">
            <w:pPr>
              <w:spacing w:line="276" w:lineRule="auto"/>
              <w:jc w:val="center"/>
              <w:rPr>
                <w:rFonts w:cs="Times New Roman"/>
                <w:szCs w:val="24"/>
              </w:rPr>
            </w:pPr>
          </w:p>
        </w:tc>
        <w:tc>
          <w:tcPr>
            <w:tcW w:w="1525" w:type="dxa"/>
          </w:tcPr>
          <w:p w:rsidR="00F56BD8" w:rsidRDefault="00F56BD8" w:rsidP="00F240A1">
            <w:pPr>
              <w:spacing w:line="276" w:lineRule="auto"/>
              <w:jc w:val="center"/>
              <w:rPr>
                <w:rFonts w:cs="Times New Roman"/>
                <w:szCs w:val="24"/>
              </w:rPr>
            </w:pPr>
          </w:p>
        </w:tc>
        <w:tc>
          <w:tcPr>
            <w:tcW w:w="1379" w:type="dxa"/>
          </w:tcPr>
          <w:p w:rsidR="00F56BD8" w:rsidRDefault="00F56BD8" w:rsidP="00F240A1">
            <w:pPr>
              <w:spacing w:line="276" w:lineRule="auto"/>
              <w:jc w:val="center"/>
              <w:rPr>
                <w:rFonts w:cs="Times New Roman"/>
                <w:szCs w:val="24"/>
              </w:rPr>
            </w:pPr>
            <w:r>
              <w:rPr>
                <w:rFonts w:cs="Times New Roman"/>
                <w:szCs w:val="24"/>
              </w:rPr>
              <w:t>-</w:t>
            </w:r>
          </w:p>
        </w:tc>
        <w:tc>
          <w:tcPr>
            <w:tcW w:w="1379" w:type="dxa"/>
          </w:tcPr>
          <w:p w:rsidR="00F56BD8" w:rsidRDefault="00F56BD8" w:rsidP="00F240A1">
            <w:pPr>
              <w:spacing w:line="276" w:lineRule="auto"/>
              <w:jc w:val="center"/>
              <w:rPr>
                <w:rFonts w:cs="Times New Roman"/>
                <w:szCs w:val="24"/>
              </w:rPr>
            </w:pPr>
            <w:r>
              <w:rPr>
                <w:rFonts w:cs="Times New Roman"/>
                <w:szCs w:val="24"/>
              </w:rPr>
              <w:t>-</w:t>
            </w:r>
          </w:p>
        </w:tc>
        <w:tc>
          <w:tcPr>
            <w:tcW w:w="1519" w:type="dxa"/>
          </w:tcPr>
          <w:p w:rsidR="00F56BD8" w:rsidRDefault="00F56BD8" w:rsidP="00F240A1">
            <w:pPr>
              <w:spacing w:line="276" w:lineRule="auto"/>
              <w:jc w:val="center"/>
              <w:rPr>
                <w:rFonts w:cs="Times New Roman"/>
                <w:szCs w:val="24"/>
              </w:rPr>
            </w:pPr>
          </w:p>
        </w:tc>
      </w:tr>
      <w:tr w:rsidR="00F56BD8" w:rsidTr="00F240A1">
        <w:tc>
          <w:tcPr>
            <w:tcW w:w="636" w:type="dxa"/>
            <w:vAlign w:val="center"/>
          </w:tcPr>
          <w:p w:rsidR="00F56BD8" w:rsidRPr="00B8664E" w:rsidRDefault="00F56BD8" w:rsidP="00F240A1">
            <w:pPr>
              <w:spacing w:line="276" w:lineRule="auto"/>
              <w:jc w:val="center"/>
              <w:rPr>
                <w:rFonts w:cs="Times New Roman"/>
                <w:sz w:val="24"/>
                <w:szCs w:val="24"/>
              </w:rPr>
            </w:pPr>
            <w:r w:rsidRPr="00B8664E">
              <w:rPr>
                <w:rFonts w:cs="Times New Roman"/>
                <w:sz w:val="24"/>
                <w:szCs w:val="24"/>
              </w:rPr>
              <w:t>Q3</w:t>
            </w:r>
          </w:p>
        </w:tc>
        <w:tc>
          <w:tcPr>
            <w:tcW w:w="2215" w:type="dxa"/>
            <w:vAlign w:val="center"/>
          </w:tcPr>
          <w:p w:rsidR="00F56BD8" w:rsidRPr="00B81EC5" w:rsidRDefault="00F56BD8" w:rsidP="00F240A1">
            <w:pPr>
              <w:spacing w:line="276" w:lineRule="auto"/>
              <w:jc w:val="center"/>
              <w:rPr>
                <w:rFonts w:cs="Times New Roman"/>
              </w:rPr>
            </w:pPr>
            <w:r w:rsidRPr="00B81EC5">
              <w:rPr>
                <w:rFonts w:cs="Times New Roman"/>
              </w:rPr>
              <w:t>Perfectionism</w:t>
            </w:r>
          </w:p>
        </w:tc>
        <w:tc>
          <w:tcPr>
            <w:tcW w:w="1654" w:type="dxa"/>
          </w:tcPr>
          <w:p w:rsidR="00F56BD8" w:rsidRPr="00CE21D5" w:rsidRDefault="00F56BD8" w:rsidP="00F240A1">
            <w:pPr>
              <w:spacing w:line="276" w:lineRule="auto"/>
              <w:jc w:val="center"/>
              <w:rPr>
                <w:rFonts w:cs="Times New Roman"/>
                <w:szCs w:val="24"/>
              </w:rPr>
            </w:pPr>
          </w:p>
        </w:tc>
        <w:tc>
          <w:tcPr>
            <w:tcW w:w="1379" w:type="dxa"/>
          </w:tcPr>
          <w:p w:rsidR="00F56BD8" w:rsidRDefault="00F56BD8" w:rsidP="00F240A1">
            <w:pPr>
              <w:spacing w:line="276" w:lineRule="auto"/>
              <w:jc w:val="center"/>
              <w:rPr>
                <w:rFonts w:cs="Times New Roman"/>
                <w:szCs w:val="24"/>
              </w:rPr>
            </w:pPr>
          </w:p>
        </w:tc>
        <w:tc>
          <w:tcPr>
            <w:tcW w:w="1490" w:type="dxa"/>
          </w:tcPr>
          <w:p w:rsidR="00F56BD8" w:rsidRPr="00B8664E" w:rsidRDefault="00F56BD8" w:rsidP="00F240A1">
            <w:pPr>
              <w:spacing w:line="276" w:lineRule="auto"/>
              <w:jc w:val="center"/>
              <w:rPr>
                <w:rFonts w:cs="Times New Roman"/>
                <w:szCs w:val="24"/>
              </w:rPr>
            </w:pPr>
          </w:p>
        </w:tc>
        <w:tc>
          <w:tcPr>
            <w:tcW w:w="1525" w:type="dxa"/>
          </w:tcPr>
          <w:p w:rsidR="00F56BD8" w:rsidRPr="00B8664E" w:rsidRDefault="00F56BD8" w:rsidP="00F240A1">
            <w:pPr>
              <w:spacing w:line="276" w:lineRule="auto"/>
              <w:jc w:val="center"/>
              <w:rPr>
                <w:rFonts w:cs="Times New Roman"/>
                <w:szCs w:val="24"/>
              </w:rPr>
            </w:pPr>
          </w:p>
        </w:tc>
        <w:tc>
          <w:tcPr>
            <w:tcW w:w="1379" w:type="dxa"/>
          </w:tcPr>
          <w:p w:rsidR="00F56BD8" w:rsidRPr="00B8664E" w:rsidRDefault="00F56BD8" w:rsidP="00F240A1">
            <w:pPr>
              <w:spacing w:line="276" w:lineRule="auto"/>
              <w:jc w:val="center"/>
              <w:rPr>
                <w:rFonts w:cs="Times New Roman"/>
                <w:szCs w:val="24"/>
              </w:rPr>
            </w:pPr>
          </w:p>
        </w:tc>
        <w:tc>
          <w:tcPr>
            <w:tcW w:w="1379" w:type="dxa"/>
          </w:tcPr>
          <w:p w:rsidR="00F56BD8" w:rsidRPr="00B8664E" w:rsidRDefault="00F56BD8" w:rsidP="00F240A1">
            <w:pPr>
              <w:spacing w:line="276" w:lineRule="auto"/>
              <w:jc w:val="center"/>
              <w:rPr>
                <w:rFonts w:cs="Times New Roman"/>
                <w:szCs w:val="24"/>
              </w:rPr>
            </w:pPr>
          </w:p>
        </w:tc>
        <w:tc>
          <w:tcPr>
            <w:tcW w:w="1519" w:type="dxa"/>
          </w:tcPr>
          <w:p w:rsidR="00F56BD8" w:rsidRPr="00B8664E" w:rsidRDefault="00F56BD8" w:rsidP="00F240A1">
            <w:pPr>
              <w:spacing w:line="276" w:lineRule="auto"/>
              <w:jc w:val="center"/>
              <w:rPr>
                <w:rFonts w:cs="Times New Roman"/>
                <w:szCs w:val="24"/>
              </w:rPr>
            </w:pPr>
          </w:p>
        </w:tc>
      </w:tr>
      <w:tr w:rsidR="00F56BD8" w:rsidTr="00F240A1">
        <w:tc>
          <w:tcPr>
            <w:tcW w:w="636" w:type="dxa"/>
            <w:tcBorders>
              <w:bottom w:val="single" w:sz="4" w:space="0" w:color="auto"/>
            </w:tcBorders>
            <w:vAlign w:val="center"/>
          </w:tcPr>
          <w:p w:rsidR="00F56BD8" w:rsidRPr="00B8664E" w:rsidRDefault="00F56BD8" w:rsidP="00F240A1">
            <w:pPr>
              <w:spacing w:line="276" w:lineRule="auto"/>
              <w:jc w:val="center"/>
              <w:rPr>
                <w:rFonts w:cs="Times New Roman"/>
                <w:sz w:val="24"/>
                <w:szCs w:val="24"/>
              </w:rPr>
            </w:pPr>
            <w:r w:rsidRPr="00B8664E">
              <w:rPr>
                <w:rFonts w:cs="Times New Roman"/>
                <w:sz w:val="24"/>
                <w:szCs w:val="24"/>
              </w:rPr>
              <w:t>Q4</w:t>
            </w:r>
          </w:p>
        </w:tc>
        <w:tc>
          <w:tcPr>
            <w:tcW w:w="2215" w:type="dxa"/>
            <w:tcBorders>
              <w:bottom w:val="single" w:sz="4" w:space="0" w:color="auto"/>
            </w:tcBorders>
            <w:vAlign w:val="center"/>
          </w:tcPr>
          <w:p w:rsidR="00F56BD8" w:rsidRPr="00B81EC5" w:rsidRDefault="00F56BD8" w:rsidP="00F240A1">
            <w:pPr>
              <w:spacing w:line="276" w:lineRule="auto"/>
              <w:jc w:val="center"/>
              <w:rPr>
                <w:rFonts w:cs="Times New Roman"/>
              </w:rPr>
            </w:pPr>
            <w:r w:rsidRPr="00B81EC5">
              <w:rPr>
                <w:rFonts w:cs="Times New Roman"/>
              </w:rPr>
              <w:t>Tension</w:t>
            </w:r>
          </w:p>
        </w:tc>
        <w:tc>
          <w:tcPr>
            <w:tcW w:w="1654" w:type="dxa"/>
            <w:tcBorders>
              <w:bottom w:val="single" w:sz="4" w:space="0" w:color="auto"/>
            </w:tcBorders>
          </w:tcPr>
          <w:p w:rsidR="00F56BD8" w:rsidRPr="00CE21D5" w:rsidRDefault="00F56BD8" w:rsidP="00F240A1">
            <w:pPr>
              <w:spacing w:line="276" w:lineRule="auto"/>
              <w:jc w:val="center"/>
              <w:rPr>
                <w:rFonts w:cs="Times New Roman"/>
                <w:szCs w:val="24"/>
              </w:rPr>
            </w:pPr>
            <w:r w:rsidRPr="00CE21D5">
              <w:rPr>
                <w:rFonts w:cs="Times New Roman"/>
                <w:szCs w:val="24"/>
              </w:rPr>
              <w:t>-</w:t>
            </w:r>
          </w:p>
        </w:tc>
        <w:tc>
          <w:tcPr>
            <w:tcW w:w="1379" w:type="dxa"/>
            <w:tcBorders>
              <w:bottom w:val="single" w:sz="4" w:space="0" w:color="auto"/>
            </w:tcBorders>
          </w:tcPr>
          <w:p w:rsidR="00F56BD8" w:rsidRDefault="00F56BD8" w:rsidP="00F240A1">
            <w:pPr>
              <w:spacing w:line="276" w:lineRule="auto"/>
              <w:jc w:val="center"/>
              <w:rPr>
                <w:rFonts w:cs="Times New Roman"/>
                <w:szCs w:val="24"/>
              </w:rPr>
            </w:pPr>
            <w:r>
              <w:rPr>
                <w:rFonts w:cs="Times New Roman"/>
                <w:szCs w:val="24"/>
              </w:rPr>
              <w:t>-</w:t>
            </w:r>
          </w:p>
        </w:tc>
        <w:tc>
          <w:tcPr>
            <w:tcW w:w="1490" w:type="dxa"/>
            <w:tcBorders>
              <w:bottom w:val="single" w:sz="4" w:space="0" w:color="auto"/>
            </w:tcBorders>
          </w:tcPr>
          <w:p w:rsidR="00F56BD8" w:rsidRDefault="00F56BD8" w:rsidP="00F240A1">
            <w:pPr>
              <w:spacing w:line="276" w:lineRule="auto"/>
              <w:jc w:val="center"/>
              <w:rPr>
                <w:rFonts w:cs="Times New Roman"/>
                <w:szCs w:val="24"/>
              </w:rPr>
            </w:pPr>
            <w:r>
              <w:rPr>
                <w:rFonts w:cs="Times New Roman"/>
                <w:szCs w:val="24"/>
              </w:rPr>
              <w:t>-</w:t>
            </w:r>
          </w:p>
        </w:tc>
        <w:tc>
          <w:tcPr>
            <w:tcW w:w="1525" w:type="dxa"/>
            <w:tcBorders>
              <w:bottom w:val="single" w:sz="4" w:space="0" w:color="auto"/>
            </w:tcBorders>
          </w:tcPr>
          <w:p w:rsidR="00F56BD8" w:rsidRDefault="00F56BD8" w:rsidP="00F240A1">
            <w:pPr>
              <w:spacing w:line="276" w:lineRule="auto"/>
              <w:jc w:val="center"/>
              <w:rPr>
                <w:rFonts w:cs="Times New Roman"/>
                <w:szCs w:val="24"/>
              </w:rPr>
            </w:pPr>
            <w:r>
              <w:rPr>
                <w:rFonts w:cs="Times New Roman"/>
                <w:szCs w:val="24"/>
              </w:rPr>
              <w:t>-</w:t>
            </w:r>
          </w:p>
        </w:tc>
        <w:tc>
          <w:tcPr>
            <w:tcW w:w="1379" w:type="dxa"/>
            <w:tcBorders>
              <w:bottom w:val="single" w:sz="4" w:space="0" w:color="auto"/>
            </w:tcBorders>
          </w:tcPr>
          <w:p w:rsidR="00F56BD8" w:rsidRDefault="00F56BD8" w:rsidP="00F240A1">
            <w:pPr>
              <w:spacing w:line="276" w:lineRule="auto"/>
              <w:jc w:val="center"/>
              <w:rPr>
                <w:rFonts w:cs="Times New Roman"/>
                <w:szCs w:val="24"/>
              </w:rPr>
            </w:pPr>
          </w:p>
        </w:tc>
        <w:tc>
          <w:tcPr>
            <w:tcW w:w="1379" w:type="dxa"/>
            <w:tcBorders>
              <w:bottom w:val="single" w:sz="4" w:space="0" w:color="auto"/>
            </w:tcBorders>
          </w:tcPr>
          <w:p w:rsidR="00F56BD8" w:rsidRDefault="00F56BD8" w:rsidP="00F240A1">
            <w:pPr>
              <w:spacing w:line="276" w:lineRule="auto"/>
              <w:jc w:val="center"/>
              <w:rPr>
                <w:rFonts w:cs="Times New Roman"/>
                <w:szCs w:val="24"/>
              </w:rPr>
            </w:pPr>
            <w:r>
              <w:rPr>
                <w:rFonts w:cs="Times New Roman"/>
                <w:szCs w:val="24"/>
              </w:rPr>
              <w:t>-</w:t>
            </w:r>
          </w:p>
        </w:tc>
        <w:tc>
          <w:tcPr>
            <w:tcW w:w="1519" w:type="dxa"/>
            <w:tcBorders>
              <w:bottom w:val="single" w:sz="4" w:space="0" w:color="auto"/>
            </w:tcBorders>
          </w:tcPr>
          <w:p w:rsidR="00F56BD8" w:rsidRDefault="00F56BD8" w:rsidP="00F240A1">
            <w:pPr>
              <w:spacing w:line="276" w:lineRule="auto"/>
              <w:jc w:val="center"/>
              <w:rPr>
                <w:rFonts w:cs="Times New Roman"/>
                <w:szCs w:val="24"/>
              </w:rPr>
            </w:pPr>
            <w:r>
              <w:rPr>
                <w:rFonts w:cs="Times New Roman"/>
                <w:szCs w:val="24"/>
              </w:rPr>
              <w:t>-</w:t>
            </w:r>
          </w:p>
        </w:tc>
      </w:tr>
    </w:tbl>
    <w:p w:rsidR="00F56BD8" w:rsidRDefault="00F56BD8" w:rsidP="00F56BD8">
      <w:pPr>
        <w:spacing w:line="276" w:lineRule="auto"/>
        <w:rPr>
          <w:rFonts w:cs="Times New Roman"/>
          <w:szCs w:val="24"/>
        </w:rPr>
      </w:pPr>
      <w:r>
        <w:rPr>
          <w:i/>
        </w:rPr>
        <w:t>Note.</w:t>
      </w:r>
      <w:r>
        <w:t xml:space="preserve"> +/- indicates the group mean is above or below 5.5, respectively. Differences from population value of 5.5 are significant at </w:t>
      </w:r>
      <w:r>
        <w:rPr>
          <w:i/>
        </w:rPr>
        <w:t xml:space="preserve">p </w:t>
      </w:r>
      <w:r>
        <w:t xml:space="preserve">&lt; .003. </w:t>
      </w:r>
    </w:p>
    <w:p w:rsidR="00F56BD8" w:rsidRDefault="00F56BD8" w:rsidP="0097265E">
      <w:pPr>
        <w:spacing w:after="200" w:line="276" w:lineRule="auto"/>
        <w:contextualSpacing w:val="0"/>
        <w:jc w:val="center"/>
      </w:pPr>
    </w:p>
    <w:p w:rsidR="00DC7F4D" w:rsidRDefault="00DC7F4D" w:rsidP="0097265E">
      <w:pPr>
        <w:spacing w:after="200" w:line="276" w:lineRule="auto"/>
        <w:contextualSpacing w:val="0"/>
        <w:jc w:val="center"/>
      </w:pPr>
    </w:p>
    <w:p w:rsidR="00DC7F4D" w:rsidRDefault="00DC7F4D" w:rsidP="0097265E">
      <w:pPr>
        <w:spacing w:after="200" w:line="276" w:lineRule="auto"/>
        <w:contextualSpacing w:val="0"/>
        <w:jc w:val="center"/>
        <w:sectPr w:rsidR="00DC7F4D" w:rsidSect="00DC7F4D">
          <w:pgSz w:w="15840" w:h="12240" w:orient="landscape"/>
          <w:pgMar w:top="1440" w:right="1440" w:bottom="1440" w:left="1440" w:header="720" w:footer="720" w:gutter="0"/>
          <w:cols w:space="720"/>
          <w:docGrid w:linePitch="360"/>
        </w:sectPr>
      </w:pPr>
    </w:p>
    <w:p w:rsidR="0097265E" w:rsidRDefault="0097265E" w:rsidP="0097265E">
      <w:pPr>
        <w:spacing w:after="200" w:line="276" w:lineRule="auto"/>
        <w:contextualSpacing w:val="0"/>
        <w:jc w:val="center"/>
      </w:pPr>
      <w:r>
        <w:lastRenderedPageBreak/>
        <w:t>One sample t-tests comparing teacher profiles to the general personality profile by subject area:</w:t>
      </w:r>
    </w:p>
    <w:p w:rsidR="0097265E" w:rsidRDefault="0097265E" w:rsidP="0097265E">
      <w:pPr>
        <w:pStyle w:val="Heading4"/>
        <w:rPr>
          <w:rFonts w:eastAsia="Times New Roman"/>
          <w:lang w:bidi="en-US"/>
        </w:rPr>
      </w:pPr>
      <w:r w:rsidRPr="006A1519">
        <w:rPr>
          <w:rFonts w:eastAsia="Times New Roman"/>
          <w:lang w:bidi="en-US"/>
        </w:rPr>
        <w:t>Early Childhood Teachers</w:t>
      </w:r>
      <w:r>
        <w:rPr>
          <w:rFonts w:eastAsia="Times New Roman"/>
          <w:lang w:bidi="en-US"/>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8"/>
        <w:gridCol w:w="2855"/>
        <w:gridCol w:w="1290"/>
        <w:gridCol w:w="1629"/>
        <w:gridCol w:w="1407"/>
      </w:tblGrid>
      <w:tr w:rsidR="00DC7F4D" w:rsidTr="00DC7F4D">
        <w:trPr>
          <w:trHeight w:val="208"/>
          <w:jc w:val="center"/>
        </w:trPr>
        <w:tc>
          <w:tcPr>
            <w:tcW w:w="988" w:type="dxa"/>
            <w:tcBorders>
              <w:top w:val="single" w:sz="4" w:space="0" w:color="auto"/>
            </w:tcBorders>
          </w:tcPr>
          <w:p w:rsidR="00DC7F4D" w:rsidRDefault="00DC7F4D" w:rsidP="0097265E">
            <w:pPr>
              <w:spacing w:line="360" w:lineRule="auto"/>
              <w:jc w:val="center"/>
            </w:pPr>
            <w:r>
              <w:t>Variable</w:t>
            </w:r>
          </w:p>
        </w:tc>
        <w:tc>
          <w:tcPr>
            <w:tcW w:w="2855" w:type="dxa"/>
            <w:tcBorders>
              <w:top w:val="single" w:sz="4" w:space="0" w:color="auto"/>
            </w:tcBorders>
          </w:tcPr>
          <w:p w:rsidR="00DC7F4D" w:rsidRPr="00A622FC" w:rsidRDefault="00DC7F4D" w:rsidP="0097265E">
            <w:pPr>
              <w:spacing w:line="360" w:lineRule="auto"/>
              <w:jc w:val="center"/>
              <w:rPr>
                <w:highlight w:val="yellow"/>
              </w:rPr>
            </w:pPr>
            <w:r w:rsidRPr="006A1519">
              <w:t>Test Result</w:t>
            </w:r>
          </w:p>
        </w:tc>
        <w:tc>
          <w:tcPr>
            <w:tcW w:w="1290" w:type="dxa"/>
            <w:tcBorders>
              <w:top w:val="single" w:sz="4" w:space="0" w:color="auto"/>
            </w:tcBorders>
          </w:tcPr>
          <w:p w:rsidR="00DC7F4D" w:rsidRPr="006A1519" w:rsidRDefault="00DC7F4D" w:rsidP="0097265E">
            <w:pPr>
              <w:spacing w:line="360" w:lineRule="auto"/>
              <w:jc w:val="center"/>
            </w:pPr>
            <w:r w:rsidRPr="006A1519">
              <w:t>Mean</w:t>
            </w:r>
          </w:p>
        </w:tc>
        <w:tc>
          <w:tcPr>
            <w:tcW w:w="1629" w:type="dxa"/>
            <w:tcBorders>
              <w:top w:val="single" w:sz="4" w:space="0" w:color="auto"/>
            </w:tcBorders>
          </w:tcPr>
          <w:p w:rsidR="00DC7F4D" w:rsidRPr="006A1519" w:rsidRDefault="00DC7F4D" w:rsidP="0097265E">
            <w:pPr>
              <w:spacing w:line="360" w:lineRule="auto"/>
              <w:jc w:val="center"/>
            </w:pPr>
            <w:r w:rsidRPr="006A1519">
              <w:t>SD</w:t>
            </w:r>
          </w:p>
        </w:tc>
        <w:tc>
          <w:tcPr>
            <w:tcW w:w="1407" w:type="dxa"/>
            <w:tcBorders>
              <w:top w:val="single" w:sz="4" w:space="0" w:color="auto"/>
            </w:tcBorders>
          </w:tcPr>
          <w:p w:rsidR="00DC7F4D" w:rsidRPr="006A1519" w:rsidRDefault="00DC7F4D" w:rsidP="0097265E">
            <w:pPr>
              <w:spacing w:line="360" w:lineRule="auto"/>
              <w:jc w:val="center"/>
              <w:rPr>
                <w:i/>
              </w:rPr>
            </w:pPr>
            <w:r w:rsidRPr="006A1519">
              <w:t xml:space="preserve">Effect, </w:t>
            </w:r>
            <w:r w:rsidRPr="006A1519">
              <w:rPr>
                <w:i/>
              </w:rPr>
              <w:t>d</w:t>
            </w:r>
          </w:p>
        </w:tc>
      </w:tr>
      <w:tr w:rsidR="00DC7F4D" w:rsidTr="00DC7F4D">
        <w:trPr>
          <w:jc w:val="center"/>
        </w:trPr>
        <w:tc>
          <w:tcPr>
            <w:tcW w:w="988" w:type="dxa"/>
            <w:tcBorders>
              <w:top w:val="single" w:sz="4" w:space="0" w:color="auto"/>
            </w:tcBorders>
          </w:tcPr>
          <w:p w:rsidR="00DC7F4D" w:rsidRDefault="00DC7F4D" w:rsidP="0097265E">
            <w:pPr>
              <w:spacing w:line="360" w:lineRule="auto"/>
              <w:jc w:val="center"/>
            </w:pPr>
            <w:r>
              <w:t>EX</w:t>
            </w:r>
          </w:p>
        </w:tc>
        <w:tc>
          <w:tcPr>
            <w:tcW w:w="2855" w:type="dxa"/>
            <w:tcBorders>
              <w:top w:val="single" w:sz="4" w:space="0" w:color="auto"/>
            </w:tcBorders>
          </w:tcPr>
          <w:p w:rsidR="00DC7F4D" w:rsidRDefault="00DC7F4D" w:rsidP="0097265E">
            <w:pPr>
              <w:widowControl w:val="0"/>
              <w:autoSpaceDE w:val="0"/>
              <w:autoSpaceDN w:val="0"/>
              <w:adjustRightInd w:val="0"/>
              <w:spacing w:line="240" w:lineRule="auto"/>
            </w:pPr>
            <w:r w:rsidRPr="00F86DE2">
              <w:rPr>
                <w:rFonts w:cs="Times New Roman"/>
                <w:i/>
                <w:sz w:val="24"/>
                <w:szCs w:val="24"/>
              </w:rPr>
              <w:t>t</w:t>
            </w:r>
            <w:r>
              <w:rPr>
                <w:rFonts w:cs="Times New Roman"/>
                <w:sz w:val="24"/>
                <w:szCs w:val="24"/>
              </w:rPr>
              <w:t xml:space="preserve">(1, 34) = 5.52, </w:t>
            </w:r>
            <w:r w:rsidRPr="00D577CA">
              <w:rPr>
                <w:rFonts w:cs="Times New Roman"/>
                <w:i/>
                <w:sz w:val="24"/>
                <w:szCs w:val="24"/>
              </w:rPr>
              <w:t>p</w:t>
            </w:r>
            <w:r>
              <w:rPr>
                <w:rFonts w:cs="Times New Roman"/>
                <w:sz w:val="24"/>
                <w:szCs w:val="24"/>
              </w:rPr>
              <w:t xml:space="preserve"> &lt; .001</w:t>
            </w:r>
          </w:p>
        </w:tc>
        <w:tc>
          <w:tcPr>
            <w:tcW w:w="1290" w:type="dxa"/>
            <w:tcBorders>
              <w:top w:val="single" w:sz="4" w:space="0" w:color="auto"/>
            </w:tcBorders>
          </w:tcPr>
          <w:p w:rsidR="00DC7F4D" w:rsidRPr="000D513B" w:rsidRDefault="00DC7F4D" w:rsidP="0097265E">
            <w:pPr>
              <w:widowControl w:val="0"/>
              <w:autoSpaceDE w:val="0"/>
              <w:autoSpaceDN w:val="0"/>
              <w:adjustRightInd w:val="0"/>
              <w:spacing w:line="240" w:lineRule="auto"/>
              <w:jc w:val="center"/>
              <w:rPr>
                <w:rFonts w:cs="Times New Roman"/>
                <w:szCs w:val="24"/>
              </w:rPr>
            </w:pPr>
            <w:r>
              <w:rPr>
                <w:rFonts w:cs="Times New Roman"/>
                <w:sz w:val="24"/>
                <w:szCs w:val="24"/>
              </w:rPr>
              <w:t>7.00</w:t>
            </w:r>
          </w:p>
        </w:tc>
        <w:tc>
          <w:tcPr>
            <w:tcW w:w="1629" w:type="dxa"/>
            <w:tcBorders>
              <w:top w:val="single" w:sz="4" w:space="0" w:color="auto"/>
            </w:tcBorders>
          </w:tcPr>
          <w:p w:rsidR="00DC7F4D" w:rsidRPr="000D513B" w:rsidRDefault="00DC7F4D" w:rsidP="0097265E">
            <w:pPr>
              <w:widowControl w:val="0"/>
              <w:autoSpaceDE w:val="0"/>
              <w:autoSpaceDN w:val="0"/>
              <w:adjustRightInd w:val="0"/>
              <w:spacing w:line="240" w:lineRule="auto"/>
              <w:jc w:val="center"/>
              <w:rPr>
                <w:rFonts w:cs="Times New Roman"/>
                <w:szCs w:val="24"/>
              </w:rPr>
            </w:pPr>
            <w:r>
              <w:rPr>
                <w:rFonts w:cs="Times New Roman"/>
                <w:sz w:val="24"/>
                <w:szCs w:val="24"/>
              </w:rPr>
              <w:t>1.61</w:t>
            </w:r>
          </w:p>
        </w:tc>
        <w:tc>
          <w:tcPr>
            <w:tcW w:w="1407" w:type="dxa"/>
            <w:tcBorders>
              <w:top w:val="single" w:sz="4" w:space="0" w:color="auto"/>
            </w:tcBorders>
          </w:tcPr>
          <w:p w:rsidR="00DC7F4D" w:rsidRDefault="00DC7F4D" w:rsidP="0097265E">
            <w:pPr>
              <w:spacing w:line="320" w:lineRule="atLeast"/>
              <w:ind w:left="60" w:right="60"/>
              <w:jc w:val="center"/>
              <w:rPr>
                <w:rFonts w:cs="Times New Roman"/>
                <w:szCs w:val="24"/>
              </w:rPr>
            </w:pPr>
            <w:r>
              <w:rPr>
                <w:rFonts w:cs="Times New Roman"/>
                <w:szCs w:val="24"/>
              </w:rPr>
              <w:t>0.93</w:t>
            </w:r>
          </w:p>
        </w:tc>
      </w:tr>
      <w:tr w:rsidR="00DC7F4D" w:rsidTr="00DC7F4D">
        <w:trPr>
          <w:jc w:val="center"/>
        </w:trPr>
        <w:tc>
          <w:tcPr>
            <w:tcW w:w="988" w:type="dxa"/>
          </w:tcPr>
          <w:p w:rsidR="00DC7F4D" w:rsidRDefault="00DC7F4D" w:rsidP="0097265E">
            <w:pPr>
              <w:spacing w:line="360" w:lineRule="auto"/>
              <w:jc w:val="center"/>
            </w:pPr>
            <w:r>
              <w:t>AX</w:t>
            </w:r>
          </w:p>
        </w:tc>
        <w:tc>
          <w:tcPr>
            <w:tcW w:w="2855" w:type="dxa"/>
          </w:tcPr>
          <w:p w:rsidR="00DC7F4D" w:rsidRDefault="00DC7F4D" w:rsidP="0097265E">
            <w:pPr>
              <w:widowControl w:val="0"/>
              <w:autoSpaceDE w:val="0"/>
              <w:autoSpaceDN w:val="0"/>
              <w:adjustRightInd w:val="0"/>
              <w:spacing w:line="240" w:lineRule="auto"/>
            </w:pPr>
            <w:r w:rsidRPr="00F86DE2">
              <w:rPr>
                <w:rFonts w:cs="Times New Roman"/>
                <w:i/>
                <w:sz w:val="24"/>
                <w:szCs w:val="24"/>
              </w:rPr>
              <w:t>t</w:t>
            </w:r>
            <w:r>
              <w:rPr>
                <w:rFonts w:cs="Times New Roman"/>
                <w:sz w:val="24"/>
                <w:szCs w:val="24"/>
              </w:rPr>
              <w:t xml:space="preserve">(1, 34)= -1.73, </w:t>
            </w:r>
            <w:r w:rsidRPr="00D577CA">
              <w:rPr>
                <w:rFonts w:cs="Times New Roman"/>
                <w:i/>
                <w:sz w:val="24"/>
                <w:szCs w:val="24"/>
              </w:rPr>
              <w:t>p</w:t>
            </w:r>
            <w:r>
              <w:rPr>
                <w:rFonts w:cs="Times New Roman"/>
                <w:sz w:val="24"/>
                <w:szCs w:val="24"/>
              </w:rPr>
              <w:t xml:space="preserve"> = .093</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4.94</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1.91</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pPr>
            <w:r>
              <w:t xml:space="preserve">    TM</w:t>
            </w:r>
          </w:p>
        </w:tc>
        <w:tc>
          <w:tcPr>
            <w:tcW w:w="2855" w:type="dxa"/>
          </w:tcPr>
          <w:p w:rsidR="00DC7F4D" w:rsidRPr="002E19BE" w:rsidRDefault="00DC7F4D" w:rsidP="0097265E">
            <w:pPr>
              <w:widowControl w:val="0"/>
              <w:autoSpaceDE w:val="0"/>
              <w:autoSpaceDN w:val="0"/>
              <w:adjustRightInd w:val="0"/>
              <w:spacing w:line="240" w:lineRule="auto"/>
            </w:pPr>
            <w:r w:rsidRPr="00F86DE2">
              <w:rPr>
                <w:rFonts w:cs="Times New Roman"/>
                <w:i/>
                <w:sz w:val="24"/>
                <w:szCs w:val="24"/>
              </w:rPr>
              <w:t>t</w:t>
            </w:r>
            <w:r>
              <w:rPr>
                <w:rFonts w:cs="Times New Roman"/>
                <w:sz w:val="24"/>
                <w:szCs w:val="24"/>
              </w:rPr>
              <w:t xml:space="preserve">(1, 34)= -2.05, </w:t>
            </w:r>
            <w:r w:rsidRPr="00D577CA">
              <w:rPr>
                <w:rFonts w:cs="Times New Roman"/>
                <w:i/>
                <w:sz w:val="24"/>
                <w:szCs w:val="24"/>
              </w:rPr>
              <w:t>p</w:t>
            </w:r>
            <w:r>
              <w:rPr>
                <w:rFonts w:cs="Times New Roman"/>
                <w:sz w:val="24"/>
                <w:szCs w:val="24"/>
              </w:rPr>
              <w:t xml:space="preserve"> = .048</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4.91</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1.69</w:t>
            </w:r>
          </w:p>
        </w:tc>
        <w:tc>
          <w:tcPr>
            <w:tcW w:w="1407" w:type="dxa"/>
          </w:tcPr>
          <w:p w:rsidR="00DC7F4D" w:rsidRDefault="00522D50" w:rsidP="0097265E">
            <w:pPr>
              <w:spacing w:line="360" w:lineRule="auto"/>
              <w:jc w:val="center"/>
            </w:pPr>
            <w:r>
              <w:t>0.35</w:t>
            </w:r>
          </w:p>
        </w:tc>
      </w:tr>
      <w:tr w:rsidR="00DC7F4D" w:rsidTr="00DC7F4D">
        <w:trPr>
          <w:jc w:val="center"/>
        </w:trPr>
        <w:tc>
          <w:tcPr>
            <w:tcW w:w="988" w:type="dxa"/>
          </w:tcPr>
          <w:p w:rsidR="00DC7F4D" w:rsidRDefault="00DC7F4D" w:rsidP="0097265E">
            <w:pPr>
              <w:spacing w:line="360" w:lineRule="auto"/>
              <w:jc w:val="center"/>
            </w:pPr>
            <w:r>
              <w:t>IN</w:t>
            </w:r>
          </w:p>
        </w:tc>
        <w:tc>
          <w:tcPr>
            <w:tcW w:w="2855" w:type="dxa"/>
          </w:tcPr>
          <w:p w:rsidR="00DC7F4D" w:rsidRDefault="00DC7F4D" w:rsidP="0097265E">
            <w:pPr>
              <w:widowControl w:val="0"/>
              <w:autoSpaceDE w:val="0"/>
              <w:autoSpaceDN w:val="0"/>
              <w:adjustRightInd w:val="0"/>
              <w:spacing w:line="240" w:lineRule="auto"/>
              <w:rPr>
                <w:rFonts w:cs="Times New Roman"/>
                <w:szCs w:val="24"/>
              </w:rPr>
            </w:pPr>
            <w:r w:rsidRPr="00F86DE2">
              <w:rPr>
                <w:rFonts w:cs="Times New Roman"/>
                <w:i/>
                <w:sz w:val="24"/>
                <w:szCs w:val="24"/>
              </w:rPr>
              <w:t>t</w:t>
            </w:r>
            <w:r>
              <w:rPr>
                <w:rFonts w:cs="Times New Roman"/>
                <w:sz w:val="24"/>
                <w:szCs w:val="24"/>
              </w:rPr>
              <w:t xml:space="preserve">(1, 34)= -1.86, </w:t>
            </w:r>
            <w:r w:rsidRPr="00D577CA">
              <w:rPr>
                <w:rFonts w:cs="Times New Roman"/>
                <w:i/>
                <w:sz w:val="24"/>
                <w:szCs w:val="24"/>
              </w:rPr>
              <w:t>p</w:t>
            </w:r>
            <w:r>
              <w:rPr>
                <w:rFonts w:cs="Times New Roman"/>
                <w:sz w:val="24"/>
                <w:szCs w:val="24"/>
              </w:rPr>
              <w:t xml:space="preserve"> = .072</w:t>
            </w:r>
          </w:p>
        </w:tc>
        <w:tc>
          <w:tcPr>
            <w:tcW w:w="1290" w:type="dxa"/>
          </w:tcPr>
          <w:p w:rsidR="00DC7F4D" w:rsidRDefault="00DC7F4D" w:rsidP="0097265E">
            <w:pPr>
              <w:widowControl w:val="0"/>
              <w:autoSpaceDE w:val="0"/>
              <w:autoSpaceDN w:val="0"/>
              <w:adjustRightInd w:val="0"/>
              <w:spacing w:line="240" w:lineRule="auto"/>
              <w:jc w:val="center"/>
              <w:rPr>
                <w:rFonts w:cs="Times New Roman"/>
                <w:szCs w:val="24"/>
              </w:rPr>
            </w:pPr>
            <w:r>
              <w:rPr>
                <w:rFonts w:cs="Times New Roman"/>
                <w:szCs w:val="24"/>
              </w:rPr>
              <w:t>5.00</w:t>
            </w:r>
          </w:p>
        </w:tc>
        <w:tc>
          <w:tcPr>
            <w:tcW w:w="1629" w:type="dxa"/>
          </w:tcPr>
          <w:p w:rsidR="00DC7F4D" w:rsidRDefault="00DC7F4D" w:rsidP="0097265E">
            <w:pPr>
              <w:widowControl w:val="0"/>
              <w:autoSpaceDE w:val="0"/>
              <w:autoSpaceDN w:val="0"/>
              <w:adjustRightInd w:val="0"/>
              <w:spacing w:line="240" w:lineRule="auto"/>
              <w:jc w:val="center"/>
              <w:rPr>
                <w:rFonts w:cs="Times New Roman"/>
                <w:szCs w:val="24"/>
              </w:rPr>
            </w:pPr>
            <w:r>
              <w:rPr>
                <w:rFonts w:cs="Times New Roman"/>
                <w:szCs w:val="24"/>
              </w:rPr>
              <w:t>1.59</w:t>
            </w:r>
          </w:p>
        </w:tc>
        <w:tc>
          <w:tcPr>
            <w:tcW w:w="1407" w:type="dxa"/>
          </w:tcPr>
          <w:p w:rsidR="00DC7F4D" w:rsidRDefault="00522D50" w:rsidP="0097265E">
            <w:pPr>
              <w:spacing w:line="360" w:lineRule="auto"/>
              <w:jc w:val="center"/>
            </w:pPr>
            <w:r>
              <w:t>-</w:t>
            </w:r>
          </w:p>
        </w:tc>
      </w:tr>
      <w:tr w:rsidR="00DC7F4D" w:rsidTr="00DC7F4D">
        <w:trPr>
          <w:jc w:val="center"/>
        </w:trPr>
        <w:tc>
          <w:tcPr>
            <w:tcW w:w="988" w:type="dxa"/>
            <w:tcBorders>
              <w:bottom w:val="single" w:sz="4" w:space="0" w:color="auto"/>
            </w:tcBorders>
          </w:tcPr>
          <w:p w:rsidR="00DC7F4D" w:rsidRDefault="00DC7F4D" w:rsidP="0097265E">
            <w:pPr>
              <w:spacing w:line="360" w:lineRule="auto"/>
              <w:jc w:val="center"/>
            </w:pPr>
            <w:r>
              <w:t>SC</w:t>
            </w:r>
          </w:p>
        </w:tc>
        <w:tc>
          <w:tcPr>
            <w:tcW w:w="2855" w:type="dxa"/>
            <w:tcBorders>
              <w:bottom w:val="single" w:sz="4" w:space="0" w:color="auto"/>
            </w:tcBorders>
          </w:tcPr>
          <w:p w:rsidR="00DC7F4D" w:rsidRDefault="00DC7F4D" w:rsidP="0097265E">
            <w:pPr>
              <w:widowControl w:val="0"/>
              <w:autoSpaceDE w:val="0"/>
              <w:autoSpaceDN w:val="0"/>
              <w:adjustRightInd w:val="0"/>
              <w:spacing w:line="240" w:lineRule="auto"/>
            </w:pPr>
            <w:r w:rsidRPr="00F86DE2">
              <w:rPr>
                <w:rFonts w:cs="Times New Roman"/>
                <w:i/>
                <w:sz w:val="24"/>
                <w:szCs w:val="24"/>
              </w:rPr>
              <w:t>t</w:t>
            </w:r>
            <w:r>
              <w:rPr>
                <w:rFonts w:cs="Times New Roman"/>
                <w:sz w:val="24"/>
                <w:szCs w:val="24"/>
              </w:rPr>
              <w:t xml:space="preserve">(1, 34)= 3.24, </w:t>
            </w:r>
            <w:r w:rsidRPr="00D577CA">
              <w:rPr>
                <w:rFonts w:cs="Times New Roman"/>
                <w:i/>
                <w:sz w:val="24"/>
                <w:szCs w:val="24"/>
              </w:rPr>
              <w:t>p</w:t>
            </w:r>
            <w:r>
              <w:rPr>
                <w:rFonts w:cs="Times New Roman"/>
                <w:sz w:val="24"/>
                <w:szCs w:val="24"/>
              </w:rPr>
              <w:t xml:space="preserve"> = .003</w:t>
            </w:r>
          </w:p>
        </w:tc>
        <w:tc>
          <w:tcPr>
            <w:tcW w:w="1290"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6.20</w:t>
            </w:r>
          </w:p>
        </w:tc>
        <w:tc>
          <w:tcPr>
            <w:tcW w:w="1629"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1.28</w:t>
            </w:r>
          </w:p>
        </w:tc>
        <w:tc>
          <w:tcPr>
            <w:tcW w:w="1407" w:type="dxa"/>
            <w:tcBorders>
              <w:bottom w:val="single" w:sz="4" w:space="0" w:color="auto"/>
            </w:tcBorders>
          </w:tcPr>
          <w:p w:rsidR="00DC7F4D" w:rsidRDefault="00522D50" w:rsidP="0097265E">
            <w:pPr>
              <w:spacing w:line="360" w:lineRule="auto"/>
              <w:jc w:val="center"/>
            </w:pPr>
            <w:r>
              <w:t>0.55</w:t>
            </w:r>
          </w:p>
        </w:tc>
      </w:tr>
      <w:tr w:rsidR="00DC7F4D" w:rsidTr="00DC7F4D">
        <w:trPr>
          <w:jc w:val="center"/>
        </w:trPr>
        <w:tc>
          <w:tcPr>
            <w:tcW w:w="988" w:type="dxa"/>
            <w:tcBorders>
              <w:top w:val="single" w:sz="4" w:space="0" w:color="auto"/>
            </w:tcBorders>
          </w:tcPr>
          <w:p w:rsidR="00DC7F4D" w:rsidRDefault="00DC7F4D" w:rsidP="0097265E">
            <w:pPr>
              <w:spacing w:line="360" w:lineRule="auto"/>
              <w:jc w:val="center"/>
            </w:pPr>
            <w:r>
              <w:t>A</w:t>
            </w:r>
          </w:p>
        </w:tc>
        <w:tc>
          <w:tcPr>
            <w:tcW w:w="2855" w:type="dxa"/>
            <w:tcBorders>
              <w:top w:val="single" w:sz="4" w:space="0" w:color="auto"/>
            </w:tcBorders>
          </w:tcPr>
          <w:p w:rsidR="00DC7F4D" w:rsidRDefault="00DC7F4D" w:rsidP="0097265E">
            <w:pPr>
              <w:widowControl w:val="0"/>
              <w:autoSpaceDE w:val="0"/>
              <w:autoSpaceDN w:val="0"/>
              <w:adjustRightInd w:val="0"/>
              <w:spacing w:line="240" w:lineRule="auto"/>
            </w:pPr>
            <w:r w:rsidRPr="00F86DE2">
              <w:rPr>
                <w:rFonts w:cs="Times New Roman"/>
                <w:i/>
                <w:sz w:val="24"/>
                <w:szCs w:val="24"/>
              </w:rPr>
              <w:t>t</w:t>
            </w:r>
            <w:r>
              <w:rPr>
                <w:rFonts w:cs="Times New Roman"/>
                <w:sz w:val="24"/>
                <w:szCs w:val="24"/>
              </w:rPr>
              <w:t xml:space="preserve">(1, 34)= 8.39, </w:t>
            </w:r>
            <w:r w:rsidRPr="00D577CA">
              <w:rPr>
                <w:rFonts w:cs="Times New Roman"/>
                <w:i/>
                <w:sz w:val="24"/>
                <w:szCs w:val="24"/>
              </w:rPr>
              <w:t>p</w:t>
            </w:r>
            <w:r>
              <w:rPr>
                <w:rFonts w:cs="Times New Roman"/>
                <w:sz w:val="24"/>
                <w:szCs w:val="24"/>
              </w:rPr>
              <w:t xml:space="preserve"> &lt; .001</w:t>
            </w:r>
          </w:p>
        </w:tc>
        <w:tc>
          <w:tcPr>
            <w:tcW w:w="1290" w:type="dxa"/>
            <w:tcBorders>
              <w:top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7.57</w:t>
            </w:r>
          </w:p>
        </w:tc>
        <w:tc>
          <w:tcPr>
            <w:tcW w:w="1629" w:type="dxa"/>
            <w:tcBorders>
              <w:top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1.46</w:t>
            </w:r>
          </w:p>
        </w:tc>
        <w:tc>
          <w:tcPr>
            <w:tcW w:w="1407" w:type="dxa"/>
            <w:tcBorders>
              <w:top w:val="single" w:sz="4" w:space="0" w:color="auto"/>
            </w:tcBorders>
          </w:tcPr>
          <w:p w:rsidR="00DC7F4D" w:rsidRDefault="00DC7F4D" w:rsidP="0097265E">
            <w:pPr>
              <w:spacing w:line="360" w:lineRule="auto"/>
              <w:jc w:val="center"/>
            </w:pPr>
            <w:r>
              <w:t>1.42</w:t>
            </w:r>
          </w:p>
        </w:tc>
      </w:tr>
      <w:tr w:rsidR="00DC7F4D" w:rsidTr="00DC7F4D">
        <w:trPr>
          <w:jc w:val="center"/>
        </w:trPr>
        <w:tc>
          <w:tcPr>
            <w:tcW w:w="988" w:type="dxa"/>
          </w:tcPr>
          <w:p w:rsidR="00DC7F4D" w:rsidRDefault="00DC7F4D" w:rsidP="0097265E">
            <w:pPr>
              <w:spacing w:line="360" w:lineRule="auto"/>
              <w:jc w:val="center"/>
            </w:pPr>
            <w:r>
              <w:t>C</w:t>
            </w:r>
          </w:p>
        </w:tc>
        <w:tc>
          <w:tcPr>
            <w:tcW w:w="2855" w:type="dxa"/>
          </w:tcPr>
          <w:p w:rsidR="00DC7F4D" w:rsidRDefault="00DC7F4D" w:rsidP="0097265E">
            <w:pPr>
              <w:widowControl w:val="0"/>
              <w:autoSpaceDE w:val="0"/>
              <w:autoSpaceDN w:val="0"/>
              <w:adjustRightInd w:val="0"/>
              <w:spacing w:line="240" w:lineRule="auto"/>
            </w:pPr>
            <w:r w:rsidRPr="00F86DE2">
              <w:rPr>
                <w:rFonts w:cs="Times New Roman"/>
                <w:i/>
                <w:sz w:val="24"/>
                <w:szCs w:val="24"/>
              </w:rPr>
              <w:t>t</w:t>
            </w:r>
            <w:r>
              <w:rPr>
                <w:rFonts w:cs="Times New Roman"/>
                <w:sz w:val="24"/>
                <w:szCs w:val="24"/>
              </w:rPr>
              <w:t xml:space="preserve">(1, 34)= 4.50, </w:t>
            </w:r>
            <w:r w:rsidRPr="00D577CA">
              <w:rPr>
                <w:rFonts w:cs="Times New Roman"/>
                <w:i/>
                <w:sz w:val="24"/>
                <w:szCs w:val="24"/>
              </w:rPr>
              <w:t>p</w:t>
            </w:r>
            <w:r>
              <w:rPr>
                <w:rFonts w:cs="Times New Roman"/>
                <w:sz w:val="24"/>
                <w:szCs w:val="24"/>
              </w:rPr>
              <w:t xml:space="preserve"> &lt; .001</w:t>
            </w:r>
          </w:p>
        </w:tc>
        <w:tc>
          <w:tcPr>
            <w:tcW w:w="1290" w:type="dxa"/>
          </w:tcPr>
          <w:p w:rsidR="00DC7F4D" w:rsidRDefault="00DC7F4D" w:rsidP="0097265E">
            <w:pPr>
              <w:spacing w:line="360" w:lineRule="auto"/>
              <w:jc w:val="center"/>
            </w:pPr>
            <w:r>
              <w:rPr>
                <w:rFonts w:cs="Times New Roman"/>
                <w:sz w:val="24"/>
                <w:szCs w:val="24"/>
              </w:rPr>
              <w:t>6.74</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1.63</w:t>
            </w:r>
          </w:p>
        </w:tc>
        <w:tc>
          <w:tcPr>
            <w:tcW w:w="1407" w:type="dxa"/>
          </w:tcPr>
          <w:p w:rsidR="00DC7F4D" w:rsidRDefault="00DC7F4D" w:rsidP="0097265E">
            <w:pPr>
              <w:spacing w:line="360" w:lineRule="auto"/>
              <w:jc w:val="center"/>
            </w:pPr>
            <w:r>
              <w:t>0.76</w:t>
            </w:r>
          </w:p>
        </w:tc>
      </w:tr>
      <w:tr w:rsidR="00DC7F4D" w:rsidTr="00DC7F4D">
        <w:trPr>
          <w:jc w:val="center"/>
        </w:trPr>
        <w:tc>
          <w:tcPr>
            <w:tcW w:w="988" w:type="dxa"/>
          </w:tcPr>
          <w:p w:rsidR="00DC7F4D" w:rsidRDefault="00DC7F4D" w:rsidP="0097265E">
            <w:pPr>
              <w:spacing w:line="360" w:lineRule="auto"/>
              <w:jc w:val="center"/>
            </w:pPr>
            <w:r>
              <w:t>E</w:t>
            </w:r>
          </w:p>
        </w:tc>
        <w:tc>
          <w:tcPr>
            <w:tcW w:w="2855" w:type="dxa"/>
          </w:tcPr>
          <w:p w:rsidR="00DC7F4D" w:rsidRDefault="00DC7F4D" w:rsidP="0097265E">
            <w:pPr>
              <w:widowControl w:val="0"/>
              <w:autoSpaceDE w:val="0"/>
              <w:autoSpaceDN w:val="0"/>
              <w:adjustRightInd w:val="0"/>
              <w:spacing w:line="240" w:lineRule="auto"/>
            </w:pPr>
            <w:r w:rsidRPr="00F86DE2">
              <w:rPr>
                <w:rFonts w:cs="Times New Roman"/>
                <w:i/>
                <w:sz w:val="24"/>
                <w:szCs w:val="24"/>
              </w:rPr>
              <w:t>t</w:t>
            </w:r>
            <w:r>
              <w:rPr>
                <w:rFonts w:cs="Times New Roman"/>
                <w:sz w:val="24"/>
                <w:szCs w:val="24"/>
              </w:rPr>
              <w:t xml:space="preserve">(1, 34)= -3.18, </w:t>
            </w:r>
            <w:r w:rsidRPr="00D577CA">
              <w:rPr>
                <w:rFonts w:cs="Times New Roman"/>
                <w:i/>
                <w:sz w:val="24"/>
                <w:szCs w:val="24"/>
              </w:rPr>
              <w:t>p</w:t>
            </w:r>
            <w:r>
              <w:rPr>
                <w:rFonts w:cs="Times New Roman"/>
                <w:sz w:val="24"/>
                <w:szCs w:val="24"/>
              </w:rPr>
              <w:t xml:space="preserve"> = .003</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4.66</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1.57</w:t>
            </w:r>
          </w:p>
        </w:tc>
        <w:tc>
          <w:tcPr>
            <w:tcW w:w="1407" w:type="dxa"/>
          </w:tcPr>
          <w:p w:rsidR="00DC7F4D" w:rsidRDefault="00522D50" w:rsidP="0097265E">
            <w:pPr>
              <w:spacing w:line="360" w:lineRule="auto"/>
              <w:jc w:val="center"/>
            </w:pPr>
            <w:r>
              <w:t>0.54</w:t>
            </w:r>
          </w:p>
        </w:tc>
      </w:tr>
      <w:tr w:rsidR="00DC7F4D" w:rsidTr="00DC7F4D">
        <w:trPr>
          <w:jc w:val="center"/>
        </w:trPr>
        <w:tc>
          <w:tcPr>
            <w:tcW w:w="988" w:type="dxa"/>
          </w:tcPr>
          <w:p w:rsidR="00DC7F4D" w:rsidRDefault="00DC7F4D" w:rsidP="0097265E">
            <w:pPr>
              <w:spacing w:line="360" w:lineRule="auto"/>
              <w:jc w:val="center"/>
            </w:pPr>
            <w:r>
              <w:t>F</w:t>
            </w:r>
          </w:p>
        </w:tc>
        <w:tc>
          <w:tcPr>
            <w:tcW w:w="2855" w:type="dxa"/>
          </w:tcPr>
          <w:p w:rsidR="00DC7F4D" w:rsidRDefault="00DC7F4D" w:rsidP="0097265E">
            <w:pPr>
              <w:widowControl w:val="0"/>
              <w:autoSpaceDE w:val="0"/>
              <w:autoSpaceDN w:val="0"/>
              <w:adjustRightInd w:val="0"/>
              <w:spacing w:line="240" w:lineRule="auto"/>
            </w:pPr>
            <w:r w:rsidRPr="00F86DE2">
              <w:rPr>
                <w:rFonts w:cs="Times New Roman"/>
                <w:i/>
                <w:sz w:val="24"/>
                <w:szCs w:val="24"/>
              </w:rPr>
              <w:t>t</w:t>
            </w:r>
            <w:r>
              <w:rPr>
                <w:rFonts w:cs="Times New Roman"/>
                <w:sz w:val="24"/>
                <w:szCs w:val="24"/>
              </w:rPr>
              <w:t xml:space="preserve">(1, 34)= 3.32, </w:t>
            </w:r>
            <w:r w:rsidRPr="00D577CA">
              <w:rPr>
                <w:rFonts w:cs="Times New Roman"/>
                <w:i/>
                <w:sz w:val="24"/>
                <w:szCs w:val="24"/>
              </w:rPr>
              <w:t>p</w:t>
            </w:r>
            <w:r>
              <w:rPr>
                <w:rFonts w:cs="Times New Roman"/>
                <w:sz w:val="24"/>
                <w:szCs w:val="24"/>
              </w:rPr>
              <w:t xml:space="preserve"> = .002</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6.37</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1.55</w:t>
            </w:r>
          </w:p>
        </w:tc>
        <w:tc>
          <w:tcPr>
            <w:tcW w:w="1407" w:type="dxa"/>
          </w:tcPr>
          <w:p w:rsidR="00DC7F4D" w:rsidRDefault="00DC7F4D" w:rsidP="0097265E">
            <w:pPr>
              <w:spacing w:line="360" w:lineRule="auto"/>
              <w:jc w:val="center"/>
            </w:pPr>
            <w:r>
              <w:t>0.56</w:t>
            </w:r>
          </w:p>
        </w:tc>
      </w:tr>
      <w:tr w:rsidR="00DC7F4D" w:rsidTr="00DC7F4D">
        <w:trPr>
          <w:jc w:val="center"/>
        </w:trPr>
        <w:tc>
          <w:tcPr>
            <w:tcW w:w="988" w:type="dxa"/>
          </w:tcPr>
          <w:p w:rsidR="00DC7F4D" w:rsidRDefault="00DC7F4D" w:rsidP="0097265E">
            <w:pPr>
              <w:spacing w:line="360" w:lineRule="auto"/>
              <w:jc w:val="center"/>
            </w:pPr>
            <w:r>
              <w:t>G</w:t>
            </w:r>
          </w:p>
        </w:tc>
        <w:tc>
          <w:tcPr>
            <w:tcW w:w="2855" w:type="dxa"/>
          </w:tcPr>
          <w:p w:rsidR="00DC7F4D" w:rsidRDefault="00DC7F4D" w:rsidP="0097265E">
            <w:pPr>
              <w:widowControl w:val="0"/>
              <w:autoSpaceDE w:val="0"/>
              <w:autoSpaceDN w:val="0"/>
              <w:adjustRightInd w:val="0"/>
              <w:spacing w:line="240" w:lineRule="auto"/>
            </w:pPr>
            <w:r w:rsidRPr="00F86DE2">
              <w:rPr>
                <w:rFonts w:cs="Times New Roman"/>
                <w:i/>
                <w:sz w:val="24"/>
                <w:szCs w:val="24"/>
              </w:rPr>
              <w:t>t</w:t>
            </w:r>
            <w:r>
              <w:rPr>
                <w:rFonts w:cs="Times New Roman"/>
                <w:sz w:val="24"/>
                <w:szCs w:val="24"/>
              </w:rPr>
              <w:t xml:space="preserve">(1, 34)= 5.39, </w:t>
            </w:r>
            <w:r w:rsidRPr="00D577CA">
              <w:rPr>
                <w:rFonts w:cs="Times New Roman"/>
                <w:i/>
                <w:sz w:val="24"/>
                <w:szCs w:val="24"/>
              </w:rPr>
              <w:t>p</w:t>
            </w:r>
            <w:r>
              <w:rPr>
                <w:rFonts w:cs="Times New Roman"/>
                <w:sz w:val="24"/>
                <w:szCs w:val="24"/>
              </w:rPr>
              <w:t xml:space="preserve"> &lt; .001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6.77</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1.40</w:t>
            </w:r>
          </w:p>
        </w:tc>
        <w:tc>
          <w:tcPr>
            <w:tcW w:w="1407" w:type="dxa"/>
          </w:tcPr>
          <w:p w:rsidR="00DC7F4D" w:rsidRDefault="00DC7F4D" w:rsidP="0097265E">
            <w:pPr>
              <w:spacing w:line="360" w:lineRule="auto"/>
              <w:jc w:val="center"/>
            </w:pPr>
            <w:r>
              <w:t>0.91</w:t>
            </w:r>
          </w:p>
        </w:tc>
      </w:tr>
      <w:tr w:rsidR="00DC7F4D" w:rsidTr="00DC7F4D">
        <w:trPr>
          <w:jc w:val="center"/>
        </w:trPr>
        <w:tc>
          <w:tcPr>
            <w:tcW w:w="988" w:type="dxa"/>
          </w:tcPr>
          <w:p w:rsidR="00DC7F4D" w:rsidRDefault="00DC7F4D" w:rsidP="0097265E">
            <w:pPr>
              <w:spacing w:line="360" w:lineRule="auto"/>
              <w:jc w:val="center"/>
            </w:pPr>
            <w:r>
              <w:t>H</w:t>
            </w:r>
          </w:p>
        </w:tc>
        <w:tc>
          <w:tcPr>
            <w:tcW w:w="2855" w:type="dxa"/>
          </w:tcPr>
          <w:p w:rsidR="00DC7F4D" w:rsidRDefault="00DC7F4D" w:rsidP="0097265E">
            <w:pPr>
              <w:widowControl w:val="0"/>
              <w:autoSpaceDE w:val="0"/>
              <w:autoSpaceDN w:val="0"/>
              <w:adjustRightInd w:val="0"/>
              <w:spacing w:line="240" w:lineRule="auto"/>
            </w:pPr>
            <w:r w:rsidRPr="00F86DE2">
              <w:rPr>
                <w:rFonts w:cs="Times New Roman"/>
                <w:i/>
                <w:sz w:val="24"/>
                <w:szCs w:val="24"/>
              </w:rPr>
              <w:t>t</w:t>
            </w:r>
            <w:r>
              <w:rPr>
                <w:rFonts w:cs="Times New Roman"/>
                <w:sz w:val="24"/>
                <w:szCs w:val="24"/>
              </w:rPr>
              <w:t xml:space="preserve">(1, 34)= 0.54, </w:t>
            </w:r>
            <w:r w:rsidRPr="00D577CA">
              <w:rPr>
                <w:rFonts w:cs="Times New Roman"/>
                <w:i/>
                <w:sz w:val="24"/>
                <w:szCs w:val="24"/>
              </w:rPr>
              <w:t>p</w:t>
            </w:r>
            <w:r>
              <w:rPr>
                <w:rFonts w:cs="Times New Roman"/>
                <w:sz w:val="24"/>
                <w:szCs w:val="24"/>
              </w:rPr>
              <w:t xml:space="preserve"> = .596</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5.69</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2.05</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I</w:t>
            </w:r>
          </w:p>
        </w:tc>
        <w:tc>
          <w:tcPr>
            <w:tcW w:w="2855" w:type="dxa"/>
          </w:tcPr>
          <w:p w:rsidR="00DC7F4D" w:rsidRDefault="00DC7F4D" w:rsidP="0097265E">
            <w:pPr>
              <w:widowControl w:val="0"/>
              <w:autoSpaceDE w:val="0"/>
              <w:autoSpaceDN w:val="0"/>
              <w:adjustRightInd w:val="0"/>
              <w:spacing w:line="240" w:lineRule="auto"/>
            </w:pPr>
            <w:r w:rsidRPr="00F86DE2">
              <w:rPr>
                <w:rFonts w:cs="Times New Roman"/>
                <w:i/>
                <w:sz w:val="24"/>
                <w:szCs w:val="24"/>
              </w:rPr>
              <w:t>t</w:t>
            </w:r>
            <w:r>
              <w:rPr>
                <w:rFonts w:cs="Times New Roman"/>
                <w:sz w:val="24"/>
                <w:szCs w:val="24"/>
              </w:rPr>
              <w:t xml:space="preserve">(1, 34)= 4.91, </w:t>
            </w:r>
            <w:r w:rsidRPr="00D577CA">
              <w:rPr>
                <w:rFonts w:cs="Times New Roman"/>
                <w:i/>
                <w:sz w:val="24"/>
                <w:szCs w:val="24"/>
              </w:rPr>
              <w:t>p</w:t>
            </w:r>
            <w:r>
              <w:rPr>
                <w:rFonts w:cs="Times New Roman"/>
                <w:sz w:val="24"/>
                <w:szCs w:val="24"/>
              </w:rPr>
              <w:t xml:space="preserve"> &lt; .001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6.91</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1.70</w:t>
            </w:r>
          </w:p>
        </w:tc>
        <w:tc>
          <w:tcPr>
            <w:tcW w:w="1407" w:type="dxa"/>
          </w:tcPr>
          <w:p w:rsidR="00DC7F4D" w:rsidRDefault="00DC7F4D" w:rsidP="0097265E">
            <w:pPr>
              <w:spacing w:line="360" w:lineRule="auto"/>
              <w:jc w:val="center"/>
            </w:pPr>
            <w:r>
              <w:t>0.82</w:t>
            </w:r>
          </w:p>
        </w:tc>
      </w:tr>
      <w:tr w:rsidR="00DC7F4D" w:rsidTr="00DC7F4D">
        <w:trPr>
          <w:jc w:val="center"/>
        </w:trPr>
        <w:tc>
          <w:tcPr>
            <w:tcW w:w="988" w:type="dxa"/>
          </w:tcPr>
          <w:p w:rsidR="00DC7F4D" w:rsidRDefault="00DC7F4D" w:rsidP="0097265E">
            <w:pPr>
              <w:spacing w:line="360" w:lineRule="auto"/>
              <w:jc w:val="center"/>
            </w:pPr>
            <w:r>
              <w:t>L</w:t>
            </w:r>
          </w:p>
        </w:tc>
        <w:tc>
          <w:tcPr>
            <w:tcW w:w="2855" w:type="dxa"/>
          </w:tcPr>
          <w:p w:rsidR="00DC7F4D" w:rsidRDefault="00DC7F4D" w:rsidP="0097265E">
            <w:pPr>
              <w:widowControl w:val="0"/>
              <w:autoSpaceDE w:val="0"/>
              <w:autoSpaceDN w:val="0"/>
              <w:adjustRightInd w:val="0"/>
              <w:spacing w:line="240" w:lineRule="auto"/>
            </w:pPr>
            <w:r w:rsidRPr="00F86DE2">
              <w:rPr>
                <w:rFonts w:cs="Times New Roman"/>
                <w:i/>
                <w:sz w:val="24"/>
                <w:szCs w:val="24"/>
              </w:rPr>
              <w:t>t</w:t>
            </w:r>
            <w:r>
              <w:rPr>
                <w:rFonts w:cs="Times New Roman"/>
                <w:sz w:val="24"/>
                <w:szCs w:val="24"/>
              </w:rPr>
              <w:t xml:space="preserve">(1, 34)= 0.64, </w:t>
            </w:r>
            <w:r w:rsidRPr="00D577CA">
              <w:rPr>
                <w:rFonts w:cs="Times New Roman"/>
                <w:i/>
                <w:sz w:val="24"/>
                <w:szCs w:val="24"/>
              </w:rPr>
              <w:t>p</w:t>
            </w:r>
            <w:r>
              <w:rPr>
                <w:rFonts w:cs="Times New Roman"/>
                <w:sz w:val="24"/>
                <w:szCs w:val="24"/>
              </w:rPr>
              <w:t xml:space="preserve"> = .525</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5.69</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1.71</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M</w:t>
            </w:r>
          </w:p>
        </w:tc>
        <w:tc>
          <w:tcPr>
            <w:tcW w:w="2855" w:type="dxa"/>
          </w:tcPr>
          <w:p w:rsidR="00DC7F4D" w:rsidRDefault="00DC7F4D" w:rsidP="0097265E">
            <w:pPr>
              <w:widowControl w:val="0"/>
              <w:autoSpaceDE w:val="0"/>
              <w:autoSpaceDN w:val="0"/>
              <w:adjustRightInd w:val="0"/>
              <w:spacing w:line="240" w:lineRule="auto"/>
            </w:pPr>
            <w:r w:rsidRPr="00F86DE2">
              <w:rPr>
                <w:rFonts w:cs="Times New Roman"/>
                <w:i/>
                <w:sz w:val="24"/>
                <w:szCs w:val="24"/>
              </w:rPr>
              <w:t>t</w:t>
            </w:r>
            <w:r>
              <w:rPr>
                <w:rFonts w:cs="Times New Roman"/>
                <w:sz w:val="24"/>
                <w:szCs w:val="24"/>
              </w:rPr>
              <w:t xml:space="preserve">(1, 34)= -3.15, </w:t>
            </w:r>
            <w:r w:rsidRPr="00D577CA">
              <w:rPr>
                <w:rFonts w:cs="Times New Roman"/>
                <w:i/>
                <w:sz w:val="24"/>
                <w:szCs w:val="24"/>
              </w:rPr>
              <w:t>p</w:t>
            </w:r>
            <w:r>
              <w:rPr>
                <w:rFonts w:cs="Times New Roman"/>
                <w:sz w:val="24"/>
                <w:szCs w:val="24"/>
              </w:rPr>
              <w:t xml:space="preserve"> = .003</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4.69</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1.53</w:t>
            </w:r>
          </w:p>
        </w:tc>
        <w:tc>
          <w:tcPr>
            <w:tcW w:w="1407" w:type="dxa"/>
          </w:tcPr>
          <w:p w:rsidR="00DC7F4D" w:rsidRDefault="00522D50" w:rsidP="0097265E">
            <w:pPr>
              <w:spacing w:line="360" w:lineRule="auto"/>
              <w:jc w:val="center"/>
            </w:pPr>
            <w:r>
              <w:t>0.53</w:t>
            </w:r>
          </w:p>
        </w:tc>
      </w:tr>
      <w:tr w:rsidR="00DC7F4D" w:rsidTr="00DC7F4D">
        <w:trPr>
          <w:jc w:val="center"/>
        </w:trPr>
        <w:tc>
          <w:tcPr>
            <w:tcW w:w="988" w:type="dxa"/>
          </w:tcPr>
          <w:p w:rsidR="00DC7F4D" w:rsidRDefault="00DC7F4D" w:rsidP="0097265E">
            <w:pPr>
              <w:spacing w:line="360" w:lineRule="auto"/>
              <w:jc w:val="center"/>
            </w:pPr>
            <w:r>
              <w:t>N</w:t>
            </w:r>
          </w:p>
        </w:tc>
        <w:tc>
          <w:tcPr>
            <w:tcW w:w="2855" w:type="dxa"/>
          </w:tcPr>
          <w:p w:rsidR="00DC7F4D" w:rsidRDefault="00DC7F4D" w:rsidP="0097265E">
            <w:pPr>
              <w:widowControl w:val="0"/>
              <w:autoSpaceDE w:val="0"/>
              <w:autoSpaceDN w:val="0"/>
              <w:adjustRightInd w:val="0"/>
              <w:spacing w:line="240" w:lineRule="auto"/>
            </w:pPr>
            <w:r w:rsidRPr="00F86DE2">
              <w:rPr>
                <w:rFonts w:cs="Times New Roman"/>
                <w:i/>
                <w:sz w:val="24"/>
                <w:szCs w:val="24"/>
              </w:rPr>
              <w:t>t</w:t>
            </w:r>
            <w:r>
              <w:rPr>
                <w:rFonts w:cs="Times New Roman"/>
                <w:sz w:val="24"/>
                <w:szCs w:val="24"/>
              </w:rPr>
              <w:t xml:space="preserve">(1, 34)= -4.26, </w:t>
            </w:r>
            <w:r w:rsidRPr="00D577CA">
              <w:rPr>
                <w:rFonts w:cs="Times New Roman"/>
                <w:i/>
                <w:sz w:val="24"/>
                <w:szCs w:val="24"/>
              </w:rPr>
              <w:t>p</w:t>
            </w:r>
            <w:r>
              <w:rPr>
                <w:rFonts w:cs="Times New Roman"/>
                <w:sz w:val="24"/>
                <w:szCs w:val="24"/>
              </w:rPr>
              <w:t xml:space="preserve"> &lt; .001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4.34</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1.61</w:t>
            </w:r>
          </w:p>
        </w:tc>
        <w:tc>
          <w:tcPr>
            <w:tcW w:w="1407" w:type="dxa"/>
          </w:tcPr>
          <w:p w:rsidR="00DC7F4D" w:rsidRDefault="00DC7F4D" w:rsidP="0097265E">
            <w:pPr>
              <w:spacing w:line="360" w:lineRule="auto"/>
              <w:jc w:val="center"/>
            </w:pPr>
            <w:r>
              <w:t>0.72</w:t>
            </w:r>
          </w:p>
        </w:tc>
      </w:tr>
      <w:tr w:rsidR="00DC7F4D" w:rsidTr="00DC7F4D">
        <w:trPr>
          <w:jc w:val="center"/>
        </w:trPr>
        <w:tc>
          <w:tcPr>
            <w:tcW w:w="988" w:type="dxa"/>
          </w:tcPr>
          <w:p w:rsidR="00DC7F4D" w:rsidRDefault="00DC7F4D" w:rsidP="0097265E">
            <w:pPr>
              <w:spacing w:line="360" w:lineRule="auto"/>
              <w:jc w:val="center"/>
            </w:pPr>
            <w:r>
              <w:t>O</w:t>
            </w:r>
          </w:p>
        </w:tc>
        <w:tc>
          <w:tcPr>
            <w:tcW w:w="2855" w:type="dxa"/>
          </w:tcPr>
          <w:p w:rsidR="00DC7F4D" w:rsidRDefault="00DC7F4D" w:rsidP="0097265E">
            <w:pPr>
              <w:widowControl w:val="0"/>
              <w:autoSpaceDE w:val="0"/>
              <w:autoSpaceDN w:val="0"/>
              <w:adjustRightInd w:val="0"/>
              <w:spacing w:line="240" w:lineRule="auto"/>
            </w:pPr>
            <w:r w:rsidRPr="00F86DE2">
              <w:rPr>
                <w:rFonts w:cs="Times New Roman"/>
                <w:i/>
                <w:sz w:val="24"/>
                <w:szCs w:val="24"/>
              </w:rPr>
              <w:t>t</w:t>
            </w:r>
            <w:r>
              <w:rPr>
                <w:rFonts w:cs="Times New Roman"/>
                <w:sz w:val="24"/>
                <w:szCs w:val="24"/>
              </w:rPr>
              <w:t xml:space="preserve">(1, 34)= 2.57, </w:t>
            </w:r>
            <w:r w:rsidRPr="00D577CA">
              <w:rPr>
                <w:rFonts w:cs="Times New Roman"/>
                <w:i/>
                <w:sz w:val="24"/>
                <w:szCs w:val="24"/>
              </w:rPr>
              <w:t>p</w:t>
            </w:r>
            <w:r>
              <w:rPr>
                <w:rFonts w:cs="Times New Roman"/>
                <w:sz w:val="24"/>
                <w:szCs w:val="24"/>
              </w:rPr>
              <w:t xml:space="preserve"> = .015</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6.29</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1.81</w:t>
            </w:r>
          </w:p>
        </w:tc>
        <w:tc>
          <w:tcPr>
            <w:tcW w:w="1407" w:type="dxa"/>
          </w:tcPr>
          <w:p w:rsidR="00DC7F4D" w:rsidRDefault="00522D50" w:rsidP="0097265E">
            <w:pPr>
              <w:spacing w:line="360" w:lineRule="auto"/>
              <w:jc w:val="center"/>
            </w:pPr>
            <w:r>
              <w:t>0.44</w:t>
            </w:r>
          </w:p>
        </w:tc>
      </w:tr>
      <w:tr w:rsidR="00DC7F4D" w:rsidTr="00DC7F4D">
        <w:trPr>
          <w:jc w:val="center"/>
        </w:trPr>
        <w:tc>
          <w:tcPr>
            <w:tcW w:w="988" w:type="dxa"/>
          </w:tcPr>
          <w:p w:rsidR="00DC7F4D" w:rsidRDefault="00DC7F4D" w:rsidP="0097265E">
            <w:pPr>
              <w:spacing w:line="360" w:lineRule="auto"/>
              <w:jc w:val="center"/>
            </w:pPr>
            <w:r>
              <w:t>Q1</w:t>
            </w:r>
          </w:p>
        </w:tc>
        <w:tc>
          <w:tcPr>
            <w:tcW w:w="2855" w:type="dxa"/>
          </w:tcPr>
          <w:p w:rsidR="00DC7F4D" w:rsidRDefault="00DC7F4D" w:rsidP="0097265E">
            <w:pPr>
              <w:widowControl w:val="0"/>
              <w:autoSpaceDE w:val="0"/>
              <w:autoSpaceDN w:val="0"/>
              <w:adjustRightInd w:val="0"/>
              <w:spacing w:line="240" w:lineRule="auto"/>
            </w:pPr>
            <w:r w:rsidRPr="00F86DE2">
              <w:rPr>
                <w:rFonts w:cs="Times New Roman"/>
                <w:i/>
                <w:sz w:val="24"/>
                <w:szCs w:val="24"/>
              </w:rPr>
              <w:t>t</w:t>
            </w:r>
            <w:r>
              <w:rPr>
                <w:rFonts w:cs="Times New Roman"/>
                <w:sz w:val="24"/>
                <w:szCs w:val="24"/>
              </w:rPr>
              <w:t xml:space="preserve">(1, 34)= -1.13, </w:t>
            </w:r>
            <w:r w:rsidRPr="00D577CA">
              <w:rPr>
                <w:rFonts w:cs="Times New Roman"/>
                <w:i/>
                <w:sz w:val="24"/>
                <w:szCs w:val="24"/>
              </w:rPr>
              <w:t>p</w:t>
            </w:r>
            <w:r>
              <w:rPr>
                <w:rFonts w:cs="Times New Roman"/>
                <w:sz w:val="24"/>
                <w:szCs w:val="24"/>
              </w:rPr>
              <w:t xml:space="preserve"> = .267</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5.17</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1.72</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Q2</w:t>
            </w:r>
          </w:p>
        </w:tc>
        <w:tc>
          <w:tcPr>
            <w:tcW w:w="2855" w:type="dxa"/>
          </w:tcPr>
          <w:p w:rsidR="00DC7F4D" w:rsidRDefault="00DC7F4D" w:rsidP="0097265E">
            <w:pPr>
              <w:widowControl w:val="0"/>
              <w:autoSpaceDE w:val="0"/>
              <w:autoSpaceDN w:val="0"/>
              <w:adjustRightInd w:val="0"/>
              <w:spacing w:line="240" w:lineRule="auto"/>
            </w:pPr>
            <w:r w:rsidRPr="00F86DE2">
              <w:rPr>
                <w:rFonts w:cs="Times New Roman"/>
                <w:i/>
                <w:sz w:val="24"/>
                <w:szCs w:val="24"/>
              </w:rPr>
              <w:t>t</w:t>
            </w:r>
            <w:r>
              <w:rPr>
                <w:rFonts w:cs="Times New Roman"/>
                <w:sz w:val="24"/>
                <w:szCs w:val="24"/>
              </w:rPr>
              <w:t xml:space="preserve">(1, 34)= -3.32, </w:t>
            </w:r>
            <w:r w:rsidRPr="00D577CA">
              <w:rPr>
                <w:rFonts w:cs="Times New Roman"/>
                <w:i/>
                <w:sz w:val="24"/>
                <w:szCs w:val="24"/>
              </w:rPr>
              <w:t>p</w:t>
            </w:r>
            <w:r>
              <w:rPr>
                <w:rFonts w:cs="Times New Roman"/>
                <w:sz w:val="24"/>
                <w:szCs w:val="24"/>
              </w:rPr>
              <w:t xml:space="preserve"> = .002</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4.63</w:t>
            </w:r>
          </w:p>
        </w:tc>
        <w:tc>
          <w:tcPr>
            <w:tcW w:w="1629" w:type="dxa"/>
          </w:tcPr>
          <w:p w:rsidR="00DC7F4D" w:rsidRDefault="00DC7F4D" w:rsidP="0097265E">
            <w:pPr>
              <w:spacing w:line="360" w:lineRule="auto"/>
              <w:jc w:val="center"/>
            </w:pPr>
            <w:r>
              <w:rPr>
                <w:rFonts w:cs="Times New Roman"/>
                <w:sz w:val="24"/>
                <w:szCs w:val="24"/>
              </w:rPr>
              <w:t>1.55</w:t>
            </w:r>
          </w:p>
        </w:tc>
        <w:tc>
          <w:tcPr>
            <w:tcW w:w="1407" w:type="dxa"/>
          </w:tcPr>
          <w:p w:rsidR="00DC7F4D" w:rsidRDefault="00DC7F4D" w:rsidP="0097265E">
            <w:pPr>
              <w:spacing w:line="360" w:lineRule="auto"/>
              <w:jc w:val="center"/>
            </w:pPr>
            <w:r>
              <w:t>0.56</w:t>
            </w:r>
          </w:p>
        </w:tc>
      </w:tr>
      <w:tr w:rsidR="00DC7F4D" w:rsidTr="00DC7F4D">
        <w:trPr>
          <w:jc w:val="center"/>
        </w:trPr>
        <w:tc>
          <w:tcPr>
            <w:tcW w:w="988" w:type="dxa"/>
          </w:tcPr>
          <w:p w:rsidR="00DC7F4D" w:rsidRDefault="00DC7F4D" w:rsidP="0097265E">
            <w:pPr>
              <w:spacing w:line="360" w:lineRule="auto"/>
              <w:jc w:val="center"/>
            </w:pPr>
            <w:r>
              <w:t>Q3</w:t>
            </w:r>
          </w:p>
        </w:tc>
        <w:tc>
          <w:tcPr>
            <w:tcW w:w="2855" w:type="dxa"/>
          </w:tcPr>
          <w:p w:rsidR="00DC7F4D" w:rsidRDefault="00DC7F4D" w:rsidP="0097265E">
            <w:pPr>
              <w:widowControl w:val="0"/>
              <w:autoSpaceDE w:val="0"/>
              <w:autoSpaceDN w:val="0"/>
              <w:adjustRightInd w:val="0"/>
              <w:spacing w:line="240" w:lineRule="auto"/>
            </w:pPr>
            <w:r w:rsidRPr="00F86DE2">
              <w:rPr>
                <w:rFonts w:cs="Times New Roman"/>
                <w:i/>
                <w:sz w:val="24"/>
                <w:szCs w:val="24"/>
              </w:rPr>
              <w:t>t</w:t>
            </w:r>
            <w:r>
              <w:rPr>
                <w:rFonts w:cs="Times New Roman"/>
                <w:sz w:val="24"/>
                <w:szCs w:val="24"/>
              </w:rPr>
              <w:t xml:space="preserve">(1, 34)= 1.43, </w:t>
            </w:r>
            <w:r w:rsidRPr="00D577CA">
              <w:rPr>
                <w:rFonts w:cs="Times New Roman"/>
                <w:i/>
                <w:sz w:val="24"/>
                <w:szCs w:val="24"/>
              </w:rPr>
              <w:t>p</w:t>
            </w:r>
            <w:r>
              <w:rPr>
                <w:rFonts w:cs="Times New Roman"/>
                <w:sz w:val="24"/>
                <w:szCs w:val="24"/>
              </w:rPr>
              <w:t xml:space="preserve"> = .162</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5.86</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1.48</w:t>
            </w:r>
          </w:p>
        </w:tc>
        <w:tc>
          <w:tcPr>
            <w:tcW w:w="1407" w:type="dxa"/>
          </w:tcPr>
          <w:p w:rsidR="00DC7F4D" w:rsidRDefault="00522D50" w:rsidP="0097265E">
            <w:pPr>
              <w:spacing w:line="360" w:lineRule="auto"/>
              <w:jc w:val="center"/>
            </w:pPr>
            <w:r>
              <w:t>-</w:t>
            </w:r>
          </w:p>
        </w:tc>
      </w:tr>
      <w:tr w:rsidR="00DC7F4D" w:rsidTr="00DC7F4D">
        <w:trPr>
          <w:jc w:val="center"/>
        </w:trPr>
        <w:tc>
          <w:tcPr>
            <w:tcW w:w="988" w:type="dxa"/>
            <w:tcBorders>
              <w:bottom w:val="single" w:sz="4" w:space="0" w:color="auto"/>
            </w:tcBorders>
          </w:tcPr>
          <w:p w:rsidR="00DC7F4D" w:rsidRDefault="00DC7F4D" w:rsidP="0097265E">
            <w:pPr>
              <w:spacing w:line="360" w:lineRule="auto"/>
              <w:jc w:val="center"/>
            </w:pPr>
            <w:r>
              <w:t>Q4</w:t>
            </w:r>
          </w:p>
        </w:tc>
        <w:tc>
          <w:tcPr>
            <w:tcW w:w="2855" w:type="dxa"/>
            <w:tcBorders>
              <w:bottom w:val="single" w:sz="4" w:space="0" w:color="auto"/>
            </w:tcBorders>
          </w:tcPr>
          <w:p w:rsidR="00DC7F4D" w:rsidRDefault="00DC7F4D" w:rsidP="0097265E">
            <w:pPr>
              <w:widowControl w:val="0"/>
              <w:autoSpaceDE w:val="0"/>
              <w:autoSpaceDN w:val="0"/>
              <w:adjustRightInd w:val="0"/>
              <w:spacing w:line="240" w:lineRule="auto"/>
            </w:pPr>
            <w:r w:rsidRPr="00F86DE2">
              <w:rPr>
                <w:rFonts w:cs="Times New Roman"/>
                <w:i/>
                <w:sz w:val="24"/>
                <w:szCs w:val="24"/>
              </w:rPr>
              <w:t>t</w:t>
            </w:r>
            <w:r>
              <w:rPr>
                <w:rFonts w:cs="Times New Roman"/>
                <w:sz w:val="24"/>
                <w:szCs w:val="24"/>
              </w:rPr>
              <w:t xml:space="preserve">(1, 34)= -4.05, </w:t>
            </w:r>
            <w:r w:rsidRPr="00D577CA">
              <w:rPr>
                <w:rFonts w:cs="Times New Roman"/>
                <w:i/>
                <w:sz w:val="24"/>
                <w:szCs w:val="24"/>
              </w:rPr>
              <w:t>p</w:t>
            </w:r>
            <w:r>
              <w:rPr>
                <w:rFonts w:cs="Times New Roman"/>
                <w:sz w:val="24"/>
                <w:szCs w:val="24"/>
              </w:rPr>
              <w:t xml:space="preserve"> &lt; .001</w:t>
            </w:r>
          </w:p>
        </w:tc>
        <w:tc>
          <w:tcPr>
            <w:tcW w:w="1290"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4.49</w:t>
            </w:r>
          </w:p>
        </w:tc>
        <w:tc>
          <w:tcPr>
            <w:tcW w:w="1629"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1.48</w:t>
            </w:r>
          </w:p>
        </w:tc>
        <w:tc>
          <w:tcPr>
            <w:tcW w:w="1407" w:type="dxa"/>
            <w:tcBorders>
              <w:bottom w:val="single" w:sz="4" w:space="0" w:color="auto"/>
            </w:tcBorders>
          </w:tcPr>
          <w:p w:rsidR="00DC7F4D" w:rsidRDefault="00DC7F4D" w:rsidP="0097265E">
            <w:pPr>
              <w:spacing w:line="360" w:lineRule="auto"/>
              <w:jc w:val="center"/>
            </w:pPr>
            <w:r>
              <w:t>0.68</w:t>
            </w:r>
          </w:p>
        </w:tc>
      </w:tr>
    </w:tbl>
    <w:p w:rsidR="0097265E" w:rsidRDefault="0097265E" w:rsidP="0097265E">
      <w:pPr>
        <w:spacing w:after="200" w:line="276" w:lineRule="auto"/>
        <w:contextualSpacing w:val="0"/>
        <w:rPr>
          <w:rFonts w:asciiTheme="minorHAnsi" w:eastAsia="Times New Roman" w:hAnsiTheme="minorHAnsi"/>
          <w:b/>
          <w:bCs/>
          <w:lang w:bidi="en-US"/>
        </w:rPr>
      </w:pPr>
    </w:p>
    <w:p w:rsidR="0097265E" w:rsidRDefault="0097265E" w:rsidP="0097265E">
      <w:pPr>
        <w:spacing w:after="200" w:line="276" w:lineRule="auto"/>
        <w:contextualSpacing w:val="0"/>
        <w:rPr>
          <w:rFonts w:asciiTheme="minorHAnsi" w:eastAsia="Times New Roman" w:hAnsiTheme="minorHAnsi"/>
          <w:b/>
          <w:bCs/>
          <w:lang w:bidi="en-US"/>
        </w:rPr>
      </w:pPr>
      <w:r>
        <w:rPr>
          <w:rFonts w:asciiTheme="minorHAnsi" w:eastAsia="Times New Roman" w:hAnsiTheme="minorHAnsi"/>
          <w:b/>
          <w:bCs/>
          <w:lang w:bidi="en-US"/>
        </w:rPr>
        <w:br w:type="page"/>
      </w:r>
    </w:p>
    <w:p w:rsidR="0097265E" w:rsidRDefault="002627A2" w:rsidP="0097265E">
      <w:pPr>
        <w:pStyle w:val="Heading4"/>
        <w:rPr>
          <w:rFonts w:eastAsia="Times New Roman"/>
          <w:lang w:bidi="en-US"/>
        </w:rPr>
      </w:pPr>
      <w:r>
        <w:rPr>
          <w:rFonts w:eastAsia="Times New Roman"/>
          <w:lang w:bidi="en-US"/>
        </w:rPr>
        <w:lastRenderedPageBreak/>
        <w:t>Primary</w:t>
      </w:r>
      <w:r w:rsidR="0097265E" w:rsidRPr="00BD7688">
        <w:rPr>
          <w:rFonts w:eastAsia="Times New Roman"/>
          <w:lang w:bidi="en-US"/>
        </w:rPr>
        <w:t xml:space="preserve"> Teachers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8"/>
        <w:gridCol w:w="2855"/>
        <w:gridCol w:w="1290"/>
        <w:gridCol w:w="1629"/>
        <w:gridCol w:w="1407"/>
      </w:tblGrid>
      <w:tr w:rsidR="0097265E" w:rsidTr="00DC7F4D">
        <w:trPr>
          <w:trHeight w:val="208"/>
          <w:jc w:val="center"/>
        </w:trPr>
        <w:tc>
          <w:tcPr>
            <w:tcW w:w="988" w:type="dxa"/>
            <w:tcBorders>
              <w:top w:val="single" w:sz="4" w:space="0" w:color="auto"/>
            </w:tcBorders>
          </w:tcPr>
          <w:p w:rsidR="0097265E" w:rsidRDefault="0097265E" w:rsidP="0097265E">
            <w:pPr>
              <w:spacing w:line="360" w:lineRule="auto"/>
              <w:jc w:val="center"/>
            </w:pPr>
            <w:r>
              <w:t>Variable</w:t>
            </w:r>
          </w:p>
        </w:tc>
        <w:tc>
          <w:tcPr>
            <w:tcW w:w="2855" w:type="dxa"/>
            <w:tcBorders>
              <w:top w:val="single" w:sz="4" w:space="0" w:color="auto"/>
            </w:tcBorders>
          </w:tcPr>
          <w:p w:rsidR="0097265E" w:rsidRPr="00A622FC" w:rsidRDefault="0097265E" w:rsidP="0097265E">
            <w:pPr>
              <w:spacing w:line="360" w:lineRule="auto"/>
              <w:jc w:val="center"/>
              <w:rPr>
                <w:highlight w:val="yellow"/>
              </w:rPr>
            </w:pPr>
            <w:r w:rsidRPr="00BD7688">
              <w:t>Test Result</w:t>
            </w:r>
          </w:p>
        </w:tc>
        <w:tc>
          <w:tcPr>
            <w:tcW w:w="1290" w:type="dxa"/>
            <w:tcBorders>
              <w:top w:val="single" w:sz="4" w:space="0" w:color="auto"/>
            </w:tcBorders>
          </w:tcPr>
          <w:p w:rsidR="0097265E" w:rsidRPr="00A622FC" w:rsidRDefault="0097265E" w:rsidP="0097265E">
            <w:pPr>
              <w:spacing w:line="360" w:lineRule="auto"/>
              <w:jc w:val="center"/>
              <w:rPr>
                <w:highlight w:val="yellow"/>
              </w:rPr>
            </w:pPr>
            <w:r w:rsidRPr="008A7533">
              <w:t>Mean</w:t>
            </w:r>
          </w:p>
        </w:tc>
        <w:tc>
          <w:tcPr>
            <w:tcW w:w="1629" w:type="dxa"/>
            <w:tcBorders>
              <w:top w:val="single" w:sz="4" w:space="0" w:color="auto"/>
            </w:tcBorders>
          </w:tcPr>
          <w:p w:rsidR="0097265E" w:rsidRPr="00A622FC" w:rsidRDefault="0097265E" w:rsidP="0097265E">
            <w:pPr>
              <w:spacing w:line="360" w:lineRule="auto"/>
              <w:jc w:val="center"/>
              <w:rPr>
                <w:highlight w:val="yellow"/>
              </w:rPr>
            </w:pPr>
            <w:r w:rsidRPr="00682430">
              <w:t>SD</w:t>
            </w:r>
          </w:p>
        </w:tc>
        <w:tc>
          <w:tcPr>
            <w:tcW w:w="1407" w:type="dxa"/>
            <w:tcBorders>
              <w:top w:val="single" w:sz="4" w:space="0" w:color="auto"/>
            </w:tcBorders>
          </w:tcPr>
          <w:p w:rsidR="0097265E" w:rsidRPr="0097265E" w:rsidRDefault="0097265E" w:rsidP="0097265E">
            <w:pPr>
              <w:spacing w:line="360" w:lineRule="auto"/>
              <w:jc w:val="center"/>
              <w:rPr>
                <w:highlight w:val="yellow"/>
              </w:rPr>
            </w:pPr>
            <w:r w:rsidRPr="006A1519">
              <w:t>Effect</w:t>
            </w:r>
            <w:r>
              <w:t xml:space="preserve">, </w:t>
            </w:r>
            <w:r>
              <w:rPr>
                <w:i/>
              </w:rPr>
              <w:t>d</w:t>
            </w:r>
          </w:p>
        </w:tc>
      </w:tr>
      <w:tr w:rsidR="0097265E" w:rsidTr="00DC7F4D">
        <w:trPr>
          <w:jc w:val="center"/>
        </w:trPr>
        <w:tc>
          <w:tcPr>
            <w:tcW w:w="988" w:type="dxa"/>
            <w:tcBorders>
              <w:top w:val="single" w:sz="4" w:space="0" w:color="auto"/>
            </w:tcBorders>
          </w:tcPr>
          <w:p w:rsidR="0097265E" w:rsidRDefault="0097265E" w:rsidP="0097265E">
            <w:pPr>
              <w:spacing w:line="360" w:lineRule="auto"/>
              <w:jc w:val="center"/>
            </w:pPr>
            <w:r>
              <w:t>EX</w:t>
            </w:r>
          </w:p>
        </w:tc>
        <w:tc>
          <w:tcPr>
            <w:tcW w:w="2855" w:type="dxa"/>
            <w:tcBorders>
              <w:top w:val="single" w:sz="4" w:space="0" w:color="auto"/>
            </w:tcBorders>
          </w:tcPr>
          <w:p w:rsidR="0097265E" w:rsidRDefault="0097265E" w:rsidP="0097265E">
            <w:pPr>
              <w:widowControl w:val="0"/>
              <w:autoSpaceDE w:val="0"/>
              <w:autoSpaceDN w:val="0"/>
              <w:adjustRightInd w:val="0"/>
              <w:spacing w:line="240" w:lineRule="auto"/>
            </w:pPr>
            <w:r w:rsidRPr="000A6C44">
              <w:rPr>
                <w:rFonts w:cs="Times New Roman"/>
                <w:i/>
                <w:sz w:val="24"/>
                <w:szCs w:val="24"/>
              </w:rPr>
              <w:t>t</w:t>
            </w:r>
            <w:r>
              <w:rPr>
                <w:rFonts w:cs="Times New Roman"/>
                <w:sz w:val="24"/>
                <w:szCs w:val="24"/>
              </w:rPr>
              <w:t xml:space="preserve">(1, 68) = 18.15, </w:t>
            </w:r>
            <w:r w:rsidRPr="00C50F23">
              <w:rPr>
                <w:rFonts w:cs="Times New Roman"/>
                <w:i/>
                <w:sz w:val="24"/>
                <w:szCs w:val="24"/>
              </w:rPr>
              <w:t>p</w:t>
            </w:r>
            <w:r>
              <w:rPr>
                <w:rFonts w:cs="Times New Roman"/>
                <w:sz w:val="24"/>
                <w:szCs w:val="24"/>
              </w:rPr>
              <w:t xml:space="preserve"> &lt; .001</w:t>
            </w:r>
          </w:p>
        </w:tc>
        <w:tc>
          <w:tcPr>
            <w:tcW w:w="1290" w:type="dxa"/>
            <w:tcBorders>
              <w:top w:val="single" w:sz="4" w:space="0" w:color="auto"/>
            </w:tcBorders>
          </w:tcPr>
          <w:p w:rsidR="0097265E" w:rsidRPr="000D513B" w:rsidRDefault="0097265E" w:rsidP="0097265E">
            <w:pPr>
              <w:widowControl w:val="0"/>
              <w:autoSpaceDE w:val="0"/>
              <w:autoSpaceDN w:val="0"/>
              <w:adjustRightInd w:val="0"/>
              <w:spacing w:line="240" w:lineRule="auto"/>
              <w:jc w:val="center"/>
              <w:rPr>
                <w:rFonts w:cs="Times New Roman"/>
                <w:szCs w:val="24"/>
              </w:rPr>
            </w:pPr>
            <w:r>
              <w:rPr>
                <w:rFonts w:cs="Times New Roman"/>
                <w:sz w:val="24"/>
                <w:szCs w:val="24"/>
              </w:rPr>
              <w:t>7.07</w:t>
            </w:r>
          </w:p>
        </w:tc>
        <w:tc>
          <w:tcPr>
            <w:tcW w:w="1629" w:type="dxa"/>
            <w:tcBorders>
              <w:top w:val="single" w:sz="4" w:space="0" w:color="auto"/>
            </w:tcBorders>
          </w:tcPr>
          <w:p w:rsidR="0097265E" w:rsidRPr="000D513B" w:rsidRDefault="0097265E" w:rsidP="0097265E">
            <w:pPr>
              <w:widowControl w:val="0"/>
              <w:autoSpaceDE w:val="0"/>
              <w:autoSpaceDN w:val="0"/>
              <w:adjustRightInd w:val="0"/>
              <w:spacing w:line="240" w:lineRule="auto"/>
              <w:jc w:val="center"/>
              <w:rPr>
                <w:rFonts w:cs="Times New Roman"/>
                <w:szCs w:val="24"/>
              </w:rPr>
            </w:pPr>
            <w:r>
              <w:rPr>
                <w:rFonts w:cs="Times New Roman"/>
                <w:sz w:val="24"/>
                <w:szCs w:val="24"/>
              </w:rPr>
              <w:t>1.60</w:t>
            </w:r>
          </w:p>
        </w:tc>
        <w:tc>
          <w:tcPr>
            <w:tcW w:w="1407" w:type="dxa"/>
            <w:tcBorders>
              <w:top w:val="single" w:sz="4" w:space="0" w:color="auto"/>
            </w:tcBorders>
          </w:tcPr>
          <w:p w:rsidR="0097265E" w:rsidRDefault="0097265E" w:rsidP="0097265E">
            <w:pPr>
              <w:spacing w:line="320" w:lineRule="atLeast"/>
              <w:ind w:left="60" w:right="60"/>
              <w:jc w:val="center"/>
              <w:rPr>
                <w:rFonts w:cs="Times New Roman"/>
                <w:szCs w:val="24"/>
              </w:rPr>
            </w:pPr>
            <w:r>
              <w:rPr>
                <w:rFonts w:cs="Times New Roman"/>
                <w:szCs w:val="24"/>
              </w:rPr>
              <w:t>0.98</w:t>
            </w:r>
          </w:p>
        </w:tc>
      </w:tr>
      <w:tr w:rsidR="0097265E" w:rsidTr="00DC7F4D">
        <w:trPr>
          <w:jc w:val="center"/>
        </w:trPr>
        <w:tc>
          <w:tcPr>
            <w:tcW w:w="988" w:type="dxa"/>
          </w:tcPr>
          <w:p w:rsidR="0097265E" w:rsidRDefault="0097265E" w:rsidP="0097265E">
            <w:pPr>
              <w:spacing w:line="360" w:lineRule="auto"/>
              <w:jc w:val="center"/>
            </w:pPr>
            <w:r>
              <w:t>AX</w:t>
            </w:r>
          </w:p>
        </w:tc>
        <w:tc>
          <w:tcPr>
            <w:tcW w:w="2855" w:type="dxa"/>
          </w:tcPr>
          <w:p w:rsidR="0097265E" w:rsidRDefault="0097265E" w:rsidP="0097265E">
            <w:pPr>
              <w:widowControl w:val="0"/>
              <w:autoSpaceDE w:val="0"/>
              <w:autoSpaceDN w:val="0"/>
              <w:adjustRightInd w:val="0"/>
              <w:spacing w:line="240" w:lineRule="auto"/>
            </w:pPr>
            <w:r w:rsidRPr="000A6C44">
              <w:rPr>
                <w:rFonts w:cs="Times New Roman"/>
                <w:i/>
                <w:sz w:val="24"/>
                <w:szCs w:val="24"/>
              </w:rPr>
              <w:t>t</w:t>
            </w:r>
            <w:r>
              <w:rPr>
                <w:rFonts w:cs="Times New Roman"/>
                <w:sz w:val="24"/>
                <w:szCs w:val="24"/>
              </w:rPr>
              <w:t xml:space="preserve">(1, 68) = -2.97, </w:t>
            </w:r>
            <w:r w:rsidRPr="00C50F23">
              <w:rPr>
                <w:rFonts w:cs="Times New Roman"/>
                <w:i/>
                <w:sz w:val="24"/>
                <w:szCs w:val="24"/>
              </w:rPr>
              <w:t>p</w:t>
            </w:r>
            <w:r>
              <w:rPr>
                <w:rFonts w:cs="Times New Roman"/>
                <w:sz w:val="24"/>
                <w:szCs w:val="24"/>
              </w:rPr>
              <w:t xml:space="preserve"> = .004</w:t>
            </w:r>
          </w:p>
        </w:tc>
        <w:tc>
          <w:tcPr>
            <w:tcW w:w="1290" w:type="dxa"/>
          </w:tcPr>
          <w:p w:rsidR="0097265E" w:rsidRDefault="0097265E" w:rsidP="0097265E">
            <w:pPr>
              <w:widowControl w:val="0"/>
              <w:autoSpaceDE w:val="0"/>
              <w:autoSpaceDN w:val="0"/>
              <w:adjustRightInd w:val="0"/>
              <w:spacing w:line="240" w:lineRule="auto"/>
              <w:jc w:val="center"/>
            </w:pPr>
            <w:r>
              <w:rPr>
                <w:rFonts w:cs="Times New Roman"/>
                <w:sz w:val="24"/>
                <w:szCs w:val="24"/>
              </w:rPr>
              <w:t>4.91</w:t>
            </w:r>
          </w:p>
        </w:tc>
        <w:tc>
          <w:tcPr>
            <w:tcW w:w="1629" w:type="dxa"/>
          </w:tcPr>
          <w:p w:rsidR="0097265E" w:rsidRDefault="0097265E" w:rsidP="0097265E">
            <w:pPr>
              <w:widowControl w:val="0"/>
              <w:autoSpaceDE w:val="0"/>
              <w:autoSpaceDN w:val="0"/>
              <w:adjustRightInd w:val="0"/>
              <w:spacing w:line="240" w:lineRule="auto"/>
              <w:jc w:val="center"/>
            </w:pPr>
            <w:r>
              <w:rPr>
                <w:rFonts w:cs="Times New Roman"/>
                <w:sz w:val="24"/>
                <w:szCs w:val="24"/>
              </w:rPr>
              <w:t>1.64</w:t>
            </w:r>
          </w:p>
        </w:tc>
        <w:tc>
          <w:tcPr>
            <w:tcW w:w="1407" w:type="dxa"/>
          </w:tcPr>
          <w:p w:rsidR="0097265E" w:rsidRDefault="00522D50" w:rsidP="0097265E">
            <w:pPr>
              <w:spacing w:line="360" w:lineRule="auto"/>
              <w:jc w:val="center"/>
            </w:pPr>
            <w:r>
              <w:t>0.36</w:t>
            </w:r>
          </w:p>
        </w:tc>
      </w:tr>
      <w:tr w:rsidR="0097265E" w:rsidTr="00DC7F4D">
        <w:trPr>
          <w:jc w:val="center"/>
        </w:trPr>
        <w:tc>
          <w:tcPr>
            <w:tcW w:w="988" w:type="dxa"/>
          </w:tcPr>
          <w:p w:rsidR="0097265E" w:rsidRDefault="0097265E" w:rsidP="0097265E">
            <w:pPr>
              <w:spacing w:line="360" w:lineRule="auto"/>
            </w:pPr>
            <w:r>
              <w:t xml:space="preserve">    TM</w:t>
            </w:r>
          </w:p>
        </w:tc>
        <w:tc>
          <w:tcPr>
            <w:tcW w:w="2855" w:type="dxa"/>
          </w:tcPr>
          <w:p w:rsidR="0097265E" w:rsidRPr="002E19BE" w:rsidRDefault="0097265E" w:rsidP="0097265E">
            <w:pPr>
              <w:widowControl w:val="0"/>
              <w:autoSpaceDE w:val="0"/>
              <w:autoSpaceDN w:val="0"/>
              <w:adjustRightInd w:val="0"/>
              <w:spacing w:line="240" w:lineRule="auto"/>
            </w:pPr>
            <w:r w:rsidRPr="000A6C44">
              <w:rPr>
                <w:rFonts w:cs="Times New Roman"/>
                <w:i/>
                <w:sz w:val="24"/>
                <w:szCs w:val="24"/>
              </w:rPr>
              <w:t>t</w:t>
            </w:r>
            <w:r>
              <w:rPr>
                <w:rFonts w:cs="Times New Roman"/>
                <w:sz w:val="24"/>
                <w:szCs w:val="24"/>
              </w:rPr>
              <w:t xml:space="preserve">(1, 68) = -3.73, </w:t>
            </w:r>
            <w:r w:rsidRPr="00C50F23">
              <w:rPr>
                <w:rFonts w:cs="Times New Roman"/>
                <w:i/>
                <w:sz w:val="24"/>
                <w:szCs w:val="24"/>
              </w:rPr>
              <w:t>p</w:t>
            </w:r>
            <w:r>
              <w:rPr>
                <w:rFonts w:cs="Times New Roman"/>
                <w:sz w:val="24"/>
                <w:szCs w:val="24"/>
              </w:rPr>
              <w:t xml:space="preserve"> &lt; .001</w:t>
            </w:r>
          </w:p>
        </w:tc>
        <w:tc>
          <w:tcPr>
            <w:tcW w:w="1290" w:type="dxa"/>
          </w:tcPr>
          <w:p w:rsidR="0097265E" w:rsidRDefault="0097265E" w:rsidP="0097265E">
            <w:pPr>
              <w:widowControl w:val="0"/>
              <w:autoSpaceDE w:val="0"/>
              <w:autoSpaceDN w:val="0"/>
              <w:adjustRightInd w:val="0"/>
              <w:spacing w:line="240" w:lineRule="auto"/>
              <w:jc w:val="center"/>
            </w:pPr>
            <w:r>
              <w:rPr>
                <w:rFonts w:cs="Times New Roman"/>
                <w:sz w:val="24"/>
                <w:szCs w:val="24"/>
              </w:rPr>
              <w:t>4.87</w:t>
            </w:r>
          </w:p>
        </w:tc>
        <w:tc>
          <w:tcPr>
            <w:tcW w:w="1629" w:type="dxa"/>
          </w:tcPr>
          <w:p w:rsidR="0097265E" w:rsidRDefault="0097265E" w:rsidP="0097265E">
            <w:pPr>
              <w:widowControl w:val="0"/>
              <w:autoSpaceDE w:val="0"/>
              <w:autoSpaceDN w:val="0"/>
              <w:adjustRightInd w:val="0"/>
              <w:spacing w:line="240" w:lineRule="auto"/>
              <w:jc w:val="center"/>
            </w:pPr>
            <w:r>
              <w:rPr>
                <w:rFonts w:cs="Times New Roman"/>
                <w:sz w:val="24"/>
                <w:szCs w:val="24"/>
              </w:rPr>
              <w:t>1.40</w:t>
            </w:r>
          </w:p>
        </w:tc>
        <w:tc>
          <w:tcPr>
            <w:tcW w:w="1407" w:type="dxa"/>
          </w:tcPr>
          <w:p w:rsidR="0097265E" w:rsidRDefault="0097265E" w:rsidP="0097265E">
            <w:pPr>
              <w:spacing w:line="360" w:lineRule="auto"/>
              <w:jc w:val="center"/>
            </w:pPr>
            <w:r>
              <w:t>0.45</w:t>
            </w:r>
          </w:p>
        </w:tc>
      </w:tr>
      <w:tr w:rsidR="0097265E" w:rsidTr="00DC7F4D">
        <w:trPr>
          <w:jc w:val="center"/>
        </w:trPr>
        <w:tc>
          <w:tcPr>
            <w:tcW w:w="988" w:type="dxa"/>
          </w:tcPr>
          <w:p w:rsidR="0097265E" w:rsidRDefault="0097265E" w:rsidP="0097265E">
            <w:pPr>
              <w:spacing w:line="360" w:lineRule="auto"/>
              <w:jc w:val="center"/>
            </w:pPr>
            <w:r>
              <w:t>IN</w:t>
            </w:r>
          </w:p>
        </w:tc>
        <w:tc>
          <w:tcPr>
            <w:tcW w:w="2855" w:type="dxa"/>
          </w:tcPr>
          <w:p w:rsidR="0097265E" w:rsidRDefault="0097265E" w:rsidP="0097265E">
            <w:pPr>
              <w:spacing w:line="360" w:lineRule="auto"/>
            </w:pPr>
            <w:r w:rsidRPr="000A6C44">
              <w:rPr>
                <w:rFonts w:cs="Times New Roman"/>
                <w:i/>
                <w:sz w:val="24"/>
                <w:szCs w:val="24"/>
              </w:rPr>
              <w:t>t</w:t>
            </w:r>
            <w:r>
              <w:rPr>
                <w:rFonts w:cs="Times New Roman"/>
                <w:sz w:val="24"/>
                <w:szCs w:val="24"/>
              </w:rPr>
              <w:t xml:space="preserve">(1, 68) = -0.59, </w:t>
            </w:r>
            <w:r w:rsidRPr="00C50F23">
              <w:rPr>
                <w:rFonts w:cs="Times New Roman"/>
                <w:i/>
                <w:sz w:val="24"/>
                <w:szCs w:val="24"/>
              </w:rPr>
              <w:t>p</w:t>
            </w:r>
            <w:r>
              <w:rPr>
                <w:rFonts w:cs="Times New Roman"/>
                <w:sz w:val="24"/>
                <w:szCs w:val="24"/>
              </w:rPr>
              <w:t xml:space="preserve"> = .561</w:t>
            </w:r>
          </w:p>
        </w:tc>
        <w:tc>
          <w:tcPr>
            <w:tcW w:w="1290" w:type="dxa"/>
          </w:tcPr>
          <w:p w:rsidR="0097265E" w:rsidRDefault="0097265E" w:rsidP="0097265E">
            <w:pPr>
              <w:spacing w:line="360" w:lineRule="auto"/>
              <w:jc w:val="center"/>
            </w:pPr>
            <w:r>
              <w:rPr>
                <w:rFonts w:cs="Times New Roman"/>
                <w:sz w:val="24"/>
                <w:szCs w:val="24"/>
              </w:rPr>
              <w:t>5.38</w:t>
            </w:r>
          </w:p>
        </w:tc>
        <w:tc>
          <w:tcPr>
            <w:tcW w:w="1629" w:type="dxa"/>
          </w:tcPr>
          <w:p w:rsidR="0097265E" w:rsidRDefault="0097265E" w:rsidP="0097265E">
            <w:pPr>
              <w:widowControl w:val="0"/>
              <w:autoSpaceDE w:val="0"/>
              <w:autoSpaceDN w:val="0"/>
              <w:adjustRightInd w:val="0"/>
              <w:spacing w:line="240" w:lineRule="auto"/>
              <w:jc w:val="center"/>
            </w:pPr>
            <w:r>
              <w:rPr>
                <w:rFonts w:cs="Times New Roman"/>
                <w:sz w:val="24"/>
                <w:szCs w:val="24"/>
              </w:rPr>
              <w:t>1.75</w:t>
            </w:r>
          </w:p>
        </w:tc>
        <w:tc>
          <w:tcPr>
            <w:tcW w:w="1407" w:type="dxa"/>
          </w:tcPr>
          <w:p w:rsidR="0097265E" w:rsidRDefault="00522D50" w:rsidP="0097265E">
            <w:pPr>
              <w:spacing w:line="360" w:lineRule="auto"/>
              <w:jc w:val="center"/>
            </w:pPr>
            <w:r>
              <w:t>-</w:t>
            </w:r>
          </w:p>
        </w:tc>
      </w:tr>
      <w:tr w:rsidR="0097265E" w:rsidTr="00DC7F4D">
        <w:trPr>
          <w:jc w:val="center"/>
        </w:trPr>
        <w:tc>
          <w:tcPr>
            <w:tcW w:w="988" w:type="dxa"/>
            <w:tcBorders>
              <w:bottom w:val="single" w:sz="4" w:space="0" w:color="auto"/>
            </w:tcBorders>
          </w:tcPr>
          <w:p w:rsidR="0097265E" w:rsidRDefault="0097265E" w:rsidP="0097265E">
            <w:pPr>
              <w:spacing w:line="360" w:lineRule="auto"/>
              <w:jc w:val="center"/>
            </w:pPr>
            <w:r>
              <w:t>SC</w:t>
            </w:r>
          </w:p>
        </w:tc>
        <w:tc>
          <w:tcPr>
            <w:tcW w:w="2855" w:type="dxa"/>
            <w:tcBorders>
              <w:bottom w:val="single" w:sz="4" w:space="0" w:color="auto"/>
            </w:tcBorders>
          </w:tcPr>
          <w:p w:rsidR="0097265E" w:rsidRDefault="0097265E" w:rsidP="0097265E">
            <w:pPr>
              <w:widowControl w:val="0"/>
              <w:autoSpaceDE w:val="0"/>
              <w:autoSpaceDN w:val="0"/>
              <w:adjustRightInd w:val="0"/>
              <w:spacing w:line="240" w:lineRule="auto"/>
            </w:pPr>
            <w:r w:rsidRPr="000A6C44">
              <w:rPr>
                <w:rFonts w:cs="Times New Roman"/>
                <w:i/>
                <w:sz w:val="24"/>
                <w:szCs w:val="24"/>
              </w:rPr>
              <w:t>t</w:t>
            </w:r>
            <w:r>
              <w:rPr>
                <w:rFonts w:cs="Times New Roman"/>
                <w:sz w:val="24"/>
                <w:szCs w:val="24"/>
              </w:rPr>
              <w:t xml:space="preserve">(1, 68) = 3.87, </w:t>
            </w:r>
            <w:r w:rsidRPr="00C50F23">
              <w:rPr>
                <w:rFonts w:cs="Times New Roman"/>
                <w:i/>
                <w:sz w:val="24"/>
                <w:szCs w:val="24"/>
              </w:rPr>
              <w:t>p</w:t>
            </w:r>
            <w:r>
              <w:rPr>
                <w:rFonts w:cs="Times New Roman"/>
                <w:sz w:val="24"/>
                <w:szCs w:val="24"/>
              </w:rPr>
              <w:t xml:space="preserve"> &lt; .001</w:t>
            </w:r>
          </w:p>
        </w:tc>
        <w:tc>
          <w:tcPr>
            <w:tcW w:w="1290" w:type="dxa"/>
            <w:tcBorders>
              <w:bottom w:val="single" w:sz="4" w:space="0" w:color="auto"/>
            </w:tcBorders>
          </w:tcPr>
          <w:p w:rsidR="0097265E" w:rsidRDefault="0097265E" w:rsidP="0097265E">
            <w:pPr>
              <w:widowControl w:val="0"/>
              <w:autoSpaceDE w:val="0"/>
              <w:autoSpaceDN w:val="0"/>
              <w:adjustRightInd w:val="0"/>
              <w:spacing w:line="240" w:lineRule="auto"/>
              <w:jc w:val="center"/>
            </w:pPr>
            <w:r>
              <w:rPr>
                <w:rFonts w:cs="Times New Roman"/>
                <w:sz w:val="24"/>
                <w:szCs w:val="24"/>
              </w:rPr>
              <w:t>6.15</w:t>
            </w:r>
          </w:p>
        </w:tc>
        <w:tc>
          <w:tcPr>
            <w:tcW w:w="1629" w:type="dxa"/>
            <w:tcBorders>
              <w:bottom w:val="single" w:sz="4" w:space="0" w:color="auto"/>
            </w:tcBorders>
          </w:tcPr>
          <w:p w:rsidR="0097265E" w:rsidRDefault="0097265E" w:rsidP="0097265E">
            <w:pPr>
              <w:widowControl w:val="0"/>
              <w:autoSpaceDE w:val="0"/>
              <w:autoSpaceDN w:val="0"/>
              <w:adjustRightInd w:val="0"/>
              <w:spacing w:line="240" w:lineRule="auto"/>
              <w:jc w:val="center"/>
            </w:pPr>
            <w:r>
              <w:rPr>
                <w:rFonts w:cs="Times New Roman"/>
                <w:sz w:val="24"/>
                <w:szCs w:val="24"/>
              </w:rPr>
              <w:t>1.39</w:t>
            </w:r>
          </w:p>
        </w:tc>
        <w:tc>
          <w:tcPr>
            <w:tcW w:w="1407" w:type="dxa"/>
            <w:tcBorders>
              <w:bottom w:val="single" w:sz="4" w:space="0" w:color="auto"/>
            </w:tcBorders>
          </w:tcPr>
          <w:p w:rsidR="0097265E" w:rsidRDefault="0097265E" w:rsidP="0097265E">
            <w:pPr>
              <w:spacing w:line="360" w:lineRule="auto"/>
              <w:jc w:val="center"/>
            </w:pPr>
            <w:r>
              <w:t>0.46</w:t>
            </w:r>
          </w:p>
        </w:tc>
      </w:tr>
      <w:tr w:rsidR="0097265E" w:rsidTr="00DC7F4D">
        <w:trPr>
          <w:jc w:val="center"/>
        </w:trPr>
        <w:tc>
          <w:tcPr>
            <w:tcW w:w="988" w:type="dxa"/>
            <w:tcBorders>
              <w:top w:val="single" w:sz="4" w:space="0" w:color="auto"/>
            </w:tcBorders>
          </w:tcPr>
          <w:p w:rsidR="0097265E" w:rsidRDefault="0097265E" w:rsidP="0097265E">
            <w:pPr>
              <w:spacing w:line="360" w:lineRule="auto"/>
              <w:jc w:val="center"/>
            </w:pPr>
            <w:r>
              <w:t>A</w:t>
            </w:r>
          </w:p>
        </w:tc>
        <w:tc>
          <w:tcPr>
            <w:tcW w:w="2855" w:type="dxa"/>
            <w:tcBorders>
              <w:top w:val="single" w:sz="4" w:space="0" w:color="auto"/>
            </w:tcBorders>
          </w:tcPr>
          <w:p w:rsidR="0097265E" w:rsidRDefault="0097265E" w:rsidP="0097265E">
            <w:pPr>
              <w:widowControl w:val="0"/>
              <w:autoSpaceDE w:val="0"/>
              <w:autoSpaceDN w:val="0"/>
              <w:adjustRightInd w:val="0"/>
              <w:spacing w:line="240" w:lineRule="auto"/>
            </w:pPr>
            <w:r w:rsidRPr="000A6C44">
              <w:rPr>
                <w:rFonts w:cs="Times New Roman"/>
                <w:i/>
                <w:sz w:val="24"/>
                <w:szCs w:val="24"/>
              </w:rPr>
              <w:t>t</w:t>
            </w:r>
            <w:r>
              <w:rPr>
                <w:rFonts w:cs="Times New Roman"/>
                <w:sz w:val="24"/>
                <w:szCs w:val="24"/>
              </w:rPr>
              <w:t xml:space="preserve">(1, 68) = 13.45, </w:t>
            </w:r>
            <w:r w:rsidRPr="00C50F23">
              <w:rPr>
                <w:rFonts w:cs="Times New Roman"/>
                <w:i/>
                <w:sz w:val="24"/>
                <w:szCs w:val="24"/>
              </w:rPr>
              <w:t>p</w:t>
            </w:r>
            <w:r>
              <w:rPr>
                <w:rFonts w:cs="Times New Roman"/>
                <w:sz w:val="24"/>
                <w:szCs w:val="24"/>
              </w:rPr>
              <w:t xml:space="preserve"> &lt; .001</w:t>
            </w:r>
          </w:p>
        </w:tc>
        <w:tc>
          <w:tcPr>
            <w:tcW w:w="1290" w:type="dxa"/>
            <w:tcBorders>
              <w:top w:val="single" w:sz="4" w:space="0" w:color="auto"/>
            </w:tcBorders>
          </w:tcPr>
          <w:p w:rsidR="0097265E" w:rsidRDefault="0097265E" w:rsidP="0097265E">
            <w:pPr>
              <w:widowControl w:val="0"/>
              <w:autoSpaceDE w:val="0"/>
              <w:autoSpaceDN w:val="0"/>
              <w:adjustRightInd w:val="0"/>
              <w:spacing w:line="240" w:lineRule="auto"/>
              <w:jc w:val="center"/>
            </w:pPr>
            <w:r>
              <w:rPr>
                <w:rFonts w:cs="Times New Roman"/>
                <w:sz w:val="24"/>
                <w:szCs w:val="24"/>
              </w:rPr>
              <w:t>7.55</w:t>
            </w:r>
          </w:p>
        </w:tc>
        <w:tc>
          <w:tcPr>
            <w:tcW w:w="1629" w:type="dxa"/>
            <w:tcBorders>
              <w:top w:val="single" w:sz="4" w:space="0" w:color="auto"/>
            </w:tcBorders>
          </w:tcPr>
          <w:p w:rsidR="0097265E" w:rsidRDefault="0097265E" w:rsidP="0097265E">
            <w:pPr>
              <w:spacing w:line="360" w:lineRule="auto"/>
              <w:jc w:val="center"/>
            </w:pPr>
            <w:r>
              <w:rPr>
                <w:rFonts w:cs="Times New Roman"/>
                <w:sz w:val="24"/>
                <w:szCs w:val="24"/>
              </w:rPr>
              <w:t>1.27</w:t>
            </w:r>
          </w:p>
        </w:tc>
        <w:tc>
          <w:tcPr>
            <w:tcW w:w="1407" w:type="dxa"/>
            <w:tcBorders>
              <w:top w:val="single" w:sz="4" w:space="0" w:color="auto"/>
            </w:tcBorders>
          </w:tcPr>
          <w:p w:rsidR="0097265E" w:rsidRDefault="0097265E" w:rsidP="0097265E">
            <w:pPr>
              <w:spacing w:line="360" w:lineRule="auto"/>
              <w:jc w:val="center"/>
            </w:pPr>
            <w:r>
              <w:t>1.61</w:t>
            </w:r>
          </w:p>
        </w:tc>
      </w:tr>
      <w:tr w:rsidR="0097265E" w:rsidTr="00DC7F4D">
        <w:trPr>
          <w:jc w:val="center"/>
        </w:trPr>
        <w:tc>
          <w:tcPr>
            <w:tcW w:w="988" w:type="dxa"/>
          </w:tcPr>
          <w:p w:rsidR="0097265E" w:rsidRDefault="0097265E" w:rsidP="0097265E">
            <w:pPr>
              <w:spacing w:line="360" w:lineRule="auto"/>
              <w:jc w:val="center"/>
            </w:pPr>
            <w:r>
              <w:t>C</w:t>
            </w:r>
          </w:p>
        </w:tc>
        <w:tc>
          <w:tcPr>
            <w:tcW w:w="2855" w:type="dxa"/>
          </w:tcPr>
          <w:p w:rsidR="0097265E" w:rsidRDefault="0097265E" w:rsidP="0097265E">
            <w:pPr>
              <w:widowControl w:val="0"/>
              <w:autoSpaceDE w:val="0"/>
              <w:autoSpaceDN w:val="0"/>
              <w:adjustRightInd w:val="0"/>
              <w:spacing w:line="240" w:lineRule="auto"/>
            </w:pPr>
            <w:r w:rsidRPr="000A6C44">
              <w:rPr>
                <w:rFonts w:cs="Times New Roman"/>
                <w:i/>
                <w:sz w:val="24"/>
                <w:szCs w:val="24"/>
              </w:rPr>
              <w:t>t</w:t>
            </w:r>
            <w:r>
              <w:rPr>
                <w:rFonts w:cs="Times New Roman"/>
                <w:sz w:val="24"/>
                <w:szCs w:val="24"/>
              </w:rPr>
              <w:t xml:space="preserve">(1, 68) = 5.72, </w:t>
            </w:r>
            <w:r w:rsidRPr="00C50F23">
              <w:rPr>
                <w:rFonts w:cs="Times New Roman"/>
                <w:i/>
                <w:sz w:val="24"/>
                <w:szCs w:val="24"/>
              </w:rPr>
              <w:t>p</w:t>
            </w:r>
            <w:r>
              <w:rPr>
                <w:rFonts w:cs="Times New Roman"/>
                <w:sz w:val="24"/>
                <w:szCs w:val="24"/>
              </w:rPr>
              <w:t xml:space="preserve"> &lt; .001</w:t>
            </w:r>
          </w:p>
        </w:tc>
        <w:tc>
          <w:tcPr>
            <w:tcW w:w="1290" w:type="dxa"/>
          </w:tcPr>
          <w:p w:rsidR="0097265E" w:rsidRDefault="0097265E" w:rsidP="0097265E">
            <w:pPr>
              <w:widowControl w:val="0"/>
              <w:autoSpaceDE w:val="0"/>
              <w:autoSpaceDN w:val="0"/>
              <w:adjustRightInd w:val="0"/>
              <w:spacing w:line="240" w:lineRule="auto"/>
              <w:jc w:val="center"/>
            </w:pPr>
            <w:r>
              <w:rPr>
                <w:rFonts w:cs="Times New Roman"/>
                <w:sz w:val="24"/>
                <w:szCs w:val="24"/>
              </w:rPr>
              <w:t>6.61</w:t>
            </w:r>
          </w:p>
        </w:tc>
        <w:tc>
          <w:tcPr>
            <w:tcW w:w="1629" w:type="dxa"/>
          </w:tcPr>
          <w:p w:rsidR="0097265E" w:rsidRDefault="0097265E" w:rsidP="0097265E">
            <w:pPr>
              <w:widowControl w:val="0"/>
              <w:autoSpaceDE w:val="0"/>
              <w:autoSpaceDN w:val="0"/>
              <w:adjustRightInd w:val="0"/>
              <w:spacing w:line="240" w:lineRule="auto"/>
              <w:jc w:val="center"/>
            </w:pPr>
            <w:r>
              <w:rPr>
                <w:rFonts w:cs="Times New Roman"/>
                <w:sz w:val="24"/>
                <w:szCs w:val="24"/>
              </w:rPr>
              <w:t>1.61</w:t>
            </w:r>
          </w:p>
        </w:tc>
        <w:tc>
          <w:tcPr>
            <w:tcW w:w="1407" w:type="dxa"/>
          </w:tcPr>
          <w:p w:rsidR="0097265E" w:rsidRDefault="0097265E" w:rsidP="0097265E">
            <w:pPr>
              <w:spacing w:line="360" w:lineRule="auto"/>
              <w:jc w:val="center"/>
            </w:pPr>
            <w:r>
              <w:t>0.69</w:t>
            </w:r>
          </w:p>
        </w:tc>
      </w:tr>
      <w:tr w:rsidR="0097265E" w:rsidTr="00DC7F4D">
        <w:trPr>
          <w:jc w:val="center"/>
        </w:trPr>
        <w:tc>
          <w:tcPr>
            <w:tcW w:w="988" w:type="dxa"/>
          </w:tcPr>
          <w:p w:rsidR="0097265E" w:rsidRDefault="0097265E" w:rsidP="0097265E">
            <w:pPr>
              <w:spacing w:line="360" w:lineRule="auto"/>
              <w:jc w:val="center"/>
            </w:pPr>
            <w:r>
              <w:t>E</w:t>
            </w:r>
          </w:p>
        </w:tc>
        <w:tc>
          <w:tcPr>
            <w:tcW w:w="2855" w:type="dxa"/>
          </w:tcPr>
          <w:p w:rsidR="0097265E" w:rsidRDefault="0097265E" w:rsidP="0097265E">
            <w:pPr>
              <w:widowControl w:val="0"/>
              <w:tabs>
                <w:tab w:val="left" w:pos="2940"/>
              </w:tabs>
              <w:autoSpaceDE w:val="0"/>
              <w:autoSpaceDN w:val="0"/>
              <w:adjustRightInd w:val="0"/>
              <w:spacing w:line="240" w:lineRule="auto"/>
            </w:pPr>
            <w:r w:rsidRPr="000A6C44">
              <w:rPr>
                <w:rFonts w:cs="Times New Roman"/>
                <w:i/>
                <w:sz w:val="24"/>
                <w:szCs w:val="24"/>
              </w:rPr>
              <w:t>t</w:t>
            </w:r>
            <w:r>
              <w:rPr>
                <w:rFonts w:cs="Times New Roman"/>
                <w:sz w:val="24"/>
                <w:szCs w:val="24"/>
              </w:rPr>
              <w:t xml:space="preserve">(1, 68) = -2.41, </w:t>
            </w:r>
            <w:r w:rsidRPr="00C50F23">
              <w:rPr>
                <w:rFonts w:cs="Times New Roman"/>
                <w:i/>
                <w:sz w:val="24"/>
                <w:szCs w:val="24"/>
              </w:rPr>
              <w:t>p</w:t>
            </w:r>
            <w:r>
              <w:rPr>
                <w:rFonts w:cs="Times New Roman"/>
                <w:sz w:val="24"/>
                <w:szCs w:val="24"/>
              </w:rPr>
              <w:t xml:space="preserve"> = .019</w:t>
            </w:r>
          </w:p>
        </w:tc>
        <w:tc>
          <w:tcPr>
            <w:tcW w:w="1290" w:type="dxa"/>
          </w:tcPr>
          <w:p w:rsidR="0097265E" w:rsidRDefault="0097265E" w:rsidP="0097265E">
            <w:pPr>
              <w:widowControl w:val="0"/>
              <w:autoSpaceDE w:val="0"/>
              <w:autoSpaceDN w:val="0"/>
              <w:adjustRightInd w:val="0"/>
              <w:spacing w:line="240" w:lineRule="auto"/>
              <w:jc w:val="center"/>
            </w:pPr>
            <w:r>
              <w:rPr>
                <w:rFonts w:cs="Times New Roman"/>
                <w:sz w:val="24"/>
                <w:szCs w:val="24"/>
              </w:rPr>
              <w:t>5.00</w:t>
            </w:r>
          </w:p>
        </w:tc>
        <w:tc>
          <w:tcPr>
            <w:tcW w:w="1629" w:type="dxa"/>
          </w:tcPr>
          <w:p w:rsidR="0097265E" w:rsidRDefault="0097265E" w:rsidP="0097265E">
            <w:pPr>
              <w:widowControl w:val="0"/>
              <w:autoSpaceDE w:val="0"/>
              <w:autoSpaceDN w:val="0"/>
              <w:adjustRightInd w:val="0"/>
              <w:spacing w:line="240" w:lineRule="auto"/>
              <w:jc w:val="center"/>
            </w:pPr>
            <w:r>
              <w:rPr>
                <w:rFonts w:cs="Times New Roman"/>
                <w:sz w:val="24"/>
                <w:szCs w:val="24"/>
              </w:rPr>
              <w:t>1.72</w:t>
            </w:r>
          </w:p>
        </w:tc>
        <w:tc>
          <w:tcPr>
            <w:tcW w:w="1407" w:type="dxa"/>
          </w:tcPr>
          <w:p w:rsidR="0097265E" w:rsidRDefault="00522D50" w:rsidP="0097265E">
            <w:pPr>
              <w:spacing w:line="360" w:lineRule="auto"/>
              <w:jc w:val="center"/>
            </w:pPr>
            <w:r>
              <w:t>0.29</w:t>
            </w:r>
          </w:p>
        </w:tc>
      </w:tr>
      <w:tr w:rsidR="0097265E" w:rsidTr="00DC7F4D">
        <w:trPr>
          <w:jc w:val="center"/>
        </w:trPr>
        <w:tc>
          <w:tcPr>
            <w:tcW w:w="988" w:type="dxa"/>
          </w:tcPr>
          <w:p w:rsidR="0097265E" w:rsidRDefault="0097265E" w:rsidP="0097265E">
            <w:pPr>
              <w:spacing w:line="360" w:lineRule="auto"/>
              <w:jc w:val="center"/>
            </w:pPr>
            <w:r>
              <w:t>F</w:t>
            </w:r>
          </w:p>
        </w:tc>
        <w:tc>
          <w:tcPr>
            <w:tcW w:w="2855" w:type="dxa"/>
          </w:tcPr>
          <w:p w:rsidR="0097265E" w:rsidRDefault="0097265E" w:rsidP="0097265E">
            <w:pPr>
              <w:widowControl w:val="0"/>
              <w:autoSpaceDE w:val="0"/>
              <w:autoSpaceDN w:val="0"/>
              <w:adjustRightInd w:val="0"/>
              <w:spacing w:line="240" w:lineRule="auto"/>
            </w:pPr>
            <w:r w:rsidRPr="000A6C44">
              <w:rPr>
                <w:rFonts w:cs="Times New Roman"/>
                <w:i/>
                <w:sz w:val="24"/>
                <w:szCs w:val="24"/>
              </w:rPr>
              <w:t>t</w:t>
            </w:r>
            <w:r>
              <w:rPr>
                <w:rFonts w:cs="Times New Roman"/>
                <w:sz w:val="24"/>
                <w:szCs w:val="24"/>
              </w:rPr>
              <w:t xml:space="preserve">(1, 68) = 4.21, </w:t>
            </w:r>
            <w:r w:rsidRPr="00C50F23">
              <w:rPr>
                <w:rFonts w:cs="Times New Roman"/>
                <w:i/>
                <w:sz w:val="24"/>
                <w:szCs w:val="24"/>
              </w:rPr>
              <w:t>p</w:t>
            </w:r>
            <w:r>
              <w:rPr>
                <w:rFonts w:cs="Times New Roman"/>
                <w:sz w:val="24"/>
                <w:szCs w:val="24"/>
              </w:rPr>
              <w:t xml:space="preserve"> &lt; .001</w:t>
            </w:r>
          </w:p>
        </w:tc>
        <w:tc>
          <w:tcPr>
            <w:tcW w:w="1290" w:type="dxa"/>
          </w:tcPr>
          <w:p w:rsidR="0097265E" w:rsidRDefault="0097265E" w:rsidP="0097265E">
            <w:pPr>
              <w:spacing w:line="360" w:lineRule="auto"/>
              <w:jc w:val="center"/>
            </w:pPr>
            <w:r>
              <w:rPr>
                <w:rFonts w:cs="Times New Roman"/>
                <w:sz w:val="24"/>
                <w:szCs w:val="24"/>
              </w:rPr>
              <w:t>6.39</w:t>
            </w:r>
          </w:p>
        </w:tc>
        <w:tc>
          <w:tcPr>
            <w:tcW w:w="1629" w:type="dxa"/>
          </w:tcPr>
          <w:p w:rsidR="0097265E" w:rsidRDefault="0097265E" w:rsidP="0097265E">
            <w:pPr>
              <w:widowControl w:val="0"/>
              <w:autoSpaceDE w:val="0"/>
              <w:autoSpaceDN w:val="0"/>
              <w:adjustRightInd w:val="0"/>
              <w:spacing w:line="240" w:lineRule="auto"/>
              <w:jc w:val="center"/>
            </w:pPr>
            <w:r>
              <w:rPr>
                <w:rFonts w:cs="Times New Roman"/>
                <w:sz w:val="24"/>
                <w:szCs w:val="24"/>
              </w:rPr>
              <w:t>1.76</w:t>
            </w:r>
          </w:p>
        </w:tc>
        <w:tc>
          <w:tcPr>
            <w:tcW w:w="1407" w:type="dxa"/>
          </w:tcPr>
          <w:p w:rsidR="0097265E" w:rsidRDefault="0097265E" w:rsidP="0097265E">
            <w:pPr>
              <w:spacing w:line="360" w:lineRule="auto"/>
              <w:jc w:val="center"/>
            </w:pPr>
            <w:r>
              <w:t>0.51</w:t>
            </w:r>
          </w:p>
        </w:tc>
      </w:tr>
      <w:tr w:rsidR="0097265E" w:rsidTr="00DC7F4D">
        <w:trPr>
          <w:jc w:val="center"/>
        </w:trPr>
        <w:tc>
          <w:tcPr>
            <w:tcW w:w="988" w:type="dxa"/>
          </w:tcPr>
          <w:p w:rsidR="0097265E" w:rsidRDefault="0097265E" w:rsidP="0097265E">
            <w:pPr>
              <w:spacing w:line="360" w:lineRule="auto"/>
              <w:jc w:val="center"/>
            </w:pPr>
            <w:r>
              <w:t>G</w:t>
            </w:r>
          </w:p>
        </w:tc>
        <w:tc>
          <w:tcPr>
            <w:tcW w:w="2855" w:type="dxa"/>
          </w:tcPr>
          <w:p w:rsidR="0097265E" w:rsidRDefault="0097265E" w:rsidP="0097265E">
            <w:pPr>
              <w:widowControl w:val="0"/>
              <w:autoSpaceDE w:val="0"/>
              <w:autoSpaceDN w:val="0"/>
              <w:adjustRightInd w:val="0"/>
              <w:spacing w:line="240" w:lineRule="auto"/>
            </w:pPr>
            <w:r w:rsidRPr="000A6C44">
              <w:rPr>
                <w:rFonts w:cs="Times New Roman"/>
                <w:i/>
                <w:sz w:val="24"/>
                <w:szCs w:val="24"/>
              </w:rPr>
              <w:t>t</w:t>
            </w:r>
            <w:r>
              <w:rPr>
                <w:rFonts w:cs="Times New Roman"/>
                <w:sz w:val="24"/>
                <w:szCs w:val="24"/>
              </w:rPr>
              <w:t xml:space="preserve">(1, 68) = 8.36, </w:t>
            </w:r>
            <w:r w:rsidRPr="00C50F23">
              <w:rPr>
                <w:rFonts w:cs="Times New Roman"/>
                <w:i/>
                <w:sz w:val="24"/>
                <w:szCs w:val="24"/>
              </w:rPr>
              <w:t>p</w:t>
            </w:r>
            <w:r>
              <w:rPr>
                <w:rFonts w:cs="Times New Roman"/>
                <w:sz w:val="24"/>
                <w:szCs w:val="24"/>
              </w:rPr>
              <w:t xml:space="preserve"> &lt; .001</w:t>
            </w:r>
          </w:p>
        </w:tc>
        <w:tc>
          <w:tcPr>
            <w:tcW w:w="1290" w:type="dxa"/>
          </w:tcPr>
          <w:p w:rsidR="0097265E" w:rsidRDefault="0097265E" w:rsidP="0097265E">
            <w:pPr>
              <w:widowControl w:val="0"/>
              <w:autoSpaceDE w:val="0"/>
              <w:autoSpaceDN w:val="0"/>
              <w:adjustRightInd w:val="0"/>
              <w:spacing w:line="240" w:lineRule="auto"/>
              <w:jc w:val="center"/>
            </w:pPr>
            <w:r>
              <w:rPr>
                <w:rFonts w:cs="Times New Roman"/>
                <w:sz w:val="24"/>
                <w:szCs w:val="24"/>
              </w:rPr>
              <w:t>6.86</w:t>
            </w:r>
          </w:p>
        </w:tc>
        <w:tc>
          <w:tcPr>
            <w:tcW w:w="1629" w:type="dxa"/>
          </w:tcPr>
          <w:p w:rsidR="0097265E" w:rsidRDefault="0097265E" w:rsidP="0097265E">
            <w:pPr>
              <w:widowControl w:val="0"/>
              <w:autoSpaceDE w:val="0"/>
              <w:autoSpaceDN w:val="0"/>
              <w:adjustRightInd w:val="0"/>
              <w:spacing w:line="240" w:lineRule="auto"/>
              <w:jc w:val="center"/>
            </w:pPr>
            <w:r>
              <w:rPr>
                <w:rFonts w:cs="Times New Roman"/>
                <w:sz w:val="24"/>
                <w:szCs w:val="24"/>
              </w:rPr>
              <w:t>1.34</w:t>
            </w:r>
          </w:p>
        </w:tc>
        <w:tc>
          <w:tcPr>
            <w:tcW w:w="1407" w:type="dxa"/>
          </w:tcPr>
          <w:p w:rsidR="0097265E" w:rsidRDefault="0097265E" w:rsidP="0097265E">
            <w:pPr>
              <w:spacing w:line="360" w:lineRule="auto"/>
              <w:jc w:val="center"/>
            </w:pPr>
            <w:r>
              <w:t>1.01</w:t>
            </w:r>
          </w:p>
        </w:tc>
      </w:tr>
      <w:tr w:rsidR="0097265E" w:rsidTr="00DC7F4D">
        <w:trPr>
          <w:jc w:val="center"/>
        </w:trPr>
        <w:tc>
          <w:tcPr>
            <w:tcW w:w="988" w:type="dxa"/>
          </w:tcPr>
          <w:p w:rsidR="0097265E" w:rsidRDefault="0097265E" w:rsidP="0097265E">
            <w:pPr>
              <w:spacing w:line="360" w:lineRule="auto"/>
              <w:jc w:val="center"/>
            </w:pPr>
            <w:r>
              <w:t>H</w:t>
            </w:r>
          </w:p>
        </w:tc>
        <w:tc>
          <w:tcPr>
            <w:tcW w:w="2855" w:type="dxa"/>
          </w:tcPr>
          <w:p w:rsidR="0097265E" w:rsidRDefault="0097265E" w:rsidP="0097265E">
            <w:pPr>
              <w:widowControl w:val="0"/>
              <w:autoSpaceDE w:val="0"/>
              <w:autoSpaceDN w:val="0"/>
              <w:adjustRightInd w:val="0"/>
              <w:spacing w:line="240" w:lineRule="auto"/>
            </w:pPr>
            <w:r w:rsidRPr="000A6C44">
              <w:rPr>
                <w:rFonts w:cs="Times New Roman"/>
                <w:i/>
                <w:sz w:val="24"/>
                <w:szCs w:val="24"/>
              </w:rPr>
              <w:t>t</w:t>
            </w:r>
            <w:r>
              <w:rPr>
                <w:rFonts w:cs="Times New Roman"/>
                <w:sz w:val="24"/>
                <w:szCs w:val="24"/>
              </w:rPr>
              <w:t xml:space="preserve">(1, 68) = 1.30, </w:t>
            </w:r>
            <w:r w:rsidRPr="00C50F23">
              <w:rPr>
                <w:rFonts w:cs="Times New Roman"/>
                <w:i/>
                <w:sz w:val="24"/>
                <w:szCs w:val="24"/>
              </w:rPr>
              <w:t>p</w:t>
            </w:r>
            <w:r>
              <w:rPr>
                <w:rFonts w:cs="Times New Roman"/>
                <w:sz w:val="24"/>
                <w:szCs w:val="24"/>
              </w:rPr>
              <w:t xml:space="preserve"> = .197</w:t>
            </w:r>
          </w:p>
        </w:tc>
        <w:tc>
          <w:tcPr>
            <w:tcW w:w="1290" w:type="dxa"/>
          </w:tcPr>
          <w:p w:rsidR="0097265E" w:rsidRDefault="0097265E" w:rsidP="0097265E">
            <w:pPr>
              <w:widowControl w:val="0"/>
              <w:autoSpaceDE w:val="0"/>
              <w:autoSpaceDN w:val="0"/>
              <w:adjustRightInd w:val="0"/>
              <w:spacing w:line="240" w:lineRule="auto"/>
              <w:jc w:val="center"/>
            </w:pPr>
            <w:r>
              <w:rPr>
                <w:rFonts w:cs="Times New Roman"/>
                <w:sz w:val="24"/>
                <w:szCs w:val="24"/>
              </w:rPr>
              <w:t>5.86</w:t>
            </w:r>
          </w:p>
        </w:tc>
        <w:tc>
          <w:tcPr>
            <w:tcW w:w="1629" w:type="dxa"/>
          </w:tcPr>
          <w:p w:rsidR="0097265E" w:rsidRDefault="0097265E" w:rsidP="0097265E">
            <w:pPr>
              <w:widowControl w:val="0"/>
              <w:autoSpaceDE w:val="0"/>
              <w:autoSpaceDN w:val="0"/>
              <w:adjustRightInd w:val="0"/>
              <w:spacing w:line="240" w:lineRule="auto"/>
              <w:jc w:val="center"/>
            </w:pPr>
            <w:r>
              <w:rPr>
                <w:rFonts w:cs="Times New Roman"/>
                <w:sz w:val="24"/>
                <w:szCs w:val="24"/>
              </w:rPr>
              <w:t>2.26</w:t>
            </w:r>
          </w:p>
        </w:tc>
        <w:tc>
          <w:tcPr>
            <w:tcW w:w="1407" w:type="dxa"/>
          </w:tcPr>
          <w:p w:rsidR="0097265E" w:rsidRDefault="00522D50" w:rsidP="0097265E">
            <w:pPr>
              <w:spacing w:line="360" w:lineRule="auto"/>
              <w:jc w:val="center"/>
            </w:pPr>
            <w:r>
              <w:t>-</w:t>
            </w:r>
          </w:p>
        </w:tc>
      </w:tr>
      <w:tr w:rsidR="0097265E" w:rsidTr="00DC7F4D">
        <w:trPr>
          <w:jc w:val="center"/>
        </w:trPr>
        <w:tc>
          <w:tcPr>
            <w:tcW w:w="988" w:type="dxa"/>
          </w:tcPr>
          <w:p w:rsidR="0097265E" w:rsidRDefault="0097265E" w:rsidP="0097265E">
            <w:pPr>
              <w:spacing w:line="360" w:lineRule="auto"/>
              <w:jc w:val="center"/>
            </w:pPr>
            <w:r>
              <w:t>I</w:t>
            </w:r>
          </w:p>
        </w:tc>
        <w:tc>
          <w:tcPr>
            <w:tcW w:w="2855" w:type="dxa"/>
          </w:tcPr>
          <w:p w:rsidR="0097265E" w:rsidRDefault="0097265E" w:rsidP="0097265E">
            <w:pPr>
              <w:widowControl w:val="0"/>
              <w:autoSpaceDE w:val="0"/>
              <w:autoSpaceDN w:val="0"/>
              <w:adjustRightInd w:val="0"/>
              <w:spacing w:line="240" w:lineRule="auto"/>
            </w:pPr>
            <w:r w:rsidRPr="000A6C44">
              <w:rPr>
                <w:rFonts w:cs="Times New Roman"/>
                <w:i/>
                <w:sz w:val="24"/>
                <w:szCs w:val="24"/>
              </w:rPr>
              <w:t>t</w:t>
            </w:r>
            <w:r>
              <w:rPr>
                <w:rFonts w:cs="Times New Roman"/>
                <w:sz w:val="24"/>
                <w:szCs w:val="24"/>
              </w:rPr>
              <w:t xml:space="preserve">(1, 68) = 5.16, </w:t>
            </w:r>
            <w:r w:rsidRPr="00C50F23">
              <w:rPr>
                <w:rFonts w:cs="Times New Roman"/>
                <w:i/>
                <w:sz w:val="24"/>
                <w:szCs w:val="24"/>
              </w:rPr>
              <w:t>p</w:t>
            </w:r>
            <w:r>
              <w:rPr>
                <w:rFonts w:cs="Times New Roman"/>
                <w:sz w:val="24"/>
                <w:szCs w:val="24"/>
              </w:rPr>
              <w:t xml:space="preserve"> &lt; .001</w:t>
            </w:r>
          </w:p>
        </w:tc>
        <w:tc>
          <w:tcPr>
            <w:tcW w:w="1290" w:type="dxa"/>
          </w:tcPr>
          <w:p w:rsidR="0097265E" w:rsidRDefault="0097265E" w:rsidP="0097265E">
            <w:pPr>
              <w:widowControl w:val="0"/>
              <w:autoSpaceDE w:val="0"/>
              <w:autoSpaceDN w:val="0"/>
              <w:adjustRightInd w:val="0"/>
              <w:spacing w:line="240" w:lineRule="auto"/>
              <w:jc w:val="center"/>
            </w:pPr>
            <w:r>
              <w:rPr>
                <w:rFonts w:cs="Times New Roman"/>
                <w:sz w:val="24"/>
                <w:szCs w:val="24"/>
              </w:rPr>
              <w:t>6.45</w:t>
            </w:r>
          </w:p>
        </w:tc>
        <w:tc>
          <w:tcPr>
            <w:tcW w:w="1629" w:type="dxa"/>
          </w:tcPr>
          <w:p w:rsidR="0097265E" w:rsidRDefault="0097265E" w:rsidP="0097265E">
            <w:pPr>
              <w:widowControl w:val="0"/>
              <w:autoSpaceDE w:val="0"/>
              <w:autoSpaceDN w:val="0"/>
              <w:adjustRightInd w:val="0"/>
              <w:spacing w:line="240" w:lineRule="auto"/>
              <w:jc w:val="center"/>
            </w:pPr>
            <w:r>
              <w:rPr>
                <w:rFonts w:cs="Times New Roman"/>
                <w:sz w:val="24"/>
                <w:szCs w:val="24"/>
              </w:rPr>
              <w:t>1.53</w:t>
            </w:r>
          </w:p>
        </w:tc>
        <w:tc>
          <w:tcPr>
            <w:tcW w:w="1407" w:type="dxa"/>
          </w:tcPr>
          <w:p w:rsidR="0097265E" w:rsidRDefault="0097265E" w:rsidP="0097265E">
            <w:pPr>
              <w:spacing w:line="360" w:lineRule="auto"/>
              <w:jc w:val="center"/>
            </w:pPr>
            <w:r>
              <w:t>0.62</w:t>
            </w:r>
          </w:p>
        </w:tc>
      </w:tr>
      <w:tr w:rsidR="0097265E" w:rsidTr="00DC7F4D">
        <w:trPr>
          <w:jc w:val="center"/>
        </w:trPr>
        <w:tc>
          <w:tcPr>
            <w:tcW w:w="988" w:type="dxa"/>
          </w:tcPr>
          <w:p w:rsidR="0097265E" w:rsidRDefault="0097265E" w:rsidP="0097265E">
            <w:pPr>
              <w:spacing w:line="360" w:lineRule="auto"/>
              <w:jc w:val="center"/>
            </w:pPr>
            <w:r>
              <w:t>L</w:t>
            </w:r>
          </w:p>
        </w:tc>
        <w:tc>
          <w:tcPr>
            <w:tcW w:w="2855" w:type="dxa"/>
          </w:tcPr>
          <w:p w:rsidR="0097265E" w:rsidRDefault="0097265E" w:rsidP="0097265E">
            <w:pPr>
              <w:widowControl w:val="0"/>
              <w:tabs>
                <w:tab w:val="left" w:pos="2820"/>
              </w:tabs>
              <w:autoSpaceDE w:val="0"/>
              <w:autoSpaceDN w:val="0"/>
              <w:adjustRightInd w:val="0"/>
              <w:spacing w:line="240" w:lineRule="auto"/>
            </w:pPr>
            <w:r w:rsidRPr="000A6C44">
              <w:rPr>
                <w:rFonts w:cs="Times New Roman"/>
                <w:i/>
                <w:sz w:val="24"/>
                <w:szCs w:val="24"/>
              </w:rPr>
              <w:t>t</w:t>
            </w:r>
            <w:r>
              <w:rPr>
                <w:rFonts w:cs="Times New Roman"/>
                <w:sz w:val="24"/>
                <w:szCs w:val="24"/>
              </w:rPr>
              <w:t xml:space="preserve">(1, 68) = 0.78, </w:t>
            </w:r>
            <w:r w:rsidRPr="00C50F23">
              <w:rPr>
                <w:rFonts w:cs="Times New Roman"/>
                <w:i/>
                <w:sz w:val="24"/>
                <w:szCs w:val="24"/>
              </w:rPr>
              <w:t>p</w:t>
            </w:r>
            <w:r>
              <w:rPr>
                <w:rFonts w:cs="Times New Roman"/>
                <w:sz w:val="24"/>
                <w:szCs w:val="24"/>
              </w:rPr>
              <w:t xml:space="preserve"> = .441</w:t>
            </w:r>
          </w:p>
        </w:tc>
        <w:tc>
          <w:tcPr>
            <w:tcW w:w="1290" w:type="dxa"/>
          </w:tcPr>
          <w:p w:rsidR="0097265E" w:rsidRDefault="0097265E" w:rsidP="0097265E">
            <w:pPr>
              <w:widowControl w:val="0"/>
              <w:autoSpaceDE w:val="0"/>
              <w:autoSpaceDN w:val="0"/>
              <w:adjustRightInd w:val="0"/>
              <w:spacing w:line="240" w:lineRule="auto"/>
              <w:jc w:val="center"/>
            </w:pPr>
            <w:r>
              <w:rPr>
                <w:rFonts w:cs="Times New Roman"/>
                <w:sz w:val="24"/>
                <w:szCs w:val="24"/>
              </w:rPr>
              <w:t>5.64</w:t>
            </w:r>
          </w:p>
        </w:tc>
        <w:tc>
          <w:tcPr>
            <w:tcW w:w="1629" w:type="dxa"/>
          </w:tcPr>
          <w:p w:rsidR="0097265E" w:rsidRDefault="0097265E" w:rsidP="0097265E">
            <w:pPr>
              <w:widowControl w:val="0"/>
              <w:autoSpaceDE w:val="0"/>
              <w:autoSpaceDN w:val="0"/>
              <w:adjustRightInd w:val="0"/>
              <w:spacing w:line="240" w:lineRule="auto"/>
              <w:jc w:val="center"/>
            </w:pPr>
            <w:r>
              <w:rPr>
                <w:rFonts w:cs="Times New Roman"/>
                <w:sz w:val="24"/>
                <w:szCs w:val="24"/>
              </w:rPr>
              <w:t>1.48</w:t>
            </w:r>
          </w:p>
        </w:tc>
        <w:tc>
          <w:tcPr>
            <w:tcW w:w="1407" w:type="dxa"/>
          </w:tcPr>
          <w:p w:rsidR="0097265E" w:rsidRDefault="00522D50" w:rsidP="0097265E">
            <w:pPr>
              <w:spacing w:line="360" w:lineRule="auto"/>
              <w:jc w:val="center"/>
            </w:pPr>
            <w:r>
              <w:t>-</w:t>
            </w:r>
          </w:p>
        </w:tc>
      </w:tr>
      <w:tr w:rsidR="0097265E" w:rsidTr="00DC7F4D">
        <w:trPr>
          <w:jc w:val="center"/>
        </w:trPr>
        <w:tc>
          <w:tcPr>
            <w:tcW w:w="988" w:type="dxa"/>
          </w:tcPr>
          <w:p w:rsidR="0097265E" w:rsidRDefault="0097265E" w:rsidP="0097265E">
            <w:pPr>
              <w:spacing w:line="360" w:lineRule="auto"/>
              <w:jc w:val="center"/>
            </w:pPr>
            <w:r>
              <w:t>M</w:t>
            </w:r>
          </w:p>
        </w:tc>
        <w:tc>
          <w:tcPr>
            <w:tcW w:w="2855" w:type="dxa"/>
          </w:tcPr>
          <w:p w:rsidR="0097265E" w:rsidRDefault="0097265E" w:rsidP="0097265E">
            <w:pPr>
              <w:widowControl w:val="0"/>
              <w:autoSpaceDE w:val="0"/>
              <w:autoSpaceDN w:val="0"/>
              <w:adjustRightInd w:val="0"/>
              <w:spacing w:line="240" w:lineRule="auto"/>
            </w:pPr>
            <w:r w:rsidRPr="000A6C44">
              <w:rPr>
                <w:rFonts w:cs="Times New Roman"/>
                <w:i/>
                <w:sz w:val="24"/>
                <w:szCs w:val="24"/>
              </w:rPr>
              <w:t>t</w:t>
            </w:r>
            <w:r>
              <w:rPr>
                <w:rFonts w:cs="Times New Roman"/>
                <w:sz w:val="24"/>
                <w:szCs w:val="24"/>
              </w:rPr>
              <w:t xml:space="preserve">(1, 68) = -2.39, </w:t>
            </w:r>
            <w:r w:rsidRPr="00C50F23">
              <w:rPr>
                <w:rFonts w:cs="Times New Roman"/>
                <w:i/>
                <w:sz w:val="24"/>
                <w:szCs w:val="24"/>
              </w:rPr>
              <w:t>p</w:t>
            </w:r>
            <w:r>
              <w:rPr>
                <w:rFonts w:cs="Times New Roman"/>
                <w:sz w:val="24"/>
                <w:szCs w:val="24"/>
              </w:rPr>
              <w:t xml:space="preserve"> = .021</w:t>
            </w:r>
          </w:p>
        </w:tc>
        <w:tc>
          <w:tcPr>
            <w:tcW w:w="1290" w:type="dxa"/>
          </w:tcPr>
          <w:p w:rsidR="0097265E" w:rsidRDefault="0097265E" w:rsidP="0097265E">
            <w:pPr>
              <w:widowControl w:val="0"/>
              <w:autoSpaceDE w:val="0"/>
              <w:autoSpaceDN w:val="0"/>
              <w:adjustRightInd w:val="0"/>
              <w:spacing w:line="240" w:lineRule="auto"/>
              <w:jc w:val="center"/>
            </w:pPr>
            <w:r>
              <w:rPr>
                <w:rFonts w:cs="Times New Roman"/>
                <w:sz w:val="24"/>
                <w:szCs w:val="24"/>
              </w:rPr>
              <w:t>5.03</w:t>
            </w:r>
          </w:p>
        </w:tc>
        <w:tc>
          <w:tcPr>
            <w:tcW w:w="1629" w:type="dxa"/>
          </w:tcPr>
          <w:p w:rsidR="0097265E" w:rsidRDefault="0097265E" w:rsidP="0097265E">
            <w:pPr>
              <w:widowControl w:val="0"/>
              <w:autoSpaceDE w:val="0"/>
              <w:autoSpaceDN w:val="0"/>
              <w:adjustRightInd w:val="0"/>
              <w:spacing w:line="240" w:lineRule="auto"/>
              <w:jc w:val="center"/>
            </w:pPr>
            <w:r>
              <w:rPr>
                <w:rFonts w:cs="Times New Roman"/>
                <w:sz w:val="24"/>
                <w:szCs w:val="24"/>
              </w:rPr>
              <w:t>1.64</w:t>
            </w:r>
          </w:p>
        </w:tc>
        <w:tc>
          <w:tcPr>
            <w:tcW w:w="1407" w:type="dxa"/>
          </w:tcPr>
          <w:p w:rsidR="0097265E" w:rsidRDefault="00522D50" w:rsidP="0097265E">
            <w:pPr>
              <w:spacing w:line="360" w:lineRule="auto"/>
              <w:jc w:val="center"/>
            </w:pPr>
            <w:r>
              <w:t>0.29</w:t>
            </w:r>
          </w:p>
        </w:tc>
      </w:tr>
      <w:tr w:rsidR="0097265E" w:rsidTr="00DC7F4D">
        <w:trPr>
          <w:jc w:val="center"/>
        </w:trPr>
        <w:tc>
          <w:tcPr>
            <w:tcW w:w="988" w:type="dxa"/>
          </w:tcPr>
          <w:p w:rsidR="0097265E" w:rsidRDefault="0097265E" w:rsidP="0097265E">
            <w:pPr>
              <w:spacing w:line="360" w:lineRule="auto"/>
              <w:jc w:val="center"/>
            </w:pPr>
            <w:r>
              <w:t>N</w:t>
            </w:r>
          </w:p>
        </w:tc>
        <w:tc>
          <w:tcPr>
            <w:tcW w:w="2855" w:type="dxa"/>
          </w:tcPr>
          <w:p w:rsidR="0097265E" w:rsidRDefault="0097265E" w:rsidP="0097265E">
            <w:pPr>
              <w:spacing w:line="360" w:lineRule="auto"/>
            </w:pPr>
            <w:r w:rsidRPr="000A6C44">
              <w:rPr>
                <w:rFonts w:cs="Times New Roman"/>
                <w:i/>
                <w:sz w:val="24"/>
                <w:szCs w:val="24"/>
              </w:rPr>
              <w:t>t</w:t>
            </w:r>
            <w:r>
              <w:rPr>
                <w:rFonts w:cs="Times New Roman"/>
                <w:sz w:val="24"/>
                <w:szCs w:val="24"/>
              </w:rPr>
              <w:t xml:space="preserve">(1, 68) = -3.15, </w:t>
            </w:r>
            <w:r w:rsidRPr="00C50F23">
              <w:rPr>
                <w:rFonts w:cs="Times New Roman"/>
                <w:i/>
                <w:sz w:val="24"/>
                <w:szCs w:val="24"/>
              </w:rPr>
              <w:t>p</w:t>
            </w:r>
            <w:r>
              <w:rPr>
                <w:rFonts w:cs="Times New Roman"/>
                <w:sz w:val="24"/>
                <w:szCs w:val="24"/>
              </w:rPr>
              <w:t xml:space="preserve"> = .002</w:t>
            </w:r>
          </w:p>
        </w:tc>
        <w:tc>
          <w:tcPr>
            <w:tcW w:w="1290" w:type="dxa"/>
          </w:tcPr>
          <w:p w:rsidR="0097265E" w:rsidRDefault="0097265E" w:rsidP="0097265E">
            <w:pPr>
              <w:widowControl w:val="0"/>
              <w:autoSpaceDE w:val="0"/>
              <w:autoSpaceDN w:val="0"/>
              <w:adjustRightInd w:val="0"/>
              <w:spacing w:line="240" w:lineRule="auto"/>
              <w:jc w:val="center"/>
            </w:pPr>
            <w:r>
              <w:rPr>
                <w:rFonts w:cs="Times New Roman"/>
                <w:sz w:val="24"/>
                <w:szCs w:val="24"/>
              </w:rPr>
              <w:t>4.84</w:t>
            </w:r>
          </w:p>
        </w:tc>
        <w:tc>
          <w:tcPr>
            <w:tcW w:w="1629" w:type="dxa"/>
          </w:tcPr>
          <w:p w:rsidR="0097265E" w:rsidRDefault="0097265E" w:rsidP="0097265E">
            <w:pPr>
              <w:widowControl w:val="0"/>
              <w:autoSpaceDE w:val="0"/>
              <w:autoSpaceDN w:val="0"/>
              <w:adjustRightInd w:val="0"/>
              <w:spacing w:line="240" w:lineRule="auto"/>
              <w:jc w:val="center"/>
            </w:pPr>
            <w:r>
              <w:rPr>
                <w:rFonts w:cs="Times New Roman"/>
                <w:sz w:val="24"/>
                <w:szCs w:val="24"/>
              </w:rPr>
              <w:t>1.74</w:t>
            </w:r>
          </w:p>
        </w:tc>
        <w:tc>
          <w:tcPr>
            <w:tcW w:w="1407" w:type="dxa"/>
          </w:tcPr>
          <w:p w:rsidR="0097265E" w:rsidRDefault="0097265E" w:rsidP="0097265E">
            <w:pPr>
              <w:spacing w:line="360" w:lineRule="auto"/>
              <w:jc w:val="center"/>
            </w:pPr>
            <w:r>
              <w:t>0.38</w:t>
            </w:r>
          </w:p>
        </w:tc>
      </w:tr>
      <w:tr w:rsidR="0097265E" w:rsidTr="00DC7F4D">
        <w:trPr>
          <w:jc w:val="center"/>
        </w:trPr>
        <w:tc>
          <w:tcPr>
            <w:tcW w:w="988" w:type="dxa"/>
          </w:tcPr>
          <w:p w:rsidR="0097265E" w:rsidRDefault="0097265E" w:rsidP="0097265E">
            <w:pPr>
              <w:spacing w:line="360" w:lineRule="auto"/>
              <w:jc w:val="center"/>
            </w:pPr>
            <w:r>
              <w:t>O</w:t>
            </w:r>
          </w:p>
        </w:tc>
        <w:tc>
          <w:tcPr>
            <w:tcW w:w="2855" w:type="dxa"/>
          </w:tcPr>
          <w:p w:rsidR="0097265E" w:rsidRDefault="0097265E" w:rsidP="0097265E">
            <w:pPr>
              <w:widowControl w:val="0"/>
              <w:autoSpaceDE w:val="0"/>
              <w:autoSpaceDN w:val="0"/>
              <w:adjustRightInd w:val="0"/>
              <w:spacing w:line="240" w:lineRule="auto"/>
            </w:pPr>
            <w:r w:rsidRPr="000A6C44">
              <w:rPr>
                <w:rFonts w:cs="Times New Roman"/>
                <w:i/>
                <w:sz w:val="24"/>
                <w:szCs w:val="24"/>
              </w:rPr>
              <w:t>t</w:t>
            </w:r>
            <w:r>
              <w:rPr>
                <w:rFonts w:cs="Times New Roman"/>
                <w:sz w:val="24"/>
                <w:szCs w:val="24"/>
              </w:rPr>
              <w:t xml:space="preserve">(1, 68) = 3.98, </w:t>
            </w:r>
            <w:r w:rsidRPr="00C50F23">
              <w:rPr>
                <w:rFonts w:cs="Times New Roman"/>
                <w:i/>
                <w:sz w:val="24"/>
                <w:szCs w:val="24"/>
              </w:rPr>
              <w:t>p</w:t>
            </w:r>
            <w:r>
              <w:rPr>
                <w:rFonts w:cs="Times New Roman"/>
                <w:sz w:val="24"/>
                <w:szCs w:val="24"/>
              </w:rPr>
              <w:t xml:space="preserve"> &lt; .001</w:t>
            </w:r>
          </w:p>
        </w:tc>
        <w:tc>
          <w:tcPr>
            <w:tcW w:w="1290" w:type="dxa"/>
          </w:tcPr>
          <w:p w:rsidR="0097265E" w:rsidRDefault="0097265E" w:rsidP="0097265E">
            <w:pPr>
              <w:widowControl w:val="0"/>
              <w:autoSpaceDE w:val="0"/>
              <w:autoSpaceDN w:val="0"/>
              <w:adjustRightInd w:val="0"/>
              <w:spacing w:line="240" w:lineRule="auto"/>
              <w:jc w:val="center"/>
            </w:pPr>
            <w:r>
              <w:rPr>
                <w:rFonts w:cs="Times New Roman"/>
                <w:sz w:val="24"/>
                <w:szCs w:val="24"/>
              </w:rPr>
              <w:t>6.25</w:t>
            </w:r>
          </w:p>
        </w:tc>
        <w:tc>
          <w:tcPr>
            <w:tcW w:w="1629" w:type="dxa"/>
          </w:tcPr>
          <w:p w:rsidR="0097265E" w:rsidRDefault="0097265E" w:rsidP="0097265E">
            <w:pPr>
              <w:widowControl w:val="0"/>
              <w:autoSpaceDE w:val="0"/>
              <w:autoSpaceDN w:val="0"/>
              <w:adjustRightInd w:val="0"/>
              <w:spacing w:line="240" w:lineRule="auto"/>
              <w:jc w:val="center"/>
            </w:pPr>
            <w:r>
              <w:rPr>
                <w:rFonts w:cs="Times New Roman"/>
                <w:sz w:val="24"/>
                <w:szCs w:val="24"/>
              </w:rPr>
              <w:t>1.56</w:t>
            </w:r>
          </w:p>
        </w:tc>
        <w:tc>
          <w:tcPr>
            <w:tcW w:w="1407" w:type="dxa"/>
          </w:tcPr>
          <w:p w:rsidR="0097265E" w:rsidRDefault="0097265E" w:rsidP="0097265E">
            <w:pPr>
              <w:spacing w:line="360" w:lineRule="auto"/>
              <w:jc w:val="center"/>
            </w:pPr>
            <w:r>
              <w:t>0.48</w:t>
            </w:r>
          </w:p>
        </w:tc>
      </w:tr>
      <w:tr w:rsidR="0097265E" w:rsidTr="00DC7F4D">
        <w:trPr>
          <w:jc w:val="center"/>
        </w:trPr>
        <w:tc>
          <w:tcPr>
            <w:tcW w:w="988" w:type="dxa"/>
          </w:tcPr>
          <w:p w:rsidR="0097265E" w:rsidRDefault="0097265E" w:rsidP="0097265E">
            <w:pPr>
              <w:spacing w:line="360" w:lineRule="auto"/>
              <w:jc w:val="center"/>
            </w:pPr>
            <w:r>
              <w:t>Q1</w:t>
            </w:r>
          </w:p>
        </w:tc>
        <w:tc>
          <w:tcPr>
            <w:tcW w:w="2855" w:type="dxa"/>
          </w:tcPr>
          <w:p w:rsidR="0097265E" w:rsidRDefault="0097265E" w:rsidP="0097265E">
            <w:pPr>
              <w:widowControl w:val="0"/>
              <w:autoSpaceDE w:val="0"/>
              <w:autoSpaceDN w:val="0"/>
              <w:adjustRightInd w:val="0"/>
              <w:spacing w:line="240" w:lineRule="auto"/>
            </w:pPr>
            <w:r w:rsidRPr="000A6C44">
              <w:rPr>
                <w:rFonts w:cs="Times New Roman"/>
                <w:i/>
                <w:sz w:val="24"/>
                <w:szCs w:val="24"/>
              </w:rPr>
              <w:t>t</w:t>
            </w:r>
            <w:r>
              <w:rPr>
                <w:rFonts w:cs="Times New Roman"/>
                <w:sz w:val="24"/>
                <w:szCs w:val="24"/>
              </w:rPr>
              <w:t xml:space="preserve">(1, 68) = -0.77, </w:t>
            </w:r>
            <w:r w:rsidRPr="00C50F23">
              <w:rPr>
                <w:rFonts w:cs="Times New Roman"/>
                <w:i/>
                <w:sz w:val="24"/>
                <w:szCs w:val="24"/>
              </w:rPr>
              <w:t>p</w:t>
            </w:r>
            <w:r>
              <w:rPr>
                <w:rFonts w:cs="Times New Roman"/>
                <w:sz w:val="24"/>
                <w:szCs w:val="24"/>
              </w:rPr>
              <w:t xml:space="preserve"> = .447</w:t>
            </w:r>
          </w:p>
        </w:tc>
        <w:tc>
          <w:tcPr>
            <w:tcW w:w="1290" w:type="dxa"/>
          </w:tcPr>
          <w:p w:rsidR="0097265E" w:rsidRDefault="0097265E" w:rsidP="0097265E">
            <w:pPr>
              <w:spacing w:line="360" w:lineRule="auto"/>
              <w:jc w:val="center"/>
            </w:pPr>
            <w:r>
              <w:rPr>
                <w:rFonts w:cs="Times New Roman"/>
                <w:sz w:val="24"/>
                <w:szCs w:val="24"/>
              </w:rPr>
              <w:t>5.36</w:t>
            </w:r>
          </w:p>
        </w:tc>
        <w:tc>
          <w:tcPr>
            <w:tcW w:w="1629" w:type="dxa"/>
          </w:tcPr>
          <w:p w:rsidR="0097265E" w:rsidRDefault="0097265E" w:rsidP="0097265E">
            <w:pPr>
              <w:widowControl w:val="0"/>
              <w:autoSpaceDE w:val="0"/>
              <w:autoSpaceDN w:val="0"/>
              <w:adjustRightInd w:val="0"/>
              <w:spacing w:line="240" w:lineRule="auto"/>
              <w:jc w:val="center"/>
            </w:pPr>
            <w:r>
              <w:rPr>
                <w:rFonts w:cs="Times New Roman"/>
                <w:sz w:val="24"/>
                <w:szCs w:val="24"/>
              </w:rPr>
              <w:t>1.49</w:t>
            </w:r>
          </w:p>
        </w:tc>
        <w:tc>
          <w:tcPr>
            <w:tcW w:w="1407" w:type="dxa"/>
          </w:tcPr>
          <w:p w:rsidR="0097265E" w:rsidRDefault="00522D50" w:rsidP="0097265E">
            <w:pPr>
              <w:spacing w:line="360" w:lineRule="auto"/>
              <w:jc w:val="center"/>
            </w:pPr>
            <w:r>
              <w:t>-</w:t>
            </w:r>
          </w:p>
        </w:tc>
      </w:tr>
      <w:tr w:rsidR="0097265E" w:rsidTr="00DC7F4D">
        <w:trPr>
          <w:jc w:val="center"/>
        </w:trPr>
        <w:tc>
          <w:tcPr>
            <w:tcW w:w="988" w:type="dxa"/>
          </w:tcPr>
          <w:p w:rsidR="0097265E" w:rsidRDefault="0097265E" w:rsidP="0097265E">
            <w:pPr>
              <w:spacing w:line="360" w:lineRule="auto"/>
              <w:jc w:val="center"/>
            </w:pPr>
            <w:r>
              <w:t>Q2</w:t>
            </w:r>
          </w:p>
        </w:tc>
        <w:tc>
          <w:tcPr>
            <w:tcW w:w="2855" w:type="dxa"/>
          </w:tcPr>
          <w:p w:rsidR="0097265E" w:rsidRDefault="0097265E" w:rsidP="0097265E">
            <w:pPr>
              <w:widowControl w:val="0"/>
              <w:autoSpaceDE w:val="0"/>
              <w:autoSpaceDN w:val="0"/>
              <w:adjustRightInd w:val="0"/>
              <w:spacing w:line="240" w:lineRule="auto"/>
            </w:pPr>
            <w:r w:rsidRPr="000A6C44">
              <w:rPr>
                <w:rFonts w:cs="Times New Roman"/>
                <w:i/>
                <w:sz w:val="24"/>
                <w:szCs w:val="24"/>
              </w:rPr>
              <w:t>t</w:t>
            </w:r>
            <w:r>
              <w:rPr>
                <w:rFonts w:cs="Times New Roman"/>
                <w:sz w:val="24"/>
                <w:szCs w:val="24"/>
              </w:rPr>
              <w:t xml:space="preserve">(1, 68) = -6.31, </w:t>
            </w:r>
            <w:r w:rsidRPr="00C50F23">
              <w:rPr>
                <w:rFonts w:cs="Times New Roman"/>
                <w:i/>
                <w:sz w:val="24"/>
                <w:szCs w:val="24"/>
              </w:rPr>
              <w:t>p</w:t>
            </w:r>
            <w:r>
              <w:rPr>
                <w:rFonts w:cs="Times New Roman"/>
                <w:sz w:val="24"/>
                <w:szCs w:val="24"/>
              </w:rPr>
              <w:t xml:space="preserve"> &lt; .001</w:t>
            </w:r>
          </w:p>
        </w:tc>
        <w:tc>
          <w:tcPr>
            <w:tcW w:w="1290" w:type="dxa"/>
          </w:tcPr>
          <w:p w:rsidR="0097265E" w:rsidRDefault="0097265E" w:rsidP="0097265E">
            <w:pPr>
              <w:widowControl w:val="0"/>
              <w:autoSpaceDE w:val="0"/>
              <w:autoSpaceDN w:val="0"/>
              <w:adjustRightInd w:val="0"/>
              <w:spacing w:line="240" w:lineRule="auto"/>
              <w:jc w:val="center"/>
            </w:pPr>
            <w:r>
              <w:rPr>
                <w:rFonts w:cs="Times New Roman"/>
                <w:sz w:val="24"/>
                <w:szCs w:val="24"/>
              </w:rPr>
              <w:t>4.30</w:t>
            </w:r>
          </w:p>
        </w:tc>
        <w:tc>
          <w:tcPr>
            <w:tcW w:w="1629" w:type="dxa"/>
          </w:tcPr>
          <w:p w:rsidR="0097265E" w:rsidRDefault="0097265E" w:rsidP="0097265E">
            <w:pPr>
              <w:widowControl w:val="0"/>
              <w:autoSpaceDE w:val="0"/>
              <w:autoSpaceDN w:val="0"/>
              <w:adjustRightInd w:val="0"/>
              <w:spacing w:line="240" w:lineRule="auto"/>
              <w:jc w:val="center"/>
            </w:pPr>
            <w:r>
              <w:rPr>
                <w:rFonts w:cs="Times New Roman"/>
                <w:sz w:val="24"/>
                <w:szCs w:val="24"/>
              </w:rPr>
              <w:t>1.57</w:t>
            </w:r>
          </w:p>
        </w:tc>
        <w:tc>
          <w:tcPr>
            <w:tcW w:w="1407" w:type="dxa"/>
          </w:tcPr>
          <w:p w:rsidR="0097265E" w:rsidRDefault="0097265E" w:rsidP="0097265E">
            <w:pPr>
              <w:spacing w:line="360" w:lineRule="auto"/>
              <w:jc w:val="center"/>
            </w:pPr>
            <w:r>
              <w:t>0.76</w:t>
            </w:r>
          </w:p>
        </w:tc>
      </w:tr>
      <w:tr w:rsidR="0097265E" w:rsidTr="00DC7F4D">
        <w:trPr>
          <w:jc w:val="center"/>
        </w:trPr>
        <w:tc>
          <w:tcPr>
            <w:tcW w:w="988" w:type="dxa"/>
          </w:tcPr>
          <w:p w:rsidR="0097265E" w:rsidRDefault="0097265E" w:rsidP="0097265E">
            <w:pPr>
              <w:spacing w:line="360" w:lineRule="auto"/>
              <w:jc w:val="center"/>
            </w:pPr>
            <w:r>
              <w:t>Q3</w:t>
            </w:r>
          </w:p>
        </w:tc>
        <w:tc>
          <w:tcPr>
            <w:tcW w:w="2855" w:type="dxa"/>
          </w:tcPr>
          <w:p w:rsidR="0097265E" w:rsidRDefault="0097265E" w:rsidP="0097265E">
            <w:pPr>
              <w:widowControl w:val="0"/>
              <w:autoSpaceDE w:val="0"/>
              <w:autoSpaceDN w:val="0"/>
              <w:adjustRightInd w:val="0"/>
              <w:spacing w:line="240" w:lineRule="auto"/>
            </w:pPr>
            <w:r w:rsidRPr="000A6C44">
              <w:rPr>
                <w:rFonts w:cs="Times New Roman"/>
                <w:i/>
                <w:sz w:val="24"/>
                <w:szCs w:val="24"/>
              </w:rPr>
              <w:t>t</w:t>
            </w:r>
            <w:r>
              <w:rPr>
                <w:rFonts w:cs="Times New Roman"/>
                <w:sz w:val="24"/>
                <w:szCs w:val="24"/>
              </w:rPr>
              <w:t xml:space="preserve">(1, 68) = 1.69, </w:t>
            </w:r>
            <w:r w:rsidRPr="00C50F23">
              <w:rPr>
                <w:rFonts w:cs="Times New Roman"/>
                <w:i/>
                <w:sz w:val="24"/>
                <w:szCs w:val="24"/>
              </w:rPr>
              <w:t>p</w:t>
            </w:r>
            <w:r>
              <w:rPr>
                <w:rFonts w:cs="Times New Roman"/>
                <w:sz w:val="24"/>
                <w:szCs w:val="24"/>
              </w:rPr>
              <w:t xml:space="preserve"> = .095</w:t>
            </w:r>
          </w:p>
        </w:tc>
        <w:tc>
          <w:tcPr>
            <w:tcW w:w="1290" w:type="dxa"/>
          </w:tcPr>
          <w:p w:rsidR="0097265E" w:rsidRDefault="0097265E" w:rsidP="0097265E">
            <w:pPr>
              <w:widowControl w:val="0"/>
              <w:autoSpaceDE w:val="0"/>
              <w:autoSpaceDN w:val="0"/>
              <w:adjustRightInd w:val="0"/>
              <w:spacing w:line="240" w:lineRule="auto"/>
              <w:jc w:val="center"/>
            </w:pPr>
            <w:r>
              <w:rPr>
                <w:rFonts w:cs="Times New Roman"/>
                <w:sz w:val="24"/>
                <w:szCs w:val="24"/>
              </w:rPr>
              <w:t>5.88</w:t>
            </w:r>
          </w:p>
        </w:tc>
        <w:tc>
          <w:tcPr>
            <w:tcW w:w="1629" w:type="dxa"/>
          </w:tcPr>
          <w:p w:rsidR="0097265E" w:rsidRDefault="0097265E" w:rsidP="0097265E">
            <w:pPr>
              <w:widowControl w:val="0"/>
              <w:autoSpaceDE w:val="0"/>
              <w:autoSpaceDN w:val="0"/>
              <w:adjustRightInd w:val="0"/>
              <w:spacing w:line="240" w:lineRule="auto"/>
              <w:jc w:val="center"/>
            </w:pPr>
            <w:r>
              <w:rPr>
                <w:rFonts w:cs="Times New Roman"/>
                <w:sz w:val="24"/>
                <w:szCs w:val="24"/>
              </w:rPr>
              <w:t>1.88</w:t>
            </w:r>
          </w:p>
        </w:tc>
        <w:tc>
          <w:tcPr>
            <w:tcW w:w="1407" w:type="dxa"/>
          </w:tcPr>
          <w:p w:rsidR="0097265E" w:rsidRDefault="00522D50" w:rsidP="0097265E">
            <w:pPr>
              <w:spacing w:line="360" w:lineRule="auto"/>
              <w:jc w:val="center"/>
            </w:pPr>
            <w:r>
              <w:t>-</w:t>
            </w:r>
          </w:p>
        </w:tc>
      </w:tr>
      <w:tr w:rsidR="0097265E" w:rsidTr="00DC7F4D">
        <w:trPr>
          <w:jc w:val="center"/>
        </w:trPr>
        <w:tc>
          <w:tcPr>
            <w:tcW w:w="988" w:type="dxa"/>
            <w:tcBorders>
              <w:bottom w:val="single" w:sz="4" w:space="0" w:color="auto"/>
            </w:tcBorders>
          </w:tcPr>
          <w:p w:rsidR="0097265E" w:rsidRDefault="0097265E" w:rsidP="0097265E">
            <w:pPr>
              <w:spacing w:line="360" w:lineRule="auto"/>
              <w:jc w:val="center"/>
            </w:pPr>
            <w:r>
              <w:t>Q4</w:t>
            </w:r>
          </w:p>
        </w:tc>
        <w:tc>
          <w:tcPr>
            <w:tcW w:w="2855" w:type="dxa"/>
            <w:tcBorders>
              <w:bottom w:val="single" w:sz="4" w:space="0" w:color="auto"/>
            </w:tcBorders>
          </w:tcPr>
          <w:p w:rsidR="0097265E" w:rsidRDefault="0097265E" w:rsidP="0097265E">
            <w:pPr>
              <w:widowControl w:val="0"/>
              <w:autoSpaceDE w:val="0"/>
              <w:autoSpaceDN w:val="0"/>
              <w:adjustRightInd w:val="0"/>
              <w:spacing w:line="240" w:lineRule="auto"/>
            </w:pPr>
            <w:r w:rsidRPr="000A6C44">
              <w:rPr>
                <w:rFonts w:cs="Times New Roman"/>
                <w:i/>
                <w:sz w:val="24"/>
                <w:szCs w:val="24"/>
              </w:rPr>
              <w:t>t</w:t>
            </w:r>
            <w:r>
              <w:rPr>
                <w:rFonts w:cs="Times New Roman"/>
                <w:sz w:val="24"/>
                <w:szCs w:val="24"/>
              </w:rPr>
              <w:t xml:space="preserve">(1, 68) = -6.35, </w:t>
            </w:r>
            <w:r w:rsidRPr="00C50F23">
              <w:rPr>
                <w:rFonts w:cs="Times New Roman"/>
                <w:i/>
                <w:sz w:val="24"/>
                <w:szCs w:val="24"/>
              </w:rPr>
              <w:t>p</w:t>
            </w:r>
            <w:r>
              <w:rPr>
                <w:rFonts w:cs="Times New Roman"/>
                <w:sz w:val="24"/>
                <w:szCs w:val="24"/>
              </w:rPr>
              <w:t xml:space="preserve"> &lt; .001</w:t>
            </w:r>
          </w:p>
        </w:tc>
        <w:tc>
          <w:tcPr>
            <w:tcW w:w="1290" w:type="dxa"/>
            <w:tcBorders>
              <w:bottom w:val="single" w:sz="4" w:space="0" w:color="auto"/>
            </w:tcBorders>
          </w:tcPr>
          <w:p w:rsidR="0097265E" w:rsidRDefault="0097265E" w:rsidP="0097265E">
            <w:pPr>
              <w:widowControl w:val="0"/>
              <w:autoSpaceDE w:val="0"/>
              <w:autoSpaceDN w:val="0"/>
              <w:adjustRightInd w:val="0"/>
              <w:spacing w:line="240" w:lineRule="auto"/>
              <w:jc w:val="center"/>
            </w:pPr>
            <w:r>
              <w:rPr>
                <w:rFonts w:cs="Times New Roman"/>
                <w:sz w:val="24"/>
                <w:szCs w:val="24"/>
              </w:rPr>
              <w:t>4.25</w:t>
            </w:r>
          </w:p>
        </w:tc>
        <w:tc>
          <w:tcPr>
            <w:tcW w:w="1629" w:type="dxa"/>
            <w:tcBorders>
              <w:bottom w:val="single" w:sz="4" w:space="0" w:color="auto"/>
            </w:tcBorders>
          </w:tcPr>
          <w:p w:rsidR="0097265E" w:rsidRDefault="0097265E" w:rsidP="0097265E">
            <w:pPr>
              <w:widowControl w:val="0"/>
              <w:autoSpaceDE w:val="0"/>
              <w:autoSpaceDN w:val="0"/>
              <w:adjustRightInd w:val="0"/>
              <w:spacing w:line="240" w:lineRule="auto"/>
              <w:jc w:val="center"/>
            </w:pPr>
            <w:r>
              <w:rPr>
                <w:rFonts w:cs="Times New Roman"/>
                <w:sz w:val="24"/>
                <w:szCs w:val="24"/>
              </w:rPr>
              <w:t>1.64</w:t>
            </w:r>
          </w:p>
        </w:tc>
        <w:tc>
          <w:tcPr>
            <w:tcW w:w="1407" w:type="dxa"/>
            <w:tcBorders>
              <w:bottom w:val="single" w:sz="4" w:space="0" w:color="auto"/>
            </w:tcBorders>
          </w:tcPr>
          <w:p w:rsidR="0097265E" w:rsidRDefault="0097265E" w:rsidP="0097265E">
            <w:pPr>
              <w:spacing w:line="360" w:lineRule="auto"/>
              <w:jc w:val="center"/>
            </w:pPr>
            <w:r>
              <w:t>0.76</w:t>
            </w:r>
          </w:p>
        </w:tc>
      </w:tr>
    </w:tbl>
    <w:p w:rsidR="0097265E" w:rsidRDefault="0097265E" w:rsidP="0097265E">
      <w:pPr>
        <w:spacing w:after="200" w:line="276" w:lineRule="auto"/>
        <w:contextualSpacing w:val="0"/>
        <w:rPr>
          <w:rFonts w:asciiTheme="minorHAnsi" w:eastAsia="Times New Roman" w:hAnsiTheme="minorHAnsi"/>
          <w:b/>
          <w:bCs/>
          <w:lang w:bidi="en-US"/>
        </w:rPr>
      </w:pPr>
    </w:p>
    <w:p w:rsidR="0097265E" w:rsidRDefault="0097265E" w:rsidP="0097265E">
      <w:pPr>
        <w:spacing w:after="200" w:line="276" w:lineRule="auto"/>
        <w:contextualSpacing w:val="0"/>
        <w:rPr>
          <w:rFonts w:asciiTheme="minorHAnsi" w:eastAsia="Times New Roman" w:hAnsiTheme="minorHAnsi"/>
          <w:b/>
          <w:bCs/>
          <w:lang w:bidi="en-US"/>
        </w:rPr>
      </w:pPr>
      <w:r>
        <w:rPr>
          <w:rFonts w:asciiTheme="minorHAnsi" w:eastAsia="Times New Roman" w:hAnsiTheme="minorHAnsi"/>
          <w:b/>
          <w:bCs/>
          <w:lang w:bidi="en-US"/>
        </w:rPr>
        <w:br w:type="page"/>
      </w:r>
    </w:p>
    <w:p w:rsidR="0097265E" w:rsidRDefault="0097265E" w:rsidP="0097265E">
      <w:pPr>
        <w:pStyle w:val="Heading4"/>
        <w:rPr>
          <w:rFonts w:eastAsia="Times New Roman"/>
          <w:lang w:bidi="en-US"/>
        </w:rPr>
      </w:pPr>
      <w:r w:rsidRPr="00745B52">
        <w:rPr>
          <w:rFonts w:eastAsia="Times New Roman"/>
          <w:lang w:bidi="en-US"/>
        </w:rPr>
        <w:lastRenderedPageBreak/>
        <w:t>Secondary Math and Science Teachers</w:t>
      </w:r>
      <w:r>
        <w:rPr>
          <w:rFonts w:eastAsia="Times New Roman"/>
          <w:lang w:bidi="en-US"/>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8"/>
        <w:gridCol w:w="2855"/>
        <w:gridCol w:w="1290"/>
        <w:gridCol w:w="1629"/>
        <w:gridCol w:w="1407"/>
      </w:tblGrid>
      <w:tr w:rsidR="00DC7F4D" w:rsidTr="00DC7F4D">
        <w:trPr>
          <w:trHeight w:val="208"/>
          <w:jc w:val="center"/>
        </w:trPr>
        <w:tc>
          <w:tcPr>
            <w:tcW w:w="988" w:type="dxa"/>
            <w:tcBorders>
              <w:top w:val="single" w:sz="4" w:space="0" w:color="auto"/>
            </w:tcBorders>
          </w:tcPr>
          <w:p w:rsidR="00DC7F4D" w:rsidRDefault="00DC7F4D" w:rsidP="0097265E">
            <w:pPr>
              <w:spacing w:line="360" w:lineRule="auto"/>
              <w:jc w:val="center"/>
            </w:pPr>
            <w:r>
              <w:t>Variable</w:t>
            </w:r>
          </w:p>
        </w:tc>
        <w:tc>
          <w:tcPr>
            <w:tcW w:w="2855" w:type="dxa"/>
            <w:tcBorders>
              <w:top w:val="single" w:sz="4" w:space="0" w:color="auto"/>
            </w:tcBorders>
          </w:tcPr>
          <w:p w:rsidR="00DC7F4D" w:rsidRPr="00595FC6" w:rsidRDefault="00DC7F4D" w:rsidP="0097265E">
            <w:pPr>
              <w:spacing w:line="360" w:lineRule="auto"/>
              <w:jc w:val="center"/>
              <w:rPr>
                <w:highlight w:val="yellow"/>
              </w:rPr>
            </w:pPr>
            <w:r w:rsidRPr="006E3113">
              <w:t>Test Result</w:t>
            </w:r>
          </w:p>
        </w:tc>
        <w:tc>
          <w:tcPr>
            <w:tcW w:w="1290" w:type="dxa"/>
            <w:tcBorders>
              <w:top w:val="single" w:sz="4" w:space="0" w:color="auto"/>
            </w:tcBorders>
          </w:tcPr>
          <w:p w:rsidR="00DC7F4D" w:rsidRPr="00595FC6" w:rsidRDefault="00DC7F4D" w:rsidP="0097265E">
            <w:pPr>
              <w:spacing w:line="360" w:lineRule="auto"/>
              <w:jc w:val="center"/>
              <w:rPr>
                <w:highlight w:val="yellow"/>
              </w:rPr>
            </w:pPr>
            <w:r w:rsidRPr="00253C07">
              <w:t>Mean</w:t>
            </w:r>
          </w:p>
        </w:tc>
        <w:tc>
          <w:tcPr>
            <w:tcW w:w="1629" w:type="dxa"/>
            <w:tcBorders>
              <w:top w:val="single" w:sz="4" w:space="0" w:color="auto"/>
            </w:tcBorders>
          </w:tcPr>
          <w:p w:rsidR="00DC7F4D" w:rsidRPr="00595FC6" w:rsidRDefault="00DC7F4D" w:rsidP="0097265E">
            <w:pPr>
              <w:spacing w:line="360" w:lineRule="auto"/>
              <w:jc w:val="center"/>
              <w:rPr>
                <w:highlight w:val="yellow"/>
              </w:rPr>
            </w:pPr>
            <w:r w:rsidRPr="00CC30B8">
              <w:t>SD</w:t>
            </w:r>
          </w:p>
        </w:tc>
        <w:tc>
          <w:tcPr>
            <w:tcW w:w="1407" w:type="dxa"/>
            <w:tcBorders>
              <w:top w:val="single" w:sz="4" w:space="0" w:color="auto"/>
            </w:tcBorders>
          </w:tcPr>
          <w:p w:rsidR="00DC7F4D" w:rsidRPr="00595FC6" w:rsidRDefault="00DC7F4D" w:rsidP="0097265E">
            <w:pPr>
              <w:spacing w:line="360" w:lineRule="auto"/>
              <w:jc w:val="center"/>
              <w:rPr>
                <w:highlight w:val="yellow"/>
              </w:rPr>
            </w:pPr>
            <w:r w:rsidRPr="00745B52">
              <w:t>Effect</w:t>
            </w:r>
            <w:r w:rsidR="00E0784A">
              <w:t xml:space="preserve">, </w:t>
            </w:r>
            <w:r w:rsidR="00E0784A">
              <w:rPr>
                <w:i/>
              </w:rPr>
              <w:t>d</w:t>
            </w:r>
          </w:p>
        </w:tc>
      </w:tr>
      <w:tr w:rsidR="00DC7F4D" w:rsidTr="00DC7F4D">
        <w:trPr>
          <w:jc w:val="center"/>
        </w:trPr>
        <w:tc>
          <w:tcPr>
            <w:tcW w:w="988" w:type="dxa"/>
            <w:tcBorders>
              <w:top w:val="single" w:sz="4" w:space="0" w:color="auto"/>
            </w:tcBorders>
          </w:tcPr>
          <w:p w:rsidR="00DC7F4D" w:rsidRDefault="00DC7F4D" w:rsidP="0097265E">
            <w:pPr>
              <w:spacing w:line="360" w:lineRule="auto"/>
              <w:jc w:val="center"/>
            </w:pPr>
            <w:r>
              <w:t>EX</w:t>
            </w:r>
          </w:p>
        </w:tc>
        <w:tc>
          <w:tcPr>
            <w:tcW w:w="2855" w:type="dxa"/>
            <w:tcBorders>
              <w:top w:val="single" w:sz="4" w:space="0" w:color="auto"/>
            </w:tcBorders>
          </w:tcPr>
          <w:p w:rsidR="00DC7F4D" w:rsidRDefault="00DC7F4D" w:rsidP="0097265E">
            <w:pPr>
              <w:widowControl w:val="0"/>
              <w:autoSpaceDE w:val="0"/>
              <w:autoSpaceDN w:val="0"/>
              <w:adjustRightInd w:val="0"/>
              <w:spacing w:line="240" w:lineRule="auto"/>
            </w:pPr>
            <w:r w:rsidRPr="004A0A9C">
              <w:rPr>
                <w:rFonts w:cs="Times New Roman"/>
                <w:i/>
                <w:sz w:val="24"/>
                <w:szCs w:val="24"/>
              </w:rPr>
              <w:t>t</w:t>
            </w:r>
            <w:r>
              <w:rPr>
                <w:rFonts w:cs="Times New Roman"/>
                <w:sz w:val="24"/>
                <w:szCs w:val="24"/>
              </w:rPr>
              <w:t xml:space="preserve">(1, 32) = 3.02, </w:t>
            </w:r>
            <w:r w:rsidRPr="00DB71F5">
              <w:rPr>
                <w:rFonts w:cs="Times New Roman"/>
                <w:i/>
                <w:sz w:val="24"/>
                <w:szCs w:val="24"/>
              </w:rPr>
              <w:t>p</w:t>
            </w:r>
            <w:r>
              <w:rPr>
                <w:rFonts w:cs="Times New Roman"/>
                <w:sz w:val="24"/>
                <w:szCs w:val="24"/>
              </w:rPr>
              <w:t xml:space="preserve"> = .005</w:t>
            </w:r>
          </w:p>
        </w:tc>
        <w:tc>
          <w:tcPr>
            <w:tcW w:w="1290" w:type="dxa"/>
            <w:tcBorders>
              <w:top w:val="single" w:sz="4" w:space="0" w:color="auto"/>
            </w:tcBorders>
          </w:tcPr>
          <w:p w:rsidR="00DC7F4D" w:rsidRPr="000D513B" w:rsidRDefault="00DC7F4D" w:rsidP="0097265E">
            <w:pPr>
              <w:widowControl w:val="0"/>
              <w:autoSpaceDE w:val="0"/>
              <w:autoSpaceDN w:val="0"/>
              <w:adjustRightInd w:val="0"/>
              <w:spacing w:line="240" w:lineRule="auto"/>
              <w:jc w:val="center"/>
              <w:rPr>
                <w:rFonts w:cs="Times New Roman"/>
                <w:szCs w:val="24"/>
              </w:rPr>
            </w:pPr>
            <w:r>
              <w:rPr>
                <w:rFonts w:cs="Times New Roman"/>
                <w:sz w:val="24"/>
                <w:szCs w:val="24"/>
              </w:rPr>
              <w:t>6.55</w:t>
            </w:r>
          </w:p>
        </w:tc>
        <w:tc>
          <w:tcPr>
            <w:tcW w:w="1629" w:type="dxa"/>
            <w:tcBorders>
              <w:top w:val="single" w:sz="4" w:space="0" w:color="auto"/>
            </w:tcBorders>
          </w:tcPr>
          <w:p w:rsidR="00DC7F4D" w:rsidRPr="000D513B" w:rsidRDefault="00DC7F4D" w:rsidP="0097265E">
            <w:pPr>
              <w:widowControl w:val="0"/>
              <w:autoSpaceDE w:val="0"/>
              <w:autoSpaceDN w:val="0"/>
              <w:adjustRightInd w:val="0"/>
              <w:spacing w:line="240" w:lineRule="auto"/>
              <w:jc w:val="center"/>
              <w:rPr>
                <w:rFonts w:cs="Times New Roman"/>
                <w:szCs w:val="24"/>
              </w:rPr>
            </w:pPr>
            <w:r>
              <w:rPr>
                <w:rFonts w:cs="Times New Roman"/>
                <w:sz w:val="24"/>
                <w:szCs w:val="24"/>
              </w:rPr>
              <w:t>1.91</w:t>
            </w:r>
          </w:p>
        </w:tc>
        <w:tc>
          <w:tcPr>
            <w:tcW w:w="1407" w:type="dxa"/>
            <w:tcBorders>
              <w:top w:val="single" w:sz="4" w:space="0" w:color="auto"/>
            </w:tcBorders>
          </w:tcPr>
          <w:p w:rsidR="00DC7F4D" w:rsidRDefault="00522D50" w:rsidP="0097265E">
            <w:pPr>
              <w:spacing w:line="320" w:lineRule="atLeast"/>
              <w:ind w:left="60" w:right="60"/>
              <w:jc w:val="center"/>
              <w:rPr>
                <w:rFonts w:cs="Times New Roman"/>
                <w:szCs w:val="24"/>
              </w:rPr>
            </w:pPr>
            <w:r>
              <w:rPr>
                <w:rFonts w:cs="Times New Roman"/>
                <w:szCs w:val="24"/>
              </w:rPr>
              <w:t>0.55</w:t>
            </w:r>
          </w:p>
        </w:tc>
      </w:tr>
      <w:tr w:rsidR="00DC7F4D" w:rsidTr="00DC7F4D">
        <w:trPr>
          <w:jc w:val="center"/>
        </w:trPr>
        <w:tc>
          <w:tcPr>
            <w:tcW w:w="988" w:type="dxa"/>
          </w:tcPr>
          <w:p w:rsidR="00DC7F4D" w:rsidRDefault="00DC7F4D" w:rsidP="0097265E">
            <w:pPr>
              <w:spacing w:line="360" w:lineRule="auto"/>
              <w:jc w:val="center"/>
            </w:pPr>
            <w:r>
              <w:t>AX</w:t>
            </w:r>
          </w:p>
        </w:tc>
        <w:tc>
          <w:tcPr>
            <w:tcW w:w="2855" w:type="dxa"/>
          </w:tcPr>
          <w:p w:rsidR="00DC7F4D" w:rsidRDefault="00DC7F4D" w:rsidP="0097265E">
            <w:pPr>
              <w:widowControl w:val="0"/>
              <w:autoSpaceDE w:val="0"/>
              <w:autoSpaceDN w:val="0"/>
              <w:adjustRightInd w:val="0"/>
              <w:spacing w:line="240" w:lineRule="auto"/>
            </w:pPr>
            <w:r w:rsidRPr="004A0A9C">
              <w:rPr>
                <w:rFonts w:cs="Times New Roman"/>
                <w:i/>
                <w:sz w:val="24"/>
                <w:szCs w:val="24"/>
              </w:rPr>
              <w:t>t</w:t>
            </w:r>
            <w:r>
              <w:rPr>
                <w:rFonts w:cs="Times New Roman"/>
                <w:sz w:val="24"/>
                <w:szCs w:val="24"/>
              </w:rPr>
              <w:t xml:space="preserve">(1, 32) = -1.23, </w:t>
            </w:r>
            <w:r w:rsidRPr="00DB71F5">
              <w:rPr>
                <w:rFonts w:cs="Times New Roman"/>
                <w:i/>
                <w:sz w:val="24"/>
                <w:szCs w:val="24"/>
              </w:rPr>
              <w:t>p</w:t>
            </w:r>
            <w:r>
              <w:rPr>
                <w:rFonts w:cs="Times New Roman"/>
                <w:sz w:val="24"/>
                <w:szCs w:val="24"/>
              </w:rPr>
              <w:t xml:space="preserve"> = .227</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5.09</w:t>
            </w:r>
          </w:p>
        </w:tc>
        <w:tc>
          <w:tcPr>
            <w:tcW w:w="1629" w:type="dxa"/>
          </w:tcPr>
          <w:p w:rsidR="00DC7F4D" w:rsidRDefault="00DC7F4D" w:rsidP="0097265E">
            <w:pPr>
              <w:tabs>
                <w:tab w:val="left" w:pos="240"/>
              </w:tabs>
              <w:spacing w:line="360" w:lineRule="auto"/>
              <w:jc w:val="center"/>
            </w:pPr>
            <w:r>
              <w:rPr>
                <w:rFonts w:cs="Times New Roman"/>
                <w:sz w:val="24"/>
                <w:szCs w:val="24"/>
              </w:rPr>
              <w:t>1.62</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pPr>
            <w:r>
              <w:t xml:space="preserve">    TM</w:t>
            </w:r>
          </w:p>
        </w:tc>
        <w:tc>
          <w:tcPr>
            <w:tcW w:w="2855" w:type="dxa"/>
          </w:tcPr>
          <w:p w:rsidR="00DC7F4D" w:rsidRPr="002E19BE" w:rsidRDefault="00DC7F4D" w:rsidP="0097265E">
            <w:pPr>
              <w:spacing w:line="360" w:lineRule="auto"/>
            </w:pPr>
            <w:r w:rsidRPr="004A0A9C">
              <w:rPr>
                <w:rFonts w:cs="Times New Roman"/>
                <w:i/>
                <w:sz w:val="24"/>
                <w:szCs w:val="24"/>
              </w:rPr>
              <w:t>t</w:t>
            </w:r>
            <w:r>
              <w:rPr>
                <w:rFonts w:cs="Times New Roman"/>
                <w:sz w:val="24"/>
                <w:szCs w:val="24"/>
              </w:rPr>
              <w:t xml:space="preserve">(1, 32) = -0.27, </w:t>
            </w:r>
            <w:r w:rsidRPr="00DB71F5">
              <w:rPr>
                <w:rFonts w:cs="Times New Roman"/>
                <w:i/>
                <w:sz w:val="24"/>
                <w:szCs w:val="24"/>
              </w:rPr>
              <w:t>p</w:t>
            </w:r>
            <w:r>
              <w:rPr>
                <w:rFonts w:cs="Times New Roman"/>
                <w:sz w:val="24"/>
                <w:szCs w:val="24"/>
              </w:rPr>
              <w:t xml:space="preserve"> = .790</w:t>
            </w:r>
          </w:p>
        </w:tc>
        <w:tc>
          <w:tcPr>
            <w:tcW w:w="1290" w:type="dxa"/>
          </w:tcPr>
          <w:p w:rsidR="00DC7F4D" w:rsidRDefault="00DC7F4D" w:rsidP="0097265E">
            <w:pPr>
              <w:spacing w:line="360" w:lineRule="auto"/>
              <w:jc w:val="center"/>
            </w:pPr>
            <w:r>
              <w:rPr>
                <w:rFonts w:cs="Times New Roman"/>
                <w:sz w:val="24"/>
                <w:szCs w:val="24"/>
              </w:rPr>
              <w:t>5.42</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1.77</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IN</w:t>
            </w:r>
          </w:p>
        </w:tc>
        <w:tc>
          <w:tcPr>
            <w:tcW w:w="2855" w:type="dxa"/>
          </w:tcPr>
          <w:p w:rsidR="00DC7F4D" w:rsidRDefault="00DC7F4D" w:rsidP="0097265E">
            <w:pPr>
              <w:spacing w:line="360" w:lineRule="auto"/>
            </w:pPr>
            <w:r w:rsidRPr="004A0A9C">
              <w:rPr>
                <w:rFonts w:cs="Times New Roman"/>
                <w:i/>
                <w:sz w:val="24"/>
                <w:szCs w:val="24"/>
              </w:rPr>
              <w:t>t</w:t>
            </w:r>
            <w:r>
              <w:rPr>
                <w:rFonts w:cs="Times New Roman"/>
                <w:sz w:val="24"/>
                <w:szCs w:val="24"/>
              </w:rPr>
              <w:t xml:space="preserve">(1, 32) = 1.33, </w:t>
            </w:r>
            <w:r w:rsidRPr="00DB71F5">
              <w:rPr>
                <w:rFonts w:cs="Times New Roman"/>
                <w:i/>
                <w:sz w:val="24"/>
                <w:szCs w:val="24"/>
              </w:rPr>
              <w:t>p</w:t>
            </w:r>
            <w:r>
              <w:rPr>
                <w:rFonts w:cs="Times New Roman"/>
                <w:sz w:val="24"/>
                <w:szCs w:val="24"/>
              </w:rPr>
              <w:t xml:space="preserve"> = .195</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5.91</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1.87</w:t>
            </w:r>
          </w:p>
        </w:tc>
        <w:tc>
          <w:tcPr>
            <w:tcW w:w="1407" w:type="dxa"/>
          </w:tcPr>
          <w:p w:rsidR="00DC7F4D" w:rsidRDefault="00522D50" w:rsidP="0097265E">
            <w:pPr>
              <w:spacing w:line="360" w:lineRule="auto"/>
              <w:jc w:val="center"/>
            </w:pPr>
            <w:r>
              <w:t>-</w:t>
            </w:r>
          </w:p>
        </w:tc>
      </w:tr>
      <w:tr w:rsidR="00DC7F4D" w:rsidTr="00DC7F4D">
        <w:trPr>
          <w:jc w:val="center"/>
        </w:trPr>
        <w:tc>
          <w:tcPr>
            <w:tcW w:w="988" w:type="dxa"/>
            <w:tcBorders>
              <w:bottom w:val="single" w:sz="4" w:space="0" w:color="auto"/>
            </w:tcBorders>
          </w:tcPr>
          <w:p w:rsidR="00DC7F4D" w:rsidRDefault="00DC7F4D" w:rsidP="0097265E">
            <w:pPr>
              <w:spacing w:line="360" w:lineRule="auto"/>
              <w:jc w:val="center"/>
            </w:pPr>
            <w:r>
              <w:t>SC</w:t>
            </w:r>
          </w:p>
        </w:tc>
        <w:tc>
          <w:tcPr>
            <w:tcW w:w="2855" w:type="dxa"/>
            <w:tcBorders>
              <w:bottom w:val="single" w:sz="4" w:space="0" w:color="auto"/>
            </w:tcBorders>
          </w:tcPr>
          <w:p w:rsidR="00DC7F4D" w:rsidRDefault="00DC7F4D" w:rsidP="0097265E">
            <w:pPr>
              <w:widowControl w:val="0"/>
              <w:autoSpaceDE w:val="0"/>
              <w:autoSpaceDN w:val="0"/>
              <w:adjustRightInd w:val="0"/>
              <w:spacing w:line="240" w:lineRule="auto"/>
            </w:pPr>
            <w:r w:rsidRPr="004A0A9C">
              <w:rPr>
                <w:rFonts w:cs="Times New Roman"/>
                <w:i/>
                <w:sz w:val="24"/>
                <w:szCs w:val="24"/>
              </w:rPr>
              <w:t>t</w:t>
            </w:r>
            <w:r>
              <w:rPr>
                <w:rFonts w:cs="Times New Roman"/>
                <w:sz w:val="24"/>
                <w:szCs w:val="24"/>
              </w:rPr>
              <w:t xml:space="preserve">(1, 32) = 1.91, </w:t>
            </w:r>
            <w:r w:rsidRPr="00DB71F5">
              <w:rPr>
                <w:rFonts w:cs="Times New Roman"/>
                <w:i/>
                <w:sz w:val="24"/>
                <w:szCs w:val="24"/>
              </w:rPr>
              <w:t>p</w:t>
            </w:r>
            <w:r>
              <w:rPr>
                <w:rFonts w:cs="Times New Roman"/>
                <w:sz w:val="24"/>
                <w:szCs w:val="24"/>
              </w:rPr>
              <w:t xml:space="preserve"> = .065</w:t>
            </w:r>
          </w:p>
        </w:tc>
        <w:tc>
          <w:tcPr>
            <w:tcW w:w="1290"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6.12</w:t>
            </w:r>
          </w:p>
        </w:tc>
        <w:tc>
          <w:tcPr>
            <w:tcW w:w="1629"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1.80</w:t>
            </w:r>
          </w:p>
        </w:tc>
        <w:tc>
          <w:tcPr>
            <w:tcW w:w="1407" w:type="dxa"/>
            <w:tcBorders>
              <w:bottom w:val="single" w:sz="4" w:space="0" w:color="auto"/>
            </w:tcBorders>
          </w:tcPr>
          <w:p w:rsidR="00DC7F4D" w:rsidRDefault="00522D50" w:rsidP="0097265E">
            <w:pPr>
              <w:spacing w:line="360" w:lineRule="auto"/>
              <w:jc w:val="center"/>
            </w:pPr>
            <w:r>
              <w:t>-</w:t>
            </w:r>
          </w:p>
        </w:tc>
      </w:tr>
      <w:tr w:rsidR="00DC7F4D" w:rsidTr="00DC7F4D">
        <w:trPr>
          <w:jc w:val="center"/>
        </w:trPr>
        <w:tc>
          <w:tcPr>
            <w:tcW w:w="988" w:type="dxa"/>
            <w:tcBorders>
              <w:top w:val="single" w:sz="4" w:space="0" w:color="auto"/>
            </w:tcBorders>
          </w:tcPr>
          <w:p w:rsidR="00DC7F4D" w:rsidRDefault="00DC7F4D" w:rsidP="0097265E">
            <w:pPr>
              <w:spacing w:line="360" w:lineRule="auto"/>
              <w:jc w:val="center"/>
            </w:pPr>
            <w:r>
              <w:t>A</w:t>
            </w:r>
          </w:p>
        </w:tc>
        <w:tc>
          <w:tcPr>
            <w:tcW w:w="2855" w:type="dxa"/>
            <w:tcBorders>
              <w:top w:val="single" w:sz="4" w:space="0" w:color="auto"/>
            </w:tcBorders>
          </w:tcPr>
          <w:p w:rsidR="00DC7F4D" w:rsidRDefault="00DC7F4D" w:rsidP="0097265E">
            <w:pPr>
              <w:widowControl w:val="0"/>
              <w:autoSpaceDE w:val="0"/>
              <w:autoSpaceDN w:val="0"/>
              <w:adjustRightInd w:val="0"/>
              <w:spacing w:line="240" w:lineRule="auto"/>
            </w:pPr>
            <w:r w:rsidRPr="004A0A9C">
              <w:rPr>
                <w:rFonts w:cs="Times New Roman"/>
                <w:i/>
                <w:sz w:val="24"/>
                <w:szCs w:val="24"/>
              </w:rPr>
              <w:t>t</w:t>
            </w:r>
            <w:r>
              <w:rPr>
                <w:rFonts w:cs="Times New Roman"/>
                <w:sz w:val="24"/>
                <w:szCs w:val="24"/>
              </w:rPr>
              <w:t xml:space="preserve">(1, 32) = 2.30, </w:t>
            </w:r>
            <w:r w:rsidRPr="00DB71F5">
              <w:rPr>
                <w:rFonts w:cs="Times New Roman"/>
                <w:i/>
                <w:sz w:val="24"/>
                <w:szCs w:val="24"/>
              </w:rPr>
              <w:t>p</w:t>
            </w:r>
            <w:r>
              <w:rPr>
                <w:rFonts w:cs="Times New Roman"/>
                <w:sz w:val="24"/>
                <w:szCs w:val="24"/>
              </w:rPr>
              <w:t xml:space="preserve"> = .028</w:t>
            </w:r>
          </w:p>
        </w:tc>
        <w:tc>
          <w:tcPr>
            <w:tcW w:w="1290" w:type="dxa"/>
            <w:tcBorders>
              <w:top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6.18</w:t>
            </w:r>
          </w:p>
        </w:tc>
        <w:tc>
          <w:tcPr>
            <w:tcW w:w="1629" w:type="dxa"/>
            <w:tcBorders>
              <w:top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1.70</w:t>
            </w:r>
          </w:p>
        </w:tc>
        <w:tc>
          <w:tcPr>
            <w:tcW w:w="1407" w:type="dxa"/>
            <w:tcBorders>
              <w:top w:val="single" w:sz="4" w:space="0" w:color="auto"/>
            </w:tcBorders>
          </w:tcPr>
          <w:p w:rsidR="00DC7F4D" w:rsidRDefault="00522D50" w:rsidP="0097265E">
            <w:pPr>
              <w:spacing w:line="360" w:lineRule="auto"/>
              <w:jc w:val="center"/>
            </w:pPr>
            <w:r>
              <w:t>0.40</w:t>
            </w:r>
          </w:p>
        </w:tc>
      </w:tr>
      <w:tr w:rsidR="00DC7F4D" w:rsidTr="00DC7F4D">
        <w:trPr>
          <w:jc w:val="center"/>
        </w:trPr>
        <w:tc>
          <w:tcPr>
            <w:tcW w:w="988" w:type="dxa"/>
          </w:tcPr>
          <w:p w:rsidR="00DC7F4D" w:rsidRDefault="00DC7F4D" w:rsidP="0097265E">
            <w:pPr>
              <w:spacing w:line="360" w:lineRule="auto"/>
              <w:jc w:val="center"/>
            </w:pPr>
            <w:r>
              <w:t>C</w:t>
            </w:r>
          </w:p>
        </w:tc>
        <w:tc>
          <w:tcPr>
            <w:tcW w:w="2855" w:type="dxa"/>
          </w:tcPr>
          <w:p w:rsidR="00DC7F4D" w:rsidRDefault="00DC7F4D" w:rsidP="0097265E">
            <w:pPr>
              <w:widowControl w:val="0"/>
              <w:autoSpaceDE w:val="0"/>
              <w:autoSpaceDN w:val="0"/>
              <w:adjustRightInd w:val="0"/>
              <w:spacing w:line="240" w:lineRule="auto"/>
            </w:pPr>
            <w:r w:rsidRPr="004A0A9C">
              <w:rPr>
                <w:rFonts w:cs="Times New Roman"/>
                <w:i/>
                <w:sz w:val="24"/>
                <w:szCs w:val="24"/>
              </w:rPr>
              <w:t>t</w:t>
            </w:r>
            <w:r>
              <w:rPr>
                <w:rFonts w:cs="Times New Roman"/>
                <w:sz w:val="24"/>
                <w:szCs w:val="24"/>
              </w:rPr>
              <w:t xml:space="preserve">(1, 32) = 2.66, </w:t>
            </w:r>
            <w:r w:rsidRPr="00DB71F5">
              <w:rPr>
                <w:rFonts w:cs="Times New Roman"/>
                <w:i/>
                <w:sz w:val="24"/>
                <w:szCs w:val="24"/>
              </w:rPr>
              <w:t>p</w:t>
            </w:r>
            <w:r>
              <w:rPr>
                <w:rFonts w:cs="Times New Roman"/>
                <w:sz w:val="24"/>
                <w:szCs w:val="24"/>
              </w:rPr>
              <w:t xml:space="preserve"> = .012</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6.36</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1.87</w:t>
            </w:r>
          </w:p>
        </w:tc>
        <w:tc>
          <w:tcPr>
            <w:tcW w:w="1407" w:type="dxa"/>
          </w:tcPr>
          <w:p w:rsidR="00DC7F4D" w:rsidRDefault="00522D50" w:rsidP="0097265E">
            <w:pPr>
              <w:spacing w:line="360" w:lineRule="auto"/>
              <w:jc w:val="center"/>
            </w:pPr>
            <w:r>
              <w:t>0.46</w:t>
            </w:r>
          </w:p>
        </w:tc>
      </w:tr>
      <w:tr w:rsidR="00DC7F4D" w:rsidTr="00DC7F4D">
        <w:trPr>
          <w:jc w:val="center"/>
        </w:trPr>
        <w:tc>
          <w:tcPr>
            <w:tcW w:w="988" w:type="dxa"/>
          </w:tcPr>
          <w:p w:rsidR="00DC7F4D" w:rsidRDefault="00DC7F4D" w:rsidP="0097265E">
            <w:pPr>
              <w:spacing w:line="360" w:lineRule="auto"/>
              <w:jc w:val="center"/>
            </w:pPr>
            <w:r>
              <w:t>E</w:t>
            </w:r>
          </w:p>
        </w:tc>
        <w:tc>
          <w:tcPr>
            <w:tcW w:w="2855" w:type="dxa"/>
          </w:tcPr>
          <w:p w:rsidR="00DC7F4D" w:rsidRDefault="00DC7F4D" w:rsidP="0097265E">
            <w:pPr>
              <w:widowControl w:val="0"/>
              <w:autoSpaceDE w:val="0"/>
              <w:autoSpaceDN w:val="0"/>
              <w:adjustRightInd w:val="0"/>
              <w:spacing w:line="240" w:lineRule="auto"/>
            </w:pPr>
            <w:r w:rsidRPr="004A0A9C">
              <w:rPr>
                <w:rFonts w:cs="Times New Roman"/>
                <w:i/>
                <w:sz w:val="24"/>
                <w:szCs w:val="24"/>
              </w:rPr>
              <w:t>t</w:t>
            </w:r>
            <w:r>
              <w:rPr>
                <w:rFonts w:cs="Times New Roman"/>
                <w:sz w:val="24"/>
                <w:szCs w:val="24"/>
              </w:rPr>
              <w:t xml:space="preserve">(1, 32) = -0.66, </w:t>
            </w:r>
            <w:r w:rsidRPr="00DB71F5">
              <w:rPr>
                <w:rFonts w:cs="Times New Roman"/>
                <w:i/>
                <w:sz w:val="24"/>
                <w:szCs w:val="24"/>
              </w:rPr>
              <w:t>p</w:t>
            </w:r>
            <w:r>
              <w:rPr>
                <w:rFonts w:cs="Times New Roman"/>
                <w:sz w:val="24"/>
                <w:szCs w:val="24"/>
              </w:rPr>
              <w:t xml:space="preserve"> = .516</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5.30</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1.72</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F</w:t>
            </w:r>
          </w:p>
        </w:tc>
        <w:tc>
          <w:tcPr>
            <w:tcW w:w="2855" w:type="dxa"/>
          </w:tcPr>
          <w:p w:rsidR="00DC7F4D" w:rsidRDefault="00DC7F4D" w:rsidP="0097265E">
            <w:pPr>
              <w:spacing w:line="360" w:lineRule="auto"/>
            </w:pPr>
            <w:r w:rsidRPr="004A0A9C">
              <w:rPr>
                <w:rFonts w:cs="Times New Roman"/>
                <w:i/>
                <w:sz w:val="24"/>
                <w:szCs w:val="24"/>
              </w:rPr>
              <w:t>t</w:t>
            </w:r>
            <w:r>
              <w:rPr>
                <w:rFonts w:cs="Times New Roman"/>
                <w:sz w:val="24"/>
                <w:szCs w:val="24"/>
              </w:rPr>
              <w:t xml:space="preserve">(1, 32) = 1.70, </w:t>
            </w:r>
            <w:r w:rsidRPr="00DB71F5">
              <w:rPr>
                <w:rFonts w:cs="Times New Roman"/>
                <w:i/>
                <w:sz w:val="24"/>
                <w:szCs w:val="24"/>
              </w:rPr>
              <w:t>p</w:t>
            </w:r>
            <w:r>
              <w:rPr>
                <w:rFonts w:cs="Times New Roman"/>
                <w:sz w:val="24"/>
                <w:szCs w:val="24"/>
              </w:rPr>
              <w:t xml:space="preserve"> = .099</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6.03</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1.79</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G</w:t>
            </w:r>
          </w:p>
        </w:tc>
        <w:tc>
          <w:tcPr>
            <w:tcW w:w="2855" w:type="dxa"/>
          </w:tcPr>
          <w:p w:rsidR="00DC7F4D" w:rsidRDefault="00DC7F4D" w:rsidP="0097265E">
            <w:pPr>
              <w:widowControl w:val="0"/>
              <w:autoSpaceDE w:val="0"/>
              <w:autoSpaceDN w:val="0"/>
              <w:adjustRightInd w:val="0"/>
              <w:spacing w:line="240" w:lineRule="auto"/>
            </w:pPr>
            <w:r w:rsidRPr="004A0A9C">
              <w:rPr>
                <w:rFonts w:cs="Times New Roman"/>
                <w:i/>
                <w:sz w:val="24"/>
                <w:szCs w:val="24"/>
              </w:rPr>
              <w:t>t</w:t>
            </w:r>
            <w:r>
              <w:rPr>
                <w:rFonts w:cs="Times New Roman"/>
                <w:sz w:val="24"/>
                <w:szCs w:val="24"/>
              </w:rPr>
              <w:t xml:space="preserve">(1, 32) = 4.90, </w:t>
            </w:r>
            <w:r w:rsidRPr="00DB71F5">
              <w:rPr>
                <w:rFonts w:cs="Times New Roman"/>
                <w:i/>
                <w:sz w:val="24"/>
                <w:szCs w:val="24"/>
              </w:rPr>
              <w:t>p</w:t>
            </w:r>
            <w:r>
              <w:rPr>
                <w:rFonts w:cs="Times New Roman"/>
                <w:sz w:val="24"/>
                <w:szCs w:val="24"/>
              </w:rPr>
              <w:t xml:space="preserve"> &lt; .001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6.88</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1.62</w:t>
            </w:r>
          </w:p>
        </w:tc>
        <w:tc>
          <w:tcPr>
            <w:tcW w:w="1407" w:type="dxa"/>
          </w:tcPr>
          <w:p w:rsidR="00DC7F4D" w:rsidRDefault="00DC7F4D" w:rsidP="0097265E">
            <w:pPr>
              <w:spacing w:line="360" w:lineRule="auto"/>
              <w:jc w:val="center"/>
            </w:pPr>
            <w:r>
              <w:t>0.86</w:t>
            </w:r>
          </w:p>
        </w:tc>
      </w:tr>
      <w:tr w:rsidR="00DC7F4D" w:rsidTr="00DC7F4D">
        <w:trPr>
          <w:jc w:val="center"/>
        </w:trPr>
        <w:tc>
          <w:tcPr>
            <w:tcW w:w="988" w:type="dxa"/>
          </w:tcPr>
          <w:p w:rsidR="00DC7F4D" w:rsidRDefault="00DC7F4D" w:rsidP="0097265E">
            <w:pPr>
              <w:spacing w:line="360" w:lineRule="auto"/>
              <w:jc w:val="center"/>
            </w:pPr>
            <w:r>
              <w:t>H</w:t>
            </w:r>
          </w:p>
        </w:tc>
        <w:tc>
          <w:tcPr>
            <w:tcW w:w="2855" w:type="dxa"/>
          </w:tcPr>
          <w:p w:rsidR="00DC7F4D" w:rsidRDefault="00DC7F4D" w:rsidP="0097265E">
            <w:pPr>
              <w:widowControl w:val="0"/>
              <w:autoSpaceDE w:val="0"/>
              <w:autoSpaceDN w:val="0"/>
              <w:adjustRightInd w:val="0"/>
              <w:spacing w:line="240" w:lineRule="auto"/>
            </w:pPr>
            <w:r w:rsidRPr="004A0A9C">
              <w:rPr>
                <w:rFonts w:cs="Times New Roman"/>
                <w:i/>
                <w:sz w:val="24"/>
                <w:szCs w:val="24"/>
              </w:rPr>
              <w:t>t</w:t>
            </w:r>
            <w:r>
              <w:rPr>
                <w:rFonts w:cs="Times New Roman"/>
                <w:sz w:val="24"/>
                <w:szCs w:val="24"/>
              </w:rPr>
              <w:t xml:space="preserve">(1, 32) = 2.02, </w:t>
            </w:r>
            <w:r w:rsidRPr="00DB71F5">
              <w:rPr>
                <w:rFonts w:cs="Times New Roman"/>
                <w:i/>
                <w:sz w:val="24"/>
                <w:szCs w:val="24"/>
              </w:rPr>
              <w:t>p</w:t>
            </w:r>
            <w:r>
              <w:rPr>
                <w:rFonts w:cs="Times New Roman"/>
                <w:sz w:val="24"/>
                <w:szCs w:val="24"/>
              </w:rPr>
              <w:t xml:space="preserve"> = .052</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6.30</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2.28</w:t>
            </w:r>
          </w:p>
        </w:tc>
        <w:tc>
          <w:tcPr>
            <w:tcW w:w="1407" w:type="dxa"/>
          </w:tcPr>
          <w:p w:rsidR="00DC7F4D" w:rsidRDefault="00522D50" w:rsidP="0097265E">
            <w:pPr>
              <w:spacing w:line="360" w:lineRule="auto"/>
              <w:jc w:val="center"/>
            </w:pPr>
            <w:r>
              <w:t>0.35</w:t>
            </w:r>
          </w:p>
        </w:tc>
      </w:tr>
      <w:tr w:rsidR="00DC7F4D" w:rsidTr="00DC7F4D">
        <w:trPr>
          <w:jc w:val="center"/>
        </w:trPr>
        <w:tc>
          <w:tcPr>
            <w:tcW w:w="988" w:type="dxa"/>
          </w:tcPr>
          <w:p w:rsidR="00DC7F4D" w:rsidRDefault="00DC7F4D" w:rsidP="0097265E">
            <w:pPr>
              <w:spacing w:line="360" w:lineRule="auto"/>
              <w:jc w:val="center"/>
            </w:pPr>
            <w:r>
              <w:t>I</w:t>
            </w:r>
          </w:p>
        </w:tc>
        <w:tc>
          <w:tcPr>
            <w:tcW w:w="2855" w:type="dxa"/>
          </w:tcPr>
          <w:p w:rsidR="00DC7F4D" w:rsidRDefault="00DC7F4D" w:rsidP="0097265E">
            <w:pPr>
              <w:widowControl w:val="0"/>
              <w:autoSpaceDE w:val="0"/>
              <w:autoSpaceDN w:val="0"/>
              <w:adjustRightInd w:val="0"/>
              <w:spacing w:line="240" w:lineRule="auto"/>
            </w:pPr>
            <w:r w:rsidRPr="004A0A9C">
              <w:rPr>
                <w:rFonts w:cs="Times New Roman"/>
                <w:i/>
                <w:sz w:val="24"/>
                <w:szCs w:val="24"/>
              </w:rPr>
              <w:t>t</w:t>
            </w:r>
            <w:r>
              <w:rPr>
                <w:rFonts w:cs="Times New Roman"/>
                <w:sz w:val="24"/>
                <w:szCs w:val="24"/>
              </w:rPr>
              <w:t xml:space="preserve">(1, 32) = -1.78, </w:t>
            </w:r>
            <w:r w:rsidRPr="00DB71F5">
              <w:rPr>
                <w:rFonts w:cs="Times New Roman"/>
                <w:i/>
                <w:sz w:val="24"/>
                <w:szCs w:val="24"/>
              </w:rPr>
              <w:t>p</w:t>
            </w:r>
            <w:r>
              <w:rPr>
                <w:rFonts w:cs="Times New Roman"/>
                <w:sz w:val="24"/>
                <w:szCs w:val="24"/>
              </w:rPr>
              <w:t xml:space="preserve"> = .084</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5.02</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1.56</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L</w:t>
            </w:r>
          </w:p>
        </w:tc>
        <w:tc>
          <w:tcPr>
            <w:tcW w:w="2855" w:type="dxa"/>
          </w:tcPr>
          <w:p w:rsidR="00DC7F4D" w:rsidRDefault="00DC7F4D" w:rsidP="0097265E">
            <w:pPr>
              <w:widowControl w:val="0"/>
              <w:autoSpaceDE w:val="0"/>
              <w:autoSpaceDN w:val="0"/>
              <w:adjustRightInd w:val="0"/>
              <w:spacing w:line="240" w:lineRule="auto"/>
            </w:pPr>
            <w:r w:rsidRPr="004A0A9C">
              <w:rPr>
                <w:rFonts w:cs="Times New Roman"/>
                <w:i/>
                <w:sz w:val="24"/>
                <w:szCs w:val="24"/>
              </w:rPr>
              <w:t>t</w:t>
            </w:r>
            <w:r>
              <w:rPr>
                <w:rFonts w:cs="Times New Roman"/>
                <w:sz w:val="24"/>
                <w:szCs w:val="24"/>
              </w:rPr>
              <w:t xml:space="preserve">(1, 32) = 1.57, </w:t>
            </w:r>
            <w:r w:rsidRPr="00DB71F5">
              <w:rPr>
                <w:rFonts w:cs="Times New Roman"/>
                <w:i/>
                <w:sz w:val="24"/>
                <w:szCs w:val="24"/>
              </w:rPr>
              <w:t>p</w:t>
            </w:r>
            <w:r>
              <w:rPr>
                <w:rFonts w:cs="Times New Roman"/>
                <w:sz w:val="24"/>
                <w:szCs w:val="24"/>
              </w:rPr>
              <w:t xml:space="preserve"> = .127</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5.97</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1.72</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M</w:t>
            </w:r>
          </w:p>
        </w:tc>
        <w:tc>
          <w:tcPr>
            <w:tcW w:w="2855" w:type="dxa"/>
          </w:tcPr>
          <w:p w:rsidR="00DC7F4D" w:rsidRDefault="00DC7F4D" w:rsidP="0097265E">
            <w:pPr>
              <w:widowControl w:val="0"/>
              <w:autoSpaceDE w:val="0"/>
              <w:autoSpaceDN w:val="0"/>
              <w:adjustRightInd w:val="0"/>
              <w:spacing w:line="240" w:lineRule="auto"/>
            </w:pPr>
            <w:r w:rsidRPr="004A0A9C">
              <w:rPr>
                <w:rFonts w:cs="Times New Roman"/>
                <w:i/>
                <w:sz w:val="24"/>
                <w:szCs w:val="24"/>
              </w:rPr>
              <w:t>t</w:t>
            </w:r>
            <w:r>
              <w:rPr>
                <w:rFonts w:cs="Times New Roman"/>
                <w:sz w:val="24"/>
                <w:szCs w:val="24"/>
              </w:rPr>
              <w:t xml:space="preserve">(1, 32) = 0.14, </w:t>
            </w:r>
            <w:r w:rsidRPr="00DB71F5">
              <w:rPr>
                <w:rFonts w:cs="Times New Roman"/>
                <w:i/>
                <w:sz w:val="24"/>
                <w:szCs w:val="24"/>
              </w:rPr>
              <w:t>p</w:t>
            </w:r>
            <w:r>
              <w:rPr>
                <w:rFonts w:cs="Times New Roman"/>
                <w:sz w:val="24"/>
                <w:szCs w:val="24"/>
              </w:rPr>
              <w:t xml:space="preserve"> = .890</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5.55</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1.87</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N</w:t>
            </w:r>
          </w:p>
        </w:tc>
        <w:tc>
          <w:tcPr>
            <w:tcW w:w="2855" w:type="dxa"/>
          </w:tcPr>
          <w:p w:rsidR="00DC7F4D" w:rsidRDefault="00DC7F4D" w:rsidP="0097265E">
            <w:pPr>
              <w:widowControl w:val="0"/>
              <w:autoSpaceDE w:val="0"/>
              <w:autoSpaceDN w:val="0"/>
              <w:adjustRightInd w:val="0"/>
              <w:spacing w:line="240" w:lineRule="auto"/>
            </w:pPr>
            <w:r w:rsidRPr="004A0A9C">
              <w:rPr>
                <w:rFonts w:cs="Times New Roman"/>
                <w:i/>
                <w:sz w:val="24"/>
                <w:szCs w:val="24"/>
              </w:rPr>
              <w:t>t</w:t>
            </w:r>
            <w:r>
              <w:rPr>
                <w:rFonts w:cs="Times New Roman"/>
                <w:sz w:val="24"/>
                <w:szCs w:val="24"/>
              </w:rPr>
              <w:t xml:space="preserve">(1, 32) = -2.83, </w:t>
            </w:r>
            <w:r w:rsidRPr="00DB71F5">
              <w:rPr>
                <w:rFonts w:cs="Times New Roman"/>
                <w:i/>
                <w:sz w:val="24"/>
                <w:szCs w:val="24"/>
              </w:rPr>
              <w:t>p</w:t>
            </w:r>
            <w:r>
              <w:rPr>
                <w:rFonts w:cs="Times New Roman"/>
                <w:sz w:val="24"/>
                <w:szCs w:val="24"/>
              </w:rPr>
              <w:t xml:space="preserve"> = .008</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4.55</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1.94</w:t>
            </w:r>
          </w:p>
        </w:tc>
        <w:tc>
          <w:tcPr>
            <w:tcW w:w="1407" w:type="dxa"/>
          </w:tcPr>
          <w:p w:rsidR="00DC7F4D" w:rsidRDefault="00522D50" w:rsidP="0097265E">
            <w:pPr>
              <w:spacing w:line="360" w:lineRule="auto"/>
              <w:jc w:val="center"/>
            </w:pPr>
            <w:r>
              <w:t>0.49</w:t>
            </w:r>
          </w:p>
        </w:tc>
      </w:tr>
      <w:tr w:rsidR="00DC7F4D" w:rsidTr="00DC7F4D">
        <w:trPr>
          <w:jc w:val="center"/>
        </w:trPr>
        <w:tc>
          <w:tcPr>
            <w:tcW w:w="988" w:type="dxa"/>
          </w:tcPr>
          <w:p w:rsidR="00DC7F4D" w:rsidRDefault="00DC7F4D" w:rsidP="0097265E">
            <w:pPr>
              <w:spacing w:line="360" w:lineRule="auto"/>
              <w:jc w:val="center"/>
            </w:pPr>
            <w:r>
              <w:t>O</w:t>
            </w:r>
          </w:p>
        </w:tc>
        <w:tc>
          <w:tcPr>
            <w:tcW w:w="2855" w:type="dxa"/>
          </w:tcPr>
          <w:p w:rsidR="00DC7F4D" w:rsidRDefault="00DC7F4D" w:rsidP="0097265E">
            <w:pPr>
              <w:widowControl w:val="0"/>
              <w:autoSpaceDE w:val="0"/>
              <w:autoSpaceDN w:val="0"/>
              <w:adjustRightInd w:val="0"/>
              <w:spacing w:line="240" w:lineRule="auto"/>
            </w:pPr>
            <w:r w:rsidRPr="004A0A9C">
              <w:rPr>
                <w:rFonts w:cs="Times New Roman"/>
                <w:i/>
                <w:sz w:val="24"/>
                <w:szCs w:val="24"/>
              </w:rPr>
              <w:t>t</w:t>
            </w:r>
            <w:r>
              <w:rPr>
                <w:rFonts w:cs="Times New Roman"/>
                <w:sz w:val="24"/>
                <w:szCs w:val="24"/>
              </w:rPr>
              <w:t xml:space="preserve">(1, 32) = 1.45, </w:t>
            </w:r>
            <w:r w:rsidRPr="00DB71F5">
              <w:rPr>
                <w:rFonts w:cs="Times New Roman"/>
                <w:i/>
                <w:sz w:val="24"/>
                <w:szCs w:val="24"/>
              </w:rPr>
              <w:t>p</w:t>
            </w:r>
            <w:r>
              <w:rPr>
                <w:rFonts w:cs="Times New Roman"/>
                <w:sz w:val="24"/>
                <w:szCs w:val="24"/>
              </w:rPr>
              <w:t xml:space="preserve"> = .157</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5.97</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1.86</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Q1</w:t>
            </w:r>
          </w:p>
        </w:tc>
        <w:tc>
          <w:tcPr>
            <w:tcW w:w="2855" w:type="dxa"/>
          </w:tcPr>
          <w:p w:rsidR="00DC7F4D" w:rsidRDefault="00DC7F4D" w:rsidP="0097265E">
            <w:pPr>
              <w:widowControl w:val="0"/>
              <w:autoSpaceDE w:val="0"/>
              <w:autoSpaceDN w:val="0"/>
              <w:adjustRightInd w:val="0"/>
              <w:spacing w:line="240" w:lineRule="auto"/>
            </w:pPr>
            <w:r w:rsidRPr="004A0A9C">
              <w:rPr>
                <w:rFonts w:cs="Times New Roman"/>
                <w:i/>
                <w:sz w:val="24"/>
                <w:szCs w:val="24"/>
              </w:rPr>
              <w:t>t</w:t>
            </w:r>
            <w:r>
              <w:rPr>
                <w:rFonts w:cs="Times New Roman"/>
                <w:sz w:val="24"/>
                <w:szCs w:val="24"/>
              </w:rPr>
              <w:t xml:space="preserve">(1, 32) = 1.61, </w:t>
            </w:r>
            <w:r w:rsidRPr="00DB71F5">
              <w:rPr>
                <w:rFonts w:cs="Times New Roman"/>
                <w:i/>
                <w:sz w:val="24"/>
                <w:szCs w:val="24"/>
              </w:rPr>
              <w:t>p</w:t>
            </w:r>
            <w:r>
              <w:rPr>
                <w:rFonts w:cs="Times New Roman"/>
                <w:sz w:val="24"/>
                <w:szCs w:val="24"/>
              </w:rPr>
              <w:t xml:space="preserve"> = .117</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6.00</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1.79</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Q2</w:t>
            </w:r>
          </w:p>
        </w:tc>
        <w:tc>
          <w:tcPr>
            <w:tcW w:w="2855" w:type="dxa"/>
          </w:tcPr>
          <w:p w:rsidR="00DC7F4D" w:rsidRDefault="00DC7F4D" w:rsidP="0097265E">
            <w:pPr>
              <w:spacing w:line="360" w:lineRule="auto"/>
            </w:pPr>
            <w:r w:rsidRPr="004A0A9C">
              <w:rPr>
                <w:rFonts w:cs="Times New Roman"/>
                <w:i/>
                <w:sz w:val="24"/>
                <w:szCs w:val="24"/>
              </w:rPr>
              <w:t>t</w:t>
            </w:r>
            <w:r>
              <w:rPr>
                <w:rFonts w:cs="Times New Roman"/>
                <w:sz w:val="24"/>
                <w:szCs w:val="24"/>
              </w:rPr>
              <w:t xml:space="preserve">(1, 32) = -2.05, </w:t>
            </w:r>
            <w:r w:rsidRPr="00DB71F5">
              <w:rPr>
                <w:rFonts w:cs="Times New Roman"/>
                <w:i/>
                <w:sz w:val="24"/>
                <w:szCs w:val="24"/>
              </w:rPr>
              <w:t>p</w:t>
            </w:r>
            <w:r>
              <w:rPr>
                <w:rFonts w:cs="Times New Roman"/>
                <w:sz w:val="24"/>
                <w:szCs w:val="24"/>
              </w:rPr>
              <w:t xml:space="preserve"> = .049</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4.82</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1.91</w:t>
            </w:r>
          </w:p>
        </w:tc>
        <w:tc>
          <w:tcPr>
            <w:tcW w:w="1407" w:type="dxa"/>
          </w:tcPr>
          <w:p w:rsidR="00DC7F4D" w:rsidRDefault="00522D50" w:rsidP="0097265E">
            <w:pPr>
              <w:spacing w:line="360" w:lineRule="auto"/>
              <w:jc w:val="center"/>
            </w:pPr>
            <w:r>
              <w:t>0.36</w:t>
            </w:r>
          </w:p>
        </w:tc>
      </w:tr>
      <w:tr w:rsidR="00DC7F4D" w:rsidTr="00DC7F4D">
        <w:trPr>
          <w:jc w:val="center"/>
        </w:trPr>
        <w:tc>
          <w:tcPr>
            <w:tcW w:w="988" w:type="dxa"/>
          </w:tcPr>
          <w:p w:rsidR="00DC7F4D" w:rsidRDefault="00DC7F4D" w:rsidP="0097265E">
            <w:pPr>
              <w:spacing w:line="360" w:lineRule="auto"/>
              <w:jc w:val="center"/>
            </w:pPr>
            <w:r>
              <w:t>Q3</w:t>
            </w:r>
          </w:p>
        </w:tc>
        <w:tc>
          <w:tcPr>
            <w:tcW w:w="2855" w:type="dxa"/>
          </w:tcPr>
          <w:p w:rsidR="00DC7F4D" w:rsidRDefault="00DC7F4D" w:rsidP="0097265E">
            <w:pPr>
              <w:spacing w:line="360" w:lineRule="auto"/>
            </w:pPr>
            <w:r w:rsidRPr="004A0A9C">
              <w:rPr>
                <w:rFonts w:cs="Times New Roman"/>
                <w:i/>
                <w:sz w:val="24"/>
                <w:szCs w:val="24"/>
              </w:rPr>
              <w:t>t</w:t>
            </w:r>
            <w:r>
              <w:rPr>
                <w:rFonts w:cs="Times New Roman"/>
                <w:sz w:val="24"/>
                <w:szCs w:val="24"/>
              </w:rPr>
              <w:t xml:space="preserve">(1, 32) = 1.09, </w:t>
            </w:r>
            <w:r w:rsidRPr="00DB71F5">
              <w:rPr>
                <w:rFonts w:cs="Times New Roman"/>
                <w:i/>
                <w:sz w:val="24"/>
                <w:szCs w:val="24"/>
              </w:rPr>
              <w:t>p</w:t>
            </w:r>
            <w:r>
              <w:rPr>
                <w:rFonts w:cs="Times New Roman"/>
                <w:sz w:val="24"/>
                <w:szCs w:val="24"/>
              </w:rPr>
              <w:t xml:space="preserve"> = .284</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5.91</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2.16</w:t>
            </w:r>
          </w:p>
        </w:tc>
        <w:tc>
          <w:tcPr>
            <w:tcW w:w="1407" w:type="dxa"/>
          </w:tcPr>
          <w:p w:rsidR="00DC7F4D" w:rsidRDefault="00522D50" w:rsidP="0097265E">
            <w:pPr>
              <w:spacing w:line="360" w:lineRule="auto"/>
              <w:jc w:val="center"/>
            </w:pPr>
            <w:r>
              <w:t>-</w:t>
            </w:r>
          </w:p>
        </w:tc>
      </w:tr>
      <w:tr w:rsidR="00DC7F4D" w:rsidTr="00DC7F4D">
        <w:trPr>
          <w:jc w:val="center"/>
        </w:trPr>
        <w:tc>
          <w:tcPr>
            <w:tcW w:w="988" w:type="dxa"/>
            <w:tcBorders>
              <w:bottom w:val="single" w:sz="4" w:space="0" w:color="auto"/>
            </w:tcBorders>
          </w:tcPr>
          <w:p w:rsidR="00DC7F4D" w:rsidRDefault="00DC7F4D" w:rsidP="0097265E">
            <w:pPr>
              <w:spacing w:line="360" w:lineRule="auto"/>
              <w:jc w:val="center"/>
            </w:pPr>
            <w:r>
              <w:t>Q4</w:t>
            </w:r>
          </w:p>
        </w:tc>
        <w:tc>
          <w:tcPr>
            <w:tcW w:w="2855" w:type="dxa"/>
            <w:tcBorders>
              <w:bottom w:val="single" w:sz="4" w:space="0" w:color="auto"/>
            </w:tcBorders>
          </w:tcPr>
          <w:p w:rsidR="00DC7F4D" w:rsidRDefault="00DC7F4D" w:rsidP="0097265E">
            <w:pPr>
              <w:widowControl w:val="0"/>
              <w:autoSpaceDE w:val="0"/>
              <w:autoSpaceDN w:val="0"/>
              <w:adjustRightInd w:val="0"/>
              <w:spacing w:line="240" w:lineRule="auto"/>
            </w:pPr>
            <w:r w:rsidRPr="004A0A9C">
              <w:rPr>
                <w:rFonts w:cs="Times New Roman"/>
                <w:i/>
                <w:sz w:val="24"/>
                <w:szCs w:val="24"/>
              </w:rPr>
              <w:t>t</w:t>
            </w:r>
            <w:r>
              <w:rPr>
                <w:rFonts w:cs="Times New Roman"/>
                <w:sz w:val="24"/>
                <w:szCs w:val="24"/>
              </w:rPr>
              <w:t xml:space="preserve">(1, 32) = -3.84, </w:t>
            </w:r>
            <w:r w:rsidRPr="00DB71F5">
              <w:rPr>
                <w:rFonts w:cs="Times New Roman"/>
                <w:i/>
                <w:sz w:val="24"/>
                <w:szCs w:val="24"/>
              </w:rPr>
              <w:t>p</w:t>
            </w:r>
            <w:r>
              <w:rPr>
                <w:rFonts w:cs="Times New Roman"/>
                <w:sz w:val="24"/>
                <w:szCs w:val="24"/>
              </w:rPr>
              <w:t xml:space="preserve"> = .001</w:t>
            </w:r>
          </w:p>
        </w:tc>
        <w:tc>
          <w:tcPr>
            <w:tcW w:w="1290"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4.45</w:t>
            </w:r>
          </w:p>
        </w:tc>
        <w:tc>
          <w:tcPr>
            <w:tcW w:w="1629"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1.56</w:t>
            </w:r>
          </w:p>
        </w:tc>
        <w:tc>
          <w:tcPr>
            <w:tcW w:w="1407" w:type="dxa"/>
            <w:tcBorders>
              <w:bottom w:val="single" w:sz="4" w:space="0" w:color="auto"/>
            </w:tcBorders>
          </w:tcPr>
          <w:p w:rsidR="00DC7F4D" w:rsidRDefault="00DC7F4D" w:rsidP="0097265E">
            <w:pPr>
              <w:spacing w:line="360" w:lineRule="auto"/>
              <w:jc w:val="center"/>
            </w:pPr>
            <w:r>
              <w:t>0.67</w:t>
            </w:r>
          </w:p>
        </w:tc>
      </w:tr>
    </w:tbl>
    <w:p w:rsidR="0097265E" w:rsidRDefault="0097265E" w:rsidP="0097265E">
      <w:pPr>
        <w:spacing w:after="200" w:line="276" w:lineRule="auto"/>
        <w:contextualSpacing w:val="0"/>
        <w:rPr>
          <w:rFonts w:asciiTheme="minorHAnsi" w:eastAsia="Times New Roman" w:hAnsiTheme="minorHAnsi"/>
          <w:b/>
          <w:bCs/>
          <w:lang w:bidi="en-US"/>
        </w:rPr>
      </w:pPr>
    </w:p>
    <w:p w:rsidR="0097265E" w:rsidRDefault="0097265E" w:rsidP="0097265E">
      <w:pPr>
        <w:spacing w:after="200" w:line="276" w:lineRule="auto"/>
        <w:contextualSpacing w:val="0"/>
        <w:rPr>
          <w:rFonts w:asciiTheme="minorHAnsi" w:eastAsia="Times New Roman" w:hAnsiTheme="minorHAnsi"/>
          <w:b/>
          <w:bCs/>
          <w:lang w:bidi="en-US"/>
        </w:rPr>
      </w:pPr>
      <w:r>
        <w:rPr>
          <w:rFonts w:asciiTheme="minorHAnsi" w:eastAsia="Times New Roman" w:hAnsiTheme="minorHAnsi"/>
          <w:b/>
          <w:bCs/>
          <w:lang w:bidi="en-US"/>
        </w:rPr>
        <w:br w:type="page"/>
      </w:r>
    </w:p>
    <w:p w:rsidR="0097265E" w:rsidRDefault="0097265E" w:rsidP="0097265E">
      <w:pPr>
        <w:spacing w:after="200" w:line="276" w:lineRule="auto"/>
        <w:contextualSpacing w:val="0"/>
        <w:rPr>
          <w:rFonts w:asciiTheme="minorHAnsi" w:eastAsia="Times New Roman" w:hAnsiTheme="minorHAnsi"/>
          <w:b/>
          <w:bCs/>
          <w:lang w:bidi="en-US"/>
        </w:rPr>
      </w:pPr>
    </w:p>
    <w:p w:rsidR="0097265E" w:rsidRDefault="0097265E" w:rsidP="0097265E">
      <w:pPr>
        <w:pStyle w:val="Heading4"/>
        <w:rPr>
          <w:rFonts w:eastAsia="Times New Roman"/>
          <w:lang w:bidi="en-US"/>
        </w:rPr>
      </w:pPr>
      <w:r w:rsidRPr="00703BCD">
        <w:rPr>
          <w:rFonts w:eastAsia="Times New Roman"/>
          <w:lang w:bidi="en-US"/>
        </w:rPr>
        <w:t>Secondary English and History Teachers</w:t>
      </w:r>
      <w:r>
        <w:rPr>
          <w:rFonts w:eastAsia="Times New Roman"/>
          <w:lang w:bidi="en-US"/>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8"/>
        <w:gridCol w:w="2855"/>
        <w:gridCol w:w="1290"/>
        <w:gridCol w:w="1629"/>
        <w:gridCol w:w="1407"/>
      </w:tblGrid>
      <w:tr w:rsidR="00DC7F4D" w:rsidTr="00DC7F4D">
        <w:trPr>
          <w:trHeight w:val="208"/>
          <w:jc w:val="center"/>
        </w:trPr>
        <w:tc>
          <w:tcPr>
            <w:tcW w:w="988" w:type="dxa"/>
            <w:tcBorders>
              <w:top w:val="single" w:sz="4" w:space="0" w:color="auto"/>
            </w:tcBorders>
          </w:tcPr>
          <w:p w:rsidR="00DC7F4D" w:rsidRDefault="00DC7F4D" w:rsidP="0097265E">
            <w:pPr>
              <w:spacing w:line="360" w:lineRule="auto"/>
              <w:jc w:val="center"/>
            </w:pPr>
            <w:r>
              <w:t>Variable</w:t>
            </w:r>
          </w:p>
        </w:tc>
        <w:tc>
          <w:tcPr>
            <w:tcW w:w="2855" w:type="dxa"/>
            <w:tcBorders>
              <w:top w:val="single" w:sz="4" w:space="0" w:color="auto"/>
            </w:tcBorders>
          </w:tcPr>
          <w:p w:rsidR="00DC7F4D" w:rsidRPr="002E19BE" w:rsidRDefault="00DC7F4D" w:rsidP="0097265E">
            <w:pPr>
              <w:spacing w:line="360" w:lineRule="auto"/>
              <w:jc w:val="center"/>
            </w:pPr>
            <w:r>
              <w:t>Test Result</w:t>
            </w:r>
          </w:p>
        </w:tc>
        <w:tc>
          <w:tcPr>
            <w:tcW w:w="1290" w:type="dxa"/>
            <w:tcBorders>
              <w:top w:val="single" w:sz="4" w:space="0" w:color="auto"/>
            </w:tcBorders>
          </w:tcPr>
          <w:p w:rsidR="00DC7F4D" w:rsidRDefault="00DC7F4D" w:rsidP="0097265E">
            <w:pPr>
              <w:spacing w:line="360" w:lineRule="auto"/>
              <w:jc w:val="center"/>
            </w:pPr>
            <w:r>
              <w:t>Mean</w:t>
            </w:r>
          </w:p>
        </w:tc>
        <w:tc>
          <w:tcPr>
            <w:tcW w:w="1629" w:type="dxa"/>
            <w:tcBorders>
              <w:top w:val="single" w:sz="4" w:space="0" w:color="auto"/>
            </w:tcBorders>
          </w:tcPr>
          <w:p w:rsidR="00DC7F4D" w:rsidRDefault="00DC7F4D" w:rsidP="0097265E">
            <w:pPr>
              <w:spacing w:line="360" w:lineRule="auto"/>
              <w:jc w:val="center"/>
            </w:pPr>
            <w:r>
              <w:t>SD</w:t>
            </w:r>
          </w:p>
        </w:tc>
        <w:tc>
          <w:tcPr>
            <w:tcW w:w="1407" w:type="dxa"/>
            <w:tcBorders>
              <w:top w:val="single" w:sz="4" w:space="0" w:color="auto"/>
            </w:tcBorders>
          </w:tcPr>
          <w:p w:rsidR="00DC7F4D" w:rsidRPr="0015192C" w:rsidRDefault="00DC7F4D" w:rsidP="0097265E">
            <w:pPr>
              <w:spacing w:line="360" w:lineRule="auto"/>
              <w:jc w:val="center"/>
              <w:rPr>
                <w:i/>
              </w:rPr>
            </w:pPr>
            <w:r w:rsidRPr="00703BCD">
              <w:t>Effect</w:t>
            </w:r>
            <w:r>
              <w:t xml:space="preserve">, </w:t>
            </w:r>
            <w:r>
              <w:rPr>
                <w:i/>
              </w:rPr>
              <w:t>d</w:t>
            </w:r>
          </w:p>
        </w:tc>
      </w:tr>
      <w:tr w:rsidR="00DC7F4D" w:rsidTr="00DC7F4D">
        <w:trPr>
          <w:jc w:val="center"/>
        </w:trPr>
        <w:tc>
          <w:tcPr>
            <w:tcW w:w="988" w:type="dxa"/>
            <w:tcBorders>
              <w:top w:val="single" w:sz="4" w:space="0" w:color="auto"/>
            </w:tcBorders>
          </w:tcPr>
          <w:p w:rsidR="00DC7F4D" w:rsidRDefault="00DC7F4D" w:rsidP="0097265E">
            <w:pPr>
              <w:spacing w:line="360" w:lineRule="auto"/>
              <w:jc w:val="center"/>
            </w:pPr>
            <w:r>
              <w:t>EX</w:t>
            </w:r>
          </w:p>
        </w:tc>
        <w:tc>
          <w:tcPr>
            <w:tcW w:w="2855" w:type="dxa"/>
            <w:tcBorders>
              <w:top w:val="single" w:sz="4" w:space="0" w:color="auto"/>
            </w:tcBorders>
          </w:tcPr>
          <w:p w:rsidR="00DC7F4D" w:rsidRDefault="00DC7F4D" w:rsidP="0097265E">
            <w:pPr>
              <w:widowControl w:val="0"/>
              <w:autoSpaceDE w:val="0"/>
              <w:autoSpaceDN w:val="0"/>
              <w:adjustRightInd w:val="0"/>
              <w:spacing w:line="240" w:lineRule="auto"/>
            </w:pPr>
            <w:r w:rsidRPr="00703BCD">
              <w:rPr>
                <w:rFonts w:cs="Times New Roman"/>
                <w:i/>
                <w:sz w:val="24"/>
                <w:szCs w:val="24"/>
              </w:rPr>
              <w:t>t</w:t>
            </w:r>
            <w:r>
              <w:rPr>
                <w:rFonts w:cs="Times New Roman"/>
                <w:sz w:val="24"/>
                <w:szCs w:val="24"/>
              </w:rPr>
              <w:t xml:space="preserve">(1, 58) = 4.54, </w:t>
            </w:r>
            <w:r w:rsidRPr="00703BCD">
              <w:rPr>
                <w:rFonts w:cs="Times New Roman"/>
                <w:i/>
                <w:sz w:val="24"/>
                <w:szCs w:val="24"/>
              </w:rPr>
              <w:t>p</w:t>
            </w:r>
            <w:r>
              <w:rPr>
                <w:rFonts w:cs="Times New Roman"/>
                <w:sz w:val="24"/>
                <w:szCs w:val="24"/>
              </w:rPr>
              <w:t xml:space="preserve"> &lt; .001</w:t>
            </w:r>
          </w:p>
        </w:tc>
        <w:tc>
          <w:tcPr>
            <w:tcW w:w="1290" w:type="dxa"/>
            <w:tcBorders>
              <w:top w:val="single" w:sz="4" w:space="0" w:color="auto"/>
            </w:tcBorders>
          </w:tcPr>
          <w:p w:rsidR="00DC7F4D" w:rsidRPr="000D513B" w:rsidRDefault="00DC7F4D" w:rsidP="0097265E">
            <w:pPr>
              <w:widowControl w:val="0"/>
              <w:autoSpaceDE w:val="0"/>
              <w:autoSpaceDN w:val="0"/>
              <w:adjustRightInd w:val="0"/>
              <w:spacing w:line="240" w:lineRule="auto"/>
              <w:jc w:val="center"/>
              <w:rPr>
                <w:rFonts w:cs="Times New Roman"/>
                <w:szCs w:val="24"/>
              </w:rPr>
            </w:pPr>
            <w:r>
              <w:rPr>
                <w:rFonts w:cs="Times New Roman"/>
                <w:sz w:val="24"/>
                <w:szCs w:val="24"/>
              </w:rPr>
              <w:t>6.53</w:t>
            </w:r>
          </w:p>
        </w:tc>
        <w:tc>
          <w:tcPr>
            <w:tcW w:w="1629" w:type="dxa"/>
            <w:tcBorders>
              <w:top w:val="single" w:sz="4" w:space="0" w:color="auto"/>
            </w:tcBorders>
          </w:tcPr>
          <w:p w:rsidR="00DC7F4D" w:rsidRPr="000D513B" w:rsidRDefault="00DC7F4D" w:rsidP="0097265E">
            <w:pPr>
              <w:widowControl w:val="0"/>
              <w:autoSpaceDE w:val="0"/>
              <w:autoSpaceDN w:val="0"/>
              <w:adjustRightInd w:val="0"/>
              <w:spacing w:line="240" w:lineRule="auto"/>
              <w:jc w:val="center"/>
              <w:rPr>
                <w:rFonts w:cs="Times New Roman"/>
                <w:szCs w:val="24"/>
              </w:rPr>
            </w:pPr>
            <w:r>
              <w:rPr>
                <w:rFonts w:cs="Times New Roman"/>
                <w:sz w:val="24"/>
                <w:szCs w:val="24"/>
              </w:rPr>
              <w:t>1.75</w:t>
            </w:r>
          </w:p>
        </w:tc>
        <w:tc>
          <w:tcPr>
            <w:tcW w:w="1407" w:type="dxa"/>
            <w:tcBorders>
              <w:top w:val="single" w:sz="4" w:space="0" w:color="auto"/>
            </w:tcBorders>
          </w:tcPr>
          <w:p w:rsidR="00DC7F4D" w:rsidRDefault="00DC7F4D" w:rsidP="0097265E">
            <w:pPr>
              <w:spacing w:line="320" w:lineRule="atLeast"/>
              <w:ind w:left="60" w:right="60"/>
              <w:jc w:val="center"/>
              <w:rPr>
                <w:rFonts w:cs="Times New Roman"/>
                <w:szCs w:val="24"/>
              </w:rPr>
            </w:pPr>
            <w:r>
              <w:rPr>
                <w:rFonts w:cs="Times New Roman"/>
                <w:szCs w:val="24"/>
              </w:rPr>
              <w:t>0.59</w:t>
            </w:r>
          </w:p>
        </w:tc>
      </w:tr>
      <w:tr w:rsidR="00DC7F4D" w:rsidTr="00DC7F4D">
        <w:trPr>
          <w:jc w:val="center"/>
        </w:trPr>
        <w:tc>
          <w:tcPr>
            <w:tcW w:w="988" w:type="dxa"/>
          </w:tcPr>
          <w:p w:rsidR="00DC7F4D" w:rsidRDefault="00DC7F4D" w:rsidP="0097265E">
            <w:pPr>
              <w:spacing w:line="360" w:lineRule="auto"/>
              <w:jc w:val="center"/>
            </w:pPr>
            <w:r>
              <w:t>AX</w:t>
            </w:r>
          </w:p>
        </w:tc>
        <w:tc>
          <w:tcPr>
            <w:tcW w:w="2855" w:type="dxa"/>
          </w:tcPr>
          <w:p w:rsidR="00DC7F4D" w:rsidRDefault="00DC7F4D" w:rsidP="004B5A68">
            <w:pPr>
              <w:widowControl w:val="0"/>
              <w:autoSpaceDE w:val="0"/>
              <w:autoSpaceDN w:val="0"/>
              <w:adjustRightInd w:val="0"/>
              <w:spacing w:line="240" w:lineRule="auto"/>
            </w:pPr>
            <w:r w:rsidRPr="00703BCD">
              <w:rPr>
                <w:rFonts w:cs="Times New Roman"/>
                <w:i/>
                <w:sz w:val="24"/>
                <w:szCs w:val="24"/>
              </w:rPr>
              <w:t>t</w:t>
            </w:r>
            <w:r>
              <w:rPr>
                <w:rFonts w:cs="Times New Roman"/>
                <w:sz w:val="24"/>
                <w:szCs w:val="24"/>
              </w:rPr>
              <w:t xml:space="preserve">(1, 58) = -0.96, </w:t>
            </w:r>
            <w:r w:rsidRPr="00703BCD">
              <w:rPr>
                <w:rFonts w:cs="Times New Roman"/>
                <w:i/>
                <w:sz w:val="24"/>
                <w:szCs w:val="24"/>
              </w:rPr>
              <w:t>p</w:t>
            </w:r>
            <w:r>
              <w:rPr>
                <w:rFonts w:cs="Times New Roman"/>
                <w:sz w:val="24"/>
                <w:szCs w:val="24"/>
              </w:rPr>
              <w:t xml:space="preserve"> </w:t>
            </w:r>
            <w:r w:rsidR="004B5A68">
              <w:rPr>
                <w:rFonts w:cs="Times New Roman"/>
                <w:sz w:val="24"/>
                <w:szCs w:val="24"/>
              </w:rPr>
              <w:t>=</w:t>
            </w:r>
            <w:r>
              <w:rPr>
                <w:rFonts w:cs="Times New Roman"/>
                <w:sz w:val="24"/>
                <w:szCs w:val="24"/>
              </w:rPr>
              <w:t xml:space="preserve"> .340</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5.27</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1.83</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pPr>
            <w:r>
              <w:t xml:space="preserve">    TM</w:t>
            </w:r>
          </w:p>
        </w:tc>
        <w:tc>
          <w:tcPr>
            <w:tcW w:w="2855" w:type="dxa"/>
          </w:tcPr>
          <w:p w:rsidR="00DC7F4D" w:rsidRPr="002E19BE" w:rsidRDefault="00DC7F4D" w:rsidP="0097265E">
            <w:pPr>
              <w:widowControl w:val="0"/>
              <w:autoSpaceDE w:val="0"/>
              <w:autoSpaceDN w:val="0"/>
              <w:adjustRightInd w:val="0"/>
              <w:spacing w:line="240" w:lineRule="auto"/>
            </w:pPr>
            <w:r w:rsidRPr="00703BCD">
              <w:rPr>
                <w:rFonts w:cs="Times New Roman"/>
                <w:i/>
                <w:sz w:val="24"/>
                <w:szCs w:val="24"/>
              </w:rPr>
              <w:t>t</w:t>
            </w:r>
            <w:r>
              <w:rPr>
                <w:rFonts w:cs="Times New Roman"/>
                <w:sz w:val="24"/>
                <w:szCs w:val="24"/>
              </w:rPr>
              <w:t xml:space="preserve">(1, 58) = -3.93, </w:t>
            </w:r>
            <w:r w:rsidRPr="00703BCD">
              <w:rPr>
                <w:rFonts w:cs="Times New Roman"/>
                <w:i/>
                <w:sz w:val="24"/>
                <w:szCs w:val="24"/>
              </w:rPr>
              <w:t>p</w:t>
            </w:r>
            <w:r>
              <w:rPr>
                <w:rFonts w:cs="Times New Roman"/>
                <w:sz w:val="24"/>
                <w:szCs w:val="24"/>
              </w:rPr>
              <w:t xml:space="preserve"> &lt; .001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4.59</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1.78</w:t>
            </w:r>
          </w:p>
        </w:tc>
        <w:tc>
          <w:tcPr>
            <w:tcW w:w="1407" w:type="dxa"/>
          </w:tcPr>
          <w:p w:rsidR="00DC7F4D" w:rsidRDefault="00522D50" w:rsidP="0097265E">
            <w:pPr>
              <w:spacing w:line="360" w:lineRule="auto"/>
              <w:jc w:val="center"/>
            </w:pPr>
            <w:r>
              <w:t>0.51</w:t>
            </w:r>
          </w:p>
        </w:tc>
      </w:tr>
      <w:tr w:rsidR="00DC7F4D" w:rsidTr="00DC7F4D">
        <w:trPr>
          <w:jc w:val="center"/>
        </w:trPr>
        <w:tc>
          <w:tcPr>
            <w:tcW w:w="988" w:type="dxa"/>
          </w:tcPr>
          <w:p w:rsidR="00DC7F4D" w:rsidRDefault="00DC7F4D" w:rsidP="0097265E">
            <w:pPr>
              <w:spacing w:line="360" w:lineRule="auto"/>
              <w:jc w:val="center"/>
            </w:pPr>
            <w:r>
              <w:t>IN</w:t>
            </w:r>
          </w:p>
        </w:tc>
        <w:tc>
          <w:tcPr>
            <w:tcW w:w="2855" w:type="dxa"/>
          </w:tcPr>
          <w:p w:rsidR="00DC7F4D" w:rsidRDefault="00DC7F4D" w:rsidP="004B5A68">
            <w:pPr>
              <w:widowControl w:val="0"/>
              <w:autoSpaceDE w:val="0"/>
              <w:autoSpaceDN w:val="0"/>
              <w:adjustRightInd w:val="0"/>
              <w:spacing w:line="240" w:lineRule="auto"/>
            </w:pPr>
            <w:r w:rsidRPr="00703BCD">
              <w:rPr>
                <w:rFonts w:cs="Times New Roman"/>
                <w:i/>
                <w:sz w:val="24"/>
                <w:szCs w:val="24"/>
              </w:rPr>
              <w:t>t</w:t>
            </w:r>
            <w:r>
              <w:rPr>
                <w:rFonts w:cs="Times New Roman"/>
                <w:sz w:val="24"/>
                <w:szCs w:val="24"/>
              </w:rPr>
              <w:t xml:space="preserve">(1, 58) = 0.64, </w:t>
            </w:r>
            <w:r w:rsidRPr="00703BCD">
              <w:rPr>
                <w:rFonts w:cs="Times New Roman"/>
                <w:i/>
                <w:sz w:val="24"/>
                <w:szCs w:val="24"/>
              </w:rPr>
              <w:t>p</w:t>
            </w:r>
            <w:r>
              <w:rPr>
                <w:rFonts w:cs="Times New Roman"/>
                <w:sz w:val="24"/>
                <w:szCs w:val="24"/>
              </w:rPr>
              <w:t xml:space="preserve"> </w:t>
            </w:r>
            <w:r w:rsidR="004B5A68">
              <w:rPr>
                <w:rFonts w:cs="Times New Roman"/>
                <w:sz w:val="24"/>
                <w:szCs w:val="24"/>
              </w:rPr>
              <w:t>=</w:t>
            </w:r>
            <w:r>
              <w:rPr>
                <w:rFonts w:cs="Times New Roman"/>
                <w:sz w:val="24"/>
                <w:szCs w:val="24"/>
              </w:rPr>
              <w:t xml:space="preserve"> .522</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5.64</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1.72</w:t>
            </w:r>
          </w:p>
        </w:tc>
        <w:tc>
          <w:tcPr>
            <w:tcW w:w="1407" w:type="dxa"/>
          </w:tcPr>
          <w:p w:rsidR="00DC7F4D" w:rsidRDefault="00522D50" w:rsidP="0097265E">
            <w:pPr>
              <w:spacing w:line="360" w:lineRule="auto"/>
              <w:jc w:val="center"/>
            </w:pPr>
            <w:r>
              <w:t>-</w:t>
            </w:r>
          </w:p>
        </w:tc>
      </w:tr>
      <w:tr w:rsidR="00DC7F4D" w:rsidTr="00DC7F4D">
        <w:trPr>
          <w:jc w:val="center"/>
        </w:trPr>
        <w:tc>
          <w:tcPr>
            <w:tcW w:w="988" w:type="dxa"/>
            <w:tcBorders>
              <w:bottom w:val="single" w:sz="4" w:space="0" w:color="auto"/>
            </w:tcBorders>
          </w:tcPr>
          <w:p w:rsidR="00DC7F4D" w:rsidRDefault="00DC7F4D" w:rsidP="0097265E">
            <w:pPr>
              <w:spacing w:line="360" w:lineRule="auto"/>
              <w:jc w:val="center"/>
            </w:pPr>
            <w:r>
              <w:t>SC</w:t>
            </w:r>
          </w:p>
        </w:tc>
        <w:tc>
          <w:tcPr>
            <w:tcW w:w="2855" w:type="dxa"/>
            <w:tcBorders>
              <w:bottom w:val="single" w:sz="4" w:space="0" w:color="auto"/>
            </w:tcBorders>
          </w:tcPr>
          <w:p w:rsidR="00DC7F4D" w:rsidRDefault="00DC7F4D" w:rsidP="0097265E">
            <w:pPr>
              <w:widowControl w:val="0"/>
              <w:autoSpaceDE w:val="0"/>
              <w:autoSpaceDN w:val="0"/>
              <w:adjustRightInd w:val="0"/>
              <w:spacing w:line="240" w:lineRule="auto"/>
            </w:pPr>
            <w:r w:rsidRPr="00703BCD">
              <w:rPr>
                <w:rFonts w:cs="Times New Roman"/>
                <w:i/>
                <w:sz w:val="24"/>
                <w:szCs w:val="24"/>
              </w:rPr>
              <w:t>t</w:t>
            </w:r>
            <w:r>
              <w:rPr>
                <w:rFonts w:cs="Times New Roman"/>
                <w:sz w:val="24"/>
                <w:szCs w:val="24"/>
              </w:rPr>
              <w:t xml:space="preserve">(1, 58) = 0.80, </w:t>
            </w:r>
            <w:r w:rsidRPr="00703BCD">
              <w:rPr>
                <w:rFonts w:cs="Times New Roman"/>
                <w:i/>
                <w:sz w:val="24"/>
                <w:szCs w:val="24"/>
              </w:rPr>
              <w:t>p</w:t>
            </w:r>
            <w:r w:rsidR="004B5A68">
              <w:rPr>
                <w:rFonts w:cs="Times New Roman"/>
                <w:sz w:val="24"/>
                <w:szCs w:val="24"/>
              </w:rPr>
              <w:t xml:space="preserve"> =</w:t>
            </w:r>
            <w:r>
              <w:rPr>
                <w:rFonts w:cs="Times New Roman"/>
                <w:sz w:val="24"/>
                <w:szCs w:val="24"/>
              </w:rPr>
              <w:t xml:space="preserve"> .428</w:t>
            </w:r>
          </w:p>
        </w:tc>
        <w:tc>
          <w:tcPr>
            <w:tcW w:w="1290" w:type="dxa"/>
            <w:tcBorders>
              <w:bottom w:val="single" w:sz="4" w:space="0" w:color="auto"/>
            </w:tcBorders>
          </w:tcPr>
          <w:p w:rsidR="00DC7F4D" w:rsidRDefault="00DC7F4D" w:rsidP="0097265E">
            <w:pPr>
              <w:spacing w:line="360" w:lineRule="auto"/>
              <w:jc w:val="center"/>
            </w:pPr>
            <w:r>
              <w:rPr>
                <w:rFonts w:cs="Times New Roman"/>
                <w:sz w:val="24"/>
                <w:szCs w:val="24"/>
              </w:rPr>
              <w:t>5.64</w:t>
            </w:r>
          </w:p>
        </w:tc>
        <w:tc>
          <w:tcPr>
            <w:tcW w:w="1629"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1.39</w:t>
            </w:r>
          </w:p>
        </w:tc>
        <w:tc>
          <w:tcPr>
            <w:tcW w:w="1407" w:type="dxa"/>
            <w:tcBorders>
              <w:bottom w:val="single" w:sz="4" w:space="0" w:color="auto"/>
            </w:tcBorders>
          </w:tcPr>
          <w:p w:rsidR="00DC7F4D" w:rsidRDefault="00522D50" w:rsidP="0097265E">
            <w:pPr>
              <w:spacing w:line="360" w:lineRule="auto"/>
              <w:jc w:val="center"/>
            </w:pPr>
            <w:r>
              <w:t>-</w:t>
            </w:r>
          </w:p>
        </w:tc>
      </w:tr>
      <w:tr w:rsidR="00DC7F4D" w:rsidTr="00DC7F4D">
        <w:trPr>
          <w:jc w:val="center"/>
        </w:trPr>
        <w:tc>
          <w:tcPr>
            <w:tcW w:w="988" w:type="dxa"/>
            <w:tcBorders>
              <w:top w:val="single" w:sz="4" w:space="0" w:color="auto"/>
            </w:tcBorders>
          </w:tcPr>
          <w:p w:rsidR="00DC7F4D" w:rsidRDefault="00DC7F4D" w:rsidP="0097265E">
            <w:pPr>
              <w:spacing w:line="360" w:lineRule="auto"/>
              <w:jc w:val="center"/>
            </w:pPr>
            <w:r>
              <w:t>A</w:t>
            </w:r>
          </w:p>
        </w:tc>
        <w:tc>
          <w:tcPr>
            <w:tcW w:w="2855" w:type="dxa"/>
            <w:tcBorders>
              <w:top w:val="single" w:sz="4" w:space="0" w:color="auto"/>
            </w:tcBorders>
          </w:tcPr>
          <w:p w:rsidR="00DC7F4D" w:rsidRDefault="00DC7F4D" w:rsidP="0097265E">
            <w:pPr>
              <w:widowControl w:val="0"/>
              <w:autoSpaceDE w:val="0"/>
              <w:autoSpaceDN w:val="0"/>
              <w:adjustRightInd w:val="0"/>
              <w:spacing w:line="240" w:lineRule="auto"/>
            </w:pPr>
            <w:r w:rsidRPr="00703BCD">
              <w:rPr>
                <w:rFonts w:cs="Times New Roman"/>
                <w:i/>
                <w:sz w:val="24"/>
                <w:szCs w:val="24"/>
              </w:rPr>
              <w:t>t</w:t>
            </w:r>
            <w:r>
              <w:rPr>
                <w:rFonts w:cs="Times New Roman"/>
                <w:sz w:val="24"/>
                <w:szCs w:val="24"/>
              </w:rPr>
              <w:t xml:space="preserve">(1, 58) = 5.48, </w:t>
            </w:r>
            <w:r w:rsidRPr="00703BCD">
              <w:rPr>
                <w:rFonts w:cs="Times New Roman"/>
                <w:i/>
                <w:sz w:val="24"/>
                <w:szCs w:val="24"/>
              </w:rPr>
              <w:t>p</w:t>
            </w:r>
            <w:r>
              <w:rPr>
                <w:rFonts w:cs="Times New Roman"/>
                <w:sz w:val="24"/>
                <w:szCs w:val="24"/>
              </w:rPr>
              <w:t xml:space="preserve"> &lt;.001</w:t>
            </w:r>
          </w:p>
        </w:tc>
        <w:tc>
          <w:tcPr>
            <w:tcW w:w="1290" w:type="dxa"/>
            <w:tcBorders>
              <w:top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6.69</w:t>
            </w:r>
          </w:p>
        </w:tc>
        <w:tc>
          <w:tcPr>
            <w:tcW w:w="1629" w:type="dxa"/>
            <w:tcBorders>
              <w:top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1.65</w:t>
            </w:r>
          </w:p>
        </w:tc>
        <w:tc>
          <w:tcPr>
            <w:tcW w:w="1407" w:type="dxa"/>
            <w:tcBorders>
              <w:top w:val="single" w:sz="4" w:space="0" w:color="auto"/>
            </w:tcBorders>
          </w:tcPr>
          <w:p w:rsidR="00DC7F4D" w:rsidRDefault="00522D50" w:rsidP="0097265E">
            <w:pPr>
              <w:spacing w:line="360" w:lineRule="auto"/>
              <w:jc w:val="center"/>
            </w:pPr>
            <w:r>
              <w:t>0.72</w:t>
            </w:r>
          </w:p>
        </w:tc>
      </w:tr>
      <w:tr w:rsidR="00DC7F4D" w:rsidTr="00DC7F4D">
        <w:trPr>
          <w:jc w:val="center"/>
        </w:trPr>
        <w:tc>
          <w:tcPr>
            <w:tcW w:w="988" w:type="dxa"/>
          </w:tcPr>
          <w:p w:rsidR="00DC7F4D" w:rsidRDefault="00DC7F4D" w:rsidP="0097265E">
            <w:pPr>
              <w:spacing w:line="360" w:lineRule="auto"/>
              <w:jc w:val="center"/>
            </w:pPr>
            <w:r>
              <w:t>C</w:t>
            </w:r>
          </w:p>
        </w:tc>
        <w:tc>
          <w:tcPr>
            <w:tcW w:w="2855" w:type="dxa"/>
          </w:tcPr>
          <w:p w:rsidR="00DC7F4D" w:rsidRDefault="00DC7F4D" w:rsidP="0097265E">
            <w:pPr>
              <w:widowControl w:val="0"/>
              <w:autoSpaceDE w:val="0"/>
              <w:autoSpaceDN w:val="0"/>
              <w:adjustRightInd w:val="0"/>
              <w:spacing w:line="240" w:lineRule="auto"/>
            </w:pPr>
            <w:r w:rsidRPr="00703BCD">
              <w:rPr>
                <w:rFonts w:cs="Times New Roman"/>
                <w:i/>
                <w:sz w:val="24"/>
                <w:szCs w:val="24"/>
              </w:rPr>
              <w:t>t</w:t>
            </w:r>
            <w:r>
              <w:rPr>
                <w:rFonts w:cs="Times New Roman"/>
                <w:sz w:val="24"/>
                <w:szCs w:val="24"/>
              </w:rPr>
              <w:t xml:space="preserve">(1, 58) = 2.72, </w:t>
            </w:r>
            <w:r w:rsidRPr="00703BCD">
              <w:rPr>
                <w:rFonts w:cs="Times New Roman"/>
                <w:i/>
                <w:sz w:val="24"/>
                <w:szCs w:val="24"/>
              </w:rPr>
              <w:t>p</w:t>
            </w:r>
            <w:r w:rsidR="004B5A68">
              <w:rPr>
                <w:rFonts w:cs="Times New Roman"/>
                <w:sz w:val="24"/>
                <w:szCs w:val="24"/>
              </w:rPr>
              <w:t xml:space="preserve"> =</w:t>
            </w:r>
            <w:r>
              <w:rPr>
                <w:rFonts w:cs="Times New Roman"/>
                <w:sz w:val="24"/>
                <w:szCs w:val="24"/>
              </w:rPr>
              <w:t xml:space="preserve"> .009</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6.10</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1.70</w:t>
            </w:r>
          </w:p>
        </w:tc>
        <w:tc>
          <w:tcPr>
            <w:tcW w:w="1407" w:type="dxa"/>
          </w:tcPr>
          <w:p w:rsidR="00DC7F4D" w:rsidRDefault="00522D50" w:rsidP="0097265E">
            <w:pPr>
              <w:spacing w:line="360" w:lineRule="auto"/>
              <w:jc w:val="center"/>
            </w:pPr>
            <w:r>
              <w:t>0.35</w:t>
            </w:r>
          </w:p>
        </w:tc>
      </w:tr>
      <w:tr w:rsidR="00DC7F4D" w:rsidTr="00DC7F4D">
        <w:trPr>
          <w:jc w:val="center"/>
        </w:trPr>
        <w:tc>
          <w:tcPr>
            <w:tcW w:w="988" w:type="dxa"/>
          </w:tcPr>
          <w:p w:rsidR="00DC7F4D" w:rsidRDefault="00DC7F4D" w:rsidP="0097265E">
            <w:pPr>
              <w:spacing w:line="360" w:lineRule="auto"/>
              <w:jc w:val="center"/>
            </w:pPr>
            <w:r>
              <w:t>E</w:t>
            </w:r>
          </w:p>
        </w:tc>
        <w:tc>
          <w:tcPr>
            <w:tcW w:w="2855" w:type="dxa"/>
          </w:tcPr>
          <w:p w:rsidR="00DC7F4D" w:rsidRDefault="00DC7F4D" w:rsidP="004B5A68">
            <w:pPr>
              <w:widowControl w:val="0"/>
              <w:tabs>
                <w:tab w:val="left" w:pos="2820"/>
              </w:tabs>
              <w:autoSpaceDE w:val="0"/>
              <w:autoSpaceDN w:val="0"/>
              <w:adjustRightInd w:val="0"/>
              <w:spacing w:line="240" w:lineRule="auto"/>
            </w:pPr>
            <w:r w:rsidRPr="00703BCD">
              <w:rPr>
                <w:rFonts w:cs="Times New Roman"/>
                <w:i/>
                <w:sz w:val="24"/>
                <w:szCs w:val="24"/>
              </w:rPr>
              <w:t>t</w:t>
            </w:r>
            <w:r>
              <w:rPr>
                <w:rFonts w:cs="Times New Roman"/>
                <w:sz w:val="24"/>
                <w:szCs w:val="24"/>
              </w:rPr>
              <w:t xml:space="preserve">(1, 58) = -0.88, </w:t>
            </w:r>
            <w:r w:rsidRPr="00703BCD">
              <w:rPr>
                <w:rFonts w:cs="Times New Roman"/>
                <w:i/>
                <w:sz w:val="24"/>
                <w:szCs w:val="24"/>
              </w:rPr>
              <w:t>p</w:t>
            </w:r>
            <w:r>
              <w:rPr>
                <w:rFonts w:cs="Times New Roman"/>
                <w:sz w:val="24"/>
                <w:szCs w:val="24"/>
              </w:rPr>
              <w:t xml:space="preserve"> </w:t>
            </w:r>
            <w:r w:rsidR="004B5A68">
              <w:rPr>
                <w:rFonts w:cs="Times New Roman"/>
                <w:sz w:val="24"/>
                <w:szCs w:val="24"/>
              </w:rPr>
              <w:t>=</w:t>
            </w:r>
            <w:r>
              <w:rPr>
                <w:rFonts w:cs="Times New Roman"/>
                <w:sz w:val="24"/>
                <w:szCs w:val="24"/>
              </w:rPr>
              <w:t xml:space="preserve"> .383</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5.27</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2.00</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F</w:t>
            </w:r>
          </w:p>
        </w:tc>
        <w:tc>
          <w:tcPr>
            <w:tcW w:w="2855" w:type="dxa"/>
          </w:tcPr>
          <w:p w:rsidR="00DC7F4D" w:rsidRDefault="00DC7F4D" w:rsidP="0097265E">
            <w:pPr>
              <w:spacing w:line="360" w:lineRule="auto"/>
            </w:pPr>
            <w:r w:rsidRPr="00703BCD">
              <w:rPr>
                <w:rFonts w:cs="Times New Roman"/>
                <w:i/>
                <w:sz w:val="24"/>
                <w:szCs w:val="24"/>
              </w:rPr>
              <w:t>t</w:t>
            </w:r>
            <w:r>
              <w:rPr>
                <w:rFonts w:cs="Times New Roman"/>
                <w:sz w:val="24"/>
                <w:szCs w:val="24"/>
              </w:rPr>
              <w:t xml:space="preserve">(1, 58) = 3.94, </w:t>
            </w:r>
            <w:r w:rsidRPr="00703BCD">
              <w:rPr>
                <w:rFonts w:cs="Times New Roman"/>
                <w:i/>
                <w:sz w:val="24"/>
                <w:szCs w:val="24"/>
              </w:rPr>
              <w:t>p</w:t>
            </w:r>
            <w:r>
              <w:rPr>
                <w:rFonts w:cs="Times New Roman"/>
                <w:sz w:val="24"/>
                <w:szCs w:val="24"/>
              </w:rPr>
              <w:t xml:space="preserve"> &lt; .001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6.34</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1.64</w:t>
            </w:r>
          </w:p>
        </w:tc>
        <w:tc>
          <w:tcPr>
            <w:tcW w:w="1407" w:type="dxa"/>
          </w:tcPr>
          <w:p w:rsidR="00DC7F4D" w:rsidRDefault="00522D50" w:rsidP="0097265E">
            <w:pPr>
              <w:spacing w:line="360" w:lineRule="auto"/>
              <w:jc w:val="center"/>
            </w:pPr>
            <w:r>
              <w:t>0.51</w:t>
            </w:r>
          </w:p>
        </w:tc>
      </w:tr>
      <w:tr w:rsidR="00DC7F4D" w:rsidTr="00DC7F4D">
        <w:trPr>
          <w:jc w:val="center"/>
        </w:trPr>
        <w:tc>
          <w:tcPr>
            <w:tcW w:w="988" w:type="dxa"/>
          </w:tcPr>
          <w:p w:rsidR="00DC7F4D" w:rsidRDefault="00DC7F4D" w:rsidP="0097265E">
            <w:pPr>
              <w:spacing w:line="360" w:lineRule="auto"/>
              <w:jc w:val="center"/>
            </w:pPr>
            <w:r>
              <w:t>G</w:t>
            </w:r>
          </w:p>
        </w:tc>
        <w:tc>
          <w:tcPr>
            <w:tcW w:w="2855" w:type="dxa"/>
          </w:tcPr>
          <w:p w:rsidR="00DC7F4D" w:rsidRDefault="00DC7F4D" w:rsidP="0097265E">
            <w:pPr>
              <w:widowControl w:val="0"/>
              <w:autoSpaceDE w:val="0"/>
              <w:autoSpaceDN w:val="0"/>
              <w:adjustRightInd w:val="0"/>
              <w:spacing w:line="240" w:lineRule="auto"/>
            </w:pPr>
            <w:r w:rsidRPr="00703BCD">
              <w:rPr>
                <w:rFonts w:cs="Times New Roman"/>
                <w:i/>
                <w:sz w:val="24"/>
                <w:szCs w:val="24"/>
              </w:rPr>
              <w:t>t</w:t>
            </w:r>
            <w:r>
              <w:rPr>
                <w:rFonts w:cs="Times New Roman"/>
                <w:sz w:val="24"/>
                <w:szCs w:val="24"/>
              </w:rPr>
              <w:t xml:space="preserve">(1, 58) = 5.19, </w:t>
            </w:r>
            <w:r w:rsidRPr="00703BCD">
              <w:rPr>
                <w:rFonts w:cs="Times New Roman"/>
                <w:i/>
                <w:sz w:val="24"/>
                <w:szCs w:val="24"/>
              </w:rPr>
              <w:t>p</w:t>
            </w:r>
            <w:r>
              <w:rPr>
                <w:rFonts w:cs="Times New Roman"/>
                <w:sz w:val="24"/>
                <w:szCs w:val="24"/>
              </w:rPr>
              <w:t xml:space="preserve"> &lt; .001</w:t>
            </w:r>
          </w:p>
        </w:tc>
        <w:tc>
          <w:tcPr>
            <w:tcW w:w="1290" w:type="dxa"/>
          </w:tcPr>
          <w:p w:rsidR="00DC7F4D" w:rsidRDefault="00DC7F4D" w:rsidP="0097265E">
            <w:pPr>
              <w:spacing w:line="360" w:lineRule="auto"/>
              <w:jc w:val="center"/>
            </w:pPr>
            <w:r>
              <w:rPr>
                <w:rFonts w:cs="Times New Roman"/>
                <w:sz w:val="24"/>
                <w:szCs w:val="24"/>
              </w:rPr>
              <w:t>6.45</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1.40</w:t>
            </w:r>
          </w:p>
        </w:tc>
        <w:tc>
          <w:tcPr>
            <w:tcW w:w="1407" w:type="dxa"/>
          </w:tcPr>
          <w:p w:rsidR="00DC7F4D" w:rsidRDefault="00522D50" w:rsidP="0097265E">
            <w:pPr>
              <w:spacing w:line="360" w:lineRule="auto"/>
              <w:jc w:val="center"/>
            </w:pPr>
            <w:r>
              <w:t>0.68</w:t>
            </w:r>
          </w:p>
        </w:tc>
      </w:tr>
      <w:tr w:rsidR="00DC7F4D" w:rsidTr="00DC7F4D">
        <w:trPr>
          <w:jc w:val="center"/>
        </w:trPr>
        <w:tc>
          <w:tcPr>
            <w:tcW w:w="988" w:type="dxa"/>
          </w:tcPr>
          <w:p w:rsidR="00DC7F4D" w:rsidRDefault="00DC7F4D" w:rsidP="0097265E">
            <w:pPr>
              <w:spacing w:line="360" w:lineRule="auto"/>
              <w:jc w:val="center"/>
            </w:pPr>
            <w:r>
              <w:t>H</w:t>
            </w:r>
          </w:p>
        </w:tc>
        <w:tc>
          <w:tcPr>
            <w:tcW w:w="2855" w:type="dxa"/>
          </w:tcPr>
          <w:p w:rsidR="00DC7F4D" w:rsidRDefault="00DC7F4D" w:rsidP="0097265E">
            <w:pPr>
              <w:widowControl w:val="0"/>
              <w:autoSpaceDE w:val="0"/>
              <w:autoSpaceDN w:val="0"/>
              <w:adjustRightInd w:val="0"/>
              <w:spacing w:line="240" w:lineRule="auto"/>
            </w:pPr>
            <w:r w:rsidRPr="00703BCD">
              <w:rPr>
                <w:rFonts w:cs="Times New Roman"/>
                <w:i/>
                <w:sz w:val="24"/>
                <w:szCs w:val="24"/>
              </w:rPr>
              <w:t>t</w:t>
            </w:r>
            <w:r>
              <w:rPr>
                <w:rFonts w:cs="Times New Roman"/>
                <w:sz w:val="24"/>
                <w:szCs w:val="24"/>
              </w:rPr>
              <w:t xml:space="preserve">(1, 58) = 2.28, </w:t>
            </w:r>
            <w:r w:rsidRPr="00703BCD">
              <w:rPr>
                <w:rFonts w:cs="Times New Roman"/>
                <w:i/>
                <w:sz w:val="24"/>
                <w:szCs w:val="24"/>
              </w:rPr>
              <w:t>p</w:t>
            </w:r>
            <w:r w:rsidR="004B5A68">
              <w:rPr>
                <w:rFonts w:cs="Times New Roman"/>
                <w:sz w:val="24"/>
                <w:szCs w:val="24"/>
              </w:rPr>
              <w:t xml:space="preserve"> =</w:t>
            </w:r>
            <w:r>
              <w:rPr>
                <w:rFonts w:cs="Times New Roman"/>
                <w:sz w:val="24"/>
                <w:szCs w:val="24"/>
              </w:rPr>
              <w:t xml:space="preserve"> .026</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6.12</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2.09</w:t>
            </w:r>
          </w:p>
        </w:tc>
        <w:tc>
          <w:tcPr>
            <w:tcW w:w="1407" w:type="dxa"/>
          </w:tcPr>
          <w:p w:rsidR="00DC7F4D" w:rsidRDefault="00522D50" w:rsidP="0097265E">
            <w:pPr>
              <w:spacing w:line="360" w:lineRule="auto"/>
              <w:jc w:val="center"/>
            </w:pPr>
            <w:r>
              <w:t>0.30</w:t>
            </w:r>
          </w:p>
        </w:tc>
      </w:tr>
      <w:tr w:rsidR="00DC7F4D" w:rsidTr="00DC7F4D">
        <w:trPr>
          <w:jc w:val="center"/>
        </w:trPr>
        <w:tc>
          <w:tcPr>
            <w:tcW w:w="988" w:type="dxa"/>
          </w:tcPr>
          <w:p w:rsidR="00DC7F4D" w:rsidRDefault="00DC7F4D" w:rsidP="0097265E">
            <w:pPr>
              <w:spacing w:line="360" w:lineRule="auto"/>
              <w:jc w:val="center"/>
            </w:pPr>
            <w:r>
              <w:t>I</w:t>
            </w:r>
          </w:p>
        </w:tc>
        <w:tc>
          <w:tcPr>
            <w:tcW w:w="2855" w:type="dxa"/>
          </w:tcPr>
          <w:p w:rsidR="00DC7F4D" w:rsidRDefault="00DC7F4D" w:rsidP="0097265E">
            <w:pPr>
              <w:widowControl w:val="0"/>
              <w:autoSpaceDE w:val="0"/>
              <w:autoSpaceDN w:val="0"/>
              <w:adjustRightInd w:val="0"/>
              <w:spacing w:line="240" w:lineRule="auto"/>
            </w:pPr>
            <w:r w:rsidRPr="00703BCD">
              <w:rPr>
                <w:rFonts w:cs="Times New Roman"/>
                <w:i/>
                <w:sz w:val="24"/>
                <w:szCs w:val="24"/>
              </w:rPr>
              <w:t>t</w:t>
            </w:r>
            <w:r>
              <w:rPr>
                <w:rFonts w:cs="Times New Roman"/>
                <w:sz w:val="24"/>
                <w:szCs w:val="24"/>
              </w:rPr>
              <w:t xml:space="preserve">(1, 58) = 4.38, </w:t>
            </w:r>
            <w:r w:rsidRPr="00703BCD">
              <w:rPr>
                <w:rFonts w:cs="Times New Roman"/>
                <w:i/>
                <w:sz w:val="24"/>
                <w:szCs w:val="24"/>
              </w:rPr>
              <w:t>p</w:t>
            </w:r>
            <w:r w:rsidR="004B5A68">
              <w:rPr>
                <w:rFonts w:cs="Times New Roman"/>
                <w:sz w:val="24"/>
                <w:szCs w:val="24"/>
              </w:rPr>
              <w:t xml:space="preserve"> &lt;</w:t>
            </w:r>
            <w:r>
              <w:rPr>
                <w:rFonts w:cs="Times New Roman"/>
                <w:sz w:val="24"/>
                <w:szCs w:val="24"/>
              </w:rPr>
              <w:t xml:space="preserve"> .001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6.60</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1.93</w:t>
            </w:r>
          </w:p>
        </w:tc>
        <w:tc>
          <w:tcPr>
            <w:tcW w:w="1407" w:type="dxa"/>
          </w:tcPr>
          <w:p w:rsidR="00DC7F4D" w:rsidRDefault="00522D50" w:rsidP="0097265E">
            <w:pPr>
              <w:spacing w:line="360" w:lineRule="auto"/>
              <w:jc w:val="center"/>
            </w:pPr>
            <w:r>
              <w:t>0.58</w:t>
            </w:r>
          </w:p>
        </w:tc>
      </w:tr>
      <w:tr w:rsidR="00DC7F4D" w:rsidTr="00DC7F4D">
        <w:trPr>
          <w:jc w:val="center"/>
        </w:trPr>
        <w:tc>
          <w:tcPr>
            <w:tcW w:w="988" w:type="dxa"/>
          </w:tcPr>
          <w:p w:rsidR="00DC7F4D" w:rsidRDefault="00DC7F4D" w:rsidP="0097265E">
            <w:pPr>
              <w:spacing w:line="360" w:lineRule="auto"/>
              <w:jc w:val="center"/>
            </w:pPr>
            <w:r>
              <w:t>L</w:t>
            </w:r>
          </w:p>
        </w:tc>
        <w:tc>
          <w:tcPr>
            <w:tcW w:w="2855" w:type="dxa"/>
          </w:tcPr>
          <w:p w:rsidR="00DC7F4D" w:rsidRDefault="00DC7F4D" w:rsidP="0097265E">
            <w:pPr>
              <w:widowControl w:val="0"/>
              <w:autoSpaceDE w:val="0"/>
              <w:autoSpaceDN w:val="0"/>
              <w:adjustRightInd w:val="0"/>
              <w:spacing w:line="240" w:lineRule="auto"/>
            </w:pPr>
            <w:r w:rsidRPr="00703BCD">
              <w:rPr>
                <w:rFonts w:cs="Times New Roman"/>
                <w:i/>
                <w:sz w:val="24"/>
                <w:szCs w:val="24"/>
              </w:rPr>
              <w:t>t</w:t>
            </w:r>
            <w:r>
              <w:rPr>
                <w:rFonts w:cs="Times New Roman"/>
                <w:sz w:val="24"/>
                <w:szCs w:val="24"/>
              </w:rPr>
              <w:t xml:space="preserve">(1, 58) = 0.61, </w:t>
            </w:r>
            <w:r w:rsidRPr="00703BCD">
              <w:rPr>
                <w:rFonts w:cs="Times New Roman"/>
                <w:i/>
                <w:sz w:val="24"/>
                <w:szCs w:val="24"/>
              </w:rPr>
              <w:t>p</w:t>
            </w:r>
            <w:r w:rsidR="004B5A68">
              <w:rPr>
                <w:rFonts w:cs="Times New Roman"/>
                <w:sz w:val="24"/>
                <w:szCs w:val="24"/>
              </w:rPr>
              <w:t xml:space="preserve"> =</w:t>
            </w:r>
            <w:r>
              <w:rPr>
                <w:rFonts w:cs="Times New Roman"/>
                <w:sz w:val="24"/>
                <w:szCs w:val="24"/>
              </w:rPr>
              <w:t xml:space="preserve"> .543</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5.63</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1.60</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M</w:t>
            </w:r>
          </w:p>
        </w:tc>
        <w:tc>
          <w:tcPr>
            <w:tcW w:w="2855" w:type="dxa"/>
          </w:tcPr>
          <w:p w:rsidR="00DC7F4D" w:rsidRDefault="00DC7F4D" w:rsidP="0097265E">
            <w:pPr>
              <w:spacing w:line="360" w:lineRule="auto"/>
            </w:pPr>
            <w:r w:rsidRPr="00703BCD">
              <w:rPr>
                <w:rFonts w:cs="Times New Roman"/>
                <w:i/>
                <w:sz w:val="24"/>
                <w:szCs w:val="24"/>
              </w:rPr>
              <w:t>t</w:t>
            </w:r>
            <w:r>
              <w:rPr>
                <w:rFonts w:cs="Times New Roman"/>
                <w:sz w:val="24"/>
                <w:szCs w:val="24"/>
              </w:rPr>
              <w:t xml:space="preserve">(1, 58) = 0.04, </w:t>
            </w:r>
            <w:r w:rsidRPr="00703BCD">
              <w:rPr>
                <w:rFonts w:cs="Times New Roman"/>
                <w:i/>
                <w:sz w:val="24"/>
                <w:szCs w:val="24"/>
              </w:rPr>
              <w:t>p</w:t>
            </w:r>
            <w:r w:rsidR="004B5A68">
              <w:rPr>
                <w:rFonts w:cs="Times New Roman"/>
                <w:sz w:val="24"/>
                <w:szCs w:val="24"/>
              </w:rPr>
              <w:t xml:space="preserve"> =</w:t>
            </w:r>
            <w:r>
              <w:rPr>
                <w:rFonts w:cs="Times New Roman"/>
                <w:sz w:val="24"/>
                <w:szCs w:val="24"/>
              </w:rPr>
              <w:t xml:space="preserve"> .972</w:t>
            </w:r>
          </w:p>
        </w:tc>
        <w:tc>
          <w:tcPr>
            <w:tcW w:w="1290" w:type="dxa"/>
          </w:tcPr>
          <w:p w:rsidR="00DC7F4D" w:rsidRPr="005D4B27" w:rsidRDefault="00DC7F4D" w:rsidP="0097265E">
            <w:pPr>
              <w:widowControl w:val="0"/>
              <w:autoSpaceDE w:val="0"/>
              <w:autoSpaceDN w:val="0"/>
              <w:adjustRightInd w:val="0"/>
              <w:spacing w:line="240" w:lineRule="auto"/>
              <w:jc w:val="center"/>
              <w:rPr>
                <w:rFonts w:cs="Times New Roman"/>
                <w:sz w:val="24"/>
                <w:szCs w:val="24"/>
              </w:rPr>
            </w:pPr>
            <w:r>
              <w:rPr>
                <w:rFonts w:cs="Times New Roman"/>
                <w:sz w:val="24"/>
                <w:szCs w:val="24"/>
              </w:rPr>
              <w:t>5.51</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1.83</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N</w:t>
            </w:r>
          </w:p>
        </w:tc>
        <w:tc>
          <w:tcPr>
            <w:tcW w:w="2855" w:type="dxa"/>
          </w:tcPr>
          <w:p w:rsidR="00DC7F4D" w:rsidRDefault="00DC7F4D" w:rsidP="004B5A68">
            <w:pPr>
              <w:spacing w:line="360" w:lineRule="auto"/>
            </w:pPr>
            <w:r w:rsidRPr="00703BCD">
              <w:rPr>
                <w:rFonts w:cs="Times New Roman"/>
                <w:i/>
                <w:sz w:val="24"/>
                <w:szCs w:val="24"/>
              </w:rPr>
              <w:t>t</w:t>
            </w:r>
            <w:r>
              <w:rPr>
                <w:rFonts w:cs="Times New Roman"/>
                <w:sz w:val="24"/>
                <w:szCs w:val="24"/>
              </w:rPr>
              <w:t xml:space="preserve">(1, 58) = -2.11, </w:t>
            </w:r>
            <w:r w:rsidRPr="00703BCD">
              <w:rPr>
                <w:rFonts w:cs="Times New Roman"/>
                <w:i/>
                <w:sz w:val="24"/>
                <w:szCs w:val="24"/>
              </w:rPr>
              <w:t>p</w:t>
            </w:r>
            <w:r>
              <w:rPr>
                <w:rFonts w:cs="Times New Roman"/>
                <w:sz w:val="24"/>
                <w:szCs w:val="24"/>
              </w:rPr>
              <w:t xml:space="preserve"> </w:t>
            </w:r>
            <w:r w:rsidR="004B5A68">
              <w:rPr>
                <w:rFonts w:cs="Times New Roman"/>
                <w:sz w:val="24"/>
                <w:szCs w:val="24"/>
              </w:rPr>
              <w:t>=</w:t>
            </w:r>
            <w:r>
              <w:rPr>
                <w:rFonts w:cs="Times New Roman"/>
                <w:sz w:val="24"/>
                <w:szCs w:val="24"/>
              </w:rPr>
              <w:t xml:space="preserve"> .039</w:t>
            </w:r>
          </w:p>
        </w:tc>
        <w:tc>
          <w:tcPr>
            <w:tcW w:w="1290" w:type="dxa"/>
          </w:tcPr>
          <w:p w:rsidR="00DC7F4D" w:rsidRDefault="00DC7F4D" w:rsidP="0097265E">
            <w:pPr>
              <w:spacing w:line="360" w:lineRule="auto"/>
              <w:jc w:val="center"/>
            </w:pPr>
            <w:r>
              <w:rPr>
                <w:rFonts w:cs="Times New Roman"/>
                <w:sz w:val="24"/>
                <w:szCs w:val="24"/>
              </w:rPr>
              <w:t>5.00</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1.82</w:t>
            </w:r>
          </w:p>
        </w:tc>
        <w:tc>
          <w:tcPr>
            <w:tcW w:w="1407" w:type="dxa"/>
          </w:tcPr>
          <w:p w:rsidR="00DC7F4D" w:rsidRDefault="00522D50" w:rsidP="0097265E">
            <w:pPr>
              <w:spacing w:line="360" w:lineRule="auto"/>
              <w:jc w:val="center"/>
            </w:pPr>
            <w:r>
              <w:t>0.27</w:t>
            </w:r>
          </w:p>
        </w:tc>
      </w:tr>
      <w:tr w:rsidR="00DC7F4D" w:rsidTr="00DC7F4D">
        <w:trPr>
          <w:jc w:val="center"/>
        </w:trPr>
        <w:tc>
          <w:tcPr>
            <w:tcW w:w="988" w:type="dxa"/>
          </w:tcPr>
          <w:p w:rsidR="00DC7F4D" w:rsidRDefault="00DC7F4D" w:rsidP="0097265E">
            <w:pPr>
              <w:spacing w:line="360" w:lineRule="auto"/>
              <w:jc w:val="center"/>
            </w:pPr>
            <w:r>
              <w:t>O</w:t>
            </w:r>
          </w:p>
        </w:tc>
        <w:tc>
          <w:tcPr>
            <w:tcW w:w="2855" w:type="dxa"/>
          </w:tcPr>
          <w:p w:rsidR="00DC7F4D" w:rsidRDefault="00DC7F4D" w:rsidP="0097265E">
            <w:pPr>
              <w:widowControl w:val="0"/>
              <w:autoSpaceDE w:val="0"/>
              <w:autoSpaceDN w:val="0"/>
              <w:adjustRightInd w:val="0"/>
              <w:spacing w:line="240" w:lineRule="auto"/>
            </w:pPr>
            <w:r w:rsidRPr="00703BCD">
              <w:rPr>
                <w:rFonts w:cs="Times New Roman"/>
                <w:i/>
                <w:sz w:val="24"/>
                <w:szCs w:val="24"/>
              </w:rPr>
              <w:t>t</w:t>
            </w:r>
            <w:r>
              <w:rPr>
                <w:rFonts w:cs="Times New Roman"/>
                <w:sz w:val="24"/>
                <w:szCs w:val="24"/>
              </w:rPr>
              <w:t xml:space="preserve">(1, 58) = 2.20, </w:t>
            </w:r>
            <w:r w:rsidRPr="00703BCD">
              <w:rPr>
                <w:rFonts w:cs="Times New Roman"/>
                <w:i/>
                <w:sz w:val="24"/>
                <w:szCs w:val="24"/>
              </w:rPr>
              <w:t>p</w:t>
            </w:r>
            <w:r w:rsidR="004B5A68">
              <w:rPr>
                <w:rFonts w:cs="Times New Roman"/>
                <w:sz w:val="24"/>
                <w:szCs w:val="24"/>
              </w:rPr>
              <w:t xml:space="preserve"> =</w:t>
            </w:r>
            <w:r>
              <w:rPr>
                <w:rFonts w:cs="Times New Roman"/>
                <w:sz w:val="24"/>
                <w:szCs w:val="24"/>
              </w:rPr>
              <w:t xml:space="preserve"> .032</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5.95</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1.57</w:t>
            </w:r>
          </w:p>
        </w:tc>
        <w:tc>
          <w:tcPr>
            <w:tcW w:w="1407" w:type="dxa"/>
          </w:tcPr>
          <w:p w:rsidR="00DC7F4D" w:rsidRDefault="00522D50" w:rsidP="0097265E">
            <w:pPr>
              <w:spacing w:line="360" w:lineRule="auto"/>
              <w:jc w:val="center"/>
            </w:pPr>
            <w:r>
              <w:t>0.29</w:t>
            </w:r>
          </w:p>
        </w:tc>
      </w:tr>
      <w:tr w:rsidR="00DC7F4D" w:rsidTr="00DC7F4D">
        <w:trPr>
          <w:jc w:val="center"/>
        </w:trPr>
        <w:tc>
          <w:tcPr>
            <w:tcW w:w="988" w:type="dxa"/>
          </w:tcPr>
          <w:p w:rsidR="00DC7F4D" w:rsidRDefault="00DC7F4D" w:rsidP="0097265E">
            <w:pPr>
              <w:spacing w:line="360" w:lineRule="auto"/>
              <w:jc w:val="center"/>
            </w:pPr>
            <w:r>
              <w:t>Q1</w:t>
            </w:r>
          </w:p>
        </w:tc>
        <w:tc>
          <w:tcPr>
            <w:tcW w:w="2855" w:type="dxa"/>
          </w:tcPr>
          <w:p w:rsidR="00DC7F4D" w:rsidRDefault="00DC7F4D" w:rsidP="0097265E">
            <w:pPr>
              <w:widowControl w:val="0"/>
              <w:autoSpaceDE w:val="0"/>
              <w:autoSpaceDN w:val="0"/>
              <w:adjustRightInd w:val="0"/>
              <w:spacing w:line="240" w:lineRule="auto"/>
            </w:pPr>
            <w:r w:rsidRPr="00703BCD">
              <w:rPr>
                <w:rFonts w:cs="Times New Roman"/>
                <w:i/>
                <w:sz w:val="24"/>
                <w:szCs w:val="24"/>
              </w:rPr>
              <w:t>t</w:t>
            </w:r>
            <w:r>
              <w:rPr>
                <w:rFonts w:cs="Times New Roman"/>
                <w:sz w:val="24"/>
                <w:szCs w:val="24"/>
              </w:rPr>
              <w:t xml:space="preserve">(1, 58) = 1.59, </w:t>
            </w:r>
            <w:r w:rsidRPr="00703BCD">
              <w:rPr>
                <w:rFonts w:cs="Times New Roman"/>
                <w:i/>
                <w:sz w:val="24"/>
                <w:szCs w:val="24"/>
              </w:rPr>
              <w:t>p</w:t>
            </w:r>
            <w:r w:rsidR="004B5A68">
              <w:rPr>
                <w:rFonts w:cs="Times New Roman"/>
                <w:sz w:val="24"/>
                <w:szCs w:val="24"/>
              </w:rPr>
              <w:t xml:space="preserve"> =</w:t>
            </w:r>
            <w:r>
              <w:rPr>
                <w:rFonts w:cs="Times New Roman"/>
                <w:sz w:val="24"/>
                <w:szCs w:val="24"/>
              </w:rPr>
              <w:t xml:space="preserve"> .118</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5.83</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1.60</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Q2</w:t>
            </w:r>
          </w:p>
        </w:tc>
        <w:tc>
          <w:tcPr>
            <w:tcW w:w="2855" w:type="dxa"/>
          </w:tcPr>
          <w:p w:rsidR="00DC7F4D" w:rsidRDefault="00DC7F4D" w:rsidP="004B5A68">
            <w:pPr>
              <w:spacing w:line="360" w:lineRule="auto"/>
            </w:pPr>
            <w:r w:rsidRPr="00703BCD">
              <w:rPr>
                <w:rFonts w:cs="Times New Roman"/>
                <w:i/>
                <w:sz w:val="24"/>
                <w:szCs w:val="24"/>
              </w:rPr>
              <w:t>t</w:t>
            </w:r>
            <w:r>
              <w:rPr>
                <w:rFonts w:cs="Times New Roman"/>
                <w:sz w:val="24"/>
                <w:szCs w:val="24"/>
              </w:rPr>
              <w:t xml:space="preserve">(1, 58) = -2.85, </w:t>
            </w:r>
            <w:r w:rsidRPr="00703BCD">
              <w:rPr>
                <w:rFonts w:cs="Times New Roman"/>
                <w:i/>
                <w:sz w:val="24"/>
                <w:szCs w:val="24"/>
              </w:rPr>
              <w:t>p</w:t>
            </w:r>
            <w:r>
              <w:rPr>
                <w:rFonts w:cs="Times New Roman"/>
                <w:sz w:val="24"/>
                <w:szCs w:val="24"/>
              </w:rPr>
              <w:t xml:space="preserve"> </w:t>
            </w:r>
            <w:r w:rsidR="004B5A68">
              <w:rPr>
                <w:rFonts w:cs="Times New Roman"/>
                <w:sz w:val="24"/>
                <w:szCs w:val="24"/>
              </w:rPr>
              <w:t>=</w:t>
            </w:r>
            <w:r>
              <w:rPr>
                <w:rFonts w:cs="Times New Roman"/>
                <w:sz w:val="24"/>
                <w:szCs w:val="24"/>
              </w:rPr>
              <w:t xml:space="preserve"> .006</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4.92</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1.58</w:t>
            </w:r>
          </w:p>
        </w:tc>
        <w:tc>
          <w:tcPr>
            <w:tcW w:w="1407" w:type="dxa"/>
          </w:tcPr>
          <w:p w:rsidR="00DC7F4D" w:rsidRDefault="00522D50" w:rsidP="0097265E">
            <w:pPr>
              <w:spacing w:line="360" w:lineRule="auto"/>
              <w:jc w:val="center"/>
            </w:pPr>
            <w:r>
              <w:t>0.37</w:t>
            </w:r>
          </w:p>
        </w:tc>
      </w:tr>
      <w:tr w:rsidR="00DC7F4D" w:rsidTr="00DC7F4D">
        <w:trPr>
          <w:jc w:val="center"/>
        </w:trPr>
        <w:tc>
          <w:tcPr>
            <w:tcW w:w="988" w:type="dxa"/>
          </w:tcPr>
          <w:p w:rsidR="00DC7F4D" w:rsidRDefault="00DC7F4D" w:rsidP="0097265E">
            <w:pPr>
              <w:spacing w:line="360" w:lineRule="auto"/>
              <w:jc w:val="center"/>
            </w:pPr>
            <w:r>
              <w:t>Q3</w:t>
            </w:r>
          </w:p>
        </w:tc>
        <w:tc>
          <w:tcPr>
            <w:tcW w:w="2855" w:type="dxa"/>
          </w:tcPr>
          <w:p w:rsidR="00DC7F4D" w:rsidRDefault="00DC7F4D" w:rsidP="0097265E">
            <w:pPr>
              <w:widowControl w:val="0"/>
              <w:autoSpaceDE w:val="0"/>
              <w:autoSpaceDN w:val="0"/>
              <w:adjustRightInd w:val="0"/>
              <w:spacing w:line="240" w:lineRule="auto"/>
            </w:pPr>
            <w:r w:rsidRPr="00703BCD">
              <w:rPr>
                <w:rFonts w:cs="Times New Roman"/>
                <w:i/>
                <w:sz w:val="24"/>
                <w:szCs w:val="24"/>
              </w:rPr>
              <w:t>t</w:t>
            </w:r>
            <w:r>
              <w:rPr>
                <w:rFonts w:cs="Times New Roman"/>
                <w:sz w:val="24"/>
                <w:szCs w:val="24"/>
              </w:rPr>
              <w:t xml:space="preserve">(1, 58) = 0.04, </w:t>
            </w:r>
            <w:r w:rsidRPr="00703BCD">
              <w:rPr>
                <w:rFonts w:cs="Times New Roman"/>
                <w:i/>
                <w:sz w:val="24"/>
                <w:szCs w:val="24"/>
              </w:rPr>
              <w:t>p</w:t>
            </w:r>
            <w:r w:rsidR="004B5A68">
              <w:rPr>
                <w:rFonts w:cs="Times New Roman"/>
                <w:sz w:val="24"/>
                <w:szCs w:val="24"/>
              </w:rPr>
              <w:t xml:space="preserve"> = </w:t>
            </w:r>
            <w:r>
              <w:rPr>
                <w:rFonts w:cs="Times New Roman"/>
                <w:sz w:val="24"/>
                <w:szCs w:val="24"/>
              </w:rPr>
              <w:t>.970</w:t>
            </w:r>
          </w:p>
        </w:tc>
        <w:tc>
          <w:tcPr>
            <w:tcW w:w="1290" w:type="dxa"/>
          </w:tcPr>
          <w:p w:rsidR="00DC7F4D" w:rsidRDefault="00DC7F4D" w:rsidP="0097265E">
            <w:pPr>
              <w:spacing w:line="360" w:lineRule="auto"/>
              <w:jc w:val="center"/>
            </w:pPr>
            <w:r>
              <w:rPr>
                <w:rFonts w:cs="Times New Roman"/>
                <w:sz w:val="24"/>
                <w:szCs w:val="24"/>
              </w:rPr>
              <w:t>5.51</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1.73</w:t>
            </w:r>
          </w:p>
        </w:tc>
        <w:tc>
          <w:tcPr>
            <w:tcW w:w="1407" w:type="dxa"/>
          </w:tcPr>
          <w:p w:rsidR="00DC7F4D" w:rsidRDefault="00522D50" w:rsidP="0097265E">
            <w:pPr>
              <w:spacing w:line="360" w:lineRule="auto"/>
              <w:jc w:val="center"/>
            </w:pPr>
            <w:r>
              <w:t>-</w:t>
            </w:r>
          </w:p>
        </w:tc>
      </w:tr>
      <w:tr w:rsidR="00DC7F4D" w:rsidTr="00DC7F4D">
        <w:trPr>
          <w:jc w:val="center"/>
        </w:trPr>
        <w:tc>
          <w:tcPr>
            <w:tcW w:w="988" w:type="dxa"/>
            <w:tcBorders>
              <w:bottom w:val="single" w:sz="4" w:space="0" w:color="auto"/>
            </w:tcBorders>
          </w:tcPr>
          <w:p w:rsidR="00DC7F4D" w:rsidRDefault="00DC7F4D" w:rsidP="0097265E">
            <w:pPr>
              <w:spacing w:line="360" w:lineRule="auto"/>
              <w:jc w:val="center"/>
            </w:pPr>
            <w:r>
              <w:t>Q4</w:t>
            </w:r>
          </w:p>
        </w:tc>
        <w:tc>
          <w:tcPr>
            <w:tcW w:w="2855" w:type="dxa"/>
            <w:tcBorders>
              <w:bottom w:val="single" w:sz="4" w:space="0" w:color="auto"/>
            </w:tcBorders>
          </w:tcPr>
          <w:p w:rsidR="00DC7F4D" w:rsidRDefault="00DC7F4D" w:rsidP="0097265E">
            <w:pPr>
              <w:widowControl w:val="0"/>
              <w:autoSpaceDE w:val="0"/>
              <w:autoSpaceDN w:val="0"/>
              <w:adjustRightInd w:val="0"/>
              <w:spacing w:line="240" w:lineRule="auto"/>
            </w:pPr>
            <w:r w:rsidRPr="00703BCD">
              <w:rPr>
                <w:rFonts w:cs="Times New Roman"/>
                <w:i/>
                <w:sz w:val="24"/>
                <w:szCs w:val="24"/>
              </w:rPr>
              <w:t>t</w:t>
            </w:r>
            <w:r>
              <w:rPr>
                <w:rFonts w:cs="Times New Roman"/>
                <w:sz w:val="24"/>
                <w:szCs w:val="24"/>
              </w:rPr>
              <w:t xml:space="preserve">(1, 58) = -2.39, </w:t>
            </w:r>
            <w:r w:rsidRPr="00703BCD">
              <w:rPr>
                <w:rFonts w:cs="Times New Roman"/>
                <w:i/>
                <w:sz w:val="24"/>
                <w:szCs w:val="24"/>
              </w:rPr>
              <w:t>p</w:t>
            </w:r>
            <w:r w:rsidR="004B5A68">
              <w:rPr>
                <w:rFonts w:cs="Times New Roman"/>
                <w:sz w:val="24"/>
                <w:szCs w:val="24"/>
              </w:rPr>
              <w:t xml:space="preserve"> =</w:t>
            </w:r>
            <w:r>
              <w:rPr>
                <w:rFonts w:cs="Times New Roman"/>
                <w:sz w:val="24"/>
                <w:szCs w:val="24"/>
              </w:rPr>
              <w:t xml:space="preserve"> .020</w:t>
            </w:r>
          </w:p>
        </w:tc>
        <w:tc>
          <w:tcPr>
            <w:tcW w:w="1290"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5.03</w:t>
            </w:r>
          </w:p>
        </w:tc>
        <w:tc>
          <w:tcPr>
            <w:tcW w:w="1629"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1.50</w:t>
            </w:r>
          </w:p>
        </w:tc>
        <w:tc>
          <w:tcPr>
            <w:tcW w:w="1407" w:type="dxa"/>
            <w:tcBorders>
              <w:bottom w:val="single" w:sz="4" w:space="0" w:color="auto"/>
            </w:tcBorders>
          </w:tcPr>
          <w:p w:rsidR="00DC7F4D" w:rsidRDefault="00522D50" w:rsidP="0097265E">
            <w:pPr>
              <w:spacing w:line="360" w:lineRule="auto"/>
              <w:jc w:val="center"/>
            </w:pPr>
            <w:r>
              <w:t>0.31</w:t>
            </w:r>
          </w:p>
        </w:tc>
      </w:tr>
    </w:tbl>
    <w:p w:rsidR="0097265E" w:rsidRDefault="0097265E" w:rsidP="0097265E">
      <w:pPr>
        <w:spacing w:after="200" w:line="276" w:lineRule="auto"/>
        <w:contextualSpacing w:val="0"/>
        <w:rPr>
          <w:rFonts w:asciiTheme="minorHAnsi" w:eastAsia="Times New Roman" w:hAnsiTheme="minorHAnsi"/>
          <w:b/>
          <w:bCs/>
          <w:lang w:bidi="en-US"/>
        </w:rPr>
      </w:pPr>
    </w:p>
    <w:p w:rsidR="0097265E" w:rsidRDefault="0097265E" w:rsidP="0097265E">
      <w:pPr>
        <w:pStyle w:val="Heading4"/>
        <w:rPr>
          <w:rFonts w:eastAsia="Times New Roman"/>
          <w:lang w:bidi="en-US"/>
        </w:rPr>
      </w:pPr>
      <w:r>
        <w:rPr>
          <w:rFonts w:asciiTheme="minorHAnsi" w:eastAsia="Times New Roman" w:hAnsiTheme="minorHAnsi"/>
          <w:b w:val="0"/>
          <w:bCs w:val="0"/>
          <w:lang w:bidi="en-US"/>
        </w:rPr>
        <w:br w:type="page"/>
      </w:r>
      <w:r w:rsidRPr="00E76CE5">
        <w:rPr>
          <w:rFonts w:eastAsia="Times New Roman"/>
          <w:lang w:bidi="en-US"/>
        </w:rPr>
        <w:lastRenderedPageBreak/>
        <w:t>Physical Education Teachers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8"/>
        <w:gridCol w:w="2855"/>
        <w:gridCol w:w="1290"/>
        <w:gridCol w:w="1629"/>
        <w:gridCol w:w="1407"/>
      </w:tblGrid>
      <w:tr w:rsidR="00DC7F4D" w:rsidTr="00DC7F4D">
        <w:trPr>
          <w:trHeight w:val="208"/>
          <w:jc w:val="center"/>
        </w:trPr>
        <w:tc>
          <w:tcPr>
            <w:tcW w:w="988" w:type="dxa"/>
            <w:tcBorders>
              <w:top w:val="single" w:sz="4" w:space="0" w:color="auto"/>
            </w:tcBorders>
          </w:tcPr>
          <w:p w:rsidR="00DC7F4D" w:rsidRDefault="00DC7F4D" w:rsidP="0097265E">
            <w:pPr>
              <w:spacing w:line="360" w:lineRule="auto"/>
              <w:jc w:val="center"/>
            </w:pPr>
            <w:r>
              <w:t>Variable</w:t>
            </w:r>
          </w:p>
        </w:tc>
        <w:tc>
          <w:tcPr>
            <w:tcW w:w="2855" w:type="dxa"/>
            <w:tcBorders>
              <w:top w:val="single" w:sz="4" w:space="0" w:color="auto"/>
            </w:tcBorders>
          </w:tcPr>
          <w:p w:rsidR="00DC7F4D" w:rsidRPr="00595FC6" w:rsidRDefault="00DC7F4D" w:rsidP="0097265E">
            <w:pPr>
              <w:spacing w:line="360" w:lineRule="auto"/>
              <w:jc w:val="center"/>
              <w:rPr>
                <w:highlight w:val="yellow"/>
              </w:rPr>
            </w:pPr>
            <w:r w:rsidRPr="00973248">
              <w:t>Test Result</w:t>
            </w:r>
          </w:p>
        </w:tc>
        <w:tc>
          <w:tcPr>
            <w:tcW w:w="1290" w:type="dxa"/>
            <w:tcBorders>
              <w:top w:val="single" w:sz="4" w:space="0" w:color="auto"/>
            </w:tcBorders>
          </w:tcPr>
          <w:p w:rsidR="00DC7F4D" w:rsidRPr="00595FC6" w:rsidRDefault="00DC7F4D" w:rsidP="0097265E">
            <w:pPr>
              <w:spacing w:line="360" w:lineRule="auto"/>
              <w:jc w:val="center"/>
              <w:rPr>
                <w:highlight w:val="yellow"/>
              </w:rPr>
            </w:pPr>
            <w:r w:rsidRPr="00CD39B4">
              <w:t>Mean</w:t>
            </w:r>
          </w:p>
        </w:tc>
        <w:tc>
          <w:tcPr>
            <w:tcW w:w="1629" w:type="dxa"/>
            <w:tcBorders>
              <w:top w:val="single" w:sz="4" w:space="0" w:color="auto"/>
            </w:tcBorders>
          </w:tcPr>
          <w:p w:rsidR="00DC7F4D" w:rsidRPr="00595FC6" w:rsidRDefault="00DC7F4D" w:rsidP="0097265E">
            <w:pPr>
              <w:spacing w:line="360" w:lineRule="auto"/>
              <w:jc w:val="center"/>
              <w:rPr>
                <w:highlight w:val="yellow"/>
              </w:rPr>
            </w:pPr>
            <w:r w:rsidRPr="00E074C9">
              <w:t>SD</w:t>
            </w:r>
          </w:p>
        </w:tc>
        <w:tc>
          <w:tcPr>
            <w:tcW w:w="1407" w:type="dxa"/>
            <w:tcBorders>
              <w:top w:val="single" w:sz="4" w:space="0" w:color="auto"/>
            </w:tcBorders>
          </w:tcPr>
          <w:p w:rsidR="00DC7F4D" w:rsidRPr="0015192C" w:rsidRDefault="00DC7F4D" w:rsidP="0097265E">
            <w:pPr>
              <w:spacing w:line="360" w:lineRule="auto"/>
              <w:jc w:val="center"/>
              <w:rPr>
                <w:i/>
                <w:highlight w:val="yellow"/>
              </w:rPr>
            </w:pPr>
            <w:r w:rsidRPr="00E074C9">
              <w:t xml:space="preserve">Effect, </w:t>
            </w:r>
            <w:r w:rsidRPr="00E074C9">
              <w:rPr>
                <w:i/>
              </w:rPr>
              <w:t>d</w:t>
            </w:r>
          </w:p>
        </w:tc>
      </w:tr>
      <w:tr w:rsidR="00DC7F4D" w:rsidTr="00DC7F4D">
        <w:trPr>
          <w:jc w:val="center"/>
        </w:trPr>
        <w:tc>
          <w:tcPr>
            <w:tcW w:w="988" w:type="dxa"/>
            <w:tcBorders>
              <w:top w:val="single" w:sz="4" w:space="0" w:color="auto"/>
            </w:tcBorders>
          </w:tcPr>
          <w:p w:rsidR="00DC7F4D" w:rsidRDefault="00DC7F4D" w:rsidP="0097265E">
            <w:pPr>
              <w:spacing w:line="360" w:lineRule="auto"/>
              <w:jc w:val="center"/>
            </w:pPr>
            <w:r>
              <w:t>EX</w:t>
            </w:r>
          </w:p>
        </w:tc>
        <w:tc>
          <w:tcPr>
            <w:tcW w:w="2855" w:type="dxa"/>
            <w:tcBorders>
              <w:top w:val="single" w:sz="4" w:space="0" w:color="auto"/>
            </w:tcBorders>
          </w:tcPr>
          <w:p w:rsidR="00DC7F4D" w:rsidRDefault="00DC7F4D" w:rsidP="0097265E">
            <w:pPr>
              <w:spacing w:line="360" w:lineRule="auto"/>
            </w:pPr>
            <w:r w:rsidRPr="00C851A2">
              <w:rPr>
                <w:i/>
              </w:rPr>
              <w:t>t</w:t>
            </w:r>
            <w:r>
              <w:t xml:space="preserve">(1,36) =  7.93, </w:t>
            </w:r>
            <w:r w:rsidRPr="003A6089">
              <w:rPr>
                <w:i/>
              </w:rPr>
              <w:t>p</w:t>
            </w:r>
            <w:r>
              <w:t xml:space="preserve"> &lt; .001</w:t>
            </w:r>
          </w:p>
        </w:tc>
        <w:tc>
          <w:tcPr>
            <w:tcW w:w="1290" w:type="dxa"/>
            <w:tcBorders>
              <w:top w:val="single" w:sz="4" w:space="0" w:color="auto"/>
            </w:tcBorders>
          </w:tcPr>
          <w:p w:rsidR="00DC7F4D" w:rsidRPr="000D513B" w:rsidRDefault="00DC7F4D" w:rsidP="0097265E">
            <w:pPr>
              <w:spacing w:line="320" w:lineRule="atLeast"/>
              <w:ind w:left="60" w:right="60"/>
              <w:jc w:val="center"/>
              <w:rPr>
                <w:rFonts w:cs="Times New Roman"/>
                <w:szCs w:val="24"/>
              </w:rPr>
            </w:pPr>
            <w:r>
              <w:rPr>
                <w:rFonts w:cs="Times New Roman"/>
                <w:szCs w:val="24"/>
              </w:rPr>
              <w:t>7.43</w:t>
            </w:r>
          </w:p>
        </w:tc>
        <w:tc>
          <w:tcPr>
            <w:tcW w:w="1629" w:type="dxa"/>
            <w:tcBorders>
              <w:top w:val="single" w:sz="4" w:space="0" w:color="auto"/>
            </w:tcBorders>
          </w:tcPr>
          <w:p w:rsidR="00DC7F4D" w:rsidRPr="000D513B" w:rsidRDefault="00DC7F4D" w:rsidP="0097265E">
            <w:pPr>
              <w:spacing w:line="320" w:lineRule="atLeast"/>
              <w:ind w:left="60" w:right="60"/>
              <w:jc w:val="center"/>
              <w:rPr>
                <w:rFonts w:cs="Times New Roman"/>
                <w:szCs w:val="24"/>
              </w:rPr>
            </w:pPr>
            <w:r>
              <w:rPr>
                <w:rFonts w:cs="Times New Roman"/>
                <w:szCs w:val="24"/>
              </w:rPr>
              <w:t>1.48</w:t>
            </w:r>
          </w:p>
        </w:tc>
        <w:tc>
          <w:tcPr>
            <w:tcW w:w="1407" w:type="dxa"/>
            <w:tcBorders>
              <w:top w:val="single" w:sz="4" w:space="0" w:color="auto"/>
            </w:tcBorders>
          </w:tcPr>
          <w:p w:rsidR="00DC7F4D" w:rsidRDefault="00DC7F4D" w:rsidP="0097265E">
            <w:pPr>
              <w:spacing w:line="320" w:lineRule="atLeast"/>
              <w:ind w:left="60" w:right="60"/>
              <w:jc w:val="center"/>
              <w:rPr>
                <w:rFonts w:cs="Times New Roman"/>
                <w:szCs w:val="24"/>
              </w:rPr>
            </w:pPr>
            <w:r>
              <w:rPr>
                <w:rFonts w:cs="Times New Roman"/>
                <w:szCs w:val="24"/>
              </w:rPr>
              <w:t>1.30</w:t>
            </w:r>
          </w:p>
        </w:tc>
      </w:tr>
      <w:tr w:rsidR="00DC7F4D" w:rsidTr="00DC7F4D">
        <w:trPr>
          <w:jc w:val="center"/>
        </w:trPr>
        <w:tc>
          <w:tcPr>
            <w:tcW w:w="988" w:type="dxa"/>
          </w:tcPr>
          <w:p w:rsidR="00DC7F4D" w:rsidRDefault="00DC7F4D" w:rsidP="0097265E">
            <w:pPr>
              <w:spacing w:line="360" w:lineRule="auto"/>
              <w:jc w:val="center"/>
            </w:pPr>
            <w:r>
              <w:t>AX</w:t>
            </w:r>
          </w:p>
        </w:tc>
        <w:tc>
          <w:tcPr>
            <w:tcW w:w="2855" w:type="dxa"/>
          </w:tcPr>
          <w:p w:rsidR="00DC7F4D" w:rsidRDefault="00DC7F4D" w:rsidP="0097265E">
            <w:pPr>
              <w:spacing w:line="360" w:lineRule="auto"/>
            </w:pPr>
            <w:r w:rsidRPr="00C851A2">
              <w:rPr>
                <w:i/>
              </w:rPr>
              <w:t>t</w:t>
            </w:r>
            <w:r>
              <w:t xml:space="preserve">(1,36) = -2.64, </w:t>
            </w:r>
            <w:r w:rsidRPr="003A6089">
              <w:rPr>
                <w:i/>
              </w:rPr>
              <w:t>p</w:t>
            </w:r>
            <w:r>
              <w:t xml:space="preserve"> = .012</w:t>
            </w:r>
          </w:p>
        </w:tc>
        <w:tc>
          <w:tcPr>
            <w:tcW w:w="1290" w:type="dxa"/>
          </w:tcPr>
          <w:p w:rsidR="00DC7F4D" w:rsidRDefault="00DC7F4D" w:rsidP="0097265E">
            <w:pPr>
              <w:spacing w:line="360" w:lineRule="auto"/>
              <w:jc w:val="center"/>
            </w:pPr>
            <w:r>
              <w:t>4.97</w:t>
            </w:r>
          </w:p>
        </w:tc>
        <w:tc>
          <w:tcPr>
            <w:tcW w:w="1629" w:type="dxa"/>
          </w:tcPr>
          <w:p w:rsidR="00DC7F4D" w:rsidRDefault="00DC7F4D" w:rsidP="0097265E">
            <w:pPr>
              <w:spacing w:line="360" w:lineRule="auto"/>
              <w:jc w:val="center"/>
            </w:pPr>
            <w:r>
              <w:t>1.21</w:t>
            </w:r>
          </w:p>
        </w:tc>
        <w:tc>
          <w:tcPr>
            <w:tcW w:w="1407" w:type="dxa"/>
          </w:tcPr>
          <w:p w:rsidR="00DC7F4D" w:rsidRDefault="00522D50" w:rsidP="0097265E">
            <w:pPr>
              <w:spacing w:line="360" w:lineRule="auto"/>
              <w:jc w:val="center"/>
            </w:pPr>
            <w:r>
              <w:t>0.44</w:t>
            </w:r>
          </w:p>
        </w:tc>
      </w:tr>
      <w:tr w:rsidR="00DC7F4D" w:rsidTr="00DC7F4D">
        <w:trPr>
          <w:jc w:val="center"/>
        </w:trPr>
        <w:tc>
          <w:tcPr>
            <w:tcW w:w="988" w:type="dxa"/>
          </w:tcPr>
          <w:p w:rsidR="00DC7F4D" w:rsidRDefault="00DC7F4D" w:rsidP="0097265E">
            <w:pPr>
              <w:spacing w:line="360" w:lineRule="auto"/>
            </w:pPr>
            <w:r>
              <w:t xml:space="preserve">    TM</w:t>
            </w:r>
          </w:p>
        </w:tc>
        <w:tc>
          <w:tcPr>
            <w:tcW w:w="2855" w:type="dxa"/>
          </w:tcPr>
          <w:p w:rsidR="00DC7F4D" w:rsidRDefault="00DC7F4D" w:rsidP="0097265E">
            <w:pPr>
              <w:spacing w:line="360" w:lineRule="auto"/>
            </w:pPr>
            <w:r w:rsidRPr="00C851A2">
              <w:rPr>
                <w:i/>
              </w:rPr>
              <w:t>t</w:t>
            </w:r>
            <w:r>
              <w:t xml:space="preserve">(1,36) = 1.24, </w:t>
            </w:r>
            <w:r w:rsidRPr="003A6089">
              <w:rPr>
                <w:i/>
              </w:rPr>
              <w:t>p</w:t>
            </w:r>
            <w:r>
              <w:t xml:space="preserve"> = .223</w:t>
            </w:r>
          </w:p>
        </w:tc>
        <w:tc>
          <w:tcPr>
            <w:tcW w:w="1290" w:type="dxa"/>
          </w:tcPr>
          <w:p w:rsidR="00DC7F4D" w:rsidRDefault="00DC7F4D" w:rsidP="0097265E">
            <w:pPr>
              <w:spacing w:line="360" w:lineRule="auto"/>
              <w:jc w:val="center"/>
            </w:pPr>
            <w:r>
              <w:t>5.81</w:t>
            </w:r>
          </w:p>
        </w:tc>
        <w:tc>
          <w:tcPr>
            <w:tcW w:w="1629" w:type="dxa"/>
          </w:tcPr>
          <w:p w:rsidR="00DC7F4D" w:rsidRDefault="00DC7F4D" w:rsidP="0097265E">
            <w:pPr>
              <w:spacing w:line="360" w:lineRule="auto"/>
              <w:jc w:val="center"/>
            </w:pPr>
            <w:r>
              <w:t>1.52</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IN</w:t>
            </w:r>
          </w:p>
        </w:tc>
        <w:tc>
          <w:tcPr>
            <w:tcW w:w="2855" w:type="dxa"/>
          </w:tcPr>
          <w:p w:rsidR="00DC7F4D" w:rsidRDefault="00DC7F4D" w:rsidP="0097265E">
            <w:pPr>
              <w:spacing w:line="360" w:lineRule="auto"/>
            </w:pPr>
            <w:r w:rsidRPr="00C851A2">
              <w:rPr>
                <w:i/>
              </w:rPr>
              <w:t>t</w:t>
            </w:r>
            <w:r>
              <w:t xml:space="preserve">(1,36) = 1.83, </w:t>
            </w:r>
            <w:r w:rsidRPr="006515A3">
              <w:rPr>
                <w:i/>
              </w:rPr>
              <w:t>p</w:t>
            </w:r>
            <w:r>
              <w:t xml:space="preserve"> = .075</w:t>
            </w:r>
          </w:p>
        </w:tc>
        <w:tc>
          <w:tcPr>
            <w:tcW w:w="1290" w:type="dxa"/>
          </w:tcPr>
          <w:p w:rsidR="00DC7F4D" w:rsidRDefault="00DC7F4D" w:rsidP="0097265E">
            <w:pPr>
              <w:spacing w:line="360" w:lineRule="auto"/>
              <w:jc w:val="center"/>
            </w:pPr>
            <w:r>
              <w:t>6.05</w:t>
            </w:r>
          </w:p>
        </w:tc>
        <w:tc>
          <w:tcPr>
            <w:tcW w:w="1629" w:type="dxa"/>
          </w:tcPr>
          <w:p w:rsidR="00DC7F4D" w:rsidRDefault="00DC7F4D" w:rsidP="0097265E">
            <w:pPr>
              <w:spacing w:line="360" w:lineRule="auto"/>
              <w:jc w:val="center"/>
            </w:pPr>
            <w:r>
              <w:t>1.84</w:t>
            </w:r>
          </w:p>
        </w:tc>
        <w:tc>
          <w:tcPr>
            <w:tcW w:w="1407" w:type="dxa"/>
          </w:tcPr>
          <w:p w:rsidR="00DC7F4D" w:rsidRDefault="00522D50" w:rsidP="0097265E">
            <w:pPr>
              <w:spacing w:line="360" w:lineRule="auto"/>
              <w:jc w:val="center"/>
            </w:pPr>
            <w:r>
              <w:t>-</w:t>
            </w:r>
          </w:p>
        </w:tc>
      </w:tr>
      <w:tr w:rsidR="00DC7F4D" w:rsidTr="00DC7F4D">
        <w:trPr>
          <w:jc w:val="center"/>
        </w:trPr>
        <w:tc>
          <w:tcPr>
            <w:tcW w:w="988" w:type="dxa"/>
            <w:tcBorders>
              <w:bottom w:val="single" w:sz="4" w:space="0" w:color="auto"/>
            </w:tcBorders>
          </w:tcPr>
          <w:p w:rsidR="00DC7F4D" w:rsidRDefault="00DC7F4D" w:rsidP="0097265E">
            <w:pPr>
              <w:spacing w:line="360" w:lineRule="auto"/>
              <w:jc w:val="center"/>
            </w:pPr>
            <w:r>
              <w:t>SC</w:t>
            </w:r>
          </w:p>
        </w:tc>
        <w:tc>
          <w:tcPr>
            <w:tcW w:w="2855" w:type="dxa"/>
            <w:tcBorders>
              <w:bottom w:val="single" w:sz="4" w:space="0" w:color="auto"/>
            </w:tcBorders>
          </w:tcPr>
          <w:p w:rsidR="00DC7F4D" w:rsidRDefault="00DC7F4D" w:rsidP="0097265E">
            <w:pPr>
              <w:spacing w:line="360" w:lineRule="auto"/>
            </w:pPr>
            <w:r w:rsidRPr="00C851A2">
              <w:rPr>
                <w:i/>
              </w:rPr>
              <w:t>t</w:t>
            </w:r>
            <w:r>
              <w:t xml:space="preserve">(1,36) = -0.95, </w:t>
            </w:r>
            <w:r w:rsidRPr="006515A3">
              <w:rPr>
                <w:i/>
              </w:rPr>
              <w:t>p</w:t>
            </w:r>
            <w:r>
              <w:t xml:space="preserve"> = .347</w:t>
            </w:r>
          </w:p>
        </w:tc>
        <w:tc>
          <w:tcPr>
            <w:tcW w:w="1290" w:type="dxa"/>
            <w:tcBorders>
              <w:bottom w:val="single" w:sz="4" w:space="0" w:color="auto"/>
            </w:tcBorders>
          </w:tcPr>
          <w:p w:rsidR="00DC7F4D" w:rsidRDefault="00DC7F4D" w:rsidP="0097265E">
            <w:pPr>
              <w:spacing w:line="360" w:lineRule="auto"/>
              <w:jc w:val="center"/>
            </w:pPr>
            <w:r>
              <w:t>5.24</w:t>
            </w:r>
          </w:p>
        </w:tc>
        <w:tc>
          <w:tcPr>
            <w:tcW w:w="1629" w:type="dxa"/>
            <w:tcBorders>
              <w:bottom w:val="single" w:sz="4" w:space="0" w:color="auto"/>
            </w:tcBorders>
          </w:tcPr>
          <w:p w:rsidR="00DC7F4D" w:rsidRDefault="00DC7F4D" w:rsidP="0097265E">
            <w:pPr>
              <w:spacing w:line="360" w:lineRule="auto"/>
              <w:jc w:val="center"/>
            </w:pPr>
            <w:r>
              <w:t>1.64</w:t>
            </w:r>
          </w:p>
        </w:tc>
        <w:tc>
          <w:tcPr>
            <w:tcW w:w="1407" w:type="dxa"/>
            <w:tcBorders>
              <w:bottom w:val="single" w:sz="4" w:space="0" w:color="auto"/>
            </w:tcBorders>
          </w:tcPr>
          <w:p w:rsidR="00DC7F4D" w:rsidRDefault="00522D50" w:rsidP="0097265E">
            <w:pPr>
              <w:spacing w:line="360" w:lineRule="auto"/>
              <w:jc w:val="center"/>
            </w:pPr>
            <w:r>
              <w:t>-</w:t>
            </w:r>
          </w:p>
        </w:tc>
      </w:tr>
      <w:tr w:rsidR="00DC7F4D" w:rsidTr="00DC7F4D">
        <w:trPr>
          <w:jc w:val="center"/>
        </w:trPr>
        <w:tc>
          <w:tcPr>
            <w:tcW w:w="988" w:type="dxa"/>
            <w:tcBorders>
              <w:top w:val="single" w:sz="4" w:space="0" w:color="auto"/>
            </w:tcBorders>
          </w:tcPr>
          <w:p w:rsidR="00DC7F4D" w:rsidRDefault="00DC7F4D" w:rsidP="0097265E">
            <w:pPr>
              <w:spacing w:line="360" w:lineRule="auto"/>
              <w:jc w:val="center"/>
            </w:pPr>
            <w:r>
              <w:t>A</w:t>
            </w:r>
          </w:p>
        </w:tc>
        <w:tc>
          <w:tcPr>
            <w:tcW w:w="2855" w:type="dxa"/>
            <w:tcBorders>
              <w:top w:val="single" w:sz="4" w:space="0" w:color="auto"/>
            </w:tcBorders>
          </w:tcPr>
          <w:p w:rsidR="00DC7F4D" w:rsidRDefault="00DC7F4D" w:rsidP="0097265E">
            <w:pPr>
              <w:spacing w:line="360" w:lineRule="auto"/>
            </w:pPr>
            <w:r w:rsidRPr="00C851A2">
              <w:rPr>
                <w:i/>
              </w:rPr>
              <w:t>t</w:t>
            </w:r>
            <w:r>
              <w:t xml:space="preserve">(1,36) = 5.76, </w:t>
            </w:r>
            <w:r w:rsidRPr="003A6089">
              <w:rPr>
                <w:i/>
              </w:rPr>
              <w:t>p</w:t>
            </w:r>
            <w:r>
              <w:t xml:space="preserve"> &lt; .001</w:t>
            </w:r>
          </w:p>
        </w:tc>
        <w:tc>
          <w:tcPr>
            <w:tcW w:w="1290" w:type="dxa"/>
            <w:tcBorders>
              <w:top w:val="single" w:sz="4" w:space="0" w:color="auto"/>
            </w:tcBorders>
          </w:tcPr>
          <w:p w:rsidR="00DC7F4D" w:rsidRDefault="00DC7F4D" w:rsidP="0097265E">
            <w:pPr>
              <w:spacing w:line="360" w:lineRule="auto"/>
              <w:jc w:val="center"/>
            </w:pPr>
            <w:r>
              <w:t>6.92</w:t>
            </w:r>
          </w:p>
        </w:tc>
        <w:tc>
          <w:tcPr>
            <w:tcW w:w="1629" w:type="dxa"/>
            <w:tcBorders>
              <w:top w:val="single" w:sz="4" w:space="0" w:color="auto"/>
            </w:tcBorders>
          </w:tcPr>
          <w:p w:rsidR="00DC7F4D" w:rsidRPr="000D513B" w:rsidRDefault="00DC7F4D" w:rsidP="0097265E">
            <w:pPr>
              <w:spacing w:line="320" w:lineRule="atLeast"/>
              <w:ind w:left="60" w:right="60"/>
              <w:jc w:val="center"/>
              <w:rPr>
                <w:rFonts w:cs="Times New Roman"/>
                <w:szCs w:val="24"/>
              </w:rPr>
            </w:pPr>
            <w:r>
              <w:rPr>
                <w:rFonts w:cs="Times New Roman"/>
                <w:szCs w:val="24"/>
              </w:rPr>
              <w:t>1.50</w:t>
            </w:r>
          </w:p>
        </w:tc>
        <w:tc>
          <w:tcPr>
            <w:tcW w:w="1407" w:type="dxa"/>
            <w:tcBorders>
              <w:top w:val="single" w:sz="4" w:space="0" w:color="auto"/>
            </w:tcBorders>
          </w:tcPr>
          <w:p w:rsidR="00DC7F4D" w:rsidRDefault="00DC7F4D" w:rsidP="0097265E">
            <w:pPr>
              <w:spacing w:line="360" w:lineRule="auto"/>
              <w:jc w:val="center"/>
            </w:pPr>
            <w:r>
              <w:t>0.95</w:t>
            </w:r>
          </w:p>
        </w:tc>
      </w:tr>
      <w:tr w:rsidR="00DC7F4D" w:rsidTr="00DC7F4D">
        <w:trPr>
          <w:jc w:val="center"/>
        </w:trPr>
        <w:tc>
          <w:tcPr>
            <w:tcW w:w="988" w:type="dxa"/>
          </w:tcPr>
          <w:p w:rsidR="00DC7F4D" w:rsidRDefault="00DC7F4D" w:rsidP="0097265E">
            <w:pPr>
              <w:spacing w:line="360" w:lineRule="auto"/>
              <w:jc w:val="center"/>
            </w:pPr>
            <w:r>
              <w:t>C</w:t>
            </w:r>
          </w:p>
        </w:tc>
        <w:tc>
          <w:tcPr>
            <w:tcW w:w="2855" w:type="dxa"/>
          </w:tcPr>
          <w:p w:rsidR="00DC7F4D" w:rsidRDefault="00DC7F4D" w:rsidP="0097265E">
            <w:pPr>
              <w:spacing w:line="360" w:lineRule="auto"/>
            </w:pPr>
            <w:r w:rsidRPr="00C851A2">
              <w:rPr>
                <w:i/>
              </w:rPr>
              <w:t>t</w:t>
            </w:r>
            <w:r>
              <w:t xml:space="preserve">(1,36) = 4.95, </w:t>
            </w:r>
            <w:r w:rsidRPr="003A6089">
              <w:rPr>
                <w:i/>
              </w:rPr>
              <w:t>p</w:t>
            </w:r>
            <w:r>
              <w:t xml:space="preserve"> &lt; .001</w:t>
            </w:r>
          </w:p>
        </w:tc>
        <w:tc>
          <w:tcPr>
            <w:tcW w:w="1290" w:type="dxa"/>
          </w:tcPr>
          <w:p w:rsidR="00DC7F4D" w:rsidRDefault="00DC7F4D" w:rsidP="0097265E">
            <w:pPr>
              <w:spacing w:line="360" w:lineRule="auto"/>
              <w:jc w:val="center"/>
            </w:pPr>
            <w:r>
              <w:t>6.59</w:t>
            </w:r>
          </w:p>
        </w:tc>
        <w:tc>
          <w:tcPr>
            <w:tcW w:w="1629" w:type="dxa"/>
          </w:tcPr>
          <w:p w:rsidR="00DC7F4D" w:rsidRDefault="00DC7F4D" w:rsidP="0097265E">
            <w:pPr>
              <w:spacing w:line="360" w:lineRule="auto"/>
              <w:jc w:val="center"/>
            </w:pPr>
            <w:r>
              <w:t>1.34</w:t>
            </w:r>
          </w:p>
        </w:tc>
        <w:tc>
          <w:tcPr>
            <w:tcW w:w="1407" w:type="dxa"/>
          </w:tcPr>
          <w:p w:rsidR="00DC7F4D" w:rsidRDefault="00DC7F4D" w:rsidP="0097265E">
            <w:pPr>
              <w:spacing w:line="360" w:lineRule="auto"/>
              <w:jc w:val="center"/>
            </w:pPr>
            <w:r>
              <w:t>0.81</w:t>
            </w:r>
          </w:p>
        </w:tc>
      </w:tr>
      <w:tr w:rsidR="00DC7F4D" w:rsidTr="00DC7F4D">
        <w:trPr>
          <w:jc w:val="center"/>
        </w:trPr>
        <w:tc>
          <w:tcPr>
            <w:tcW w:w="988" w:type="dxa"/>
          </w:tcPr>
          <w:p w:rsidR="00DC7F4D" w:rsidRDefault="00DC7F4D" w:rsidP="0097265E">
            <w:pPr>
              <w:spacing w:line="360" w:lineRule="auto"/>
              <w:jc w:val="center"/>
            </w:pPr>
            <w:r>
              <w:t>E</w:t>
            </w:r>
          </w:p>
        </w:tc>
        <w:tc>
          <w:tcPr>
            <w:tcW w:w="2855" w:type="dxa"/>
          </w:tcPr>
          <w:p w:rsidR="00DC7F4D" w:rsidRDefault="00DC7F4D" w:rsidP="0097265E">
            <w:pPr>
              <w:spacing w:line="360" w:lineRule="auto"/>
            </w:pPr>
            <w:r w:rsidRPr="00C851A2">
              <w:rPr>
                <w:i/>
              </w:rPr>
              <w:t>t</w:t>
            </w:r>
            <w:r>
              <w:t xml:space="preserve">(1,36) = 0.11, </w:t>
            </w:r>
            <w:r w:rsidRPr="006515A3">
              <w:rPr>
                <w:i/>
              </w:rPr>
              <w:t>p</w:t>
            </w:r>
            <w:r>
              <w:t xml:space="preserve"> = .912</w:t>
            </w:r>
          </w:p>
        </w:tc>
        <w:tc>
          <w:tcPr>
            <w:tcW w:w="1290" w:type="dxa"/>
          </w:tcPr>
          <w:p w:rsidR="00DC7F4D" w:rsidRDefault="00DC7F4D" w:rsidP="0097265E">
            <w:pPr>
              <w:spacing w:line="360" w:lineRule="auto"/>
              <w:jc w:val="center"/>
            </w:pPr>
            <w:r>
              <w:t>5.54</w:t>
            </w:r>
          </w:p>
        </w:tc>
        <w:tc>
          <w:tcPr>
            <w:tcW w:w="1629" w:type="dxa"/>
          </w:tcPr>
          <w:p w:rsidR="00DC7F4D" w:rsidRDefault="00DC7F4D" w:rsidP="0097265E">
            <w:pPr>
              <w:spacing w:line="360" w:lineRule="auto"/>
              <w:jc w:val="center"/>
            </w:pPr>
            <w:r>
              <w:t>2.21</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F</w:t>
            </w:r>
          </w:p>
        </w:tc>
        <w:tc>
          <w:tcPr>
            <w:tcW w:w="2855" w:type="dxa"/>
          </w:tcPr>
          <w:p w:rsidR="00DC7F4D" w:rsidRDefault="00DC7F4D" w:rsidP="0097265E">
            <w:pPr>
              <w:spacing w:line="360" w:lineRule="auto"/>
            </w:pPr>
            <w:r w:rsidRPr="00C851A2">
              <w:rPr>
                <w:i/>
              </w:rPr>
              <w:t>t</w:t>
            </w:r>
            <w:r>
              <w:t xml:space="preserve">(1,36) = 8.98, </w:t>
            </w:r>
            <w:r w:rsidRPr="003A6089">
              <w:rPr>
                <w:i/>
              </w:rPr>
              <w:t>p</w:t>
            </w:r>
            <w:r>
              <w:t xml:space="preserve"> &lt; .001</w:t>
            </w:r>
          </w:p>
        </w:tc>
        <w:tc>
          <w:tcPr>
            <w:tcW w:w="1290" w:type="dxa"/>
          </w:tcPr>
          <w:p w:rsidR="00DC7F4D" w:rsidRDefault="00DC7F4D" w:rsidP="0097265E">
            <w:pPr>
              <w:spacing w:line="360" w:lineRule="auto"/>
              <w:jc w:val="center"/>
            </w:pPr>
            <w:r>
              <w:t>7.49</w:t>
            </w:r>
          </w:p>
        </w:tc>
        <w:tc>
          <w:tcPr>
            <w:tcW w:w="1629" w:type="dxa"/>
          </w:tcPr>
          <w:p w:rsidR="00DC7F4D" w:rsidRDefault="00DC7F4D" w:rsidP="0097265E">
            <w:pPr>
              <w:spacing w:line="360" w:lineRule="auto"/>
              <w:jc w:val="center"/>
            </w:pPr>
            <w:r>
              <w:t>1.35</w:t>
            </w:r>
          </w:p>
        </w:tc>
        <w:tc>
          <w:tcPr>
            <w:tcW w:w="1407" w:type="dxa"/>
          </w:tcPr>
          <w:p w:rsidR="00DC7F4D" w:rsidRDefault="00DC7F4D" w:rsidP="0097265E">
            <w:pPr>
              <w:spacing w:line="360" w:lineRule="auto"/>
              <w:jc w:val="center"/>
            </w:pPr>
            <w:r>
              <w:t>1.47</w:t>
            </w:r>
          </w:p>
        </w:tc>
      </w:tr>
      <w:tr w:rsidR="00DC7F4D" w:rsidTr="00DC7F4D">
        <w:trPr>
          <w:jc w:val="center"/>
        </w:trPr>
        <w:tc>
          <w:tcPr>
            <w:tcW w:w="988" w:type="dxa"/>
          </w:tcPr>
          <w:p w:rsidR="00DC7F4D" w:rsidRDefault="00DC7F4D" w:rsidP="0097265E">
            <w:pPr>
              <w:spacing w:line="360" w:lineRule="auto"/>
              <w:jc w:val="center"/>
            </w:pPr>
            <w:r>
              <w:t>G</w:t>
            </w:r>
          </w:p>
        </w:tc>
        <w:tc>
          <w:tcPr>
            <w:tcW w:w="2855" w:type="dxa"/>
          </w:tcPr>
          <w:p w:rsidR="00DC7F4D" w:rsidRDefault="00DC7F4D" w:rsidP="0097265E">
            <w:pPr>
              <w:spacing w:line="360" w:lineRule="auto"/>
            </w:pPr>
            <w:r w:rsidRPr="00C851A2">
              <w:rPr>
                <w:i/>
              </w:rPr>
              <w:t>t</w:t>
            </w:r>
            <w:r>
              <w:t xml:space="preserve">(1,36) = 4.34, </w:t>
            </w:r>
            <w:r w:rsidRPr="003A6089">
              <w:rPr>
                <w:i/>
              </w:rPr>
              <w:t>p</w:t>
            </w:r>
            <w:r>
              <w:t xml:space="preserve"> &lt; .001</w:t>
            </w:r>
          </w:p>
        </w:tc>
        <w:tc>
          <w:tcPr>
            <w:tcW w:w="1290" w:type="dxa"/>
          </w:tcPr>
          <w:p w:rsidR="00DC7F4D" w:rsidRDefault="00DC7F4D" w:rsidP="0097265E">
            <w:pPr>
              <w:spacing w:line="360" w:lineRule="auto"/>
              <w:jc w:val="center"/>
            </w:pPr>
            <w:r>
              <w:t>6.32</w:t>
            </w:r>
          </w:p>
        </w:tc>
        <w:tc>
          <w:tcPr>
            <w:tcW w:w="1629" w:type="dxa"/>
          </w:tcPr>
          <w:p w:rsidR="00DC7F4D" w:rsidRDefault="00DC7F4D" w:rsidP="0097265E">
            <w:pPr>
              <w:spacing w:line="360" w:lineRule="auto"/>
              <w:jc w:val="center"/>
            </w:pPr>
            <w:r>
              <w:t>1.16</w:t>
            </w:r>
          </w:p>
        </w:tc>
        <w:tc>
          <w:tcPr>
            <w:tcW w:w="1407" w:type="dxa"/>
          </w:tcPr>
          <w:p w:rsidR="00DC7F4D" w:rsidRDefault="00DC7F4D" w:rsidP="0097265E">
            <w:pPr>
              <w:spacing w:line="360" w:lineRule="auto"/>
              <w:jc w:val="center"/>
            </w:pPr>
            <w:r>
              <w:t>0.71</w:t>
            </w:r>
          </w:p>
        </w:tc>
      </w:tr>
      <w:tr w:rsidR="00DC7F4D" w:rsidTr="00DC7F4D">
        <w:trPr>
          <w:jc w:val="center"/>
        </w:trPr>
        <w:tc>
          <w:tcPr>
            <w:tcW w:w="988" w:type="dxa"/>
          </w:tcPr>
          <w:p w:rsidR="00DC7F4D" w:rsidRDefault="00DC7F4D" w:rsidP="0097265E">
            <w:pPr>
              <w:spacing w:line="360" w:lineRule="auto"/>
              <w:jc w:val="center"/>
            </w:pPr>
            <w:r>
              <w:t>H</w:t>
            </w:r>
          </w:p>
        </w:tc>
        <w:tc>
          <w:tcPr>
            <w:tcW w:w="2855" w:type="dxa"/>
          </w:tcPr>
          <w:p w:rsidR="00DC7F4D" w:rsidRDefault="00DC7F4D" w:rsidP="0097265E">
            <w:pPr>
              <w:spacing w:line="360" w:lineRule="auto"/>
            </w:pPr>
            <w:r w:rsidRPr="00C851A2">
              <w:rPr>
                <w:i/>
              </w:rPr>
              <w:t>t</w:t>
            </w:r>
            <w:r>
              <w:t xml:space="preserve">(1,36) = 3.79, </w:t>
            </w:r>
            <w:r w:rsidRPr="003A6089">
              <w:rPr>
                <w:i/>
              </w:rPr>
              <w:t>p</w:t>
            </w:r>
            <w:r>
              <w:t xml:space="preserve"> = .001</w:t>
            </w:r>
          </w:p>
        </w:tc>
        <w:tc>
          <w:tcPr>
            <w:tcW w:w="1290" w:type="dxa"/>
          </w:tcPr>
          <w:p w:rsidR="00DC7F4D" w:rsidRDefault="00DC7F4D" w:rsidP="0097265E">
            <w:pPr>
              <w:spacing w:line="360" w:lineRule="auto"/>
              <w:jc w:val="center"/>
            </w:pPr>
            <w:r>
              <w:t>6.65</w:t>
            </w:r>
          </w:p>
        </w:tc>
        <w:tc>
          <w:tcPr>
            <w:tcW w:w="1629" w:type="dxa"/>
          </w:tcPr>
          <w:p w:rsidR="00DC7F4D" w:rsidRDefault="00DC7F4D" w:rsidP="0097265E">
            <w:pPr>
              <w:tabs>
                <w:tab w:val="left" w:pos="180"/>
              </w:tabs>
              <w:spacing w:line="360" w:lineRule="auto"/>
              <w:jc w:val="center"/>
            </w:pPr>
            <w:r>
              <w:t>1.84</w:t>
            </w:r>
          </w:p>
        </w:tc>
        <w:tc>
          <w:tcPr>
            <w:tcW w:w="1407" w:type="dxa"/>
          </w:tcPr>
          <w:p w:rsidR="00DC7F4D" w:rsidRDefault="00DC7F4D" w:rsidP="0097265E">
            <w:pPr>
              <w:spacing w:line="360" w:lineRule="auto"/>
              <w:jc w:val="center"/>
            </w:pPr>
            <w:r>
              <w:t>0.63</w:t>
            </w:r>
          </w:p>
        </w:tc>
      </w:tr>
      <w:tr w:rsidR="00DC7F4D" w:rsidTr="00DC7F4D">
        <w:trPr>
          <w:jc w:val="center"/>
        </w:trPr>
        <w:tc>
          <w:tcPr>
            <w:tcW w:w="988" w:type="dxa"/>
          </w:tcPr>
          <w:p w:rsidR="00DC7F4D" w:rsidRDefault="00DC7F4D" w:rsidP="0097265E">
            <w:pPr>
              <w:spacing w:line="360" w:lineRule="auto"/>
              <w:jc w:val="center"/>
            </w:pPr>
            <w:r>
              <w:t>I</w:t>
            </w:r>
          </w:p>
        </w:tc>
        <w:tc>
          <w:tcPr>
            <w:tcW w:w="2855" w:type="dxa"/>
          </w:tcPr>
          <w:p w:rsidR="00DC7F4D" w:rsidRDefault="00DC7F4D" w:rsidP="0097265E">
            <w:pPr>
              <w:spacing w:line="360" w:lineRule="auto"/>
            </w:pPr>
            <w:r w:rsidRPr="00C851A2">
              <w:rPr>
                <w:i/>
              </w:rPr>
              <w:t>t</w:t>
            </w:r>
            <w:r>
              <w:t xml:space="preserve">(1,36) = -3.02, </w:t>
            </w:r>
            <w:r w:rsidRPr="003A6089">
              <w:rPr>
                <w:i/>
              </w:rPr>
              <w:t>p</w:t>
            </w:r>
            <w:r>
              <w:t xml:space="preserve"> = .005</w:t>
            </w:r>
          </w:p>
        </w:tc>
        <w:tc>
          <w:tcPr>
            <w:tcW w:w="1290" w:type="dxa"/>
          </w:tcPr>
          <w:p w:rsidR="00DC7F4D" w:rsidRDefault="00DC7F4D" w:rsidP="0097265E">
            <w:pPr>
              <w:spacing w:line="360" w:lineRule="auto"/>
              <w:jc w:val="center"/>
            </w:pPr>
            <w:r>
              <w:t>4.76</w:t>
            </w:r>
          </w:p>
        </w:tc>
        <w:tc>
          <w:tcPr>
            <w:tcW w:w="1629" w:type="dxa"/>
          </w:tcPr>
          <w:p w:rsidR="00DC7F4D" w:rsidRPr="00A829A0" w:rsidRDefault="00DC7F4D" w:rsidP="0097265E">
            <w:pPr>
              <w:widowControl w:val="0"/>
              <w:autoSpaceDE w:val="0"/>
              <w:autoSpaceDN w:val="0"/>
              <w:adjustRightInd w:val="0"/>
              <w:spacing w:line="240" w:lineRule="auto"/>
              <w:jc w:val="center"/>
              <w:rPr>
                <w:rFonts w:cs="Times New Roman"/>
                <w:sz w:val="24"/>
                <w:szCs w:val="24"/>
              </w:rPr>
            </w:pPr>
            <w:r>
              <w:rPr>
                <w:rFonts w:cs="Times New Roman"/>
                <w:sz w:val="24"/>
                <w:szCs w:val="24"/>
              </w:rPr>
              <w:t>1.50</w:t>
            </w:r>
          </w:p>
        </w:tc>
        <w:tc>
          <w:tcPr>
            <w:tcW w:w="1407" w:type="dxa"/>
          </w:tcPr>
          <w:p w:rsidR="00DC7F4D" w:rsidRDefault="00522D50" w:rsidP="0097265E">
            <w:pPr>
              <w:spacing w:line="360" w:lineRule="auto"/>
              <w:jc w:val="center"/>
            </w:pPr>
            <w:r>
              <w:t>0.49</w:t>
            </w:r>
          </w:p>
        </w:tc>
      </w:tr>
      <w:tr w:rsidR="00DC7F4D" w:rsidTr="00DC7F4D">
        <w:trPr>
          <w:jc w:val="center"/>
        </w:trPr>
        <w:tc>
          <w:tcPr>
            <w:tcW w:w="988" w:type="dxa"/>
          </w:tcPr>
          <w:p w:rsidR="00DC7F4D" w:rsidRDefault="00DC7F4D" w:rsidP="0097265E">
            <w:pPr>
              <w:spacing w:line="360" w:lineRule="auto"/>
              <w:jc w:val="center"/>
            </w:pPr>
            <w:r>
              <w:t>L</w:t>
            </w:r>
          </w:p>
        </w:tc>
        <w:tc>
          <w:tcPr>
            <w:tcW w:w="2855" w:type="dxa"/>
          </w:tcPr>
          <w:p w:rsidR="00DC7F4D" w:rsidRDefault="00DC7F4D" w:rsidP="0097265E">
            <w:pPr>
              <w:spacing w:line="360" w:lineRule="auto"/>
            </w:pPr>
            <w:r w:rsidRPr="00C851A2">
              <w:rPr>
                <w:i/>
              </w:rPr>
              <w:t>t</w:t>
            </w:r>
            <w:r>
              <w:t xml:space="preserve">(1,36) = 2.94, </w:t>
            </w:r>
            <w:r w:rsidRPr="003A6089">
              <w:rPr>
                <w:i/>
              </w:rPr>
              <w:t>p</w:t>
            </w:r>
            <w:r>
              <w:t xml:space="preserve"> = .006</w:t>
            </w:r>
          </w:p>
        </w:tc>
        <w:tc>
          <w:tcPr>
            <w:tcW w:w="1290" w:type="dxa"/>
          </w:tcPr>
          <w:p w:rsidR="00DC7F4D" w:rsidRDefault="00DC7F4D" w:rsidP="0097265E">
            <w:pPr>
              <w:spacing w:line="360" w:lineRule="auto"/>
              <w:jc w:val="center"/>
            </w:pPr>
            <w:r>
              <w:t>6.38</w:t>
            </w:r>
          </w:p>
        </w:tc>
        <w:tc>
          <w:tcPr>
            <w:tcW w:w="1629" w:type="dxa"/>
          </w:tcPr>
          <w:p w:rsidR="00DC7F4D" w:rsidRDefault="00DC7F4D" w:rsidP="0097265E">
            <w:pPr>
              <w:tabs>
                <w:tab w:val="left" w:pos="180"/>
              </w:tabs>
              <w:spacing w:line="360" w:lineRule="auto"/>
              <w:jc w:val="center"/>
            </w:pPr>
            <w:r>
              <w:t>1.82</w:t>
            </w:r>
          </w:p>
        </w:tc>
        <w:tc>
          <w:tcPr>
            <w:tcW w:w="1407" w:type="dxa"/>
          </w:tcPr>
          <w:p w:rsidR="00DC7F4D" w:rsidRDefault="00522D50" w:rsidP="0097265E">
            <w:pPr>
              <w:spacing w:line="360" w:lineRule="auto"/>
              <w:jc w:val="center"/>
            </w:pPr>
            <w:r>
              <w:t>0.48</w:t>
            </w:r>
          </w:p>
        </w:tc>
      </w:tr>
      <w:tr w:rsidR="00DC7F4D" w:rsidTr="00DC7F4D">
        <w:trPr>
          <w:jc w:val="center"/>
        </w:trPr>
        <w:tc>
          <w:tcPr>
            <w:tcW w:w="988" w:type="dxa"/>
          </w:tcPr>
          <w:p w:rsidR="00DC7F4D" w:rsidRDefault="00DC7F4D" w:rsidP="0097265E">
            <w:pPr>
              <w:spacing w:line="360" w:lineRule="auto"/>
              <w:jc w:val="center"/>
            </w:pPr>
            <w:r>
              <w:t>M</w:t>
            </w:r>
          </w:p>
        </w:tc>
        <w:tc>
          <w:tcPr>
            <w:tcW w:w="2855" w:type="dxa"/>
          </w:tcPr>
          <w:p w:rsidR="00DC7F4D" w:rsidRDefault="00DC7F4D" w:rsidP="0097265E">
            <w:pPr>
              <w:spacing w:line="360" w:lineRule="auto"/>
            </w:pPr>
            <w:r w:rsidRPr="00C851A2">
              <w:rPr>
                <w:i/>
              </w:rPr>
              <w:t>t</w:t>
            </w:r>
            <w:r>
              <w:t xml:space="preserve">(1,36) = -1.24, </w:t>
            </w:r>
            <w:r w:rsidRPr="003A6089">
              <w:rPr>
                <w:i/>
              </w:rPr>
              <w:t>p</w:t>
            </w:r>
            <w:r>
              <w:t xml:space="preserve"> = .223</w:t>
            </w:r>
          </w:p>
        </w:tc>
        <w:tc>
          <w:tcPr>
            <w:tcW w:w="1290" w:type="dxa"/>
          </w:tcPr>
          <w:p w:rsidR="00DC7F4D" w:rsidRDefault="00DC7F4D" w:rsidP="0097265E">
            <w:pPr>
              <w:spacing w:line="360" w:lineRule="auto"/>
              <w:jc w:val="center"/>
            </w:pPr>
            <w:r>
              <w:t>5.16</w:t>
            </w:r>
          </w:p>
        </w:tc>
        <w:tc>
          <w:tcPr>
            <w:tcW w:w="1629" w:type="dxa"/>
          </w:tcPr>
          <w:p w:rsidR="00DC7F4D" w:rsidRDefault="00DC7F4D" w:rsidP="0097265E">
            <w:pPr>
              <w:tabs>
                <w:tab w:val="left" w:pos="180"/>
              </w:tabs>
              <w:spacing w:line="360" w:lineRule="auto"/>
              <w:jc w:val="center"/>
            </w:pPr>
            <w:r>
              <w:t>1.66</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N</w:t>
            </w:r>
          </w:p>
        </w:tc>
        <w:tc>
          <w:tcPr>
            <w:tcW w:w="2855" w:type="dxa"/>
          </w:tcPr>
          <w:p w:rsidR="00DC7F4D" w:rsidRDefault="00DC7F4D" w:rsidP="0097265E">
            <w:pPr>
              <w:spacing w:line="360" w:lineRule="auto"/>
            </w:pPr>
            <w:r w:rsidRPr="00C851A2">
              <w:rPr>
                <w:i/>
              </w:rPr>
              <w:t>t</w:t>
            </w:r>
            <w:r>
              <w:t xml:space="preserve">(1,36) = -1.33, </w:t>
            </w:r>
            <w:r w:rsidRPr="006515A3">
              <w:rPr>
                <w:i/>
              </w:rPr>
              <w:t>p</w:t>
            </w:r>
            <w:r>
              <w:t xml:space="preserve"> = .192</w:t>
            </w:r>
          </w:p>
        </w:tc>
        <w:tc>
          <w:tcPr>
            <w:tcW w:w="1290" w:type="dxa"/>
          </w:tcPr>
          <w:p w:rsidR="00DC7F4D" w:rsidRDefault="00DC7F4D" w:rsidP="0097265E">
            <w:pPr>
              <w:spacing w:line="360" w:lineRule="auto"/>
              <w:jc w:val="center"/>
            </w:pPr>
            <w:r>
              <w:t>5.11</w:t>
            </w:r>
          </w:p>
        </w:tc>
        <w:tc>
          <w:tcPr>
            <w:tcW w:w="1629" w:type="dxa"/>
          </w:tcPr>
          <w:p w:rsidR="00DC7F4D" w:rsidRDefault="00DC7F4D" w:rsidP="0097265E">
            <w:pPr>
              <w:spacing w:line="360" w:lineRule="auto"/>
              <w:jc w:val="center"/>
            </w:pPr>
            <w:r>
              <w:t>1.79</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O</w:t>
            </w:r>
          </w:p>
        </w:tc>
        <w:tc>
          <w:tcPr>
            <w:tcW w:w="2855" w:type="dxa"/>
          </w:tcPr>
          <w:p w:rsidR="00DC7F4D" w:rsidRDefault="00DC7F4D" w:rsidP="0097265E">
            <w:pPr>
              <w:spacing w:line="360" w:lineRule="auto"/>
            </w:pPr>
            <w:r w:rsidRPr="00C851A2">
              <w:rPr>
                <w:i/>
              </w:rPr>
              <w:t>t</w:t>
            </w:r>
            <w:r>
              <w:t xml:space="preserve">(1,36) = -0.54, </w:t>
            </w:r>
            <w:r w:rsidRPr="006515A3">
              <w:rPr>
                <w:i/>
              </w:rPr>
              <w:t>p</w:t>
            </w:r>
            <w:r>
              <w:t xml:space="preserve"> = .590</w:t>
            </w:r>
          </w:p>
        </w:tc>
        <w:tc>
          <w:tcPr>
            <w:tcW w:w="1290" w:type="dxa"/>
          </w:tcPr>
          <w:p w:rsidR="00DC7F4D" w:rsidRDefault="00DC7F4D" w:rsidP="0097265E">
            <w:pPr>
              <w:spacing w:line="360" w:lineRule="auto"/>
              <w:jc w:val="center"/>
            </w:pPr>
            <w:r>
              <w:t>5.39</w:t>
            </w:r>
          </w:p>
        </w:tc>
        <w:tc>
          <w:tcPr>
            <w:tcW w:w="1629" w:type="dxa"/>
          </w:tcPr>
          <w:p w:rsidR="00DC7F4D" w:rsidRDefault="00DC7F4D" w:rsidP="0097265E">
            <w:pPr>
              <w:tabs>
                <w:tab w:val="left" w:pos="180"/>
              </w:tabs>
              <w:spacing w:line="360" w:lineRule="auto"/>
              <w:jc w:val="center"/>
            </w:pPr>
            <w:r>
              <w:t>1.36</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Q1</w:t>
            </w:r>
          </w:p>
        </w:tc>
        <w:tc>
          <w:tcPr>
            <w:tcW w:w="2855" w:type="dxa"/>
          </w:tcPr>
          <w:p w:rsidR="00DC7F4D" w:rsidRDefault="00DC7F4D" w:rsidP="0097265E">
            <w:pPr>
              <w:spacing w:line="360" w:lineRule="auto"/>
            </w:pPr>
            <w:r w:rsidRPr="00C851A2">
              <w:rPr>
                <w:i/>
              </w:rPr>
              <w:t>t</w:t>
            </w:r>
            <w:r>
              <w:t xml:space="preserve">(1,36) = -0.27, </w:t>
            </w:r>
            <w:r w:rsidRPr="006515A3">
              <w:rPr>
                <w:i/>
              </w:rPr>
              <w:t>p</w:t>
            </w:r>
            <w:r>
              <w:t xml:space="preserve"> = .786</w:t>
            </w:r>
          </w:p>
        </w:tc>
        <w:tc>
          <w:tcPr>
            <w:tcW w:w="1290" w:type="dxa"/>
          </w:tcPr>
          <w:p w:rsidR="00DC7F4D" w:rsidRDefault="00DC7F4D" w:rsidP="0097265E">
            <w:pPr>
              <w:spacing w:line="360" w:lineRule="auto"/>
              <w:jc w:val="center"/>
            </w:pPr>
            <w:r>
              <w:t>5.43</w:t>
            </w:r>
          </w:p>
        </w:tc>
        <w:tc>
          <w:tcPr>
            <w:tcW w:w="1629" w:type="dxa"/>
          </w:tcPr>
          <w:p w:rsidR="00DC7F4D" w:rsidRDefault="00DC7F4D" w:rsidP="0097265E">
            <w:pPr>
              <w:spacing w:line="360" w:lineRule="auto"/>
              <w:jc w:val="center"/>
            </w:pPr>
            <w:r>
              <w:t>1.50</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Q2</w:t>
            </w:r>
          </w:p>
        </w:tc>
        <w:tc>
          <w:tcPr>
            <w:tcW w:w="2855" w:type="dxa"/>
          </w:tcPr>
          <w:p w:rsidR="00DC7F4D" w:rsidRDefault="00DC7F4D" w:rsidP="0097265E">
            <w:pPr>
              <w:spacing w:line="360" w:lineRule="auto"/>
            </w:pPr>
            <w:r w:rsidRPr="00C851A2">
              <w:rPr>
                <w:i/>
              </w:rPr>
              <w:t>t</w:t>
            </w:r>
            <w:r>
              <w:t xml:space="preserve">(1,36) = -5.13, </w:t>
            </w:r>
            <w:r w:rsidRPr="003A6089">
              <w:rPr>
                <w:i/>
              </w:rPr>
              <w:t>p</w:t>
            </w:r>
            <w:r>
              <w:t xml:space="preserve"> &lt; .001</w:t>
            </w:r>
          </w:p>
        </w:tc>
        <w:tc>
          <w:tcPr>
            <w:tcW w:w="1290" w:type="dxa"/>
          </w:tcPr>
          <w:p w:rsidR="00DC7F4D" w:rsidRDefault="00DC7F4D" w:rsidP="0097265E">
            <w:pPr>
              <w:spacing w:line="360" w:lineRule="auto"/>
              <w:jc w:val="center"/>
            </w:pPr>
            <w:r>
              <w:t>3.92</w:t>
            </w:r>
          </w:p>
        </w:tc>
        <w:tc>
          <w:tcPr>
            <w:tcW w:w="1629" w:type="dxa"/>
          </w:tcPr>
          <w:p w:rsidR="00DC7F4D" w:rsidRDefault="00DC7F4D" w:rsidP="0097265E">
            <w:pPr>
              <w:spacing w:line="360" w:lineRule="auto"/>
              <w:jc w:val="center"/>
            </w:pPr>
            <w:r>
              <w:t>1.88</w:t>
            </w:r>
          </w:p>
        </w:tc>
        <w:tc>
          <w:tcPr>
            <w:tcW w:w="1407" w:type="dxa"/>
          </w:tcPr>
          <w:p w:rsidR="00DC7F4D" w:rsidRDefault="00522D50" w:rsidP="0097265E">
            <w:pPr>
              <w:spacing w:line="360" w:lineRule="auto"/>
              <w:jc w:val="center"/>
            </w:pPr>
            <w:r>
              <w:t>0.84</w:t>
            </w:r>
          </w:p>
        </w:tc>
      </w:tr>
      <w:tr w:rsidR="00DC7F4D" w:rsidTr="00DC7F4D">
        <w:trPr>
          <w:jc w:val="center"/>
        </w:trPr>
        <w:tc>
          <w:tcPr>
            <w:tcW w:w="988" w:type="dxa"/>
          </w:tcPr>
          <w:p w:rsidR="00DC7F4D" w:rsidRDefault="00DC7F4D" w:rsidP="0097265E">
            <w:pPr>
              <w:spacing w:line="360" w:lineRule="auto"/>
              <w:jc w:val="center"/>
            </w:pPr>
            <w:r>
              <w:t>Q3</w:t>
            </w:r>
          </w:p>
        </w:tc>
        <w:tc>
          <w:tcPr>
            <w:tcW w:w="2855" w:type="dxa"/>
          </w:tcPr>
          <w:p w:rsidR="00DC7F4D" w:rsidRDefault="00DC7F4D" w:rsidP="0097265E">
            <w:pPr>
              <w:spacing w:line="360" w:lineRule="auto"/>
            </w:pPr>
            <w:r w:rsidRPr="00C851A2">
              <w:rPr>
                <w:i/>
              </w:rPr>
              <w:t>t</w:t>
            </w:r>
            <w:r>
              <w:t xml:space="preserve">(1,36) = -1.64, </w:t>
            </w:r>
            <w:r w:rsidRPr="006515A3">
              <w:rPr>
                <w:i/>
              </w:rPr>
              <w:t>p</w:t>
            </w:r>
            <w:r>
              <w:t xml:space="preserve"> = .109</w:t>
            </w:r>
          </w:p>
        </w:tc>
        <w:tc>
          <w:tcPr>
            <w:tcW w:w="1290" w:type="dxa"/>
          </w:tcPr>
          <w:p w:rsidR="00DC7F4D" w:rsidRDefault="00DC7F4D" w:rsidP="0097265E">
            <w:pPr>
              <w:spacing w:line="360" w:lineRule="auto"/>
              <w:jc w:val="center"/>
            </w:pPr>
            <w:r>
              <w:t>4.92</w:t>
            </w:r>
          </w:p>
        </w:tc>
        <w:tc>
          <w:tcPr>
            <w:tcW w:w="1629" w:type="dxa"/>
          </w:tcPr>
          <w:p w:rsidR="00DC7F4D" w:rsidRDefault="00DC7F4D" w:rsidP="0097265E">
            <w:pPr>
              <w:tabs>
                <w:tab w:val="left" w:pos="225"/>
              </w:tabs>
              <w:spacing w:line="360" w:lineRule="auto"/>
              <w:jc w:val="center"/>
            </w:pPr>
            <w:r>
              <w:t>2.15</w:t>
            </w:r>
          </w:p>
        </w:tc>
        <w:tc>
          <w:tcPr>
            <w:tcW w:w="1407" w:type="dxa"/>
          </w:tcPr>
          <w:p w:rsidR="00DC7F4D" w:rsidRDefault="00522D50" w:rsidP="0097265E">
            <w:pPr>
              <w:spacing w:line="360" w:lineRule="auto"/>
              <w:jc w:val="center"/>
            </w:pPr>
            <w:r>
              <w:t>-</w:t>
            </w:r>
          </w:p>
        </w:tc>
      </w:tr>
      <w:tr w:rsidR="00DC7F4D" w:rsidTr="00DC7F4D">
        <w:trPr>
          <w:jc w:val="center"/>
        </w:trPr>
        <w:tc>
          <w:tcPr>
            <w:tcW w:w="988" w:type="dxa"/>
            <w:tcBorders>
              <w:bottom w:val="single" w:sz="4" w:space="0" w:color="auto"/>
            </w:tcBorders>
          </w:tcPr>
          <w:p w:rsidR="00DC7F4D" w:rsidRDefault="00DC7F4D" w:rsidP="0097265E">
            <w:pPr>
              <w:spacing w:line="360" w:lineRule="auto"/>
              <w:jc w:val="center"/>
            </w:pPr>
            <w:r>
              <w:t>Q4</w:t>
            </w:r>
          </w:p>
        </w:tc>
        <w:tc>
          <w:tcPr>
            <w:tcW w:w="2855" w:type="dxa"/>
            <w:tcBorders>
              <w:bottom w:val="single" w:sz="4" w:space="0" w:color="auto"/>
            </w:tcBorders>
          </w:tcPr>
          <w:p w:rsidR="00DC7F4D" w:rsidRDefault="00DC7F4D" w:rsidP="0097265E">
            <w:pPr>
              <w:spacing w:line="360" w:lineRule="auto"/>
            </w:pPr>
            <w:r w:rsidRPr="00C851A2">
              <w:rPr>
                <w:i/>
              </w:rPr>
              <w:t>t</w:t>
            </w:r>
            <w:r>
              <w:t xml:space="preserve">(1,36) = -2.57, </w:t>
            </w:r>
            <w:r w:rsidRPr="006515A3">
              <w:rPr>
                <w:i/>
              </w:rPr>
              <w:t>p</w:t>
            </w:r>
            <w:r>
              <w:t xml:space="preserve"> = .014</w:t>
            </w:r>
          </w:p>
        </w:tc>
        <w:tc>
          <w:tcPr>
            <w:tcW w:w="1290" w:type="dxa"/>
            <w:tcBorders>
              <w:bottom w:val="single" w:sz="4" w:space="0" w:color="auto"/>
            </w:tcBorders>
          </w:tcPr>
          <w:p w:rsidR="00DC7F4D" w:rsidRDefault="00DC7F4D" w:rsidP="0097265E">
            <w:pPr>
              <w:spacing w:line="360" w:lineRule="auto"/>
              <w:jc w:val="center"/>
            </w:pPr>
            <w:r>
              <w:t>4.73</w:t>
            </w:r>
          </w:p>
        </w:tc>
        <w:tc>
          <w:tcPr>
            <w:tcW w:w="1629" w:type="dxa"/>
            <w:tcBorders>
              <w:bottom w:val="single" w:sz="4" w:space="0" w:color="auto"/>
            </w:tcBorders>
          </w:tcPr>
          <w:p w:rsidR="00DC7F4D" w:rsidRDefault="00DC7F4D" w:rsidP="0097265E">
            <w:pPr>
              <w:spacing w:line="360" w:lineRule="auto"/>
              <w:jc w:val="center"/>
            </w:pPr>
            <w:r>
              <w:t>1.82</w:t>
            </w:r>
          </w:p>
        </w:tc>
        <w:tc>
          <w:tcPr>
            <w:tcW w:w="1407" w:type="dxa"/>
            <w:tcBorders>
              <w:bottom w:val="single" w:sz="4" w:space="0" w:color="auto"/>
            </w:tcBorders>
          </w:tcPr>
          <w:p w:rsidR="00DC7F4D" w:rsidRDefault="00522D50" w:rsidP="0097265E">
            <w:pPr>
              <w:spacing w:line="360" w:lineRule="auto"/>
              <w:jc w:val="center"/>
            </w:pPr>
            <w:r>
              <w:t>0.42</w:t>
            </w:r>
          </w:p>
        </w:tc>
      </w:tr>
    </w:tbl>
    <w:p w:rsidR="0097265E" w:rsidRDefault="0097265E" w:rsidP="0097265E">
      <w:pPr>
        <w:spacing w:after="200" w:line="276" w:lineRule="auto"/>
        <w:contextualSpacing w:val="0"/>
        <w:rPr>
          <w:rFonts w:asciiTheme="minorHAnsi" w:eastAsia="Times New Roman" w:hAnsiTheme="minorHAnsi"/>
          <w:b/>
          <w:bCs/>
          <w:lang w:bidi="en-US"/>
        </w:rPr>
      </w:pPr>
    </w:p>
    <w:p w:rsidR="0097265E" w:rsidRDefault="0097265E" w:rsidP="0097265E">
      <w:pPr>
        <w:spacing w:after="200" w:line="276" w:lineRule="auto"/>
        <w:contextualSpacing w:val="0"/>
        <w:rPr>
          <w:rFonts w:asciiTheme="minorHAnsi" w:eastAsia="Times New Roman" w:hAnsiTheme="minorHAnsi"/>
          <w:b/>
          <w:bCs/>
          <w:lang w:bidi="en-US"/>
        </w:rPr>
      </w:pPr>
    </w:p>
    <w:p w:rsidR="0097265E" w:rsidRDefault="0097265E" w:rsidP="0097265E">
      <w:pPr>
        <w:spacing w:after="200" w:line="276" w:lineRule="auto"/>
        <w:contextualSpacing w:val="0"/>
        <w:rPr>
          <w:rFonts w:asciiTheme="minorHAnsi" w:eastAsia="Times New Roman" w:hAnsiTheme="minorHAnsi"/>
          <w:b/>
          <w:bCs/>
          <w:lang w:bidi="en-US"/>
        </w:rPr>
      </w:pPr>
    </w:p>
    <w:p w:rsidR="0097265E" w:rsidRDefault="0097265E" w:rsidP="0097265E">
      <w:pPr>
        <w:spacing w:after="200" w:line="276" w:lineRule="auto"/>
        <w:contextualSpacing w:val="0"/>
        <w:rPr>
          <w:rFonts w:eastAsia="Times New Roman" w:cstheme="majorBidi"/>
          <w:b/>
          <w:bCs/>
          <w:iCs/>
          <w:lang w:bidi="en-US"/>
        </w:rPr>
      </w:pPr>
      <w:r>
        <w:rPr>
          <w:rFonts w:eastAsia="Times New Roman"/>
          <w:lang w:bidi="en-US"/>
        </w:rPr>
        <w:br w:type="page"/>
      </w:r>
    </w:p>
    <w:p w:rsidR="0097265E" w:rsidRDefault="0097265E" w:rsidP="0097265E">
      <w:pPr>
        <w:pStyle w:val="Heading4"/>
        <w:rPr>
          <w:rFonts w:eastAsia="Times New Roman"/>
          <w:lang w:bidi="en-US"/>
        </w:rPr>
      </w:pPr>
      <w:r>
        <w:rPr>
          <w:rFonts w:eastAsia="Times New Roman"/>
          <w:lang w:bidi="en-US"/>
        </w:rPr>
        <w:lastRenderedPageBreak/>
        <w:t xml:space="preserve">Special Education Teachers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8"/>
        <w:gridCol w:w="2855"/>
        <w:gridCol w:w="1215"/>
        <w:gridCol w:w="1704"/>
        <w:gridCol w:w="1407"/>
      </w:tblGrid>
      <w:tr w:rsidR="00DC7F4D" w:rsidTr="00DC7F4D">
        <w:trPr>
          <w:trHeight w:val="208"/>
          <w:jc w:val="center"/>
        </w:trPr>
        <w:tc>
          <w:tcPr>
            <w:tcW w:w="988" w:type="dxa"/>
            <w:tcBorders>
              <w:top w:val="single" w:sz="4" w:space="0" w:color="auto"/>
            </w:tcBorders>
          </w:tcPr>
          <w:p w:rsidR="00DC7F4D" w:rsidRDefault="00DC7F4D" w:rsidP="0097265E">
            <w:pPr>
              <w:spacing w:line="360" w:lineRule="auto"/>
              <w:jc w:val="center"/>
            </w:pPr>
            <w:r>
              <w:t>Variable</w:t>
            </w:r>
          </w:p>
        </w:tc>
        <w:tc>
          <w:tcPr>
            <w:tcW w:w="2855" w:type="dxa"/>
            <w:tcBorders>
              <w:top w:val="single" w:sz="4" w:space="0" w:color="auto"/>
            </w:tcBorders>
          </w:tcPr>
          <w:p w:rsidR="00DC7F4D" w:rsidRPr="002E19BE" w:rsidRDefault="00DC7F4D" w:rsidP="0097265E">
            <w:pPr>
              <w:spacing w:line="360" w:lineRule="auto"/>
              <w:jc w:val="center"/>
            </w:pPr>
            <w:r>
              <w:t>Test Result</w:t>
            </w:r>
          </w:p>
        </w:tc>
        <w:tc>
          <w:tcPr>
            <w:tcW w:w="1215" w:type="dxa"/>
            <w:tcBorders>
              <w:top w:val="single" w:sz="4" w:space="0" w:color="auto"/>
            </w:tcBorders>
          </w:tcPr>
          <w:p w:rsidR="00DC7F4D" w:rsidRDefault="00DC7F4D" w:rsidP="0097265E">
            <w:pPr>
              <w:spacing w:line="360" w:lineRule="auto"/>
              <w:jc w:val="center"/>
            </w:pPr>
            <w:r>
              <w:t>Mean</w:t>
            </w:r>
          </w:p>
        </w:tc>
        <w:tc>
          <w:tcPr>
            <w:tcW w:w="1704" w:type="dxa"/>
            <w:tcBorders>
              <w:top w:val="single" w:sz="4" w:space="0" w:color="auto"/>
            </w:tcBorders>
          </w:tcPr>
          <w:p w:rsidR="00DC7F4D" w:rsidRDefault="00DC7F4D" w:rsidP="0097265E">
            <w:pPr>
              <w:spacing w:line="360" w:lineRule="auto"/>
              <w:jc w:val="center"/>
            </w:pPr>
            <w:r>
              <w:t>SD</w:t>
            </w:r>
          </w:p>
        </w:tc>
        <w:tc>
          <w:tcPr>
            <w:tcW w:w="1407" w:type="dxa"/>
            <w:tcBorders>
              <w:top w:val="single" w:sz="4" w:space="0" w:color="auto"/>
            </w:tcBorders>
          </w:tcPr>
          <w:p w:rsidR="00DC7F4D" w:rsidRPr="00E0784A" w:rsidRDefault="00DC7F4D" w:rsidP="0097265E">
            <w:pPr>
              <w:spacing w:line="360" w:lineRule="auto"/>
              <w:jc w:val="center"/>
              <w:rPr>
                <w:i/>
              </w:rPr>
            </w:pPr>
            <w:r w:rsidRPr="00703BCD">
              <w:t>Effect</w:t>
            </w:r>
            <w:r w:rsidR="00E0784A">
              <w:t xml:space="preserve">, </w:t>
            </w:r>
            <w:r w:rsidR="00E0784A">
              <w:rPr>
                <w:i/>
              </w:rPr>
              <w:t>d</w:t>
            </w:r>
          </w:p>
        </w:tc>
      </w:tr>
      <w:tr w:rsidR="00DC7F4D" w:rsidTr="00DC7F4D">
        <w:trPr>
          <w:jc w:val="center"/>
        </w:trPr>
        <w:tc>
          <w:tcPr>
            <w:tcW w:w="988" w:type="dxa"/>
            <w:tcBorders>
              <w:top w:val="single" w:sz="4" w:space="0" w:color="auto"/>
            </w:tcBorders>
          </w:tcPr>
          <w:p w:rsidR="00DC7F4D" w:rsidRDefault="00DC7F4D" w:rsidP="0097265E">
            <w:pPr>
              <w:spacing w:line="360" w:lineRule="auto"/>
              <w:jc w:val="center"/>
            </w:pPr>
            <w:r>
              <w:t>EX</w:t>
            </w:r>
          </w:p>
        </w:tc>
        <w:tc>
          <w:tcPr>
            <w:tcW w:w="2855" w:type="dxa"/>
            <w:tcBorders>
              <w:top w:val="single" w:sz="4" w:space="0" w:color="auto"/>
            </w:tcBorders>
          </w:tcPr>
          <w:p w:rsidR="00DC7F4D" w:rsidRDefault="00DC7F4D" w:rsidP="0097265E">
            <w:pPr>
              <w:widowControl w:val="0"/>
              <w:autoSpaceDE w:val="0"/>
              <w:autoSpaceDN w:val="0"/>
              <w:adjustRightInd w:val="0"/>
              <w:spacing w:line="240" w:lineRule="auto"/>
            </w:pPr>
            <w:r w:rsidRPr="00074209">
              <w:rPr>
                <w:rFonts w:cs="Times New Roman"/>
                <w:i/>
                <w:sz w:val="24"/>
                <w:szCs w:val="24"/>
              </w:rPr>
              <w:t>t</w:t>
            </w:r>
            <w:r>
              <w:rPr>
                <w:rFonts w:cs="Times New Roman"/>
                <w:sz w:val="24"/>
                <w:szCs w:val="24"/>
              </w:rPr>
              <w:t xml:space="preserve">(1, 70) = 7.51, </w:t>
            </w:r>
            <w:r w:rsidRPr="00074209">
              <w:rPr>
                <w:rFonts w:cs="Times New Roman"/>
                <w:i/>
                <w:sz w:val="24"/>
                <w:szCs w:val="24"/>
              </w:rPr>
              <w:t>p</w:t>
            </w:r>
            <w:r>
              <w:rPr>
                <w:rFonts w:cs="Times New Roman"/>
                <w:sz w:val="24"/>
                <w:szCs w:val="24"/>
              </w:rPr>
              <w:t xml:space="preserve"> &lt; .001</w:t>
            </w:r>
          </w:p>
        </w:tc>
        <w:tc>
          <w:tcPr>
            <w:tcW w:w="1215" w:type="dxa"/>
            <w:tcBorders>
              <w:top w:val="single" w:sz="4" w:space="0" w:color="auto"/>
            </w:tcBorders>
          </w:tcPr>
          <w:p w:rsidR="00DC7F4D" w:rsidRPr="000D513B" w:rsidRDefault="00DC7F4D" w:rsidP="0097265E">
            <w:pPr>
              <w:widowControl w:val="0"/>
              <w:autoSpaceDE w:val="0"/>
              <w:autoSpaceDN w:val="0"/>
              <w:adjustRightInd w:val="0"/>
              <w:spacing w:line="240" w:lineRule="auto"/>
              <w:jc w:val="center"/>
              <w:rPr>
                <w:rFonts w:cs="Times New Roman"/>
                <w:szCs w:val="24"/>
              </w:rPr>
            </w:pPr>
            <w:r>
              <w:rPr>
                <w:rFonts w:cs="Times New Roman"/>
                <w:sz w:val="24"/>
                <w:szCs w:val="24"/>
              </w:rPr>
              <w:t>7.03</w:t>
            </w:r>
          </w:p>
        </w:tc>
        <w:tc>
          <w:tcPr>
            <w:tcW w:w="1704" w:type="dxa"/>
            <w:tcBorders>
              <w:top w:val="single" w:sz="4" w:space="0" w:color="auto"/>
            </w:tcBorders>
          </w:tcPr>
          <w:p w:rsidR="00DC7F4D" w:rsidRPr="000D513B" w:rsidRDefault="00DC7F4D" w:rsidP="0097265E">
            <w:pPr>
              <w:spacing w:line="320" w:lineRule="atLeast"/>
              <w:ind w:left="60" w:right="60"/>
              <w:jc w:val="center"/>
              <w:rPr>
                <w:rFonts w:cs="Times New Roman"/>
                <w:szCs w:val="24"/>
              </w:rPr>
            </w:pPr>
            <w:r>
              <w:rPr>
                <w:rFonts w:cs="Times New Roman"/>
                <w:sz w:val="24"/>
                <w:szCs w:val="24"/>
              </w:rPr>
              <w:t>1.72</w:t>
            </w:r>
          </w:p>
        </w:tc>
        <w:tc>
          <w:tcPr>
            <w:tcW w:w="1407" w:type="dxa"/>
            <w:tcBorders>
              <w:top w:val="single" w:sz="4" w:space="0" w:color="auto"/>
            </w:tcBorders>
          </w:tcPr>
          <w:p w:rsidR="00DC7F4D" w:rsidRDefault="00522D50" w:rsidP="0097265E">
            <w:pPr>
              <w:spacing w:line="320" w:lineRule="atLeast"/>
              <w:ind w:left="60" w:right="60"/>
              <w:jc w:val="center"/>
              <w:rPr>
                <w:rFonts w:cs="Times New Roman"/>
                <w:szCs w:val="24"/>
              </w:rPr>
            </w:pPr>
            <w:r>
              <w:rPr>
                <w:rFonts w:cs="Times New Roman"/>
                <w:szCs w:val="24"/>
              </w:rPr>
              <w:t>1.05</w:t>
            </w:r>
          </w:p>
        </w:tc>
      </w:tr>
      <w:tr w:rsidR="00DC7F4D" w:rsidTr="00DC7F4D">
        <w:trPr>
          <w:jc w:val="center"/>
        </w:trPr>
        <w:tc>
          <w:tcPr>
            <w:tcW w:w="988" w:type="dxa"/>
          </w:tcPr>
          <w:p w:rsidR="00DC7F4D" w:rsidRDefault="00DC7F4D" w:rsidP="0097265E">
            <w:pPr>
              <w:spacing w:line="360" w:lineRule="auto"/>
              <w:jc w:val="center"/>
            </w:pPr>
            <w:r>
              <w:t>AX</w:t>
            </w:r>
          </w:p>
        </w:tc>
        <w:tc>
          <w:tcPr>
            <w:tcW w:w="2855" w:type="dxa"/>
          </w:tcPr>
          <w:p w:rsidR="00DC7F4D" w:rsidRDefault="00DC7F4D" w:rsidP="0097265E">
            <w:pPr>
              <w:spacing w:line="360" w:lineRule="auto"/>
            </w:pPr>
            <w:r w:rsidRPr="00074209">
              <w:rPr>
                <w:rFonts w:cs="Times New Roman"/>
                <w:i/>
                <w:sz w:val="24"/>
                <w:szCs w:val="24"/>
              </w:rPr>
              <w:t>t</w:t>
            </w:r>
            <w:r>
              <w:rPr>
                <w:rFonts w:cs="Times New Roman"/>
                <w:sz w:val="24"/>
                <w:szCs w:val="24"/>
              </w:rPr>
              <w:t xml:space="preserve">(1, 70) = -3.92, </w:t>
            </w:r>
            <w:r w:rsidRPr="00074209">
              <w:rPr>
                <w:rFonts w:cs="Times New Roman"/>
                <w:i/>
                <w:sz w:val="24"/>
                <w:szCs w:val="24"/>
              </w:rPr>
              <w:t>p</w:t>
            </w:r>
            <w:r>
              <w:rPr>
                <w:rFonts w:cs="Times New Roman"/>
                <w:sz w:val="24"/>
                <w:szCs w:val="24"/>
              </w:rPr>
              <w:t xml:space="preserve"> &lt; .001</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4.76</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1.59</w:t>
            </w:r>
          </w:p>
        </w:tc>
        <w:tc>
          <w:tcPr>
            <w:tcW w:w="1407" w:type="dxa"/>
          </w:tcPr>
          <w:p w:rsidR="00DC7F4D" w:rsidRDefault="00522D50" w:rsidP="0097265E">
            <w:pPr>
              <w:spacing w:line="360" w:lineRule="auto"/>
              <w:jc w:val="center"/>
            </w:pPr>
            <w:r>
              <w:t>0.47</w:t>
            </w:r>
          </w:p>
        </w:tc>
      </w:tr>
      <w:tr w:rsidR="00DC7F4D" w:rsidTr="00DC7F4D">
        <w:trPr>
          <w:jc w:val="center"/>
        </w:trPr>
        <w:tc>
          <w:tcPr>
            <w:tcW w:w="988" w:type="dxa"/>
          </w:tcPr>
          <w:p w:rsidR="00DC7F4D" w:rsidRDefault="00DC7F4D" w:rsidP="0097265E">
            <w:pPr>
              <w:spacing w:line="360" w:lineRule="auto"/>
            </w:pPr>
            <w:r>
              <w:t xml:space="preserve">    TM</w:t>
            </w:r>
          </w:p>
        </w:tc>
        <w:tc>
          <w:tcPr>
            <w:tcW w:w="2855" w:type="dxa"/>
          </w:tcPr>
          <w:p w:rsidR="00DC7F4D" w:rsidRPr="002E19BE" w:rsidRDefault="00DC7F4D" w:rsidP="0097265E">
            <w:pPr>
              <w:widowControl w:val="0"/>
              <w:autoSpaceDE w:val="0"/>
              <w:autoSpaceDN w:val="0"/>
              <w:adjustRightInd w:val="0"/>
              <w:spacing w:line="240" w:lineRule="auto"/>
            </w:pPr>
            <w:r w:rsidRPr="00074209">
              <w:rPr>
                <w:rFonts w:cs="Times New Roman"/>
                <w:i/>
                <w:sz w:val="24"/>
                <w:szCs w:val="24"/>
              </w:rPr>
              <w:t>t</w:t>
            </w:r>
            <w:r>
              <w:rPr>
                <w:rFonts w:cs="Times New Roman"/>
                <w:sz w:val="24"/>
                <w:szCs w:val="24"/>
              </w:rPr>
              <w:t xml:space="preserve">(1, 70) = -5.43, </w:t>
            </w:r>
            <w:r w:rsidRPr="00074209">
              <w:rPr>
                <w:rFonts w:cs="Times New Roman"/>
                <w:i/>
                <w:sz w:val="24"/>
                <w:szCs w:val="24"/>
              </w:rPr>
              <w:t>p</w:t>
            </w:r>
            <w:r>
              <w:rPr>
                <w:rFonts w:cs="Times New Roman"/>
                <w:sz w:val="24"/>
                <w:szCs w:val="24"/>
              </w:rPr>
              <w:t xml:space="preserve"> &lt; .001</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4.58</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1.43</w:t>
            </w:r>
          </w:p>
        </w:tc>
        <w:tc>
          <w:tcPr>
            <w:tcW w:w="1407" w:type="dxa"/>
          </w:tcPr>
          <w:p w:rsidR="00DC7F4D" w:rsidRDefault="00522D50" w:rsidP="0097265E">
            <w:pPr>
              <w:spacing w:line="360" w:lineRule="auto"/>
              <w:jc w:val="center"/>
            </w:pPr>
            <w:r>
              <w:t>0.64</w:t>
            </w:r>
          </w:p>
        </w:tc>
      </w:tr>
      <w:tr w:rsidR="00DC7F4D" w:rsidTr="00DC7F4D">
        <w:trPr>
          <w:jc w:val="center"/>
        </w:trPr>
        <w:tc>
          <w:tcPr>
            <w:tcW w:w="988" w:type="dxa"/>
          </w:tcPr>
          <w:p w:rsidR="00DC7F4D" w:rsidRDefault="00DC7F4D" w:rsidP="0097265E">
            <w:pPr>
              <w:spacing w:line="360" w:lineRule="auto"/>
              <w:jc w:val="center"/>
            </w:pPr>
            <w:r>
              <w:t>IN</w:t>
            </w:r>
          </w:p>
        </w:tc>
        <w:tc>
          <w:tcPr>
            <w:tcW w:w="2855" w:type="dxa"/>
          </w:tcPr>
          <w:p w:rsidR="00DC7F4D" w:rsidRDefault="00DC7F4D" w:rsidP="0097265E">
            <w:pPr>
              <w:widowControl w:val="0"/>
              <w:autoSpaceDE w:val="0"/>
              <w:autoSpaceDN w:val="0"/>
              <w:adjustRightInd w:val="0"/>
              <w:spacing w:line="240" w:lineRule="auto"/>
            </w:pPr>
            <w:r w:rsidRPr="00074209">
              <w:rPr>
                <w:rFonts w:cs="Times New Roman"/>
                <w:i/>
                <w:sz w:val="24"/>
                <w:szCs w:val="24"/>
              </w:rPr>
              <w:t>t</w:t>
            </w:r>
            <w:r>
              <w:rPr>
                <w:rFonts w:cs="Times New Roman"/>
                <w:sz w:val="24"/>
                <w:szCs w:val="24"/>
              </w:rPr>
              <w:t xml:space="preserve">(1, 70) = 1.20, </w:t>
            </w:r>
            <w:r w:rsidRPr="00074209">
              <w:rPr>
                <w:rFonts w:cs="Times New Roman"/>
                <w:i/>
                <w:sz w:val="24"/>
                <w:szCs w:val="24"/>
              </w:rPr>
              <w:t>p</w:t>
            </w:r>
            <w:r>
              <w:rPr>
                <w:rFonts w:cs="Times New Roman"/>
                <w:sz w:val="24"/>
                <w:szCs w:val="24"/>
              </w:rPr>
              <w:t xml:space="preserve"> = .234</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5.75</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1.43</w:t>
            </w:r>
          </w:p>
        </w:tc>
        <w:tc>
          <w:tcPr>
            <w:tcW w:w="1407" w:type="dxa"/>
          </w:tcPr>
          <w:p w:rsidR="00DC7F4D" w:rsidRDefault="00522D50" w:rsidP="0097265E">
            <w:pPr>
              <w:spacing w:line="360" w:lineRule="auto"/>
              <w:jc w:val="center"/>
            </w:pPr>
            <w:r>
              <w:t>-</w:t>
            </w:r>
          </w:p>
        </w:tc>
      </w:tr>
      <w:tr w:rsidR="00DC7F4D" w:rsidTr="00DC7F4D">
        <w:trPr>
          <w:jc w:val="center"/>
        </w:trPr>
        <w:tc>
          <w:tcPr>
            <w:tcW w:w="988" w:type="dxa"/>
            <w:tcBorders>
              <w:bottom w:val="single" w:sz="4" w:space="0" w:color="auto"/>
            </w:tcBorders>
          </w:tcPr>
          <w:p w:rsidR="00DC7F4D" w:rsidRDefault="00DC7F4D" w:rsidP="0097265E">
            <w:pPr>
              <w:spacing w:line="360" w:lineRule="auto"/>
              <w:jc w:val="center"/>
            </w:pPr>
            <w:r>
              <w:t>SC</w:t>
            </w:r>
          </w:p>
        </w:tc>
        <w:tc>
          <w:tcPr>
            <w:tcW w:w="2855" w:type="dxa"/>
            <w:tcBorders>
              <w:bottom w:val="single" w:sz="4" w:space="0" w:color="auto"/>
            </w:tcBorders>
          </w:tcPr>
          <w:p w:rsidR="00DC7F4D" w:rsidRDefault="00DC7F4D" w:rsidP="0097265E">
            <w:pPr>
              <w:widowControl w:val="0"/>
              <w:autoSpaceDE w:val="0"/>
              <w:autoSpaceDN w:val="0"/>
              <w:adjustRightInd w:val="0"/>
              <w:spacing w:line="240" w:lineRule="auto"/>
            </w:pPr>
            <w:r w:rsidRPr="00074209">
              <w:rPr>
                <w:rFonts w:cs="Times New Roman"/>
                <w:i/>
                <w:sz w:val="24"/>
                <w:szCs w:val="24"/>
              </w:rPr>
              <w:t>t</w:t>
            </w:r>
            <w:r>
              <w:rPr>
                <w:rFonts w:cs="Times New Roman"/>
                <w:sz w:val="24"/>
                <w:szCs w:val="24"/>
              </w:rPr>
              <w:t xml:space="preserve">(1, 70) = 3.00, </w:t>
            </w:r>
            <w:r w:rsidRPr="00074209">
              <w:rPr>
                <w:rFonts w:cs="Times New Roman"/>
                <w:i/>
                <w:sz w:val="24"/>
                <w:szCs w:val="24"/>
              </w:rPr>
              <w:t>p</w:t>
            </w:r>
            <w:r>
              <w:rPr>
                <w:rFonts w:cs="Times New Roman"/>
                <w:sz w:val="24"/>
                <w:szCs w:val="24"/>
              </w:rPr>
              <w:t xml:space="preserve"> &lt; .004</w:t>
            </w:r>
          </w:p>
        </w:tc>
        <w:tc>
          <w:tcPr>
            <w:tcW w:w="1215"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6.03</w:t>
            </w:r>
          </w:p>
        </w:tc>
        <w:tc>
          <w:tcPr>
            <w:tcW w:w="1704"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1.48</w:t>
            </w:r>
          </w:p>
        </w:tc>
        <w:tc>
          <w:tcPr>
            <w:tcW w:w="1407" w:type="dxa"/>
            <w:tcBorders>
              <w:bottom w:val="single" w:sz="4" w:space="0" w:color="auto"/>
            </w:tcBorders>
          </w:tcPr>
          <w:p w:rsidR="00DC7F4D" w:rsidRDefault="00522D50" w:rsidP="0097265E">
            <w:pPr>
              <w:spacing w:line="360" w:lineRule="auto"/>
              <w:jc w:val="center"/>
            </w:pPr>
            <w:r>
              <w:t>0.36</w:t>
            </w:r>
          </w:p>
        </w:tc>
      </w:tr>
      <w:tr w:rsidR="00DC7F4D" w:rsidTr="00DC7F4D">
        <w:trPr>
          <w:jc w:val="center"/>
        </w:trPr>
        <w:tc>
          <w:tcPr>
            <w:tcW w:w="988" w:type="dxa"/>
            <w:tcBorders>
              <w:top w:val="single" w:sz="4" w:space="0" w:color="auto"/>
            </w:tcBorders>
          </w:tcPr>
          <w:p w:rsidR="00DC7F4D" w:rsidRDefault="00DC7F4D" w:rsidP="0097265E">
            <w:pPr>
              <w:spacing w:line="360" w:lineRule="auto"/>
              <w:jc w:val="center"/>
            </w:pPr>
            <w:r>
              <w:t>A</w:t>
            </w:r>
          </w:p>
        </w:tc>
        <w:tc>
          <w:tcPr>
            <w:tcW w:w="2855" w:type="dxa"/>
            <w:tcBorders>
              <w:top w:val="single" w:sz="4" w:space="0" w:color="auto"/>
            </w:tcBorders>
          </w:tcPr>
          <w:p w:rsidR="00DC7F4D" w:rsidRDefault="00DC7F4D" w:rsidP="0097265E">
            <w:pPr>
              <w:widowControl w:val="0"/>
              <w:autoSpaceDE w:val="0"/>
              <w:autoSpaceDN w:val="0"/>
              <w:adjustRightInd w:val="0"/>
              <w:spacing w:line="240" w:lineRule="auto"/>
            </w:pPr>
            <w:r w:rsidRPr="00074209">
              <w:rPr>
                <w:rFonts w:cs="Times New Roman"/>
                <w:i/>
                <w:sz w:val="24"/>
                <w:szCs w:val="24"/>
              </w:rPr>
              <w:t>t</w:t>
            </w:r>
            <w:r>
              <w:rPr>
                <w:rFonts w:cs="Times New Roman"/>
                <w:sz w:val="24"/>
                <w:szCs w:val="24"/>
              </w:rPr>
              <w:t xml:space="preserve">(1, 70) = 11.58, </w:t>
            </w:r>
            <w:r w:rsidRPr="00074209">
              <w:rPr>
                <w:rFonts w:cs="Times New Roman"/>
                <w:i/>
                <w:sz w:val="24"/>
                <w:szCs w:val="24"/>
              </w:rPr>
              <w:t>p</w:t>
            </w:r>
            <w:r>
              <w:rPr>
                <w:rFonts w:cs="Times New Roman"/>
                <w:sz w:val="24"/>
                <w:szCs w:val="24"/>
              </w:rPr>
              <w:t xml:space="preserve"> &lt; .001</w:t>
            </w:r>
          </w:p>
        </w:tc>
        <w:tc>
          <w:tcPr>
            <w:tcW w:w="1215" w:type="dxa"/>
            <w:tcBorders>
              <w:top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7.39</w:t>
            </w:r>
          </w:p>
        </w:tc>
        <w:tc>
          <w:tcPr>
            <w:tcW w:w="1704" w:type="dxa"/>
            <w:tcBorders>
              <w:top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1.38</w:t>
            </w:r>
          </w:p>
        </w:tc>
        <w:tc>
          <w:tcPr>
            <w:tcW w:w="1407" w:type="dxa"/>
            <w:tcBorders>
              <w:top w:val="single" w:sz="4" w:space="0" w:color="auto"/>
            </w:tcBorders>
          </w:tcPr>
          <w:p w:rsidR="00DC7F4D" w:rsidRDefault="00522D50" w:rsidP="0097265E">
            <w:pPr>
              <w:spacing w:line="360" w:lineRule="auto"/>
              <w:jc w:val="center"/>
            </w:pPr>
            <w:r>
              <w:t>1.37</w:t>
            </w:r>
          </w:p>
        </w:tc>
      </w:tr>
      <w:tr w:rsidR="00DC7F4D" w:rsidTr="00DC7F4D">
        <w:trPr>
          <w:jc w:val="center"/>
        </w:trPr>
        <w:tc>
          <w:tcPr>
            <w:tcW w:w="988" w:type="dxa"/>
          </w:tcPr>
          <w:p w:rsidR="00DC7F4D" w:rsidRDefault="00DC7F4D" w:rsidP="0097265E">
            <w:pPr>
              <w:spacing w:line="360" w:lineRule="auto"/>
              <w:jc w:val="center"/>
            </w:pPr>
            <w:r>
              <w:t>C</w:t>
            </w:r>
          </w:p>
        </w:tc>
        <w:tc>
          <w:tcPr>
            <w:tcW w:w="2855" w:type="dxa"/>
          </w:tcPr>
          <w:p w:rsidR="00DC7F4D" w:rsidRDefault="00DC7F4D" w:rsidP="0097265E">
            <w:pPr>
              <w:spacing w:line="360" w:lineRule="auto"/>
            </w:pPr>
            <w:r w:rsidRPr="00074209">
              <w:rPr>
                <w:rFonts w:cs="Times New Roman"/>
                <w:i/>
                <w:sz w:val="24"/>
                <w:szCs w:val="24"/>
              </w:rPr>
              <w:t>t</w:t>
            </w:r>
            <w:r>
              <w:rPr>
                <w:rFonts w:cs="Times New Roman"/>
                <w:sz w:val="24"/>
                <w:szCs w:val="24"/>
              </w:rPr>
              <w:t xml:space="preserve">(1, 70) = 4.45, </w:t>
            </w:r>
            <w:r w:rsidRPr="00074209">
              <w:rPr>
                <w:rFonts w:cs="Times New Roman"/>
                <w:i/>
                <w:sz w:val="24"/>
                <w:szCs w:val="24"/>
              </w:rPr>
              <w:t>p</w:t>
            </w:r>
            <w:r>
              <w:rPr>
                <w:rFonts w:cs="Times New Roman"/>
                <w:sz w:val="24"/>
                <w:szCs w:val="24"/>
              </w:rPr>
              <w:t xml:space="preserve"> &lt; .001</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6.37</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1.64</w:t>
            </w:r>
          </w:p>
        </w:tc>
        <w:tc>
          <w:tcPr>
            <w:tcW w:w="1407" w:type="dxa"/>
          </w:tcPr>
          <w:p w:rsidR="00DC7F4D" w:rsidRDefault="00522D50" w:rsidP="0097265E">
            <w:pPr>
              <w:spacing w:line="360" w:lineRule="auto"/>
              <w:jc w:val="center"/>
            </w:pPr>
            <w:r>
              <w:t>0.53</w:t>
            </w:r>
          </w:p>
        </w:tc>
      </w:tr>
      <w:tr w:rsidR="00DC7F4D" w:rsidTr="00DC7F4D">
        <w:trPr>
          <w:jc w:val="center"/>
        </w:trPr>
        <w:tc>
          <w:tcPr>
            <w:tcW w:w="988" w:type="dxa"/>
          </w:tcPr>
          <w:p w:rsidR="00DC7F4D" w:rsidRDefault="00DC7F4D" w:rsidP="0097265E">
            <w:pPr>
              <w:spacing w:line="360" w:lineRule="auto"/>
              <w:jc w:val="center"/>
            </w:pPr>
            <w:r>
              <w:t>E</w:t>
            </w:r>
          </w:p>
        </w:tc>
        <w:tc>
          <w:tcPr>
            <w:tcW w:w="2855" w:type="dxa"/>
          </w:tcPr>
          <w:p w:rsidR="00DC7F4D" w:rsidRDefault="00DC7F4D" w:rsidP="0097265E">
            <w:pPr>
              <w:widowControl w:val="0"/>
              <w:autoSpaceDE w:val="0"/>
              <w:autoSpaceDN w:val="0"/>
              <w:adjustRightInd w:val="0"/>
              <w:spacing w:line="240" w:lineRule="auto"/>
            </w:pPr>
            <w:r w:rsidRPr="00074209">
              <w:rPr>
                <w:rFonts w:cs="Times New Roman"/>
                <w:i/>
                <w:sz w:val="24"/>
                <w:szCs w:val="24"/>
              </w:rPr>
              <w:t>t</w:t>
            </w:r>
            <w:r>
              <w:rPr>
                <w:rFonts w:cs="Times New Roman"/>
                <w:sz w:val="24"/>
                <w:szCs w:val="24"/>
              </w:rPr>
              <w:t xml:space="preserve">(1, 70) = -1.55, </w:t>
            </w:r>
            <w:r w:rsidRPr="00074209">
              <w:rPr>
                <w:rFonts w:cs="Times New Roman"/>
                <w:i/>
                <w:sz w:val="24"/>
                <w:szCs w:val="24"/>
              </w:rPr>
              <w:t>p</w:t>
            </w:r>
            <w:r>
              <w:rPr>
                <w:rFonts w:cs="Times New Roman"/>
                <w:sz w:val="24"/>
                <w:szCs w:val="24"/>
              </w:rPr>
              <w:t xml:space="preserve"> = .125</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5.18</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1.72</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F</w:t>
            </w:r>
          </w:p>
        </w:tc>
        <w:tc>
          <w:tcPr>
            <w:tcW w:w="2855" w:type="dxa"/>
          </w:tcPr>
          <w:p w:rsidR="00DC7F4D" w:rsidRDefault="00DC7F4D" w:rsidP="0097265E">
            <w:pPr>
              <w:spacing w:line="360" w:lineRule="auto"/>
            </w:pPr>
            <w:r w:rsidRPr="00074209">
              <w:rPr>
                <w:rFonts w:cs="Times New Roman"/>
                <w:i/>
                <w:sz w:val="24"/>
                <w:szCs w:val="24"/>
              </w:rPr>
              <w:t>t</w:t>
            </w:r>
            <w:r>
              <w:rPr>
                <w:rFonts w:cs="Times New Roman"/>
                <w:sz w:val="24"/>
                <w:szCs w:val="24"/>
              </w:rPr>
              <w:t xml:space="preserve">(1, 70) = 3.41, </w:t>
            </w:r>
            <w:r w:rsidRPr="00074209">
              <w:rPr>
                <w:rFonts w:cs="Times New Roman"/>
                <w:i/>
                <w:sz w:val="24"/>
                <w:szCs w:val="24"/>
              </w:rPr>
              <w:t>p</w:t>
            </w:r>
            <w:r>
              <w:rPr>
                <w:rFonts w:cs="Times New Roman"/>
                <w:sz w:val="24"/>
                <w:szCs w:val="24"/>
              </w:rPr>
              <w:t xml:space="preserve"> &lt; .001</w:t>
            </w:r>
          </w:p>
        </w:tc>
        <w:tc>
          <w:tcPr>
            <w:tcW w:w="1215" w:type="dxa"/>
          </w:tcPr>
          <w:p w:rsidR="00DC7F4D" w:rsidRPr="005D4B27" w:rsidRDefault="00DC7F4D" w:rsidP="0097265E">
            <w:pPr>
              <w:widowControl w:val="0"/>
              <w:autoSpaceDE w:val="0"/>
              <w:autoSpaceDN w:val="0"/>
              <w:adjustRightInd w:val="0"/>
              <w:spacing w:line="240" w:lineRule="auto"/>
              <w:jc w:val="center"/>
              <w:rPr>
                <w:rFonts w:cs="Times New Roman"/>
                <w:sz w:val="24"/>
                <w:szCs w:val="24"/>
              </w:rPr>
            </w:pPr>
            <w:r>
              <w:rPr>
                <w:rFonts w:cs="Times New Roman"/>
                <w:sz w:val="24"/>
                <w:szCs w:val="24"/>
              </w:rPr>
              <w:t>6.21</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1.76</w:t>
            </w:r>
          </w:p>
        </w:tc>
        <w:tc>
          <w:tcPr>
            <w:tcW w:w="1407" w:type="dxa"/>
          </w:tcPr>
          <w:p w:rsidR="00DC7F4D" w:rsidRDefault="00522D50" w:rsidP="0097265E">
            <w:pPr>
              <w:spacing w:line="360" w:lineRule="auto"/>
              <w:jc w:val="center"/>
            </w:pPr>
            <w:r>
              <w:t>0.40</w:t>
            </w:r>
          </w:p>
        </w:tc>
      </w:tr>
      <w:tr w:rsidR="00DC7F4D" w:rsidTr="00DC7F4D">
        <w:trPr>
          <w:jc w:val="center"/>
        </w:trPr>
        <w:tc>
          <w:tcPr>
            <w:tcW w:w="988" w:type="dxa"/>
          </w:tcPr>
          <w:p w:rsidR="00DC7F4D" w:rsidRDefault="00DC7F4D" w:rsidP="0097265E">
            <w:pPr>
              <w:spacing w:line="360" w:lineRule="auto"/>
              <w:jc w:val="center"/>
            </w:pPr>
            <w:r>
              <w:t>G</w:t>
            </w:r>
          </w:p>
        </w:tc>
        <w:tc>
          <w:tcPr>
            <w:tcW w:w="2855" w:type="dxa"/>
          </w:tcPr>
          <w:p w:rsidR="00DC7F4D" w:rsidRPr="005D4B27" w:rsidRDefault="00DC7F4D" w:rsidP="0097265E">
            <w:pPr>
              <w:widowControl w:val="0"/>
              <w:autoSpaceDE w:val="0"/>
              <w:autoSpaceDN w:val="0"/>
              <w:adjustRightInd w:val="0"/>
              <w:spacing w:line="240" w:lineRule="auto"/>
              <w:rPr>
                <w:rFonts w:cs="Times New Roman"/>
                <w:sz w:val="24"/>
                <w:szCs w:val="24"/>
              </w:rPr>
            </w:pPr>
            <w:r w:rsidRPr="00074209">
              <w:rPr>
                <w:rFonts w:cs="Times New Roman"/>
                <w:i/>
                <w:sz w:val="24"/>
                <w:szCs w:val="24"/>
              </w:rPr>
              <w:t>t</w:t>
            </w:r>
            <w:r>
              <w:rPr>
                <w:rFonts w:cs="Times New Roman"/>
                <w:sz w:val="24"/>
                <w:szCs w:val="24"/>
              </w:rPr>
              <w:t xml:space="preserve">(1, 70) = 8.15, </w:t>
            </w:r>
            <w:r w:rsidRPr="00074209">
              <w:rPr>
                <w:rFonts w:cs="Times New Roman"/>
                <w:i/>
                <w:sz w:val="24"/>
                <w:szCs w:val="24"/>
              </w:rPr>
              <w:t>p</w:t>
            </w:r>
            <w:r>
              <w:rPr>
                <w:rFonts w:cs="Times New Roman"/>
                <w:sz w:val="24"/>
                <w:szCs w:val="24"/>
              </w:rPr>
              <w:t xml:space="preserve"> &lt; .001</w:t>
            </w:r>
          </w:p>
        </w:tc>
        <w:tc>
          <w:tcPr>
            <w:tcW w:w="1215" w:type="dxa"/>
          </w:tcPr>
          <w:p w:rsidR="00DC7F4D" w:rsidRPr="005D4B27" w:rsidRDefault="00DC7F4D" w:rsidP="0097265E">
            <w:pPr>
              <w:widowControl w:val="0"/>
              <w:autoSpaceDE w:val="0"/>
              <w:autoSpaceDN w:val="0"/>
              <w:adjustRightInd w:val="0"/>
              <w:spacing w:line="240" w:lineRule="auto"/>
              <w:jc w:val="center"/>
              <w:rPr>
                <w:rFonts w:cs="Times New Roman"/>
                <w:sz w:val="24"/>
                <w:szCs w:val="24"/>
              </w:rPr>
            </w:pPr>
            <w:r>
              <w:rPr>
                <w:rFonts w:cs="Times New Roman"/>
                <w:sz w:val="24"/>
                <w:szCs w:val="24"/>
              </w:rPr>
              <w:t>6.85</w:t>
            </w:r>
          </w:p>
        </w:tc>
        <w:tc>
          <w:tcPr>
            <w:tcW w:w="1704" w:type="dxa"/>
          </w:tcPr>
          <w:p w:rsidR="00DC7F4D" w:rsidRDefault="00DC7F4D" w:rsidP="0097265E">
            <w:pPr>
              <w:tabs>
                <w:tab w:val="left" w:pos="210"/>
              </w:tabs>
              <w:spacing w:line="360" w:lineRule="auto"/>
              <w:jc w:val="center"/>
            </w:pPr>
            <w:r>
              <w:rPr>
                <w:rFonts w:cs="Times New Roman"/>
                <w:sz w:val="24"/>
                <w:szCs w:val="24"/>
              </w:rPr>
              <w:t>1.39</w:t>
            </w:r>
          </w:p>
        </w:tc>
        <w:tc>
          <w:tcPr>
            <w:tcW w:w="1407" w:type="dxa"/>
          </w:tcPr>
          <w:p w:rsidR="00DC7F4D" w:rsidRDefault="00522D50" w:rsidP="0097265E">
            <w:pPr>
              <w:spacing w:line="360" w:lineRule="auto"/>
              <w:jc w:val="center"/>
            </w:pPr>
            <w:r>
              <w:t>0.97</w:t>
            </w:r>
          </w:p>
        </w:tc>
      </w:tr>
      <w:tr w:rsidR="00DC7F4D" w:rsidTr="00DC7F4D">
        <w:trPr>
          <w:jc w:val="center"/>
        </w:trPr>
        <w:tc>
          <w:tcPr>
            <w:tcW w:w="988" w:type="dxa"/>
          </w:tcPr>
          <w:p w:rsidR="00DC7F4D" w:rsidRDefault="00DC7F4D" w:rsidP="0097265E">
            <w:pPr>
              <w:spacing w:line="360" w:lineRule="auto"/>
              <w:jc w:val="center"/>
            </w:pPr>
            <w:r>
              <w:t>H</w:t>
            </w:r>
          </w:p>
        </w:tc>
        <w:tc>
          <w:tcPr>
            <w:tcW w:w="2855" w:type="dxa"/>
          </w:tcPr>
          <w:p w:rsidR="00DC7F4D" w:rsidRDefault="00DC7F4D" w:rsidP="0097265E">
            <w:pPr>
              <w:spacing w:line="360" w:lineRule="auto"/>
            </w:pPr>
            <w:r w:rsidRPr="00074209">
              <w:rPr>
                <w:rFonts w:cs="Times New Roman"/>
                <w:i/>
                <w:sz w:val="24"/>
                <w:szCs w:val="24"/>
              </w:rPr>
              <w:t>t</w:t>
            </w:r>
            <w:r>
              <w:rPr>
                <w:rFonts w:cs="Times New Roman"/>
                <w:sz w:val="24"/>
                <w:szCs w:val="24"/>
              </w:rPr>
              <w:t xml:space="preserve">(1, 70) = 2.86, </w:t>
            </w:r>
            <w:r w:rsidRPr="00074209">
              <w:rPr>
                <w:rFonts w:cs="Times New Roman"/>
                <w:i/>
                <w:sz w:val="24"/>
                <w:szCs w:val="24"/>
              </w:rPr>
              <w:t>p</w:t>
            </w:r>
            <w:r>
              <w:rPr>
                <w:rFonts w:cs="Times New Roman"/>
                <w:sz w:val="24"/>
                <w:szCs w:val="24"/>
              </w:rPr>
              <w:t xml:space="preserve"> = .006</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6.25</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2.22</w:t>
            </w:r>
          </w:p>
        </w:tc>
        <w:tc>
          <w:tcPr>
            <w:tcW w:w="1407" w:type="dxa"/>
          </w:tcPr>
          <w:p w:rsidR="00DC7F4D" w:rsidRDefault="00522D50" w:rsidP="0097265E">
            <w:pPr>
              <w:spacing w:line="360" w:lineRule="auto"/>
              <w:jc w:val="center"/>
            </w:pPr>
            <w:r>
              <w:t>0.34</w:t>
            </w:r>
          </w:p>
        </w:tc>
      </w:tr>
      <w:tr w:rsidR="00DC7F4D" w:rsidTr="00DC7F4D">
        <w:trPr>
          <w:jc w:val="center"/>
        </w:trPr>
        <w:tc>
          <w:tcPr>
            <w:tcW w:w="988" w:type="dxa"/>
          </w:tcPr>
          <w:p w:rsidR="00DC7F4D" w:rsidRDefault="00DC7F4D" w:rsidP="0097265E">
            <w:pPr>
              <w:spacing w:line="360" w:lineRule="auto"/>
              <w:jc w:val="center"/>
            </w:pPr>
            <w:r>
              <w:t>I</w:t>
            </w:r>
          </w:p>
        </w:tc>
        <w:tc>
          <w:tcPr>
            <w:tcW w:w="2855" w:type="dxa"/>
          </w:tcPr>
          <w:p w:rsidR="00DC7F4D" w:rsidRDefault="00DC7F4D" w:rsidP="0097265E">
            <w:pPr>
              <w:widowControl w:val="0"/>
              <w:autoSpaceDE w:val="0"/>
              <w:autoSpaceDN w:val="0"/>
              <w:adjustRightInd w:val="0"/>
              <w:spacing w:line="240" w:lineRule="auto"/>
            </w:pPr>
            <w:r w:rsidRPr="00074209">
              <w:rPr>
                <w:rFonts w:cs="Times New Roman"/>
                <w:i/>
                <w:sz w:val="24"/>
                <w:szCs w:val="24"/>
              </w:rPr>
              <w:t>t</w:t>
            </w:r>
            <w:r>
              <w:rPr>
                <w:rFonts w:cs="Times New Roman"/>
                <w:sz w:val="24"/>
                <w:szCs w:val="24"/>
              </w:rPr>
              <w:t xml:space="preserve">(1, 70) = 4.98, </w:t>
            </w:r>
            <w:r w:rsidRPr="00074209">
              <w:rPr>
                <w:rFonts w:cs="Times New Roman"/>
                <w:i/>
                <w:sz w:val="24"/>
                <w:szCs w:val="24"/>
              </w:rPr>
              <w:t>p</w:t>
            </w:r>
            <w:r>
              <w:rPr>
                <w:rFonts w:cs="Times New Roman"/>
                <w:sz w:val="24"/>
                <w:szCs w:val="24"/>
              </w:rPr>
              <w:t xml:space="preserve"> &lt; .001</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6.37</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1.47</w:t>
            </w:r>
          </w:p>
        </w:tc>
        <w:tc>
          <w:tcPr>
            <w:tcW w:w="1407" w:type="dxa"/>
          </w:tcPr>
          <w:p w:rsidR="00DC7F4D" w:rsidRDefault="00522D50" w:rsidP="0097265E">
            <w:pPr>
              <w:spacing w:line="360" w:lineRule="auto"/>
              <w:jc w:val="center"/>
            </w:pPr>
            <w:r>
              <w:t>0.59</w:t>
            </w:r>
          </w:p>
        </w:tc>
      </w:tr>
      <w:tr w:rsidR="00DC7F4D" w:rsidTr="00DC7F4D">
        <w:trPr>
          <w:jc w:val="center"/>
        </w:trPr>
        <w:tc>
          <w:tcPr>
            <w:tcW w:w="988" w:type="dxa"/>
          </w:tcPr>
          <w:p w:rsidR="00DC7F4D" w:rsidRDefault="00DC7F4D" w:rsidP="0097265E">
            <w:pPr>
              <w:spacing w:line="360" w:lineRule="auto"/>
              <w:jc w:val="center"/>
            </w:pPr>
            <w:r>
              <w:t>L</w:t>
            </w:r>
          </w:p>
        </w:tc>
        <w:tc>
          <w:tcPr>
            <w:tcW w:w="2855" w:type="dxa"/>
          </w:tcPr>
          <w:p w:rsidR="00DC7F4D" w:rsidRDefault="00DC7F4D" w:rsidP="0097265E">
            <w:pPr>
              <w:widowControl w:val="0"/>
              <w:autoSpaceDE w:val="0"/>
              <w:autoSpaceDN w:val="0"/>
              <w:adjustRightInd w:val="0"/>
              <w:spacing w:line="240" w:lineRule="auto"/>
            </w:pPr>
            <w:r w:rsidRPr="00074209">
              <w:rPr>
                <w:rFonts w:cs="Times New Roman"/>
                <w:i/>
                <w:sz w:val="24"/>
                <w:szCs w:val="24"/>
              </w:rPr>
              <w:t>t</w:t>
            </w:r>
            <w:r>
              <w:rPr>
                <w:rFonts w:cs="Times New Roman"/>
                <w:sz w:val="24"/>
                <w:szCs w:val="24"/>
              </w:rPr>
              <w:t xml:space="preserve">(1, 70) = -.046, </w:t>
            </w:r>
            <w:r w:rsidRPr="00074209">
              <w:rPr>
                <w:rFonts w:cs="Times New Roman"/>
                <w:i/>
                <w:sz w:val="24"/>
                <w:szCs w:val="24"/>
              </w:rPr>
              <w:t>p</w:t>
            </w:r>
            <w:r>
              <w:rPr>
                <w:rFonts w:cs="Times New Roman"/>
                <w:sz w:val="24"/>
                <w:szCs w:val="24"/>
              </w:rPr>
              <w:t xml:space="preserve"> = .650</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5.42</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1.43</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M</w:t>
            </w:r>
          </w:p>
        </w:tc>
        <w:tc>
          <w:tcPr>
            <w:tcW w:w="2855" w:type="dxa"/>
          </w:tcPr>
          <w:p w:rsidR="00DC7F4D" w:rsidRDefault="00DC7F4D" w:rsidP="0097265E">
            <w:pPr>
              <w:widowControl w:val="0"/>
              <w:autoSpaceDE w:val="0"/>
              <w:autoSpaceDN w:val="0"/>
              <w:adjustRightInd w:val="0"/>
              <w:spacing w:line="240" w:lineRule="auto"/>
            </w:pPr>
            <w:r w:rsidRPr="00074209">
              <w:rPr>
                <w:rFonts w:cs="Times New Roman"/>
                <w:i/>
                <w:sz w:val="24"/>
                <w:szCs w:val="24"/>
              </w:rPr>
              <w:t>t</w:t>
            </w:r>
            <w:r>
              <w:rPr>
                <w:rFonts w:cs="Times New Roman"/>
                <w:sz w:val="24"/>
                <w:szCs w:val="24"/>
              </w:rPr>
              <w:t xml:space="preserve">(1, 70) = -1.04, </w:t>
            </w:r>
            <w:r w:rsidRPr="00074209">
              <w:rPr>
                <w:rFonts w:cs="Times New Roman"/>
                <w:i/>
                <w:sz w:val="24"/>
                <w:szCs w:val="24"/>
              </w:rPr>
              <w:t>p</w:t>
            </w:r>
            <w:r>
              <w:rPr>
                <w:rFonts w:cs="Times New Roman"/>
                <w:sz w:val="24"/>
                <w:szCs w:val="24"/>
              </w:rPr>
              <w:t xml:space="preserve"> = .301</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5.31</w:t>
            </w:r>
          </w:p>
        </w:tc>
        <w:tc>
          <w:tcPr>
            <w:tcW w:w="1704" w:type="dxa"/>
          </w:tcPr>
          <w:p w:rsidR="00DC7F4D" w:rsidRPr="00A829A0" w:rsidRDefault="00DC7F4D" w:rsidP="0097265E">
            <w:pPr>
              <w:widowControl w:val="0"/>
              <w:autoSpaceDE w:val="0"/>
              <w:autoSpaceDN w:val="0"/>
              <w:adjustRightInd w:val="0"/>
              <w:spacing w:line="240" w:lineRule="auto"/>
              <w:jc w:val="center"/>
              <w:rPr>
                <w:rFonts w:cs="Times New Roman"/>
                <w:sz w:val="24"/>
                <w:szCs w:val="24"/>
              </w:rPr>
            </w:pPr>
            <w:r>
              <w:rPr>
                <w:rFonts w:cs="Times New Roman"/>
                <w:sz w:val="24"/>
                <w:szCs w:val="24"/>
              </w:rPr>
              <w:t>1.54</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N</w:t>
            </w:r>
          </w:p>
        </w:tc>
        <w:tc>
          <w:tcPr>
            <w:tcW w:w="2855" w:type="dxa"/>
          </w:tcPr>
          <w:p w:rsidR="00DC7F4D" w:rsidRDefault="00DC7F4D" w:rsidP="0097265E">
            <w:pPr>
              <w:spacing w:line="360" w:lineRule="auto"/>
            </w:pPr>
            <w:r w:rsidRPr="00074209">
              <w:rPr>
                <w:rFonts w:cs="Times New Roman"/>
                <w:i/>
                <w:sz w:val="24"/>
                <w:szCs w:val="24"/>
              </w:rPr>
              <w:t>t</w:t>
            </w:r>
            <w:r>
              <w:rPr>
                <w:rFonts w:cs="Times New Roman"/>
                <w:sz w:val="24"/>
                <w:szCs w:val="24"/>
              </w:rPr>
              <w:t xml:space="preserve">(1, 70) = -3.38, </w:t>
            </w:r>
            <w:r w:rsidRPr="00074209">
              <w:rPr>
                <w:rFonts w:cs="Times New Roman"/>
                <w:i/>
                <w:sz w:val="24"/>
                <w:szCs w:val="24"/>
              </w:rPr>
              <w:t>p</w:t>
            </w:r>
            <w:r>
              <w:rPr>
                <w:rFonts w:cs="Times New Roman"/>
                <w:sz w:val="24"/>
                <w:szCs w:val="24"/>
              </w:rPr>
              <w:t xml:space="preserve"> &lt; .001</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4.73</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1.91</w:t>
            </w:r>
          </w:p>
        </w:tc>
        <w:tc>
          <w:tcPr>
            <w:tcW w:w="1407" w:type="dxa"/>
          </w:tcPr>
          <w:p w:rsidR="00DC7F4D" w:rsidRDefault="00522D50" w:rsidP="0097265E">
            <w:pPr>
              <w:spacing w:line="360" w:lineRule="auto"/>
              <w:jc w:val="center"/>
            </w:pPr>
            <w:r>
              <w:t>0.40</w:t>
            </w:r>
          </w:p>
        </w:tc>
      </w:tr>
      <w:tr w:rsidR="00DC7F4D" w:rsidTr="00DC7F4D">
        <w:trPr>
          <w:jc w:val="center"/>
        </w:trPr>
        <w:tc>
          <w:tcPr>
            <w:tcW w:w="988" w:type="dxa"/>
          </w:tcPr>
          <w:p w:rsidR="00DC7F4D" w:rsidRDefault="00DC7F4D" w:rsidP="0097265E">
            <w:pPr>
              <w:spacing w:line="360" w:lineRule="auto"/>
              <w:jc w:val="center"/>
            </w:pPr>
            <w:r>
              <w:t>O</w:t>
            </w:r>
          </w:p>
        </w:tc>
        <w:tc>
          <w:tcPr>
            <w:tcW w:w="2855" w:type="dxa"/>
          </w:tcPr>
          <w:p w:rsidR="00DC7F4D" w:rsidRDefault="00DC7F4D" w:rsidP="0097265E">
            <w:pPr>
              <w:widowControl w:val="0"/>
              <w:autoSpaceDE w:val="0"/>
              <w:autoSpaceDN w:val="0"/>
              <w:adjustRightInd w:val="0"/>
              <w:spacing w:line="240" w:lineRule="auto"/>
            </w:pPr>
            <w:r w:rsidRPr="00074209">
              <w:rPr>
                <w:rFonts w:cs="Times New Roman"/>
                <w:i/>
                <w:sz w:val="24"/>
                <w:szCs w:val="24"/>
              </w:rPr>
              <w:t>t</w:t>
            </w:r>
            <w:r>
              <w:rPr>
                <w:rFonts w:cs="Times New Roman"/>
                <w:sz w:val="24"/>
                <w:szCs w:val="24"/>
              </w:rPr>
              <w:t xml:space="preserve">(1, 70) = 1.93, </w:t>
            </w:r>
            <w:r w:rsidRPr="00074209">
              <w:rPr>
                <w:rFonts w:cs="Times New Roman"/>
                <w:i/>
                <w:sz w:val="24"/>
                <w:szCs w:val="24"/>
              </w:rPr>
              <w:t>p</w:t>
            </w:r>
            <w:r w:rsidR="004B5A68">
              <w:rPr>
                <w:rFonts w:cs="Times New Roman"/>
                <w:sz w:val="24"/>
                <w:szCs w:val="24"/>
              </w:rPr>
              <w:t xml:space="preserve"> =</w:t>
            </w:r>
            <w:r>
              <w:rPr>
                <w:rFonts w:cs="Times New Roman"/>
                <w:sz w:val="24"/>
                <w:szCs w:val="24"/>
              </w:rPr>
              <w:t xml:space="preserve"> .057</w:t>
            </w:r>
          </w:p>
        </w:tc>
        <w:tc>
          <w:tcPr>
            <w:tcW w:w="1215" w:type="dxa"/>
          </w:tcPr>
          <w:p w:rsidR="00DC7F4D" w:rsidRDefault="00DC7F4D" w:rsidP="0097265E">
            <w:pPr>
              <w:spacing w:line="360" w:lineRule="auto"/>
              <w:jc w:val="center"/>
            </w:pPr>
            <w:r>
              <w:rPr>
                <w:rFonts w:cs="Times New Roman"/>
                <w:sz w:val="24"/>
                <w:szCs w:val="24"/>
              </w:rPr>
              <w:t>5.83</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1.44</w:t>
            </w:r>
          </w:p>
        </w:tc>
        <w:tc>
          <w:tcPr>
            <w:tcW w:w="1407" w:type="dxa"/>
          </w:tcPr>
          <w:p w:rsidR="00DC7F4D" w:rsidRDefault="00522D50" w:rsidP="0097265E">
            <w:pPr>
              <w:spacing w:line="360" w:lineRule="auto"/>
              <w:jc w:val="center"/>
            </w:pPr>
            <w:r>
              <w:t>-</w:t>
            </w:r>
          </w:p>
        </w:tc>
      </w:tr>
      <w:tr w:rsidR="00DC7F4D" w:rsidTr="00DC7F4D">
        <w:trPr>
          <w:jc w:val="center"/>
        </w:trPr>
        <w:tc>
          <w:tcPr>
            <w:tcW w:w="988" w:type="dxa"/>
          </w:tcPr>
          <w:p w:rsidR="00DC7F4D" w:rsidRDefault="00DC7F4D" w:rsidP="0097265E">
            <w:pPr>
              <w:spacing w:line="360" w:lineRule="auto"/>
              <w:jc w:val="center"/>
            </w:pPr>
            <w:r>
              <w:t>Q1</w:t>
            </w:r>
          </w:p>
        </w:tc>
        <w:tc>
          <w:tcPr>
            <w:tcW w:w="2855" w:type="dxa"/>
          </w:tcPr>
          <w:p w:rsidR="00DC7F4D" w:rsidRDefault="00DC7F4D" w:rsidP="0097265E">
            <w:pPr>
              <w:spacing w:line="360" w:lineRule="auto"/>
            </w:pPr>
            <w:r w:rsidRPr="00074209">
              <w:rPr>
                <w:rFonts w:cs="Times New Roman"/>
                <w:i/>
                <w:sz w:val="24"/>
                <w:szCs w:val="24"/>
              </w:rPr>
              <w:t>t</w:t>
            </w:r>
            <w:r>
              <w:rPr>
                <w:rFonts w:cs="Times New Roman"/>
                <w:sz w:val="24"/>
                <w:szCs w:val="24"/>
              </w:rPr>
              <w:t xml:space="preserve">(1, 70) = 2.02, </w:t>
            </w:r>
            <w:r w:rsidRPr="00074209">
              <w:rPr>
                <w:rFonts w:cs="Times New Roman"/>
                <w:i/>
                <w:sz w:val="24"/>
                <w:szCs w:val="24"/>
              </w:rPr>
              <w:t>p</w:t>
            </w:r>
            <w:r w:rsidR="004B5A68">
              <w:rPr>
                <w:rFonts w:cs="Times New Roman"/>
                <w:sz w:val="24"/>
                <w:szCs w:val="24"/>
              </w:rPr>
              <w:t xml:space="preserve"> =</w:t>
            </w:r>
            <w:r>
              <w:rPr>
                <w:rFonts w:cs="Times New Roman"/>
                <w:sz w:val="24"/>
                <w:szCs w:val="24"/>
              </w:rPr>
              <w:t xml:space="preserve"> .047</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5.90</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1.67</w:t>
            </w:r>
          </w:p>
        </w:tc>
        <w:tc>
          <w:tcPr>
            <w:tcW w:w="1407" w:type="dxa"/>
          </w:tcPr>
          <w:p w:rsidR="00DC7F4D" w:rsidRDefault="00522D50" w:rsidP="0097265E">
            <w:pPr>
              <w:spacing w:line="360" w:lineRule="auto"/>
              <w:jc w:val="center"/>
            </w:pPr>
            <w:r>
              <w:t>0.24</w:t>
            </w:r>
          </w:p>
        </w:tc>
      </w:tr>
      <w:tr w:rsidR="00DC7F4D" w:rsidTr="00DC7F4D">
        <w:trPr>
          <w:jc w:val="center"/>
        </w:trPr>
        <w:tc>
          <w:tcPr>
            <w:tcW w:w="988" w:type="dxa"/>
          </w:tcPr>
          <w:p w:rsidR="00DC7F4D" w:rsidRDefault="00DC7F4D" w:rsidP="0097265E">
            <w:pPr>
              <w:spacing w:line="360" w:lineRule="auto"/>
              <w:jc w:val="center"/>
            </w:pPr>
            <w:r>
              <w:t>Q2</w:t>
            </w:r>
          </w:p>
        </w:tc>
        <w:tc>
          <w:tcPr>
            <w:tcW w:w="2855" w:type="dxa"/>
          </w:tcPr>
          <w:p w:rsidR="00DC7F4D" w:rsidRDefault="00DC7F4D" w:rsidP="0097265E">
            <w:pPr>
              <w:widowControl w:val="0"/>
              <w:autoSpaceDE w:val="0"/>
              <w:autoSpaceDN w:val="0"/>
              <w:adjustRightInd w:val="0"/>
              <w:spacing w:line="240" w:lineRule="auto"/>
            </w:pPr>
            <w:r w:rsidRPr="00074209">
              <w:rPr>
                <w:rFonts w:cs="Times New Roman"/>
                <w:i/>
                <w:sz w:val="24"/>
                <w:szCs w:val="24"/>
              </w:rPr>
              <w:t>t</w:t>
            </w:r>
            <w:r>
              <w:rPr>
                <w:rFonts w:cs="Times New Roman"/>
                <w:sz w:val="24"/>
                <w:szCs w:val="24"/>
              </w:rPr>
              <w:t xml:space="preserve">(1, 70) = -4.63, </w:t>
            </w:r>
            <w:r w:rsidRPr="00074209">
              <w:rPr>
                <w:rFonts w:cs="Times New Roman"/>
                <w:i/>
                <w:sz w:val="24"/>
                <w:szCs w:val="24"/>
              </w:rPr>
              <w:t>p</w:t>
            </w:r>
            <w:r>
              <w:rPr>
                <w:rFonts w:cs="Times New Roman"/>
                <w:sz w:val="24"/>
                <w:szCs w:val="24"/>
              </w:rPr>
              <w:t xml:space="preserve"> &lt; .001</w:t>
            </w:r>
          </w:p>
        </w:tc>
        <w:tc>
          <w:tcPr>
            <w:tcW w:w="1215" w:type="dxa"/>
          </w:tcPr>
          <w:p w:rsidR="00DC7F4D" w:rsidRDefault="00DC7F4D" w:rsidP="0097265E">
            <w:pPr>
              <w:spacing w:line="360" w:lineRule="auto"/>
              <w:jc w:val="center"/>
            </w:pPr>
            <w:r>
              <w:rPr>
                <w:rFonts w:cs="Times New Roman"/>
                <w:sz w:val="24"/>
                <w:szCs w:val="24"/>
              </w:rPr>
              <w:t>4.58</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1.68</w:t>
            </w:r>
          </w:p>
        </w:tc>
        <w:tc>
          <w:tcPr>
            <w:tcW w:w="1407" w:type="dxa"/>
          </w:tcPr>
          <w:p w:rsidR="00DC7F4D" w:rsidRDefault="00522D50" w:rsidP="0097265E">
            <w:pPr>
              <w:spacing w:line="360" w:lineRule="auto"/>
              <w:jc w:val="center"/>
            </w:pPr>
            <w:r>
              <w:t>0.55</w:t>
            </w:r>
          </w:p>
        </w:tc>
      </w:tr>
      <w:tr w:rsidR="00DC7F4D" w:rsidTr="00DC7F4D">
        <w:trPr>
          <w:jc w:val="center"/>
        </w:trPr>
        <w:tc>
          <w:tcPr>
            <w:tcW w:w="988" w:type="dxa"/>
          </w:tcPr>
          <w:p w:rsidR="00DC7F4D" w:rsidRDefault="00DC7F4D" w:rsidP="0097265E">
            <w:pPr>
              <w:spacing w:line="360" w:lineRule="auto"/>
              <w:jc w:val="center"/>
            </w:pPr>
            <w:r>
              <w:t>Q3</w:t>
            </w:r>
          </w:p>
        </w:tc>
        <w:tc>
          <w:tcPr>
            <w:tcW w:w="2855" w:type="dxa"/>
          </w:tcPr>
          <w:p w:rsidR="00DC7F4D" w:rsidRDefault="00DC7F4D" w:rsidP="0097265E">
            <w:pPr>
              <w:widowControl w:val="0"/>
              <w:autoSpaceDE w:val="0"/>
              <w:autoSpaceDN w:val="0"/>
              <w:adjustRightInd w:val="0"/>
              <w:spacing w:line="240" w:lineRule="auto"/>
            </w:pPr>
            <w:r w:rsidRPr="00074209">
              <w:rPr>
                <w:rFonts w:cs="Times New Roman"/>
                <w:i/>
                <w:sz w:val="24"/>
                <w:szCs w:val="24"/>
              </w:rPr>
              <w:t>t</w:t>
            </w:r>
            <w:r>
              <w:rPr>
                <w:rFonts w:cs="Times New Roman"/>
                <w:sz w:val="24"/>
                <w:szCs w:val="24"/>
              </w:rPr>
              <w:t xml:space="preserve">(1, 70) = 1.70, </w:t>
            </w:r>
            <w:r w:rsidRPr="00074209">
              <w:rPr>
                <w:rFonts w:cs="Times New Roman"/>
                <w:i/>
                <w:sz w:val="24"/>
                <w:szCs w:val="24"/>
              </w:rPr>
              <w:t>p</w:t>
            </w:r>
            <w:r w:rsidR="004B5A68">
              <w:rPr>
                <w:rFonts w:cs="Times New Roman"/>
                <w:sz w:val="24"/>
                <w:szCs w:val="24"/>
              </w:rPr>
              <w:t xml:space="preserve"> =</w:t>
            </w:r>
            <w:r>
              <w:rPr>
                <w:rFonts w:cs="Times New Roman"/>
                <w:sz w:val="24"/>
                <w:szCs w:val="24"/>
              </w:rPr>
              <w:t xml:space="preserve"> .094</w:t>
            </w:r>
          </w:p>
        </w:tc>
        <w:tc>
          <w:tcPr>
            <w:tcW w:w="1215" w:type="dxa"/>
          </w:tcPr>
          <w:p w:rsidR="00DC7F4D" w:rsidRDefault="00DC7F4D" w:rsidP="0097265E">
            <w:pPr>
              <w:widowControl w:val="0"/>
              <w:autoSpaceDE w:val="0"/>
              <w:autoSpaceDN w:val="0"/>
              <w:adjustRightInd w:val="0"/>
              <w:spacing w:line="240" w:lineRule="auto"/>
              <w:jc w:val="center"/>
            </w:pPr>
            <w:r>
              <w:rPr>
                <w:rFonts w:cs="Times New Roman"/>
                <w:sz w:val="24"/>
                <w:szCs w:val="24"/>
              </w:rPr>
              <w:t>5.87</w:t>
            </w:r>
          </w:p>
        </w:tc>
        <w:tc>
          <w:tcPr>
            <w:tcW w:w="1704" w:type="dxa"/>
          </w:tcPr>
          <w:p w:rsidR="00DC7F4D" w:rsidRDefault="00DC7F4D" w:rsidP="0097265E">
            <w:pPr>
              <w:widowControl w:val="0"/>
              <w:autoSpaceDE w:val="0"/>
              <w:autoSpaceDN w:val="0"/>
              <w:adjustRightInd w:val="0"/>
              <w:spacing w:line="240" w:lineRule="auto"/>
              <w:jc w:val="center"/>
            </w:pPr>
            <w:r>
              <w:rPr>
                <w:rFonts w:cs="Times New Roman"/>
                <w:sz w:val="24"/>
                <w:szCs w:val="24"/>
              </w:rPr>
              <w:t>1.85</w:t>
            </w:r>
          </w:p>
        </w:tc>
        <w:tc>
          <w:tcPr>
            <w:tcW w:w="1407" w:type="dxa"/>
          </w:tcPr>
          <w:p w:rsidR="00DC7F4D" w:rsidRDefault="00522D50" w:rsidP="0097265E">
            <w:pPr>
              <w:spacing w:line="360" w:lineRule="auto"/>
              <w:jc w:val="center"/>
            </w:pPr>
            <w:r>
              <w:t>-</w:t>
            </w:r>
          </w:p>
        </w:tc>
      </w:tr>
      <w:tr w:rsidR="00DC7F4D" w:rsidTr="00DC7F4D">
        <w:trPr>
          <w:jc w:val="center"/>
        </w:trPr>
        <w:tc>
          <w:tcPr>
            <w:tcW w:w="988" w:type="dxa"/>
            <w:tcBorders>
              <w:bottom w:val="single" w:sz="4" w:space="0" w:color="auto"/>
            </w:tcBorders>
          </w:tcPr>
          <w:p w:rsidR="00DC7F4D" w:rsidRDefault="00DC7F4D" w:rsidP="0097265E">
            <w:pPr>
              <w:spacing w:line="360" w:lineRule="auto"/>
              <w:jc w:val="center"/>
            </w:pPr>
            <w:r>
              <w:t>Q4</w:t>
            </w:r>
          </w:p>
        </w:tc>
        <w:tc>
          <w:tcPr>
            <w:tcW w:w="2855" w:type="dxa"/>
            <w:tcBorders>
              <w:bottom w:val="single" w:sz="4" w:space="0" w:color="auto"/>
            </w:tcBorders>
          </w:tcPr>
          <w:p w:rsidR="00DC7F4D" w:rsidRDefault="00DC7F4D" w:rsidP="0097265E">
            <w:pPr>
              <w:spacing w:line="360" w:lineRule="auto"/>
            </w:pPr>
            <w:r w:rsidRPr="00074209">
              <w:rPr>
                <w:rFonts w:cs="Times New Roman"/>
                <w:i/>
                <w:sz w:val="24"/>
                <w:szCs w:val="24"/>
              </w:rPr>
              <w:t>t</w:t>
            </w:r>
            <w:r>
              <w:rPr>
                <w:rFonts w:cs="Times New Roman"/>
                <w:sz w:val="24"/>
                <w:szCs w:val="24"/>
              </w:rPr>
              <w:t xml:space="preserve">(1, 70) = -6.70, </w:t>
            </w:r>
            <w:r w:rsidRPr="00074209">
              <w:rPr>
                <w:rFonts w:cs="Times New Roman"/>
                <w:i/>
                <w:sz w:val="24"/>
                <w:szCs w:val="24"/>
              </w:rPr>
              <w:t>p</w:t>
            </w:r>
            <w:r>
              <w:rPr>
                <w:rFonts w:cs="Times New Roman"/>
                <w:sz w:val="24"/>
                <w:szCs w:val="24"/>
              </w:rPr>
              <w:t xml:space="preserve"> &lt; .001</w:t>
            </w:r>
          </w:p>
        </w:tc>
        <w:tc>
          <w:tcPr>
            <w:tcW w:w="1215"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4.17</w:t>
            </w:r>
          </w:p>
        </w:tc>
        <w:tc>
          <w:tcPr>
            <w:tcW w:w="1704"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1.67</w:t>
            </w:r>
          </w:p>
        </w:tc>
        <w:tc>
          <w:tcPr>
            <w:tcW w:w="1407" w:type="dxa"/>
            <w:tcBorders>
              <w:bottom w:val="single" w:sz="4" w:space="0" w:color="auto"/>
            </w:tcBorders>
          </w:tcPr>
          <w:p w:rsidR="00DC7F4D" w:rsidRDefault="00522D50" w:rsidP="0097265E">
            <w:pPr>
              <w:spacing w:line="360" w:lineRule="auto"/>
              <w:jc w:val="center"/>
            </w:pPr>
            <w:r>
              <w:t>0.80</w:t>
            </w:r>
          </w:p>
        </w:tc>
      </w:tr>
    </w:tbl>
    <w:p w:rsidR="0097265E" w:rsidRDefault="0097265E" w:rsidP="0097265E">
      <w:pPr>
        <w:spacing w:after="200" w:line="276" w:lineRule="auto"/>
        <w:contextualSpacing w:val="0"/>
        <w:rPr>
          <w:rFonts w:asciiTheme="minorHAnsi" w:eastAsia="Times New Roman" w:hAnsiTheme="minorHAnsi"/>
          <w:b/>
          <w:bCs/>
          <w:lang w:bidi="en-US"/>
        </w:rPr>
      </w:pPr>
    </w:p>
    <w:p w:rsidR="0097265E" w:rsidRDefault="0097265E" w:rsidP="0097265E">
      <w:pPr>
        <w:spacing w:after="200" w:line="276" w:lineRule="auto"/>
        <w:contextualSpacing w:val="0"/>
        <w:rPr>
          <w:rFonts w:asciiTheme="minorHAnsi" w:eastAsia="Times New Roman" w:hAnsiTheme="minorHAnsi"/>
          <w:b/>
          <w:bCs/>
          <w:lang w:bidi="en-US"/>
        </w:rPr>
      </w:pPr>
      <w:r>
        <w:rPr>
          <w:rFonts w:asciiTheme="minorHAnsi" w:eastAsia="Times New Roman" w:hAnsiTheme="minorHAnsi"/>
          <w:b/>
          <w:bCs/>
          <w:lang w:bidi="en-US"/>
        </w:rPr>
        <w:br w:type="page"/>
      </w:r>
    </w:p>
    <w:p w:rsidR="0097265E" w:rsidRDefault="0097265E" w:rsidP="0097265E">
      <w:pPr>
        <w:spacing w:after="200" w:line="276" w:lineRule="auto"/>
        <w:contextualSpacing w:val="0"/>
        <w:rPr>
          <w:rFonts w:asciiTheme="minorHAnsi" w:eastAsia="Times New Roman" w:hAnsiTheme="minorHAnsi"/>
          <w:b/>
          <w:bCs/>
          <w:lang w:bidi="en-US"/>
        </w:rPr>
      </w:pPr>
    </w:p>
    <w:p w:rsidR="0097265E" w:rsidRDefault="0097265E" w:rsidP="0097265E">
      <w:pPr>
        <w:pStyle w:val="Heading4"/>
        <w:rPr>
          <w:rFonts w:eastAsia="Times New Roman"/>
          <w:lang w:bidi="en-US"/>
        </w:rPr>
      </w:pPr>
      <w:r>
        <w:rPr>
          <w:rFonts w:eastAsia="Times New Roman"/>
          <w:lang w:bidi="en-US"/>
        </w:rPr>
        <w:t xml:space="preserve">Music Teachers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8"/>
        <w:gridCol w:w="2855"/>
        <w:gridCol w:w="1290"/>
        <w:gridCol w:w="1629"/>
        <w:gridCol w:w="1407"/>
      </w:tblGrid>
      <w:tr w:rsidR="00DC7F4D" w:rsidTr="00E0784A">
        <w:trPr>
          <w:trHeight w:val="208"/>
          <w:jc w:val="center"/>
        </w:trPr>
        <w:tc>
          <w:tcPr>
            <w:tcW w:w="988" w:type="dxa"/>
            <w:tcBorders>
              <w:top w:val="single" w:sz="4" w:space="0" w:color="auto"/>
            </w:tcBorders>
          </w:tcPr>
          <w:p w:rsidR="00DC7F4D" w:rsidRDefault="00DC7F4D" w:rsidP="0097265E">
            <w:pPr>
              <w:spacing w:line="360" w:lineRule="auto"/>
              <w:jc w:val="center"/>
            </w:pPr>
            <w:r>
              <w:t>Variable</w:t>
            </w:r>
          </w:p>
        </w:tc>
        <w:tc>
          <w:tcPr>
            <w:tcW w:w="2855" w:type="dxa"/>
            <w:tcBorders>
              <w:top w:val="single" w:sz="4" w:space="0" w:color="auto"/>
            </w:tcBorders>
          </w:tcPr>
          <w:p w:rsidR="00DC7F4D" w:rsidRPr="002E19BE" w:rsidRDefault="00DC7F4D" w:rsidP="0097265E">
            <w:pPr>
              <w:spacing w:line="360" w:lineRule="auto"/>
              <w:jc w:val="center"/>
            </w:pPr>
            <w:r>
              <w:t>Test Result</w:t>
            </w:r>
          </w:p>
        </w:tc>
        <w:tc>
          <w:tcPr>
            <w:tcW w:w="1290" w:type="dxa"/>
            <w:tcBorders>
              <w:top w:val="single" w:sz="4" w:space="0" w:color="auto"/>
            </w:tcBorders>
          </w:tcPr>
          <w:p w:rsidR="00DC7F4D" w:rsidRDefault="00DC7F4D" w:rsidP="0097265E">
            <w:pPr>
              <w:spacing w:line="360" w:lineRule="auto"/>
              <w:jc w:val="center"/>
            </w:pPr>
            <w:r>
              <w:t>Mean</w:t>
            </w:r>
          </w:p>
        </w:tc>
        <w:tc>
          <w:tcPr>
            <w:tcW w:w="1629" w:type="dxa"/>
            <w:tcBorders>
              <w:top w:val="single" w:sz="4" w:space="0" w:color="auto"/>
            </w:tcBorders>
          </w:tcPr>
          <w:p w:rsidR="00DC7F4D" w:rsidRDefault="00DC7F4D" w:rsidP="0097265E">
            <w:pPr>
              <w:spacing w:line="360" w:lineRule="auto"/>
              <w:jc w:val="center"/>
            </w:pPr>
            <w:r>
              <w:t>SD</w:t>
            </w:r>
          </w:p>
        </w:tc>
        <w:tc>
          <w:tcPr>
            <w:tcW w:w="1407" w:type="dxa"/>
            <w:tcBorders>
              <w:top w:val="single" w:sz="4" w:space="0" w:color="auto"/>
            </w:tcBorders>
          </w:tcPr>
          <w:p w:rsidR="00DC7F4D" w:rsidRPr="00E0784A" w:rsidRDefault="00DC7F4D" w:rsidP="0097265E">
            <w:pPr>
              <w:spacing w:line="360" w:lineRule="auto"/>
              <w:jc w:val="center"/>
            </w:pPr>
            <w:r w:rsidRPr="00522D50">
              <w:t>Effect</w:t>
            </w:r>
            <w:r w:rsidR="00E0784A" w:rsidRPr="00522D50">
              <w:t>,</w:t>
            </w:r>
            <w:r w:rsidR="00E0784A">
              <w:t xml:space="preserve"> </w:t>
            </w:r>
            <w:r w:rsidR="00E0784A">
              <w:rPr>
                <w:i/>
              </w:rPr>
              <w:t>d</w:t>
            </w:r>
          </w:p>
        </w:tc>
      </w:tr>
      <w:tr w:rsidR="00DC7F4D" w:rsidTr="00E0784A">
        <w:trPr>
          <w:jc w:val="center"/>
        </w:trPr>
        <w:tc>
          <w:tcPr>
            <w:tcW w:w="988" w:type="dxa"/>
            <w:tcBorders>
              <w:top w:val="single" w:sz="4" w:space="0" w:color="auto"/>
            </w:tcBorders>
          </w:tcPr>
          <w:p w:rsidR="00DC7F4D" w:rsidRDefault="00DC7F4D" w:rsidP="0097265E">
            <w:pPr>
              <w:spacing w:line="360" w:lineRule="auto"/>
              <w:jc w:val="center"/>
            </w:pPr>
            <w:r>
              <w:t>EX</w:t>
            </w:r>
          </w:p>
        </w:tc>
        <w:tc>
          <w:tcPr>
            <w:tcW w:w="2855" w:type="dxa"/>
            <w:tcBorders>
              <w:top w:val="single" w:sz="4" w:space="0" w:color="auto"/>
            </w:tcBorders>
          </w:tcPr>
          <w:p w:rsidR="00DC7F4D" w:rsidRDefault="00DC7F4D" w:rsidP="0097265E">
            <w:pPr>
              <w:widowControl w:val="0"/>
              <w:autoSpaceDE w:val="0"/>
              <w:autoSpaceDN w:val="0"/>
              <w:adjustRightInd w:val="0"/>
              <w:spacing w:line="240" w:lineRule="auto"/>
            </w:pPr>
            <w:r>
              <w:rPr>
                <w:rFonts w:cs="Times New Roman"/>
                <w:sz w:val="24"/>
                <w:szCs w:val="24"/>
              </w:rPr>
              <w:t>t(1, 53) = 4.31, p &lt; .001</w:t>
            </w:r>
          </w:p>
        </w:tc>
        <w:tc>
          <w:tcPr>
            <w:tcW w:w="1290" w:type="dxa"/>
            <w:tcBorders>
              <w:top w:val="single" w:sz="4" w:space="0" w:color="auto"/>
            </w:tcBorders>
          </w:tcPr>
          <w:p w:rsidR="00DC7F4D" w:rsidRPr="000D513B" w:rsidRDefault="00DC7F4D" w:rsidP="0097265E">
            <w:pPr>
              <w:widowControl w:val="0"/>
              <w:autoSpaceDE w:val="0"/>
              <w:autoSpaceDN w:val="0"/>
              <w:adjustRightInd w:val="0"/>
              <w:spacing w:line="240" w:lineRule="auto"/>
              <w:jc w:val="center"/>
              <w:rPr>
                <w:rFonts w:cs="Times New Roman"/>
                <w:szCs w:val="24"/>
              </w:rPr>
            </w:pPr>
            <w:r>
              <w:rPr>
                <w:rFonts w:cs="Times New Roman"/>
                <w:sz w:val="24"/>
                <w:szCs w:val="24"/>
              </w:rPr>
              <w:t>6.57</w:t>
            </w:r>
          </w:p>
        </w:tc>
        <w:tc>
          <w:tcPr>
            <w:tcW w:w="1629" w:type="dxa"/>
            <w:tcBorders>
              <w:top w:val="single" w:sz="4" w:space="0" w:color="auto"/>
            </w:tcBorders>
          </w:tcPr>
          <w:p w:rsidR="00DC7F4D" w:rsidRPr="000D513B" w:rsidRDefault="00DC7F4D" w:rsidP="0097265E">
            <w:pPr>
              <w:widowControl w:val="0"/>
              <w:autoSpaceDE w:val="0"/>
              <w:autoSpaceDN w:val="0"/>
              <w:adjustRightInd w:val="0"/>
              <w:spacing w:line="240" w:lineRule="auto"/>
              <w:jc w:val="center"/>
              <w:rPr>
                <w:rFonts w:cs="Times New Roman"/>
                <w:szCs w:val="24"/>
              </w:rPr>
            </w:pPr>
            <w:r>
              <w:rPr>
                <w:rFonts w:cs="Times New Roman"/>
                <w:sz w:val="24"/>
                <w:szCs w:val="24"/>
              </w:rPr>
              <w:t>1.83</w:t>
            </w:r>
          </w:p>
        </w:tc>
        <w:tc>
          <w:tcPr>
            <w:tcW w:w="1407" w:type="dxa"/>
            <w:tcBorders>
              <w:top w:val="single" w:sz="4" w:space="0" w:color="auto"/>
            </w:tcBorders>
          </w:tcPr>
          <w:p w:rsidR="00DC7F4D" w:rsidRDefault="00522D50" w:rsidP="0097265E">
            <w:pPr>
              <w:spacing w:line="360" w:lineRule="auto"/>
              <w:jc w:val="center"/>
            </w:pPr>
            <w:r>
              <w:t>0.58</w:t>
            </w:r>
          </w:p>
        </w:tc>
      </w:tr>
      <w:tr w:rsidR="00DC7F4D" w:rsidTr="00E0784A">
        <w:trPr>
          <w:jc w:val="center"/>
        </w:trPr>
        <w:tc>
          <w:tcPr>
            <w:tcW w:w="988" w:type="dxa"/>
          </w:tcPr>
          <w:p w:rsidR="00DC7F4D" w:rsidRDefault="00DC7F4D" w:rsidP="0097265E">
            <w:pPr>
              <w:spacing w:line="360" w:lineRule="auto"/>
              <w:jc w:val="center"/>
            </w:pPr>
            <w:r>
              <w:t>AX</w:t>
            </w:r>
          </w:p>
        </w:tc>
        <w:tc>
          <w:tcPr>
            <w:tcW w:w="2855" w:type="dxa"/>
          </w:tcPr>
          <w:p w:rsidR="00DC7F4D" w:rsidRDefault="004065BC" w:rsidP="0097265E">
            <w:pPr>
              <w:widowControl w:val="0"/>
              <w:autoSpaceDE w:val="0"/>
              <w:autoSpaceDN w:val="0"/>
              <w:adjustRightInd w:val="0"/>
              <w:spacing w:line="240" w:lineRule="auto"/>
            </w:pPr>
            <w:r>
              <w:rPr>
                <w:rFonts w:cs="Times New Roman"/>
                <w:sz w:val="24"/>
                <w:szCs w:val="24"/>
              </w:rPr>
              <w:t>t(1, 53) = -1.42, p =</w:t>
            </w:r>
            <w:r w:rsidR="00DC7F4D">
              <w:rPr>
                <w:rFonts w:cs="Times New Roman"/>
                <w:sz w:val="24"/>
                <w:szCs w:val="24"/>
              </w:rPr>
              <w:t xml:space="preserve"> .160</w:t>
            </w:r>
          </w:p>
        </w:tc>
        <w:tc>
          <w:tcPr>
            <w:tcW w:w="1290" w:type="dxa"/>
          </w:tcPr>
          <w:p w:rsidR="00DC7F4D" w:rsidRDefault="00DC7F4D" w:rsidP="0097265E">
            <w:pPr>
              <w:spacing w:line="360" w:lineRule="auto"/>
              <w:jc w:val="center"/>
            </w:pPr>
            <w:r>
              <w:rPr>
                <w:rFonts w:cs="Times New Roman"/>
                <w:sz w:val="24"/>
                <w:szCs w:val="24"/>
              </w:rPr>
              <w:t>5.11</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2.01</w:t>
            </w:r>
          </w:p>
        </w:tc>
        <w:tc>
          <w:tcPr>
            <w:tcW w:w="1407" w:type="dxa"/>
          </w:tcPr>
          <w:p w:rsidR="00DC7F4D" w:rsidRDefault="00522D50" w:rsidP="0097265E">
            <w:pPr>
              <w:spacing w:line="360" w:lineRule="auto"/>
              <w:jc w:val="center"/>
            </w:pPr>
            <w:r>
              <w:t>-</w:t>
            </w:r>
          </w:p>
        </w:tc>
      </w:tr>
      <w:tr w:rsidR="00DC7F4D" w:rsidTr="00E0784A">
        <w:trPr>
          <w:jc w:val="center"/>
        </w:trPr>
        <w:tc>
          <w:tcPr>
            <w:tcW w:w="988" w:type="dxa"/>
          </w:tcPr>
          <w:p w:rsidR="00DC7F4D" w:rsidRDefault="00DC7F4D" w:rsidP="0097265E">
            <w:pPr>
              <w:spacing w:line="360" w:lineRule="auto"/>
            </w:pPr>
            <w:r>
              <w:t xml:space="preserve">    TM</w:t>
            </w:r>
          </w:p>
        </w:tc>
        <w:tc>
          <w:tcPr>
            <w:tcW w:w="2855" w:type="dxa"/>
          </w:tcPr>
          <w:p w:rsidR="00DC7F4D" w:rsidRPr="002E19BE" w:rsidRDefault="00DC7F4D" w:rsidP="0097265E">
            <w:pPr>
              <w:widowControl w:val="0"/>
              <w:autoSpaceDE w:val="0"/>
              <w:autoSpaceDN w:val="0"/>
              <w:adjustRightInd w:val="0"/>
              <w:spacing w:line="240" w:lineRule="auto"/>
            </w:pPr>
            <w:r>
              <w:rPr>
                <w:rFonts w:cs="Times New Roman"/>
                <w:sz w:val="24"/>
                <w:szCs w:val="24"/>
              </w:rPr>
              <w:t>t(1, 53) = -5.59, p &lt; .001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4.13</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1.80</w:t>
            </w:r>
          </w:p>
        </w:tc>
        <w:tc>
          <w:tcPr>
            <w:tcW w:w="1407" w:type="dxa"/>
          </w:tcPr>
          <w:p w:rsidR="00DC7F4D" w:rsidRDefault="004065BC" w:rsidP="0097265E">
            <w:pPr>
              <w:spacing w:line="360" w:lineRule="auto"/>
              <w:jc w:val="center"/>
            </w:pPr>
            <w:r>
              <w:t>0.76</w:t>
            </w:r>
          </w:p>
        </w:tc>
      </w:tr>
      <w:tr w:rsidR="00DC7F4D" w:rsidTr="00E0784A">
        <w:trPr>
          <w:jc w:val="center"/>
        </w:trPr>
        <w:tc>
          <w:tcPr>
            <w:tcW w:w="988" w:type="dxa"/>
          </w:tcPr>
          <w:p w:rsidR="00DC7F4D" w:rsidRDefault="00DC7F4D" w:rsidP="0097265E">
            <w:pPr>
              <w:spacing w:line="360" w:lineRule="auto"/>
              <w:jc w:val="center"/>
            </w:pPr>
            <w:r>
              <w:t>IN</w:t>
            </w:r>
          </w:p>
        </w:tc>
        <w:tc>
          <w:tcPr>
            <w:tcW w:w="2855" w:type="dxa"/>
          </w:tcPr>
          <w:p w:rsidR="00DC7F4D" w:rsidRDefault="004B5A68" w:rsidP="0097265E">
            <w:pPr>
              <w:widowControl w:val="0"/>
              <w:autoSpaceDE w:val="0"/>
              <w:autoSpaceDN w:val="0"/>
              <w:adjustRightInd w:val="0"/>
              <w:spacing w:line="240" w:lineRule="auto"/>
            </w:pPr>
            <w:r>
              <w:rPr>
                <w:rFonts w:cs="Times New Roman"/>
                <w:sz w:val="24"/>
                <w:szCs w:val="24"/>
              </w:rPr>
              <w:t>t(1, 53) = 0.22, p =</w:t>
            </w:r>
            <w:r w:rsidR="00DC7F4D">
              <w:rPr>
                <w:rFonts w:cs="Times New Roman"/>
                <w:sz w:val="24"/>
                <w:szCs w:val="24"/>
              </w:rPr>
              <w:t xml:space="preserve"> .830</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5.56</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1.89</w:t>
            </w:r>
          </w:p>
        </w:tc>
        <w:tc>
          <w:tcPr>
            <w:tcW w:w="1407" w:type="dxa"/>
          </w:tcPr>
          <w:p w:rsidR="00DC7F4D" w:rsidRDefault="004065BC" w:rsidP="0097265E">
            <w:pPr>
              <w:spacing w:line="360" w:lineRule="auto"/>
              <w:jc w:val="center"/>
            </w:pPr>
            <w:r>
              <w:t>-</w:t>
            </w:r>
          </w:p>
        </w:tc>
      </w:tr>
      <w:tr w:rsidR="00DC7F4D" w:rsidTr="00E0784A">
        <w:trPr>
          <w:jc w:val="center"/>
        </w:trPr>
        <w:tc>
          <w:tcPr>
            <w:tcW w:w="988" w:type="dxa"/>
            <w:tcBorders>
              <w:bottom w:val="single" w:sz="4" w:space="0" w:color="auto"/>
            </w:tcBorders>
          </w:tcPr>
          <w:p w:rsidR="00DC7F4D" w:rsidRDefault="00DC7F4D" w:rsidP="0097265E">
            <w:pPr>
              <w:spacing w:line="360" w:lineRule="auto"/>
              <w:jc w:val="center"/>
            </w:pPr>
            <w:r>
              <w:t>SC</w:t>
            </w:r>
          </w:p>
        </w:tc>
        <w:tc>
          <w:tcPr>
            <w:tcW w:w="2855" w:type="dxa"/>
            <w:tcBorders>
              <w:bottom w:val="single" w:sz="4" w:space="0" w:color="auto"/>
            </w:tcBorders>
          </w:tcPr>
          <w:p w:rsidR="00DC7F4D" w:rsidRDefault="004B5A68" w:rsidP="0097265E">
            <w:pPr>
              <w:widowControl w:val="0"/>
              <w:autoSpaceDE w:val="0"/>
              <w:autoSpaceDN w:val="0"/>
              <w:adjustRightInd w:val="0"/>
              <w:spacing w:line="240" w:lineRule="auto"/>
            </w:pPr>
            <w:r>
              <w:rPr>
                <w:rFonts w:cs="Times New Roman"/>
                <w:sz w:val="24"/>
                <w:szCs w:val="24"/>
              </w:rPr>
              <w:t>t(1, 53) = 0.69, p =</w:t>
            </w:r>
            <w:r w:rsidR="00DC7F4D">
              <w:rPr>
                <w:rFonts w:cs="Times New Roman"/>
                <w:sz w:val="24"/>
                <w:szCs w:val="24"/>
              </w:rPr>
              <w:t xml:space="preserve"> .041</w:t>
            </w:r>
          </w:p>
        </w:tc>
        <w:tc>
          <w:tcPr>
            <w:tcW w:w="1290"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5.65</w:t>
            </w:r>
          </w:p>
        </w:tc>
        <w:tc>
          <w:tcPr>
            <w:tcW w:w="1629"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1.57</w:t>
            </w:r>
          </w:p>
        </w:tc>
        <w:tc>
          <w:tcPr>
            <w:tcW w:w="1407" w:type="dxa"/>
            <w:tcBorders>
              <w:bottom w:val="single" w:sz="4" w:space="0" w:color="auto"/>
            </w:tcBorders>
          </w:tcPr>
          <w:p w:rsidR="00DC7F4D" w:rsidRDefault="004065BC" w:rsidP="0097265E">
            <w:pPr>
              <w:spacing w:line="360" w:lineRule="auto"/>
              <w:jc w:val="center"/>
            </w:pPr>
            <w:r>
              <w:t>0.10</w:t>
            </w:r>
          </w:p>
        </w:tc>
      </w:tr>
      <w:tr w:rsidR="00DC7F4D" w:rsidTr="00E0784A">
        <w:trPr>
          <w:jc w:val="center"/>
        </w:trPr>
        <w:tc>
          <w:tcPr>
            <w:tcW w:w="988" w:type="dxa"/>
            <w:tcBorders>
              <w:top w:val="single" w:sz="4" w:space="0" w:color="auto"/>
            </w:tcBorders>
          </w:tcPr>
          <w:p w:rsidR="00DC7F4D" w:rsidRDefault="00DC7F4D" w:rsidP="0097265E">
            <w:pPr>
              <w:spacing w:line="360" w:lineRule="auto"/>
              <w:jc w:val="center"/>
            </w:pPr>
            <w:r>
              <w:t>A</w:t>
            </w:r>
          </w:p>
        </w:tc>
        <w:tc>
          <w:tcPr>
            <w:tcW w:w="2855" w:type="dxa"/>
            <w:tcBorders>
              <w:top w:val="single" w:sz="4" w:space="0" w:color="auto"/>
            </w:tcBorders>
          </w:tcPr>
          <w:p w:rsidR="00DC7F4D" w:rsidRDefault="00DC7F4D" w:rsidP="0097265E">
            <w:pPr>
              <w:widowControl w:val="0"/>
              <w:autoSpaceDE w:val="0"/>
              <w:autoSpaceDN w:val="0"/>
              <w:adjustRightInd w:val="0"/>
              <w:spacing w:line="240" w:lineRule="auto"/>
            </w:pPr>
            <w:r>
              <w:rPr>
                <w:rFonts w:cs="Times New Roman"/>
                <w:sz w:val="24"/>
                <w:szCs w:val="24"/>
              </w:rPr>
              <w:t>t(1, 53) = 6.36, p &lt; .001</w:t>
            </w:r>
          </w:p>
        </w:tc>
        <w:tc>
          <w:tcPr>
            <w:tcW w:w="1290" w:type="dxa"/>
            <w:tcBorders>
              <w:top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6.93</w:t>
            </w:r>
          </w:p>
        </w:tc>
        <w:tc>
          <w:tcPr>
            <w:tcW w:w="1629" w:type="dxa"/>
            <w:tcBorders>
              <w:top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1.65</w:t>
            </w:r>
          </w:p>
        </w:tc>
        <w:tc>
          <w:tcPr>
            <w:tcW w:w="1407" w:type="dxa"/>
            <w:tcBorders>
              <w:top w:val="single" w:sz="4" w:space="0" w:color="auto"/>
            </w:tcBorders>
          </w:tcPr>
          <w:p w:rsidR="00DC7F4D" w:rsidRDefault="004065BC" w:rsidP="0097265E">
            <w:pPr>
              <w:spacing w:line="360" w:lineRule="auto"/>
              <w:jc w:val="center"/>
            </w:pPr>
            <w:r>
              <w:t>0.87</w:t>
            </w:r>
          </w:p>
        </w:tc>
      </w:tr>
      <w:tr w:rsidR="00DC7F4D" w:rsidTr="00E0784A">
        <w:trPr>
          <w:jc w:val="center"/>
        </w:trPr>
        <w:tc>
          <w:tcPr>
            <w:tcW w:w="988" w:type="dxa"/>
          </w:tcPr>
          <w:p w:rsidR="00DC7F4D" w:rsidRDefault="00DC7F4D" w:rsidP="0097265E">
            <w:pPr>
              <w:spacing w:line="360" w:lineRule="auto"/>
              <w:jc w:val="center"/>
            </w:pPr>
            <w:r>
              <w:t>C</w:t>
            </w:r>
          </w:p>
        </w:tc>
        <w:tc>
          <w:tcPr>
            <w:tcW w:w="2855" w:type="dxa"/>
          </w:tcPr>
          <w:p w:rsidR="00DC7F4D" w:rsidRDefault="004B5A68" w:rsidP="0097265E">
            <w:pPr>
              <w:widowControl w:val="0"/>
              <w:autoSpaceDE w:val="0"/>
              <w:autoSpaceDN w:val="0"/>
              <w:adjustRightInd w:val="0"/>
              <w:spacing w:line="240" w:lineRule="auto"/>
            </w:pPr>
            <w:r>
              <w:rPr>
                <w:rFonts w:cs="Times New Roman"/>
                <w:sz w:val="24"/>
                <w:szCs w:val="24"/>
              </w:rPr>
              <w:t>t(1, 53) = 2.38,  p =</w:t>
            </w:r>
            <w:r w:rsidR="00DC7F4D">
              <w:rPr>
                <w:rFonts w:cs="Times New Roman"/>
                <w:sz w:val="24"/>
                <w:szCs w:val="24"/>
              </w:rPr>
              <w:t xml:space="preserve"> .021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6.11</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1.89</w:t>
            </w:r>
          </w:p>
        </w:tc>
        <w:tc>
          <w:tcPr>
            <w:tcW w:w="1407" w:type="dxa"/>
          </w:tcPr>
          <w:p w:rsidR="00DC7F4D" w:rsidRDefault="004065BC" w:rsidP="0097265E">
            <w:pPr>
              <w:spacing w:line="360" w:lineRule="auto"/>
              <w:jc w:val="center"/>
            </w:pPr>
            <w:r>
              <w:t>0.32</w:t>
            </w:r>
          </w:p>
        </w:tc>
      </w:tr>
      <w:tr w:rsidR="00DC7F4D" w:rsidTr="00E0784A">
        <w:trPr>
          <w:jc w:val="center"/>
        </w:trPr>
        <w:tc>
          <w:tcPr>
            <w:tcW w:w="988" w:type="dxa"/>
          </w:tcPr>
          <w:p w:rsidR="00DC7F4D" w:rsidRDefault="00DC7F4D" w:rsidP="0097265E">
            <w:pPr>
              <w:spacing w:line="360" w:lineRule="auto"/>
              <w:jc w:val="center"/>
            </w:pPr>
            <w:r>
              <w:t>E</w:t>
            </w:r>
          </w:p>
        </w:tc>
        <w:tc>
          <w:tcPr>
            <w:tcW w:w="2855" w:type="dxa"/>
          </w:tcPr>
          <w:p w:rsidR="00DC7F4D" w:rsidRDefault="00DC7F4D" w:rsidP="0097265E">
            <w:pPr>
              <w:widowControl w:val="0"/>
              <w:autoSpaceDE w:val="0"/>
              <w:autoSpaceDN w:val="0"/>
              <w:adjustRightInd w:val="0"/>
              <w:spacing w:line="240" w:lineRule="auto"/>
            </w:pPr>
            <w:r>
              <w:rPr>
                <w:rFonts w:cs="Times New Roman"/>
                <w:sz w:val="24"/>
                <w:szCs w:val="24"/>
              </w:rPr>
              <w:t>t(1, 53</w:t>
            </w:r>
            <w:r w:rsidR="004B5A68">
              <w:rPr>
                <w:rFonts w:cs="Times New Roman"/>
                <w:sz w:val="24"/>
                <w:szCs w:val="24"/>
              </w:rPr>
              <w:t>) = -1.94, p =</w:t>
            </w:r>
            <w:r>
              <w:rPr>
                <w:rFonts w:cs="Times New Roman"/>
                <w:sz w:val="24"/>
                <w:szCs w:val="24"/>
              </w:rPr>
              <w:t xml:space="preserve"> .057</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4.98</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1.96</w:t>
            </w:r>
          </w:p>
        </w:tc>
        <w:tc>
          <w:tcPr>
            <w:tcW w:w="1407" w:type="dxa"/>
          </w:tcPr>
          <w:p w:rsidR="00DC7F4D" w:rsidRDefault="004065BC" w:rsidP="0097265E">
            <w:pPr>
              <w:spacing w:line="360" w:lineRule="auto"/>
              <w:jc w:val="center"/>
            </w:pPr>
            <w:r>
              <w:t>-</w:t>
            </w:r>
          </w:p>
        </w:tc>
      </w:tr>
      <w:tr w:rsidR="00DC7F4D" w:rsidTr="00E0784A">
        <w:trPr>
          <w:jc w:val="center"/>
        </w:trPr>
        <w:tc>
          <w:tcPr>
            <w:tcW w:w="988" w:type="dxa"/>
          </w:tcPr>
          <w:p w:rsidR="00DC7F4D" w:rsidRDefault="00DC7F4D" w:rsidP="0097265E">
            <w:pPr>
              <w:spacing w:line="360" w:lineRule="auto"/>
              <w:jc w:val="center"/>
            </w:pPr>
            <w:r>
              <w:t>F</w:t>
            </w:r>
          </w:p>
        </w:tc>
        <w:tc>
          <w:tcPr>
            <w:tcW w:w="2855" w:type="dxa"/>
          </w:tcPr>
          <w:p w:rsidR="00DC7F4D" w:rsidRDefault="004B5A68" w:rsidP="0097265E">
            <w:pPr>
              <w:widowControl w:val="0"/>
              <w:autoSpaceDE w:val="0"/>
              <w:autoSpaceDN w:val="0"/>
              <w:adjustRightInd w:val="0"/>
              <w:spacing w:line="240" w:lineRule="auto"/>
            </w:pPr>
            <w:r>
              <w:rPr>
                <w:rFonts w:cs="Times New Roman"/>
                <w:sz w:val="24"/>
                <w:szCs w:val="24"/>
              </w:rPr>
              <w:t>t(1, 53) = 2.70, p =</w:t>
            </w:r>
            <w:r w:rsidR="00DC7F4D">
              <w:rPr>
                <w:rFonts w:cs="Times New Roman"/>
                <w:sz w:val="24"/>
                <w:szCs w:val="24"/>
              </w:rPr>
              <w:t xml:space="preserve"> .009</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6.19</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1.86</w:t>
            </w:r>
          </w:p>
        </w:tc>
        <w:tc>
          <w:tcPr>
            <w:tcW w:w="1407" w:type="dxa"/>
          </w:tcPr>
          <w:p w:rsidR="00DC7F4D" w:rsidRDefault="004065BC" w:rsidP="0097265E">
            <w:pPr>
              <w:spacing w:line="360" w:lineRule="auto"/>
              <w:jc w:val="center"/>
            </w:pPr>
            <w:r>
              <w:t>0.37</w:t>
            </w:r>
          </w:p>
        </w:tc>
      </w:tr>
      <w:tr w:rsidR="00DC7F4D" w:rsidTr="00E0784A">
        <w:trPr>
          <w:jc w:val="center"/>
        </w:trPr>
        <w:tc>
          <w:tcPr>
            <w:tcW w:w="988" w:type="dxa"/>
          </w:tcPr>
          <w:p w:rsidR="00DC7F4D" w:rsidRDefault="00DC7F4D" w:rsidP="0097265E">
            <w:pPr>
              <w:spacing w:line="360" w:lineRule="auto"/>
              <w:jc w:val="center"/>
            </w:pPr>
            <w:r>
              <w:t>G</w:t>
            </w:r>
          </w:p>
        </w:tc>
        <w:tc>
          <w:tcPr>
            <w:tcW w:w="2855" w:type="dxa"/>
          </w:tcPr>
          <w:p w:rsidR="00DC7F4D" w:rsidRDefault="004B5A68" w:rsidP="0097265E">
            <w:pPr>
              <w:widowControl w:val="0"/>
              <w:autoSpaceDE w:val="0"/>
              <w:autoSpaceDN w:val="0"/>
              <w:adjustRightInd w:val="0"/>
              <w:spacing w:line="240" w:lineRule="auto"/>
            </w:pPr>
            <w:r>
              <w:rPr>
                <w:rFonts w:cs="Times New Roman"/>
                <w:sz w:val="24"/>
                <w:szCs w:val="24"/>
              </w:rPr>
              <w:t>t(1, 53) = 4.49, p &lt;</w:t>
            </w:r>
            <w:r w:rsidR="00DC7F4D">
              <w:rPr>
                <w:rFonts w:cs="Times New Roman"/>
                <w:sz w:val="24"/>
                <w:szCs w:val="24"/>
              </w:rPr>
              <w:t xml:space="preserve"> .001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6.40</w:t>
            </w:r>
          </w:p>
        </w:tc>
        <w:tc>
          <w:tcPr>
            <w:tcW w:w="1629" w:type="dxa"/>
          </w:tcPr>
          <w:p w:rsidR="00DC7F4D" w:rsidRDefault="00DC7F4D" w:rsidP="0097265E">
            <w:pPr>
              <w:spacing w:line="360" w:lineRule="auto"/>
              <w:jc w:val="center"/>
            </w:pPr>
            <w:r>
              <w:rPr>
                <w:rFonts w:cs="Times New Roman"/>
                <w:sz w:val="24"/>
                <w:szCs w:val="24"/>
              </w:rPr>
              <w:t>1.47</w:t>
            </w:r>
          </w:p>
        </w:tc>
        <w:tc>
          <w:tcPr>
            <w:tcW w:w="1407" w:type="dxa"/>
          </w:tcPr>
          <w:p w:rsidR="00DC7F4D" w:rsidRDefault="004065BC" w:rsidP="0097265E">
            <w:pPr>
              <w:spacing w:line="360" w:lineRule="auto"/>
              <w:jc w:val="center"/>
            </w:pPr>
            <w:r>
              <w:t>0.61</w:t>
            </w:r>
          </w:p>
        </w:tc>
      </w:tr>
      <w:tr w:rsidR="00DC7F4D" w:rsidTr="00E0784A">
        <w:trPr>
          <w:jc w:val="center"/>
        </w:trPr>
        <w:tc>
          <w:tcPr>
            <w:tcW w:w="988" w:type="dxa"/>
          </w:tcPr>
          <w:p w:rsidR="00DC7F4D" w:rsidRDefault="00DC7F4D" w:rsidP="0097265E">
            <w:pPr>
              <w:spacing w:line="360" w:lineRule="auto"/>
              <w:jc w:val="center"/>
            </w:pPr>
            <w:r>
              <w:t>H</w:t>
            </w:r>
          </w:p>
        </w:tc>
        <w:tc>
          <w:tcPr>
            <w:tcW w:w="2855" w:type="dxa"/>
          </w:tcPr>
          <w:p w:rsidR="00DC7F4D" w:rsidRDefault="004B5A68" w:rsidP="0097265E">
            <w:pPr>
              <w:widowControl w:val="0"/>
              <w:autoSpaceDE w:val="0"/>
              <w:autoSpaceDN w:val="0"/>
              <w:adjustRightInd w:val="0"/>
              <w:spacing w:line="240" w:lineRule="auto"/>
            </w:pPr>
            <w:r>
              <w:rPr>
                <w:rFonts w:cs="Times New Roman"/>
                <w:sz w:val="24"/>
                <w:szCs w:val="24"/>
              </w:rPr>
              <w:t>t(1, 53) = 1.54, p =</w:t>
            </w:r>
            <w:r w:rsidR="00DC7F4D">
              <w:rPr>
                <w:rFonts w:cs="Times New Roman"/>
                <w:sz w:val="24"/>
                <w:szCs w:val="24"/>
              </w:rPr>
              <w:t xml:space="preserve"> .130</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5.94</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2.12</w:t>
            </w:r>
          </w:p>
        </w:tc>
        <w:tc>
          <w:tcPr>
            <w:tcW w:w="1407" w:type="dxa"/>
          </w:tcPr>
          <w:p w:rsidR="00DC7F4D" w:rsidRDefault="004065BC" w:rsidP="0097265E">
            <w:pPr>
              <w:spacing w:line="360" w:lineRule="auto"/>
              <w:jc w:val="center"/>
            </w:pPr>
            <w:r>
              <w:t>-</w:t>
            </w:r>
          </w:p>
        </w:tc>
      </w:tr>
      <w:tr w:rsidR="00DC7F4D" w:rsidTr="00E0784A">
        <w:trPr>
          <w:jc w:val="center"/>
        </w:trPr>
        <w:tc>
          <w:tcPr>
            <w:tcW w:w="988" w:type="dxa"/>
          </w:tcPr>
          <w:p w:rsidR="00DC7F4D" w:rsidRDefault="00DC7F4D" w:rsidP="0097265E">
            <w:pPr>
              <w:spacing w:line="360" w:lineRule="auto"/>
              <w:jc w:val="center"/>
            </w:pPr>
            <w:r>
              <w:t>I</w:t>
            </w:r>
          </w:p>
        </w:tc>
        <w:tc>
          <w:tcPr>
            <w:tcW w:w="2855" w:type="dxa"/>
          </w:tcPr>
          <w:p w:rsidR="00DC7F4D" w:rsidRDefault="00DC7F4D" w:rsidP="0097265E">
            <w:pPr>
              <w:widowControl w:val="0"/>
              <w:autoSpaceDE w:val="0"/>
              <w:autoSpaceDN w:val="0"/>
              <w:adjustRightInd w:val="0"/>
              <w:spacing w:line="240" w:lineRule="auto"/>
            </w:pPr>
            <w:r>
              <w:rPr>
                <w:rFonts w:cs="Times New Roman"/>
                <w:sz w:val="24"/>
                <w:szCs w:val="24"/>
              </w:rPr>
              <w:t>t(1, 53) = 4.18, p &lt; .001</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6.48</w:t>
            </w:r>
          </w:p>
        </w:tc>
        <w:tc>
          <w:tcPr>
            <w:tcW w:w="1629" w:type="dxa"/>
          </w:tcPr>
          <w:p w:rsidR="00DC7F4D" w:rsidRPr="00A829A0" w:rsidRDefault="00DC7F4D" w:rsidP="0097265E">
            <w:pPr>
              <w:widowControl w:val="0"/>
              <w:autoSpaceDE w:val="0"/>
              <w:autoSpaceDN w:val="0"/>
              <w:adjustRightInd w:val="0"/>
              <w:spacing w:line="240" w:lineRule="auto"/>
              <w:jc w:val="center"/>
              <w:rPr>
                <w:rFonts w:cs="Times New Roman"/>
                <w:sz w:val="24"/>
                <w:szCs w:val="24"/>
              </w:rPr>
            </w:pPr>
            <w:r>
              <w:rPr>
                <w:rFonts w:cs="Times New Roman"/>
                <w:sz w:val="24"/>
                <w:szCs w:val="24"/>
              </w:rPr>
              <w:t>1.72</w:t>
            </w:r>
          </w:p>
        </w:tc>
        <w:tc>
          <w:tcPr>
            <w:tcW w:w="1407" w:type="dxa"/>
          </w:tcPr>
          <w:p w:rsidR="00DC7F4D" w:rsidRDefault="004065BC" w:rsidP="0097265E">
            <w:pPr>
              <w:spacing w:line="360" w:lineRule="auto"/>
              <w:jc w:val="center"/>
            </w:pPr>
            <w:r>
              <w:t>0.57</w:t>
            </w:r>
          </w:p>
        </w:tc>
      </w:tr>
      <w:tr w:rsidR="00DC7F4D" w:rsidTr="00E0784A">
        <w:trPr>
          <w:jc w:val="center"/>
        </w:trPr>
        <w:tc>
          <w:tcPr>
            <w:tcW w:w="988" w:type="dxa"/>
          </w:tcPr>
          <w:p w:rsidR="00DC7F4D" w:rsidRDefault="00DC7F4D" w:rsidP="0097265E">
            <w:pPr>
              <w:spacing w:line="360" w:lineRule="auto"/>
              <w:jc w:val="center"/>
            </w:pPr>
            <w:r>
              <w:t>L</w:t>
            </w:r>
          </w:p>
        </w:tc>
        <w:tc>
          <w:tcPr>
            <w:tcW w:w="2855" w:type="dxa"/>
          </w:tcPr>
          <w:p w:rsidR="00DC7F4D" w:rsidRDefault="004B5A68" w:rsidP="0097265E">
            <w:pPr>
              <w:spacing w:line="360" w:lineRule="auto"/>
            </w:pPr>
            <w:r>
              <w:rPr>
                <w:rFonts w:cs="Times New Roman"/>
                <w:sz w:val="24"/>
                <w:szCs w:val="24"/>
              </w:rPr>
              <w:t>t(1, 53) = 0.17, p =</w:t>
            </w:r>
            <w:r w:rsidR="00DC7F4D">
              <w:rPr>
                <w:rFonts w:cs="Times New Roman"/>
                <w:sz w:val="24"/>
                <w:szCs w:val="24"/>
              </w:rPr>
              <w:t xml:space="preserve"> .864</w:t>
            </w:r>
          </w:p>
        </w:tc>
        <w:tc>
          <w:tcPr>
            <w:tcW w:w="1290" w:type="dxa"/>
          </w:tcPr>
          <w:p w:rsidR="00DC7F4D" w:rsidRDefault="00DC7F4D" w:rsidP="0097265E">
            <w:pPr>
              <w:spacing w:line="360" w:lineRule="auto"/>
              <w:jc w:val="center"/>
            </w:pPr>
            <w:r>
              <w:rPr>
                <w:rFonts w:cs="Times New Roman"/>
                <w:sz w:val="24"/>
                <w:szCs w:val="24"/>
              </w:rPr>
              <w:t>5.54</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1.59</w:t>
            </w:r>
          </w:p>
        </w:tc>
        <w:tc>
          <w:tcPr>
            <w:tcW w:w="1407" w:type="dxa"/>
          </w:tcPr>
          <w:p w:rsidR="00DC7F4D" w:rsidRDefault="004065BC" w:rsidP="0097265E">
            <w:pPr>
              <w:spacing w:line="360" w:lineRule="auto"/>
              <w:jc w:val="center"/>
            </w:pPr>
            <w:r>
              <w:t>-</w:t>
            </w:r>
          </w:p>
        </w:tc>
      </w:tr>
      <w:tr w:rsidR="00DC7F4D" w:rsidTr="00E0784A">
        <w:trPr>
          <w:jc w:val="center"/>
        </w:trPr>
        <w:tc>
          <w:tcPr>
            <w:tcW w:w="988" w:type="dxa"/>
          </w:tcPr>
          <w:p w:rsidR="00DC7F4D" w:rsidRDefault="00DC7F4D" w:rsidP="0097265E">
            <w:pPr>
              <w:spacing w:line="360" w:lineRule="auto"/>
              <w:jc w:val="center"/>
            </w:pPr>
            <w:r>
              <w:t>M</w:t>
            </w:r>
          </w:p>
        </w:tc>
        <w:tc>
          <w:tcPr>
            <w:tcW w:w="2855" w:type="dxa"/>
          </w:tcPr>
          <w:p w:rsidR="00DC7F4D" w:rsidRDefault="00DC7F4D" w:rsidP="0097265E">
            <w:pPr>
              <w:spacing w:line="360" w:lineRule="auto"/>
            </w:pPr>
            <w:r>
              <w:rPr>
                <w:rFonts w:cs="Times New Roman"/>
                <w:sz w:val="24"/>
                <w:szCs w:val="24"/>
              </w:rPr>
              <w:t>t(1, 53</w:t>
            </w:r>
            <w:r w:rsidR="004B5A68">
              <w:rPr>
                <w:rFonts w:cs="Times New Roman"/>
                <w:sz w:val="24"/>
                <w:szCs w:val="24"/>
              </w:rPr>
              <w:t>) = 1.95, p =</w:t>
            </w:r>
            <w:r>
              <w:rPr>
                <w:rFonts w:cs="Times New Roman"/>
                <w:sz w:val="24"/>
                <w:szCs w:val="24"/>
              </w:rPr>
              <w:t xml:space="preserve"> .057</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6.02</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1.96</w:t>
            </w:r>
          </w:p>
        </w:tc>
        <w:tc>
          <w:tcPr>
            <w:tcW w:w="1407" w:type="dxa"/>
          </w:tcPr>
          <w:p w:rsidR="00DC7F4D" w:rsidRDefault="004065BC" w:rsidP="0097265E">
            <w:pPr>
              <w:spacing w:line="360" w:lineRule="auto"/>
              <w:jc w:val="center"/>
            </w:pPr>
            <w:r>
              <w:t>-</w:t>
            </w:r>
          </w:p>
        </w:tc>
      </w:tr>
      <w:tr w:rsidR="00DC7F4D" w:rsidTr="00E0784A">
        <w:trPr>
          <w:jc w:val="center"/>
        </w:trPr>
        <w:tc>
          <w:tcPr>
            <w:tcW w:w="988" w:type="dxa"/>
          </w:tcPr>
          <w:p w:rsidR="00DC7F4D" w:rsidRDefault="00DC7F4D" w:rsidP="0097265E">
            <w:pPr>
              <w:spacing w:line="360" w:lineRule="auto"/>
              <w:jc w:val="center"/>
            </w:pPr>
            <w:r>
              <w:t>N</w:t>
            </w:r>
          </w:p>
        </w:tc>
        <w:tc>
          <w:tcPr>
            <w:tcW w:w="2855" w:type="dxa"/>
          </w:tcPr>
          <w:p w:rsidR="00DC7F4D" w:rsidRDefault="00DC7F4D" w:rsidP="004B5A68">
            <w:pPr>
              <w:widowControl w:val="0"/>
              <w:autoSpaceDE w:val="0"/>
              <w:autoSpaceDN w:val="0"/>
              <w:adjustRightInd w:val="0"/>
              <w:spacing w:line="240" w:lineRule="auto"/>
            </w:pPr>
            <w:r>
              <w:rPr>
                <w:rFonts w:cs="Times New Roman"/>
                <w:sz w:val="24"/>
                <w:szCs w:val="24"/>
              </w:rPr>
              <w:t xml:space="preserve">t(1, 53) = -2.17, p </w:t>
            </w:r>
            <w:r w:rsidR="004B5A68">
              <w:rPr>
                <w:rFonts w:cs="Times New Roman"/>
                <w:sz w:val="24"/>
                <w:szCs w:val="24"/>
              </w:rPr>
              <w:t>=</w:t>
            </w:r>
            <w:r>
              <w:rPr>
                <w:rFonts w:cs="Times New Roman"/>
                <w:sz w:val="24"/>
                <w:szCs w:val="24"/>
              </w:rPr>
              <w:t xml:space="preserve"> .034</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4.93</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1.94</w:t>
            </w:r>
          </w:p>
        </w:tc>
        <w:tc>
          <w:tcPr>
            <w:tcW w:w="1407" w:type="dxa"/>
          </w:tcPr>
          <w:p w:rsidR="00DC7F4D" w:rsidRDefault="004065BC" w:rsidP="0097265E">
            <w:pPr>
              <w:spacing w:line="360" w:lineRule="auto"/>
              <w:jc w:val="center"/>
            </w:pPr>
            <w:r>
              <w:t>0.29</w:t>
            </w:r>
          </w:p>
        </w:tc>
      </w:tr>
      <w:tr w:rsidR="00DC7F4D" w:rsidTr="00E0784A">
        <w:trPr>
          <w:jc w:val="center"/>
        </w:trPr>
        <w:tc>
          <w:tcPr>
            <w:tcW w:w="988" w:type="dxa"/>
          </w:tcPr>
          <w:p w:rsidR="00DC7F4D" w:rsidRDefault="00DC7F4D" w:rsidP="0097265E">
            <w:pPr>
              <w:spacing w:line="360" w:lineRule="auto"/>
              <w:jc w:val="center"/>
            </w:pPr>
            <w:r>
              <w:t>O</w:t>
            </w:r>
          </w:p>
        </w:tc>
        <w:tc>
          <w:tcPr>
            <w:tcW w:w="2855" w:type="dxa"/>
          </w:tcPr>
          <w:p w:rsidR="00DC7F4D" w:rsidRDefault="004B5A68" w:rsidP="0097265E">
            <w:pPr>
              <w:widowControl w:val="0"/>
              <w:autoSpaceDE w:val="0"/>
              <w:autoSpaceDN w:val="0"/>
              <w:adjustRightInd w:val="0"/>
              <w:spacing w:line="240" w:lineRule="auto"/>
            </w:pPr>
            <w:r>
              <w:rPr>
                <w:rFonts w:cs="Times New Roman"/>
                <w:sz w:val="24"/>
                <w:szCs w:val="24"/>
              </w:rPr>
              <w:t xml:space="preserve">t(1, 53) = 1.63, p = </w:t>
            </w:r>
            <w:r w:rsidR="00DC7F4D">
              <w:rPr>
                <w:rFonts w:cs="Times New Roman"/>
                <w:sz w:val="24"/>
                <w:szCs w:val="24"/>
              </w:rPr>
              <w:t>.109</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5.94</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2.00</w:t>
            </w:r>
          </w:p>
        </w:tc>
        <w:tc>
          <w:tcPr>
            <w:tcW w:w="1407" w:type="dxa"/>
          </w:tcPr>
          <w:p w:rsidR="00DC7F4D" w:rsidRDefault="004065BC" w:rsidP="0097265E">
            <w:pPr>
              <w:spacing w:line="360" w:lineRule="auto"/>
              <w:jc w:val="center"/>
            </w:pPr>
            <w:r>
              <w:t>-</w:t>
            </w:r>
          </w:p>
        </w:tc>
      </w:tr>
      <w:tr w:rsidR="00DC7F4D" w:rsidTr="00E0784A">
        <w:trPr>
          <w:jc w:val="center"/>
        </w:trPr>
        <w:tc>
          <w:tcPr>
            <w:tcW w:w="988" w:type="dxa"/>
          </w:tcPr>
          <w:p w:rsidR="00DC7F4D" w:rsidRDefault="00DC7F4D" w:rsidP="0097265E">
            <w:pPr>
              <w:spacing w:line="360" w:lineRule="auto"/>
              <w:jc w:val="center"/>
            </w:pPr>
            <w:r>
              <w:t>Q1</w:t>
            </w:r>
          </w:p>
        </w:tc>
        <w:tc>
          <w:tcPr>
            <w:tcW w:w="2855" w:type="dxa"/>
          </w:tcPr>
          <w:p w:rsidR="00DC7F4D" w:rsidRDefault="00DC7F4D" w:rsidP="0097265E">
            <w:pPr>
              <w:widowControl w:val="0"/>
              <w:autoSpaceDE w:val="0"/>
              <w:autoSpaceDN w:val="0"/>
              <w:adjustRightInd w:val="0"/>
              <w:spacing w:line="240" w:lineRule="auto"/>
            </w:pPr>
            <w:r>
              <w:rPr>
                <w:rFonts w:cs="Times New Roman"/>
                <w:sz w:val="24"/>
                <w:szCs w:val="24"/>
              </w:rPr>
              <w:t>t(1, 53) = 3.52, p &lt; .001</w:t>
            </w:r>
          </w:p>
        </w:tc>
        <w:tc>
          <w:tcPr>
            <w:tcW w:w="1290" w:type="dxa"/>
          </w:tcPr>
          <w:p w:rsidR="00DC7F4D" w:rsidRDefault="00DC7F4D" w:rsidP="0097265E">
            <w:pPr>
              <w:spacing w:line="360" w:lineRule="auto"/>
              <w:jc w:val="center"/>
            </w:pPr>
            <w:r>
              <w:rPr>
                <w:rFonts w:cs="Times New Roman"/>
                <w:sz w:val="24"/>
                <w:szCs w:val="24"/>
              </w:rPr>
              <w:t>6.31</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1.70</w:t>
            </w:r>
          </w:p>
        </w:tc>
        <w:tc>
          <w:tcPr>
            <w:tcW w:w="1407" w:type="dxa"/>
          </w:tcPr>
          <w:p w:rsidR="00DC7F4D" w:rsidRDefault="004065BC" w:rsidP="0097265E">
            <w:pPr>
              <w:spacing w:line="360" w:lineRule="auto"/>
              <w:jc w:val="center"/>
            </w:pPr>
            <w:r>
              <w:t>0.48</w:t>
            </w:r>
          </w:p>
        </w:tc>
      </w:tr>
      <w:tr w:rsidR="00DC7F4D" w:rsidTr="00E0784A">
        <w:trPr>
          <w:jc w:val="center"/>
        </w:trPr>
        <w:tc>
          <w:tcPr>
            <w:tcW w:w="988" w:type="dxa"/>
          </w:tcPr>
          <w:p w:rsidR="00DC7F4D" w:rsidRDefault="00DC7F4D" w:rsidP="0097265E">
            <w:pPr>
              <w:spacing w:line="360" w:lineRule="auto"/>
              <w:jc w:val="center"/>
            </w:pPr>
            <w:r>
              <w:t>Q2</w:t>
            </w:r>
          </w:p>
        </w:tc>
        <w:tc>
          <w:tcPr>
            <w:tcW w:w="2855" w:type="dxa"/>
          </w:tcPr>
          <w:p w:rsidR="00DC7F4D" w:rsidRDefault="004B5A68" w:rsidP="0097265E">
            <w:pPr>
              <w:widowControl w:val="0"/>
              <w:autoSpaceDE w:val="0"/>
              <w:autoSpaceDN w:val="0"/>
              <w:adjustRightInd w:val="0"/>
              <w:spacing w:line="240" w:lineRule="auto"/>
            </w:pPr>
            <w:r>
              <w:rPr>
                <w:rFonts w:cs="Times New Roman"/>
                <w:sz w:val="24"/>
                <w:szCs w:val="24"/>
              </w:rPr>
              <w:t>t(1, 53) = -1.85, p =</w:t>
            </w:r>
            <w:r w:rsidR="00DC7F4D">
              <w:rPr>
                <w:rFonts w:cs="Times New Roman"/>
                <w:sz w:val="24"/>
                <w:szCs w:val="24"/>
              </w:rPr>
              <w:t xml:space="preserve"> .070</w:t>
            </w:r>
          </w:p>
        </w:tc>
        <w:tc>
          <w:tcPr>
            <w:tcW w:w="1290" w:type="dxa"/>
          </w:tcPr>
          <w:p w:rsidR="00DC7F4D" w:rsidRDefault="00DC7F4D" w:rsidP="0097265E">
            <w:pPr>
              <w:widowControl w:val="0"/>
              <w:autoSpaceDE w:val="0"/>
              <w:autoSpaceDN w:val="0"/>
              <w:adjustRightInd w:val="0"/>
              <w:spacing w:line="240" w:lineRule="auto"/>
              <w:jc w:val="center"/>
            </w:pPr>
            <w:r>
              <w:rPr>
                <w:rFonts w:cs="Times New Roman"/>
                <w:sz w:val="24"/>
                <w:szCs w:val="24"/>
              </w:rPr>
              <w:t>5.07</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1.69</w:t>
            </w:r>
          </w:p>
        </w:tc>
        <w:tc>
          <w:tcPr>
            <w:tcW w:w="1407" w:type="dxa"/>
          </w:tcPr>
          <w:p w:rsidR="00DC7F4D" w:rsidRDefault="004065BC" w:rsidP="0097265E">
            <w:pPr>
              <w:spacing w:line="360" w:lineRule="auto"/>
              <w:jc w:val="center"/>
            </w:pPr>
            <w:r>
              <w:t>-</w:t>
            </w:r>
          </w:p>
        </w:tc>
      </w:tr>
      <w:tr w:rsidR="00DC7F4D" w:rsidTr="00E0784A">
        <w:trPr>
          <w:jc w:val="center"/>
        </w:trPr>
        <w:tc>
          <w:tcPr>
            <w:tcW w:w="988" w:type="dxa"/>
          </w:tcPr>
          <w:p w:rsidR="00DC7F4D" w:rsidRDefault="00DC7F4D" w:rsidP="0097265E">
            <w:pPr>
              <w:spacing w:line="360" w:lineRule="auto"/>
              <w:jc w:val="center"/>
            </w:pPr>
            <w:r>
              <w:t>Q3</w:t>
            </w:r>
          </w:p>
        </w:tc>
        <w:tc>
          <w:tcPr>
            <w:tcW w:w="2855" w:type="dxa"/>
          </w:tcPr>
          <w:p w:rsidR="00DC7F4D" w:rsidRDefault="004B5A68" w:rsidP="0097265E">
            <w:pPr>
              <w:widowControl w:val="0"/>
              <w:autoSpaceDE w:val="0"/>
              <w:autoSpaceDN w:val="0"/>
              <w:adjustRightInd w:val="0"/>
              <w:spacing w:line="240" w:lineRule="auto"/>
            </w:pPr>
            <w:r>
              <w:rPr>
                <w:rFonts w:cs="Times New Roman"/>
                <w:sz w:val="24"/>
                <w:szCs w:val="24"/>
              </w:rPr>
              <w:t>t(1, 53) = 1.09, p =</w:t>
            </w:r>
            <w:r w:rsidR="00DC7F4D">
              <w:rPr>
                <w:rFonts w:cs="Times New Roman"/>
                <w:sz w:val="24"/>
                <w:szCs w:val="24"/>
              </w:rPr>
              <w:t xml:space="preserve"> .293</w:t>
            </w:r>
          </w:p>
        </w:tc>
        <w:tc>
          <w:tcPr>
            <w:tcW w:w="1290" w:type="dxa"/>
          </w:tcPr>
          <w:p w:rsidR="00DC7F4D" w:rsidRDefault="00DC7F4D" w:rsidP="0097265E">
            <w:pPr>
              <w:spacing w:line="360" w:lineRule="auto"/>
              <w:jc w:val="center"/>
            </w:pPr>
            <w:r>
              <w:rPr>
                <w:rFonts w:cs="Times New Roman"/>
                <w:sz w:val="24"/>
                <w:szCs w:val="24"/>
              </w:rPr>
              <w:t>5.78</w:t>
            </w:r>
          </w:p>
        </w:tc>
        <w:tc>
          <w:tcPr>
            <w:tcW w:w="1629" w:type="dxa"/>
          </w:tcPr>
          <w:p w:rsidR="00DC7F4D" w:rsidRDefault="00DC7F4D" w:rsidP="0097265E">
            <w:pPr>
              <w:widowControl w:val="0"/>
              <w:autoSpaceDE w:val="0"/>
              <w:autoSpaceDN w:val="0"/>
              <w:adjustRightInd w:val="0"/>
              <w:spacing w:line="240" w:lineRule="auto"/>
              <w:jc w:val="center"/>
            </w:pPr>
            <w:r>
              <w:rPr>
                <w:rFonts w:cs="Times New Roman"/>
                <w:sz w:val="24"/>
                <w:szCs w:val="24"/>
              </w:rPr>
              <w:t>1.88</w:t>
            </w:r>
          </w:p>
        </w:tc>
        <w:tc>
          <w:tcPr>
            <w:tcW w:w="1407" w:type="dxa"/>
          </w:tcPr>
          <w:p w:rsidR="00DC7F4D" w:rsidRDefault="004065BC" w:rsidP="0097265E">
            <w:pPr>
              <w:spacing w:line="360" w:lineRule="auto"/>
              <w:jc w:val="center"/>
            </w:pPr>
            <w:r>
              <w:t>-</w:t>
            </w:r>
          </w:p>
        </w:tc>
      </w:tr>
      <w:tr w:rsidR="00DC7F4D" w:rsidTr="00E0784A">
        <w:trPr>
          <w:jc w:val="center"/>
        </w:trPr>
        <w:tc>
          <w:tcPr>
            <w:tcW w:w="988" w:type="dxa"/>
            <w:tcBorders>
              <w:bottom w:val="single" w:sz="4" w:space="0" w:color="auto"/>
            </w:tcBorders>
          </w:tcPr>
          <w:p w:rsidR="00DC7F4D" w:rsidRDefault="00DC7F4D" w:rsidP="0097265E">
            <w:pPr>
              <w:spacing w:line="360" w:lineRule="auto"/>
              <w:jc w:val="center"/>
            </w:pPr>
            <w:r>
              <w:t>Q4</w:t>
            </w:r>
          </w:p>
        </w:tc>
        <w:tc>
          <w:tcPr>
            <w:tcW w:w="2855" w:type="dxa"/>
            <w:tcBorders>
              <w:bottom w:val="single" w:sz="4" w:space="0" w:color="auto"/>
            </w:tcBorders>
          </w:tcPr>
          <w:p w:rsidR="00DC7F4D" w:rsidRDefault="00DC7F4D" w:rsidP="0097265E">
            <w:pPr>
              <w:widowControl w:val="0"/>
              <w:autoSpaceDE w:val="0"/>
              <w:autoSpaceDN w:val="0"/>
              <w:adjustRightInd w:val="0"/>
              <w:spacing w:line="240" w:lineRule="auto"/>
            </w:pPr>
            <w:r>
              <w:rPr>
                <w:rFonts w:cs="Times New Roman"/>
                <w:sz w:val="24"/>
                <w:szCs w:val="24"/>
              </w:rPr>
              <w:t>t(1, 53) = -3.64, p &lt; .001</w:t>
            </w:r>
          </w:p>
        </w:tc>
        <w:tc>
          <w:tcPr>
            <w:tcW w:w="1290" w:type="dxa"/>
            <w:tcBorders>
              <w:bottom w:val="single" w:sz="4" w:space="0" w:color="auto"/>
            </w:tcBorders>
          </w:tcPr>
          <w:p w:rsidR="00DC7F4D" w:rsidRDefault="00DC7F4D" w:rsidP="0097265E">
            <w:pPr>
              <w:widowControl w:val="0"/>
              <w:autoSpaceDE w:val="0"/>
              <w:autoSpaceDN w:val="0"/>
              <w:adjustRightInd w:val="0"/>
              <w:spacing w:line="240" w:lineRule="auto"/>
              <w:jc w:val="center"/>
            </w:pPr>
            <w:r>
              <w:rPr>
                <w:rFonts w:cs="Times New Roman"/>
                <w:sz w:val="24"/>
                <w:szCs w:val="24"/>
              </w:rPr>
              <w:t>4.70</w:t>
            </w:r>
          </w:p>
        </w:tc>
        <w:tc>
          <w:tcPr>
            <w:tcW w:w="1629" w:type="dxa"/>
            <w:tcBorders>
              <w:bottom w:val="single" w:sz="4" w:space="0" w:color="auto"/>
            </w:tcBorders>
          </w:tcPr>
          <w:p w:rsidR="00DC7F4D" w:rsidRDefault="00DC7F4D" w:rsidP="0097265E">
            <w:pPr>
              <w:spacing w:line="360" w:lineRule="auto"/>
              <w:jc w:val="center"/>
            </w:pPr>
            <w:r>
              <w:rPr>
                <w:rFonts w:cs="Times New Roman"/>
                <w:sz w:val="24"/>
                <w:szCs w:val="24"/>
              </w:rPr>
              <w:t>1.61</w:t>
            </w:r>
          </w:p>
        </w:tc>
        <w:tc>
          <w:tcPr>
            <w:tcW w:w="1407" w:type="dxa"/>
            <w:tcBorders>
              <w:bottom w:val="single" w:sz="4" w:space="0" w:color="auto"/>
            </w:tcBorders>
          </w:tcPr>
          <w:p w:rsidR="00DC7F4D" w:rsidRDefault="004065BC" w:rsidP="0097265E">
            <w:pPr>
              <w:spacing w:line="360" w:lineRule="auto"/>
              <w:jc w:val="center"/>
            </w:pPr>
            <w:r>
              <w:t>0.50</w:t>
            </w:r>
          </w:p>
        </w:tc>
      </w:tr>
    </w:tbl>
    <w:p w:rsidR="0097265E" w:rsidRDefault="0097265E" w:rsidP="0097265E">
      <w:pPr>
        <w:spacing w:after="200" w:line="276" w:lineRule="auto"/>
        <w:contextualSpacing w:val="0"/>
        <w:rPr>
          <w:rFonts w:asciiTheme="minorHAnsi" w:eastAsia="Times New Roman" w:hAnsiTheme="minorHAnsi"/>
          <w:b/>
          <w:bCs/>
          <w:lang w:bidi="en-US"/>
        </w:rPr>
      </w:pPr>
    </w:p>
    <w:p w:rsidR="0097265E" w:rsidRDefault="0097265E" w:rsidP="0097265E">
      <w:pPr>
        <w:spacing w:after="200" w:line="276" w:lineRule="auto"/>
        <w:contextualSpacing w:val="0"/>
        <w:rPr>
          <w:rFonts w:asciiTheme="minorHAnsi" w:eastAsia="Times New Roman" w:hAnsiTheme="minorHAnsi"/>
          <w:b/>
          <w:bCs/>
          <w:lang w:bidi="en-US"/>
        </w:rPr>
      </w:pPr>
    </w:p>
    <w:p w:rsidR="0097265E" w:rsidRDefault="0097265E" w:rsidP="0097446D">
      <w:pPr>
        <w:spacing w:after="200" w:line="276" w:lineRule="auto"/>
        <w:contextualSpacing w:val="0"/>
        <w:jc w:val="center"/>
      </w:pPr>
    </w:p>
    <w:p w:rsidR="0097265E" w:rsidRDefault="0097265E">
      <w:pPr>
        <w:spacing w:after="200" w:line="276" w:lineRule="auto"/>
        <w:contextualSpacing w:val="0"/>
        <w:rPr>
          <w:rFonts w:asciiTheme="minorHAnsi" w:eastAsia="Times New Roman" w:hAnsiTheme="minorHAnsi"/>
          <w:b/>
          <w:bCs/>
          <w:lang w:bidi="en-US"/>
        </w:rPr>
      </w:pPr>
      <w:r>
        <w:rPr>
          <w:rFonts w:asciiTheme="minorHAnsi" w:eastAsia="Times New Roman" w:hAnsiTheme="minorHAnsi"/>
          <w:b/>
          <w:bCs/>
          <w:lang w:bidi="en-US"/>
        </w:rPr>
        <w:br w:type="page"/>
      </w:r>
    </w:p>
    <w:p w:rsidR="008A23C7" w:rsidRDefault="008A23C7" w:rsidP="008A23C7">
      <w:proofErr w:type="gramStart"/>
      <w:r>
        <w:lastRenderedPageBreak/>
        <w:t>Table 12.</w:t>
      </w:r>
      <w:proofErr w:type="gramEnd"/>
    </w:p>
    <w:p w:rsidR="008A23C7" w:rsidRDefault="00E0784A" w:rsidP="008A23C7">
      <w:pPr>
        <w:rPr>
          <w:i/>
        </w:rPr>
      </w:pPr>
      <w:r>
        <w:rPr>
          <w:i/>
        </w:rPr>
        <w:t xml:space="preserve">Global Factor </w:t>
      </w:r>
      <w:r w:rsidR="008A23C7">
        <w:rPr>
          <w:i/>
        </w:rPr>
        <w:t>Personality Scores</w:t>
      </w:r>
      <w:r w:rsidR="008A23C7" w:rsidRPr="00BE1A24">
        <w:rPr>
          <w:i/>
        </w:rPr>
        <w:t xml:space="preserve"> by Teaching Area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2"/>
        <w:gridCol w:w="1245"/>
        <w:gridCol w:w="1245"/>
        <w:gridCol w:w="1166"/>
        <w:gridCol w:w="1323"/>
        <w:gridCol w:w="1245"/>
        <w:gridCol w:w="1245"/>
        <w:gridCol w:w="1245"/>
      </w:tblGrid>
      <w:tr w:rsidR="008A23C7" w:rsidTr="00C14577">
        <w:tc>
          <w:tcPr>
            <w:tcW w:w="450" w:type="pct"/>
            <w:tcBorders>
              <w:top w:val="single" w:sz="4" w:space="0" w:color="auto"/>
              <w:bottom w:val="single" w:sz="4" w:space="0" w:color="auto"/>
            </w:tcBorders>
            <w:vAlign w:val="center"/>
          </w:tcPr>
          <w:p w:rsidR="008A23C7" w:rsidRPr="009771BA" w:rsidRDefault="008A23C7" w:rsidP="00A75D91">
            <w:pPr>
              <w:jc w:val="center"/>
            </w:pPr>
            <w:r w:rsidRPr="009771BA">
              <w:rPr>
                <w:rFonts w:cs="Times New Roman"/>
              </w:rPr>
              <w:t>Factor</w:t>
            </w:r>
          </w:p>
        </w:tc>
        <w:tc>
          <w:tcPr>
            <w:tcW w:w="650" w:type="pct"/>
            <w:tcBorders>
              <w:top w:val="single" w:sz="4" w:space="0" w:color="auto"/>
              <w:bottom w:val="single" w:sz="4" w:space="0" w:color="auto"/>
            </w:tcBorders>
          </w:tcPr>
          <w:p w:rsidR="008A23C7" w:rsidRPr="009771BA" w:rsidRDefault="008A23C7" w:rsidP="00A75D91">
            <w:pPr>
              <w:spacing w:line="276" w:lineRule="auto"/>
              <w:jc w:val="center"/>
              <w:rPr>
                <w:rFonts w:cs="Times New Roman"/>
              </w:rPr>
            </w:pPr>
            <w:r w:rsidRPr="009771BA">
              <w:rPr>
                <w:rFonts w:cs="Times New Roman"/>
              </w:rPr>
              <w:t>Early Childhood</w:t>
            </w:r>
          </w:p>
          <w:p w:rsidR="008A23C7" w:rsidRPr="009771BA" w:rsidRDefault="008A23C7" w:rsidP="00A75D91">
            <w:pPr>
              <w:spacing w:line="276" w:lineRule="auto"/>
              <w:jc w:val="center"/>
              <w:rPr>
                <w:rFonts w:cs="Times New Roman"/>
              </w:rPr>
            </w:pPr>
            <w:r w:rsidRPr="009771BA">
              <w:rPr>
                <w:rFonts w:cs="Times New Roman"/>
              </w:rPr>
              <w:t>n = 35</w:t>
            </w:r>
          </w:p>
        </w:tc>
        <w:tc>
          <w:tcPr>
            <w:tcW w:w="650" w:type="pct"/>
            <w:tcBorders>
              <w:top w:val="single" w:sz="4" w:space="0" w:color="auto"/>
              <w:bottom w:val="single" w:sz="4" w:space="0" w:color="auto"/>
            </w:tcBorders>
          </w:tcPr>
          <w:p w:rsidR="008A23C7" w:rsidRPr="009771BA" w:rsidRDefault="002627A2" w:rsidP="00A75D91">
            <w:pPr>
              <w:spacing w:line="276" w:lineRule="auto"/>
              <w:jc w:val="center"/>
              <w:rPr>
                <w:rFonts w:cs="Times New Roman"/>
              </w:rPr>
            </w:pPr>
            <w:r>
              <w:rPr>
                <w:rFonts w:cs="Times New Roman"/>
              </w:rPr>
              <w:t>Primary</w:t>
            </w:r>
          </w:p>
          <w:p w:rsidR="008A23C7" w:rsidRPr="009771BA" w:rsidRDefault="008A23C7" w:rsidP="00A75D91">
            <w:pPr>
              <w:spacing w:line="276" w:lineRule="auto"/>
              <w:jc w:val="center"/>
              <w:rPr>
                <w:rFonts w:cs="Times New Roman"/>
              </w:rPr>
            </w:pPr>
            <w:r w:rsidRPr="009771BA">
              <w:rPr>
                <w:rFonts w:cs="Times New Roman"/>
              </w:rPr>
              <w:t>n = 247</w:t>
            </w:r>
          </w:p>
        </w:tc>
        <w:tc>
          <w:tcPr>
            <w:tcW w:w="609" w:type="pct"/>
            <w:tcBorders>
              <w:top w:val="single" w:sz="4" w:space="0" w:color="auto"/>
              <w:bottom w:val="single" w:sz="4" w:space="0" w:color="auto"/>
            </w:tcBorders>
          </w:tcPr>
          <w:p w:rsidR="008A23C7" w:rsidRPr="009771BA" w:rsidRDefault="008A23C7" w:rsidP="00A75D91">
            <w:pPr>
              <w:spacing w:line="276" w:lineRule="auto"/>
              <w:jc w:val="center"/>
              <w:rPr>
                <w:rFonts w:cs="Times New Roman"/>
              </w:rPr>
            </w:pPr>
            <w:r w:rsidRPr="009771BA">
              <w:rPr>
                <w:rFonts w:cs="Times New Roman"/>
              </w:rPr>
              <w:t>Math and Science</w:t>
            </w:r>
          </w:p>
          <w:p w:rsidR="008A23C7" w:rsidRPr="009771BA" w:rsidRDefault="008A23C7" w:rsidP="00A75D91">
            <w:pPr>
              <w:spacing w:line="276" w:lineRule="auto"/>
              <w:jc w:val="center"/>
              <w:rPr>
                <w:rFonts w:cs="Times New Roman"/>
              </w:rPr>
            </w:pPr>
            <w:r w:rsidRPr="009771BA">
              <w:rPr>
                <w:rFonts w:cs="Times New Roman"/>
              </w:rPr>
              <w:t>n = 29</w:t>
            </w:r>
          </w:p>
        </w:tc>
        <w:tc>
          <w:tcPr>
            <w:tcW w:w="691" w:type="pct"/>
            <w:tcBorders>
              <w:top w:val="single" w:sz="4" w:space="0" w:color="auto"/>
              <w:bottom w:val="single" w:sz="4" w:space="0" w:color="auto"/>
            </w:tcBorders>
          </w:tcPr>
          <w:p w:rsidR="008A23C7" w:rsidRPr="009771BA" w:rsidRDefault="008A23C7" w:rsidP="00A75D91">
            <w:pPr>
              <w:spacing w:line="276" w:lineRule="auto"/>
              <w:jc w:val="center"/>
              <w:rPr>
                <w:rFonts w:cs="Times New Roman"/>
              </w:rPr>
            </w:pPr>
            <w:r w:rsidRPr="009771BA">
              <w:rPr>
                <w:rFonts w:cs="Times New Roman"/>
              </w:rPr>
              <w:t>English and History</w:t>
            </w:r>
          </w:p>
          <w:p w:rsidR="008A23C7" w:rsidRPr="009771BA" w:rsidRDefault="008A23C7" w:rsidP="00A75D91">
            <w:pPr>
              <w:spacing w:line="276" w:lineRule="auto"/>
              <w:jc w:val="center"/>
              <w:rPr>
                <w:rFonts w:cs="Times New Roman"/>
              </w:rPr>
            </w:pPr>
            <w:r w:rsidRPr="009771BA">
              <w:rPr>
                <w:rFonts w:cs="Times New Roman"/>
              </w:rPr>
              <w:t>n = 59</w:t>
            </w:r>
          </w:p>
        </w:tc>
        <w:tc>
          <w:tcPr>
            <w:tcW w:w="650" w:type="pct"/>
            <w:tcBorders>
              <w:top w:val="single" w:sz="4" w:space="0" w:color="auto"/>
              <w:bottom w:val="single" w:sz="4" w:space="0" w:color="auto"/>
            </w:tcBorders>
          </w:tcPr>
          <w:p w:rsidR="008A23C7" w:rsidRPr="009771BA" w:rsidRDefault="008A23C7" w:rsidP="00A75D91">
            <w:pPr>
              <w:spacing w:line="276" w:lineRule="auto"/>
              <w:jc w:val="center"/>
              <w:rPr>
                <w:rFonts w:cs="Times New Roman"/>
              </w:rPr>
            </w:pPr>
            <w:r w:rsidRPr="009771BA">
              <w:rPr>
                <w:rFonts w:cs="Times New Roman"/>
              </w:rPr>
              <w:t>Physical Education</w:t>
            </w:r>
          </w:p>
          <w:p w:rsidR="008A23C7" w:rsidRPr="009771BA" w:rsidRDefault="008A23C7" w:rsidP="00A75D91">
            <w:pPr>
              <w:spacing w:line="276" w:lineRule="auto"/>
              <w:jc w:val="center"/>
              <w:rPr>
                <w:rFonts w:cs="Times New Roman"/>
              </w:rPr>
            </w:pPr>
            <w:r w:rsidRPr="009771BA">
              <w:rPr>
                <w:rFonts w:cs="Times New Roman"/>
              </w:rPr>
              <w:t>n = 32</w:t>
            </w:r>
          </w:p>
        </w:tc>
        <w:tc>
          <w:tcPr>
            <w:tcW w:w="650" w:type="pct"/>
            <w:tcBorders>
              <w:top w:val="single" w:sz="4" w:space="0" w:color="auto"/>
              <w:bottom w:val="single" w:sz="4" w:space="0" w:color="auto"/>
            </w:tcBorders>
          </w:tcPr>
          <w:p w:rsidR="008A23C7" w:rsidRPr="009771BA" w:rsidRDefault="008A23C7" w:rsidP="00A75D91">
            <w:pPr>
              <w:spacing w:line="276" w:lineRule="auto"/>
              <w:jc w:val="center"/>
              <w:rPr>
                <w:rFonts w:cs="Times New Roman"/>
              </w:rPr>
            </w:pPr>
            <w:r w:rsidRPr="009771BA">
              <w:rPr>
                <w:rFonts w:cs="Times New Roman"/>
              </w:rPr>
              <w:t>Special Education</w:t>
            </w:r>
          </w:p>
          <w:p w:rsidR="008A23C7" w:rsidRPr="009771BA" w:rsidRDefault="008A23C7" w:rsidP="00A75D91">
            <w:pPr>
              <w:spacing w:line="276" w:lineRule="auto"/>
              <w:jc w:val="center"/>
              <w:rPr>
                <w:rFonts w:cs="Times New Roman"/>
              </w:rPr>
            </w:pPr>
            <w:r w:rsidRPr="009771BA">
              <w:rPr>
                <w:rFonts w:cs="Times New Roman"/>
              </w:rPr>
              <w:t>n = 71</w:t>
            </w:r>
          </w:p>
        </w:tc>
        <w:tc>
          <w:tcPr>
            <w:tcW w:w="650" w:type="pct"/>
            <w:tcBorders>
              <w:top w:val="single" w:sz="4" w:space="0" w:color="auto"/>
              <w:bottom w:val="single" w:sz="4" w:space="0" w:color="auto"/>
            </w:tcBorders>
          </w:tcPr>
          <w:p w:rsidR="008A23C7" w:rsidRPr="009771BA" w:rsidRDefault="008A23C7" w:rsidP="00A75D91">
            <w:pPr>
              <w:spacing w:line="276" w:lineRule="auto"/>
              <w:jc w:val="center"/>
              <w:rPr>
                <w:rFonts w:cs="Times New Roman"/>
              </w:rPr>
            </w:pPr>
            <w:r w:rsidRPr="009771BA">
              <w:rPr>
                <w:rFonts w:cs="Times New Roman"/>
              </w:rPr>
              <w:t>Music Education</w:t>
            </w:r>
          </w:p>
          <w:p w:rsidR="008A23C7" w:rsidRPr="009771BA" w:rsidRDefault="008A23C7" w:rsidP="00A75D91">
            <w:pPr>
              <w:spacing w:line="276" w:lineRule="auto"/>
              <w:jc w:val="center"/>
              <w:rPr>
                <w:rFonts w:cs="Times New Roman"/>
              </w:rPr>
            </w:pPr>
            <w:r w:rsidRPr="009771BA">
              <w:rPr>
                <w:rFonts w:cs="Times New Roman"/>
              </w:rPr>
              <w:t>n = 54</w:t>
            </w:r>
          </w:p>
        </w:tc>
      </w:tr>
      <w:tr w:rsidR="008A23C7" w:rsidTr="00C14577">
        <w:tc>
          <w:tcPr>
            <w:tcW w:w="450" w:type="pct"/>
            <w:tcBorders>
              <w:top w:val="single" w:sz="4" w:space="0" w:color="auto"/>
            </w:tcBorders>
            <w:vAlign w:val="center"/>
          </w:tcPr>
          <w:p w:rsidR="008A23C7" w:rsidRPr="00B8664E" w:rsidRDefault="008A23C7" w:rsidP="00A75D91">
            <w:pPr>
              <w:spacing w:line="276" w:lineRule="auto"/>
              <w:rPr>
                <w:rFonts w:cs="Times New Roman"/>
                <w:sz w:val="24"/>
                <w:szCs w:val="24"/>
              </w:rPr>
            </w:pPr>
            <w:r w:rsidRPr="00B8664E">
              <w:rPr>
                <w:rFonts w:cs="Times New Roman"/>
                <w:sz w:val="24"/>
                <w:szCs w:val="24"/>
              </w:rPr>
              <w:t>EX</w:t>
            </w:r>
          </w:p>
        </w:tc>
        <w:tc>
          <w:tcPr>
            <w:tcW w:w="650" w:type="pct"/>
            <w:tcBorders>
              <w:top w:val="single" w:sz="4" w:space="0" w:color="auto"/>
            </w:tcBorders>
          </w:tcPr>
          <w:p w:rsidR="008A23C7" w:rsidRDefault="008A23C7" w:rsidP="00A75D91">
            <w:pPr>
              <w:spacing w:line="276" w:lineRule="auto"/>
              <w:jc w:val="center"/>
              <w:rPr>
                <w:rFonts w:cs="Times New Roman"/>
                <w:szCs w:val="24"/>
              </w:rPr>
            </w:pPr>
          </w:p>
        </w:tc>
        <w:tc>
          <w:tcPr>
            <w:tcW w:w="650" w:type="pct"/>
            <w:tcBorders>
              <w:top w:val="single" w:sz="4" w:space="0" w:color="auto"/>
            </w:tcBorders>
          </w:tcPr>
          <w:p w:rsidR="008A23C7" w:rsidRDefault="008A23C7" w:rsidP="00A75D91">
            <w:pPr>
              <w:spacing w:line="276" w:lineRule="auto"/>
              <w:jc w:val="center"/>
              <w:rPr>
                <w:rFonts w:cs="Times New Roman"/>
                <w:szCs w:val="24"/>
              </w:rPr>
            </w:pPr>
          </w:p>
        </w:tc>
        <w:tc>
          <w:tcPr>
            <w:tcW w:w="609" w:type="pct"/>
            <w:tcBorders>
              <w:top w:val="single" w:sz="4" w:space="0" w:color="auto"/>
            </w:tcBorders>
          </w:tcPr>
          <w:p w:rsidR="008A23C7" w:rsidRDefault="008A23C7" w:rsidP="00A75D91">
            <w:pPr>
              <w:spacing w:line="276" w:lineRule="auto"/>
              <w:jc w:val="center"/>
              <w:rPr>
                <w:rFonts w:cs="Times New Roman"/>
                <w:szCs w:val="24"/>
              </w:rPr>
            </w:pPr>
          </w:p>
        </w:tc>
        <w:tc>
          <w:tcPr>
            <w:tcW w:w="691" w:type="pct"/>
            <w:tcBorders>
              <w:top w:val="single" w:sz="4" w:space="0" w:color="auto"/>
            </w:tcBorders>
          </w:tcPr>
          <w:p w:rsidR="008A23C7" w:rsidRDefault="008A23C7" w:rsidP="00A75D91">
            <w:pPr>
              <w:spacing w:line="276" w:lineRule="auto"/>
              <w:jc w:val="center"/>
              <w:rPr>
                <w:rFonts w:cs="Times New Roman"/>
                <w:szCs w:val="24"/>
              </w:rPr>
            </w:pPr>
          </w:p>
        </w:tc>
        <w:tc>
          <w:tcPr>
            <w:tcW w:w="650" w:type="pct"/>
            <w:tcBorders>
              <w:top w:val="single" w:sz="4" w:space="0" w:color="auto"/>
            </w:tcBorders>
          </w:tcPr>
          <w:p w:rsidR="008A23C7" w:rsidRDefault="008A23C7" w:rsidP="00A75D91">
            <w:pPr>
              <w:spacing w:line="276" w:lineRule="auto"/>
              <w:jc w:val="center"/>
              <w:rPr>
                <w:rFonts w:cs="Times New Roman"/>
                <w:szCs w:val="24"/>
              </w:rPr>
            </w:pPr>
          </w:p>
        </w:tc>
        <w:tc>
          <w:tcPr>
            <w:tcW w:w="650" w:type="pct"/>
            <w:tcBorders>
              <w:top w:val="single" w:sz="4" w:space="0" w:color="auto"/>
            </w:tcBorders>
          </w:tcPr>
          <w:p w:rsidR="008A23C7" w:rsidRDefault="008A23C7" w:rsidP="00A75D91">
            <w:pPr>
              <w:spacing w:line="276" w:lineRule="auto"/>
              <w:jc w:val="center"/>
              <w:rPr>
                <w:rFonts w:cs="Times New Roman"/>
                <w:szCs w:val="24"/>
              </w:rPr>
            </w:pPr>
          </w:p>
        </w:tc>
        <w:tc>
          <w:tcPr>
            <w:tcW w:w="650" w:type="pct"/>
            <w:tcBorders>
              <w:top w:val="single" w:sz="4" w:space="0" w:color="auto"/>
            </w:tcBorders>
          </w:tcPr>
          <w:p w:rsidR="008A23C7" w:rsidRDefault="008A23C7" w:rsidP="00A75D91">
            <w:pPr>
              <w:spacing w:line="276" w:lineRule="auto"/>
              <w:jc w:val="center"/>
              <w:rPr>
                <w:rFonts w:cs="Times New Roman"/>
                <w:szCs w:val="24"/>
              </w:rPr>
            </w:pPr>
          </w:p>
        </w:tc>
      </w:tr>
      <w:tr w:rsidR="008A23C7" w:rsidTr="00C14577">
        <w:tc>
          <w:tcPr>
            <w:tcW w:w="450" w:type="pct"/>
            <w:vAlign w:val="center"/>
          </w:tcPr>
          <w:p w:rsidR="008A23C7" w:rsidRPr="00B81EC5" w:rsidRDefault="008A23C7" w:rsidP="00A75D91">
            <w:pPr>
              <w:spacing w:line="276" w:lineRule="auto"/>
              <w:jc w:val="right"/>
              <w:rPr>
                <w:rFonts w:cs="Times New Roman"/>
              </w:rPr>
            </w:pPr>
            <w:r>
              <w:rPr>
                <w:rFonts w:cs="Times New Roman"/>
              </w:rPr>
              <w:t>M</w:t>
            </w:r>
          </w:p>
        </w:tc>
        <w:tc>
          <w:tcPr>
            <w:tcW w:w="650" w:type="pct"/>
          </w:tcPr>
          <w:p w:rsidR="008A23C7" w:rsidRPr="00B8664E" w:rsidRDefault="008A23C7" w:rsidP="00A75D91">
            <w:pPr>
              <w:spacing w:line="276" w:lineRule="auto"/>
              <w:jc w:val="center"/>
              <w:rPr>
                <w:rFonts w:cs="Times New Roman"/>
                <w:szCs w:val="24"/>
              </w:rPr>
            </w:pPr>
            <w:r>
              <w:rPr>
                <w:rFonts w:cs="Times New Roman"/>
                <w:szCs w:val="24"/>
              </w:rPr>
              <w:t>7.00</w:t>
            </w:r>
          </w:p>
        </w:tc>
        <w:tc>
          <w:tcPr>
            <w:tcW w:w="650" w:type="pct"/>
          </w:tcPr>
          <w:p w:rsidR="008A23C7" w:rsidRDefault="008A23C7" w:rsidP="00A75D91">
            <w:pPr>
              <w:spacing w:line="276" w:lineRule="auto"/>
              <w:jc w:val="center"/>
              <w:rPr>
                <w:rFonts w:cs="Times New Roman"/>
                <w:szCs w:val="24"/>
              </w:rPr>
            </w:pPr>
            <w:r>
              <w:rPr>
                <w:rFonts w:cs="Times New Roman"/>
                <w:szCs w:val="24"/>
              </w:rPr>
              <w:t>7.07</w:t>
            </w:r>
          </w:p>
        </w:tc>
        <w:tc>
          <w:tcPr>
            <w:tcW w:w="609" w:type="pct"/>
          </w:tcPr>
          <w:p w:rsidR="008A23C7" w:rsidRPr="00B8664E" w:rsidRDefault="008A23C7" w:rsidP="00A75D91">
            <w:pPr>
              <w:spacing w:line="276" w:lineRule="auto"/>
              <w:jc w:val="center"/>
              <w:rPr>
                <w:rFonts w:cs="Times New Roman"/>
                <w:szCs w:val="24"/>
              </w:rPr>
            </w:pPr>
            <w:r>
              <w:rPr>
                <w:rFonts w:cs="Times New Roman"/>
                <w:szCs w:val="24"/>
              </w:rPr>
              <w:t>6.62</w:t>
            </w:r>
          </w:p>
        </w:tc>
        <w:tc>
          <w:tcPr>
            <w:tcW w:w="691" w:type="pct"/>
          </w:tcPr>
          <w:p w:rsidR="008A23C7" w:rsidRPr="00B8664E" w:rsidRDefault="008A23C7" w:rsidP="00A75D91">
            <w:pPr>
              <w:spacing w:line="276" w:lineRule="auto"/>
              <w:jc w:val="center"/>
              <w:rPr>
                <w:rFonts w:cs="Times New Roman"/>
                <w:szCs w:val="24"/>
              </w:rPr>
            </w:pPr>
            <w:r>
              <w:rPr>
                <w:rFonts w:cs="Times New Roman"/>
                <w:szCs w:val="24"/>
              </w:rPr>
              <w:t>6.53</w:t>
            </w:r>
          </w:p>
        </w:tc>
        <w:tc>
          <w:tcPr>
            <w:tcW w:w="650" w:type="pct"/>
          </w:tcPr>
          <w:p w:rsidR="008A23C7" w:rsidRDefault="008A23C7" w:rsidP="00A75D91">
            <w:pPr>
              <w:spacing w:line="276" w:lineRule="auto"/>
              <w:jc w:val="center"/>
              <w:rPr>
                <w:rFonts w:cs="Times New Roman"/>
                <w:szCs w:val="24"/>
              </w:rPr>
            </w:pPr>
            <w:r>
              <w:rPr>
                <w:rFonts w:cs="Times New Roman"/>
                <w:szCs w:val="24"/>
              </w:rPr>
              <w:t>7.34</w:t>
            </w:r>
          </w:p>
        </w:tc>
        <w:tc>
          <w:tcPr>
            <w:tcW w:w="650" w:type="pct"/>
          </w:tcPr>
          <w:p w:rsidR="008A23C7" w:rsidRDefault="008A23C7" w:rsidP="00A75D91">
            <w:pPr>
              <w:spacing w:line="276" w:lineRule="auto"/>
              <w:jc w:val="center"/>
              <w:rPr>
                <w:rFonts w:cs="Times New Roman"/>
                <w:szCs w:val="24"/>
              </w:rPr>
            </w:pPr>
            <w:r>
              <w:rPr>
                <w:rFonts w:cs="Times New Roman"/>
                <w:szCs w:val="24"/>
              </w:rPr>
              <w:t>7.03</w:t>
            </w:r>
          </w:p>
        </w:tc>
        <w:tc>
          <w:tcPr>
            <w:tcW w:w="650" w:type="pct"/>
          </w:tcPr>
          <w:p w:rsidR="008A23C7" w:rsidRDefault="008A23C7" w:rsidP="00A75D91">
            <w:pPr>
              <w:spacing w:line="276" w:lineRule="auto"/>
              <w:jc w:val="center"/>
              <w:rPr>
                <w:rFonts w:cs="Times New Roman"/>
                <w:szCs w:val="24"/>
              </w:rPr>
            </w:pPr>
            <w:r>
              <w:rPr>
                <w:rFonts w:cs="Times New Roman"/>
                <w:szCs w:val="24"/>
              </w:rPr>
              <w:t>6.57</w:t>
            </w:r>
          </w:p>
        </w:tc>
      </w:tr>
      <w:tr w:rsidR="008A23C7" w:rsidTr="00C14577">
        <w:tc>
          <w:tcPr>
            <w:tcW w:w="450" w:type="pct"/>
            <w:vAlign w:val="center"/>
          </w:tcPr>
          <w:p w:rsidR="008A23C7" w:rsidRPr="00B81EC5" w:rsidRDefault="008A23C7" w:rsidP="00A75D91">
            <w:pPr>
              <w:spacing w:line="276" w:lineRule="auto"/>
              <w:jc w:val="right"/>
              <w:rPr>
                <w:rFonts w:cs="Times New Roman"/>
              </w:rPr>
            </w:pPr>
            <w:r>
              <w:rPr>
                <w:rFonts w:cs="Times New Roman"/>
              </w:rPr>
              <w:t>SD</w:t>
            </w:r>
          </w:p>
        </w:tc>
        <w:tc>
          <w:tcPr>
            <w:tcW w:w="650" w:type="pct"/>
          </w:tcPr>
          <w:p w:rsidR="008A23C7" w:rsidRPr="00B8664E" w:rsidRDefault="008A23C7" w:rsidP="00A75D91">
            <w:pPr>
              <w:spacing w:line="276" w:lineRule="auto"/>
              <w:jc w:val="center"/>
              <w:rPr>
                <w:rFonts w:cs="Times New Roman"/>
                <w:szCs w:val="24"/>
              </w:rPr>
            </w:pPr>
            <w:r>
              <w:rPr>
                <w:rFonts w:cs="Times New Roman"/>
                <w:szCs w:val="24"/>
              </w:rPr>
              <w:t>1.61</w:t>
            </w:r>
          </w:p>
        </w:tc>
        <w:tc>
          <w:tcPr>
            <w:tcW w:w="650" w:type="pct"/>
          </w:tcPr>
          <w:p w:rsidR="008A23C7" w:rsidRDefault="008A23C7" w:rsidP="00A75D91">
            <w:pPr>
              <w:spacing w:line="276" w:lineRule="auto"/>
              <w:jc w:val="center"/>
              <w:rPr>
                <w:rFonts w:cs="Times New Roman"/>
                <w:szCs w:val="24"/>
              </w:rPr>
            </w:pPr>
            <w:r>
              <w:rPr>
                <w:rFonts w:cs="Times New Roman"/>
                <w:szCs w:val="24"/>
              </w:rPr>
              <w:t>1.57</w:t>
            </w:r>
          </w:p>
        </w:tc>
        <w:tc>
          <w:tcPr>
            <w:tcW w:w="609" w:type="pct"/>
          </w:tcPr>
          <w:p w:rsidR="008A23C7" w:rsidRPr="00B8664E" w:rsidRDefault="008A23C7" w:rsidP="00A75D91">
            <w:pPr>
              <w:spacing w:line="276" w:lineRule="auto"/>
              <w:jc w:val="center"/>
              <w:rPr>
                <w:rFonts w:cs="Times New Roman"/>
                <w:szCs w:val="24"/>
              </w:rPr>
            </w:pPr>
            <w:r>
              <w:rPr>
                <w:rFonts w:cs="Times New Roman"/>
                <w:szCs w:val="24"/>
              </w:rPr>
              <w:t>2.06</w:t>
            </w:r>
          </w:p>
        </w:tc>
        <w:tc>
          <w:tcPr>
            <w:tcW w:w="691" w:type="pct"/>
          </w:tcPr>
          <w:p w:rsidR="008A23C7" w:rsidRPr="00B8664E" w:rsidRDefault="008A23C7" w:rsidP="00A75D91">
            <w:pPr>
              <w:spacing w:line="276" w:lineRule="auto"/>
              <w:jc w:val="center"/>
              <w:rPr>
                <w:rFonts w:cs="Times New Roman"/>
                <w:szCs w:val="24"/>
              </w:rPr>
            </w:pPr>
            <w:r>
              <w:rPr>
                <w:rFonts w:cs="Times New Roman"/>
                <w:szCs w:val="24"/>
              </w:rPr>
              <w:t>1.75</w:t>
            </w:r>
          </w:p>
        </w:tc>
        <w:tc>
          <w:tcPr>
            <w:tcW w:w="650" w:type="pct"/>
          </w:tcPr>
          <w:p w:rsidR="008A23C7" w:rsidRDefault="008A23C7" w:rsidP="00A75D91">
            <w:pPr>
              <w:spacing w:line="276" w:lineRule="auto"/>
              <w:jc w:val="center"/>
              <w:rPr>
                <w:rFonts w:cs="Times New Roman"/>
                <w:szCs w:val="24"/>
              </w:rPr>
            </w:pPr>
            <w:r>
              <w:rPr>
                <w:rFonts w:cs="Times New Roman"/>
                <w:szCs w:val="24"/>
              </w:rPr>
              <w:t>1.56</w:t>
            </w:r>
          </w:p>
        </w:tc>
        <w:tc>
          <w:tcPr>
            <w:tcW w:w="650" w:type="pct"/>
          </w:tcPr>
          <w:p w:rsidR="008A23C7" w:rsidRDefault="008A23C7" w:rsidP="00A75D91">
            <w:pPr>
              <w:spacing w:line="276" w:lineRule="auto"/>
              <w:jc w:val="center"/>
              <w:rPr>
                <w:rFonts w:cs="Times New Roman"/>
                <w:szCs w:val="24"/>
              </w:rPr>
            </w:pPr>
            <w:r>
              <w:rPr>
                <w:rFonts w:cs="Times New Roman"/>
                <w:szCs w:val="24"/>
              </w:rPr>
              <w:t>1.72</w:t>
            </w:r>
          </w:p>
        </w:tc>
        <w:tc>
          <w:tcPr>
            <w:tcW w:w="650" w:type="pct"/>
          </w:tcPr>
          <w:p w:rsidR="008A23C7" w:rsidRDefault="008A23C7" w:rsidP="00A75D91">
            <w:pPr>
              <w:spacing w:line="276" w:lineRule="auto"/>
              <w:jc w:val="center"/>
              <w:rPr>
                <w:rFonts w:cs="Times New Roman"/>
                <w:szCs w:val="24"/>
              </w:rPr>
            </w:pPr>
            <w:r>
              <w:rPr>
                <w:rFonts w:cs="Times New Roman"/>
                <w:szCs w:val="24"/>
              </w:rPr>
              <w:t>1.83</w:t>
            </w:r>
          </w:p>
        </w:tc>
      </w:tr>
      <w:tr w:rsidR="008A23C7" w:rsidTr="00C14577">
        <w:tc>
          <w:tcPr>
            <w:tcW w:w="450" w:type="pct"/>
            <w:vAlign w:val="center"/>
          </w:tcPr>
          <w:p w:rsidR="008A23C7" w:rsidRPr="00B8664E" w:rsidRDefault="008A23C7" w:rsidP="00A75D91">
            <w:pPr>
              <w:spacing w:line="276" w:lineRule="auto"/>
              <w:rPr>
                <w:rFonts w:cs="Times New Roman"/>
                <w:sz w:val="24"/>
                <w:szCs w:val="24"/>
              </w:rPr>
            </w:pPr>
            <w:r w:rsidRPr="00B8664E">
              <w:rPr>
                <w:rFonts w:cs="Times New Roman"/>
                <w:sz w:val="24"/>
                <w:szCs w:val="24"/>
              </w:rPr>
              <w:t>AX</w:t>
            </w:r>
          </w:p>
        </w:tc>
        <w:tc>
          <w:tcPr>
            <w:tcW w:w="650" w:type="pct"/>
          </w:tcPr>
          <w:p w:rsidR="008A23C7" w:rsidRPr="00B8664E" w:rsidRDefault="008A23C7" w:rsidP="00A75D91">
            <w:pPr>
              <w:spacing w:line="276" w:lineRule="auto"/>
              <w:jc w:val="center"/>
              <w:rPr>
                <w:rFonts w:cs="Times New Roman"/>
                <w:szCs w:val="24"/>
              </w:rPr>
            </w:pPr>
          </w:p>
        </w:tc>
        <w:tc>
          <w:tcPr>
            <w:tcW w:w="650" w:type="pct"/>
          </w:tcPr>
          <w:p w:rsidR="008A23C7" w:rsidRDefault="008A23C7" w:rsidP="00A75D91">
            <w:pPr>
              <w:spacing w:line="276" w:lineRule="auto"/>
              <w:jc w:val="center"/>
              <w:rPr>
                <w:rFonts w:cs="Times New Roman"/>
                <w:szCs w:val="24"/>
              </w:rPr>
            </w:pPr>
          </w:p>
        </w:tc>
        <w:tc>
          <w:tcPr>
            <w:tcW w:w="609" w:type="pct"/>
          </w:tcPr>
          <w:p w:rsidR="008A23C7" w:rsidRPr="00B8664E" w:rsidRDefault="008A23C7" w:rsidP="00A75D91">
            <w:pPr>
              <w:spacing w:line="276" w:lineRule="auto"/>
              <w:rPr>
                <w:rFonts w:cs="Times New Roman"/>
                <w:szCs w:val="24"/>
              </w:rPr>
            </w:pPr>
          </w:p>
        </w:tc>
        <w:tc>
          <w:tcPr>
            <w:tcW w:w="691" w:type="pct"/>
          </w:tcPr>
          <w:p w:rsidR="008A23C7" w:rsidRPr="00B8664E" w:rsidRDefault="008A23C7" w:rsidP="00A75D91">
            <w:pPr>
              <w:spacing w:line="276" w:lineRule="auto"/>
              <w:jc w:val="center"/>
              <w:rPr>
                <w:rFonts w:cs="Times New Roman"/>
                <w:szCs w:val="24"/>
              </w:rPr>
            </w:pPr>
          </w:p>
        </w:tc>
        <w:tc>
          <w:tcPr>
            <w:tcW w:w="650" w:type="pct"/>
          </w:tcPr>
          <w:p w:rsidR="008A23C7" w:rsidRDefault="008A23C7" w:rsidP="00A75D91">
            <w:pPr>
              <w:spacing w:line="276" w:lineRule="auto"/>
              <w:jc w:val="center"/>
              <w:rPr>
                <w:rFonts w:cs="Times New Roman"/>
                <w:szCs w:val="24"/>
              </w:rPr>
            </w:pPr>
          </w:p>
        </w:tc>
        <w:tc>
          <w:tcPr>
            <w:tcW w:w="650" w:type="pct"/>
          </w:tcPr>
          <w:p w:rsidR="008A23C7" w:rsidRDefault="008A23C7" w:rsidP="00A75D91">
            <w:pPr>
              <w:spacing w:line="276" w:lineRule="auto"/>
              <w:jc w:val="center"/>
              <w:rPr>
                <w:rFonts w:cs="Times New Roman"/>
                <w:szCs w:val="24"/>
              </w:rPr>
            </w:pPr>
          </w:p>
        </w:tc>
        <w:tc>
          <w:tcPr>
            <w:tcW w:w="650" w:type="pct"/>
          </w:tcPr>
          <w:p w:rsidR="008A23C7" w:rsidRDefault="008A23C7" w:rsidP="00A75D91">
            <w:pPr>
              <w:spacing w:line="276" w:lineRule="auto"/>
              <w:jc w:val="center"/>
              <w:rPr>
                <w:rFonts w:cs="Times New Roman"/>
                <w:szCs w:val="24"/>
              </w:rPr>
            </w:pPr>
          </w:p>
        </w:tc>
      </w:tr>
      <w:tr w:rsidR="008A23C7" w:rsidTr="00C14577">
        <w:tc>
          <w:tcPr>
            <w:tcW w:w="450" w:type="pct"/>
            <w:vAlign w:val="center"/>
          </w:tcPr>
          <w:p w:rsidR="008A23C7" w:rsidRPr="00B81EC5" w:rsidRDefault="008A23C7" w:rsidP="00A75D91">
            <w:pPr>
              <w:spacing w:line="276" w:lineRule="auto"/>
              <w:jc w:val="right"/>
              <w:rPr>
                <w:rFonts w:cs="Times New Roman"/>
              </w:rPr>
            </w:pPr>
            <w:r>
              <w:rPr>
                <w:rFonts w:cs="Times New Roman"/>
              </w:rPr>
              <w:t>M</w:t>
            </w:r>
          </w:p>
        </w:tc>
        <w:tc>
          <w:tcPr>
            <w:tcW w:w="650" w:type="pct"/>
          </w:tcPr>
          <w:p w:rsidR="008A23C7" w:rsidRPr="00B8664E" w:rsidRDefault="008A23C7" w:rsidP="00A75D91">
            <w:pPr>
              <w:spacing w:line="276" w:lineRule="auto"/>
              <w:jc w:val="center"/>
              <w:rPr>
                <w:rFonts w:cs="Times New Roman"/>
                <w:szCs w:val="24"/>
              </w:rPr>
            </w:pPr>
            <w:r>
              <w:rPr>
                <w:rFonts w:cs="Times New Roman"/>
                <w:szCs w:val="24"/>
              </w:rPr>
              <w:t>4.94</w:t>
            </w:r>
          </w:p>
        </w:tc>
        <w:tc>
          <w:tcPr>
            <w:tcW w:w="650" w:type="pct"/>
          </w:tcPr>
          <w:p w:rsidR="008A23C7" w:rsidRDefault="008A23C7" w:rsidP="00A75D91">
            <w:pPr>
              <w:spacing w:line="276" w:lineRule="auto"/>
              <w:jc w:val="center"/>
              <w:rPr>
                <w:rFonts w:cs="Times New Roman"/>
                <w:szCs w:val="24"/>
              </w:rPr>
            </w:pPr>
            <w:r>
              <w:rPr>
                <w:rFonts w:cs="Times New Roman"/>
                <w:szCs w:val="24"/>
              </w:rPr>
              <w:t>4.98</w:t>
            </w:r>
          </w:p>
        </w:tc>
        <w:tc>
          <w:tcPr>
            <w:tcW w:w="609" w:type="pct"/>
          </w:tcPr>
          <w:p w:rsidR="008A23C7" w:rsidRPr="00B8664E" w:rsidRDefault="008A23C7" w:rsidP="00A75D91">
            <w:pPr>
              <w:spacing w:line="276" w:lineRule="auto"/>
              <w:jc w:val="center"/>
              <w:rPr>
                <w:rFonts w:cs="Times New Roman"/>
                <w:szCs w:val="24"/>
              </w:rPr>
            </w:pPr>
            <w:r>
              <w:rPr>
                <w:rFonts w:cs="Times New Roman"/>
                <w:szCs w:val="24"/>
              </w:rPr>
              <w:t>4.93</w:t>
            </w:r>
          </w:p>
        </w:tc>
        <w:tc>
          <w:tcPr>
            <w:tcW w:w="691" w:type="pct"/>
          </w:tcPr>
          <w:p w:rsidR="008A23C7" w:rsidRPr="00B8664E" w:rsidRDefault="008A23C7" w:rsidP="00A75D91">
            <w:pPr>
              <w:spacing w:line="276" w:lineRule="auto"/>
              <w:jc w:val="center"/>
              <w:rPr>
                <w:rFonts w:cs="Times New Roman"/>
                <w:szCs w:val="24"/>
              </w:rPr>
            </w:pPr>
            <w:r>
              <w:rPr>
                <w:rFonts w:cs="Times New Roman"/>
                <w:szCs w:val="24"/>
              </w:rPr>
              <w:t>5.27</w:t>
            </w:r>
          </w:p>
        </w:tc>
        <w:tc>
          <w:tcPr>
            <w:tcW w:w="650" w:type="pct"/>
          </w:tcPr>
          <w:p w:rsidR="008A23C7" w:rsidRDefault="008A23C7" w:rsidP="00A75D91">
            <w:pPr>
              <w:spacing w:line="276" w:lineRule="auto"/>
              <w:jc w:val="center"/>
              <w:rPr>
                <w:rFonts w:cs="Times New Roman"/>
                <w:szCs w:val="24"/>
              </w:rPr>
            </w:pPr>
            <w:r>
              <w:rPr>
                <w:rFonts w:cs="Times New Roman"/>
                <w:szCs w:val="24"/>
              </w:rPr>
              <w:t>4.97</w:t>
            </w:r>
          </w:p>
        </w:tc>
        <w:tc>
          <w:tcPr>
            <w:tcW w:w="650" w:type="pct"/>
          </w:tcPr>
          <w:p w:rsidR="008A23C7" w:rsidRDefault="008A23C7" w:rsidP="00A75D91">
            <w:pPr>
              <w:spacing w:line="276" w:lineRule="auto"/>
              <w:jc w:val="center"/>
              <w:rPr>
                <w:rFonts w:cs="Times New Roman"/>
                <w:szCs w:val="24"/>
              </w:rPr>
            </w:pPr>
            <w:r>
              <w:rPr>
                <w:rFonts w:cs="Times New Roman"/>
                <w:szCs w:val="24"/>
              </w:rPr>
              <w:t>4.76</w:t>
            </w:r>
          </w:p>
        </w:tc>
        <w:tc>
          <w:tcPr>
            <w:tcW w:w="650" w:type="pct"/>
          </w:tcPr>
          <w:p w:rsidR="008A23C7" w:rsidRDefault="008A23C7" w:rsidP="00A75D91">
            <w:pPr>
              <w:spacing w:line="276" w:lineRule="auto"/>
              <w:jc w:val="center"/>
              <w:rPr>
                <w:rFonts w:cs="Times New Roman"/>
                <w:szCs w:val="24"/>
              </w:rPr>
            </w:pPr>
            <w:r>
              <w:rPr>
                <w:rFonts w:cs="Times New Roman"/>
                <w:szCs w:val="24"/>
              </w:rPr>
              <w:t>5.11</w:t>
            </w:r>
          </w:p>
        </w:tc>
      </w:tr>
      <w:tr w:rsidR="008A23C7" w:rsidTr="00C14577">
        <w:tc>
          <w:tcPr>
            <w:tcW w:w="450" w:type="pct"/>
            <w:vAlign w:val="center"/>
          </w:tcPr>
          <w:p w:rsidR="008A23C7" w:rsidRPr="00B81EC5" w:rsidRDefault="008A23C7" w:rsidP="00A75D91">
            <w:pPr>
              <w:spacing w:line="276" w:lineRule="auto"/>
              <w:jc w:val="right"/>
              <w:rPr>
                <w:rFonts w:cs="Times New Roman"/>
              </w:rPr>
            </w:pPr>
            <w:r>
              <w:rPr>
                <w:rFonts w:cs="Times New Roman"/>
              </w:rPr>
              <w:t>SD</w:t>
            </w:r>
          </w:p>
        </w:tc>
        <w:tc>
          <w:tcPr>
            <w:tcW w:w="650" w:type="pct"/>
          </w:tcPr>
          <w:p w:rsidR="008A23C7" w:rsidRPr="00B8664E" w:rsidRDefault="008A23C7" w:rsidP="00A75D91">
            <w:pPr>
              <w:spacing w:line="276" w:lineRule="auto"/>
              <w:jc w:val="center"/>
              <w:rPr>
                <w:rFonts w:cs="Times New Roman"/>
                <w:szCs w:val="24"/>
              </w:rPr>
            </w:pPr>
            <w:r>
              <w:rPr>
                <w:rFonts w:cs="Times New Roman"/>
                <w:szCs w:val="24"/>
              </w:rPr>
              <w:t>1.91</w:t>
            </w:r>
          </w:p>
        </w:tc>
        <w:tc>
          <w:tcPr>
            <w:tcW w:w="650" w:type="pct"/>
          </w:tcPr>
          <w:p w:rsidR="008A23C7" w:rsidRDefault="008A23C7" w:rsidP="00A75D91">
            <w:pPr>
              <w:spacing w:line="276" w:lineRule="auto"/>
              <w:jc w:val="center"/>
              <w:rPr>
                <w:rFonts w:cs="Times New Roman"/>
                <w:szCs w:val="24"/>
              </w:rPr>
            </w:pPr>
            <w:r>
              <w:rPr>
                <w:rFonts w:cs="Times New Roman"/>
                <w:szCs w:val="24"/>
              </w:rPr>
              <w:t>1.79</w:t>
            </w:r>
          </w:p>
        </w:tc>
        <w:tc>
          <w:tcPr>
            <w:tcW w:w="609" w:type="pct"/>
          </w:tcPr>
          <w:p w:rsidR="008A23C7" w:rsidRPr="00B8664E" w:rsidRDefault="008A23C7" w:rsidP="00A75D91">
            <w:pPr>
              <w:spacing w:line="276" w:lineRule="auto"/>
              <w:jc w:val="center"/>
              <w:rPr>
                <w:rFonts w:cs="Times New Roman"/>
                <w:szCs w:val="24"/>
              </w:rPr>
            </w:pPr>
            <w:r>
              <w:rPr>
                <w:rFonts w:cs="Times New Roman"/>
                <w:szCs w:val="24"/>
              </w:rPr>
              <w:t>1.81</w:t>
            </w:r>
          </w:p>
        </w:tc>
        <w:tc>
          <w:tcPr>
            <w:tcW w:w="691" w:type="pct"/>
          </w:tcPr>
          <w:p w:rsidR="008A23C7" w:rsidRPr="00B8664E" w:rsidRDefault="008A23C7" w:rsidP="00A75D91">
            <w:pPr>
              <w:spacing w:line="276" w:lineRule="auto"/>
              <w:jc w:val="center"/>
              <w:rPr>
                <w:rFonts w:cs="Times New Roman"/>
                <w:szCs w:val="24"/>
              </w:rPr>
            </w:pPr>
            <w:r>
              <w:rPr>
                <w:rFonts w:cs="Times New Roman"/>
                <w:szCs w:val="24"/>
              </w:rPr>
              <w:t>1.83</w:t>
            </w:r>
          </w:p>
        </w:tc>
        <w:tc>
          <w:tcPr>
            <w:tcW w:w="650" w:type="pct"/>
          </w:tcPr>
          <w:p w:rsidR="008A23C7" w:rsidRDefault="008A23C7" w:rsidP="00A75D91">
            <w:pPr>
              <w:spacing w:line="276" w:lineRule="auto"/>
              <w:jc w:val="center"/>
              <w:rPr>
                <w:rFonts w:cs="Times New Roman"/>
                <w:szCs w:val="24"/>
              </w:rPr>
            </w:pPr>
            <w:r>
              <w:rPr>
                <w:rFonts w:cs="Times New Roman"/>
                <w:szCs w:val="24"/>
              </w:rPr>
              <w:t>1.20</w:t>
            </w:r>
          </w:p>
        </w:tc>
        <w:tc>
          <w:tcPr>
            <w:tcW w:w="650" w:type="pct"/>
          </w:tcPr>
          <w:p w:rsidR="008A23C7" w:rsidRDefault="008A23C7" w:rsidP="00A75D91">
            <w:pPr>
              <w:spacing w:line="276" w:lineRule="auto"/>
              <w:jc w:val="center"/>
              <w:rPr>
                <w:rFonts w:cs="Times New Roman"/>
                <w:szCs w:val="24"/>
              </w:rPr>
            </w:pPr>
            <w:r>
              <w:rPr>
                <w:rFonts w:cs="Times New Roman"/>
                <w:szCs w:val="24"/>
              </w:rPr>
              <w:t>1.59</w:t>
            </w:r>
          </w:p>
        </w:tc>
        <w:tc>
          <w:tcPr>
            <w:tcW w:w="650" w:type="pct"/>
          </w:tcPr>
          <w:p w:rsidR="008A23C7" w:rsidRDefault="008A23C7" w:rsidP="00A75D91">
            <w:pPr>
              <w:spacing w:line="276" w:lineRule="auto"/>
              <w:jc w:val="center"/>
              <w:rPr>
                <w:rFonts w:cs="Times New Roman"/>
                <w:szCs w:val="24"/>
              </w:rPr>
            </w:pPr>
            <w:r>
              <w:rPr>
                <w:rFonts w:cs="Times New Roman"/>
                <w:szCs w:val="24"/>
              </w:rPr>
              <w:t>2.01</w:t>
            </w:r>
          </w:p>
        </w:tc>
      </w:tr>
      <w:tr w:rsidR="008A23C7" w:rsidTr="00C14577">
        <w:tc>
          <w:tcPr>
            <w:tcW w:w="450" w:type="pct"/>
            <w:vAlign w:val="center"/>
          </w:tcPr>
          <w:p w:rsidR="008A23C7" w:rsidRPr="00B8664E" w:rsidRDefault="008A23C7" w:rsidP="00A75D91">
            <w:pPr>
              <w:spacing w:line="276" w:lineRule="auto"/>
              <w:rPr>
                <w:rFonts w:cs="Times New Roman"/>
                <w:sz w:val="24"/>
                <w:szCs w:val="24"/>
              </w:rPr>
            </w:pPr>
            <w:r w:rsidRPr="00B8664E">
              <w:rPr>
                <w:rFonts w:cs="Times New Roman"/>
                <w:sz w:val="24"/>
                <w:szCs w:val="24"/>
              </w:rPr>
              <w:t>TM</w:t>
            </w:r>
          </w:p>
        </w:tc>
        <w:tc>
          <w:tcPr>
            <w:tcW w:w="650" w:type="pct"/>
          </w:tcPr>
          <w:p w:rsidR="008A23C7" w:rsidRPr="00B8664E" w:rsidRDefault="008A23C7" w:rsidP="00A75D91">
            <w:pPr>
              <w:spacing w:line="276" w:lineRule="auto"/>
              <w:jc w:val="center"/>
              <w:rPr>
                <w:rFonts w:cs="Times New Roman"/>
                <w:szCs w:val="24"/>
              </w:rPr>
            </w:pPr>
          </w:p>
        </w:tc>
        <w:tc>
          <w:tcPr>
            <w:tcW w:w="650" w:type="pct"/>
          </w:tcPr>
          <w:p w:rsidR="008A23C7" w:rsidRDefault="008A23C7" w:rsidP="00A75D91">
            <w:pPr>
              <w:spacing w:line="276" w:lineRule="auto"/>
              <w:jc w:val="center"/>
              <w:rPr>
                <w:rFonts w:cs="Times New Roman"/>
                <w:szCs w:val="24"/>
              </w:rPr>
            </w:pPr>
          </w:p>
        </w:tc>
        <w:tc>
          <w:tcPr>
            <w:tcW w:w="609" w:type="pct"/>
          </w:tcPr>
          <w:p w:rsidR="008A23C7" w:rsidRPr="00B8664E" w:rsidRDefault="008A23C7" w:rsidP="00A75D91">
            <w:pPr>
              <w:spacing w:line="276" w:lineRule="auto"/>
              <w:jc w:val="center"/>
              <w:rPr>
                <w:rFonts w:cs="Times New Roman"/>
                <w:szCs w:val="24"/>
              </w:rPr>
            </w:pPr>
          </w:p>
        </w:tc>
        <w:tc>
          <w:tcPr>
            <w:tcW w:w="691" w:type="pct"/>
          </w:tcPr>
          <w:p w:rsidR="008A23C7" w:rsidRPr="00B8664E" w:rsidRDefault="008A23C7" w:rsidP="00A75D91">
            <w:pPr>
              <w:spacing w:line="276" w:lineRule="auto"/>
              <w:jc w:val="center"/>
              <w:rPr>
                <w:rFonts w:cs="Times New Roman"/>
                <w:szCs w:val="24"/>
              </w:rPr>
            </w:pPr>
          </w:p>
        </w:tc>
        <w:tc>
          <w:tcPr>
            <w:tcW w:w="650" w:type="pct"/>
          </w:tcPr>
          <w:p w:rsidR="008A23C7" w:rsidRDefault="008A23C7" w:rsidP="00A75D91">
            <w:pPr>
              <w:spacing w:line="276" w:lineRule="auto"/>
              <w:jc w:val="center"/>
              <w:rPr>
                <w:rFonts w:cs="Times New Roman"/>
                <w:szCs w:val="24"/>
              </w:rPr>
            </w:pPr>
          </w:p>
        </w:tc>
        <w:tc>
          <w:tcPr>
            <w:tcW w:w="650" w:type="pct"/>
          </w:tcPr>
          <w:p w:rsidR="008A23C7" w:rsidRDefault="008A23C7" w:rsidP="00A75D91">
            <w:pPr>
              <w:spacing w:line="276" w:lineRule="auto"/>
              <w:jc w:val="center"/>
              <w:rPr>
                <w:rFonts w:cs="Times New Roman"/>
                <w:szCs w:val="24"/>
              </w:rPr>
            </w:pPr>
          </w:p>
        </w:tc>
        <w:tc>
          <w:tcPr>
            <w:tcW w:w="650" w:type="pct"/>
          </w:tcPr>
          <w:p w:rsidR="008A23C7" w:rsidRDefault="008A23C7" w:rsidP="00A75D91">
            <w:pPr>
              <w:spacing w:line="276" w:lineRule="auto"/>
              <w:jc w:val="center"/>
              <w:rPr>
                <w:rFonts w:cs="Times New Roman"/>
                <w:szCs w:val="24"/>
              </w:rPr>
            </w:pPr>
          </w:p>
        </w:tc>
      </w:tr>
      <w:tr w:rsidR="008A23C7" w:rsidTr="00C14577">
        <w:tc>
          <w:tcPr>
            <w:tcW w:w="450" w:type="pct"/>
            <w:vAlign w:val="center"/>
          </w:tcPr>
          <w:p w:rsidR="008A23C7" w:rsidRPr="00B81EC5" w:rsidRDefault="008A23C7" w:rsidP="00A75D91">
            <w:pPr>
              <w:spacing w:line="276" w:lineRule="auto"/>
              <w:jc w:val="right"/>
              <w:rPr>
                <w:rFonts w:cs="Times New Roman"/>
              </w:rPr>
            </w:pPr>
            <w:r>
              <w:rPr>
                <w:rFonts w:cs="Times New Roman"/>
              </w:rPr>
              <w:t>M</w:t>
            </w:r>
          </w:p>
        </w:tc>
        <w:tc>
          <w:tcPr>
            <w:tcW w:w="650" w:type="pct"/>
          </w:tcPr>
          <w:p w:rsidR="008A23C7" w:rsidRPr="00B8664E" w:rsidRDefault="008A23C7" w:rsidP="00A75D91">
            <w:pPr>
              <w:spacing w:line="276" w:lineRule="auto"/>
              <w:jc w:val="center"/>
              <w:rPr>
                <w:rFonts w:cs="Times New Roman"/>
                <w:szCs w:val="24"/>
              </w:rPr>
            </w:pPr>
            <w:r>
              <w:rPr>
                <w:rFonts w:cs="Times New Roman"/>
                <w:szCs w:val="24"/>
              </w:rPr>
              <w:t>4.91</w:t>
            </w:r>
          </w:p>
        </w:tc>
        <w:tc>
          <w:tcPr>
            <w:tcW w:w="650" w:type="pct"/>
          </w:tcPr>
          <w:p w:rsidR="008A23C7" w:rsidRDefault="008A23C7" w:rsidP="00A75D91">
            <w:pPr>
              <w:spacing w:line="276" w:lineRule="auto"/>
              <w:jc w:val="center"/>
              <w:rPr>
                <w:rFonts w:cs="Times New Roman"/>
                <w:szCs w:val="24"/>
              </w:rPr>
            </w:pPr>
            <w:r>
              <w:rPr>
                <w:rFonts w:cs="Times New Roman"/>
                <w:szCs w:val="24"/>
              </w:rPr>
              <w:t>4.75</w:t>
            </w:r>
          </w:p>
        </w:tc>
        <w:tc>
          <w:tcPr>
            <w:tcW w:w="609" w:type="pct"/>
          </w:tcPr>
          <w:p w:rsidR="008A23C7" w:rsidRPr="00B8664E" w:rsidRDefault="008A23C7" w:rsidP="00A75D91">
            <w:pPr>
              <w:spacing w:line="276" w:lineRule="auto"/>
              <w:jc w:val="center"/>
              <w:rPr>
                <w:rFonts w:cs="Times New Roman"/>
                <w:szCs w:val="24"/>
              </w:rPr>
            </w:pPr>
            <w:r>
              <w:rPr>
                <w:rFonts w:cs="Times New Roman"/>
                <w:szCs w:val="24"/>
              </w:rPr>
              <w:t>5.55</w:t>
            </w:r>
          </w:p>
        </w:tc>
        <w:tc>
          <w:tcPr>
            <w:tcW w:w="691" w:type="pct"/>
          </w:tcPr>
          <w:p w:rsidR="008A23C7" w:rsidRDefault="008A23C7" w:rsidP="00A75D91">
            <w:pPr>
              <w:spacing w:line="276" w:lineRule="auto"/>
              <w:jc w:val="center"/>
              <w:rPr>
                <w:rFonts w:cs="Times New Roman"/>
                <w:szCs w:val="24"/>
              </w:rPr>
            </w:pPr>
            <w:r>
              <w:rPr>
                <w:rFonts w:cs="Times New Roman"/>
                <w:szCs w:val="24"/>
              </w:rPr>
              <w:t>4.59</w:t>
            </w:r>
          </w:p>
        </w:tc>
        <w:tc>
          <w:tcPr>
            <w:tcW w:w="650" w:type="pct"/>
          </w:tcPr>
          <w:p w:rsidR="008A23C7" w:rsidRDefault="008A23C7" w:rsidP="00A75D91">
            <w:pPr>
              <w:spacing w:line="276" w:lineRule="auto"/>
              <w:jc w:val="center"/>
              <w:rPr>
                <w:rFonts w:cs="Times New Roman"/>
                <w:szCs w:val="24"/>
              </w:rPr>
            </w:pPr>
            <w:r>
              <w:rPr>
                <w:rFonts w:cs="Times New Roman"/>
                <w:szCs w:val="24"/>
              </w:rPr>
              <w:t>5.79</w:t>
            </w:r>
          </w:p>
        </w:tc>
        <w:tc>
          <w:tcPr>
            <w:tcW w:w="650" w:type="pct"/>
          </w:tcPr>
          <w:p w:rsidR="008A23C7" w:rsidRDefault="008A23C7" w:rsidP="00A75D91">
            <w:pPr>
              <w:spacing w:line="276" w:lineRule="auto"/>
              <w:jc w:val="center"/>
              <w:rPr>
                <w:rFonts w:cs="Times New Roman"/>
                <w:szCs w:val="24"/>
              </w:rPr>
            </w:pPr>
            <w:r>
              <w:rPr>
                <w:rFonts w:cs="Times New Roman"/>
                <w:szCs w:val="24"/>
              </w:rPr>
              <w:t>4.58</w:t>
            </w:r>
          </w:p>
        </w:tc>
        <w:tc>
          <w:tcPr>
            <w:tcW w:w="650" w:type="pct"/>
          </w:tcPr>
          <w:p w:rsidR="008A23C7" w:rsidRDefault="008A23C7" w:rsidP="00A75D91">
            <w:pPr>
              <w:spacing w:line="276" w:lineRule="auto"/>
              <w:jc w:val="center"/>
              <w:rPr>
                <w:rFonts w:cs="Times New Roman"/>
                <w:szCs w:val="24"/>
              </w:rPr>
            </w:pPr>
            <w:r>
              <w:rPr>
                <w:rFonts w:cs="Times New Roman"/>
                <w:szCs w:val="24"/>
              </w:rPr>
              <w:t>4.13</w:t>
            </w:r>
          </w:p>
        </w:tc>
      </w:tr>
      <w:tr w:rsidR="008A23C7" w:rsidTr="00C14577">
        <w:tc>
          <w:tcPr>
            <w:tcW w:w="450" w:type="pct"/>
            <w:vAlign w:val="center"/>
          </w:tcPr>
          <w:p w:rsidR="008A23C7" w:rsidRPr="00B81EC5" w:rsidRDefault="008A23C7" w:rsidP="00A75D91">
            <w:pPr>
              <w:spacing w:line="276" w:lineRule="auto"/>
              <w:jc w:val="right"/>
              <w:rPr>
                <w:rFonts w:cs="Times New Roman"/>
              </w:rPr>
            </w:pPr>
            <w:r>
              <w:rPr>
                <w:rFonts w:cs="Times New Roman"/>
              </w:rPr>
              <w:t>SD</w:t>
            </w:r>
          </w:p>
        </w:tc>
        <w:tc>
          <w:tcPr>
            <w:tcW w:w="650" w:type="pct"/>
          </w:tcPr>
          <w:p w:rsidR="008A23C7" w:rsidRPr="00B8664E" w:rsidRDefault="008A23C7" w:rsidP="00A75D91">
            <w:pPr>
              <w:spacing w:line="276" w:lineRule="auto"/>
              <w:jc w:val="center"/>
              <w:rPr>
                <w:rFonts w:cs="Times New Roman"/>
                <w:szCs w:val="24"/>
              </w:rPr>
            </w:pPr>
            <w:r>
              <w:rPr>
                <w:rFonts w:cs="Times New Roman"/>
                <w:szCs w:val="24"/>
              </w:rPr>
              <w:t>1.69</w:t>
            </w:r>
          </w:p>
        </w:tc>
        <w:tc>
          <w:tcPr>
            <w:tcW w:w="650" w:type="pct"/>
          </w:tcPr>
          <w:p w:rsidR="008A23C7" w:rsidRDefault="008A23C7" w:rsidP="00A75D91">
            <w:pPr>
              <w:spacing w:line="276" w:lineRule="auto"/>
              <w:jc w:val="center"/>
              <w:rPr>
                <w:rFonts w:cs="Times New Roman"/>
                <w:szCs w:val="24"/>
              </w:rPr>
            </w:pPr>
            <w:r>
              <w:rPr>
                <w:rFonts w:cs="Times New Roman"/>
                <w:szCs w:val="24"/>
              </w:rPr>
              <w:t>1.52</w:t>
            </w:r>
          </w:p>
        </w:tc>
        <w:tc>
          <w:tcPr>
            <w:tcW w:w="609" w:type="pct"/>
          </w:tcPr>
          <w:p w:rsidR="008A23C7" w:rsidRPr="00B8664E" w:rsidRDefault="008A23C7" w:rsidP="00A75D91">
            <w:pPr>
              <w:spacing w:line="276" w:lineRule="auto"/>
              <w:jc w:val="center"/>
              <w:rPr>
                <w:rFonts w:cs="Times New Roman"/>
                <w:szCs w:val="24"/>
              </w:rPr>
            </w:pPr>
            <w:r>
              <w:rPr>
                <w:rFonts w:cs="Times New Roman"/>
                <w:szCs w:val="24"/>
              </w:rPr>
              <w:t>1.57</w:t>
            </w:r>
          </w:p>
        </w:tc>
        <w:tc>
          <w:tcPr>
            <w:tcW w:w="691" w:type="pct"/>
          </w:tcPr>
          <w:p w:rsidR="008A23C7" w:rsidRDefault="008A23C7" w:rsidP="00A75D91">
            <w:pPr>
              <w:spacing w:line="276" w:lineRule="auto"/>
              <w:jc w:val="center"/>
              <w:rPr>
                <w:rFonts w:cs="Times New Roman"/>
                <w:szCs w:val="24"/>
              </w:rPr>
            </w:pPr>
            <w:r>
              <w:rPr>
                <w:rFonts w:cs="Times New Roman"/>
                <w:szCs w:val="24"/>
              </w:rPr>
              <w:t>1.78</w:t>
            </w:r>
          </w:p>
        </w:tc>
        <w:tc>
          <w:tcPr>
            <w:tcW w:w="650" w:type="pct"/>
          </w:tcPr>
          <w:p w:rsidR="008A23C7" w:rsidRDefault="008A23C7" w:rsidP="00A75D91">
            <w:pPr>
              <w:spacing w:line="276" w:lineRule="auto"/>
              <w:jc w:val="center"/>
              <w:rPr>
                <w:rFonts w:cs="Times New Roman"/>
                <w:szCs w:val="24"/>
              </w:rPr>
            </w:pPr>
            <w:r>
              <w:rPr>
                <w:rFonts w:cs="Times New Roman"/>
                <w:szCs w:val="24"/>
              </w:rPr>
              <w:t>1.51</w:t>
            </w:r>
          </w:p>
        </w:tc>
        <w:tc>
          <w:tcPr>
            <w:tcW w:w="650" w:type="pct"/>
          </w:tcPr>
          <w:p w:rsidR="008A23C7" w:rsidRDefault="008A23C7" w:rsidP="00A75D91">
            <w:pPr>
              <w:spacing w:line="276" w:lineRule="auto"/>
              <w:jc w:val="center"/>
              <w:rPr>
                <w:rFonts w:cs="Times New Roman"/>
                <w:szCs w:val="24"/>
              </w:rPr>
            </w:pPr>
            <w:r>
              <w:rPr>
                <w:rFonts w:cs="Times New Roman"/>
                <w:szCs w:val="24"/>
              </w:rPr>
              <w:t>1.43</w:t>
            </w:r>
          </w:p>
        </w:tc>
        <w:tc>
          <w:tcPr>
            <w:tcW w:w="650" w:type="pct"/>
          </w:tcPr>
          <w:p w:rsidR="008A23C7" w:rsidRDefault="008A23C7" w:rsidP="00A75D91">
            <w:pPr>
              <w:spacing w:line="276" w:lineRule="auto"/>
              <w:jc w:val="center"/>
              <w:rPr>
                <w:rFonts w:cs="Times New Roman"/>
                <w:szCs w:val="24"/>
              </w:rPr>
            </w:pPr>
            <w:r>
              <w:rPr>
                <w:rFonts w:cs="Times New Roman"/>
                <w:szCs w:val="24"/>
              </w:rPr>
              <w:t>1.80</w:t>
            </w:r>
          </w:p>
        </w:tc>
      </w:tr>
      <w:tr w:rsidR="008A23C7" w:rsidTr="00C14577">
        <w:tc>
          <w:tcPr>
            <w:tcW w:w="450" w:type="pct"/>
            <w:vAlign w:val="center"/>
          </w:tcPr>
          <w:p w:rsidR="008A23C7" w:rsidRPr="00B8664E" w:rsidRDefault="008A23C7" w:rsidP="00A75D91">
            <w:pPr>
              <w:spacing w:line="276" w:lineRule="auto"/>
              <w:rPr>
                <w:rFonts w:cs="Times New Roman"/>
                <w:sz w:val="24"/>
                <w:szCs w:val="24"/>
              </w:rPr>
            </w:pPr>
            <w:r>
              <w:rPr>
                <w:rFonts w:cs="Times New Roman"/>
                <w:sz w:val="24"/>
                <w:szCs w:val="24"/>
              </w:rPr>
              <w:t>IN</w:t>
            </w:r>
          </w:p>
        </w:tc>
        <w:tc>
          <w:tcPr>
            <w:tcW w:w="650" w:type="pct"/>
          </w:tcPr>
          <w:p w:rsidR="008A23C7" w:rsidRPr="00B8664E" w:rsidRDefault="008A23C7" w:rsidP="00A75D91">
            <w:pPr>
              <w:spacing w:line="276" w:lineRule="auto"/>
              <w:jc w:val="center"/>
              <w:rPr>
                <w:rFonts w:cs="Times New Roman"/>
                <w:szCs w:val="24"/>
              </w:rPr>
            </w:pPr>
          </w:p>
        </w:tc>
        <w:tc>
          <w:tcPr>
            <w:tcW w:w="650" w:type="pct"/>
          </w:tcPr>
          <w:p w:rsidR="008A23C7" w:rsidRDefault="008A23C7" w:rsidP="00A75D91">
            <w:pPr>
              <w:spacing w:line="276" w:lineRule="auto"/>
              <w:jc w:val="center"/>
              <w:rPr>
                <w:rFonts w:cs="Times New Roman"/>
                <w:szCs w:val="24"/>
              </w:rPr>
            </w:pPr>
          </w:p>
        </w:tc>
        <w:tc>
          <w:tcPr>
            <w:tcW w:w="609" w:type="pct"/>
          </w:tcPr>
          <w:p w:rsidR="008A23C7" w:rsidRPr="00B8664E" w:rsidRDefault="008A23C7" w:rsidP="00A75D91">
            <w:pPr>
              <w:spacing w:line="276" w:lineRule="auto"/>
              <w:jc w:val="center"/>
              <w:rPr>
                <w:rFonts w:cs="Times New Roman"/>
                <w:szCs w:val="24"/>
              </w:rPr>
            </w:pPr>
          </w:p>
        </w:tc>
        <w:tc>
          <w:tcPr>
            <w:tcW w:w="691" w:type="pct"/>
          </w:tcPr>
          <w:p w:rsidR="008A23C7" w:rsidRPr="00B8664E" w:rsidRDefault="008A23C7" w:rsidP="00A75D91">
            <w:pPr>
              <w:spacing w:line="276" w:lineRule="auto"/>
              <w:jc w:val="center"/>
              <w:rPr>
                <w:rFonts w:cs="Times New Roman"/>
                <w:szCs w:val="24"/>
              </w:rPr>
            </w:pPr>
          </w:p>
        </w:tc>
        <w:tc>
          <w:tcPr>
            <w:tcW w:w="650" w:type="pct"/>
          </w:tcPr>
          <w:p w:rsidR="008A23C7" w:rsidRPr="00B8664E" w:rsidRDefault="008A23C7" w:rsidP="00A75D91">
            <w:pPr>
              <w:spacing w:line="276" w:lineRule="auto"/>
              <w:jc w:val="center"/>
              <w:rPr>
                <w:rFonts w:cs="Times New Roman"/>
                <w:szCs w:val="24"/>
              </w:rPr>
            </w:pPr>
          </w:p>
        </w:tc>
        <w:tc>
          <w:tcPr>
            <w:tcW w:w="650" w:type="pct"/>
          </w:tcPr>
          <w:p w:rsidR="008A23C7" w:rsidRPr="00B8664E" w:rsidRDefault="008A23C7" w:rsidP="00A75D91">
            <w:pPr>
              <w:spacing w:line="276" w:lineRule="auto"/>
              <w:jc w:val="center"/>
              <w:rPr>
                <w:rFonts w:cs="Times New Roman"/>
                <w:szCs w:val="24"/>
              </w:rPr>
            </w:pPr>
          </w:p>
        </w:tc>
        <w:tc>
          <w:tcPr>
            <w:tcW w:w="650" w:type="pct"/>
          </w:tcPr>
          <w:p w:rsidR="008A23C7" w:rsidRPr="00B8664E" w:rsidRDefault="008A23C7" w:rsidP="00A75D91">
            <w:pPr>
              <w:spacing w:line="276" w:lineRule="auto"/>
              <w:jc w:val="center"/>
              <w:rPr>
                <w:rFonts w:cs="Times New Roman"/>
                <w:szCs w:val="24"/>
              </w:rPr>
            </w:pPr>
          </w:p>
        </w:tc>
      </w:tr>
      <w:tr w:rsidR="008A23C7" w:rsidTr="00C14577">
        <w:tc>
          <w:tcPr>
            <w:tcW w:w="450" w:type="pct"/>
            <w:vAlign w:val="center"/>
          </w:tcPr>
          <w:p w:rsidR="008A23C7" w:rsidRPr="00B81EC5" w:rsidRDefault="008A23C7" w:rsidP="00A75D91">
            <w:pPr>
              <w:spacing w:line="276" w:lineRule="auto"/>
              <w:jc w:val="right"/>
              <w:rPr>
                <w:rFonts w:cs="Times New Roman"/>
              </w:rPr>
            </w:pPr>
            <w:r>
              <w:rPr>
                <w:rFonts w:cs="Times New Roman"/>
              </w:rPr>
              <w:t>M</w:t>
            </w:r>
          </w:p>
        </w:tc>
        <w:tc>
          <w:tcPr>
            <w:tcW w:w="650" w:type="pct"/>
          </w:tcPr>
          <w:p w:rsidR="008A23C7" w:rsidRPr="00B8664E" w:rsidRDefault="008A23C7" w:rsidP="00A75D91">
            <w:pPr>
              <w:spacing w:line="276" w:lineRule="auto"/>
              <w:jc w:val="center"/>
              <w:rPr>
                <w:rFonts w:cs="Times New Roman"/>
                <w:szCs w:val="24"/>
              </w:rPr>
            </w:pPr>
            <w:r>
              <w:rPr>
                <w:rFonts w:cs="Times New Roman"/>
                <w:szCs w:val="24"/>
              </w:rPr>
              <w:t>5.00</w:t>
            </w:r>
          </w:p>
        </w:tc>
        <w:tc>
          <w:tcPr>
            <w:tcW w:w="650" w:type="pct"/>
          </w:tcPr>
          <w:p w:rsidR="008A23C7" w:rsidRDefault="008A23C7" w:rsidP="00A75D91">
            <w:pPr>
              <w:spacing w:line="276" w:lineRule="auto"/>
              <w:jc w:val="center"/>
              <w:rPr>
                <w:rFonts w:cs="Times New Roman"/>
                <w:szCs w:val="24"/>
              </w:rPr>
            </w:pPr>
            <w:r>
              <w:rPr>
                <w:rFonts w:cs="Times New Roman"/>
                <w:szCs w:val="24"/>
              </w:rPr>
              <w:t>5.09</w:t>
            </w:r>
          </w:p>
        </w:tc>
        <w:tc>
          <w:tcPr>
            <w:tcW w:w="609" w:type="pct"/>
          </w:tcPr>
          <w:p w:rsidR="008A23C7" w:rsidRPr="00B8664E" w:rsidRDefault="008A23C7" w:rsidP="00A75D91">
            <w:pPr>
              <w:spacing w:line="276" w:lineRule="auto"/>
              <w:jc w:val="center"/>
              <w:rPr>
                <w:rFonts w:cs="Times New Roman"/>
                <w:szCs w:val="24"/>
              </w:rPr>
            </w:pPr>
            <w:r>
              <w:rPr>
                <w:rFonts w:cs="Times New Roman"/>
                <w:szCs w:val="24"/>
              </w:rPr>
              <w:t>5.90</w:t>
            </w:r>
          </w:p>
        </w:tc>
        <w:tc>
          <w:tcPr>
            <w:tcW w:w="691" w:type="pct"/>
          </w:tcPr>
          <w:p w:rsidR="008A23C7" w:rsidRPr="00B8664E" w:rsidRDefault="008A23C7" w:rsidP="00A75D91">
            <w:pPr>
              <w:spacing w:line="276" w:lineRule="auto"/>
              <w:jc w:val="center"/>
              <w:rPr>
                <w:rFonts w:cs="Times New Roman"/>
                <w:szCs w:val="24"/>
              </w:rPr>
            </w:pPr>
            <w:r>
              <w:rPr>
                <w:rFonts w:cs="Times New Roman"/>
                <w:szCs w:val="24"/>
              </w:rPr>
              <w:t>5.64</w:t>
            </w:r>
          </w:p>
        </w:tc>
        <w:tc>
          <w:tcPr>
            <w:tcW w:w="650" w:type="pct"/>
          </w:tcPr>
          <w:p w:rsidR="008A23C7" w:rsidRPr="00B8664E" w:rsidRDefault="008A23C7" w:rsidP="00A75D91">
            <w:pPr>
              <w:spacing w:line="276" w:lineRule="auto"/>
              <w:jc w:val="center"/>
              <w:rPr>
                <w:rFonts w:cs="Times New Roman"/>
                <w:szCs w:val="24"/>
              </w:rPr>
            </w:pPr>
            <w:r>
              <w:rPr>
                <w:rFonts w:cs="Times New Roman"/>
                <w:szCs w:val="24"/>
              </w:rPr>
              <w:t>6.08</w:t>
            </w:r>
          </w:p>
        </w:tc>
        <w:tc>
          <w:tcPr>
            <w:tcW w:w="650" w:type="pct"/>
          </w:tcPr>
          <w:p w:rsidR="008A23C7" w:rsidRPr="00B8664E" w:rsidRDefault="008A23C7" w:rsidP="00A75D91">
            <w:pPr>
              <w:spacing w:line="276" w:lineRule="auto"/>
              <w:jc w:val="center"/>
              <w:rPr>
                <w:rFonts w:cs="Times New Roman"/>
                <w:szCs w:val="24"/>
              </w:rPr>
            </w:pPr>
            <w:r>
              <w:rPr>
                <w:rFonts w:cs="Times New Roman"/>
                <w:szCs w:val="24"/>
              </w:rPr>
              <w:t>5.75</w:t>
            </w:r>
          </w:p>
        </w:tc>
        <w:tc>
          <w:tcPr>
            <w:tcW w:w="650" w:type="pct"/>
          </w:tcPr>
          <w:p w:rsidR="008A23C7" w:rsidRPr="00B8664E" w:rsidRDefault="008A23C7" w:rsidP="00A75D91">
            <w:pPr>
              <w:spacing w:line="276" w:lineRule="auto"/>
              <w:jc w:val="center"/>
              <w:rPr>
                <w:rFonts w:cs="Times New Roman"/>
                <w:szCs w:val="24"/>
              </w:rPr>
            </w:pPr>
            <w:r>
              <w:rPr>
                <w:rFonts w:cs="Times New Roman"/>
                <w:szCs w:val="24"/>
              </w:rPr>
              <w:t>5.56</w:t>
            </w:r>
          </w:p>
        </w:tc>
      </w:tr>
      <w:tr w:rsidR="008A23C7" w:rsidTr="00C14577">
        <w:tc>
          <w:tcPr>
            <w:tcW w:w="450" w:type="pct"/>
            <w:vAlign w:val="center"/>
          </w:tcPr>
          <w:p w:rsidR="008A23C7" w:rsidRPr="00B81EC5" w:rsidRDefault="008A23C7" w:rsidP="00A75D91">
            <w:pPr>
              <w:spacing w:line="276" w:lineRule="auto"/>
              <w:jc w:val="right"/>
              <w:rPr>
                <w:rFonts w:cs="Times New Roman"/>
              </w:rPr>
            </w:pPr>
            <w:r>
              <w:rPr>
                <w:rFonts w:cs="Times New Roman"/>
              </w:rPr>
              <w:t>SD</w:t>
            </w:r>
          </w:p>
        </w:tc>
        <w:tc>
          <w:tcPr>
            <w:tcW w:w="650" w:type="pct"/>
          </w:tcPr>
          <w:p w:rsidR="008A23C7" w:rsidRPr="00B8664E" w:rsidRDefault="008A23C7" w:rsidP="00A75D91">
            <w:pPr>
              <w:spacing w:line="276" w:lineRule="auto"/>
              <w:jc w:val="center"/>
              <w:rPr>
                <w:rFonts w:cs="Times New Roman"/>
                <w:szCs w:val="24"/>
              </w:rPr>
            </w:pPr>
            <w:r>
              <w:rPr>
                <w:rFonts w:cs="Times New Roman"/>
                <w:szCs w:val="24"/>
              </w:rPr>
              <w:t>1.59</w:t>
            </w:r>
          </w:p>
        </w:tc>
        <w:tc>
          <w:tcPr>
            <w:tcW w:w="650" w:type="pct"/>
          </w:tcPr>
          <w:p w:rsidR="008A23C7" w:rsidRDefault="008A23C7" w:rsidP="00A75D91">
            <w:pPr>
              <w:spacing w:line="276" w:lineRule="auto"/>
              <w:jc w:val="center"/>
              <w:rPr>
                <w:rFonts w:cs="Times New Roman"/>
                <w:szCs w:val="24"/>
              </w:rPr>
            </w:pPr>
            <w:r>
              <w:rPr>
                <w:rFonts w:cs="Times New Roman"/>
                <w:szCs w:val="24"/>
              </w:rPr>
              <w:t>1.67</w:t>
            </w:r>
          </w:p>
        </w:tc>
        <w:tc>
          <w:tcPr>
            <w:tcW w:w="609" w:type="pct"/>
          </w:tcPr>
          <w:p w:rsidR="008A23C7" w:rsidRPr="00B8664E" w:rsidRDefault="008A23C7" w:rsidP="00A75D91">
            <w:pPr>
              <w:spacing w:line="276" w:lineRule="auto"/>
              <w:jc w:val="center"/>
              <w:rPr>
                <w:rFonts w:cs="Times New Roman"/>
                <w:szCs w:val="24"/>
              </w:rPr>
            </w:pPr>
            <w:r>
              <w:rPr>
                <w:rFonts w:cs="Times New Roman"/>
                <w:szCs w:val="24"/>
              </w:rPr>
              <w:t>1.84</w:t>
            </w:r>
          </w:p>
        </w:tc>
        <w:tc>
          <w:tcPr>
            <w:tcW w:w="691" w:type="pct"/>
          </w:tcPr>
          <w:p w:rsidR="008A23C7" w:rsidRPr="00B8664E" w:rsidRDefault="008A23C7" w:rsidP="00A75D91">
            <w:pPr>
              <w:spacing w:line="276" w:lineRule="auto"/>
              <w:jc w:val="center"/>
              <w:rPr>
                <w:rFonts w:cs="Times New Roman"/>
                <w:szCs w:val="24"/>
              </w:rPr>
            </w:pPr>
            <w:r>
              <w:rPr>
                <w:rFonts w:cs="Times New Roman"/>
                <w:szCs w:val="24"/>
              </w:rPr>
              <w:t>1.72</w:t>
            </w:r>
          </w:p>
        </w:tc>
        <w:tc>
          <w:tcPr>
            <w:tcW w:w="650" w:type="pct"/>
          </w:tcPr>
          <w:p w:rsidR="008A23C7" w:rsidRPr="00B8664E" w:rsidRDefault="008A23C7" w:rsidP="00A75D91">
            <w:pPr>
              <w:spacing w:line="276" w:lineRule="auto"/>
              <w:jc w:val="center"/>
              <w:rPr>
                <w:rFonts w:cs="Times New Roman"/>
                <w:szCs w:val="24"/>
              </w:rPr>
            </w:pPr>
            <w:r>
              <w:rPr>
                <w:rFonts w:cs="Times New Roman"/>
                <w:szCs w:val="24"/>
              </w:rPr>
              <w:t>1.82</w:t>
            </w:r>
          </w:p>
        </w:tc>
        <w:tc>
          <w:tcPr>
            <w:tcW w:w="650" w:type="pct"/>
          </w:tcPr>
          <w:p w:rsidR="008A23C7" w:rsidRPr="00B8664E" w:rsidRDefault="008A23C7" w:rsidP="00A75D91">
            <w:pPr>
              <w:spacing w:line="276" w:lineRule="auto"/>
              <w:jc w:val="center"/>
              <w:rPr>
                <w:rFonts w:cs="Times New Roman"/>
                <w:szCs w:val="24"/>
              </w:rPr>
            </w:pPr>
            <w:r>
              <w:rPr>
                <w:rFonts w:cs="Times New Roman"/>
                <w:szCs w:val="24"/>
              </w:rPr>
              <w:t>1.73</w:t>
            </w:r>
          </w:p>
        </w:tc>
        <w:tc>
          <w:tcPr>
            <w:tcW w:w="650" w:type="pct"/>
          </w:tcPr>
          <w:p w:rsidR="008A23C7" w:rsidRPr="00B8664E" w:rsidRDefault="008A23C7" w:rsidP="00A75D91">
            <w:pPr>
              <w:spacing w:line="276" w:lineRule="auto"/>
              <w:jc w:val="center"/>
              <w:rPr>
                <w:rFonts w:cs="Times New Roman"/>
                <w:szCs w:val="24"/>
              </w:rPr>
            </w:pPr>
            <w:r>
              <w:rPr>
                <w:rFonts w:cs="Times New Roman"/>
                <w:szCs w:val="24"/>
              </w:rPr>
              <w:t>1.89</w:t>
            </w:r>
          </w:p>
        </w:tc>
      </w:tr>
      <w:tr w:rsidR="008A23C7" w:rsidTr="00C14577">
        <w:tc>
          <w:tcPr>
            <w:tcW w:w="450" w:type="pct"/>
            <w:vAlign w:val="center"/>
          </w:tcPr>
          <w:p w:rsidR="008A23C7" w:rsidRPr="00B8664E" w:rsidRDefault="008A23C7" w:rsidP="00A75D91">
            <w:pPr>
              <w:spacing w:line="276" w:lineRule="auto"/>
              <w:rPr>
                <w:rFonts w:cs="Times New Roman"/>
                <w:sz w:val="24"/>
                <w:szCs w:val="24"/>
              </w:rPr>
            </w:pPr>
            <w:r w:rsidRPr="00B8664E">
              <w:rPr>
                <w:rFonts w:cs="Times New Roman"/>
                <w:sz w:val="24"/>
                <w:szCs w:val="24"/>
              </w:rPr>
              <w:t>SC</w:t>
            </w:r>
          </w:p>
        </w:tc>
        <w:tc>
          <w:tcPr>
            <w:tcW w:w="650" w:type="pct"/>
          </w:tcPr>
          <w:p w:rsidR="008A23C7" w:rsidRPr="00B8664E" w:rsidRDefault="008A23C7" w:rsidP="00A75D91">
            <w:pPr>
              <w:spacing w:line="276" w:lineRule="auto"/>
              <w:jc w:val="center"/>
              <w:rPr>
                <w:rFonts w:cs="Times New Roman"/>
                <w:szCs w:val="24"/>
              </w:rPr>
            </w:pPr>
          </w:p>
        </w:tc>
        <w:tc>
          <w:tcPr>
            <w:tcW w:w="650" w:type="pct"/>
          </w:tcPr>
          <w:p w:rsidR="008A23C7" w:rsidRDefault="008A23C7" w:rsidP="00A75D91">
            <w:pPr>
              <w:spacing w:line="276" w:lineRule="auto"/>
              <w:jc w:val="center"/>
              <w:rPr>
                <w:rFonts w:cs="Times New Roman"/>
                <w:szCs w:val="24"/>
              </w:rPr>
            </w:pPr>
          </w:p>
        </w:tc>
        <w:tc>
          <w:tcPr>
            <w:tcW w:w="609" w:type="pct"/>
          </w:tcPr>
          <w:p w:rsidR="008A23C7" w:rsidRPr="00B8664E" w:rsidRDefault="008A23C7" w:rsidP="00A75D91">
            <w:pPr>
              <w:spacing w:line="276" w:lineRule="auto"/>
              <w:jc w:val="center"/>
              <w:rPr>
                <w:rFonts w:cs="Times New Roman"/>
                <w:szCs w:val="24"/>
              </w:rPr>
            </w:pPr>
          </w:p>
        </w:tc>
        <w:tc>
          <w:tcPr>
            <w:tcW w:w="691" w:type="pct"/>
          </w:tcPr>
          <w:p w:rsidR="008A23C7" w:rsidRPr="00B8664E" w:rsidRDefault="008A23C7" w:rsidP="00A75D91">
            <w:pPr>
              <w:spacing w:line="276" w:lineRule="auto"/>
              <w:jc w:val="center"/>
              <w:rPr>
                <w:rFonts w:cs="Times New Roman"/>
                <w:szCs w:val="24"/>
              </w:rPr>
            </w:pPr>
          </w:p>
        </w:tc>
        <w:tc>
          <w:tcPr>
            <w:tcW w:w="650" w:type="pct"/>
          </w:tcPr>
          <w:p w:rsidR="008A23C7" w:rsidRDefault="008A23C7" w:rsidP="00A75D91">
            <w:pPr>
              <w:spacing w:line="276" w:lineRule="auto"/>
              <w:jc w:val="center"/>
              <w:rPr>
                <w:rFonts w:cs="Times New Roman"/>
                <w:szCs w:val="24"/>
              </w:rPr>
            </w:pPr>
          </w:p>
        </w:tc>
        <w:tc>
          <w:tcPr>
            <w:tcW w:w="650" w:type="pct"/>
          </w:tcPr>
          <w:p w:rsidR="008A23C7" w:rsidRDefault="008A23C7" w:rsidP="00A75D91">
            <w:pPr>
              <w:spacing w:line="276" w:lineRule="auto"/>
              <w:jc w:val="center"/>
              <w:rPr>
                <w:rFonts w:cs="Times New Roman"/>
                <w:szCs w:val="24"/>
              </w:rPr>
            </w:pPr>
          </w:p>
        </w:tc>
        <w:tc>
          <w:tcPr>
            <w:tcW w:w="650" w:type="pct"/>
          </w:tcPr>
          <w:p w:rsidR="008A23C7" w:rsidRDefault="008A23C7" w:rsidP="00A75D91">
            <w:pPr>
              <w:spacing w:line="276" w:lineRule="auto"/>
              <w:jc w:val="center"/>
              <w:rPr>
                <w:rFonts w:cs="Times New Roman"/>
                <w:szCs w:val="24"/>
              </w:rPr>
            </w:pPr>
          </w:p>
        </w:tc>
      </w:tr>
      <w:tr w:rsidR="008A23C7" w:rsidTr="00C14577">
        <w:tc>
          <w:tcPr>
            <w:tcW w:w="450" w:type="pct"/>
            <w:vAlign w:val="center"/>
          </w:tcPr>
          <w:p w:rsidR="008A23C7" w:rsidRPr="00B81EC5" w:rsidRDefault="008A23C7" w:rsidP="00A75D91">
            <w:pPr>
              <w:spacing w:line="276" w:lineRule="auto"/>
              <w:jc w:val="right"/>
              <w:rPr>
                <w:rFonts w:cs="Times New Roman"/>
              </w:rPr>
            </w:pPr>
            <w:r>
              <w:rPr>
                <w:rFonts w:cs="Times New Roman"/>
              </w:rPr>
              <w:t>M</w:t>
            </w:r>
          </w:p>
        </w:tc>
        <w:tc>
          <w:tcPr>
            <w:tcW w:w="650" w:type="pct"/>
          </w:tcPr>
          <w:p w:rsidR="008A23C7" w:rsidRPr="00955409" w:rsidRDefault="008A23C7" w:rsidP="00A75D91">
            <w:pPr>
              <w:spacing w:line="276" w:lineRule="auto"/>
              <w:jc w:val="center"/>
              <w:rPr>
                <w:rFonts w:cs="Times New Roman"/>
                <w:szCs w:val="24"/>
              </w:rPr>
            </w:pPr>
            <w:r w:rsidRPr="00955409">
              <w:rPr>
                <w:rFonts w:cs="Times New Roman"/>
                <w:szCs w:val="24"/>
              </w:rPr>
              <w:t>6.20</w:t>
            </w:r>
          </w:p>
        </w:tc>
        <w:tc>
          <w:tcPr>
            <w:tcW w:w="650" w:type="pct"/>
          </w:tcPr>
          <w:p w:rsidR="008A23C7" w:rsidRDefault="008A23C7" w:rsidP="00A75D91">
            <w:pPr>
              <w:spacing w:line="276" w:lineRule="auto"/>
              <w:jc w:val="center"/>
              <w:rPr>
                <w:rFonts w:cs="Times New Roman"/>
                <w:szCs w:val="24"/>
              </w:rPr>
            </w:pPr>
            <w:r>
              <w:rPr>
                <w:rFonts w:cs="Times New Roman"/>
                <w:szCs w:val="24"/>
              </w:rPr>
              <w:t>6.16</w:t>
            </w:r>
          </w:p>
        </w:tc>
        <w:tc>
          <w:tcPr>
            <w:tcW w:w="609" w:type="pct"/>
          </w:tcPr>
          <w:p w:rsidR="008A23C7" w:rsidRPr="00B8664E" w:rsidRDefault="008A23C7" w:rsidP="00A75D91">
            <w:pPr>
              <w:spacing w:line="276" w:lineRule="auto"/>
              <w:jc w:val="center"/>
              <w:rPr>
                <w:rFonts w:cs="Times New Roman"/>
                <w:szCs w:val="24"/>
              </w:rPr>
            </w:pPr>
            <w:r>
              <w:rPr>
                <w:rFonts w:cs="Times New Roman"/>
                <w:szCs w:val="24"/>
              </w:rPr>
              <w:t>6.14</w:t>
            </w:r>
          </w:p>
        </w:tc>
        <w:tc>
          <w:tcPr>
            <w:tcW w:w="691" w:type="pct"/>
          </w:tcPr>
          <w:p w:rsidR="008A23C7" w:rsidRPr="00B8664E" w:rsidRDefault="008A23C7" w:rsidP="00A75D91">
            <w:pPr>
              <w:spacing w:line="276" w:lineRule="auto"/>
              <w:jc w:val="center"/>
              <w:rPr>
                <w:rFonts w:cs="Times New Roman"/>
                <w:szCs w:val="24"/>
              </w:rPr>
            </w:pPr>
            <w:r>
              <w:rPr>
                <w:rFonts w:cs="Times New Roman"/>
                <w:szCs w:val="24"/>
              </w:rPr>
              <w:t>5.64</w:t>
            </w:r>
          </w:p>
        </w:tc>
        <w:tc>
          <w:tcPr>
            <w:tcW w:w="650" w:type="pct"/>
          </w:tcPr>
          <w:p w:rsidR="008A23C7" w:rsidRDefault="008A23C7" w:rsidP="00A75D91">
            <w:pPr>
              <w:spacing w:line="276" w:lineRule="auto"/>
              <w:jc w:val="center"/>
              <w:rPr>
                <w:rFonts w:cs="Times New Roman"/>
                <w:szCs w:val="24"/>
              </w:rPr>
            </w:pPr>
            <w:r>
              <w:rPr>
                <w:rFonts w:cs="Times New Roman"/>
                <w:szCs w:val="24"/>
              </w:rPr>
              <w:t>5.29</w:t>
            </w:r>
          </w:p>
        </w:tc>
        <w:tc>
          <w:tcPr>
            <w:tcW w:w="650" w:type="pct"/>
          </w:tcPr>
          <w:p w:rsidR="008A23C7" w:rsidRDefault="008A23C7" w:rsidP="00A75D91">
            <w:pPr>
              <w:spacing w:line="276" w:lineRule="auto"/>
              <w:jc w:val="center"/>
              <w:rPr>
                <w:rFonts w:cs="Times New Roman"/>
                <w:szCs w:val="24"/>
              </w:rPr>
            </w:pPr>
            <w:r>
              <w:rPr>
                <w:rFonts w:cs="Times New Roman"/>
                <w:szCs w:val="24"/>
              </w:rPr>
              <w:t>6.03</w:t>
            </w:r>
          </w:p>
        </w:tc>
        <w:tc>
          <w:tcPr>
            <w:tcW w:w="650" w:type="pct"/>
          </w:tcPr>
          <w:p w:rsidR="008A23C7" w:rsidRDefault="008A23C7" w:rsidP="00A75D91">
            <w:pPr>
              <w:spacing w:line="276" w:lineRule="auto"/>
              <w:jc w:val="center"/>
              <w:rPr>
                <w:rFonts w:cs="Times New Roman"/>
                <w:szCs w:val="24"/>
              </w:rPr>
            </w:pPr>
            <w:r>
              <w:rPr>
                <w:rFonts w:cs="Times New Roman"/>
                <w:szCs w:val="24"/>
              </w:rPr>
              <w:t>5.65</w:t>
            </w:r>
          </w:p>
        </w:tc>
      </w:tr>
      <w:tr w:rsidR="008A23C7" w:rsidTr="00C14577">
        <w:tc>
          <w:tcPr>
            <w:tcW w:w="450" w:type="pct"/>
            <w:tcBorders>
              <w:bottom w:val="single" w:sz="4" w:space="0" w:color="auto"/>
            </w:tcBorders>
            <w:vAlign w:val="center"/>
          </w:tcPr>
          <w:p w:rsidR="008A23C7" w:rsidRPr="00B81EC5" w:rsidRDefault="008A23C7" w:rsidP="00A75D91">
            <w:pPr>
              <w:spacing w:line="276" w:lineRule="auto"/>
              <w:jc w:val="right"/>
              <w:rPr>
                <w:rFonts w:cs="Times New Roman"/>
              </w:rPr>
            </w:pPr>
            <w:r>
              <w:rPr>
                <w:rFonts w:cs="Times New Roman"/>
              </w:rPr>
              <w:t>SD</w:t>
            </w:r>
          </w:p>
        </w:tc>
        <w:tc>
          <w:tcPr>
            <w:tcW w:w="650" w:type="pct"/>
            <w:tcBorders>
              <w:bottom w:val="single" w:sz="4" w:space="0" w:color="auto"/>
            </w:tcBorders>
          </w:tcPr>
          <w:p w:rsidR="008A23C7" w:rsidRPr="00955409" w:rsidRDefault="008A23C7" w:rsidP="00A75D91">
            <w:pPr>
              <w:spacing w:line="276" w:lineRule="auto"/>
              <w:jc w:val="center"/>
              <w:rPr>
                <w:rFonts w:cs="Times New Roman"/>
                <w:szCs w:val="24"/>
              </w:rPr>
            </w:pPr>
            <w:r w:rsidRPr="00955409">
              <w:rPr>
                <w:rFonts w:cs="Times New Roman"/>
                <w:szCs w:val="24"/>
              </w:rPr>
              <w:t>1.28</w:t>
            </w:r>
          </w:p>
        </w:tc>
        <w:tc>
          <w:tcPr>
            <w:tcW w:w="650" w:type="pct"/>
            <w:tcBorders>
              <w:bottom w:val="single" w:sz="4" w:space="0" w:color="auto"/>
            </w:tcBorders>
          </w:tcPr>
          <w:p w:rsidR="008A23C7" w:rsidRDefault="008A23C7" w:rsidP="00A75D91">
            <w:pPr>
              <w:spacing w:line="276" w:lineRule="auto"/>
              <w:jc w:val="center"/>
              <w:rPr>
                <w:rFonts w:cs="Times New Roman"/>
                <w:szCs w:val="24"/>
              </w:rPr>
            </w:pPr>
            <w:r>
              <w:rPr>
                <w:rFonts w:cs="Times New Roman"/>
                <w:szCs w:val="24"/>
              </w:rPr>
              <w:t>1.46</w:t>
            </w:r>
          </w:p>
        </w:tc>
        <w:tc>
          <w:tcPr>
            <w:tcW w:w="609" w:type="pct"/>
            <w:tcBorders>
              <w:bottom w:val="single" w:sz="4" w:space="0" w:color="auto"/>
            </w:tcBorders>
          </w:tcPr>
          <w:p w:rsidR="008A23C7" w:rsidRPr="00B8664E" w:rsidRDefault="008A23C7" w:rsidP="00A75D91">
            <w:pPr>
              <w:spacing w:line="276" w:lineRule="auto"/>
              <w:jc w:val="center"/>
              <w:rPr>
                <w:rFonts w:cs="Times New Roman"/>
                <w:szCs w:val="24"/>
              </w:rPr>
            </w:pPr>
            <w:r>
              <w:rPr>
                <w:rFonts w:cs="Times New Roman"/>
                <w:szCs w:val="24"/>
              </w:rPr>
              <w:t>1.90</w:t>
            </w:r>
          </w:p>
        </w:tc>
        <w:tc>
          <w:tcPr>
            <w:tcW w:w="691" w:type="pct"/>
            <w:tcBorders>
              <w:bottom w:val="single" w:sz="4" w:space="0" w:color="auto"/>
            </w:tcBorders>
          </w:tcPr>
          <w:p w:rsidR="008A23C7" w:rsidRPr="00B8664E" w:rsidRDefault="008A23C7" w:rsidP="00A75D91">
            <w:pPr>
              <w:spacing w:line="276" w:lineRule="auto"/>
              <w:jc w:val="center"/>
              <w:rPr>
                <w:rFonts w:cs="Times New Roman"/>
                <w:szCs w:val="24"/>
              </w:rPr>
            </w:pPr>
            <w:r>
              <w:rPr>
                <w:rFonts w:cs="Times New Roman"/>
                <w:szCs w:val="24"/>
              </w:rPr>
              <w:t>1.39</w:t>
            </w:r>
          </w:p>
        </w:tc>
        <w:tc>
          <w:tcPr>
            <w:tcW w:w="650" w:type="pct"/>
            <w:tcBorders>
              <w:bottom w:val="single" w:sz="4" w:space="0" w:color="auto"/>
            </w:tcBorders>
          </w:tcPr>
          <w:p w:rsidR="008A23C7" w:rsidRDefault="008A23C7" w:rsidP="00A75D91">
            <w:pPr>
              <w:spacing w:line="276" w:lineRule="auto"/>
              <w:jc w:val="center"/>
              <w:rPr>
                <w:rFonts w:cs="Times New Roman"/>
                <w:szCs w:val="24"/>
              </w:rPr>
            </w:pPr>
            <w:r>
              <w:rPr>
                <w:rFonts w:cs="Times New Roman"/>
                <w:szCs w:val="24"/>
              </w:rPr>
              <w:t>1.64</w:t>
            </w:r>
          </w:p>
        </w:tc>
        <w:tc>
          <w:tcPr>
            <w:tcW w:w="650" w:type="pct"/>
            <w:tcBorders>
              <w:bottom w:val="single" w:sz="4" w:space="0" w:color="auto"/>
            </w:tcBorders>
          </w:tcPr>
          <w:p w:rsidR="008A23C7" w:rsidRDefault="008A23C7" w:rsidP="00A75D91">
            <w:pPr>
              <w:spacing w:line="276" w:lineRule="auto"/>
              <w:jc w:val="center"/>
              <w:rPr>
                <w:rFonts w:cs="Times New Roman"/>
                <w:szCs w:val="24"/>
              </w:rPr>
            </w:pPr>
            <w:r>
              <w:rPr>
                <w:rFonts w:cs="Times New Roman"/>
                <w:szCs w:val="24"/>
              </w:rPr>
              <w:t>1.48</w:t>
            </w:r>
          </w:p>
        </w:tc>
        <w:tc>
          <w:tcPr>
            <w:tcW w:w="650" w:type="pct"/>
            <w:tcBorders>
              <w:bottom w:val="single" w:sz="4" w:space="0" w:color="auto"/>
            </w:tcBorders>
          </w:tcPr>
          <w:p w:rsidR="008A23C7" w:rsidRDefault="008A23C7" w:rsidP="00A75D91">
            <w:pPr>
              <w:spacing w:line="276" w:lineRule="auto"/>
              <w:jc w:val="center"/>
              <w:rPr>
                <w:rFonts w:cs="Times New Roman"/>
                <w:szCs w:val="24"/>
              </w:rPr>
            </w:pPr>
            <w:r>
              <w:rPr>
                <w:rFonts w:cs="Times New Roman"/>
                <w:szCs w:val="24"/>
              </w:rPr>
              <w:t>1.59</w:t>
            </w:r>
          </w:p>
        </w:tc>
      </w:tr>
    </w:tbl>
    <w:p w:rsidR="008A23C7" w:rsidRDefault="008A23C7" w:rsidP="008A23C7"/>
    <w:p w:rsidR="004B5A68" w:rsidRDefault="004B5A68">
      <w:pPr>
        <w:spacing w:after="200" w:line="276" w:lineRule="auto"/>
        <w:contextualSpacing w:val="0"/>
      </w:pPr>
      <w:r>
        <w:br w:type="page"/>
      </w:r>
    </w:p>
    <w:p w:rsidR="00E0784A" w:rsidRDefault="00E0784A" w:rsidP="00E0784A">
      <w:proofErr w:type="gramStart"/>
      <w:r>
        <w:lastRenderedPageBreak/>
        <w:t>Table 12.</w:t>
      </w:r>
      <w:proofErr w:type="gramEnd"/>
    </w:p>
    <w:p w:rsidR="00E0784A" w:rsidRDefault="00E0784A" w:rsidP="00E0784A">
      <w:pPr>
        <w:rPr>
          <w:i/>
        </w:rPr>
      </w:pPr>
      <w:r>
        <w:rPr>
          <w:i/>
        </w:rPr>
        <w:t>Primary Factor Personality Scores</w:t>
      </w:r>
      <w:r w:rsidRPr="00BE1A24">
        <w:rPr>
          <w:i/>
        </w:rPr>
        <w:t xml:space="preserve"> by Teaching Area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0"/>
        <w:gridCol w:w="1248"/>
        <w:gridCol w:w="1248"/>
        <w:gridCol w:w="1250"/>
        <w:gridCol w:w="1249"/>
        <w:gridCol w:w="1251"/>
        <w:gridCol w:w="1249"/>
        <w:gridCol w:w="1251"/>
      </w:tblGrid>
      <w:tr w:rsidR="00A75D91" w:rsidTr="00A75D91">
        <w:tc>
          <w:tcPr>
            <w:tcW w:w="433" w:type="pct"/>
            <w:tcBorders>
              <w:top w:val="single" w:sz="4" w:space="0" w:color="auto"/>
            </w:tcBorders>
            <w:vAlign w:val="center"/>
          </w:tcPr>
          <w:p w:rsidR="00A75D91" w:rsidRDefault="00A75D91" w:rsidP="00A75D91">
            <w:pPr>
              <w:spacing w:line="276" w:lineRule="auto"/>
              <w:jc w:val="center"/>
              <w:rPr>
                <w:rFonts w:cs="Times New Roman"/>
                <w:szCs w:val="24"/>
              </w:rPr>
            </w:pPr>
            <w:r>
              <w:rPr>
                <w:rFonts w:cs="Times New Roman"/>
                <w:sz w:val="24"/>
                <w:szCs w:val="24"/>
              </w:rPr>
              <w:t>Factor</w:t>
            </w:r>
          </w:p>
        </w:tc>
        <w:tc>
          <w:tcPr>
            <w:tcW w:w="652" w:type="pct"/>
            <w:tcBorders>
              <w:top w:val="single" w:sz="4" w:space="0" w:color="auto"/>
            </w:tcBorders>
          </w:tcPr>
          <w:p w:rsidR="00A75D91" w:rsidRDefault="00A75D91" w:rsidP="00A75D91">
            <w:pPr>
              <w:spacing w:line="276" w:lineRule="auto"/>
              <w:jc w:val="center"/>
              <w:rPr>
                <w:rFonts w:cs="Times New Roman"/>
                <w:szCs w:val="24"/>
              </w:rPr>
            </w:pPr>
            <w:r>
              <w:rPr>
                <w:rFonts w:cs="Times New Roman"/>
                <w:szCs w:val="24"/>
              </w:rPr>
              <w:t>Early Childhood</w:t>
            </w:r>
          </w:p>
          <w:p w:rsidR="00A75D91" w:rsidRDefault="00A75D91" w:rsidP="00A75D91">
            <w:pPr>
              <w:spacing w:line="276" w:lineRule="auto"/>
              <w:jc w:val="center"/>
              <w:rPr>
                <w:rFonts w:cs="Times New Roman"/>
                <w:szCs w:val="24"/>
              </w:rPr>
            </w:pPr>
            <w:r>
              <w:rPr>
                <w:rFonts w:cs="Times New Roman"/>
                <w:szCs w:val="24"/>
              </w:rPr>
              <w:t>n = 35</w:t>
            </w:r>
          </w:p>
        </w:tc>
        <w:tc>
          <w:tcPr>
            <w:tcW w:w="652" w:type="pct"/>
            <w:tcBorders>
              <w:top w:val="single" w:sz="4" w:space="0" w:color="auto"/>
            </w:tcBorders>
          </w:tcPr>
          <w:p w:rsidR="00A75D91" w:rsidRDefault="002627A2" w:rsidP="00A75D91">
            <w:pPr>
              <w:spacing w:line="276" w:lineRule="auto"/>
              <w:jc w:val="center"/>
              <w:rPr>
                <w:rFonts w:cs="Times New Roman"/>
                <w:szCs w:val="24"/>
              </w:rPr>
            </w:pPr>
            <w:r>
              <w:rPr>
                <w:rFonts w:cs="Times New Roman"/>
                <w:szCs w:val="24"/>
              </w:rPr>
              <w:t>Primary</w:t>
            </w:r>
          </w:p>
          <w:p w:rsidR="00A75D91" w:rsidRDefault="00A75D91" w:rsidP="00A75D91">
            <w:pPr>
              <w:spacing w:line="276" w:lineRule="auto"/>
              <w:jc w:val="center"/>
              <w:rPr>
                <w:rFonts w:cs="Times New Roman"/>
                <w:szCs w:val="24"/>
              </w:rPr>
            </w:pPr>
            <w:r>
              <w:rPr>
                <w:rFonts w:cs="Times New Roman"/>
                <w:szCs w:val="24"/>
              </w:rPr>
              <w:t>n = 247</w:t>
            </w:r>
          </w:p>
        </w:tc>
        <w:tc>
          <w:tcPr>
            <w:tcW w:w="653" w:type="pct"/>
            <w:tcBorders>
              <w:top w:val="single" w:sz="4" w:space="0" w:color="auto"/>
            </w:tcBorders>
          </w:tcPr>
          <w:p w:rsidR="00A75D91" w:rsidRDefault="00A75D91" w:rsidP="00A75D91">
            <w:pPr>
              <w:spacing w:line="276" w:lineRule="auto"/>
              <w:jc w:val="center"/>
              <w:rPr>
                <w:rFonts w:cs="Times New Roman"/>
                <w:szCs w:val="24"/>
              </w:rPr>
            </w:pPr>
            <w:r>
              <w:rPr>
                <w:rFonts w:cs="Times New Roman"/>
                <w:szCs w:val="24"/>
              </w:rPr>
              <w:t>Math and Science</w:t>
            </w:r>
          </w:p>
          <w:p w:rsidR="00A75D91" w:rsidRDefault="00A75D91" w:rsidP="00A75D91">
            <w:pPr>
              <w:spacing w:line="276" w:lineRule="auto"/>
              <w:jc w:val="center"/>
              <w:rPr>
                <w:rFonts w:cs="Times New Roman"/>
                <w:szCs w:val="24"/>
              </w:rPr>
            </w:pPr>
            <w:r>
              <w:rPr>
                <w:rFonts w:cs="Times New Roman"/>
                <w:szCs w:val="24"/>
              </w:rPr>
              <w:t>n = 29</w:t>
            </w:r>
          </w:p>
        </w:tc>
        <w:tc>
          <w:tcPr>
            <w:tcW w:w="652" w:type="pct"/>
            <w:tcBorders>
              <w:top w:val="single" w:sz="4" w:space="0" w:color="auto"/>
            </w:tcBorders>
          </w:tcPr>
          <w:p w:rsidR="00A75D91" w:rsidRDefault="00A75D91" w:rsidP="00A75D91">
            <w:pPr>
              <w:spacing w:line="276" w:lineRule="auto"/>
              <w:jc w:val="center"/>
              <w:rPr>
                <w:rFonts w:cs="Times New Roman"/>
                <w:szCs w:val="24"/>
              </w:rPr>
            </w:pPr>
            <w:r>
              <w:rPr>
                <w:rFonts w:cs="Times New Roman"/>
                <w:szCs w:val="24"/>
              </w:rPr>
              <w:t>English and History</w:t>
            </w:r>
          </w:p>
          <w:p w:rsidR="00A75D91" w:rsidRDefault="00A75D91" w:rsidP="00A75D91">
            <w:pPr>
              <w:spacing w:line="276" w:lineRule="auto"/>
              <w:jc w:val="center"/>
              <w:rPr>
                <w:rFonts w:cs="Times New Roman"/>
                <w:szCs w:val="24"/>
              </w:rPr>
            </w:pPr>
            <w:r>
              <w:rPr>
                <w:rFonts w:cs="Times New Roman"/>
                <w:szCs w:val="24"/>
              </w:rPr>
              <w:t>n = 59</w:t>
            </w:r>
          </w:p>
        </w:tc>
        <w:tc>
          <w:tcPr>
            <w:tcW w:w="653" w:type="pct"/>
            <w:tcBorders>
              <w:top w:val="single" w:sz="4" w:space="0" w:color="auto"/>
            </w:tcBorders>
          </w:tcPr>
          <w:p w:rsidR="00A75D91" w:rsidRDefault="00A75D91" w:rsidP="00A75D91">
            <w:pPr>
              <w:spacing w:line="276" w:lineRule="auto"/>
              <w:jc w:val="center"/>
              <w:rPr>
                <w:rFonts w:cs="Times New Roman"/>
                <w:szCs w:val="24"/>
              </w:rPr>
            </w:pPr>
            <w:r>
              <w:rPr>
                <w:rFonts w:cs="Times New Roman"/>
                <w:szCs w:val="24"/>
              </w:rPr>
              <w:t>Physical Education</w:t>
            </w:r>
          </w:p>
          <w:p w:rsidR="00A75D91" w:rsidRDefault="00A75D91" w:rsidP="00A75D91">
            <w:pPr>
              <w:spacing w:line="276" w:lineRule="auto"/>
              <w:jc w:val="center"/>
              <w:rPr>
                <w:rFonts w:cs="Times New Roman"/>
                <w:szCs w:val="24"/>
              </w:rPr>
            </w:pPr>
            <w:r>
              <w:rPr>
                <w:rFonts w:cs="Times New Roman"/>
                <w:szCs w:val="24"/>
              </w:rPr>
              <w:t>n = 32</w:t>
            </w:r>
          </w:p>
        </w:tc>
        <w:tc>
          <w:tcPr>
            <w:tcW w:w="652" w:type="pct"/>
            <w:tcBorders>
              <w:top w:val="single" w:sz="4" w:space="0" w:color="auto"/>
            </w:tcBorders>
          </w:tcPr>
          <w:p w:rsidR="00A75D91" w:rsidRDefault="00A75D91" w:rsidP="00A75D91">
            <w:pPr>
              <w:spacing w:line="276" w:lineRule="auto"/>
              <w:jc w:val="center"/>
              <w:rPr>
                <w:rFonts w:cs="Times New Roman"/>
                <w:szCs w:val="24"/>
              </w:rPr>
            </w:pPr>
            <w:r>
              <w:rPr>
                <w:rFonts w:cs="Times New Roman"/>
                <w:szCs w:val="24"/>
              </w:rPr>
              <w:t>Special Education</w:t>
            </w:r>
          </w:p>
          <w:p w:rsidR="00A75D91" w:rsidRDefault="00A75D91" w:rsidP="00A75D91">
            <w:pPr>
              <w:spacing w:line="276" w:lineRule="auto"/>
              <w:jc w:val="center"/>
              <w:rPr>
                <w:rFonts w:cs="Times New Roman"/>
                <w:szCs w:val="24"/>
              </w:rPr>
            </w:pPr>
            <w:r>
              <w:rPr>
                <w:rFonts w:cs="Times New Roman"/>
                <w:szCs w:val="24"/>
              </w:rPr>
              <w:t>n = 71</w:t>
            </w:r>
          </w:p>
        </w:tc>
        <w:tc>
          <w:tcPr>
            <w:tcW w:w="653" w:type="pct"/>
            <w:tcBorders>
              <w:top w:val="single" w:sz="4" w:space="0" w:color="auto"/>
            </w:tcBorders>
          </w:tcPr>
          <w:p w:rsidR="00A75D91" w:rsidRDefault="00A75D91" w:rsidP="00A75D91">
            <w:pPr>
              <w:spacing w:line="276" w:lineRule="auto"/>
              <w:jc w:val="center"/>
              <w:rPr>
                <w:rFonts w:cs="Times New Roman"/>
                <w:sz w:val="24"/>
                <w:szCs w:val="24"/>
              </w:rPr>
            </w:pPr>
            <w:r>
              <w:rPr>
                <w:rFonts w:cs="Times New Roman"/>
                <w:sz w:val="24"/>
                <w:szCs w:val="24"/>
              </w:rPr>
              <w:t>Music Education</w:t>
            </w:r>
          </w:p>
          <w:p w:rsidR="00A75D91" w:rsidRDefault="00A75D91" w:rsidP="00A75D91">
            <w:pPr>
              <w:spacing w:line="276" w:lineRule="auto"/>
              <w:jc w:val="center"/>
              <w:rPr>
                <w:rFonts w:cs="Times New Roman"/>
                <w:szCs w:val="24"/>
              </w:rPr>
            </w:pPr>
            <w:r>
              <w:rPr>
                <w:rFonts w:cs="Times New Roman"/>
                <w:szCs w:val="24"/>
              </w:rPr>
              <w:t>n = 54</w:t>
            </w:r>
          </w:p>
        </w:tc>
      </w:tr>
      <w:tr w:rsidR="00A75D91" w:rsidTr="00A75D91">
        <w:tc>
          <w:tcPr>
            <w:tcW w:w="433" w:type="pct"/>
            <w:tcBorders>
              <w:top w:val="single" w:sz="4" w:space="0" w:color="auto"/>
            </w:tcBorders>
            <w:vAlign w:val="center"/>
          </w:tcPr>
          <w:p w:rsidR="00A75D91" w:rsidRPr="00B8664E" w:rsidRDefault="00A75D91" w:rsidP="00A75D91">
            <w:pPr>
              <w:spacing w:line="276" w:lineRule="auto"/>
              <w:rPr>
                <w:rFonts w:cs="Times New Roman"/>
                <w:sz w:val="24"/>
                <w:szCs w:val="24"/>
              </w:rPr>
            </w:pPr>
            <w:r w:rsidRPr="00B8664E">
              <w:rPr>
                <w:rFonts w:cs="Times New Roman"/>
                <w:sz w:val="24"/>
                <w:szCs w:val="24"/>
              </w:rPr>
              <w:t>A</w:t>
            </w:r>
          </w:p>
        </w:tc>
        <w:tc>
          <w:tcPr>
            <w:tcW w:w="652" w:type="pct"/>
            <w:tcBorders>
              <w:top w:val="single" w:sz="4" w:space="0" w:color="auto"/>
            </w:tcBorders>
          </w:tcPr>
          <w:p w:rsidR="00A75D91" w:rsidRPr="00B8664E" w:rsidRDefault="00A75D91" w:rsidP="00A75D91">
            <w:pPr>
              <w:spacing w:line="276" w:lineRule="auto"/>
              <w:jc w:val="center"/>
              <w:rPr>
                <w:rFonts w:cs="Times New Roman"/>
                <w:szCs w:val="24"/>
              </w:rPr>
            </w:pPr>
          </w:p>
        </w:tc>
        <w:tc>
          <w:tcPr>
            <w:tcW w:w="652" w:type="pct"/>
            <w:tcBorders>
              <w:top w:val="single" w:sz="4" w:space="0" w:color="auto"/>
            </w:tcBorders>
          </w:tcPr>
          <w:p w:rsidR="00A75D91" w:rsidRDefault="00A75D91" w:rsidP="00A75D91">
            <w:pPr>
              <w:spacing w:line="276" w:lineRule="auto"/>
              <w:jc w:val="center"/>
              <w:rPr>
                <w:rFonts w:cs="Times New Roman"/>
                <w:szCs w:val="24"/>
              </w:rPr>
            </w:pPr>
          </w:p>
        </w:tc>
        <w:tc>
          <w:tcPr>
            <w:tcW w:w="653" w:type="pct"/>
            <w:tcBorders>
              <w:top w:val="single" w:sz="4" w:space="0" w:color="auto"/>
            </w:tcBorders>
          </w:tcPr>
          <w:p w:rsidR="00A75D91" w:rsidRPr="00B8664E" w:rsidRDefault="00A75D91" w:rsidP="00A75D91">
            <w:pPr>
              <w:spacing w:line="276" w:lineRule="auto"/>
              <w:jc w:val="center"/>
              <w:rPr>
                <w:rFonts w:cs="Times New Roman"/>
                <w:szCs w:val="24"/>
              </w:rPr>
            </w:pPr>
          </w:p>
        </w:tc>
        <w:tc>
          <w:tcPr>
            <w:tcW w:w="652" w:type="pct"/>
            <w:tcBorders>
              <w:top w:val="single" w:sz="4" w:space="0" w:color="auto"/>
            </w:tcBorders>
          </w:tcPr>
          <w:p w:rsidR="00A75D91" w:rsidRPr="00B8664E" w:rsidRDefault="00A75D91" w:rsidP="00A75D91">
            <w:pPr>
              <w:spacing w:line="276" w:lineRule="auto"/>
              <w:jc w:val="center"/>
              <w:rPr>
                <w:rFonts w:cs="Times New Roman"/>
                <w:szCs w:val="24"/>
              </w:rPr>
            </w:pPr>
          </w:p>
        </w:tc>
        <w:tc>
          <w:tcPr>
            <w:tcW w:w="653" w:type="pct"/>
            <w:tcBorders>
              <w:top w:val="single" w:sz="4" w:space="0" w:color="auto"/>
            </w:tcBorders>
          </w:tcPr>
          <w:p w:rsidR="00A75D91" w:rsidRDefault="00A75D91" w:rsidP="00A75D91">
            <w:pPr>
              <w:spacing w:line="276" w:lineRule="auto"/>
              <w:jc w:val="center"/>
              <w:rPr>
                <w:rFonts w:cs="Times New Roman"/>
                <w:szCs w:val="24"/>
              </w:rPr>
            </w:pPr>
          </w:p>
        </w:tc>
        <w:tc>
          <w:tcPr>
            <w:tcW w:w="652" w:type="pct"/>
            <w:tcBorders>
              <w:top w:val="single" w:sz="4" w:space="0" w:color="auto"/>
            </w:tcBorders>
          </w:tcPr>
          <w:p w:rsidR="00A75D91" w:rsidRDefault="00A75D91" w:rsidP="00A75D91">
            <w:pPr>
              <w:spacing w:line="276" w:lineRule="auto"/>
              <w:jc w:val="center"/>
              <w:rPr>
                <w:rFonts w:cs="Times New Roman"/>
                <w:szCs w:val="24"/>
              </w:rPr>
            </w:pPr>
          </w:p>
        </w:tc>
        <w:tc>
          <w:tcPr>
            <w:tcW w:w="653" w:type="pct"/>
            <w:tcBorders>
              <w:top w:val="single" w:sz="4" w:space="0" w:color="auto"/>
            </w:tcBorders>
          </w:tcPr>
          <w:p w:rsidR="00A75D91" w:rsidRDefault="00A75D91" w:rsidP="00A75D91">
            <w:pPr>
              <w:spacing w:line="276" w:lineRule="auto"/>
              <w:jc w:val="center"/>
              <w:rPr>
                <w:rFonts w:cs="Times New Roman"/>
                <w:szCs w:val="24"/>
              </w:rPr>
            </w:pP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M</w:t>
            </w:r>
          </w:p>
        </w:tc>
        <w:tc>
          <w:tcPr>
            <w:tcW w:w="652" w:type="pct"/>
          </w:tcPr>
          <w:p w:rsidR="00A75D91" w:rsidRDefault="00A75D91" w:rsidP="00A75D91">
            <w:pPr>
              <w:spacing w:line="276" w:lineRule="auto"/>
              <w:jc w:val="center"/>
              <w:rPr>
                <w:rFonts w:cs="Times New Roman"/>
                <w:szCs w:val="24"/>
              </w:rPr>
            </w:pPr>
            <w:r>
              <w:rPr>
                <w:rFonts w:cs="Times New Roman"/>
                <w:szCs w:val="24"/>
              </w:rPr>
              <w:t>7.57</w:t>
            </w:r>
          </w:p>
        </w:tc>
        <w:tc>
          <w:tcPr>
            <w:tcW w:w="652" w:type="pct"/>
          </w:tcPr>
          <w:p w:rsidR="00A75D91" w:rsidRDefault="00A75D91" w:rsidP="00A75D91">
            <w:pPr>
              <w:spacing w:line="276" w:lineRule="auto"/>
              <w:jc w:val="center"/>
              <w:rPr>
                <w:rFonts w:cs="Times New Roman"/>
                <w:szCs w:val="24"/>
              </w:rPr>
            </w:pPr>
            <w:r>
              <w:rPr>
                <w:rFonts w:cs="Times New Roman"/>
                <w:szCs w:val="24"/>
              </w:rPr>
              <w:t>7.48</w:t>
            </w:r>
          </w:p>
        </w:tc>
        <w:tc>
          <w:tcPr>
            <w:tcW w:w="653" w:type="pct"/>
          </w:tcPr>
          <w:p w:rsidR="00A75D91" w:rsidRDefault="00A75D91" w:rsidP="00A75D91">
            <w:pPr>
              <w:spacing w:line="276" w:lineRule="auto"/>
              <w:jc w:val="center"/>
              <w:rPr>
                <w:rFonts w:cs="Times New Roman"/>
                <w:szCs w:val="24"/>
              </w:rPr>
            </w:pPr>
            <w:r>
              <w:rPr>
                <w:rFonts w:cs="Times New Roman"/>
                <w:szCs w:val="24"/>
              </w:rPr>
              <w:t>6.14</w:t>
            </w:r>
          </w:p>
        </w:tc>
        <w:tc>
          <w:tcPr>
            <w:tcW w:w="652" w:type="pct"/>
          </w:tcPr>
          <w:p w:rsidR="00A75D91" w:rsidRDefault="00A75D91" w:rsidP="00A75D91">
            <w:pPr>
              <w:spacing w:line="276" w:lineRule="auto"/>
              <w:jc w:val="center"/>
              <w:rPr>
                <w:rFonts w:cs="Times New Roman"/>
                <w:szCs w:val="24"/>
              </w:rPr>
            </w:pPr>
            <w:r>
              <w:rPr>
                <w:rFonts w:cs="Times New Roman"/>
                <w:szCs w:val="24"/>
              </w:rPr>
              <w:t>6.68</w:t>
            </w:r>
          </w:p>
        </w:tc>
        <w:tc>
          <w:tcPr>
            <w:tcW w:w="653" w:type="pct"/>
          </w:tcPr>
          <w:p w:rsidR="00A75D91" w:rsidRDefault="00A75D91" w:rsidP="00A75D91">
            <w:pPr>
              <w:spacing w:line="276" w:lineRule="auto"/>
              <w:jc w:val="center"/>
              <w:rPr>
                <w:rFonts w:cs="Times New Roman"/>
                <w:szCs w:val="24"/>
              </w:rPr>
            </w:pPr>
            <w:r>
              <w:rPr>
                <w:rFonts w:cs="Times New Roman"/>
                <w:szCs w:val="24"/>
              </w:rPr>
              <w:t>6.89</w:t>
            </w:r>
          </w:p>
        </w:tc>
        <w:tc>
          <w:tcPr>
            <w:tcW w:w="652" w:type="pct"/>
          </w:tcPr>
          <w:p w:rsidR="00A75D91" w:rsidRDefault="00A75D91" w:rsidP="00A75D91">
            <w:pPr>
              <w:spacing w:line="276" w:lineRule="auto"/>
              <w:jc w:val="center"/>
              <w:rPr>
                <w:rFonts w:cs="Times New Roman"/>
                <w:szCs w:val="24"/>
              </w:rPr>
            </w:pPr>
            <w:r>
              <w:rPr>
                <w:rFonts w:cs="Times New Roman"/>
                <w:szCs w:val="24"/>
              </w:rPr>
              <w:t>7.39</w:t>
            </w:r>
          </w:p>
        </w:tc>
        <w:tc>
          <w:tcPr>
            <w:tcW w:w="653" w:type="pct"/>
          </w:tcPr>
          <w:p w:rsidR="00A75D91" w:rsidRDefault="00A75D91" w:rsidP="00A75D91">
            <w:pPr>
              <w:spacing w:line="276" w:lineRule="auto"/>
              <w:jc w:val="center"/>
              <w:rPr>
                <w:rFonts w:cs="Times New Roman"/>
                <w:szCs w:val="24"/>
              </w:rPr>
            </w:pPr>
            <w:r>
              <w:rPr>
                <w:rFonts w:cs="Times New Roman"/>
                <w:szCs w:val="24"/>
              </w:rPr>
              <w:t>6.93</w:t>
            </w: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SD</w:t>
            </w:r>
          </w:p>
        </w:tc>
        <w:tc>
          <w:tcPr>
            <w:tcW w:w="652" w:type="pct"/>
          </w:tcPr>
          <w:p w:rsidR="00A75D91" w:rsidRDefault="00A75D91" w:rsidP="00A75D91">
            <w:pPr>
              <w:spacing w:line="276" w:lineRule="auto"/>
              <w:jc w:val="center"/>
              <w:rPr>
                <w:rFonts w:cs="Times New Roman"/>
                <w:szCs w:val="24"/>
              </w:rPr>
            </w:pPr>
            <w:r>
              <w:rPr>
                <w:rFonts w:cs="Times New Roman"/>
                <w:szCs w:val="24"/>
              </w:rPr>
              <w:t>1.46</w:t>
            </w:r>
          </w:p>
        </w:tc>
        <w:tc>
          <w:tcPr>
            <w:tcW w:w="652" w:type="pct"/>
          </w:tcPr>
          <w:p w:rsidR="00A75D91" w:rsidRDefault="00A75D91" w:rsidP="00A75D91">
            <w:pPr>
              <w:spacing w:line="276" w:lineRule="auto"/>
              <w:jc w:val="center"/>
              <w:rPr>
                <w:rFonts w:cs="Times New Roman"/>
                <w:szCs w:val="24"/>
              </w:rPr>
            </w:pPr>
            <w:r>
              <w:rPr>
                <w:rFonts w:cs="Times New Roman"/>
                <w:szCs w:val="24"/>
              </w:rPr>
              <w:t>1.37</w:t>
            </w:r>
          </w:p>
        </w:tc>
        <w:tc>
          <w:tcPr>
            <w:tcW w:w="653" w:type="pct"/>
          </w:tcPr>
          <w:p w:rsidR="00A75D91" w:rsidRDefault="00A75D91" w:rsidP="00A75D91">
            <w:pPr>
              <w:spacing w:line="276" w:lineRule="auto"/>
              <w:jc w:val="center"/>
              <w:rPr>
                <w:rFonts w:cs="Times New Roman"/>
                <w:szCs w:val="24"/>
              </w:rPr>
            </w:pPr>
            <w:r>
              <w:rPr>
                <w:rFonts w:cs="Times New Roman"/>
                <w:szCs w:val="24"/>
              </w:rPr>
              <w:t>1.77</w:t>
            </w:r>
          </w:p>
        </w:tc>
        <w:tc>
          <w:tcPr>
            <w:tcW w:w="652" w:type="pct"/>
          </w:tcPr>
          <w:p w:rsidR="00A75D91" w:rsidRDefault="00A75D91" w:rsidP="00A75D91">
            <w:pPr>
              <w:spacing w:line="276" w:lineRule="auto"/>
              <w:jc w:val="center"/>
              <w:rPr>
                <w:rFonts w:cs="Times New Roman"/>
                <w:szCs w:val="24"/>
              </w:rPr>
            </w:pPr>
            <w:r>
              <w:rPr>
                <w:rFonts w:cs="Times New Roman"/>
                <w:szCs w:val="24"/>
              </w:rPr>
              <w:t>1.65</w:t>
            </w:r>
          </w:p>
        </w:tc>
        <w:tc>
          <w:tcPr>
            <w:tcW w:w="653" w:type="pct"/>
          </w:tcPr>
          <w:p w:rsidR="00A75D91" w:rsidRDefault="00A75D91" w:rsidP="00A75D91">
            <w:pPr>
              <w:spacing w:line="276" w:lineRule="auto"/>
              <w:jc w:val="center"/>
              <w:rPr>
                <w:rFonts w:cs="Times New Roman"/>
                <w:szCs w:val="24"/>
              </w:rPr>
            </w:pPr>
            <w:r>
              <w:rPr>
                <w:rFonts w:cs="Times New Roman"/>
                <w:szCs w:val="24"/>
              </w:rPr>
              <w:t>1.48</w:t>
            </w:r>
          </w:p>
        </w:tc>
        <w:tc>
          <w:tcPr>
            <w:tcW w:w="652" w:type="pct"/>
          </w:tcPr>
          <w:p w:rsidR="00A75D91" w:rsidRDefault="00A75D91" w:rsidP="00A75D91">
            <w:pPr>
              <w:spacing w:line="276" w:lineRule="auto"/>
              <w:jc w:val="center"/>
              <w:rPr>
                <w:rFonts w:cs="Times New Roman"/>
                <w:szCs w:val="24"/>
              </w:rPr>
            </w:pPr>
            <w:r>
              <w:rPr>
                <w:rFonts w:cs="Times New Roman"/>
                <w:szCs w:val="24"/>
              </w:rPr>
              <w:t>1.38</w:t>
            </w:r>
          </w:p>
        </w:tc>
        <w:tc>
          <w:tcPr>
            <w:tcW w:w="653" w:type="pct"/>
          </w:tcPr>
          <w:p w:rsidR="00A75D91" w:rsidRDefault="00A75D91" w:rsidP="00A75D91">
            <w:pPr>
              <w:spacing w:line="276" w:lineRule="auto"/>
              <w:jc w:val="center"/>
              <w:rPr>
                <w:rFonts w:cs="Times New Roman"/>
                <w:szCs w:val="24"/>
              </w:rPr>
            </w:pPr>
            <w:r>
              <w:rPr>
                <w:rFonts w:cs="Times New Roman"/>
                <w:szCs w:val="24"/>
              </w:rPr>
              <w:t>1.65</w:t>
            </w:r>
          </w:p>
        </w:tc>
      </w:tr>
      <w:tr w:rsidR="00A75D91" w:rsidTr="00A75D91">
        <w:tc>
          <w:tcPr>
            <w:tcW w:w="433" w:type="pct"/>
            <w:vAlign w:val="center"/>
          </w:tcPr>
          <w:p w:rsidR="00A75D91" w:rsidRPr="00B8664E" w:rsidRDefault="00A75D91" w:rsidP="00A75D91">
            <w:pPr>
              <w:spacing w:line="276" w:lineRule="auto"/>
              <w:rPr>
                <w:rFonts w:cs="Times New Roman"/>
                <w:sz w:val="24"/>
                <w:szCs w:val="24"/>
              </w:rPr>
            </w:pPr>
            <w:r w:rsidRPr="00B8664E">
              <w:rPr>
                <w:rFonts w:cs="Times New Roman"/>
                <w:sz w:val="24"/>
                <w:szCs w:val="24"/>
              </w:rPr>
              <w:t>C</w:t>
            </w:r>
          </w:p>
        </w:tc>
        <w:tc>
          <w:tcPr>
            <w:tcW w:w="652" w:type="pct"/>
          </w:tcPr>
          <w:p w:rsidR="00A75D91"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Default="00A75D91" w:rsidP="00A75D91">
            <w:pPr>
              <w:spacing w:line="276" w:lineRule="auto"/>
              <w:jc w:val="center"/>
              <w:rPr>
                <w:rFonts w:cs="Times New Roman"/>
                <w:szCs w:val="24"/>
              </w:rPr>
            </w:pP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M</w:t>
            </w:r>
          </w:p>
        </w:tc>
        <w:tc>
          <w:tcPr>
            <w:tcW w:w="652" w:type="pct"/>
          </w:tcPr>
          <w:p w:rsidR="00A75D91" w:rsidRDefault="00A75D91" w:rsidP="00A75D91">
            <w:pPr>
              <w:spacing w:line="276" w:lineRule="auto"/>
              <w:jc w:val="center"/>
              <w:rPr>
                <w:rFonts w:cs="Times New Roman"/>
                <w:szCs w:val="24"/>
              </w:rPr>
            </w:pPr>
            <w:r>
              <w:rPr>
                <w:rFonts w:cs="Times New Roman"/>
                <w:szCs w:val="24"/>
              </w:rPr>
              <w:t>6.74</w:t>
            </w:r>
          </w:p>
        </w:tc>
        <w:tc>
          <w:tcPr>
            <w:tcW w:w="652" w:type="pct"/>
          </w:tcPr>
          <w:p w:rsidR="00A75D91" w:rsidRDefault="00A75D91" w:rsidP="00A75D91">
            <w:pPr>
              <w:spacing w:line="276" w:lineRule="auto"/>
              <w:jc w:val="center"/>
              <w:rPr>
                <w:rFonts w:cs="Times New Roman"/>
                <w:szCs w:val="24"/>
              </w:rPr>
            </w:pPr>
            <w:r>
              <w:rPr>
                <w:rFonts w:cs="Times New Roman"/>
                <w:szCs w:val="24"/>
              </w:rPr>
              <w:t>6.38</w:t>
            </w:r>
          </w:p>
        </w:tc>
        <w:tc>
          <w:tcPr>
            <w:tcW w:w="653" w:type="pct"/>
          </w:tcPr>
          <w:p w:rsidR="00A75D91" w:rsidRDefault="00A75D91" w:rsidP="00A75D91">
            <w:pPr>
              <w:spacing w:line="276" w:lineRule="auto"/>
              <w:jc w:val="center"/>
              <w:rPr>
                <w:rFonts w:cs="Times New Roman"/>
                <w:szCs w:val="24"/>
              </w:rPr>
            </w:pPr>
            <w:r>
              <w:rPr>
                <w:rFonts w:cs="Times New Roman"/>
                <w:szCs w:val="24"/>
              </w:rPr>
              <w:t>6.52</w:t>
            </w:r>
          </w:p>
        </w:tc>
        <w:tc>
          <w:tcPr>
            <w:tcW w:w="652" w:type="pct"/>
          </w:tcPr>
          <w:p w:rsidR="00A75D91" w:rsidRDefault="00A75D91" w:rsidP="00A75D91">
            <w:pPr>
              <w:spacing w:line="276" w:lineRule="auto"/>
              <w:jc w:val="center"/>
              <w:rPr>
                <w:rFonts w:cs="Times New Roman"/>
                <w:szCs w:val="24"/>
              </w:rPr>
            </w:pPr>
            <w:r>
              <w:rPr>
                <w:rFonts w:cs="Times New Roman"/>
                <w:szCs w:val="24"/>
              </w:rPr>
              <w:t>6.10</w:t>
            </w:r>
          </w:p>
        </w:tc>
        <w:tc>
          <w:tcPr>
            <w:tcW w:w="653" w:type="pct"/>
          </w:tcPr>
          <w:p w:rsidR="00A75D91" w:rsidRDefault="00A75D91" w:rsidP="00A75D91">
            <w:pPr>
              <w:spacing w:line="276" w:lineRule="auto"/>
              <w:jc w:val="center"/>
              <w:rPr>
                <w:rFonts w:cs="Times New Roman"/>
                <w:szCs w:val="24"/>
              </w:rPr>
            </w:pPr>
            <w:r>
              <w:rPr>
                <w:rFonts w:cs="Times New Roman"/>
                <w:szCs w:val="24"/>
              </w:rPr>
              <w:t>6.58</w:t>
            </w:r>
          </w:p>
        </w:tc>
        <w:tc>
          <w:tcPr>
            <w:tcW w:w="652" w:type="pct"/>
          </w:tcPr>
          <w:p w:rsidR="00A75D91" w:rsidRDefault="00A75D91" w:rsidP="00A75D91">
            <w:pPr>
              <w:spacing w:line="276" w:lineRule="auto"/>
              <w:jc w:val="center"/>
              <w:rPr>
                <w:rFonts w:cs="Times New Roman"/>
                <w:szCs w:val="24"/>
              </w:rPr>
            </w:pPr>
            <w:r>
              <w:rPr>
                <w:rFonts w:cs="Times New Roman"/>
                <w:szCs w:val="24"/>
              </w:rPr>
              <w:t>6.37</w:t>
            </w:r>
          </w:p>
        </w:tc>
        <w:tc>
          <w:tcPr>
            <w:tcW w:w="653" w:type="pct"/>
          </w:tcPr>
          <w:p w:rsidR="00A75D91" w:rsidRDefault="00A75D91" w:rsidP="00A75D91">
            <w:pPr>
              <w:spacing w:line="276" w:lineRule="auto"/>
              <w:jc w:val="center"/>
              <w:rPr>
                <w:rFonts w:cs="Times New Roman"/>
                <w:szCs w:val="24"/>
              </w:rPr>
            </w:pPr>
            <w:r>
              <w:rPr>
                <w:rFonts w:cs="Times New Roman"/>
                <w:szCs w:val="24"/>
              </w:rPr>
              <w:t>6.11</w:t>
            </w: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SD</w:t>
            </w:r>
          </w:p>
        </w:tc>
        <w:tc>
          <w:tcPr>
            <w:tcW w:w="652" w:type="pct"/>
          </w:tcPr>
          <w:p w:rsidR="00A75D91" w:rsidRDefault="00A75D91" w:rsidP="00A75D91">
            <w:pPr>
              <w:spacing w:line="276" w:lineRule="auto"/>
              <w:jc w:val="center"/>
              <w:rPr>
                <w:rFonts w:cs="Times New Roman"/>
                <w:szCs w:val="24"/>
              </w:rPr>
            </w:pPr>
            <w:r>
              <w:rPr>
                <w:rFonts w:cs="Times New Roman"/>
                <w:szCs w:val="24"/>
              </w:rPr>
              <w:t>1.63</w:t>
            </w:r>
          </w:p>
        </w:tc>
        <w:tc>
          <w:tcPr>
            <w:tcW w:w="652" w:type="pct"/>
          </w:tcPr>
          <w:p w:rsidR="00A75D91" w:rsidRDefault="00A75D91" w:rsidP="00A75D91">
            <w:pPr>
              <w:spacing w:line="276" w:lineRule="auto"/>
              <w:jc w:val="center"/>
              <w:rPr>
                <w:rFonts w:cs="Times New Roman"/>
                <w:szCs w:val="24"/>
              </w:rPr>
            </w:pPr>
            <w:r>
              <w:rPr>
                <w:rFonts w:cs="Times New Roman"/>
                <w:szCs w:val="24"/>
              </w:rPr>
              <w:t>1.62</w:t>
            </w:r>
          </w:p>
        </w:tc>
        <w:tc>
          <w:tcPr>
            <w:tcW w:w="653" w:type="pct"/>
          </w:tcPr>
          <w:p w:rsidR="00A75D91" w:rsidRDefault="00A75D91" w:rsidP="00A75D91">
            <w:pPr>
              <w:spacing w:line="276" w:lineRule="auto"/>
              <w:jc w:val="center"/>
              <w:rPr>
                <w:rFonts w:cs="Times New Roman"/>
                <w:szCs w:val="24"/>
              </w:rPr>
            </w:pPr>
            <w:r>
              <w:rPr>
                <w:rFonts w:cs="Times New Roman"/>
                <w:szCs w:val="24"/>
              </w:rPr>
              <w:t>1.81</w:t>
            </w:r>
          </w:p>
        </w:tc>
        <w:tc>
          <w:tcPr>
            <w:tcW w:w="652" w:type="pct"/>
          </w:tcPr>
          <w:p w:rsidR="00A75D91" w:rsidRDefault="00A75D91" w:rsidP="00A75D91">
            <w:pPr>
              <w:spacing w:line="276" w:lineRule="auto"/>
              <w:jc w:val="center"/>
              <w:rPr>
                <w:rFonts w:cs="Times New Roman"/>
                <w:szCs w:val="24"/>
              </w:rPr>
            </w:pPr>
            <w:r>
              <w:rPr>
                <w:rFonts w:cs="Times New Roman"/>
                <w:szCs w:val="24"/>
              </w:rPr>
              <w:t>1.70</w:t>
            </w:r>
          </w:p>
        </w:tc>
        <w:tc>
          <w:tcPr>
            <w:tcW w:w="653" w:type="pct"/>
          </w:tcPr>
          <w:p w:rsidR="00A75D91" w:rsidRDefault="00A75D91" w:rsidP="00A75D91">
            <w:pPr>
              <w:spacing w:line="276" w:lineRule="auto"/>
              <w:jc w:val="center"/>
              <w:rPr>
                <w:rFonts w:cs="Times New Roman"/>
                <w:szCs w:val="24"/>
              </w:rPr>
            </w:pPr>
            <w:r>
              <w:rPr>
                <w:rFonts w:cs="Times New Roman"/>
                <w:szCs w:val="24"/>
              </w:rPr>
              <w:t>1.33</w:t>
            </w:r>
          </w:p>
        </w:tc>
        <w:tc>
          <w:tcPr>
            <w:tcW w:w="652" w:type="pct"/>
          </w:tcPr>
          <w:p w:rsidR="00A75D91" w:rsidRDefault="00A75D91" w:rsidP="00A75D91">
            <w:pPr>
              <w:spacing w:line="276" w:lineRule="auto"/>
              <w:jc w:val="center"/>
              <w:rPr>
                <w:rFonts w:cs="Times New Roman"/>
                <w:szCs w:val="24"/>
              </w:rPr>
            </w:pPr>
            <w:r>
              <w:rPr>
                <w:rFonts w:cs="Times New Roman"/>
                <w:szCs w:val="24"/>
              </w:rPr>
              <w:t>1.64</w:t>
            </w:r>
          </w:p>
        </w:tc>
        <w:tc>
          <w:tcPr>
            <w:tcW w:w="653" w:type="pct"/>
          </w:tcPr>
          <w:p w:rsidR="00A75D91" w:rsidRDefault="00A75D91" w:rsidP="00A75D91">
            <w:pPr>
              <w:spacing w:line="276" w:lineRule="auto"/>
              <w:jc w:val="center"/>
              <w:rPr>
                <w:rFonts w:cs="Times New Roman"/>
                <w:szCs w:val="24"/>
              </w:rPr>
            </w:pPr>
            <w:r>
              <w:rPr>
                <w:rFonts w:cs="Times New Roman"/>
                <w:szCs w:val="24"/>
              </w:rPr>
              <w:t>1.89</w:t>
            </w:r>
          </w:p>
        </w:tc>
      </w:tr>
      <w:tr w:rsidR="00A75D91" w:rsidTr="00A75D91">
        <w:tc>
          <w:tcPr>
            <w:tcW w:w="433" w:type="pct"/>
            <w:vAlign w:val="center"/>
          </w:tcPr>
          <w:p w:rsidR="00A75D91" w:rsidRPr="00B8664E" w:rsidRDefault="00A75D91" w:rsidP="00A75D91">
            <w:pPr>
              <w:spacing w:line="276" w:lineRule="auto"/>
              <w:rPr>
                <w:rFonts w:cs="Times New Roman"/>
                <w:szCs w:val="24"/>
              </w:rPr>
            </w:pPr>
            <w:r>
              <w:rPr>
                <w:rFonts w:cs="Times New Roman"/>
                <w:szCs w:val="24"/>
              </w:rPr>
              <w:t>E</w:t>
            </w:r>
          </w:p>
        </w:tc>
        <w:tc>
          <w:tcPr>
            <w:tcW w:w="652" w:type="pct"/>
          </w:tcPr>
          <w:p w:rsidR="00A75D91" w:rsidRPr="00B8664E"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Pr="00B8664E" w:rsidRDefault="00A75D91" w:rsidP="00A75D91">
            <w:pPr>
              <w:spacing w:line="276" w:lineRule="auto"/>
              <w:rPr>
                <w:rFonts w:cs="Times New Roman"/>
                <w:szCs w:val="24"/>
              </w:rPr>
            </w:pPr>
          </w:p>
        </w:tc>
        <w:tc>
          <w:tcPr>
            <w:tcW w:w="652" w:type="pct"/>
          </w:tcPr>
          <w:p w:rsidR="00A75D91" w:rsidRPr="00B8664E" w:rsidRDefault="00A75D91" w:rsidP="00A75D91">
            <w:pPr>
              <w:spacing w:line="276" w:lineRule="auto"/>
              <w:jc w:val="center"/>
              <w:rPr>
                <w:rFonts w:cs="Times New Roman"/>
                <w:szCs w:val="24"/>
              </w:rPr>
            </w:pPr>
          </w:p>
        </w:tc>
        <w:tc>
          <w:tcPr>
            <w:tcW w:w="653" w:type="pct"/>
          </w:tcPr>
          <w:p w:rsidR="00A75D91" w:rsidRPr="00B8664E" w:rsidRDefault="00A75D91" w:rsidP="00A75D91">
            <w:pPr>
              <w:spacing w:line="276" w:lineRule="auto"/>
              <w:jc w:val="center"/>
              <w:rPr>
                <w:rFonts w:cs="Times New Roman"/>
                <w:szCs w:val="24"/>
              </w:rPr>
            </w:pPr>
          </w:p>
        </w:tc>
        <w:tc>
          <w:tcPr>
            <w:tcW w:w="652" w:type="pct"/>
          </w:tcPr>
          <w:p w:rsidR="00A75D91" w:rsidRPr="00B8664E" w:rsidRDefault="00A75D91" w:rsidP="00A75D91">
            <w:pPr>
              <w:spacing w:line="276" w:lineRule="auto"/>
              <w:jc w:val="center"/>
              <w:rPr>
                <w:rFonts w:cs="Times New Roman"/>
                <w:szCs w:val="24"/>
              </w:rPr>
            </w:pPr>
          </w:p>
        </w:tc>
        <w:tc>
          <w:tcPr>
            <w:tcW w:w="653" w:type="pct"/>
          </w:tcPr>
          <w:p w:rsidR="00A75D91" w:rsidRPr="00B8664E" w:rsidRDefault="00A75D91" w:rsidP="00A75D91">
            <w:pPr>
              <w:spacing w:line="276" w:lineRule="auto"/>
              <w:jc w:val="center"/>
              <w:rPr>
                <w:rFonts w:cs="Times New Roman"/>
                <w:szCs w:val="24"/>
              </w:rPr>
            </w:pP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M</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4.66</w:t>
            </w:r>
          </w:p>
        </w:tc>
        <w:tc>
          <w:tcPr>
            <w:tcW w:w="652" w:type="pct"/>
          </w:tcPr>
          <w:p w:rsidR="00A75D91" w:rsidRDefault="00A75D91" w:rsidP="00A75D91">
            <w:pPr>
              <w:spacing w:line="276" w:lineRule="auto"/>
              <w:jc w:val="center"/>
              <w:rPr>
                <w:rFonts w:cs="Times New Roman"/>
                <w:szCs w:val="24"/>
              </w:rPr>
            </w:pPr>
            <w:r>
              <w:rPr>
                <w:rFonts w:cs="Times New Roman"/>
                <w:szCs w:val="24"/>
              </w:rPr>
              <w:t>4.61</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5.28</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5.27</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5.55</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5.18</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4.98</w:t>
            </w:r>
          </w:p>
        </w:tc>
      </w:tr>
      <w:tr w:rsidR="00A75D91" w:rsidTr="00A75D91">
        <w:trPr>
          <w:trHeight w:val="333"/>
        </w:trPr>
        <w:tc>
          <w:tcPr>
            <w:tcW w:w="433" w:type="pct"/>
            <w:vAlign w:val="center"/>
          </w:tcPr>
          <w:p w:rsidR="00A75D91" w:rsidRPr="00B81EC5" w:rsidRDefault="00A75D91" w:rsidP="00A75D91">
            <w:pPr>
              <w:spacing w:line="276" w:lineRule="auto"/>
              <w:jc w:val="right"/>
              <w:rPr>
                <w:rFonts w:cs="Times New Roman"/>
              </w:rPr>
            </w:pPr>
            <w:r>
              <w:rPr>
                <w:rFonts w:cs="Times New Roman"/>
              </w:rPr>
              <w:t>SD</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1.57</w:t>
            </w:r>
          </w:p>
        </w:tc>
        <w:tc>
          <w:tcPr>
            <w:tcW w:w="652" w:type="pct"/>
          </w:tcPr>
          <w:p w:rsidR="00A75D91" w:rsidRDefault="00A75D91" w:rsidP="00A75D91">
            <w:pPr>
              <w:spacing w:line="276" w:lineRule="auto"/>
              <w:jc w:val="center"/>
              <w:rPr>
                <w:rFonts w:cs="Times New Roman"/>
                <w:szCs w:val="24"/>
              </w:rPr>
            </w:pPr>
            <w:r>
              <w:rPr>
                <w:rFonts w:cs="Times New Roman"/>
                <w:szCs w:val="24"/>
              </w:rPr>
              <w:t>1.62</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1.75</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2.00</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2.18</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1.72</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1.96</w:t>
            </w:r>
          </w:p>
        </w:tc>
      </w:tr>
      <w:tr w:rsidR="00A75D91" w:rsidTr="00A75D91">
        <w:tc>
          <w:tcPr>
            <w:tcW w:w="433" w:type="pct"/>
            <w:vAlign w:val="center"/>
          </w:tcPr>
          <w:p w:rsidR="00A75D91" w:rsidRPr="00B8664E" w:rsidRDefault="00A75D91" w:rsidP="00A75D91">
            <w:pPr>
              <w:spacing w:line="276" w:lineRule="auto"/>
              <w:rPr>
                <w:rFonts w:cs="Times New Roman"/>
                <w:sz w:val="24"/>
                <w:szCs w:val="24"/>
              </w:rPr>
            </w:pPr>
            <w:r w:rsidRPr="00B8664E">
              <w:rPr>
                <w:rFonts w:cs="Times New Roman"/>
                <w:sz w:val="24"/>
                <w:szCs w:val="24"/>
              </w:rPr>
              <w:t>F</w:t>
            </w:r>
          </w:p>
        </w:tc>
        <w:tc>
          <w:tcPr>
            <w:tcW w:w="652" w:type="pct"/>
          </w:tcPr>
          <w:p w:rsidR="00A75D91"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Default="00A75D91" w:rsidP="00A75D91">
            <w:pPr>
              <w:spacing w:line="276" w:lineRule="auto"/>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Default="00A75D91" w:rsidP="00A75D91">
            <w:pPr>
              <w:spacing w:line="276" w:lineRule="auto"/>
              <w:jc w:val="center"/>
              <w:rPr>
                <w:rFonts w:cs="Times New Roman"/>
                <w:szCs w:val="24"/>
              </w:rPr>
            </w:pP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M</w:t>
            </w:r>
          </w:p>
        </w:tc>
        <w:tc>
          <w:tcPr>
            <w:tcW w:w="652" w:type="pct"/>
          </w:tcPr>
          <w:p w:rsidR="00A75D91" w:rsidRDefault="00A75D91" w:rsidP="00A75D91">
            <w:pPr>
              <w:spacing w:line="276" w:lineRule="auto"/>
              <w:jc w:val="center"/>
              <w:rPr>
                <w:rFonts w:cs="Times New Roman"/>
                <w:szCs w:val="24"/>
              </w:rPr>
            </w:pPr>
            <w:r>
              <w:rPr>
                <w:rFonts w:cs="Times New Roman"/>
                <w:szCs w:val="24"/>
              </w:rPr>
              <w:t>6.37</w:t>
            </w:r>
          </w:p>
        </w:tc>
        <w:tc>
          <w:tcPr>
            <w:tcW w:w="652" w:type="pct"/>
          </w:tcPr>
          <w:p w:rsidR="00A75D91" w:rsidRDefault="00A75D91" w:rsidP="00A75D91">
            <w:pPr>
              <w:spacing w:line="276" w:lineRule="auto"/>
              <w:jc w:val="center"/>
              <w:rPr>
                <w:rFonts w:cs="Times New Roman"/>
                <w:szCs w:val="24"/>
              </w:rPr>
            </w:pPr>
            <w:r>
              <w:rPr>
                <w:rFonts w:cs="Times New Roman"/>
                <w:szCs w:val="24"/>
              </w:rPr>
              <w:t>6.40</w:t>
            </w:r>
          </w:p>
        </w:tc>
        <w:tc>
          <w:tcPr>
            <w:tcW w:w="653" w:type="pct"/>
          </w:tcPr>
          <w:p w:rsidR="00A75D91" w:rsidRDefault="00A75D91" w:rsidP="00A75D91">
            <w:pPr>
              <w:spacing w:line="276" w:lineRule="auto"/>
              <w:jc w:val="center"/>
              <w:rPr>
                <w:rFonts w:cs="Times New Roman"/>
                <w:szCs w:val="24"/>
              </w:rPr>
            </w:pPr>
            <w:r>
              <w:rPr>
                <w:rFonts w:cs="Times New Roman"/>
                <w:szCs w:val="24"/>
              </w:rPr>
              <w:t>6.21</w:t>
            </w:r>
          </w:p>
        </w:tc>
        <w:tc>
          <w:tcPr>
            <w:tcW w:w="652" w:type="pct"/>
          </w:tcPr>
          <w:p w:rsidR="00A75D91" w:rsidRDefault="00A75D91" w:rsidP="00A75D91">
            <w:pPr>
              <w:spacing w:line="276" w:lineRule="auto"/>
              <w:jc w:val="center"/>
              <w:rPr>
                <w:rFonts w:cs="Times New Roman"/>
                <w:szCs w:val="24"/>
              </w:rPr>
            </w:pPr>
            <w:r>
              <w:rPr>
                <w:rFonts w:cs="Times New Roman"/>
                <w:szCs w:val="24"/>
              </w:rPr>
              <w:t>6.34</w:t>
            </w:r>
          </w:p>
        </w:tc>
        <w:tc>
          <w:tcPr>
            <w:tcW w:w="653" w:type="pct"/>
          </w:tcPr>
          <w:p w:rsidR="00A75D91" w:rsidRDefault="00A75D91" w:rsidP="00A75D91">
            <w:pPr>
              <w:spacing w:line="276" w:lineRule="auto"/>
              <w:jc w:val="center"/>
              <w:rPr>
                <w:rFonts w:cs="Times New Roman"/>
                <w:szCs w:val="24"/>
              </w:rPr>
            </w:pPr>
            <w:r>
              <w:rPr>
                <w:rFonts w:cs="Times New Roman"/>
                <w:szCs w:val="24"/>
              </w:rPr>
              <w:t>7.39</w:t>
            </w:r>
          </w:p>
        </w:tc>
        <w:tc>
          <w:tcPr>
            <w:tcW w:w="652" w:type="pct"/>
          </w:tcPr>
          <w:p w:rsidR="00A75D91" w:rsidRDefault="00A75D91" w:rsidP="00A75D91">
            <w:pPr>
              <w:spacing w:line="276" w:lineRule="auto"/>
              <w:jc w:val="center"/>
              <w:rPr>
                <w:rFonts w:cs="Times New Roman"/>
                <w:szCs w:val="24"/>
              </w:rPr>
            </w:pPr>
            <w:r>
              <w:rPr>
                <w:rFonts w:cs="Times New Roman"/>
                <w:szCs w:val="24"/>
              </w:rPr>
              <w:t>6.21</w:t>
            </w:r>
          </w:p>
        </w:tc>
        <w:tc>
          <w:tcPr>
            <w:tcW w:w="653" w:type="pct"/>
          </w:tcPr>
          <w:p w:rsidR="00A75D91" w:rsidRDefault="00A75D91" w:rsidP="00A75D91">
            <w:pPr>
              <w:spacing w:line="276" w:lineRule="auto"/>
              <w:jc w:val="center"/>
              <w:rPr>
                <w:rFonts w:cs="Times New Roman"/>
                <w:szCs w:val="24"/>
              </w:rPr>
            </w:pPr>
            <w:r>
              <w:rPr>
                <w:rFonts w:cs="Times New Roman"/>
                <w:szCs w:val="24"/>
              </w:rPr>
              <w:t>6.19</w:t>
            </w: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SD</w:t>
            </w:r>
          </w:p>
        </w:tc>
        <w:tc>
          <w:tcPr>
            <w:tcW w:w="652" w:type="pct"/>
          </w:tcPr>
          <w:p w:rsidR="00A75D91" w:rsidRDefault="00A75D91" w:rsidP="00A75D91">
            <w:pPr>
              <w:spacing w:line="276" w:lineRule="auto"/>
              <w:jc w:val="center"/>
              <w:rPr>
                <w:rFonts w:cs="Times New Roman"/>
                <w:szCs w:val="24"/>
              </w:rPr>
            </w:pPr>
            <w:r>
              <w:rPr>
                <w:rFonts w:cs="Times New Roman"/>
                <w:szCs w:val="24"/>
              </w:rPr>
              <w:t>1.55</w:t>
            </w:r>
          </w:p>
        </w:tc>
        <w:tc>
          <w:tcPr>
            <w:tcW w:w="652" w:type="pct"/>
          </w:tcPr>
          <w:p w:rsidR="00A75D91" w:rsidRDefault="00A75D91" w:rsidP="00A75D91">
            <w:pPr>
              <w:spacing w:line="276" w:lineRule="auto"/>
              <w:jc w:val="center"/>
              <w:rPr>
                <w:rFonts w:cs="Times New Roman"/>
                <w:szCs w:val="24"/>
              </w:rPr>
            </w:pPr>
            <w:r>
              <w:rPr>
                <w:rFonts w:cs="Times New Roman"/>
                <w:szCs w:val="24"/>
              </w:rPr>
              <w:t>1.68</w:t>
            </w:r>
          </w:p>
        </w:tc>
        <w:tc>
          <w:tcPr>
            <w:tcW w:w="653" w:type="pct"/>
          </w:tcPr>
          <w:p w:rsidR="00A75D91" w:rsidRDefault="00A75D91" w:rsidP="00A75D91">
            <w:pPr>
              <w:spacing w:line="276" w:lineRule="auto"/>
              <w:jc w:val="center"/>
              <w:rPr>
                <w:rFonts w:cs="Times New Roman"/>
                <w:szCs w:val="24"/>
              </w:rPr>
            </w:pPr>
            <w:r>
              <w:rPr>
                <w:rFonts w:cs="Times New Roman"/>
                <w:szCs w:val="24"/>
              </w:rPr>
              <w:t>1.78</w:t>
            </w:r>
          </w:p>
        </w:tc>
        <w:tc>
          <w:tcPr>
            <w:tcW w:w="652" w:type="pct"/>
          </w:tcPr>
          <w:p w:rsidR="00A75D91" w:rsidRDefault="00A75D91" w:rsidP="00A75D91">
            <w:pPr>
              <w:spacing w:line="276" w:lineRule="auto"/>
              <w:jc w:val="center"/>
              <w:rPr>
                <w:rFonts w:cs="Times New Roman"/>
                <w:szCs w:val="24"/>
              </w:rPr>
            </w:pPr>
            <w:r>
              <w:rPr>
                <w:rFonts w:cs="Times New Roman"/>
                <w:szCs w:val="24"/>
              </w:rPr>
              <w:t>1.64</w:t>
            </w:r>
          </w:p>
        </w:tc>
        <w:tc>
          <w:tcPr>
            <w:tcW w:w="653" w:type="pct"/>
          </w:tcPr>
          <w:p w:rsidR="00A75D91" w:rsidRDefault="00A75D91" w:rsidP="00A75D91">
            <w:pPr>
              <w:spacing w:line="276" w:lineRule="auto"/>
              <w:jc w:val="center"/>
              <w:rPr>
                <w:rFonts w:cs="Times New Roman"/>
                <w:szCs w:val="24"/>
              </w:rPr>
            </w:pPr>
            <w:r>
              <w:rPr>
                <w:rFonts w:cs="Times New Roman"/>
                <w:szCs w:val="24"/>
              </w:rPr>
              <w:t>1.44</w:t>
            </w:r>
          </w:p>
        </w:tc>
        <w:tc>
          <w:tcPr>
            <w:tcW w:w="652" w:type="pct"/>
          </w:tcPr>
          <w:p w:rsidR="00A75D91" w:rsidRDefault="00A75D91" w:rsidP="00A75D91">
            <w:pPr>
              <w:spacing w:line="276" w:lineRule="auto"/>
              <w:jc w:val="center"/>
              <w:rPr>
                <w:rFonts w:cs="Times New Roman"/>
                <w:szCs w:val="24"/>
              </w:rPr>
            </w:pPr>
            <w:r>
              <w:rPr>
                <w:rFonts w:cs="Times New Roman"/>
                <w:szCs w:val="24"/>
              </w:rPr>
              <w:t>1.76</w:t>
            </w:r>
          </w:p>
        </w:tc>
        <w:tc>
          <w:tcPr>
            <w:tcW w:w="653" w:type="pct"/>
          </w:tcPr>
          <w:p w:rsidR="00A75D91" w:rsidRDefault="00A75D91" w:rsidP="00A75D91">
            <w:pPr>
              <w:spacing w:line="276" w:lineRule="auto"/>
              <w:jc w:val="center"/>
              <w:rPr>
                <w:rFonts w:cs="Times New Roman"/>
                <w:szCs w:val="24"/>
              </w:rPr>
            </w:pPr>
            <w:r>
              <w:rPr>
                <w:rFonts w:cs="Times New Roman"/>
                <w:szCs w:val="24"/>
              </w:rPr>
              <w:t>1.86</w:t>
            </w:r>
          </w:p>
        </w:tc>
      </w:tr>
      <w:tr w:rsidR="00A75D91" w:rsidTr="00A75D91">
        <w:tc>
          <w:tcPr>
            <w:tcW w:w="433" w:type="pct"/>
            <w:vAlign w:val="center"/>
          </w:tcPr>
          <w:p w:rsidR="00A75D91" w:rsidRPr="00B8664E" w:rsidRDefault="00A75D91" w:rsidP="00A75D91">
            <w:pPr>
              <w:spacing w:line="276" w:lineRule="auto"/>
              <w:rPr>
                <w:rFonts w:cs="Times New Roman"/>
                <w:sz w:val="24"/>
                <w:szCs w:val="24"/>
              </w:rPr>
            </w:pPr>
            <w:r w:rsidRPr="00B8664E">
              <w:rPr>
                <w:rFonts w:cs="Times New Roman"/>
                <w:sz w:val="24"/>
                <w:szCs w:val="24"/>
              </w:rPr>
              <w:t>G</w:t>
            </w:r>
          </w:p>
        </w:tc>
        <w:tc>
          <w:tcPr>
            <w:tcW w:w="652" w:type="pct"/>
          </w:tcPr>
          <w:p w:rsidR="00A75D91"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Default="00A75D91" w:rsidP="00A75D91">
            <w:pPr>
              <w:spacing w:line="276" w:lineRule="auto"/>
              <w:jc w:val="center"/>
              <w:rPr>
                <w:rFonts w:cs="Times New Roman"/>
                <w:szCs w:val="24"/>
              </w:rPr>
            </w:pP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M</w:t>
            </w:r>
          </w:p>
        </w:tc>
        <w:tc>
          <w:tcPr>
            <w:tcW w:w="652" w:type="pct"/>
          </w:tcPr>
          <w:p w:rsidR="00A75D91" w:rsidRDefault="00A75D91" w:rsidP="00A75D91">
            <w:pPr>
              <w:spacing w:line="276" w:lineRule="auto"/>
              <w:jc w:val="center"/>
              <w:rPr>
                <w:rFonts w:cs="Times New Roman"/>
                <w:szCs w:val="24"/>
              </w:rPr>
            </w:pPr>
            <w:r>
              <w:rPr>
                <w:rFonts w:cs="Times New Roman"/>
                <w:szCs w:val="24"/>
              </w:rPr>
              <w:t>6.77</w:t>
            </w:r>
          </w:p>
        </w:tc>
        <w:tc>
          <w:tcPr>
            <w:tcW w:w="652" w:type="pct"/>
          </w:tcPr>
          <w:p w:rsidR="00A75D91" w:rsidRDefault="00A75D91" w:rsidP="00A75D91">
            <w:pPr>
              <w:spacing w:line="276" w:lineRule="auto"/>
              <w:jc w:val="center"/>
              <w:rPr>
                <w:rFonts w:cs="Times New Roman"/>
                <w:szCs w:val="24"/>
              </w:rPr>
            </w:pPr>
            <w:r>
              <w:rPr>
                <w:rFonts w:cs="Times New Roman"/>
                <w:szCs w:val="24"/>
              </w:rPr>
              <w:t>6.91</w:t>
            </w:r>
          </w:p>
        </w:tc>
        <w:tc>
          <w:tcPr>
            <w:tcW w:w="653" w:type="pct"/>
          </w:tcPr>
          <w:p w:rsidR="00A75D91" w:rsidRDefault="00A75D91" w:rsidP="00A75D91">
            <w:pPr>
              <w:spacing w:line="276" w:lineRule="auto"/>
              <w:jc w:val="center"/>
              <w:rPr>
                <w:rFonts w:cs="Times New Roman"/>
                <w:szCs w:val="24"/>
              </w:rPr>
            </w:pPr>
            <w:r>
              <w:rPr>
                <w:rFonts w:cs="Times New Roman"/>
                <w:szCs w:val="24"/>
              </w:rPr>
              <w:t>6.90</w:t>
            </w:r>
          </w:p>
        </w:tc>
        <w:tc>
          <w:tcPr>
            <w:tcW w:w="652" w:type="pct"/>
          </w:tcPr>
          <w:p w:rsidR="00A75D91" w:rsidRDefault="00A75D91" w:rsidP="00A75D91">
            <w:pPr>
              <w:spacing w:line="276" w:lineRule="auto"/>
              <w:jc w:val="center"/>
              <w:rPr>
                <w:rFonts w:cs="Times New Roman"/>
                <w:szCs w:val="24"/>
              </w:rPr>
            </w:pPr>
            <w:r>
              <w:rPr>
                <w:rFonts w:cs="Times New Roman"/>
                <w:szCs w:val="24"/>
              </w:rPr>
              <w:t>6.45</w:t>
            </w:r>
          </w:p>
        </w:tc>
        <w:tc>
          <w:tcPr>
            <w:tcW w:w="653" w:type="pct"/>
          </w:tcPr>
          <w:p w:rsidR="00A75D91" w:rsidRDefault="00A75D91" w:rsidP="00A75D91">
            <w:pPr>
              <w:spacing w:line="276" w:lineRule="auto"/>
              <w:jc w:val="center"/>
              <w:rPr>
                <w:rFonts w:cs="Times New Roman"/>
                <w:szCs w:val="24"/>
              </w:rPr>
            </w:pPr>
            <w:r>
              <w:rPr>
                <w:rFonts w:cs="Times New Roman"/>
                <w:szCs w:val="24"/>
              </w:rPr>
              <w:t>6.34</w:t>
            </w:r>
          </w:p>
        </w:tc>
        <w:tc>
          <w:tcPr>
            <w:tcW w:w="652" w:type="pct"/>
          </w:tcPr>
          <w:p w:rsidR="00A75D91" w:rsidRDefault="00A75D91" w:rsidP="00A75D91">
            <w:pPr>
              <w:spacing w:line="276" w:lineRule="auto"/>
              <w:jc w:val="center"/>
              <w:rPr>
                <w:rFonts w:cs="Times New Roman"/>
                <w:szCs w:val="24"/>
              </w:rPr>
            </w:pPr>
            <w:r>
              <w:rPr>
                <w:rFonts w:cs="Times New Roman"/>
                <w:szCs w:val="24"/>
              </w:rPr>
              <w:t>6.85</w:t>
            </w:r>
          </w:p>
        </w:tc>
        <w:tc>
          <w:tcPr>
            <w:tcW w:w="653" w:type="pct"/>
          </w:tcPr>
          <w:p w:rsidR="00A75D91" w:rsidRDefault="00A75D91" w:rsidP="00A75D91">
            <w:pPr>
              <w:spacing w:line="276" w:lineRule="auto"/>
              <w:jc w:val="center"/>
              <w:rPr>
                <w:rFonts w:cs="Times New Roman"/>
                <w:szCs w:val="24"/>
              </w:rPr>
            </w:pPr>
            <w:r>
              <w:rPr>
                <w:rFonts w:cs="Times New Roman"/>
                <w:szCs w:val="24"/>
              </w:rPr>
              <w:t>6.40</w:t>
            </w: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SD</w:t>
            </w:r>
          </w:p>
        </w:tc>
        <w:tc>
          <w:tcPr>
            <w:tcW w:w="652" w:type="pct"/>
          </w:tcPr>
          <w:p w:rsidR="00A75D91" w:rsidRDefault="00A75D91" w:rsidP="00A75D91">
            <w:pPr>
              <w:spacing w:line="276" w:lineRule="auto"/>
              <w:jc w:val="center"/>
              <w:rPr>
                <w:rFonts w:cs="Times New Roman"/>
                <w:szCs w:val="24"/>
              </w:rPr>
            </w:pPr>
            <w:r>
              <w:rPr>
                <w:rFonts w:cs="Times New Roman"/>
                <w:szCs w:val="24"/>
              </w:rPr>
              <w:t>1.40</w:t>
            </w:r>
          </w:p>
        </w:tc>
        <w:tc>
          <w:tcPr>
            <w:tcW w:w="652" w:type="pct"/>
          </w:tcPr>
          <w:p w:rsidR="00A75D91" w:rsidRDefault="00A75D91" w:rsidP="00A75D91">
            <w:pPr>
              <w:spacing w:line="276" w:lineRule="auto"/>
              <w:jc w:val="center"/>
              <w:rPr>
                <w:rFonts w:cs="Times New Roman"/>
                <w:szCs w:val="24"/>
              </w:rPr>
            </w:pPr>
            <w:r>
              <w:rPr>
                <w:rFonts w:cs="Times New Roman"/>
                <w:szCs w:val="24"/>
              </w:rPr>
              <w:t>1.46</w:t>
            </w:r>
          </w:p>
        </w:tc>
        <w:tc>
          <w:tcPr>
            <w:tcW w:w="653" w:type="pct"/>
          </w:tcPr>
          <w:p w:rsidR="00A75D91" w:rsidRDefault="00A75D91" w:rsidP="00A75D91">
            <w:pPr>
              <w:spacing w:line="276" w:lineRule="auto"/>
              <w:jc w:val="center"/>
              <w:rPr>
                <w:rFonts w:cs="Times New Roman"/>
                <w:szCs w:val="24"/>
              </w:rPr>
            </w:pPr>
            <w:r>
              <w:rPr>
                <w:rFonts w:cs="Times New Roman"/>
                <w:szCs w:val="24"/>
              </w:rPr>
              <w:t>1.63</w:t>
            </w:r>
          </w:p>
        </w:tc>
        <w:tc>
          <w:tcPr>
            <w:tcW w:w="652" w:type="pct"/>
          </w:tcPr>
          <w:p w:rsidR="00A75D91" w:rsidRDefault="00A75D91" w:rsidP="00A75D91">
            <w:pPr>
              <w:spacing w:line="276" w:lineRule="auto"/>
              <w:jc w:val="center"/>
              <w:rPr>
                <w:rFonts w:cs="Times New Roman"/>
                <w:szCs w:val="24"/>
              </w:rPr>
            </w:pPr>
            <w:r>
              <w:rPr>
                <w:rFonts w:cs="Times New Roman"/>
                <w:szCs w:val="24"/>
              </w:rPr>
              <w:t>1.40</w:t>
            </w:r>
          </w:p>
        </w:tc>
        <w:tc>
          <w:tcPr>
            <w:tcW w:w="653" w:type="pct"/>
          </w:tcPr>
          <w:p w:rsidR="00A75D91" w:rsidRDefault="00A75D91" w:rsidP="00A75D91">
            <w:pPr>
              <w:spacing w:line="276" w:lineRule="auto"/>
              <w:jc w:val="center"/>
              <w:rPr>
                <w:rFonts w:cs="Times New Roman"/>
                <w:szCs w:val="24"/>
              </w:rPr>
            </w:pPr>
            <w:r>
              <w:rPr>
                <w:rFonts w:cs="Times New Roman"/>
                <w:szCs w:val="24"/>
              </w:rPr>
              <w:t>1.15</w:t>
            </w:r>
          </w:p>
        </w:tc>
        <w:tc>
          <w:tcPr>
            <w:tcW w:w="652" w:type="pct"/>
          </w:tcPr>
          <w:p w:rsidR="00A75D91" w:rsidRDefault="00A75D91" w:rsidP="00A75D91">
            <w:pPr>
              <w:spacing w:line="276" w:lineRule="auto"/>
              <w:jc w:val="center"/>
              <w:rPr>
                <w:rFonts w:cs="Times New Roman"/>
                <w:szCs w:val="24"/>
              </w:rPr>
            </w:pPr>
            <w:r>
              <w:rPr>
                <w:rFonts w:cs="Times New Roman"/>
                <w:szCs w:val="24"/>
              </w:rPr>
              <w:t>1.39</w:t>
            </w:r>
          </w:p>
        </w:tc>
        <w:tc>
          <w:tcPr>
            <w:tcW w:w="653" w:type="pct"/>
          </w:tcPr>
          <w:p w:rsidR="00A75D91" w:rsidRDefault="00A75D91" w:rsidP="00A75D91">
            <w:pPr>
              <w:spacing w:line="276" w:lineRule="auto"/>
              <w:jc w:val="center"/>
              <w:rPr>
                <w:rFonts w:cs="Times New Roman"/>
                <w:szCs w:val="24"/>
              </w:rPr>
            </w:pPr>
            <w:r>
              <w:rPr>
                <w:rFonts w:cs="Times New Roman"/>
                <w:szCs w:val="24"/>
              </w:rPr>
              <w:t>1.47</w:t>
            </w:r>
          </w:p>
        </w:tc>
      </w:tr>
      <w:tr w:rsidR="00A75D91" w:rsidTr="00A75D91">
        <w:tc>
          <w:tcPr>
            <w:tcW w:w="433" w:type="pct"/>
            <w:vAlign w:val="center"/>
          </w:tcPr>
          <w:p w:rsidR="00A75D91" w:rsidRPr="00B8664E" w:rsidRDefault="00A75D91" w:rsidP="00A75D91">
            <w:pPr>
              <w:spacing w:line="276" w:lineRule="auto"/>
              <w:rPr>
                <w:rFonts w:cs="Times New Roman"/>
                <w:sz w:val="24"/>
                <w:szCs w:val="24"/>
              </w:rPr>
            </w:pPr>
            <w:r w:rsidRPr="00B8664E">
              <w:rPr>
                <w:rFonts w:cs="Times New Roman"/>
                <w:sz w:val="24"/>
                <w:szCs w:val="24"/>
              </w:rPr>
              <w:t>H</w:t>
            </w:r>
          </w:p>
        </w:tc>
        <w:tc>
          <w:tcPr>
            <w:tcW w:w="652" w:type="pct"/>
          </w:tcPr>
          <w:p w:rsidR="00A75D91"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Default="00A75D91" w:rsidP="00A75D91">
            <w:pPr>
              <w:spacing w:line="276" w:lineRule="auto"/>
              <w:jc w:val="center"/>
              <w:rPr>
                <w:rFonts w:cs="Times New Roman"/>
                <w:szCs w:val="24"/>
              </w:rPr>
            </w:pP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M</w:t>
            </w:r>
          </w:p>
        </w:tc>
        <w:tc>
          <w:tcPr>
            <w:tcW w:w="652" w:type="pct"/>
          </w:tcPr>
          <w:p w:rsidR="00A75D91" w:rsidRDefault="00A75D91" w:rsidP="00A75D91">
            <w:pPr>
              <w:spacing w:line="276" w:lineRule="auto"/>
              <w:jc w:val="center"/>
              <w:rPr>
                <w:rFonts w:cs="Times New Roman"/>
                <w:szCs w:val="24"/>
              </w:rPr>
            </w:pPr>
            <w:r>
              <w:rPr>
                <w:rFonts w:cs="Times New Roman"/>
                <w:szCs w:val="24"/>
              </w:rPr>
              <w:t>5.69</w:t>
            </w:r>
          </w:p>
        </w:tc>
        <w:tc>
          <w:tcPr>
            <w:tcW w:w="652" w:type="pct"/>
          </w:tcPr>
          <w:p w:rsidR="00A75D91" w:rsidRDefault="00A75D91" w:rsidP="00A75D91">
            <w:pPr>
              <w:spacing w:line="276" w:lineRule="auto"/>
              <w:jc w:val="center"/>
              <w:rPr>
                <w:rFonts w:cs="Times New Roman"/>
                <w:szCs w:val="24"/>
              </w:rPr>
            </w:pPr>
            <w:r>
              <w:rPr>
                <w:rFonts w:cs="Times New Roman"/>
                <w:szCs w:val="24"/>
              </w:rPr>
              <w:t>5.85</w:t>
            </w:r>
          </w:p>
        </w:tc>
        <w:tc>
          <w:tcPr>
            <w:tcW w:w="653" w:type="pct"/>
          </w:tcPr>
          <w:p w:rsidR="00A75D91" w:rsidRDefault="00A75D91" w:rsidP="00A75D91">
            <w:pPr>
              <w:spacing w:line="276" w:lineRule="auto"/>
              <w:jc w:val="center"/>
              <w:rPr>
                <w:rFonts w:cs="Times New Roman"/>
                <w:szCs w:val="24"/>
              </w:rPr>
            </w:pPr>
            <w:r>
              <w:rPr>
                <w:rFonts w:cs="Times New Roman"/>
                <w:szCs w:val="24"/>
              </w:rPr>
              <w:t>6.45</w:t>
            </w:r>
          </w:p>
        </w:tc>
        <w:tc>
          <w:tcPr>
            <w:tcW w:w="652" w:type="pct"/>
          </w:tcPr>
          <w:p w:rsidR="00A75D91" w:rsidRDefault="00A75D91" w:rsidP="00A75D91">
            <w:pPr>
              <w:spacing w:line="276" w:lineRule="auto"/>
              <w:jc w:val="center"/>
              <w:rPr>
                <w:rFonts w:cs="Times New Roman"/>
                <w:szCs w:val="24"/>
              </w:rPr>
            </w:pPr>
            <w:r>
              <w:rPr>
                <w:rFonts w:cs="Times New Roman"/>
                <w:szCs w:val="24"/>
              </w:rPr>
              <w:t>6.12</w:t>
            </w:r>
          </w:p>
        </w:tc>
        <w:tc>
          <w:tcPr>
            <w:tcW w:w="653" w:type="pct"/>
          </w:tcPr>
          <w:p w:rsidR="00A75D91" w:rsidRDefault="00A75D91" w:rsidP="00A75D91">
            <w:pPr>
              <w:spacing w:line="276" w:lineRule="auto"/>
              <w:jc w:val="center"/>
              <w:rPr>
                <w:rFonts w:cs="Times New Roman"/>
                <w:szCs w:val="24"/>
              </w:rPr>
            </w:pPr>
            <w:r>
              <w:rPr>
                <w:rFonts w:cs="Times New Roman"/>
                <w:szCs w:val="24"/>
              </w:rPr>
              <w:t>6.61</w:t>
            </w:r>
          </w:p>
        </w:tc>
        <w:tc>
          <w:tcPr>
            <w:tcW w:w="652" w:type="pct"/>
          </w:tcPr>
          <w:p w:rsidR="00A75D91" w:rsidRDefault="00A75D91" w:rsidP="00A75D91">
            <w:pPr>
              <w:spacing w:line="276" w:lineRule="auto"/>
              <w:jc w:val="center"/>
              <w:rPr>
                <w:rFonts w:cs="Times New Roman"/>
                <w:szCs w:val="24"/>
              </w:rPr>
            </w:pPr>
            <w:r>
              <w:rPr>
                <w:rFonts w:cs="Times New Roman"/>
                <w:szCs w:val="24"/>
              </w:rPr>
              <w:t>6.25</w:t>
            </w:r>
          </w:p>
        </w:tc>
        <w:tc>
          <w:tcPr>
            <w:tcW w:w="653" w:type="pct"/>
          </w:tcPr>
          <w:p w:rsidR="00A75D91" w:rsidRDefault="00A75D91" w:rsidP="00A75D91">
            <w:pPr>
              <w:spacing w:line="276" w:lineRule="auto"/>
              <w:jc w:val="center"/>
              <w:rPr>
                <w:rFonts w:cs="Times New Roman"/>
                <w:szCs w:val="24"/>
              </w:rPr>
            </w:pPr>
            <w:r>
              <w:rPr>
                <w:rFonts w:cs="Times New Roman"/>
                <w:szCs w:val="24"/>
              </w:rPr>
              <w:t>5.94</w:t>
            </w: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SD</w:t>
            </w:r>
          </w:p>
        </w:tc>
        <w:tc>
          <w:tcPr>
            <w:tcW w:w="652" w:type="pct"/>
          </w:tcPr>
          <w:p w:rsidR="00A75D91" w:rsidRDefault="00A75D91" w:rsidP="00A75D91">
            <w:pPr>
              <w:spacing w:line="276" w:lineRule="auto"/>
              <w:jc w:val="center"/>
              <w:rPr>
                <w:rFonts w:cs="Times New Roman"/>
                <w:szCs w:val="24"/>
              </w:rPr>
            </w:pPr>
            <w:r>
              <w:rPr>
                <w:rFonts w:cs="Times New Roman"/>
                <w:szCs w:val="24"/>
              </w:rPr>
              <w:t>2.05</w:t>
            </w:r>
          </w:p>
        </w:tc>
        <w:tc>
          <w:tcPr>
            <w:tcW w:w="652" w:type="pct"/>
          </w:tcPr>
          <w:p w:rsidR="00A75D91" w:rsidRDefault="00A75D91" w:rsidP="00A75D91">
            <w:pPr>
              <w:spacing w:line="276" w:lineRule="auto"/>
              <w:jc w:val="center"/>
              <w:rPr>
                <w:rFonts w:cs="Times New Roman"/>
                <w:szCs w:val="24"/>
              </w:rPr>
            </w:pPr>
            <w:r>
              <w:rPr>
                <w:rFonts w:cs="Times New Roman"/>
                <w:szCs w:val="24"/>
              </w:rPr>
              <w:t>2.20</w:t>
            </w:r>
          </w:p>
        </w:tc>
        <w:tc>
          <w:tcPr>
            <w:tcW w:w="653" w:type="pct"/>
          </w:tcPr>
          <w:p w:rsidR="00A75D91" w:rsidRDefault="00A75D91" w:rsidP="00A75D91">
            <w:pPr>
              <w:spacing w:line="276" w:lineRule="auto"/>
              <w:jc w:val="center"/>
              <w:rPr>
                <w:rFonts w:cs="Times New Roman"/>
                <w:szCs w:val="24"/>
              </w:rPr>
            </w:pPr>
            <w:r>
              <w:rPr>
                <w:rFonts w:cs="Times New Roman"/>
                <w:szCs w:val="24"/>
              </w:rPr>
              <w:t>2.37</w:t>
            </w:r>
          </w:p>
        </w:tc>
        <w:tc>
          <w:tcPr>
            <w:tcW w:w="652" w:type="pct"/>
          </w:tcPr>
          <w:p w:rsidR="00A75D91" w:rsidRDefault="00A75D91" w:rsidP="00A75D91">
            <w:pPr>
              <w:spacing w:line="276" w:lineRule="auto"/>
              <w:jc w:val="center"/>
              <w:rPr>
                <w:rFonts w:cs="Times New Roman"/>
                <w:szCs w:val="24"/>
              </w:rPr>
            </w:pPr>
            <w:r>
              <w:rPr>
                <w:rFonts w:cs="Times New Roman"/>
                <w:szCs w:val="24"/>
              </w:rPr>
              <w:t>2.09</w:t>
            </w:r>
          </w:p>
        </w:tc>
        <w:tc>
          <w:tcPr>
            <w:tcW w:w="653" w:type="pct"/>
          </w:tcPr>
          <w:p w:rsidR="00A75D91" w:rsidRDefault="00A75D91" w:rsidP="00A75D91">
            <w:pPr>
              <w:spacing w:line="276" w:lineRule="auto"/>
              <w:jc w:val="center"/>
              <w:rPr>
                <w:rFonts w:cs="Times New Roman"/>
                <w:szCs w:val="24"/>
              </w:rPr>
            </w:pPr>
            <w:r>
              <w:rPr>
                <w:rFonts w:cs="Times New Roman"/>
                <w:szCs w:val="24"/>
              </w:rPr>
              <w:t>1.84</w:t>
            </w:r>
          </w:p>
        </w:tc>
        <w:tc>
          <w:tcPr>
            <w:tcW w:w="652" w:type="pct"/>
          </w:tcPr>
          <w:p w:rsidR="00A75D91" w:rsidRDefault="00A75D91" w:rsidP="00A75D91">
            <w:pPr>
              <w:spacing w:line="276" w:lineRule="auto"/>
              <w:jc w:val="center"/>
              <w:rPr>
                <w:rFonts w:cs="Times New Roman"/>
                <w:szCs w:val="24"/>
              </w:rPr>
            </w:pPr>
            <w:r>
              <w:rPr>
                <w:rFonts w:cs="Times New Roman"/>
                <w:szCs w:val="24"/>
              </w:rPr>
              <w:t>2.22</w:t>
            </w:r>
          </w:p>
        </w:tc>
        <w:tc>
          <w:tcPr>
            <w:tcW w:w="653" w:type="pct"/>
          </w:tcPr>
          <w:p w:rsidR="00A75D91" w:rsidRDefault="00A75D91" w:rsidP="00A75D91">
            <w:pPr>
              <w:spacing w:line="276" w:lineRule="auto"/>
              <w:jc w:val="center"/>
              <w:rPr>
                <w:rFonts w:cs="Times New Roman"/>
                <w:szCs w:val="24"/>
              </w:rPr>
            </w:pPr>
            <w:r>
              <w:rPr>
                <w:rFonts w:cs="Times New Roman"/>
                <w:szCs w:val="24"/>
              </w:rPr>
              <w:t>2.12</w:t>
            </w:r>
          </w:p>
        </w:tc>
      </w:tr>
      <w:tr w:rsidR="00A75D91" w:rsidTr="00A75D91">
        <w:tc>
          <w:tcPr>
            <w:tcW w:w="433" w:type="pct"/>
            <w:vAlign w:val="center"/>
          </w:tcPr>
          <w:p w:rsidR="00A75D91" w:rsidRPr="00B8664E" w:rsidRDefault="00A75D91" w:rsidP="00A75D91">
            <w:pPr>
              <w:spacing w:line="276" w:lineRule="auto"/>
              <w:rPr>
                <w:rFonts w:cs="Times New Roman"/>
                <w:sz w:val="24"/>
                <w:szCs w:val="24"/>
              </w:rPr>
            </w:pPr>
            <w:r w:rsidRPr="00B8664E">
              <w:rPr>
                <w:rFonts w:cs="Times New Roman"/>
                <w:sz w:val="24"/>
                <w:szCs w:val="24"/>
              </w:rPr>
              <w:t>I</w:t>
            </w:r>
          </w:p>
        </w:tc>
        <w:tc>
          <w:tcPr>
            <w:tcW w:w="652" w:type="pct"/>
          </w:tcPr>
          <w:p w:rsidR="00A75D91"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Default="00A75D91" w:rsidP="00A75D91">
            <w:pPr>
              <w:spacing w:line="276" w:lineRule="auto"/>
              <w:jc w:val="center"/>
              <w:rPr>
                <w:rFonts w:cs="Times New Roman"/>
                <w:szCs w:val="24"/>
              </w:rPr>
            </w:pP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M</w:t>
            </w:r>
          </w:p>
        </w:tc>
        <w:tc>
          <w:tcPr>
            <w:tcW w:w="652" w:type="pct"/>
          </w:tcPr>
          <w:p w:rsidR="00A75D91" w:rsidRDefault="00A75D91" w:rsidP="00A75D91">
            <w:pPr>
              <w:spacing w:line="276" w:lineRule="auto"/>
              <w:jc w:val="center"/>
              <w:rPr>
                <w:rFonts w:cs="Times New Roman"/>
                <w:szCs w:val="24"/>
              </w:rPr>
            </w:pPr>
            <w:r>
              <w:rPr>
                <w:rFonts w:cs="Times New Roman"/>
                <w:szCs w:val="24"/>
              </w:rPr>
              <w:t>6.91</w:t>
            </w:r>
          </w:p>
        </w:tc>
        <w:tc>
          <w:tcPr>
            <w:tcW w:w="652" w:type="pct"/>
          </w:tcPr>
          <w:p w:rsidR="00A75D91" w:rsidRDefault="00A75D91" w:rsidP="00A75D91">
            <w:pPr>
              <w:spacing w:line="276" w:lineRule="auto"/>
              <w:jc w:val="center"/>
              <w:rPr>
                <w:rFonts w:cs="Times New Roman"/>
                <w:szCs w:val="24"/>
              </w:rPr>
            </w:pPr>
            <w:r>
              <w:rPr>
                <w:rFonts w:cs="Times New Roman"/>
                <w:szCs w:val="24"/>
              </w:rPr>
              <w:t>6.68</w:t>
            </w:r>
          </w:p>
        </w:tc>
        <w:tc>
          <w:tcPr>
            <w:tcW w:w="653" w:type="pct"/>
          </w:tcPr>
          <w:p w:rsidR="00A75D91" w:rsidRDefault="00A75D91" w:rsidP="00A75D91">
            <w:pPr>
              <w:spacing w:line="276" w:lineRule="auto"/>
              <w:jc w:val="center"/>
              <w:rPr>
                <w:rFonts w:cs="Times New Roman"/>
                <w:szCs w:val="24"/>
              </w:rPr>
            </w:pPr>
            <w:r>
              <w:rPr>
                <w:rFonts w:cs="Times New Roman"/>
                <w:szCs w:val="24"/>
              </w:rPr>
              <w:t>4.84</w:t>
            </w:r>
          </w:p>
        </w:tc>
        <w:tc>
          <w:tcPr>
            <w:tcW w:w="652" w:type="pct"/>
          </w:tcPr>
          <w:p w:rsidR="00A75D91" w:rsidRDefault="00A75D91" w:rsidP="00A75D91">
            <w:pPr>
              <w:spacing w:line="276" w:lineRule="auto"/>
              <w:jc w:val="center"/>
              <w:rPr>
                <w:rFonts w:cs="Times New Roman"/>
                <w:szCs w:val="24"/>
              </w:rPr>
            </w:pPr>
            <w:r>
              <w:rPr>
                <w:rFonts w:cs="Times New Roman"/>
                <w:szCs w:val="24"/>
              </w:rPr>
              <w:t>6.60</w:t>
            </w:r>
          </w:p>
        </w:tc>
        <w:tc>
          <w:tcPr>
            <w:tcW w:w="653" w:type="pct"/>
          </w:tcPr>
          <w:p w:rsidR="00A75D91" w:rsidRDefault="00A75D91" w:rsidP="00A75D91">
            <w:pPr>
              <w:spacing w:line="276" w:lineRule="auto"/>
              <w:jc w:val="center"/>
              <w:rPr>
                <w:rFonts w:cs="Times New Roman"/>
                <w:szCs w:val="24"/>
              </w:rPr>
            </w:pPr>
            <w:r>
              <w:rPr>
                <w:rFonts w:cs="Times New Roman"/>
                <w:szCs w:val="24"/>
              </w:rPr>
              <w:t>4.76</w:t>
            </w:r>
          </w:p>
        </w:tc>
        <w:tc>
          <w:tcPr>
            <w:tcW w:w="652" w:type="pct"/>
          </w:tcPr>
          <w:p w:rsidR="00A75D91" w:rsidRDefault="00A75D91" w:rsidP="00A75D91">
            <w:pPr>
              <w:spacing w:line="276" w:lineRule="auto"/>
              <w:jc w:val="center"/>
              <w:rPr>
                <w:rFonts w:cs="Times New Roman"/>
                <w:szCs w:val="24"/>
              </w:rPr>
            </w:pPr>
            <w:r>
              <w:rPr>
                <w:rFonts w:cs="Times New Roman"/>
                <w:szCs w:val="24"/>
              </w:rPr>
              <w:t>6.37</w:t>
            </w:r>
          </w:p>
        </w:tc>
        <w:tc>
          <w:tcPr>
            <w:tcW w:w="653" w:type="pct"/>
          </w:tcPr>
          <w:p w:rsidR="00A75D91" w:rsidRDefault="00A75D91" w:rsidP="00A75D91">
            <w:pPr>
              <w:spacing w:line="276" w:lineRule="auto"/>
              <w:jc w:val="center"/>
              <w:rPr>
                <w:rFonts w:cs="Times New Roman"/>
                <w:szCs w:val="24"/>
              </w:rPr>
            </w:pPr>
            <w:r>
              <w:rPr>
                <w:rFonts w:cs="Times New Roman"/>
                <w:szCs w:val="24"/>
              </w:rPr>
              <w:t>6.48</w:t>
            </w: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SD</w:t>
            </w:r>
          </w:p>
        </w:tc>
        <w:tc>
          <w:tcPr>
            <w:tcW w:w="652" w:type="pct"/>
          </w:tcPr>
          <w:p w:rsidR="00A75D91" w:rsidRDefault="00A75D91" w:rsidP="00A75D91">
            <w:pPr>
              <w:spacing w:line="276" w:lineRule="auto"/>
              <w:jc w:val="center"/>
              <w:rPr>
                <w:rFonts w:cs="Times New Roman"/>
                <w:szCs w:val="24"/>
              </w:rPr>
            </w:pPr>
            <w:r>
              <w:rPr>
                <w:rFonts w:cs="Times New Roman"/>
                <w:szCs w:val="24"/>
              </w:rPr>
              <w:t>1.70</w:t>
            </w:r>
          </w:p>
        </w:tc>
        <w:tc>
          <w:tcPr>
            <w:tcW w:w="652" w:type="pct"/>
          </w:tcPr>
          <w:p w:rsidR="00A75D91" w:rsidRDefault="00A75D91" w:rsidP="00A75D91">
            <w:pPr>
              <w:spacing w:line="276" w:lineRule="auto"/>
              <w:jc w:val="center"/>
              <w:rPr>
                <w:rFonts w:cs="Times New Roman"/>
                <w:szCs w:val="24"/>
              </w:rPr>
            </w:pPr>
            <w:r>
              <w:rPr>
                <w:rFonts w:cs="Times New Roman"/>
                <w:szCs w:val="24"/>
              </w:rPr>
              <w:t>1.49</w:t>
            </w:r>
          </w:p>
        </w:tc>
        <w:tc>
          <w:tcPr>
            <w:tcW w:w="653" w:type="pct"/>
          </w:tcPr>
          <w:p w:rsidR="00A75D91" w:rsidRDefault="00A75D91" w:rsidP="00A75D91">
            <w:pPr>
              <w:spacing w:line="276" w:lineRule="auto"/>
              <w:jc w:val="center"/>
              <w:rPr>
                <w:rFonts w:cs="Times New Roman"/>
                <w:szCs w:val="24"/>
              </w:rPr>
            </w:pPr>
            <w:r>
              <w:rPr>
                <w:rFonts w:cs="Times New Roman"/>
                <w:szCs w:val="24"/>
              </w:rPr>
              <w:t>1.59</w:t>
            </w:r>
          </w:p>
        </w:tc>
        <w:tc>
          <w:tcPr>
            <w:tcW w:w="652" w:type="pct"/>
          </w:tcPr>
          <w:p w:rsidR="00A75D91" w:rsidRDefault="00A75D91" w:rsidP="00A75D91">
            <w:pPr>
              <w:spacing w:line="276" w:lineRule="auto"/>
              <w:jc w:val="center"/>
              <w:rPr>
                <w:rFonts w:cs="Times New Roman"/>
                <w:szCs w:val="24"/>
              </w:rPr>
            </w:pPr>
            <w:r>
              <w:rPr>
                <w:rFonts w:cs="Times New Roman"/>
                <w:szCs w:val="24"/>
              </w:rPr>
              <w:t>1.93</w:t>
            </w:r>
          </w:p>
        </w:tc>
        <w:tc>
          <w:tcPr>
            <w:tcW w:w="653" w:type="pct"/>
          </w:tcPr>
          <w:p w:rsidR="00A75D91" w:rsidRDefault="00A75D91" w:rsidP="00A75D91">
            <w:pPr>
              <w:spacing w:line="276" w:lineRule="auto"/>
              <w:jc w:val="center"/>
              <w:rPr>
                <w:rFonts w:cs="Times New Roman"/>
                <w:szCs w:val="24"/>
              </w:rPr>
            </w:pPr>
            <w:r>
              <w:rPr>
                <w:rFonts w:cs="Times New Roman"/>
                <w:szCs w:val="24"/>
              </w:rPr>
              <w:t>1.48</w:t>
            </w:r>
          </w:p>
        </w:tc>
        <w:tc>
          <w:tcPr>
            <w:tcW w:w="652" w:type="pct"/>
          </w:tcPr>
          <w:p w:rsidR="00A75D91" w:rsidRDefault="00A75D91" w:rsidP="00A75D91">
            <w:pPr>
              <w:spacing w:line="276" w:lineRule="auto"/>
              <w:jc w:val="center"/>
              <w:rPr>
                <w:rFonts w:cs="Times New Roman"/>
                <w:szCs w:val="24"/>
              </w:rPr>
            </w:pPr>
            <w:r>
              <w:rPr>
                <w:rFonts w:cs="Times New Roman"/>
                <w:szCs w:val="24"/>
              </w:rPr>
              <w:t>1.47</w:t>
            </w:r>
          </w:p>
        </w:tc>
        <w:tc>
          <w:tcPr>
            <w:tcW w:w="653" w:type="pct"/>
          </w:tcPr>
          <w:p w:rsidR="00A75D91" w:rsidRDefault="00A75D91" w:rsidP="00A75D91">
            <w:pPr>
              <w:spacing w:line="276" w:lineRule="auto"/>
              <w:jc w:val="center"/>
              <w:rPr>
                <w:rFonts w:cs="Times New Roman"/>
                <w:szCs w:val="24"/>
              </w:rPr>
            </w:pPr>
            <w:r>
              <w:rPr>
                <w:rFonts w:cs="Times New Roman"/>
                <w:szCs w:val="24"/>
              </w:rPr>
              <w:t>1.72</w:t>
            </w:r>
          </w:p>
        </w:tc>
      </w:tr>
      <w:tr w:rsidR="00A75D91" w:rsidTr="00A75D91">
        <w:tc>
          <w:tcPr>
            <w:tcW w:w="433" w:type="pct"/>
            <w:vAlign w:val="center"/>
          </w:tcPr>
          <w:p w:rsidR="00A75D91" w:rsidRPr="00B8664E" w:rsidRDefault="00A75D91" w:rsidP="00A75D91">
            <w:pPr>
              <w:spacing w:line="276" w:lineRule="auto"/>
              <w:rPr>
                <w:rFonts w:cs="Times New Roman"/>
                <w:sz w:val="24"/>
                <w:szCs w:val="24"/>
              </w:rPr>
            </w:pPr>
            <w:r w:rsidRPr="00B8664E">
              <w:rPr>
                <w:rFonts w:cs="Times New Roman"/>
                <w:sz w:val="24"/>
                <w:szCs w:val="24"/>
              </w:rPr>
              <w:t>L</w:t>
            </w:r>
          </w:p>
        </w:tc>
        <w:tc>
          <w:tcPr>
            <w:tcW w:w="652" w:type="pct"/>
          </w:tcPr>
          <w:p w:rsidR="00A75D91" w:rsidRPr="00B8664E" w:rsidRDefault="00A75D91" w:rsidP="00A75D91">
            <w:pPr>
              <w:spacing w:line="276" w:lineRule="auto"/>
              <w:jc w:val="center"/>
              <w:rPr>
                <w:rFonts w:cs="Times New Roman"/>
                <w:szCs w:val="24"/>
              </w:rPr>
            </w:pPr>
          </w:p>
        </w:tc>
        <w:tc>
          <w:tcPr>
            <w:tcW w:w="652" w:type="pct"/>
          </w:tcPr>
          <w:p w:rsidR="00A75D91" w:rsidRPr="00B8664E" w:rsidRDefault="00A75D91" w:rsidP="00A75D91">
            <w:pPr>
              <w:spacing w:line="276" w:lineRule="auto"/>
              <w:jc w:val="center"/>
              <w:rPr>
                <w:rFonts w:cs="Times New Roman"/>
                <w:szCs w:val="24"/>
              </w:rPr>
            </w:pPr>
          </w:p>
        </w:tc>
        <w:tc>
          <w:tcPr>
            <w:tcW w:w="653" w:type="pct"/>
          </w:tcPr>
          <w:p w:rsidR="00A75D91" w:rsidRPr="00B8664E" w:rsidRDefault="00A75D91" w:rsidP="00A75D91">
            <w:pPr>
              <w:spacing w:line="276" w:lineRule="auto"/>
              <w:rPr>
                <w:rFonts w:cs="Times New Roman"/>
                <w:szCs w:val="24"/>
              </w:rPr>
            </w:pPr>
          </w:p>
        </w:tc>
        <w:tc>
          <w:tcPr>
            <w:tcW w:w="652" w:type="pct"/>
          </w:tcPr>
          <w:p w:rsidR="00A75D91" w:rsidRPr="00B8664E" w:rsidRDefault="00A75D91" w:rsidP="00A75D91">
            <w:pPr>
              <w:spacing w:line="276" w:lineRule="auto"/>
              <w:jc w:val="center"/>
              <w:rPr>
                <w:rFonts w:cs="Times New Roman"/>
                <w:szCs w:val="24"/>
              </w:rPr>
            </w:pPr>
          </w:p>
        </w:tc>
        <w:tc>
          <w:tcPr>
            <w:tcW w:w="653" w:type="pct"/>
          </w:tcPr>
          <w:p w:rsidR="00A75D91" w:rsidRPr="00B8664E" w:rsidRDefault="00A75D91" w:rsidP="00A75D91">
            <w:pPr>
              <w:spacing w:line="276" w:lineRule="auto"/>
              <w:jc w:val="center"/>
              <w:rPr>
                <w:rFonts w:cs="Times New Roman"/>
                <w:szCs w:val="24"/>
              </w:rPr>
            </w:pPr>
          </w:p>
        </w:tc>
        <w:tc>
          <w:tcPr>
            <w:tcW w:w="652" w:type="pct"/>
          </w:tcPr>
          <w:p w:rsidR="00A75D91" w:rsidRPr="00B8664E" w:rsidRDefault="00A75D91" w:rsidP="00A75D91">
            <w:pPr>
              <w:spacing w:line="276" w:lineRule="auto"/>
              <w:jc w:val="center"/>
              <w:rPr>
                <w:rFonts w:cs="Times New Roman"/>
                <w:szCs w:val="24"/>
              </w:rPr>
            </w:pPr>
          </w:p>
        </w:tc>
        <w:tc>
          <w:tcPr>
            <w:tcW w:w="653" w:type="pct"/>
          </w:tcPr>
          <w:p w:rsidR="00A75D91" w:rsidRPr="00B8664E" w:rsidRDefault="00A75D91" w:rsidP="00A75D91">
            <w:pPr>
              <w:spacing w:line="276" w:lineRule="auto"/>
              <w:jc w:val="center"/>
              <w:rPr>
                <w:rFonts w:cs="Times New Roman"/>
                <w:szCs w:val="24"/>
              </w:rPr>
            </w:pP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M</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5.69</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5.53</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6.03</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5.63</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6.39</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5.42</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5.54</w:t>
            </w: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SD</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1.71</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1.60</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1.78</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1.60</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1.79</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1.43</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1.59</w:t>
            </w:r>
          </w:p>
        </w:tc>
      </w:tr>
      <w:tr w:rsidR="00A75D91" w:rsidTr="00A75D91">
        <w:tc>
          <w:tcPr>
            <w:tcW w:w="433" w:type="pct"/>
            <w:vAlign w:val="center"/>
          </w:tcPr>
          <w:p w:rsidR="00A75D91" w:rsidRPr="00B8664E" w:rsidRDefault="00A75D91" w:rsidP="00A75D91">
            <w:pPr>
              <w:spacing w:line="276" w:lineRule="auto"/>
              <w:rPr>
                <w:rFonts w:cs="Times New Roman"/>
                <w:sz w:val="24"/>
                <w:szCs w:val="24"/>
              </w:rPr>
            </w:pPr>
            <w:r w:rsidRPr="00B8664E">
              <w:rPr>
                <w:rFonts w:cs="Times New Roman"/>
                <w:sz w:val="24"/>
                <w:szCs w:val="24"/>
              </w:rPr>
              <w:t>M</w:t>
            </w:r>
          </w:p>
        </w:tc>
        <w:tc>
          <w:tcPr>
            <w:tcW w:w="652" w:type="pct"/>
          </w:tcPr>
          <w:p w:rsidR="00A75D91" w:rsidRPr="00B8664E"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Pr="00B8664E" w:rsidRDefault="00A75D91" w:rsidP="00A75D91">
            <w:pPr>
              <w:spacing w:line="276" w:lineRule="auto"/>
              <w:jc w:val="center"/>
              <w:rPr>
                <w:rFonts w:cs="Times New Roman"/>
                <w:szCs w:val="24"/>
              </w:rPr>
            </w:pPr>
          </w:p>
        </w:tc>
        <w:tc>
          <w:tcPr>
            <w:tcW w:w="652" w:type="pct"/>
          </w:tcPr>
          <w:p w:rsidR="00A75D91" w:rsidRPr="00B8664E" w:rsidRDefault="00A75D91" w:rsidP="00A75D91">
            <w:pPr>
              <w:spacing w:line="276" w:lineRule="auto"/>
              <w:jc w:val="center"/>
              <w:rPr>
                <w:rFonts w:cs="Times New Roman"/>
                <w:szCs w:val="24"/>
              </w:rPr>
            </w:pPr>
          </w:p>
        </w:tc>
        <w:tc>
          <w:tcPr>
            <w:tcW w:w="653" w:type="pct"/>
          </w:tcPr>
          <w:p w:rsidR="00A75D91" w:rsidRPr="00B8664E" w:rsidRDefault="00A75D91" w:rsidP="00A75D91">
            <w:pPr>
              <w:spacing w:line="276" w:lineRule="auto"/>
              <w:jc w:val="center"/>
              <w:rPr>
                <w:rFonts w:cs="Times New Roman"/>
                <w:szCs w:val="24"/>
              </w:rPr>
            </w:pPr>
          </w:p>
        </w:tc>
        <w:tc>
          <w:tcPr>
            <w:tcW w:w="652" w:type="pct"/>
          </w:tcPr>
          <w:p w:rsidR="00A75D91" w:rsidRPr="00B8664E" w:rsidRDefault="00A75D91" w:rsidP="00A75D91">
            <w:pPr>
              <w:spacing w:line="276" w:lineRule="auto"/>
              <w:jc w:val="center"/>
              <w:rPr>
                <w:rFonts w:cs="Times New Roman"/>
                <w:szCs w:val="24"/>
              </w:rPr>
            </w:pPr>
          </w:p>
        </w:tc>
        <w:tc>
          <w:tcPr>
            <w:tcW w:w="653" w:type="pct"/>
          </w:tcPr>
          <w:p w:rsidR="00A75D91" w:rsidRPr="00B8664E" w:rsidRDefault="00A75D91" w:rsidP="00A75D91">
            <w:pPr>
              <w:spacing w:line="276" w:lineRule="auto"/>
              <w:jc w:val="center"/>
              <w:rPr>
                <w:rFonts w:cs="Times New Roman"/>
                <w:szCs w:val="24"/>
              </w:rPr>
            </w:pP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M</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4.69</w:t>
            </w:r>
          </w:p>
        </w:tc>
        <w:tc>
          <w:tcPr>
            <w:tcW w:w="652" w:type="pct"/>
          </w:tcPr>
          <w:p w:rsidR="00A75D91" w:rsidRDefault="00A75D91" w:rsidP="00A75D91">
            <w:pPr>
              <w:spacing w:line="276" w:lineRule="auto"/>
              <w:jc w:val="center"/>
              <w:rPr>
                <w:rFonts w:cs="Times New Roman"/>
                <w:szCs w:val="24"/>
              </w:rPr>
            </w:pPr>
            <w:r>
              <w:rPr>
                <w:rFonts w:cs="Times New Roman"/>
                <w:szCs w:val="24"/>
              </w:rPr>
              <w:t>5.00</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5.48</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5.51</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5.16</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5.31</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6.02</w:t>
            </w: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SD</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1.53</w:t>
            </w:r>
          </w:p>
        </w:tc>
        <w:tc>
          <w:tcPr>
            <w:tcW w:w="652" w:type="pct"/>
          </w:tcPr>
          <w:p w:rsidR="00A75D91" w:rsidRDefault="00A75D91" w:rsidP="00A75D91">
            <w:pPr>
              <w:spacing w:line="276" w:lineRule="auto"/>
              <w:jc w:val="center"/>
              <w:rPr>
                <w:rFonts w:cs="Times New Roman"/>
                <w:szCs w:val="24"/>
              </w:rPr>
            </w:pPr>
            <w:r>
              <w:rPr>
                <w:rFonts w:cs="Times New Roman"/>
                <w:szCs w:val="24"/>
              </w:rPr>
              <w:t>1.61</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1.98</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1.83</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1.64</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1.54</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1.96</w:t>
            </w:r>
          </w:p>
        </w:tc>
      </w:tr>
      <w:tr w:rsidR="00A75D91" w:rsidTr="00A75D91">
        <w:tc>
          <w:tcPr>
            <w:tcW w:w="433" w:type="pct"/>
            <w:vAlign w:val="center"/>
          </w:tcPr>
          <w:p w:rsidR="00A75D91" w:rsidRPr="00B8664E" w:rsidRDefault="00A75D91" w:rsidP="00A75D91">
            <w:pPr>
              <w:spacing w:line="276" w:lineRule="auto"/>
              <w:rPr>
                <w:rFonts w:cs="Times New Roman"/>
                <w:sz w:val="24"/>
                <w:szCs w:val="24"/>
              </w:rPr>
            </w:pPr>
            <w:r w:rsidRPr="00B8664E">
              <w:rPr>
                <w:rFonts w:cs="Times New Roman"/>
                <w:sz w:val="24"/>
                <w:szCs w:val="24"/>
              </w:rPr>
              <w:t>N</w:t>
            </w:r>
          </w:p>
        </w:tc>
        <w:tc>
          <w:tcPr>
            <w:tcW w:w="652" w:type="pct"/>
          </w:tcPr>
          <w:p w:rsidR="00A75D91"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Default="00A75D91" w:rsidP="00A75D91">
            <w:pPr>
              <w:spacing w:line="276" w:lineRule="auto"/>
              <w:jc w:val="center"/>
              <w:rPr>
                <w:rFonts w:cs="Times New Roman"/>
                <w:szCs w:val="24"/>
              </w:rPr>
            </w:pP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M</w:t>
            </w:r>
          </w:p>
        </w:tc>
        <w:tc>
          <w:tcPr>
            <w:tcW w:w="652" w:type="pct"/>
          </w:tcPr>
          <w:p w:rsidR="00A75D91" w:rsidRDefault="00A75D91" w:rsidP="00A75D91">
            <w:pPr>
              <w:spacing w:line="276" w:lineRule="auto"/>
              <w:jc w:val="center"/>
              <w:rPr>
                <w:rFonts w:cs="Times New Roman"/>
                <w:szCs w:val="24"/>
              </w:rPr>
            </w:pPr>
            <w:r>
              <w:rPr>
                <w:rFonts w:cs="Times New Roman"/>
                <w:szCs w:val="24"/>
              </w:rPr>
              <w:t>4.34</w:t>
            </w:r>
          </w:p>
        </w:tc>
        <w:tc>
          <w:tcPr>
            <w:tcW w:w="652" w:type="pct"/>
          </w:tcPr>
          <w:p w:rsidR="00A75D91" w:rsidRDefault="00A75D91" w:rsidP="00A75D91">
            <w:pPr>
              <w:spacing w:line="276" w:lineRule="auto"/>
              <w:jc w:val="center"/>
              <w:rPr>
                <w:rFonts w:cs="Times New Roman"/>
                <w:szCs w:val="24"/>
              </w:rPr>
            </w:pPr>
            <w:r>
              <w:rPr>
                <w:rFonts w:cs="Times New Roman"/>
                <w:szCs w:val="24"/>
              </w:rPr>
              <w:t>4.70</w:t>
            </w:r>
          </w:p>
        </w:tc>
        <w:tc>
          <w:tcPr>
            <w:tcW w:w="653" w:type="pct"/>
          </w:tcPr>
          <w:p w:rsidR="00A75D91" w:rsidRDefault="00A75D91" w:rsidP="00A75D91">
            <w:pPr>
              <w:spacing w:line="276" w:lineRule="auto"/>
              <w:jc w:val="center"/>
              <w:rPr>
                <w:rFonts w:cs="Times New Roman"/>
                <w:szCs w:val="24"/>
              </w:rPr>
            </w:pPr>
            <w:r>
              <w:rPr>
                <w:rFonts w:cs="Times New Roman"/>
                <w:szCs w:val="24"/>
              </w:rPr>
              <w:t>4.69</w:t>
            </w:r>
          </w:p>
        </w:tc>
        <w:tc>
          <w:tcPr>
            <w:tcW w:w="652" w:type="pct"/>
          </w:tcPr>
          <w:p w:rsidR="00A75D91" w:rsidRDefault="00A75D91" w:rsidP="00A75D91">
            <w:pPr>
              <w:spacing w:line="276" w:lineRule="auto"/>
              <w:jc w:val="center"/>
              <w:rPr>
                <w:rFonts w:cs="Times New Roman"/>
                <w:szCs w:val="24"/>
              </w:rPr>
            </w:pPr>
            <w:r>
              <w:rPr>
                <w:rFonts w:cs="Times New Roman"/>
                <w:szCs w:val="24"/>
              </w:rPr>
              <w:t>5.00</w:t>
            </w:r>
          </w:p>
        </w:tc>
        <w:tc>
          <w:tcPr>
            <w:tcW w:w="653" w:type="pct"/>
          </w:tcPr>
          <w:p w:rsidR="00A75D91" w:rsidRDefault="00A75D91" w:rsidP="00A75D91">
            <w:pPr>
              <w:spacing w:line="276" w:lineRule="auto"/>
              <w:jc w:val="center"/>
              <w:rPr>
                <w:rFonts w:cs="Times New Roman"/>
                <w:szCs w:val="24"/>
              </w:rPr>
            </w:pPr>
            <w:r>
              <w:rPr>
                <w:rFonts w:cs="Times New Roman"/>
                <w:szCs w:val="24"/>
              </w:rPr>
              <w:t>5.18</w:t>
            </w:r>
          </w:p>
        </w:tc>
        <w:tc>
          <w:tcPr>
            <w:tcW w:w="652" w:type="pct"/>
          </w:tcPr>
          <w:p w:rsidR="00A75D91" w:rsidRDefault="00A75D91" w:rsidP="00A75D91">
            <w:pPr>
              <w:spacing w:line="276" w:lineRule="auto"/>
              <w:jc w:val="center"/>
              <w:rPr>
                <w:rFonts w:cs="Times New Roman"/>
                <w:szCs w:val="24"/>
              </w:rPr>
            </w:pPr>
            <w:r>
              <w:rPr>
                <w:rFonts w:cs="Times New Roman"/>
                <w:szCs w:val="24"/>
              </w:rPr>
              <w:t>4.73</w:t>
            </w:r>
          </w:p>
        </w:tc>
        <w:tc>
          <w:tcPr>
            <w:tcW w:w="653" w:type="pct"/>
          </w:tcPr>
          <w:p w:rsidR="00A75D91" w:rsidRDefault="00A75D91" w:rsidP="00A75D91">
            <w:pPr>
              <w:spacing w:line="276" w:lineRule="auto"/>
              <w:jc w:val="center"/>
              <w:rPr>
                <w:rFonts w:cs="Times New Roman"/>
                <w:szCs w:val="24"/>
              </w:rPr>
            </w:pPr>
            <w:r>
              <w:rPr>
                <w:rFonts w:cs="Times New Roman"/>
                <w:szCs w:val="24"/>
              </w:rPr>
              <w:t>4.93</w:t>
            </w: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SD</w:t>
            </w:r>
          </w:p>
        </w:tc>
        <w:tc>
          <w:tcPr>
            <w:tcW w:w="652" w:type="pct"/>
          </w:tcPr>
          <w:p w:rsidR="00A75D91" w:rsidRDefault="00A75D91" w:rsidP="00A75D91">
            <w:pPr>
              <w:spacing w:line="276" w:lineRule="auto"/>
              <w:jc w:val="center"/>
              <w:rPr>
                <w:rFonts w:cs="Times New Roman"/>
                <w:szCs w:val="24"/>
              </w:rPr>
            </w:pPr>
            <w:r>
              <w:rPr>
                <w:rFonts w:cs="Times New Roman"/>
                <w:szCs w:val="24"/>
              </w:rPr>
              <w:t>1.61</w:t>
            </w:r>
          </w:p>
        </w:tc>
        <w:tc>
          <w:tcPr>
            <w:tcW w:w="652" w:type="pct"/>
          </w:tcPr>
          <w:p w:rsidR="00A75D91" w:rsidRDefault="00A75D91" w:rsidP="00A75D91">
            <w:pPr>
              <w:spacing w:line="276" w:lineRule="auto"/>
              <w:jc w:val="center"/>
              <w:rPr>
                <w:rFonts w:cs="Times New Roman"/>
                <w:szCs w:val="24"/>
              </w:rPr>
            </w:pPr>
            <w:r>
              <w:rPr>
                <w:rFonts w:cs="Times New Roman"/>
                <w:szCs w:val="24"/>
              </w:rPr>
              <w:t>1.68</w:t>
            </w:r>
          </w:p>
        </w:tc>
        <w:tc>
          <w:tcPr>
            <w:tcW w:w="653" w:type="pct"/>
          </w:tcPr>
          <w:p w:rsidR="00A75D91" w:rsidRDefault="00A75D91" w:rsidP="00A75D91">
            <w:pPr>
              <w:spacing w:line="276" w:lineRule="auto"/>
              <w:jc w:val="center"/>
              <w:rPr>
                <w:rFonts w:cs="Times New Roman"/>
                <w:szCs w:val="24"/>
              </w:rPr>
            </w:pPr>
            <w:r>
              <w:rPr>
                <w:rFonts w:cs="Times New Roman"/>
                <w:szCs w:val="24"/>
              </w:rPr>
              <w:t>1.93</w:t>
            </w:r>
          </w:p>
        </w:tc>
        <w:tc>
          <w:tcPr>
            <w:tcW w:w="652" w:type="pct"/>
          </w:tcPr>
          <w:p w:rsidR="00A75D91" w:rsidRDefault="00A75D91" w:rsidP="00A75D91">
            <w:pPr>
              <w:spacing w:line="276" w:lineRule="auto"/>
              <w:jc w:val="center"/>
              <w:rPr>
                <w:rFonts w:cs="Times New Roman"/>
                <w:szCs w:val="24"/>
              </w:rPr>
            </w:pPr>
            <w:r>
              <w:rPr>
                <w:rFonts w:cs="Times New Roman"/>
                <w:szCs w:val="24"/>
              </w:rPr>
              <w:t>1.82</w:t>
            </w:r>
          </w:p>
        </w:tc>
        <w:tc>
          <w:tcPr>
            <w:tcW w:w="653" w:type="pct"/>
          </w:tcPr>
          <w:p w:rsidR="00A75D91" w:rsidRDefault="00A75D91" w:rsidP="00A75D91">
            <w:pPr>
              <w:spacing w:line="276" w:lineRule="auto"/>
              <w:jc w:val="center"/>
              <w:rPr>
                <w:rFonts w:cs="Times New Roman"/>
                <w:szCs w:val="24"/>
              </w:rPr>
            </w:pPr>
            <w:r>
              <w:rPr>
                <w:rFonts w:cs="Times New Roman"/>
                <w:szCs w:val="24"/>
              </w:rPr>
              <w:t>1.83</w:t>
            </w:r>
          </w:p>
        </w:tc>
        <w:tc>
          <w:tcPr>
            <w:tcW w:w="652" w:type="pct"/>
          </w:tcPr>
          <w:p w:rsidR="00A75D91" w:rsidRDefault="00A75D91" w:rsidP="00A75D91">
            <w:pPr>
              <w:spacing w:line="276" w:lineRule="auto"/>
              <w:jc w:val="center"/>
              <w:rPr>
                <w:rFonts w:cs="Times New Roman"/>
                <w:szCs w:val="24"/>
              </w:rPr>
            </w:pPr>
            <w:r>
              <w:rPr>
                <w:rFonts w:cs="Times New Roman"/>
                <w:szCs w:val="24"/>
              </w:rPr>
              <w:t>1.91</w:t>
            </w:r>
          </w:p>
        </w:tc>
        <w:tc>
          <w:tcPr>
            <w:tcW w:w="653" w:type="pct"/>
          </w:tcPr>
          <w:p w:rsidR="00A75D91" w:rsidRDefault="00A75D91" w:rsidP="00A75D91">
            <w:pPr>
              <w:spacing w:line="276" w:lineRule="auto"/>
              <w:jc w:val="center"/>
              <w:rPr>
                <w:rFonts w:cs="Times New Roman"/>
                <w:szCs w:val="24"/>
              </w:rPr>
            </w:pPr>
            <w:r>
              <w:rPr>
                <w:rFonts w:cs="Times New Roman"/>
                <w:szCs w:val="24"/>
              </w:rPr>
              <w:t>1.94</w:t>
            </w:r>
          </w:p>
        </w:tc>
      </w:tr>
      <w:tr w:rsidR="00A75D91" w:rsidTr="00A75D91">
        <w:tc>
          <w:tcPr>
            <w:tcW w:w="433" w:type="pct"/>
            <w:vAlign w:val="center"/>
          </w:tcPr>
          <w:p w:rsidR="00A75D91" w:rsidRPr="00B8664E" w:rsidRDefault="00A75D91" w:rsidP="00A75D91">
            <w:pPr>
              <w:spacing w:line="276" w:lineRule="auto"/>
              <w:rPr>
                <w:rFonts w:cs="Times New Roman"/>
                <w:sz w:val="24"/>
                <w:szCs w:val="24"/>
              </w:rPr>
            </w:pPr>
            <w:r w:rsidRPr="00B8664E">
              <w:rPr>
                <w:rFonts w:cs="Times New Roman"/>
                <w:sz w:val="24"/>
                <w:szCs w:val="24"/>
              </w:rPr>
              <w:t>O</w:t>
            </w:r>
          </w:p>
        </w:tc>
        <w:tc>
          <w:tcPr>
            <w:tcW w:w="652" w:type="pct"/>
          </w:tcPr>
          <w:p w:rsidR="00A75D91" w:rsidRPr="00B8664E"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Pr="00B8664E" w:rsidRDefault="00A75D91" w:rsidP="00A75D91">
            <w:pPr>
              <w:spacing w:line="276" w:lineRule="auto"/>
              <w:jc w:val="center"/>
              <w:rPr>
                <w:rFonts w:cs="Times New Roman"/>
                <w:szCs w:val="24"/>
              </w:rPr>
            </w:pPr>
          </w:p>
        </w:tc>
        <w:tc>
          <w:tcPr>
            <w:tcW w:w="652" w:type="pct"/>
          </w:tcPr>
          <w:p w:rsidR="00A75D91" w:rsidRPr="00B8664E" w:rsidRDefault="00A75D91" w:rsidP="00A75D91">
            <w:pPr>
              <w:spacing w:line="276" w:lineRule="auto"/>
              <w:jc w:val="center"/>
              <w:rPr>
                <w:rFonts w:cs="Times New Roman"/>
                <w:szCs w:val="24"/>
              </w:rPr>
            </w:pPr>
          </w:p>
        </w:tc>
        <w:tc>
          <w:tcPr>
            <w:tcW w:w="653" w:type="pct"/>
          </w:tcPr>
          <w:p w:rsidR="00A75D91" w:rsidRPr="00B8664E" w:rsidRDefault="00A75D91" w:rsidP="00A75D91">
            <w:pPr>
              <w:spacing w:line="276" w:lineRule="auto"/>
              <w:jc w:val="center"/>
              <w:rPr>
                <w:rFonts w:cs="Times New Roman"/>
                <w:szCs w:val="24"/>
              </w:rPr>
            </w:pPr>
          </w:p>
        </w:tc>
        <w:tc>
          <w:tcPr>
            <w:tcW w:w="652" w:type="pct"/>
          </w:tcPr>
          <w:p w:rsidR="00A75D91" w:rsidRPr="00B8664E" w:rsidRDefault="00A75D91" w:rsidP="00A75D91">
            <w:pPr>
              <w:spacing w:line="276" w:lineRule="auto"/>
              <w:jc w:val="center"/>
              <w:rPr>
                <w:rFonts w:cs="Times New Roman"/>
                <w:szCs w:val="24"/>
              </w:rPr>
            </w:pPr>
          </w:p>
        </w:tc>
        <w:tc>
          <w:tcPr>
            <w:tcW w:w="653" w:type="pct"/>
          </w:tcPr>
          <w:p w:rsidR="00A75D91" w:rsidRPr="00B8664E" w:rsidRDefault="00A75D91" w:rsidP="00A75D91">
            <w:pPr>
              <w:spacing w:line="276" w:lineRule="auto"/>
              <w:jc w:val="center"/>
              <w:rPr>
                <w:rFonts w:cs="Times New Roman"/>
                <w:szCs w:val="24"/>
              </w:rPr>
            </w:pP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M</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6.29</w:t>
            </w:r>
          </w:p>
        </w:tc>
        <w:tc>
          <w:tcPr>
            <w:tcW w:w="652" w:type="pct"/>
          </w:tcPr>
          <w:p w:rsidR="00A75D91" w:rsidRDefault="00A75D91" w:rsidP="00A75D91">
            <w:pPr>
              <w:spacing w:line="276" w:lineRule="auto"/>
              <w:jc w:val="center"/>
              <w:rPr>
                <w:rFonts w:cs="Times New Roman"/>
                <w:szCs w:val="24"/>
              </w:rPr>
            </w:pPr>
            <w:r>
              <w:rPr>
                <w:rFonts w:cs="Times New Roman"/>
                <w:szCs w:val="24"/>
              </w:rPr>
              <w:t>6.20</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5.93</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5.95</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5.37</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5.83</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5.94</w:t>
            </w: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SD</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1.81</w:t>
            </w:r>
          </w:p>
        </w:tc>
        <w:tc>
          <w:tcPr>
            <w:tcW w:w="652" w:type="pct"/>
          </w:tcPr>
          <w:p w:rsidR="00A75D91" w:rsidRDefault="00A75D91" w:rsidP="00A75D91">
            <w:pPr>
              <w:spacing w:line="276" w:lineRule="auto"/>
              <w:jc w:val="center"/>
              <w:rPr>
                <w:rFonts w:cs="Times New Roman"/>
                <w:szCs w:val="24"/>
              </w:rPr>
            </w:pPr>
            <w:r>
              <w:rPr>
                <w:rFonts w:cs="Times New Roman"/>
                <w:szCs w:val="24"/>
              </w:rPr>
              <w:t>1.67</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1.81</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1.57</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1.34</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1.44</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2.00</w:t>
            </w:r>
          </w:p>
        </w:tc>
      </w:tr>
      <w:tr w:rsidR="00A75D91" w:rsidTr="00A75D91">
        <w:tc>
          <w:tcPr>
            <w:tcW w:w="433" w:type="pct"/>
            <w:vAlign w:val="center"/>
          </w:tcPr>
          <w:p w:rsidR="00A75D91" w:rsidRPr="00B8664E" w:rsidRDefault="00A75D91" w:rsidP="00A75D91">
            <w:pPr>
              <w:spacing w:line="276" w:lineRule="auto"/>
              <w:rPr>
                <w:rFonts w:cs="Times New Roman"/>
                <w:sz w:val="24"/>
                <w:szCs w:val="24"/>
              </w:rPr>
            </w:pPr>
            <w:r w:rsidRPr="00B8664E">
              <w:rPr>
                <w:rFonts w:cs="Times New Roman"/>
                <w:sz w:val="24"/>
                <w:szCs w:val="24"/>
              </w:rPr>
              <w:t>Q1</w:t>
            </w:r>
          </w:p>
        </w:tc>
        <w:tc>
          <w:tcPr>
            <w:tcW w:w="652" w:type="pct"/>
          </w:tcPr>
          <w:p w:rsidR="00A75D91" w:rsidRPr="00B8664E" w:rsidRDefault="00A75D91" w:rsidP="00A75D91">
            <w:pPr>
              <w:spacing w:line="276" w:lineRule="auto"/>
              <w:jc w:val="center"/>
              <w:rPr>
                <w:rFonts w:cs="Times New Roman"/>
                <w:szCs w:val="24"/>
              </w:rPr>
            </w:pPr>
          </w:p>
        </w:tc>
        <w:tc>
          <w:tcPr>
            <w:tcW w:w="652" w:type="pct"/>
          </w:tcPr>
          <w:p w:rsidR="00A75D91" w:rsidRPr="00B8664E" w:rsidRDefault="00A75D91" w:rsidP="00A75D91">
            <w:pPr>
              <w:spacing w:line="276" w:lineRule="auto"/>
              <w:jc w:val="center"/>
              <w:rPr>
                <w:rFonts w:cs="Times New Roman"/>
                <w:szCs w:val="24"/>
              </w:rPr>
            </w:pPr>
          </w:p>
        </w:tc>
        <w:tc>
          <w:tcPr>
            <w:tcW w:w="653" w:type="pct"/>
          </w:tcPr>
          <w:p w:rsidR="00A75D91" w:rsidRPr="00B8664E" w:rsidRDefault="00A75D91" w:rsidP="00A75D91">
            <w:pPr>
              <w:spacing w:line="276" w:lineRule="auto"/>
              <w:rPr>
                <w:rFonts w:cs="Times New Roman"/>
                <w:szCs w:val="24"/>
              </w:rPr>
            </w:pPr>
          </w:p>
        </w:tc>
        <w:tc>
          <w:tcPr>
            <w:tcW w:w="652" w:type="pct"/>
          </w:tcPr>
          <w:p w:rsidR="00A75D91" w:rsidRPr="00B8664E" w:rsidRDefault="00A75D91" w:rsidP="00A75D91">
            <w:pPr>
              <w:spacing w:line="276" w:lineRule="auto"/>
              <w:jc w:val="center"/>
              <w:rPr>
                <w:rFonts w:cs="Times New Roman"/>
                <w:szCs w:val="24"/>
              </w:rPr>
            </w:pPr>
          </w:p>
        </w:tc>
        <w:tc>
          <w:tcPr>
            <w:tcW w:w="653" w:type="pct"/>
          </w:tcPr>
          <w:p w:rsidR="00A75D91" w:rsidRPr="00B8664E" w:rsidRDefault="00A75D91" w:rsidP="00A75D91">
            <w:pPr>
              <w:spacing w:line="276" w:lineRule="auto"/>
              <w:jc w:val="center"/>
              <w:rPr>
                <w:rFonts w:cs="Times New Roman"/>
                <w:szCs w:val="24"/>
              </w:rPr>
            </w:pPr>
          </w:p>
        </w:tc>
        <w:tc>
          <w:tcPr>
            <w:tcW w:w="652" w:type="pct"/>
          </w:tcPr>
          <w:p w:rsidR="00A75D91" w:rsidRPr="00B8664E" w:rsidRDefault="00A75D91" w:rsidP="00A75D91">
            <w:pPr>
              <w:spacing w:line="276" w:lineRule="auto"/>
              <w:jc w:val="center"/>
              <w:rPr>
                <w:rFonts w:cs="Times New Roman"/>
                <w:szCs w:val="24"/>
              </w:rPr>
            </w:pPr>
          </w:p>
        </w:tc>
        <w:tc>
          <w:tcPr>
            <w:tcW w:w="653" w:type="pct"/>
          </w:tcPr>
          <w:p w:rsidR="00A75D91" w:rsidRPr="00B8664E" w:rsidRDefault="00A75D91" w:rsidP="00A75D91">
            <w:pPr>
              <w:spacing w:line="276" w:lineRule="auto"/>
              <w:jc w:val="center"/>
              <w:rPr>
                <w:rFonts w:cs="Times New Roman"/>
                <w:szCs w:val="24"/>
              </w:rPr>
            </w:pP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M</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5.17</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5.38</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5.93</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5.83</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5.50</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5.90</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6.31</w:t>
            </w: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SD</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1.72</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1.68</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1.69</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1.60</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1.54</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1.67</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1.70</w:t>
            </w:r>
          </w:p>
        </w:tc>
      </w:tr>
      <w:tr w:rsidR="00A75D91" w:rsidTr="00A75D91">
        <w:tc>
          <w:tcPr>
            <w:tcW w:w="433" w:type="pct"/>
            <w:vAlign w:val="center"/>
          </w:tcPr>
          <w:p w:rsidR="00A75D91" w:rsidRPr="00B8664E" w:rsidRDefault="00A75D91" w:rsidP="00A75D91">
            <w:pPr>
              <w:spacing w:line="276" w:lineRule="auto"/>
              <w:rPr>
                <w:rFonts w:cs="Times New Roman"/>
                <w:sz w:val="24"/>
                <w:szCs w:val="24"/>
              </w:rPr>
            </w:pPr>
            <w:r w:rsidRPr="00B8664E">
              <w:rPr>
                <w:rFonts w:cs="Times New Roman"/>
                <w:sz w:val="24"/>
                <w:szCs w:val="24"/>
              </w:rPr>
              <w:lastRenderedPageBreak/>
              <w:t>Q2</w:t>
            </w:r>
          </w:p>
        </w:tc>
        <w:tc>
          <w:tcPr>
            <w:tcW w:w="652" w:type="pct"/>
          </w:tcPr>
          <w:p w:rsidR="00A75D91"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Default="00A75D91" w:rsidP="00A75D91">
            <w:pPr>
              <w:spacing w:line="276" w:lineRule="auto"/>
              <w:jc w:val="center"/>
              <w:rPr>
                <w:rFonts w:cs="Times New Roman"/>
                <w:szCs w:val="24"/>
              </w:rPr>
            </w:pP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M</w:t>
            </w:r>
          </w:p>
        </w:tc>
        <w:tc>
          <w:tcPr>
            <w:tcW w:w="652" w:type="pct"/>
          </w:tcPr>
          <w:p w:rsidR="00A75D91" w:rsidRDefault="00A75D91" w:rsidP="00A75D91">
            <w:pPr>
              <w:spacing w:line="276" w:lineRule="auto"/>
              <w:jc w:val="center"/>
              <w:rPr>
                <w:rFonts w:cs="Times New Roman"/>
                <w:szCs w:val="24"/>
              </w:rPr>
            </w:pPr>
            <w:r>
              <w:rPr>
                <w:rFonts w:cs="Times New Roman"/>
                <w:szCs w:val="24"/>
              </w:rPr>
              <w:t>4.63</w:t>
            </w:r>
          </w:p>
        </w:tc>
        <w:tc>
          <w:tcPr>
            <w:tcW w:w="652" w:type="pct"/>
          </w:tcPr>
          <w:p w:rsidR="00A75D91" w:rsidRDefault="00A75D91" w:rsidP="00A75D91">
            <w:pPr>
              <w:spacing w:line="276" w:lineRule="auto"/>
              <w:jc w:val="center"/>
              <w:rPr>
                <w:rFonts w:cs="Times New Roman"/>
                <w:szCs w:val="24"/>
              </w:rPr>
            </w:pPr>
            <w:r>
              <w:rPr>
                <w:rFonts w:cs="Times New Roman"/>
                <w:szCs w:val="24"/>
              </w:rPr>
              <w:t>4.35</w:t>
            </w:r>
          </w:p>
        </w:tc>
        <w:tc>
          <w:tcPr>
            <w:tcW w:w="653" w:type="pct"/>
          </w:tcPr>
          <w:p w:rsidR="00A75D91" w:rsidRDefault="00A75D91" w:rsidP="00A75D91">
            <w:pPr>
              <w:spacing w:line="276" w:lineRule="auto"/>
              <w:jc w:val="center"/>
              <w:rPr>
                <w:rFonts w:cs="Times New Roman"/>
                <w:szCs w:val="24"/>
              </w:rPr>
            </w:pPr>
            <w:r>
              <w:rPr>
                <w:rFonts w:cs="Times New Roman"/>
                <w:szCs w:val="24"/>
              </w:rPr>
              <w:t>4.69</w:t>
            </w:r>
          </w:p>
        </w:tc>
        <w:tc>
          <w:tcPr>
            <w:tcW w:w="652" w:type="pct"/>
          </w:tcPr>
          <w:p w:rsidR="00A75D91" w:rsidRDefault="00A75D91" w:rsidP="00A75D91">
            <w:pPr>
              <w:spacing w:line="276" w:lineRule="auto"/>
              <w:jc w:val="center"/>
              <w:rPr>
                <w:rFonts w:cs="Times New Roman"/>
                <w:szCs w:val="24"/>
              </w:rPr>
            </w:pPr>
            <w:r>
              <w:rPr>
                <w:rFonts w:cs="Times New Roman"/>
                <w:szCs w:val="24"/>
              </w:rPr>
              <w:t>4.92</w:t>
            </w:r>
          </w:p>
        </w:tc>
        <w:tc>
          <w:tcPr>
            <w:tcW w:w="653" w:type="pct"/>
          </w:tcPr>
          <w:p w:rsidR="00A75D91" w:rsidRDefault="00A75D91" w:rsidP="00A75D91">
            <w:pPr>
              <w:spacing w:line="276" w:lineRule="auto"/>
              <w:jc w:val="center"/>
              <w:rPr>
                <w:rFonts w:cs="Times New Roman"/>
                <w:szCs w:val="24"/>
              </w:rPr>
            </w:pPr>
            <w:r>
              <w:rPr>
                <w:rFonts w:cs="Times New Roman"/>
                <w:szCs w:val="24"/>
              </w:rPr>
              <w:t>3.97</w:t>
            </w:r>
          </w:p>
        </w:tc>
        <w:tc>
          <w:tcPr>
            <w:tcW w:w="652" w:type="pct"/>
          </w:tcPr>
          <w:p w:rsidR="00A75D91" w:rsidRDefault="00A75D91" w:rsidP="00A75D91">
            <w:pPr>
              <w:spacing w:line="276" w:lineRule="auto"/>
              <w:jc w:val="center"/>
              <w:rPr>
                <w:rFonts w:cs="Times New Roman"/>
                <w:szCs w:val="24"/>
              </w:rPr>
            </w:pPr>
            <w:r>
              <w:rPr>
                <w:rFonts w:cs="Times New Roman"/>
                <w:szCs w:val="24"/>
              </w:rPr>
              <w:t>4.58</w:t>
            </w:r>
          </w:p>
        </w:tc>
        <w:tc>
          <w:tcPr>
            <w:tcW w:w="653" w:type="pct"/>
          </w:tcPr>
          <w:p w:rsidR="00A75D91" w:rsidRDefault="00A75D91" w:rsidP="00A75D91">
            <w:pPr>
              <w:spacing w:line="276" w:lineRule="auto"/>
              <w:jc w:val="center"/>
              <w:rPr>
                <w:rFonts w:cs="Times New Roman"/>
                <w:szCs w:val="24"/>
              </w:rPr>
            </w:pPr>
            <w:r>
              <w:rPr>
                <w:rFonts w:cs="Times New Roman"/>
                <w:szCs w:val="24"/>
              </w:rPr>
              <w:t>5.07</w:t>
            </w: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SD</w:t>
            </w:r>
          </w:p>
        </w:tc>
        <w:tc>
          <w:tcPr>
            <w:tcW w:w="652" w:type="pct"/>
          </w:tcPr>
          <w:p w:rsidR="00A75D91" w:rsidRDefault="00A75D91" w:rsidP="00A75D91">
            <w:pPr>
              <w:spacing w:line="276" w:lineRule="auto"/>
              <w:jc w:val="center"/>
              <w:rPr>
                <w:rFonts w:cs="Times New Roman"/>
                <w:szCs w:val="24"/>
              </w:rPr>
            </w:pPr>
            <w:r>
              <w:rPr>
                <w:rFonts w:cs="Times New Roman"/>
                <w:szCs w:val="24"/>
              </w:rPr>
              <w:t>1.55</w:t>
            </w:r>
          </w:p>
        </w:tc>
        <w:tc>
          <w:tcPr>
            <w:tcW w:w="652" w:type="pct"/>
          </w:tcPr>
          <w:p w:rsidR="00A75D91" w:rsidRDefault="00A75D91" w:rsidP="00A75D91">
            <w:pPr>
              <w:spacing w:line="276" w:lineRule="auto"/>
              <w:jc w:val="center"/>
              <w:rPr>
                <w:rFonts w:cs="Times New Roman"/>
                <w:szCs w:val="24"/>
              </w:rPr>
            </w:pPr>
            <w:r>
              <w:rPr>
                <w:rFonts w:cs="Times New Roman"/>
                <w:szCs w:val="24"/>
              </w:rPr>
              <w:t>1.62</w:t>
            </w:r>
          </w:p>
        </w:tc>
        <w:tc>
          <w:tcPr>
            <w:tcW w:w="653" w:type="pct"/>
          </w:tcPr>
          <w:p w:rsidR="00A75D91" w:rsidRDefault="00A75D91" w:rsidP="00A75D91">
            <w:pPr>
              <w:spacing w:line="276" w:lineRule="auto"/>
              <w:jc w:val="center"/>
              <w:rPr>
                <w:rFonts w:cs="Times New Roman"/>
                <w:szCs w:val="24"/>
              </w:rPr>
            </w:pPr>
            <w:r>
              <w:rPr>
                <w:rFonts w:cs="Times New Roman"/>
                <w:szCs w:val="24"/>
              </w:rPr>
              <w:t>1.81</w:t>
            </w:r>
          </w:p>
        </w:tc>
        <w:tc>
          <w:tcPr>
            <w:tcW w:w="652" w:type="pct"/>
          </w:tcPr>
          <w:p w:rsidR="00A75D91" w:rsidRDefault="00A75D91" w:rsidP="00A75D91">
            <w:pPr>
              <w:spacing w:line="276" w:lineRule="auto"/>
              <w:jc w:val="center"/>
              <w:rPr>
                <w:rFonts w:cs="Times New Roman"/>
                <w:szCs w:val="24"/>
              </w:rPr>
            </w:pPr>
            <w:r>
              <w:rPr>
                <w:rFonts w:cs="Times New Roman"/>
                <w:szCs w:val="24"/>
              </w:rPr>
              <w:t>1.58</w:t>
            </w:r>
          </w:p>
        </w:tc>
        <w:tc>
          <w:tcPr>
            <w:tcW w:w="653" w:type="pct"/>
          </w:tcPr>
          <w:p w:rsidR="00A75D91" w:rsidRDefault="00A75D91" w:rsidP="00A75D91">
            <w:pPr>
              <w:spacing w:line="276" w:lineRule="auto"/>
              <w:jc w:val="center"/>
              <w:rPr>
                <w:rFonts w:cs="Times New Roman"/>
                <w:szCs w:val="24"/>
              </w:rPr>
            </w:pPr>
            <w:r>
              <w:rPr>
                <w:rFonts w:cs="Times New Roman"/>
                <w:szCs w:val="24"/>
              </w:rPr>
              <w:t>1.88</w:t>
            </w:r>
          </w:p>
        </w:tc>
        <w:tc>
          <w:tcPr>
            <w:tcW w:w="652" w:type="pct"/>
          </w:tcPr>
          <w:p w:rsidR="00A75D91" w:rsidRDefault="00A75D91" w:rsidP="00A75D91">
            <w:pPr>
              <w:spacing w:line="276" w:lineRule="auto"/>
              <w:jc w:val="center"/>
              <w:rPr>
                <w:rFonts w:cs="Times New Roman"/>
                <w:szCs w:val="24"/>
              </w:rPr>
            </w:pPr>
            <w:r>
              <w:rPr>
                <w:rFonts w:cs="Times New Roman"/>
                <w:szCs w:val="24"/>
              </w:rPr>
              <w:t>1.68</w:t>
            </w:r>
          </w:p>
        </w:tc>
        <w:tc>
          <w:tcPr>
            <w:tcW w:w="653" w:type="pct"/>
          </w:tcPr>
          <w:p w:rsidR="00A75D91" w:rsidRDefault="00A75D91" w:rsidP="00A75D91">
            <w:pPr>
              <w:spacing w:line="276" w:lineRule="auto"/>
              <w:jc w:val="center"/>
              <w:rPr>
                <w:rFonts w:cs="Times New Roman"/>
                <w:szCs w:val="24"/>
              </w:rPr>
            </w:pPr>
            <w:r>
              <w:rPr>
                <w:rFonts w:cs="Times New Roman"/>
                <w:szCs w:val="24"/>
              </w:rPr>
              <w:t>1.69</w:t>
            </w:r>
          </w:p>
        </w:tc>
      </w:tr>
      <w:tr w:rsidR="00A75D91" w:rsidTr="00A75D91">
        <w:tc>
          <w:tcPr>
            <w:tcW w:w="433" w:type="pct"/>
            <w:vAlign w:val="center"/>
          </w:tcPr>
          <w:p w:rsidR="00A75D91" w:rsidRPr="00B8664E" w:rsidRDefault="00A75D91" w:rsidP="00A75D91">
            <w:pPr>
              <w:spacing w:line="276" w:lineRule="auto"/>
              <w:rPr>
                <w:rFonts w:cs="Times New Roman"/>
                <w:sz w:val="24"/>
                <w:szCs w:val="24"/>
              </w:rPr>
            </w:pPr>
            <w:r w:rsidRPr="00B8664E">
              <w:rPr>
                <w:rFonts w:cs="Times New Roman"/>
                <w:sz w:val="24"/>
                <w:szCs w:val="24"/>
              </w:rPr>
              <w:t>Q3</w:t>
            </w:r>
          </w:p>
        </w:tc>
        <w:tc>
          <w:tcPr>
            <w:tcW w:w="652" w:type="pct"/>
          </w:tcPr>
          <w:p w:rsidR="00A75D91" w:rsidRPr="00B8664E"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Pr="00B8664E" w:rsidRDefault="00A75D91" w:rsidP="00A75D91">
            <w:pPr>
              <w:spacing w:line="276" w:lineRule="auto"/>
              <w:jc w:val="center"/>
              <w:rPr>
                <w:rFonts w:cs="Times New Roman"/>
                <w:szCs w:val="24"/>
              </w:rPr>
            </w:pPr>
          </w:p>
        </w:tc>
        <w:tc>
          <w:tcPr>
            <w:tcW w:w="652" w:type="pct"/>
          </w:tcPr>
          <w:p w:rsidR="00A75D91" w:rsidRPr="00B8664E" w:rsidRDefault="00A75D91" w:rsidP="00A75D91">
            <w:pPr>
              <w:spacing w:line="276" w:lineRule="auto"/>
              <w:jc w:val="center"/>
              <w:rPr>
                <w:rFonts w:cs="Times New Roman"/>
                <w:szCs w:val="24"/>
              </w:rPr>
            </w:pPr>
          </w:p>
        </w:tc>
        <w:tc>
          <w:tcPr>
            <w:tcW w:w="653" w:type="pct"/>
          </w:tcPr>
          <w:p w:rsidR="00A75D91" w:rsidRPr="00B8664E" w:rsidRDefault="00A75D91" w:rsidP="00A75D91">
            <w:pPr>
              <w:spacing w:line="276" w:lineRule="auto"/>
              <w:jc w:val="center"/>
              <w:rPr>
                <w:rFonts w:cs="Times New Roman"/>
                <w:szCs w:val="24"/>
              </w:rPr>
            </w:pPr>
          </w:p>
        </w:tc>
        <w:tc>
          <w:tcPr>
            <w:tcW w:w="652" w:type="pct"/>
          </w:tcPr>
          <w:p w:rsidR="00A75D91" w:rsidRPr="00B8664E" w:rsidRDefault="00A75D91" w:rsidP="00A75D91">
            <w:pPr>
              <w:spacing w:line="276" w:lineRule="auto"/>
              <w:jc w:val="center"/>
              <w:rPr>
                <w:rFonts w:cs="Times New Roman"/>
                <w:szCs w:val="24"/>
              </w:rPr>
            </w:pPr>
          </w:p>
        </w:tc>
        <w:tc>
          <w:tcPr>
            <w:tcW w:w="653" w:type="pct"/>
          </w:tcPr>
          <w:p w:rsidR="00A75D91" w:rsidRPr="00B8664E" w:rsidRDefault="00A75D91" w:rsidP="00A75D91">
            <w:pPr>
              <w:spacing w:line="276" w:lineRule="auto"/>
              <w:jc w:val="center"/>
              <w:rPr>
                <w:rFonts w:cs="Times New Roman"/>
                <w:szCs w:val="24"/>
              </w:rPr>
            </w:pP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M</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5.86</w:t>
            </w:r>
          </w:p>
        </w:tc>
        <w:tc>
          <w:tcPr>
            <w:tcW w:w="652" w:type="pct"/>
          </w:tcPr>
          <w:p w:rsidR="00A75D91" w:rsidRDefault="00A75D91" w:rsidP="00A75D91">
            <w:pPr>
              <w:spacing w:line="276" w:lineRule="auto"/>
              <w:jc w:val="center"/>
              <w:rPr>
                <w:rFonts w:cs="Times New Roman"/>
                <w:szCs w:val="24"/>
              </w:rPr>
            </w:pPr>
            <w:r>
              <w:rPr>
                <w:rFonts w:cs="Times New Roman"/>
                <w:szCs w:val="24"/>
              </w:rPr>
              <w:t>5.82</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5.93</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5.51</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4.97</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5.87</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5.78</w:t>
            </w: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SD</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1.48</w:t>
            </w:r>
          </w:p>
        </w:tc>
        <w:tc>
          <w:tcPr>
            <w:tcW w:w="652" w:type="pct"/>
          </w:tcPr>
          <w:p w:rsidR="00A75D91" w:rsidRDefault="00A75D91" w:rsidP="00A75D91">
            <w:pPr>
              <w:spacing w:line="276" w:lineRule="auto"/>
              <w:jc w:val="center"/>
              <w:rPr>
                <w:rFonts w:cs="Times New Roman"/>
                <w:szCs w:val="24"/>
              </w:rPr>
            </w:pPr>
            <w:r>
              <w:rPr>
                <w:rFonts w:cs="Times New Roman"/>
                <w:szCs w:val="24"/>
              </w:rPr>
              <w:t>1.78</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2.19</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1.73</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2.15</w:t>
            </w:r>
          </w:p>
        </w:tc>
        <w:tc>
          <w:tcPr>
            <w:tcW w:w="652" w:type="pct"/>
          </w:tcPr>
          <w:p w:rsidR="00A75D91" w:rsidRPr="00B8664E" w:rsidRDefault="00A75D91" w:rsidP="00A75D91">
            <w:pPr>
              <w:spacing w:line="276" w:lineRule="auto"/>
              <w:jc w:val="center"/>
              <w:rPr>
                <w:rFonts w:cs="Times New Roman"/>
                <w:szCs w:val="24"/>
              </w:rPr>
            </w:pPr>
            <w:r>
              <w:rPr>
                <w:rFonts w:cs="Times New Roman"/>
                <w:szCs w:val="24"/>
              </w:rPr>
              <w:t>1.85</w:t>
            </w:r>
          </w:p>
        </w:tc>
        <w:tc>
          <w:tcPr>
            <w:tcW w:w="653" w:type="pct"/>
          </w:tcPr>
          <w:p w:rsidR="00A75D91" w:rsidRPr="00B8664E" w:rsidRDefault="00A75D91" w:rsidP="00A75D91">
            <w:pPr>
              <w:spacing w:line="276" w:lineRule="auto"/>
              <w:jc w:val="center"/>
              <w:rPr>
                <w:rFonts w:cs="Times New Roman"/>
                <w:szCs w:val="24"/>
              </w:rPr>
            </w:pPr>
            <w:r>
              <w:rPr>
                <w:rFonts w:cs="Times New Roman"/>
                <w:szCs w:val="24"/>
              </w:rPr>
              <w:t>1.88</w:t>
            </w:r>
          </w:p>
        </w:tc>
      </w:tr>
      <w:tr w:rsidR="00A75D91" w:rsidTr="00A75D91">
        <w:tc>
          <w:tcPr>
            <w:tcW w:w="433" w:type="pct"/>
            <w:vAlign w:val="center"/>
          </w:tcPr>
          <w:p w:rsidR="00A75D91" w:rsidRPr="00B8664E" w:rsidRDefault="00A75D91" w:rsidP="00A75D91">
            <w:pPr>
              <w:spacing w:line="276" w:lineRule="auto"/>
              <w:rPr>
                <w:rFonts w:cs="Times New Roman"/>
                <w:sz w:val="24"/>
                <w:szCs w:val="24"/>
              </w:rPr>
            </w:pPr>
            <w:r w:rsidRPr="00B8664E">
              <w:rPr>
                <w:rFonts w:cs="Times New Roman"/>
                <w:sz w:val="24"/>
                <w:szCs w:val="24"/>
              </w:rPr>
              <w:t>Q4</w:t>
            </w:r>
          </w:p>
        </w:tc>
        <w:tc>
          <w:tcPr>
            <w:tcW w:w="652" w:type="pct"/>
          </w:tcPr>
          <w:p w:rsidR="00A75D91"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Default="00A75D91" w:rsidP="00A75D91">
            <w:pPr>
              <w:spacing w:line="276" w:lineRule="auto"/>
              <w:jc w:val="center"/>
              <w:rPr>
                <w:rFonts w:cs="Times New Roman"/>
                <w:szCs w:val="24"/>
              </w:rPr>
            </w:pPr>
          </w:p>
        </w:tc>
        <w:tc>
          <w:tcPr>
            <w:tcW w:w="652" w:type="pct"/>
          </w:tcPr>
          <w:p w:rsidR="00A75D91" w:rsidRDefault="00A75D91" w:rsidP="00A75D91">
            <w:pPr>
              <w:spacing w:line="276" w:lineRule="auto"/>
              <w:jc w:val="center"/>
              <w:rPr>
                <w:rFonts w:cs="Times New Roman"/>
                <w:szCs w:val="24"/>
              </w:rPr>
            </w:pPr>
          </w:p>
        </w:tc>
        <w:tc>
          <w:tcPr>
            <w:tcW w:w="653" w:type="pct"/>
          </w:tcPr>
          <w:p w:rsidR="00A75D91" w:rsidRDefault="00A75D91" w:rsidP="00A75D91">
            <w:pPr>
              <w:spacing w:line="276" w:lineRule="auto"/>
              <w:jc w:val="center"/>
              <w:rPr>
                <w:rFonts w:cs="Times New Roman"/>
                <w:szCs w:val="24"/>
              </w:rPr>
            </w:pPr>
          </w:p>
        </w:tc>
      </w:tr>
      <w:tr w:rsidR="00A75D91" w:rsidTr="00A75D91">
        <w:tc>
          <w:tcPr>
            <w:tcW w:w="433" w:type="pct"/>
            <w:vAlign w:val="center"/>
          </w:tcPr>
          <w:p w:rsidR="00A75D91" w:rsidRPr="00B81EC5" w:rsidRDefault="00A75D91" w:rsidP="00A75D91">
            <w:pPr>
              <w:spacing w:line="276" w:lineRule="auto"/>
              <w:jc w:val="right"/>
              <w:rPr>
                <w:rFonts w:cs="Times New Roman"/>
              </w:rPr>
            </w:pPr>
            <w:r>
              <w:rPr>
                <w:rFonts w:cs="Times New Roman"/>
              </w:rPr>
              <w:t>M</w:t>
            </w:r>
          </w:p>
        </w:tc>
        <w:tc>
          <w:tcPr>
            <w:tcW w:w="652" w:type="pct"/>
          </w:tcPr>
          <w:p w:rsidR="00A75D91" w:rsidRDefault="00A75D91" w:rsidP="00A75D91">
            <w:pPr>
              <w:spacing w:line="276" w:lineRule="auto"/>
              <w:jc w:val="center"/>
              <w:rPr>
                <w:rFonts w:cs="Times New Roman"/>
                <w:szCs w:val="24"/>
              </w:rPr>
            </w:pPr>
            <w:r>
              <w:rPr>
                <w:rFonts w:cs="Times New Roman"/>
                <w:szCs w:val="24"/>
              </w:rPr>
              <w:t>4.49</w:t>
            </w:r>
          </w:p>
        </w:tc>
        <w:tc>
          <w:tcPr>
            <w:tcW w:w="652" w:type="pct"/>
          </w:tcPr>
          <w:p w:rsidR="00A75D91" w:rsidRDefault="00A75D91" w:rsidP="00A75D91">
            <w:pPr>
              <w:spacing w:line="276" w:lineRule="auto"/>
              <w:jc w:val="center"/>
              <w:rPr>
                <w:rFonts w:cs="Times New Roman"/>
                <w:szCs w:val="24"/>
              </w:rPr>
            </w:pPr>
            <w:r>
              <w:rPr>
                <w:rFonts w:cs="Times New Roman"/>
                <w:szCs w:val="24"/>
              </w:rPr>
              <w:t>4.30</w:t>
            </w:r>
          </w:p>
        </w:tc>
        <w:tc>
          <w:tcPr>
            <w:tcW w:w="653" w:type="pct"/>
          </w:tcPr>
          <w:p w:rsidR="00A75D91" w:rsidRDefault="00A75D91" w:rsidP="00A75D91">
            <w:pPr>
              <w:spacing w:line="276" w:lineRule="auto"/>
              <w:jc w:val="center"/>
              <w:rPr>
                <w:rFonts w:cs="Times New Roman"/>
                <w:szCs w:val="24"/>
              </w:rPr>
            </w:pPr>
            <w:r>
              <w:rPr>
                <w:rFonts w:cs="Times New Roman"/>
                <w:szCs w:val="24"/>
              </w:rPr>
              <w:t>4.24</w:t>
            </w:r>
          </w:p>
        </w:tc>
        <w:tc>
          <w:tcPr>
            <w:tcW w:w="652" w:type="pct"/>
          </w:tcPr>
          <w:p w:rsidR="00A75D91" w:rsidRDefault="00A75D91" w:rsidP="00A75D91">
            <w:pPr>
              <w:spacing w:line="276" w:lineRule="auto"/>
              <w:jc w:val="center"/>
              <w:rPr>
                <w:rFonts w:cs="Times New Roman"/>
                <w:szCs w:val="24"/>
              </w:rPr>
            </w:pPr>
            <w:r>
              <w:rPr>
                <w:rFonts w:cs="Times New Roman"/>
                <w:szCs w:val="24"/>
              </w:rPr>
              <w:t>5.03</w:t>
            </w:r>
          </w:p>
        </w:tc>
        <w:tc>
          <w:tcPr>
            <w:tcW w:w="653" w:type="pct"/>
          </w:tcPr>
          <w:p w:rsidR="00A75D91" w:rsidRDefault="00A75D91" w:rsidP="00A75D91">
            <w:pPr>
              <w:spacing w:line="276" w:lineRule="auto"/>
              <w:jc w:val="center"/>
              <w:rPr>
                <w:rFonts w:cs="Times New Roman"/>
                <w:szCs w:val="24"/>
              </w:rPr>
            </w:pPr>
            <w:r>
              <w:rPr>
                <w:rFonts w:cs="Times New Roman"/>
                <w:szCs w:val="24"/>
              </w:rPr>
              <w:t>4.68</w:t>
            </w:r>
          </w:p>
        </w:tc>
        <w:tc>
          <w:tcPr>
            <w:tcW w:w="652" w:type="pct"/>
          </w:tcPr>
          <w:p w:rsidR="00A75D91" w:rsidRDefault="00A75D91" w:rsidP="00A75D91">
            <w:pPr>
              <w:spacing w:line="276" w:lineRule="auto"/>
              <w:jc w:val="center"/>
              <w:rPr>
                <w:rFonts w:cs="Times New Roman"/>
                <w:szCs w:val="24"/>
              </w:rPr>
            </w:pPr>
            <w:r>
              <w:rPr>
                <w:rFonts w:cs="Times New Roman"/>
                <w:szCs w:val="24"/>
              </w:rPr>
              <w:t>4.17</w:t>
            </w:r>
          </w:p>
        </w:tc>
        <w:tc>
          <w:tcPr>
            <w:tcW w:w="653" w:type="pct"/>
          </w:tcPr>
          <w:p w:rsidR="00A75D91" w:rsidRDefault="00A75D91" w:rsidP="00A75D91">
            <w:pPr>
              <w:spacing w:line="276" w:lineRule="auto"/>
              <w:jc w:val="center"/>
              <w:rPr>
                <w:rFonts w:cs="Times New Roman"/>
                <w:szCs w:val="24"/>
              </w:rPr>
            </w:pPr>
            <w:r>
              <w:rPr>
                <w:rFonts w:cs="Times New Roman"/>
                <w:szCs w:val="24"/>
              </w:rPr>
              <w:t>4.70</w:t>
            </w:r>
          </w:p>
        </w:tc>
      </w:tr>
      <w:tr w:rsidR="00A75D91" w:rsidTr="00A75D91">
        <w:tc>
          <w:tcPr>
            <w:tcW w:w="433" w:type="pct"/>
            <w:tcBorders>
              <w:bottom w:val="single" w:sz="4" w:space="0" w:color="auto"/>
            </w:tcBorders>
            <w:vAlign w:val="center"/>
          </w:tcPr>
          <w:p w:rsidR="00A75D91" w:rsidRPr="00B81EC5" w:rsidRDefault="00A75D91" w:rsidP="00A75D91">
            <w:pPr>
              <w:spacing w:line="276" w:lineRule="auto"/>
              <w:jc w:val="right"/>
              <w:rPr>
                <w:rFonts w:cs="Times New Roman"/>
              </w:rPr>
            </w:pPr>
            <w:r>
              <w:rPr>
                <w:rFonts w:cs="Times New Roman"/>
              </w:rPr>
              <w:t>SD</w:t>
            </w:r>
          </w:p>
        </w:tc>
        <w:tc>
          <w:tcPr>
            <w:tcW w:w="652" w:type="pct"/>
            <w:tcBorders>
              <w:bottom w:val="single" w:sz="4" w:space="0" w:color="auto"/>
            </w:tcBorders>
          </w:tcPr>
          <w:p w:rsidR="00A75D91" w:rsidRDefault="00A75D91" w:rsidP="00A75D91">
            <w:pPr>
              <w:spacing w:line="276" w:lineRule="auto"/>
              <w:jc w:val="center"/>
              <w:rPr>
                <w:rFonts w:cs="Times New Roman"/>
                <w:szCs w:val="24"/>
              </w:rPr>
            </w:pPr>
            <w:r>
              <w:rPr>
                <w:rFonts w:cs="Times New Roman"/>
                <w:szCs w:val="24"/>
              </w:rPr>
              <w:t>1.48</w:t>
            </w:r>
          </w:p>
        </w:tc>
        <w:tc>
          <w:tcPr>
            <w:tcW w:w="652" w:type="pct"/>
            <w:tcBorders>
              <w:bottom w:val="single" w:sz="4" w:space="0" w:color="auto"/>
            </w:tcBorders>
          </w:tcPr>
          <w:p w:rsidR="00A75D91" w:rsidRDefault="00A75D91" w:rsidP="00A75D91">
            <w:pPr>
              <w:spacing w:line="276" w:lineRule="auto"/>
              <w:jc w:val="center"/>
              <w:rPr>
                <w:rFonts w:cs="Times New Roman"/>
                <w:szCs w:val="24"/>
              </w:rPr>
            </w:pPr>
            <w:r>
              <w:rPr>
                <w:rFonts w:cs="Times New Roman"/>
                <w:szCs w:val="24"/>
              </w:rPr>
              <w:t>1.60</w:t>
            </w:r>
          </w:p>
        </w:tc>
        <w:tc>
          <w:tcPr>
            <w:tcW w:w="653" w:type="pct"/>
            <w:tcBorders>
              <w:bottom w:val="single" w:sz="4" w:space="0" w:color="auto"/>
            </w:tcBorders>
          </w:tcPr>
          <w:p w:rsidR="00A75D91" w:rsidRDefault="00A75D91" w:rsidP="00A75D91">
            <w:pPr>
              <w:spacing w:line="276" w:lineRule="auto"/>
              <w:jc w:val="center"/>
              <w:rPr>
                <w:rFonts w:cs="Times New Roman"/>
                <w:szCs w:val="24"/>
              </w:rPr>
            </w:pPr>
            <w:r>
              <w:rPr>
                <w:rFonts w:cs="Times New Roman"/>
                <w:szCs w:val="24"/>
              </w:rPr>
              <w:t>1.46</w:t>
            </w:r>
          </w:p>
        </w:tc>
        <w:tc>
          <w:tcPr>
            <w:tcW w:w="652" w:type="pct"/>
            <w:tcBorders>
              <w:bottom w:val="single" w:sz="4" w:space="0" w:color="auto"/>
            </w:tcBorders>
          </w:tcPr>
          <w:p w:rsidR="00A75D91" w:rsidRDefault="00A75D91" w:rsidP="00A75D91">
            <w:pPr>
              <w:spacing w:line="276" w:lineRule="auto"/>
              <w:jc w:val="center"/>
              <w:rPr>
                <w:rFonts w:cs="Times New Roman"/>
                <w:szCs w:val="24"/>
              </w:rPr>
            </w:pPr>
            <w:r>
              <w:rPr>
                <w:rFonts w:cs="Times New Roman"/>
                <w:szCs w:val="24"/>
              </w:rPr>
              <w:t>1.50</w:t>
            </w:r>
          </w:p>
        </w:tc>
        <w:tc>
          <w:tcPr>
            <w:tcW w:w="653" w:type="pct"/>
            <w:tcBorders>
              <w:bottom w:val="single" w:sz="4" w:space="0" w:color="auto"/>
            </w:tcBorders>
          </w:tcPr>
          <w:p w:rsidR="00A75D91" w:rsidRDefault="00A75D91" w:rsidP="00A75D91">
            <w:pPr>
              <w:spacing w:line="276" w:lineRule="auto"/>
              <w:jc w:val="center"/>
              <w:rPr>
                <w:rFonts w:cs="Times New Roman"/>
                <w:szCs w:val="24"/>
              </w:rPr>
            </w:pPr>
            <w:r>
              <w:rPr>
                <w:rFonts w:cs="Times New Roman"/>
                <w:szCs w:val="24"/>
              </w:rPr>
              <w:t>1.82</w:t>
            </w:r>
          </w:p>
        </w:tc>
        <w:tc>
          <w:tcPr>
            <w:tcW w:w="652" w:type="pct"/>
            <w:tcBorders>
              <w:bottom w:val="single" w:sz="4" w:space="0" w:color="auto"/>
            </w:tcBorders>
          </w:tcPr>
          <w:p w:rsidR="00A75D91" w:rsidRDefault="00A75D91" w:rsidP="00A75D91">
            <w:pPr>
              <w:spacing w:line="276" w:lineRule="auto"/>
              <w:jc w:val="center"/>
              <w:rPr>
                <w:rFonts w:cs="Times New Roman"/>
                <w:szCs w:val="24"/>
              </w:rPr>
            </w:pPr>
            <w:r>
              <w:rPr>
                <w:rFonts w:cs="Times New Roman"/>
                <w:szCs w:val="24"/>
              </w:rPr>
              <w:t>1.67</w:t>
            </w:r>
          </w:p>
        </w:tc>
        <w:tc>
          <w:tcPr>
            <w:tcW w:w="653" w:type="pct"/>
            <w:tcBorders>
              <w:bottom w:val="single" w:sz="4" w:space="0" w:color="auto"/>
            </w:tcBorders>
          </w:tcPr>
          <w:p w:rsidR="00A75D91" w:rsidRDefault="00A75D91" w:rsidP="00A75D91">
            <w:pPr>
              <w:spacing w:line="276" w:lineRule="auto"/>
              <w:jc w:val="center"/>
              <w:rPr>
                <w:rFonts w:cs="Times New Roman"/>
                <w:szCs w:val="24"/>
              </w:rPr>
            </w:pPr>
            <w:r>
              <w:rPr>
                <w:rFonts w:cs="Times New Roman"/>
                <w:szCs w:val="24"/>
              </w:rPr>
              <w:t>1.61</w:t>
            </w:r>
          </w:p>
        </w:tc>
      </w:tr>
    </w:tbl>
    <w:p w:rsidR="00A75D91" w:rsidRPr="00CA133F" w:rsidRDefault="00A75D91" w:rsidP="00A75D91">
      <w:r>
        <w:rPr>
          <w:i/>
        </w:rPr>
        <w:t>Note.</w:t>
      </w:r>
      <w:r>
        <w:t xml:space="preserve"> Within each row, means with the same alphabetic subscript differ significantly at </w:t>
      </w:r>
      <w:r>
        <w:rPr>
          <w:i/>
        </w:rPr>
        <w:t>p</w:t>
      </w:r>
      <w:r>
        <w:t xml:space="preserve"> &lt; .05.</w:t>
      </w:r>
    </w:p>
    <w:p w:rsidR="0097446D" w:rsidRDefault="0097446D" w:rsidP="0097446D">
      <w:pPr>
        <w:spacing w:after="200" w:line="276" w:lineRule="auto"/>
        <w:contextualSpacing w:val="0"/>
        <w:rPr>
          <w:rFonts w:asciiTheme="minorHAnsi" w:eastAsia="Times New Roman" w:hAnsiTheme="minorHAnsi"/>
          <w:b/>
          <w:bCs/>
          <w:lang w:bidi="en-US"/>
        </w:rPr>
      </w:pPr>
    </w:p>
    <w:p w:rsidR="00C14577" w:rsidRDefault="00C14577" w:rsidP="00A75D91">
      <w:pPr>
        <w:sectPr w:rsidR="00C14577" w:rsidSect="00DC7F4D">
          <w:pgSz w:w="12240" w:h="15840"/>
          <w:pgMar w:top="1440" w:right="1440" w:bottom="1440" w:left="1440" w:header="720" w:footer="720" w:gutter="0"/>
          <w:cols w:space="720"/>
          <w:docGrid w:linePitch="360"/>
        </w:sectPr>
      </w:pPr>
    </w:p>
    <w:p w:rsidR="00A75D91" w:rsidRDefault="00A75D91" w:rsidP="00A75D91">
      <w:proofErr w:type="gramStart"/>
      <w:r>
        <w:lastRenderedPageBreak/>
        <w:t>Table 13.</w:t>
      </w:r>
      <w:proofErr w:type="gramEnd"/>
    </w:p>
    <w:p w:rsidR="00A75D91" w:rsidRDefault="00A75D91" w:rsidP="00A75D91">
      <w:pPr>
        <w:rPr>
          <w:i/>
        </w:rPr>
      </w:pPr>
      <w:r w:rsidRPr="00BE1A24">
        <w:rPr>
          <w:i/>
        </w:rPr>
        <w:t>Occupational Types by Teaching Area</w:t>
      </w:r>
    </w:p>
    <w:tbl>
      <w:tblPr>
        <w:tblStyle w:val="TableGrid"/>
        <w:tblW w:w="11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548"/>
        <w:gridCol w:w="1439"/>
        <w:gridCol w:w="1369"/>
        <w:gridCol w:w="1450"/>
        <w:gridCol w:w="1481"/>
        <w:gridCol w:w="1360"/>
        <w:gridCol w:w="1360"/>
        <w:gridCol w:w="1496"/>
      </w:tblGrid>
      <w:tr w:rsidR="00A75D91" w:rsidTr="00A75D91">
        <w:tc>
          <w:tcPr>
            <w:tcW w:w="1548" w:type="dxa"/>
            <w:tcBorders>
              <w:top w:val="single" w:sz="4" w:space="0" w:color="auto"/>
              <w:bottom w:val="single" w:sz="4" w:space="0" w:color="auto"/>
            </w:tcBorders>
            <w:vAlign w:val="center"/>
          </w:tcPr>
          <w:p w:rsidR="00A75D91" w:rsidRDefault="00A75D91" w:rsidP="00A75D91">
            <w:pPr>
              <w:spacing w:line="276" w:lineRule="auto"/>
              <w:jc w:val="center"/>
            </w:pPr>
            <w:r>
              <w:rPr>
                <w:rFonts w:cs="Times New Roman"/>
                <w:sz w:val="24"/>
                <w:szCs w:val="24"/>
              </w:rPr>
              <w:t>Occupational Type</w:t>
            </w:r>
          </w:p>
        </w:tc>
        <w:tc>
          <w:tcPr>
            <w:tcW w:w="1439" w:type="dxa"/>
            <w:tcBorders>
              <w:top w:val="single" w:sz="4" w:space="0" w:color="auto"/>
              <w:bottom w:val="single" w:sz="4" w:space="0" w:color="auto"/>
            </w:tcBorders>
          </w:tcPr>
          <w:p w:rsidR="00A75D91" w:rsidRDefault="00A75D91" w:rsidP="00A75D91">
            <w:pPr>
              <w:spacing w:line="276" w:lineRule="auto"/>
              <w:jc w:val="center"/>
              <w:rPr>
                <w:rFonts w:cs="Times New Roman"/>
                <w:szCs w:val="24"/>
              </w:rPr>
            </w:pPr>
            <w:r>
              <w:rPr>
                <w:rFonts w:cs="Times New Roman"/>
                <w:szCs w:val="24"/>
              </w:rPr>
              <w:t>Early Childhood</w:t>
            </w:r>
          </w:p>
          <w:p w:rsidR="00A75D91" w:rsidRDefault="00A75D91" w:rsidP="00A75D91">
            <w:pPr>
              <w:spacing w:line="276" w:lineRule="auto"/>
              <w:jc w:val="center"/>
              <w:rPr>
                <w:rFonts w:cs="Times New Roman"/>
                <w:szCs w:val="24"/>
              </w:rPr>
            </w:pPr>
            <w:r>
              <w:rPr>
                <w:rFonts w:cs="Times New Roman"/>
                <w:szCs w:val="24"/>
              </w:rPr>
              <w:t>n = 35</w:t>
            </w:r>
          </w:p>
        </w:tc>
        <w:tc>
          <w:tcPr>
            <w:tcW w:w="1369" w:type="dxa"/>
            <w:tcBorders>
              <w:top w:val="single" w:sz="4" w:space="0" w:color="auto"/>
              <w:bottom w:val="single" w:sz="4" w:space="0" w:color="auto"/>
            </w:tcBorders>
          </w:tcPr>
          <w:p w:rsidR="00A75D91" w:rsidRDefault="002627A2" w:rsidP="00A75D91">
            <w:pPr>
              <w:spacing w:line="276" w:lineRule="auto"/>
              <w:jc w:val="center"/>
              <w:rPr>
                <w:rFonts w:cs="Times New Roman"/>
                <w:szCs w:val="24"/>
              </w:rPr>
            </w:pPr>
            <w:r>
              <w:rPr>
                <w:rFonts w:cs="Times New Roman"/>
                <w:szCs w:val="24"/>
              </w:rPr>
              <w:t>Primary</w:t>
            </w:r>
          </w:p>
          <w:p w:rsidR="00A75D91" w:rsidRDefault="00A75D91" w:rsidP="00A75D91">
            <w:pPr>
              <w:spacing w:line="276" w:lineRule="auto"/>
              <w:jc w:val="center"/>
              <w:rPr>
                <w:rFonts w:cs="Times New Roman"/>
                <w:szCs w:val="24"/>
              </w:rPr>
            </w:pPr>
            <w:r>
              <w:rPr>
                <w:rFonts w:cs="Times New Roman"/>
                <w:szCs w:val="24"/>
              </w:rPr>
              <w:t>n = 247</w:t>
            </w:r>
          </w:p>
        </w:tc>
        <w:tc>
          <w:tcPr>
            <w:tcW w:w="1450" w:type="dxa"/>
            <w:tcBorders>
              <w:top w:val="single" w:sz="4" w:space="0" w:color="auto"/>
              <w:bottom w:val="single" w:sz="4" w:space="0" w:color="auto"/>
            </w:tcBorders>
          </w:tcPr>
          <w:p w:rsidR="00A75D91" w:rsidRDefault="00A75D91" w:rsidP="00A75D91">
            <w:pPr>
              <w:spacing w:line="276" w:lineRule="auto"/>
              <w:jc w:val="center"/>
              <w:rPr>
                <w:rFonts w:cs="Times New Roman"/>
                <w:szCs w:val="24"/>
              </w:rPr>
            </w:pPr>
            <w:r>
              <w:rPr>
                <w:rFonts w:cs="Times New Roman"/>
                <w:szCs w:val="24"/>
              </w:rPr>
              <w:t>Math and Science</w:t>
            </w:r>
          </w:p>
          <w:p w:rsidR="00A75D91" w:rsidRDefault="00A75D91" w:rsidP="00A75D91">
            <w:pPr>
              <w:spacing w:line="276" w:lineRule="auto"/>
              <w:jc w:val="center"/>
              <w:rPr>
                <w:rFonts w:cs="Times New Roman"/>
                <w:szCs w:val="24"/>
              </w:rPr>
            </w:pPr>
            <w:r>
              <w:rPr>
                <w:rFonts w:cs="Times New Roman"/>
                <w:szCs w:val="24"/>
              </w:rPr>
              <w:t>n = 29</w:t>
            </w:r>
          </w:p>
        </w:tc>
        <w:tc>
          <w:tcPr>
            <w:tcW w:w="1481" w:type="dxa"/>
            <w:tcBorders>
              <w:top w:val="single" w:sz="4" w:space="0" w:color="auto"/>
              <w:bottom w:val="single" w:sz="4" w:space="0" w:color="auto"/>
            </w:tcBorders>
          </w:tcPr>
          <w:p w:rsidR="00A75D91" w:rsidRDefault="00A75D91" w:rsidP="00A75D91">
            <w:pPr>
              <w:spacing w:line="276" w:lineRule="auto"/>
              <w:jc w:val="center"/>
              <w:rPr>
                <w:rFonts w:cs="Times New Roman"/>
                <w:szCs w:val="24"/>
              </w:rPr>
            </w:pPr>
            <w:r>
              <w:rPr>
                <w:rFonts w:cs="Times New Roman"/>
                <w:szCs w:val="24"/>
              </w:rPr>
              <w:t>English and History</w:t>
            </w:r>
          </w:p>
          <w:p w:rsidR="00A75D91" w:rsidRDefault="00A75D91" w:rsidP="00A75D91">
            <w:pPr>
              <w:spacing w:line="276" w:lineRule="auto"/>
              <w:jc w:val="center"/>
              <w:rPr>
                <w:rFonts w:cs="Times New Roman"/>
                <w:szCs w:val="24"/>
              </w:rPr>
            </w:pPr>
            <w:r>
              <w:rPr>
                <w:rFonts w:cs="Times New Roman"/>
                <w:szCs w:val="24"/>
              </w:rPr>
              <w:t>n = 59</w:t>
            </w:r>
          </w:p>
        </w:tc>
        <w:tc>
          <w:tcPr>
            <w:tcW w:w="1360" w:type="dxa"/>
            <w:tcBorders>
              <w:top w:val="single" w:sz="4" w:space="0" w:color="auto"/>
              <w:bottom w:val="single" w:sz="4" w:space="0" w:color="auto"/>
            </w:tcBorders>
          </w:tcPr>
          <w:p w:rsidR="00A75D91" w:rsidRDefault="00A75D91" w:rsidP="00A75D91">
            <w:pPr>
              <w:spacing w:line="276" w:lineRule="auto"/>
              <w:jc w:val="center"/>
              <w:rPr>
                <w:rFonts w:cs="Times New Roman"/>
                <w:szCs w:val="24"/>
              </w:rPr>
            </w:pPr>
            <w:r>
              <w:rPr>
                <w:rFonts w:cs="Times New Roman"/>
                <w:szCs w:val="24"/>
              </w:rPr>
              <w:t>Physical Education</w:t>
            </w:r>
          </w:p>
          <w:p w:rsidR="00A75D91" w:rsidRDefault="00A75D91" w:rsidP="00A75D91">
            <w:pPr>
              <w:spacing w:line="276" w:lineRule="auto"/>
              <w:jc w:val="center"/>
              <w:rPr>
                <w:rFonts w:cs="Times New Roman"/>
                <w:szCs w:val="24"/>
              </w:rPr>
            </w:pPr>
            <w:r>
              <w:rPr>
                <w:rFonts w:cs="Times New Roman"/>
                <w:szCs w:val="24"/>
              </w:rPr>
              <w:t>n = 32</w:t>
            </w:r>
          </w:p>
        </w:tc>
        <w:tc>
          <w:tcPr>
            <w:tcW w:w="1360" w:type="dxa"/>
            <w:tcBorders>
              <w:top w:val="single" w:sz="4" w:space="0" w:color="auto"/>
              <w:bottom w:val="single" w:sz="4" w:space="0" w:color="auto"/>
            </w:tcBorders>
          </w:tcPr>
          <w:p w:rsidR="00A75D91" w:rsidRDefault="00A75D91" w:rsidP="00A75D91">
            <w:pPr>
              <w:spacing w:line="276" w:lineRule="auto"/>
              <w:jc w:val="center"/>
              <w:rPr>
                <w:rFonts w:cs="Times New Roman"/>
                <w:szCs w:val="24"/>
              </w:rPr>
            </w:pPr>
            <w:r>
              <w:rPr>
                <w:rFonts w:cs="Times New Roman"/>
                <w:szCs w:val="24"/>
              </w:rPr>
              <w:t>Special Education</w:t>
            </w:r>
          </w:p>
          <w:p w:rsidR="00A75D91" w:rsidRDefault="00A75D91" w:rsidP="00A75D91">
            <w:pPr>
              <w:spacing w:line="276" w:lineRule="auto"/>
              <w:jc w:val="center"/>
              <w:rPr>
                <w:rFonts w:cs="Times New Roman"/>
                <w:szCs w:val="24"/>
              </w:rPr>
            </w:pPr>
            <w:r>
              <w:rPr>
                <w:rFonts w:cs="Times New Roman"/>
                <w:szCs w:val="24"/>
              </w:rPr>
              <w:t>n = 71</w:t>
            </w:r>
          </w:p>
        </w:tc>
        <w:tc>
          <w:tcPr>
            <w:tcW w:w="1496" w:type="dxa"/>
            <w:tcBorders>
              <w:top w:val="single" w:sz="4" w:space="0" w:color="auto"/>
              <w:bottom w:val="single" w:sz="4" w:space="0" w:color="auto"/>
            </w:tcBorders>
          </w:tcPr>
          <w:p w:rsidR="00A75D91" w:rsidRDefault="00A75D91" w:rsidP="00A75D91">
            <w:pPr>
              <w:spacing w:line="276" w:lineRule="auto"/>
              <w:jc w:val="center"/>
              <w:rPr>
                <w:rFonts w:cs="Times New Roman"/>
                <w:sz w:val="24"/>
                <w:szCs w:val="24"/>
              </w:rPr>
            </w:pPr>
            <w:r>
              <w:rPr>
                <w:rFonts w:cs="Times New Roman"/>
                <w:sz w:val="24"/>
                <w:szCs w:val="24"/>
              </w:rPr>
              <w:t>Music Education</w:t>
            </w:r>
          </w:p>
          <w:p w:rsidR="00A75D91" w:rsidRDefault="00A75D91" w:rsidP="00A75D91">
            <w:pPr>
              <w:spacing w:line="276" w:lineRule="auto"/>
              <w:jc w:val="center"/>
              <w:rPr>
                <w:rFonts w:cs="Times New Roman"/>
                <w:szCs w:val="24"/>
              </w:rPr>
            </w:pPr>
            <w:r>
              <w:rPr>
                <w:rFonts w:cs="Times New Roman"/>
                <w:szCs w:val="24"/>
              </w:rPr>
              <w:t>n = 54</w:t>
            </w:r>
          </w:p>
        </w:tc>
      </w:tr>
      <w:tr w:rsidR="00A75D91" w:rsidTr="00A75D91">
        <w:tc>
          <w:tcPr>
            <w:tcW w:w="1548" w:type="dxa"/>
            <w:vAlign w:val="center"/>
          </w:tcPr>
          <w:p w:rsidR="00A75D91" w:rsidRPr="00B8664E" w:rsidRDefault="00A75D91" w:rsidP="00A75D91">
            <w:pPr>
              <w:spacing w:line="276" w:lineRule="auto"/>
              <w:rPr>
                <w:rFonts w:cs="Times New Roman"/>
                <w:sz w:val="24"/>
                <w:szCs w:val="24"/>
              </w:rPr>
            </w:pPr>
            <w:r>
              <w:rPr>
                <w:rFonts w:cs="Times New Roman"/>
                <w:sz w:val="24"/>
                <w:szCs w:val="24"/>
              </w:rPr>
              <w:t>Realistic</w:t>
            </w:r>
          </w:p>
        </w:tc>
        <w:tc>
          <w:tcPr>
            <w:tcW w:w="1439" w:type="dxa"/>
          </w:tcPr>
          <w:p w:rsidR="00A75D91" w:rsidRDefault="00A75D91" w:rsidP="00A75D91">
            <w:pPr>
              <w:spacing w:line="276" w:lineRule="auto"/>
              <w:jc w:val="center"/>
              <w:rPr>
                <w:rFonts w:cs="Times New Roman"/>
                <w:szCs w:val="24"/>
              </w:rPr>
            </w:pPr>
          </w:p>
        </w:tc>
        <w:tc>
          <w:tcPr>
            <w:tcW w:w="1369" w:type="dxa"/>
          </w:tcPr>
          <w:p w:rsidR="00A75D91" w:rsidRDefault="00A75D91" w:rsidP="00A75D91">
            <w:pPr>
              <w:spacing w:line="276" w:lineRule="auto"/>
              <w:jc w:val="center"/>
              <w:rPr>
                <w:rFonts w:cs="Times New Roman"/>
                <w:szCs w:val="24"/>
              </w:rPr>
            </w:pPr>
          </w:p>
        </w:tc>
        <w:tc>
          <w:tcPr>
            <w:tcW w:w="1450" w:type="dxa"/>
          </w:tcPr>
          <w:p w:rsidR="00A75D91" w:rsidRDefault="00A75D91" w:rsidP="00A75D91">
            <w:pPr>
              <w:spacing w:line="276" w:lineRule="auto"/>
              <w:jc w:val="center"/>
              <w:rPr>
                <w:rFonts w:cs="Times New Roman"/>
                <w:szCs w:val="24"/>
              </w:rPr>
            </w:pPr>
          </w:p>
        </w:tc>
        <w:tc>
          <w:tcPr>
            <w:tcW w:w="1481" w:type="dxa"/>
          </w:tcPr>
          <w:p w:rsidR="00A75D91" w:rsidRDefault="00A75D91" w:rsidP="00A75D91">
            <w:pPr>
              <w:spacing w:line="276" w:lineRule="auto"/>
              <w:jc w:val="center"/>
              <w:rPr>
                <w:rFonts w:cs="Times New Roman"/>
                <w:szCs w:val="24"/>
              </w:rPr>
            </w:pPr>
          </w:p>
        </w:tc>
        <w:tc>
          <w:tcPr>
            <w:tcW w:w="1360" w:type="dxa"/>
          </w:tcPr>
          <w:p w:rsidR="00A75D91" w:rsidRDefault="00A75D91" w:rsidP="00A75D91">
            <w:pPr>
              <w:spacing w:line="276" w:lineRule="auto"/>
              <w:jc w:val="center"/>
              <w:rPr>
                <w:rFonts w:cs="Times New Roman"/>
                <w:szCs w:val="24"/>
              </w:rPr>
            </w:pPr>
          </w:p>
        </w:tc>
        <w:tc>
          <w:tcPr>
            <w:tcW w:w="1360" w:type="dxa"/>
          </w:tcPr>
          <w:p w:rsidR="00A75D91" w:rsidRDefault="00A75D91" w:rsidP="00A75D91">
            <w:pPr>
              <w:spacing w:line="276" w:lineRule="auto"/>
              <w:jc w:val="center"/>
              <w:rPr>
                <w:rFonts w:cs="Times New Roman"/>
                <w:szCs w:val="24"/>
              </w:rPr>
            </w:pPr>
          </w:p>
        </w:tc>
        <w:tc>
          <w:tcPr>
            <w:tcW w:w="1496" w:type="dxa"/>
          </w:tcPr>
          <w:p w:rsidR="00A75D91" w:rsidRDefault="00A75D91" w:rsidP="00A75D91">
            <w:pPr>
              <w:spacing w:line="276" w:lineRule="auto"/>
              <w:jc w:val="center"/>
              <w:rPr>
                <w:rFonts w:cs="Times New Roman"/>
                <w:szCs w:val="24"/>
              </w:rPr>
            </w:pPr>
          </w:p>
        </w:tc>
      </w:tr>
      <w:tr w:rsidR="00A75D91" w:rsidTr="00A75D91">
        <w:tc>
          <w:tcPr>
            <w:tcW w:w="1548" w:type="dxa"/>
            <w:vAlign w:val="center"/>
          </w:tcPr>
          <w:p w:rsidR="00A75D91" w:rsidRPr="00B81EC5" w:rsidRDefault="00A75D91" w:rsidP="00A75D91">
            <w:pPr>
              <w:spacing w:line="276" w:lineRule="auto"/>
              <w:jc w:val="center"/>
              <w:rPr>
                <w:rFonts w:cs="Times New Roman"/>
              </w:rPr>
            </w:pPr>
            <w:r>
              <w:rPr>
                <w:rFonts w:cs="Times New Roman"/>
              </w:rPr>
              <w:t>M</w:t>
            </w:r>
          </w:p>
        </w:tc>
        <w:tc>
          <w:tcPr>
            <w:tcW w:w="1439" w:type="dxa"/>
          </w:tcPr>
          <w:p w:rsidR="00A75D91" w:rsidRPr="00B8664E" w:rsidRDefault="00A75D91" w:rsidP="00A75D91">
            <w:pPr>
              <w:spacing w:line="276" w:lineRule="auto"/>
              <w:jc w:val="center"/>
              <w:rPr>
                <w:rFonts w:cs="Times New Roman"/>
                <w:szCs w:val="24"/>
              </w:rPr>
            </w:pPr>
            <w:r>
              <w:rPr>
                <w:rFonts w:cs="Times New Roman"/>
                <w:szCs w:val="24"/>
              </w:rPr>
              <w:t>3.71</w:t>
            </w:r>
          </w:p>
        </w:tc>
        <w:tc>
          <w:tcPr>
            <w:tcW w:w="1369" w:type="dxa"/>
          </w:tcPr>
          <w:p w:rsidR="00A75D91" w:rsidRDefault="00A75D91" w:rsidP="00A75D91">
            <w:pPr>
              <w:spacing w:line="276" w:lineRule="auto"/>
              <w:jc w:val="center"/>
              <w:rPr>
                <w:rFonts w:cs="Times New Roman"/>
                <w:szCs w:val="24"/>
              </w:rPr>
            </w:pPr>
            <w:r>
              <w:rPr>
                <w:rFonts w:cs="Times New Roman"/>
                <w:szCs w:val="24"/>
              </w:rPr>
              <w:t>3.97</w:t>
            </w:r>
          </w:p>
        </w:tc>
        <w:tc>
          <w:tcPr>
            <w:tcW w:w="1450" w:type="dxa"/>
          </w:tcPr>
          <w:p w:rsidR="00A75D91" w:rsidRPr="00B8664E" w:rsidRDefault="00A75D91" w:rsidP="00A75D91">
            <w:pPr>
              <w:spacing w:line="276" w:lineRule="auto"/>
              <w:jc w:val="center"/>
              <w:rPr>
                <w:rFonts w:cs="Times New Roman"/>
                <w:szCs w:val="24"/>
              </w:rPr>
            </w:pPr>
            <w:r>
              <w:rPr>
                <w:rFonts w:cs="Times New Roman"/>
                <w:szCs w:val="24"/>
              </w:rPr>
              <w:t>5.97</w:t>
            </w:r>
          </w:p>
        </w:tc>
        <w:tc>
          <w:tcPr>
            <w:tcW w:w="1481" w:type="dxa"/>
          </w:tcPr>
          <w:p w:rsidR="00A75D91" w:rsidRPr="00B8664E" w:rsidRDefault="00A75D91" w:rsidP="00A75D91">
            <w:pPr>
              <w:spacing w:line="276" w:lineRule="auto"/>
              <w:jc w:val="center"/>
              <w:rPr>
                <w:rFonts w:cs="Times New Roman"/>
                <w:szCs w:val="24"/>
              </w:rPr>
            </w:pPr>
            <w:r>
              <w:rPr>
                <w:rFonts w:cs="Times New Roman"/>
                <w:szCs w:val="24"/>
              </w:rPr>
              <w:t>4.47</w:t>
            </w:r>
          </w:p>
        </w:tc>
        <w:tc>
          <w:tcPr>
            <w:tcW w:w="1360" w:type="dxa"/>
          </w:tcPr>
          <w:p w:rsidR="00A75D91" w:rsidRPr="00B8664E" w:rsidRDefault="00A75D91" w:rsidP="00A75D91">
            <w:pPr>
              <w:spacing w:line="276" w:lineRule="auto"/>
              <w:jc w:val="center"/>
              <w:rPr>
                <w:rFonts w:cs="Times New Roman"/>
                <w:szCs w:val="24"/>
              </w:rPr>
            </w:pPr>
            <w:r>
              <w:rPr>
                <w:rFonts w:cs="Times New Roman"/>
                <w:szCs w:val="24"/>
              </w:rPr>
              <w:t>5.76</w:t>
            </w:r>
          </w:p>
        </w:tc>
        <w:tc>
          <w:tcPr>
            <w:tcW w:w="1360" w:type="dxa"/>
          </w:tcPr>
          <w:p w:rsidR="00A75D91" w:rsidRPr="00B8664E" w:rsidRDefault="00A75D91" w:rsidP="00A75D91">
            <w:pPr>
              <w:spacing w:line="276" w:lineRule="auto"/>
              <w:jc w:val="center"/>
              <w:rPr>
                <w:rFonts w:cs="Times New Roman"/>
                <w:szCs w:val="24"/>
              </w:rPr>
            </w:pPr>
            <w:r>
              <w:rPr>
                <w:rFonts w:cs="Times New Roman"/>
                <w:szCs w:val="24"/>
              </w:rPr>
              <w:t>4.51</w:t>
            </w:r>
          </w:p>
        </w:tc>
        <w:tc>
          <w:tcPr>
            <w:tcW w:w="1496" w:type="dxa"/>
          </w:tcPr>
          <w:p w:rsidR="00A75D91" w:rsidRPr="00B8664E" w:rsidRDefault="00A75D91" w:rsidP="00A75D91">
            <w:pPr>
              <w:spacing w:line="276" w:lineRule="auto"/>
              <w:jc w:val="center"/>
              <w:rPr>
                <w:rFonts w:cs="Times New Roman"/>
                <w:szCs w:val="24"/>
              </w:rPr>
            </w:pPr>
            <w:r>
              <w:rPr>
                <w:rFonts w:cs="Times New Roman"/>
                <w:szCs w:val="24"/>
              </w:rPr>
              <w:t>4.55</w:t>
            </w:r>
          </w:p>
        </w:tc>
      </w:tr>
      <w:tr w:rsidR="00A75D91" w:rsidTr="00A75D91">
        <w:tc>
          <w:tcPr>
            <w:tcW w:w="1548" w:type="dxa"/>
            <w:vAlign w:val="center"/>
          </w:tcPr>
          <w:p w:rsidR="00A75D91" w:rsidRPr="00B81EC5" w:rsidRDefault="00A75D91" w:rsidP="00A75D91">
            <w:pPr>
              <w:spacing w:line="276" w:lineRule="auto"/>
              <w:jc w:val="center"/>
              <w:rPr>
                <w:rFonts w:cs="Times New Roman"/>
              </w:rPr>
            </w:pPr>
            <w:r>
              <w:rPr>
                <w:rFonts w:cs="Times New Roman"/>
              </w:rPr>
              <w:t>SD</w:t>
            </w:r>
          </w:p>
        </w:tc>
        <w:tc>
          <w:tcPr>
            <w:tcW w:w="1439" w:type="dxa"/>
          </w:tcPr>
          <w:p w:rsidR="00A75D91" w:rsidRPr="00B8664E" w:rsidRDefault="00A75D91" w:rsidP="00A75D91">
            <w:pPr>
              <w:spacing w:line="276" w:lineRule="auto"/>
              <w:jc w:val="center"/>
              <w:rPr>
                <w:rFonts w:cs="Times New Roman"/>
                <w:szCs w:val="24"/>
              </w:rPr>
            </w:pPr>
            <w:r>
              <w:rPr>
                <w:rFonts w:cs="Times New Roman"/>
                <w:szCs w:val="24"/>
              </w:rPr>
              <w:t>1.79</w:t>
            </w:r>
          </w:p>
        </w:tc>
        <w:tc>
          <w:tcPr>
            <w:tcW w:w="1369" w:type="dxa"/>
          </w:tcPr>
          <w:p w:rsidR="00A75D91" w:rsidRDefault="00A75D91" w:rsidP="00A75D91">
            <w:pPr>
              <w:spacing w:line="276" w:lineRule="auto"/>
              <w:jc w:val="center"/>
              <w:rPr>
                <w:rFonts w:cs="Times New Roman"/>
                <w:szCs w:val="24"/>
              </w:rPr>
            </w:pPr>
            <w:r>
              <w:rPr>
                <w:rFonts w:cs="Times New Roman"/>
                <w:szCs w:val="24"/>
              </w:rPr>
              <w:t>1.36</w:t>
            </w:r>
          </w:p>
        </w:tc>
        <w:tc>
          <w:tcPr>
            <w:tcW w:w="1450" w:type="dxa"/>
          </w:tcPr>
          <w:p w:rsidR="00A75D91" w:rsidRPr="00B8664E" w:rsidRDefault="00A75D91" w:rsidP="00A75D91">
            <w:pPr>
              <w:spacing w:line="276" w:lineRule="auto"/>
              <w:jc w:val="center"/>
              <w:rPr>
                <w:rFonts w:cs="Times New Roman"/>
                <w:szCs w:val="24"/>
              </w:rPr>
            </w:pPr>
            <w:r>
              <w:rPr>
                <w:rFonts w:cs="Times New Roman"/>
                <w:szCs w:val="24"/>
              </w:rPr>
              <w:t>1.80</w:t>
            </w:r>
          </w:p>
        </w:tc>
        <w:tc>
          <w:tcPr>
            <w:tcW w:w="1481" w:type="dxa"/>
          </w:tcPr>
          <w:p w:rsidR="00A75D91" w:rsidRPr="00B8664E" w:rsidRDefault="00A75D91" w:rsidP="00A75D91">
            <w:pPr>
              <w:spacing w:line="276" w:lineRule="auto"/>
              <w:jc w:val="center"/>
              <w:rPr>
                <w:rFonts w:cs="Times New Roman"/>
                <w:szCs w:val="24"/>
              </w:rPr>
            </w:pPr>
            <w:r>
              <w:rPr>
                <w:rFonts w:cs="Times New Roman"/>
                <w:szCs w:val="24"/>
              </w:rPr>
              <w:t>1.86</w:t>
            </w:r>
          </w:p>
        </w:tc>
        <w:tc>
          <w:tcPr>
            <w:tcW w:w="1360" w:type="dxa"/>
          </w:tcPr>
          <w:p w:rsidR="00A75D91" w:rsidRPr="00B8664E" w:rsidRDefault="00A75D91" w:rsidP="00A75D91">
            <w:pPr>
              <w:spacing w:line="276" w:lineRule="auto"/>
              <w:jc w:val="center"/>
              <w:rPr>
                <w:rFonts w:cs="Times New Roman"/>
                <w:szCs w:val="24"/>
              </w:rPr>
            </w:pPr>
            <w:r>
              <w:rPr>
                <w:rFonts w:cs="Times New Roman"/>
                <w:szCs w:val="24"/>
              </w:rPr>
              <w:t>1.24</w:t>
            </w:r>
          </w:p>
        </w:tc>
        <w:tc>
          <w:tcPr>
            <w:tcW w:w="1360" w:type="dxa"/>
          </w:tcPr>
          <w:p w:rsidR="00A75D91" w:rsidRPr="00B8664E" w:rsidRDefault="00A75D91" w:rsidP="00A75D91">
            <w:pPr>
              <w:spacing w:line="276" w:lineRule="auto"/>
              <w:jc w:val="center"/>
              <w:rPr>
                <w:rFonts w:cs="Times New Roman"/>
                <w:szCs w:val="24"/>
              </w:rPr>
            </w:pPr>
            <w:r>
              <w:rPr>
                <w:rFonts w:cs="Times New Roman"/>
                <w:szCs w:val="24"/>
              </w:rPr>
              <w:t>1.63</w:t>
            </w:r>
          </w:p>
        </w:tc>
        <w:tc>
          <w:tcPr>
            <w:tcW w:w="1496" w:type="dxa"/>
          </w:tcPr>
          <w:p w:rsidR="00A75D91" w:rsidRPr="00B8664E" w:rsidRDefault="00A75D91" w:rsidP="00A75D91">
            <w:pPr>
              <w:spacing w:line="276" w:lineRule="auto"/>
              <w:jc w:val="center"/>
              <w:rPr>
                <w:rFonts w:cs="Times New Roman"/>
                <w:szCs w:val="24"/>
              </w:rPr>
            </w:pPr>
            <w:r>
              <w:rPr>
                <w:rFonts w:cs="Times New Roman"/>
                <w:szCs w:val="24"/>
              </w:rPr>
              <w:t>1.86</w:t>
            </w:r>
          </w:p>
        </w:tc>
      </w:tr>
      <w:tr w:rsidR="00A75D91" w:rsidTr="00A75D91">
        <w:tc>
          <w:tcPr>
            <w:tcW w:w="1548" w:type="dxa"/>
            <w:vAlign w:val="center"/>
          </w:tcPr>
          <w:p w:rsidR="00A75D91" w:rsidRPr="00B8664E" w:rsidRDefault="00A75D91" w:rsidP="00A75D91">
            <w:pPr>
              <w:spacing w:line="276" w:lineRule="auto"/>
              <w:rPr>
                <w:rFonts w:cs="Times New Roman"/>
                <w:sz w:val="24"/>
                <w:szCs w:val="24"/>
              </w:rPr>
            </w:pPr>
            <w:r>
              <w:rPr>
                <w:rFonts w:cs="Times New Roman"/>
                <w:sz w:val="24"/>
                <w:szCs w:val="24"/>
              </w:rPr>
              <w:t>Investigative</w:t>
            </w:r>
          </w:p>
        </w:tc>
        <w:tc>
          <w:tcPr>
            <w:tcW w:w="1439" w:type="dxa"/>
          </w:tcPr>
          <w:p w:rsidR="00A75D91" w:rsidRPr="00B8664E" w:rsidRDefault="00A75D91" w:rsidP="00A75D91">
            <w:pPr>
              <w:spacing w:line="276" w:lineRule="auto"/>
              <w:jc w:val="center"/>
              <w:rPr>
                <w:rFonts w:cs="Times New Roman"/>
                <w:szCs w:val="24"/>
              </w:rPr>
            </w:pPr>
          </w:p>
        </w:tc>
        <w:tc>
          <w:tcPr>
            <w:tcW w:w="1369" w:type="dxa"/>
          </w:tcPr>
          <w:p w:rsidR="00A75D91" w:rsidRDefault="00A75D91" w:rsidP="00A75D91">
            <w:pPr>
              <w:spacing w:line="276" w:lineRule="auto"/>
              <w:jc w:val="center"/>
              <w:rPr>
                <w:rFonts w:cs="Times New Roman"/>
                <w:szCs w:val="24"/>
              </w:rPr>
            </w:pPr>
          </w:p>
        </w:tc>
        <w:tc>
          <w:tcPr>
            <w:tcW w:w="1450" w:type="dxa"/>
          </w:tcPr>
          <w:p w:rsidR="00A75D91" w:rsidRPr="00B8664E" w:rsidRDefault="00A75D91" w:rsidP="00A75D91">
            <w:pPr>
              <w:spacing w:line="276" w:lineRule="auto"/>
              <w:jc w:val="center"/>
              <w:rPr>
                <w:rFonts w:cs="Times New Roman"/>
                <w:szCs w:val="24"/>
              </w:rPr>
            </w:pPr>
          </w:p>
        </w:tc>
        <w:tc>
          <w:tcPr>
            <w:tcW w:w="1481" w:type="dxa"/>
          </w:tcPr>
          <w:p w:rsidR="00A75D91" w:rsidRPr="00B8664E" w:rsidRDefault="00A75D91" w:rsidP="00A75D91">
            <w:pPr>
              <w:spacing w:line="276" w:lineRule="auto"/>
              <w:jc w:val="center"/>
              <w:rPr>
                <w:rFonts w:cs="Times New Roman"/>
                <w:szCs w:val="24"/>
              </w:rPr>
            </w:pPr>
          </w:p>
        </w:tc>
        <w:tc>
          <w:tcPr>
            <w:tcW w:w="1360" w:type="dxa"/>
          </w:tcPr>
          <w:p w:rsidR="00A75D91" w:rsidRPr="00B8664E" w:rsidRDefault="00A75D91" w:rsidP="00A75D91">
            <w:pPr>
              <w:spacing w:line="276" w:lineRule="auto"/>
              <w:jc w:val="center"/>
              <w:rPr>
                <w:rFonts w:cs="Times New Roman"/>
                <w:szCs w:val="24"/>
              </w:rPr>
            </w:pPr>
          </w:p>
        </w:tc>
        <w:tc>
          <w:tcPr>
            <w:tcW w:w="1360" w:type="dxa"/>
          </w:tcPr>
          <w:p w:rsidR="00A75D91" w:rsidRPr="00B8664E" w:rsidRDefault="00A75D91" w:rsidP="00A75D91">
            <w:pPr>
              <w:spacing w:line="276" w:lineRule="auto"/>
              <w:jc w:val="center"/>
              <w:rPr>
                <w:rFonts w:cs="Times New Roman"/>
                <w:szCs w:val="24"/>
              </w:rPr>
            </w:pPr>
          </w:p>
        </w:tc>
        <w:tc>
          <w:tcPr>
            <w:tcW w:w="1496" w:type="dxa"/>
          </w:tcPr>
          <w:p w:rsidR="00A75D91" w:rsidRPr="00B8664E" w:rsidRDefault="00A75D91" w:rsidP="00A75D91">
            <w:pPr>
              <w:spacing w:line="276" w:lineRule="auto"/>
              <w:jc w:val="center"/>
              <w:rPr>
                <w:rFonts w:cs="Times New Roman"/>
                <w:szCs w:val="24"/>
              </w:rPr>
            </w:pPr>
          </w:p>
        </w:tc>
      </w:tr>
      <w:tr w:rsidR="00A75D91" w:rsidTr="00A75D91">
        <w:tc>
          <w:tcPr>
            <w:tcW w:w="1548" w:type="dxa"/>
            <w:vAlign w:val="center"/>
          </w:tcPr>
          <w:p w:rsidR="00A75D91" w:rsidRPr="00B81EC5" w:rsidRDefault="00A75D91" w:rsidP="00A75D91">
            <w:pPr>
              <w:spacing w:line="276" w:lineRule="auto"/>
              <w:jc w:val="center"/>
              <w:rPr>
                <w:rFonts w:cs="Times New Roman"/>
              </w:rPr>
            </w:pPr>
            <w:r>
              <w:rPr>
                <w:rFonts w:cs="Times New Roman"/>
              </w:rPr>
              <w:t>M</w:t>
            </w:r>
          </w:p>
        </w:tc>
        <w:tc>
          <w:tcPr>
            <w:tcW w:w="1439" w:type="dxa"/>
          </w:tcPr>
          <w:p w:rsidR="00A75D91" w:rsidRPr="00B8664E" w:rsidRDefault="00A75D91" w:rsidP="00A75D91">
            <w:pPr>
              <w:spacing w:line="276" w:lineRule="auto"/>
              <w:jc w:val="center"/>
              <w:rPr>
                <w:rFonts w:cs="Times New Roman"/>
                <w:szCs w:val="24"/>
              </w:rPr>
            </w:pPr>
            <w:r>
              <w:rPr>
                <w:rFonts w:cs="Times New Roman"/>
                <w:szCs w:val="24"/>
              </w:rPr>
              <w:t>3.63</w:t>
            </w:r>
          </w:p>
        </w:tc>
        <w:tc>
          <w:tcPr>
            <w:tcW w:w="1369" w:type="dxa"/>
          </w:tcPr>
          <w:p w:rsidR="00A75D91" w:rsidRDefault="00A75D91" w:rsidP="00A75D91">
            <w:pPr>
              <w:spacing w:line="276" w:lineRule="auto"/>
              <w:jc w:val="center"/>
              <w:rPr>
                <w:rFonts w:cs="Times New Roman"/>
                <w:szCs w:val="24"/>
              </w:rPr>
            </w:pPr>
            <w:r>
              <w:rPr>
                <w:rFonts w:cs="Times New Roman"/>
                <w:szCs w:val="24"/>
              </w:rPr>
              <w:t>4.15</w:t>
            </w:r>
          </w:p>
        </w:tc>
        <w:tc>
          <w:tcPr>
            <w:tcW w:w="1450" w:type="dxa"/>
          </w:tcPr>
          <w:p w:rsidR="00A75D91" w:rsidRPr="00B8664E" w:rsidRDefault="00A75D91" w:rsidP="00A75D91">
            <w:pPr>
              <w:spacing w:line="276" w:lineRule="auto"/>
              <w:jc w:val="center"/>
              <w:rPr>
                <w:rFonts w:cs="Times New Roman"/>
                <w:szCs w:val="24"/>
              </w:rPr>
            </w:pPr>
            <w:r>
              <w:rPr>
                <w:rFonts w:cs="Times New Roman"/>
                <w:szCs w:val="24"/>
              </w:rPr>
              <w:t>6.48</w:t>
            </w:r>
          </w:p>
        </w:tc>
        <w:tc>
          <w:tcPr>
            <w:tcW w:w="1481" w:type="dxa"/>
          </w:tcPr>
          <w:p w:rsidR="00A75D91" w:rsidRPr="00B8664E" w:rsidRDefault="00A75D91" w:rsidP="00A75D91">
            <w:pPr>
              <w:spacing w:line="276" w:lineRule="auto"/>
              <w:jc w:val="center"/>
              <w:rPr>
                <w:rFonts w:cs="Times New Roman"/>
                <w:szCs w:val="24"/>
              </w:rPr>
            </w:pPr>
            <w:r>
              <w:rPr>
                <w:rFonts w:cs="Times New Roman"/>
                <w:szCs w:val="24"/>
              </w:rPr>
              <w:t>4.76</w:t>
            </w:r>
          </w:p>
        </w:tc>
        <w:tc>
          <w:tcPr>
            <w:tcW w:w="1360" w:type="dxa"/>
          </w:tcPr>
          <w:p w:rsidR="00A75D91" w:rsidRPr="00B8664E" w:rsidRDefault="00A75D91" w:rsidP="00A75D91">
            <w:pPr>
              <w:spacing w:line="276" w:lineRule="auto"/>
              <w:jc w:val="center"/>
              <w:rPr>
                <w:rFonts w:cs="Times New Roman"/>
                <w:szCs w:val="24"/>
              </w:rPr>
            </w:pPr>
            <w:r>
              <w:rPr>
                <w:rFonts w:cs="Times New Roman"/>
                <w:szCs w:val="24"/>
              </w:rPr>
              <w:t>5.11</w:t>
            </w:r>
          </w:p>
        </w:tc>
        <w:tc>
          <w:tcPr>
            <w:tcW w:w="1360" w:type="dxa"/>
          </w:tcPr>
          <w:p w:rsidR="00A75D91" w:rsidRPr="00B8664E" w:rsidRDefault="00A75D91" w:rsidP="00A75D91">
            <w:pPr>
              <w:spacing w:line="276" w:lineRule="auto"/>
              <w:jc w:val="center"/>
              <w:rPr>
                <w:rFonts w:cs="Times New Roman"/>
                <w:szCs w:val="24"/>
              </w:rPr>
            </w:pPr>
            <w:r>
              <w:rPr>
                <w:rFonts w:cs="Times New Roman"/>
                <w:szCs w:val="24"/>
              </w:rPr>
              <w:t>4.49</w:t>
            </w:r>
          </w:p>
        </w:tc>
        <w:tc>
          <w:tcPr>
            <w:tcW w:w="1496" w:type="dxa"/>
          </w:tcPr>
          <w:p w:rsidR="00A75D91" w:rsidRPr="00B8664E" w:rsidRDefault="00A75D91" w:rsidP="00A75D91">
            <w:pPr>
              <w:spacing w:line="276" w:lineRule="auto"/>
              <w:jc w:val="center"/>
              <w:rPr>
                <w:rFonts w:cs="Times New Roman"/>
                <w:szCs w:val="24"/>
              </w:rPr>
            </w:pPr>
            <w:r>
              <w:rPr>
                <w:rFonts w:cs="Times New Roman"/>
                <w:szCs w:val="24"/>
              </w:rPr>
              <w:t>5.12</w:t>
            </w:r>
          </w:p>
        </w:tc>
      </w:tr>
      <w:tr w:rsidR="00A75D91" w:rsidTr="00A75D91">
        <w:tc>
          <w:tcPr>
            <w:tcW w:w="1548" w:type="dxa"/>
            <w:vAlign w:val="center"/>
          </w:tcPr>
          <w:p w:rsidR="00A75D91" w:rsidRPr="00B81EC5" w:rsidRDefault="00A75D91" w:rsidP="00A75D91">
            <w:pPr>
              <w:spacing w:line="276" w:lineRule="auto"/>
              <w:jc w:val="center"/>
              <w:rPr>
                <w:rFonts w:cs="Times New Roman"/>
              </w:rPr>
            </w:pPr>
            <w:r>
              <w:rPr>
                <w:rFonts w:cs="Times New Roman"/>
              </w:rPr>
              <w:t>SD</w:t>
            </w:r>
          </w:p>
        </w:tc>
        <w:tc>
          <w:tcPr>
            <w:tcW w:w="1439" w:type="dxa"/>
          </w:tcPr>
          <w:p w:rsidR="00A75D91" w:rsidRPr="00B8664E" w:rsidRDefault="00A75D91" w:rsidP="00A75D91">
            <w:pPr>
              <w:spacing w:line="276" w:lineRule="auto"/>
              <w:jc w:val="center"/>
              <w:rPr>
                <w:rFonts w:cs="Times New Roman"/>
                <w:szCs w:val="24"/>
              </w:rPr>
            </w:pPr>
            <w:r>
              <w:rPr>
                <w:rFonts w:cs="Times New Roman"/>
                <w:szCs w:val="24"/>
              </w:rPr>
              <w:t>1.44</w:t>
            </w:r>
          </w:p>
        </w:tc>
        <w:tc>
          <w:tcPr>
            <w:tcW w:w="1369" w:type="dxa"/>
          </w:tcPr>
          <w:p w:rsidR="00A75D91" w:rsidRDefault="00A75D91" w:rsidP="00A75D91">
            <w:pPr>
              <w:spacing w:line="276" w:lineRule="auto"/>
              <w:jc w:val="center"/>
              <w:rPr>
                <w:rFonts w:cs="Times New Roman"/>
                <w:szCs w:val="24"/>
              </w:rPr>
            </w:pPr>
            <w:r>
              <w:rPr>
                <w:rFonts w:cs="Times New Roman"/>
                <w:szCs w:val="24"/>
              </w:rPr>
              <w:t>1.43</w:t>
            </w:r>
          </w:p>
        </w:tc>
        <w:tc>
          <w:tcPr>
            <w:tcW w:w="1450" w:type="dxa"/>
          </w:tcPr>
          <w:p w:rsidR="00A75D91" w:rsidRPr="00B8664E" w:rsidRDefault="00A75D91" w:rsidP="00A75D91">
            <w:pPr>
              <w:spacing w:line="276" w:lineRule="auto"/>
              <w:jc w:val="center"/>
              <w:rPr>
                <w:rFonts w:cs="Times New Roman"/>
                <w:szCs w:val="24"/>
              </w:rPr>
            </w:pPr>
            <w:r>
              <w:rPr>
                <w:rFonts w:cs="Times New Roman"/>
                <w:szCs w:val="24"/>
              </w:rPr>
              <w:t>1.76</w:t>
            </w:r>
          </w:p>
        </w:tc>
        <w:tc>
          <w:tcPr>
            <w:tcW w:w="1481" w:type="dxa"/>
          </w:tcPr>
          <w:p w:rsidR="00A75D91" w:rsidRPr="00B8664E" w:rsidRDefault="00A75D91" w:rsidP="00A75D91">
            <w:pPr>
              <w:spacing w:line="276" w:lineRule="auto"/>
              <w:jc w:val="center"/>
              <w:rPr>
                <w:rFonts w:cs="Times New Roman"/>
                <w:szCs w:val="24"/>
              </w:rPr>
            </w:pPr>
            <w:r>
              <w:rPr>
                <w:rFonts w:cs="Times New Roman"/>
                <w:szCs w:val="24"/>
              </w:rPr>
              <w:t>1.77</w:t>
            </w:r>
          </w:p>
        </w:tc>
        <w:tc>
          <w:tcPr>
            <w:tcW w:w="1360" w:type="dxa"/>
          </w:tcPr>
          <w:p w:rsidR="00A75D91" w:rsidRPr="00B8664E" w:rsidRDefault="00A75D91" w:rsidP="00A75D91">
            <w:pPr>
              <w:spacing w:line="276" w:lineRule="auto"/>
              <w:jc w:val="center"/>
              <w:rPr>
                <w:rFonts w:cs="Times New Roman"/>
                <w:szCs w:val="24"/>
              </w:rPr>
            </w:pPr>
            <w:r>
              <w:rPr>
                <w:rFonts w:cs="Times New Roman"/>
                <w:szCs w:val="24"/>
              </w:rPr>
              <w:t>1.25</w:t>
            </w:r>
          </w:p>
        </w:tc>
        <w:tc>
          <w:tcPr>
            <w:tcW w:w="1360" w:type="dxa"/>
          </w:tcPr>
          <w:p w:rsidR="00A75D91" w:rsidRPr="00B8664E" w:rsidRDefault="00A75D91" w:rsidP="00A75D91">
            <w:pPr>
              <w:spacing w:line="276" w:lineRule="auto"/>
              <w:jc w:val="center"/>
              <w:rPr>
                <w:rFonts w:cs="Times New Roman"/>
                <w:szCs w:val="24"/>
              </w:rPr>
            </w:pPr>
            <w:r>
              <w:rPr>
                <w:rFonts w:cs="Times New Roman"/>
                <w:szCs w:val="24"/>
              </w:rPr>
              <w:t>1.56</w:t>
            </w:r>
          </w:p>
        </w:tc>
        <w:tc>
          <w:tcPr>
            <w:tcW w:w="1496" w:type="dxa"/>
          </w:tcPr>
          <w:p w:rsidR="00A75D91" w:rsidRPr="00B8664E" w:rsidRDefault="00A75D91" w:rsidP="00A75D91">
            <w:pPr>
              <w:spacing w:line="276" w:lineRule="auto"/>
              <w:jc w:val="center"/>
              <w:rPr>
                <w:rFonts w:cs="Times New Roman"/>
                <w:szCs w:val="24"/>
              </w:rPr>
            </w:pPr>
            <w:r>
              <w:rPr>
                <w:rFonts w:cs="Times New Roman"/>
                <w:szCs w:val="24"/>
              </w:rPr>
              <w:t>1.80</w:t>
            </w:r>
          </w:p>
        </w:tc>
      </w:tr>
      <w:tr w:rsidR="00A75D91" w:rsidTr="00A75D91">
        <w:tc>
          <w:tcPr>
            <w:tcW w:w="1548" w:type="dxa"/>
            <w:vAlign w:val="center"/>
          </w:tcPr>
          <w:p w:rsidR="00A75D91" w:rsidRPr="00B8664E" w:rsidRDefault="00A75D91" w:rsidP="00A75D91">
            <w:pPr>
              <w:spacing w:line="276" w:lineRule="auto"/>
              <w:rPr>
                <w:rFonts w:cs="Times New Roman"/>
                <w:sz w:val="24"/>
                <w:szCs w:val="24"/>
              </w:rPr>
            </w:pPr>
            <w:r>
              <w:rPr>
                <w:rFonts w:cs="Times New Roman"/>
                <w:sz w:val="24"/>
                <w:szCs w:val="24"/>
              </w:rPr>
              <w:t>Artistic</w:t>
            </w:r>
          </w:p>
        </w:tc>
        <w:tc>
          <w:tcPr>
            <w:tcW w:w="1439" w:type="dxa"/>
          </w:tcPr>
          <w:p w:rsidR="00A75D91" w:rsidRPr="00B8664E" w:rsidRDefault="00A75D91" w:rsidP="00A75D91">
            <w:pPr>
              <w:spacing w:line="276" w:lineRule="auto"/>
              <w:jc w:val="center"/>
              <w:rPr>
                <w:rFonts w:cs="Times New Roman"/>
                <w:szCs w:val="24"/>
              </w:rPr>
            </w:pPr>
          </w:p>
        </w:tc>
        <w:tc>
          <w:tcPr>
            <w:tcW w:w="1369" w:type="dxa"/>
          </w:tcPr>
          <w:p w:rsidR="00A75D91" w:rsidRPr="00B8664E" w:rsidRDefault="00A75D91" w:rsidP="00A75D91">
            <w:pPr>
              <w:spacing w:line="276" w:lineRule="auto"/>
              <w:jc w:val="center"/>
              <w:rPr>
                <w:rFonts w:cs="Times New Roman"/>
                <w:szCs w:val="24"/>
              </w:rPr>
            </w:pPr>
          </w:p>
        </w:tc>
        <w:tc>
          <w:tcPr>
            <w:tcW w:w="1450" w:type="dxa"/>
          </w:tcPr>
          <w:p w:rsidR="00A75D91" w:rsidRPr="00B8664E" w:rsidRDefault="00A75D91" w:rsidP="00A75D91">
            <w:pPr>
              <w:spacing w:line="276" w:lineRule="auto"/>
              <w:rPr>
                <w:rFonts w:cs="Times New Roman"/>
                <w:szCs w:val="24"/>
              </w:rPr>
            </w:pPr>
          </w:p>
        </w:tc>
        <w:tc>
          <w:tcPr>
            <w:tcW w:w="1481" w:type="dxa"/>
          </w:tcPr>
          <w:p w:rsidR="00A75D91" w:rsidRPr="00B8664E" w:rsidRDefault="00A75D91" w:rsidP="00A75D91">
            <w:pPr>
              <w:spacing w:line="276" w:lineRule="auto"/>
              <w:jc w:val="center"/>
              <w:rPr>
                <w:rFonts w:cs="Times New Roman"/>
                <w:szCs w:val="24"/>
              </w:rPr>
            </w:pPr>
          </w:p>
        </w:tc>
        <w:tc>
          <w:tcPr>
            <w:tcW w:w="1360" w:type="dxa"/>
          </w:tcPr>
          <w:p w:rsidR="00A75D91" w:rsidRPr="00B8664E" w:rsidRDefault="00A75D91" w:rsidP="00A75D91">
            <w:pPr>
              <w:spacing w:line="276" w:lineRule="auto"/>
              <w:jc w:val="center"/>
              <w:rPr>
                <w:rFonts w:cs="Times New Roman"/>
                <w:szCs w:val="24"/>
              </w:rPr>
            </w:pPr>
          </w:p>
        </w:tc>
        <w:tc>
          <w:tcPr>
            <w:tcW w:w="1360" w:type="dxa"/>
          </w:tcPr>
          <w:p w:rsidR="00A75D91" w:rsidRPr="00B8664E" w:rsidRDefault="00A75D91" w:rsidP="00A75D91">
            <w:pPr>
              <w:spacing w:line="276" w:lineRule="auto"/>
              <w:jc w:val="center"/>
              <w:rPr>
                <w:rFonts w:cs="Times New Roman"/>
                <w:szCs w:val="24"/>
              </w:rPr>
            </w:pPr>
          </w:p>
        </w:tc>
        <w:tc>
          <w:tcPr>
            <w:tcW w:w="1496" w:type="dxa"/>
          </w:tcPr>
          <w:p w:rsidR="00A75D91" w:rsidRPr="00B8664E" w:rsidRDefault="00A75D91" w:rsidP="00A75D91">
            <w:pPr>
              <w:spacing w:line="276" w:lineRule="auto"/>
              <w:jc w:val="center"/>
              <w:rPr>
                <w:rFonts w:cs="Times New Roman"/>
                <w:szCs w:val="24"/>
              </w:rPr>
            </w:pPr>
          </w:p>
        </w:tc>
      </w:tr>
      <w:tr w:rsidR="00A75D91" w:rsidTr="00A75D91">
        <w:tc>
          <w:tcPr>
            <w:tcW w:w="1548" w:type="dxa"/>
            <w:vAlign w:val="center"/>
          </w:tcPr>
          <w:p w:rsidR="00A75D91" w:rsidRPr="00B81EC5" w:rsidRDefault="00A75D91" w:rsidP="00A75D91">
            <w:pPr>
              <w:spacing w:line="276" w:lineRule="auto"/>
              <w:jc w:val="center"/>
              <w:rPr>
                <w:rFonts w:cs="Times New Roman"/>
              </w:rPr>
            </w:pPr>
            <w:r>
              <w:rPr>
                <w:rFonts w:cs="Times New Roman"/>
              </w:rPr>
              <w:t>M</w:t>
            </w:r>
          </w:p>
        </w:tc>
        <w:tc>
          <w:tcPr>
            <w:tcW w:w="1439" w:type="dxa"/>
          </w:tcPr>
          <w:p w:rsidR="00A75D91" w:rsidRPr="00B8664E" w:rsidRDefault="00A75D91" w:rsidP="00A75D91">
            <w:pPr>
              <w:spacing w:line="276" w:lineRule="auto"/>
              <w:jc w:val="center"/>
              <w:rPr>
                <w:rFonts w:cs="Times New Roman"/>
                <w:szCs w:val="24"/>
              </w:rPr>
            </w:pPr>
            <w:r>
              <w:rPr>
                <w:rFonts w:cs="Times New Roman"/>
                <w:szCs w:val="24"/>
              </w:rPr>
              <w:t>5.63</w:t>
            </w:r>
          </w:p>
        </w:tc>
        <w:tc>
          <w:tcPr>
            <w:tcW w:w="1369" w:type="dxa"/>
          </w:tcPr>
          <w:p w:rsidR="00A75D91" w:rsidRPr="00B8664E" w:rsidRDefault="00A75D91" w:rsidP="00A75D91">
            <w:pPr>
              <w:spacing w:line="276" w:lineRule="auto"/>
              <w:jc w:val="center"/>
              <w:rPr>
                <w:rFonts w:cs="Times New Roman"/>
                <w:szCs w:val="24"/>
              </w:rPr>
            </w:pPr>
            <w:r>
              <w:rPr>
                <w:rFonts w:cs="Times New Roman"/>
                <w:szCs w:val="24"/>
              </w:rPr>
              <w:t>5.80</w:t>
            </w:r>
          </w:p>
        </w:tc>
        <w:tc>
          <w:tcPr>
            <w:tcW w:w="1450" w:type="dxa"/>
          </w:tcPr>
          <w:p w:rsidR="00A75D91" w:rsidRPr="00B8664E" w:rsidRDefault="00A75D91" w:rsidP="00A75D91">
            <w:pPr>
              <w:spacing w:line="276" w:lineRule="auto"/>
              <w:jc w:val="center"/>
              <w:rPr>
                <w:rFonts w:cs="Times New Roman"/>
                <w:szCs w:val="24"/>
              </w:rPr>
            </w:pPr>
            <w:r>
              <w:rPr>
                <w:rFonts w:cs="Times New Roman"/>
                <w:szCs w:val="24"/>
              </w:rPr>
              <w:t>5.55</w:t>
            </w:r>
          </w:p>
        </w:tc>
        <w:tc>
          <w:tcPr>
            <w:tcW w:w="1481" w:type="dxa"/>
          </w:tcPr>
          <w:p w:rsidR="00A75D91" w:rsidRPr="00B8664E" w:rsidRDefault="00A75D91" w:rsidP="00A75D91">
            <w:pPr>
              <w:spacing w:line="276" w:lineRule="auto"/>
              <w:jc w:val="center"/>
              <w:rPr>
                <w:rFonts w:cs="Times New Roman"/>
                <w:szCs w:val="24"/>
              </w:rPr>
            </w:pPr>
            <w:r>
              <w:rPr>
                <w:rFonts w:cs="Times New Roman"/>
                <w:szCs w:val="24"/>
              </w:rPr>
              <w:t>6.34</w:t>
            </w:r>
          </w:p>
        </w:tc>
        <w:tc>
          <w:tcPr>
            <w:tcW w:w="1360" w:type="dxa"/>
          </w:tcPr>
          <w:p w:rsidR="00A75D91" w:rsidRPr="00B8664E" w:rsidRDefault="00A75D91" w:rsidP="00A75D91">
            <w:pPr>
              <w:spacing w:line="276" w:lineRule="auto"/>
              <w:jc w:val="center"/>
              <w:rPr>
                <w:rFonts w:cs="Times New Roman"/>
                <w:szCs w:val="24"/>
              </w:rPr>
            </w:pPr>
            <w:r>
              <w:rPr>
                <w:rFonts w:cs="Times New Roman"/>
                <w:szCs w:val="24"/>
              </w:rPr>
              <w:t>5.37</w:t>
            </w:r>
          </w:p>
        </w:tc>
        <w:tc>
          <w:tcPr>
            <w:tcW w:w="1360" w:type="dxa"/>
          </w:tcPr>
          <w:p w:rsidR="00A75D91" w:rsidRPr="00B8664E" w:rsidRDefault="00A75D91" w:rsidP="00A75D91">
            <w:pPr>
              <w:spacing w:line="276" w:lineRule="auto"/>
              <w:jc w:val="center"/>
              <w:rPr>
                <w:rFonts w:cs="Times New Roman"/>
                <w:szCs w:val="24"/>
              </w:rPr>
            </w:pPr>
            <w:r>
              <w:rPr>
                <w:rFonts w:cs="Times New Roman"/>
                <w:szCs w:val="24"/>
              </w:rPr>
              <w:t>6.18</w:t>
            </w:r>
          </w:p>
        </w:tc>
        <w:tc>
          <w:tcPr>
            <w:tcW w:w="1496" w:type="dxa"/>
          </w:tcPr>
          <w:p w:rsidR="00A75D91" w:rsidRPr="00B8664E" w:rsidRDefault="00A75D91" w:rsidP="00A75D91">
            <w:pPr>
              <w:spacing w:line="276" w:lineRule="auto"/>
              <w:jc w:val="center"/>
              <w:rPr>
                <w:rFonts w:cs="Times New Roman"/>
                <w:szCs w:val="24"/>
              </w:rPr>
            </w:pPr>
            <w:r>
              <w:rPr>
                <w:rFonts w:cs="Times New Roman"/>
                <w:szCs w:val="24"/>
              </w:rPr>
              <w:t>6.50</w:t>
            </w:r>
          </w:p>
        </w:tc>
      </w:tr>
      <w:tr w:rsidR="00A75D91" w:rsidTr="00A75D91">
        <w:tc>
          <w:tcPr>
            <w:tcW w:w="1548" w:type="dxa"/>
            <w:vAlign w:val="center"/>
          </w:tcPr>
          <w:p w:rsidR="00A75D91" w:rsidRPr="00B81EC5" w:rsidRDefault="00A75D91" w:rsidP="00A75D91">
            <w:pPr>
              <w:spacing w:line="276" w:lineRule="auto"/>
              <w:jc w:val="center"/>
              <w:rPr>
                <w:rFonts w:cs="Times New Roman"/>
              </w:rPr>
            </w:pPr>
            <w:r>
              <w:rPr>
                <w:rFonts w:cs="Times New Roman"/>
              </w:rPr>
              <w:t>SD</w:t>
            </w:r>
          </w:p>
        </w:tc>
        <w:tc>
          <w:tcPr>
            <w:tcW w:w="1439" w:type="dxa"/>
          </w:tcPr>
          <w:p w:rsidR="00A75D91" w:rsidRPr="00B8664E" w:rsidRDefault="00A75D91" w:rsidP="00A75D91">
            <w:pPr>
              <w:spacing w:line="276" w:lineRule="auto"/>
              <w:jc w:val="center"/>
              <w:rPr>
                <w:rFonts w:cs="Times New Roman"/>
                <w:szCs w:val="24"/>
              </w:rPr>
            </w:pPr>
            <w:r>
              <w:rPr>
                <w:rFonts w:cs="Times New Roman"/>
                <w:szCs w:val="24"/>
              </w:rPr>
              <w:t>1.70</w:t>
            </w:r>
          </w:p>
        </w:tc>
        <w:tc>
          <w:tcPr>
            <w:tcW w:w="1369" w:type="dxa"/>
          </w:tcPr>
          <w:p w:rsidR="00A75D91" w:rsidRPr="00B8664E" w:rsidRDefault="00A75D91" w:rsidP="00A75D91">
            <w:pPr>
              <w:spacing w:line="276" w:lineRule="auto"/>
              <w:jc w:val="center"/>
              <w:rPr>
                <w:rFonts w:cs="Times New Roman"/>
                <w:szCs w:val="24"/>
              </w:rPr>
            </w:pPr>
            <w:r>
              <w:rPr>
                <w:rFonts w:cs="Times New Roman"/>
                <w:szCs w:val="24"/>
              </w:rPr>
              <w:t>1.74</w:t>
            </w:r>
          </w:p>
        </w:tc>
        <w:tc>
          <w:tcPr>
            <w:tcW w:w="1450" w:type="dxa"/>
          </w:tcPr>
          <w:p w:rsidR="00A75D91" w:rsidRPr="00B8664E" w:rsidRDefault="00A75D91" w:rsidP="00A75D91">
            <w:pPr>
              <w:spacing w:line="276" w:lineRule="auto"/>
              <w:jc w:val="center"/>
              <w:rPr>
                <w:rFonts w:cs="Times New Roman"/>
                <w:szCs w:val="24"/>
              </w:rPr>
            </w:pPr>
            <w:r>
              <w:rPr>
                <w:rFonts w:cs="Times New Roman"/>
                <w:szCs w:val="24"/>
              </w:rPr>
              <w:t>1.59</w:t>
            </w:r>
          </w:p>
        </w:tc>
        <w:tc>
          <w:tcPr>
            <w:tcW w:w="1481" w:type="dxa"/>
          </w:tcPr>
          <w:p w:rsidR="00A75D91" w:rsidRPr="00B8664E" w:rsidRDefault="00A75D91" w:rsidP="00A75D91">
            <w:pPr>
              <w:spacing w:line="276" w:lineRule="auto"/>
              <w:jc w:val="center"/>
              <w:rPr>
                <w:rFonts w:cs="Times New Roman"/>
                <w:szCs w:val="24"/>
              </w:rPr>
            </w:pPr>
            <w:r>
              <w:rPr>
                <w:rFonts w:cs="Times New Roman"/>
                <w:szCs w:val="24"/>
              </w:rPr>
              <w:t>1.79</w:t>
            </w:r>
          </w:p>
        </w:tc>
        <w:tc>
          <w:tcPr>
            <w:tcW w:w="1360" w:type="dxa"/>
          </w:tcPr>
          <w:p w:rsidR="00A75D91" w:rsidRPr="00B8664E" w:rsidRDefault="00A75D91" w:rsidP="00A75D91">
            <w:pPr>
              <w:spacing w:line="276" w:lineRule="auto"/>
              <w:jc w:val="center"/>
              <w:rPr>
                <w:rFonts w:cs="Times New Roman"/>
                <w:szCs w:val="24"/>
              </w:rPr>
            </w:pPr>
            <w:r>
              <w:rPr>
                <w:rFonts w:cs="Times New Roman"/>
                <w:szCs w:val="24"/>
              </w:rPr>
              <w:t>1.68</w:t>
            </w:r>
          </w:p>
        </w:tc>
        <w:tc>
          <w:tcPr>
            <w:tcW w:w="1360" w:type="dxa"/>
          </w:tcPr>
          <w:p w:rsidR="00A75D91" w:rsidRPr="00B8664E" w:rsidRDefault="00A75D91" w:rsidP="00A75D91">
            <w:pPr>
              <w:spacing w:line="276" w:lineRule="auto"/>
              <w:jc w:val="center"/>
              <w:rPr>
                <w:rFonts w:cs="Times New Roman"/>
                <w:szCs w:val="24"/>
              </w:rPr>
            </w:pPr>
            <w:r>
              <w:rPr>
                <w:rFonts w:cs="Times New Roman"/>
                <w:szCs w:val="24"/>
              </w:rPr>
              <w:t>1.55</w:t>
            </w:r>
          </w:p>
        </w:tc>
        <w:tc>
          <w:tcPr>
            <w:tcW w:w="1496" w:type="dxa"/>
          </w:tcPr>
          <w:p w:rsidR="00A75D91" w:rsidRPr="00B8664E" w:rsidRDefault="00A75D91" w:rsidP="00A75D91">
            <w:pPr>
              <w:spacing w:line="276" w:lineRule="auto"/>
              <w:jc w:val="center"/>
              <w:rPr>
                <w:rFonts w:cs="Times New Roman"/>
                <w:szCs w:val="24"/>
              </w:rPr>
            </w:pPr>
            <w:r>
              <w:rPr>
                <w:rFonts w:cs="Times New Roman"/>
                <w:szCs w:val="24"/>
              </w:rPr>
              <w:t>2.08</w:t>
            </w:r>
          </w:p>
        </w:tc>
      </w:tr>
      <w:tr w:rsidR="00A75D91" w:rsidTr="00A75D91">
        <w:tc>
          <w:tcPr>
            <w:tcW w:w="1548" w:type="dxa"/>
            <w:vAlign w:val="center"/>
          </w:tcPr>
          <w:p w:rsidR="00A75D91" w:rsidRPr="00B8664E" w:rsidRDefault="00A75D91" w:rsidP="00A75D91">
            <w:pPr>
              <w:spacing w:line="276" w:lineRule="auto"/>
              <w:rPr>
                <w:rFonts w:cs="Times New Roman"/>
                <w:sz w:val="24"/>
                <w:szCs w:val="24"/>
              </w:rPr>
            </w:pPr>
            <w:r>
              <w:rPr>
                <w:rFonts w:cs="Times New Roman"/>
                <w:sz w:val="24"/>
                <w:szCs w:val="24"/>
              </w:rPr>
              <w:t>Social</w:t>
            </w:r>
          </w:p>
        </w:tc>
        <w:tc>
          <w:tcPr>
            <w:tcW w:w="1439" w:type="dxa"/>
          </w:tcPr>
          <w:p w:rsidR="00A75D91" w:rsidRDefault="00A75D91" w:rsidP="00A75D91">
            <w:pPr>
              <w:spacing w:line="276" w:lineRule="auto"/>
              <w:jc w:val="center"/>
              <w:rPr>
                <w:rFonts w:cs="Times New Roman"/>
                <w:szCs w:val="24"/>
              </w:rPr>
            </w:pPr>
          </w:p>
        </w:tc>
        <w:tc>
          <w:tcPr>
            <w:tcW w:w="1369" w:type="dxa"/>
          </w:tcPr>
          <w:p w:rsidR="00A75D91" w:rsidRDefault="00A75D91" w:rsidP="00A75D91">
            <w:pPr>
              <w:spacing w:line="276" w:lineRule="auto"/>
              <w:jc w:val="center"/>
              <w:rPr>
                <w:rFonts w:cs="Times New Roman"/>
                <w:szCs w:val="24"/>
              </w:rPr>
            </w:pPr>
          </w:p>
        </w:tc>
        <w:tc>
          <w:tcPr>
            <w:tcW w:w="1450" w:type="dxa"/>
          </w:tcPr>
          <w:p w:rsidR="00A75D91" w:rsidRDefault="00A75D91" w:rsidP="00A75D91">
            <w:pPr>
              <w:spacing w:line="276" w:lineRule="auto"/>
              <w:jc w:val="center"/>
              <w:rPr>
                <w:rFonts w:cs="Times New Roman"/>
                <w:szCs w:val="24"/>
              </w:rPr>
            </w:pPr>
          </w:p>
        </w:tc>
        <w:tc>
          <w:tcPr>
            <w:tcW w:w="1481" w:type="dxa"/>
          </w:tcPr>
          <w:p w:rsidR="00A75D91" w:rsidRDefault="00A75D91" w:rsidP="00A75D91">
            <w:pPr>
              <w:spacing w:line="276" w:lineRule="auto"/>
              <w:jc w:val="center"/>
              <w:rPr>
                <w:rFonts w:cs="Times New Roman"/>
                <w:szCs w:val="24"/>
              </w:rPr>
            </w:pPr>
          </w:p>
        </w:tc>
        <w:tc>
          <w:tcPr>
            <w:tcW w:w="1360" w:type="dxa"/>
          </w:tcPr>
          <w:p w:rsidR="00A75D91" w:rsidRDefault="00A75D91" w:rsidP="00A75D91">
            <w:pPr>
              <w:spacing w:line="276" w:lineRule="auto"/>
              <w:jc w:val="center"/>
              <w:rPr>
                <w:rFonts w:cs="Times New Roman"/>
                <w:szCs w:val="24"/>
              </w:rPr>
            </w:pPr>
          </w:p>
        </w:tc>
        <w:tc>
          <w:tcPr>
            <w:tcW w:w="1360" w:type="dxa"/>
          </w:tcPr>
          <w:p w:rsidR="00A75D91" w:rsidRDefault="00A75D91" w:rsidP="00A75D91">
            <w:pPr>
              <w:spacing w:line="276" w:lineRule="auto"/>
              <w:jc w:val="center"/>
              <w:rPr>
                <w:rFonts w:cs="Times New Roman"/>
                <w:szCs w:val="24"/>
              </w:rPr>
            </w:pPr>
          </w:p>
        </w:tc>
        <w:tc>
          <w:tcPr>
            <w:tcW w:w="1496" w:type="dxa"/>
          </w:tcPr>
          <w:p w:rsidR="00A75D91" w:rsidRDefault="00A75D91" w:rsidP="00A75D91">
            <w:pPr>
              <w:spacing w:line="276" w:lineRule="auto"/>
              <w:jc w:val="center"/>
              <w:rPr>
                <w:rFonts w:cs="Times New Roman"/>
                <w:szCs w:val="24"/>
              </w:rPr>
            </w:pPr>
          </w:p>
        </w:tc>
      </w:tr>
      <w:tr w:rsidR="00A75D91" w:rsidTr="00A75D91">
        <w:tc>
          <w:tcPr>
            <w:tcW w:w="1548" w:type="dxa"/>
            <w:vAlign w:val="center"/>
          </w:tcPr>
          <w:p w:rsidR="00A75D91" w:rsidRPr="00B81EC5" w:rsidRDefault="00A75D91" w:rsidP="00A75D91">
            <w:pPr>
              <w:spacing w:line="276" w:lineRule="auto"/>
              <w:jc w:val="center"/>
              <w:rPr>
                <w:rFonts w:cs="Times New Roman"/>
              </w:rPr>
            </w:pPr>
            <w:r>
              <w:rPr>
                <w:rFonts w:cs="Times New Roman"/>
              </w:rPr>
              <w:t>M</w:t>
            </w:r>
          </w:p>
        </w:tc>
        <w:tc>
          <w:tcPr>
            <w:tcW w:w="1439" w:type="dxa"/>
          </w:tcPr>
          <w:p w:rsidR="00A75D91" w:rsidRDefault="00A75D91" w:rsidP="00A75D91">
            <w:pPr>
              <w:spacing w:line="276" w:lineRule="auto"/>
              <w:jc w:val="center"/>
              <w:rPr>
                <w:rFonts w:cs="Times New Roman"/>
                <w:szCs w:val="24"/>
              </w:rPr>
            </w:pPr>
            <w:r>
              <w:rPr>
                <w:rFonts w:cs="Times New Roman"/>
                <w:szCs w:val="24"/>
              </w:rPr>
              <w:t>6.86</w:t>
            </w:r>
          </w:p>
        </w:tc>
        <w:tc>
          <w:tcPr>
            <w:tcW w:w="1369" w:type="dxa"/>
          </w:tcPr>
          <w:p w:rsidR="00A75D91" w:rsidRDefault="00A75D91" w:rsidP="00A75D91">
            <w:pPr>
              <w:spacing w:line="276" w:lineRule="auto"/>
              <w:jc w:val="center"/>
              <w:rPr>
                <w:rFonts w:cs="Times New Roman"/>
                <w:szCs w:val="24"/>
              </w:rPr>
            </w:pPr>
            <w:r>
              <w:rPr>
                <w:rFonts w:cs="Times New Roman"/>
                <w:szCs w:val="24"/>
              </w:rPr>
              <w:t>7.01</w:t>
            </w:r>
          </w:p>
        </w:tc>
        <w:tc>
          <w:tcPr>
            <w:tcW w:w="1450" w:type="dxa"/>
          </w:tcPr>
          <w:p w:rsidR="00A75D91" w:rsidRDefault="00A75D91" w:rsidP="00A75D91">
            <w:pPr>
              <w:spacing w:line="276" w:lineRule="auto"/>
              <w:jc w:val="center"/>
              <w:rPr>
                <w:rFonts w:cs="Times New Roman"/>
                <w:szCs w:val="24"/>
              </w:rPr>
            </w:pPr>
            <w:r>
              <w:rPr>
                <w:rFonts w:cs="Times New Roman"/>
                <w:szCs w:val="24"/>
              </w:rPr>
              <w:t>6.45</w:t>
            </w:r>
          </w:p>
        </w:tc>
        <w:tc>
          <w:tcPr>
            <w:tcW w:w="1481" w:type="dxa"/>
          </w:tcPr>
          <w:p w:rsidR="00A75D91" w:rsidRDefault="00A75D91" w:rsidP="00A75D91">
            <w:pPr>
              <w:spacing w:line="276" w:lineRule="auto"/>
              <w:jc w:val="center"/>
              <w:rPr>
                <w:rFonts w:cs="Times New Roman"/>
                <w:szCs w:val="24"/>
              </w:rPr>
            </w:pPr>
            <w:r>
              <w:rPr>
                <w:rFonts w:cs="Times New Roman"/>
                <w:szCs w:val="24"/>
              </w:rPr>
              <w:t>6.57</w:t>
            </w:r>
          </w:p>
        </w:tc>
        <w:tc>
          <w:tcPr>
            <w:tcW w:w="1360" w:type="dxa"/>
          </w:tcPr>
          <w:p w:rsidR="00A75D91" w:rsidRDefault="00A75D91" w:rsidP="00A75D91">
            <w:pPr>
              <w:spacing w:line="276" w:lineRule="auto"/>
              <w:jc w:val="center"/>
              <w:rPr>
                <w:rFonts w:cs="Times New Roman"/>
                <w:szCs w:val="24"/>
              </w:rPr>
            </w:pPr>
            <w:r>
              <w:rPr>
                <w:rFonts w:cs="Times New Roman"/>
                <w:szCs w:val="24"/>
              </w:rPr>
              <w:t>6.74</w:t>
            </w:r>
          </w:p>
        </w:tc>
        <w:tc>
          <w:tcPr>
            <w:tcW w:w="1360" w:type="dxa"/>
          </w:tcPr>
          <w:p w:rsidR="00A75D91" w:rsidRDefault="00A75D91" w:rsidP="00A75D91">
            <w:pPr>
              <w:spacing w:line="276" w:lineRule="auto"/>
              <w:jc w:val="center"/>
              <w:rPr>
                <w:rFonts w:cs="Times New Roman"/>
                <w:szCs w:val="24"/>
              </w:rPr>
            </w:pPr>
            <w:r>
              <w:rPr>
                <w:rFonts w:cs="Times New Roman"/>
                <w:szCs w:val="24"/>
              </w:rPr>
              <w:t>7.18</w:t>
            </w:r>
          </w:p>
        </w:tc>
        <w:tc>
          <w:tcPr>
            <w:tcW w:w="1496" w:type="dxa"/>
          </w:tcPr>
          <w:p w:rsidR="00A75D91" w:rsidRDefault="00A75D91" w:rsidP="00A75D91">
            <w:pPr>
              <w:spacing w:line="276" w:lineRule="auto"/>
              <w:jc w:val="center"/>
              <w:rPr>
                <w:rFonts w:cs="Times New Roman"/>
                <w:szCs w:val="24"/>
              </w:rPr>
            </w:pPr>
            <w:r>
              <w:rPr>
                <w:rFonts w:cs="Times New Roman"/>
                <w:szCs w:val="24"/>
              </w:rPr>
              <w:t>6.80</w:t>
            </w:r>
          </w:p>
        </w:tc>
      </w:tr>
      <w:tr w:rsidR="00A75D91" w:rsidTr="00A75D91">
        <w:tc>
          <w:tcPr>
            <w:tcW w:w="1548" w:type="dxa"/>
            <w:vAlign w:val="center"/>
          </w:tcPr>
          <w:p w:rsidR="00A75D91" w:rsidRPr="00B81EC5" w:rsidRDefault="00A75D91" w:rsidP="00A75D91">
            <w:pPr>
              <w:spacing w:line="276" w:lineRule="auto"/>
              <w:jc w:val="center"/>
              <w:rPr>
                <w:rFonts w:cs="Times New Roman"/>
              </w:rPr>
            </w:pPr>
            <w:r>
              <w:rPr>
                <w:rFonts w:cs="Times New Roman"/>
              </w:rPr>
              <w:t>SD</w:t>
            </w:r>
          </w:p>
        </w:tc>
        <w:tc>
          <w:tcPr>
            <w:tcW w:w="1439" w:type="dxa"/>
          </w:tcPr>
          <w:p w:rsidR="00A75D91" w:rsidRDefault="00A75D91" w:rsidP="00A75D91">
            <w:pPr>
              <w:spacing w:line="276" w:lineRule="auto"/>
              <w:jc w:val="center"/>
              <w:rPr>
                <w:rFonts w:cs="Times New Roman"/>
                <w:szCs w:val="24"/>
              </w:rPr>
            </w:pPr>
            <w:r>
              <w:rPr>
                <w:rFonts w:cs="Times New Roman"/>
                <w:szCs w:val="24"/>
              </w:rPr>
              <w:t>1.75</w:t>
            </w:r>
          </w:p>
        </w:tc>
        <w:tc>
          <w:tcPr>
            <w:tcW w:w="1369" w:type="dxa"/>
          </w:tcPr>
          <w:p w:rsidR="00A75D91" w:rsidRDefault="00A75D91" w:rsidP="00A75D91">
            <w:pPr>
              <w:spacing w:line="276" w:lineRule="auto"/>
              <w:jc w:val="center"/>
              <w:rPr>
                <w:rFonts w:cs="Times New Roman"/>
                <w:szCs w:val="24"/>
              </w:rPr>
            </w:pPr>
            <w:r>
              <w:rPr>
                <w:rFonts w:cs="Times New Roman"/>
                <w:szCs w:val="24"/>
              </w:rPr>
              <w:t>1.64</w:t>
            </w:r>
          </w:p>
        </w:tc>
        <w:tc>
          <w:tcPr>
            <w:tcW w:w="1450" w:type="dxa"/>
          </w:tcPr>
          <w:p w:rsidR="00A75D91" w:rsidRDefault="00A75D91" w:rsidP="00A75D91">
            <w:pPr>
              <w:spacing w:line="276" w:lineRule="auto"/>
              <w:jc w:val="center"/>
              <w:rPr>
                <w:rFonts w:cs="Times New Roman"/>
                <w:szCs w:val="24"/>
              </w:rPr>
            </w:pPr>
            <w:r>
              <w:rPr>
                <w:rFonts w:cs="Times New Roman"/>
                <w:szCs w:val="24"/>
              </w:rPr>
              <w:t>2.15</w:t>
            </w:r>
          </w:p>
        </w:tc>
        <w:tc>
          <w:tcPr>
            <w:tcW w:w="1481" w:type="dxa"/>
          </w:tcPr>
          <w:p w:rsidR="00A75D91" w:rsidRDefault="00A75D91" w:rsidP="00A75D91">
            <w:pPr>
              <w:spacing w:line="276" w:lineRule="auto"/>
              <w:jc w:val="center"/>
              <w:rPr>
                <w:rFonts w:cs="Times New Roman"/>
                <w:szCs w:val="24"/>
              </w:rPr>
            </w:pPr>
            <w:r>
              <w:rPr>
                <w:rFonts w:cs="Times New Roman"/>
                <w:szCs w:val="24"/>
              </w:rPr>
              <w:t>1.87</w:t>
            </w:r>
          </w:p>
        </w:tc>
        <w:tc>
          <w:tcPr>
            <w:tcW w:w="1360" w:type="dxa"/>
          </w:tcPr>
          <w:p w:rsidR="00A75D91" w:rsidRDefault="00A75D91" w:rsidP="00A75D91">
            <w:pPr>
              <w:spacing w:line="276" w:lineRule="auto"/>
              <w:jc w:val="center"/>
              <w:rPr>
                <w:rFonts w:cs="Times New Roman"/>
                <w:szCs w:val="24"/>
              </w:rPr>
            </w:pPr>
            <w:r>
              <w:rPr>
                <w:rFonts w:cs="Times New Roman"/>
                <w:szCs w:val="24"/>
              </w:rPr>
              <w:t>1.55</w:t>
            </w:r>
          </w:p>
        </w:tc>
        <w:tc>
          <w:tcPr>
            <w:tcW w:w="1360" w:type="dxa"/>
          </w:tcPr>
          <w:p w:rsidR="00A75D91" w:rsidRDefault="00A75D91" w:rsidP="00A75D91">
            <w:pPr>
              <w:spacing w:line="276" w:lineRule="auto"/>
              <w:jc w:val="center"/>
              <w:rPr>
                <w:rFonts w:cs="Times New Roman"/>
                <w:szCs w:val="24"/>
              </w:rPr>
            </w:pPr>
            <w:r>
              <w:rPr>
                <w:rFonts w:cs="Times New Roman"/>
                <w:szCs w:val="24"/>
              </w:rPr>
              <w:t>1.60</w:t>
            </w:r>
          </w:p>
        </w:tc>
        <w:tc>
          <w:tcPr>
            <w:tcW w:w="1496" w:type="dxa"/>
          </w:tcPr>
          <w:p w:rsidR="00A75D91" w:rsidRDefault="00A75D91" w:rsidP="00A75D91">
            <w:pPr>
              <w:spacing w:line="276" w:lineRule="auto"/>
              <w:jc w:val="center"/>
              <w:rPr>
                <w:rFonts w:cs="Times New Roman"/>
                <w:szCs w:val="24"/>
              </w:rPr>
            </w:pPr>
            <w:r>
              <w:rPr>
                <w:rFonts w:cs="Times New Roman"/>
                <w:szCs w:val="24"/>
              </w:rPr>
              <w:t>1.74</w:t>
            </w:r>
          </w:p>
        </w:tc>
      </w:tr>
      <w:tr w:rsidR="00A75D91" w:rsidTr="00A75D91">
        <w:tc>
          <w:tcPr>
            <w:tcW w:w="1548" w:type="dxa"/>
            <w:vAlign w:val="center"/>
          </w:tcPr>
          <w:p w:rsidR="00A75D91" w:rsidRPr="00B8664E" w:rsidRDefault="00A75D91" w:rsidP="00A75D91">
            <w:pPr>
              <w:spacing w:line="276" w:lineRule="auto"/>
              <w:rPr>
                <w:rFonts w:cs="Times New Roman"/>
                <w:sz w:val="24"/>
                <w:szCs w:val="24"/>
              </w:rPr>
            </w:pPr>
            <w:r>
              <w:rPr>
                <w:rFonts w:cs="Times New Roman"/>
                <w:sz w:val="24"/>
                <w:szCs w:val="24"/>
              </w:rPr>
              <w:t>Enterprising</w:t>
            </w:r>
          </w:p>
        </w:tc>
        <w:tc>
          <w:tcPr>
            <w:tcW w:w="1439" w:type="dxa"/>
          </w:tcPr>
          <w:p w:rsidR="00A75D91" w:rsidRPr="00B8664E" w:rsidRDefault="00A75D91" w:rsidP="00A75D91">
            <w:pPr>
              <w:spacing w:line="276" w:lineRule="auto"/>
              <w:jc w:val="center"/>
              <w:rPr>
                <w:rFonts w:cs="Times New Roman"/>
                <w:szCs w:val="24"/>
              </w:rPr>
            </w:pPr>
          </w:p>
        </w:tc>
        <w:tc>
          <w:tcPr>
            <w:tcW w:w="1369" w:type="dxa"/>
          </w:tcPr>
          <w:p w:rsidR="00A75D91" w:rsidRDefault="00A75D91" w:rsidP="00A75D91">
            <w:pPr>
              <w:spacing w:line="276" w:lineRule="auto"/>
              <w:jc w:val="center"/>
              <w:rPr>
                <w:rFonts w:cs="Times New Roman"/>
                <w:szCs w:val="24"/>
              </w:rPr>
            </w:pPr>
          </w:p>
        </w:tc>
        <w:tc>
          <w:tcPr>
            <w:tcW w:w="1450" w:type="dxa"/>
          </w:tcPr>
          <w:p w:rsidR="00A75D91" w:rsidRPr="00B8664E" w:rsidRDefault="00A75D91" w:rsidP="00A75D91">
            <w:pPr>
              <w:spacing w:line="276" w:lineRule="auto"/>
              <w:jc w:val="center"/>
              <w:rPr>
                <w:rFonts w:cs="Times New Roman"/>
                <w:szCs w:val="24"/>
              </w:rPr>
            </w:pPr>
          </w:p>
        </w:tc>
        <w:tc>
          <w:tcPr>
            <w:tcW w:w="1481" w:type="dxa"/>
          </w:tcPr>
          <w:p w:rsidR="00A75D91" w:rsidRPr="00B8664E" w:rsidRDefault="00A75D91" w:rsidP="00A75D91">
            <w:pPr>
              <w:spacing w:line="276" w:lineRule="auto"/>
              <w:jc w:val="center"/>
              <w:rPr>
                <w:rFonts w:cs="Times New Roman"/>
                <w:szCs w:val="24"/>
              </w:rPr>
            </w:pPr>
          </w:p>
        </w:tc>
        <w:tc>
          <w:tcPr>
            <w:tcW w:w="1360" w:type="dxa"/>
          </w:tcPr>
          <w:p w:rsidR="00A75D91" w:rsidRPr="00B8664E" w:rsidRDefault="00A75D91" w:rsidP="00A75D91">
            <w:pPr>
              <w:spacing w:line="276" w:lineRule="auto"/>
              <w:jc w:val="center"/>
              <w:rPr>
                <w:rFonts w:cs="Times New Roman"/>
                <w:szCs w:val="24"/>
              </w:rPr>
            </w:pPr>
          </w:p>
        </w:tc>
        <w:tc>
          <w:tcPr>
            <w:tcW w:w="1360" w:type="dxa"/>
          </w:tcPr>
          <w:p w:rsidR="00A75D91" w:rsidRPr="00B8664E" w:rsidRDefault="00A75D91" w:rsidP="00A75D91">
            <w:pPr>
              <w:spacing w:line="276" w:lineRule="auto"/>
              <w:jc w:val="center"/>
              <w:rPr>
                <w:rFonts w:cs="Times New Roman"/>
                <w:szCs w:val="24"/>
              </w:rPr>
            </w:pPr>
          </w:p>
        </w:tc>
        <w:tc>
          <w:tcPr>
            <w:tcW w:w="1496" w:type="dxa"/>
          </w:tcPr>
          <w:p w:rsidR="00A75D91" w:rsidRPr="00B8664E" w:rsidRDefault="00A75D91" w:rsidP="00A75D91">
            <w:pPr>
              <w:spacing w:line="276" w:lineRule="auto"/>
              <w:jc w:val="center"/>
              <w:rPr>
                <w:rFonts w:cs="Times New Roman"/>
                <w:szCs w:val="24"/>
              </w:rPr>
            </w:pPr>
          </w:p>
        </w:tc>
      </w:tr>
      <w:tr w:rsidR="00A75D91" w:rsidTr="00A75D91">
        <w:tc>
          <w:tcPr>
            <w:tcW w:w="1548" w:type="dxa"/>
            <w:vAlign w:val="center"/>
          </w:tcPr>
          <w:p w:rsidR="00A75D91" w:rsidRPr="00B81EC5" w:rsidRDefault="00A75D91" w:rsidP="00A75D91">
            <w:pPr>
              <w:spacing w:line="276" w:lineRule="auto"/>
              <w:jc w:val="center"/>
              <w:rPr>
                <w:rFonts w:cs="Times New Roman"/>
              </w:rPr>
            </w:pPr>
            <w:r>
              <w:rPr>
                <w:rFonts w:cs="Times New Roman"/>
              </w:rPr>
              <w:t>M</w:t>
            </w:r>
          </w:p>
        </w:tc>
        <w:tc>
          <w:tcPr>
            <w:tcW w:w="1439" w:type="dxa"/>
          </w:tcPr>
          <w:p w:rsidR="00A75D91" w:rsidRPr="00B8664E" w:rsidRDefault="00A75D91" w:rsidP="00A75D91">
            <w:pPr>
              <w:spacing w:line="276" w:lineRule="auto"/>
              <w:jc w:val="center"/>
              <w:rPr>
                <w:rFonts w:cs="Times New Roman"/>
                <w:szCs w:val="24"/>
              </w:rPr>
            </w:pPr>
            <w:r>
              <w:rPr>
                <w:rFonts w:cs="Times New Roman"/>
                <w:szCs w:val="24"/>
              </w:rPr>
              <w:t>5.29</w:t>
            </w:r>
          </w:p>
        </w:tc>
        <w:tc>
          <w:tcPr>
            <w:tcW w:w="1369" w:type="dxa"/>
          </w:tcPr>
          <w:p w:rsidR="00A75D91" w:rsidRDefault="00A75D91" w:rsidP="00A75D91">
            <w:pPr>
              <w:spacing w:line="276" w:lineRule="auto"/>
              <w:jc w:val="center"/>
              <w:rPr>
                <w:rFonts w:cs="Times New Roman"/>
                <w:szCs w:val="24"/>
              </w:rPr>
            </w:pPr>
            <w:r>
              <w:rPr>
                <w:rFonts w:cs="Times New Roman"/>
                <w:szCs w:val="24"/>
              </w:rPr>
              <w:t>5.46</w:t>
            </w:r>
          </w:p>
        </w:tc>
        <w:tc>
          <w:tcPr>
            <w:tcW w:w="1450" w:type="dxa"/>
          </w:tcPr>
          <w:p w:rsidR="00A75D91" w:rsidRPr="00B8664E" w:rsidRDefault="00A75D91" w:rsidP="00A75D91">
            <w:pPr>
              <w:spacing w:line="276" w:lineRule="auto"/>
              <w:jc w:val="center"/>
              <w:rPr>
                <w:rFonts w:cs="Times New Roman"/>
                <w:szCs w:val="24"/>
              </w:rPr>
            </w:pPr>
            <w:r>
              <w:rPr>
                <w:rFonts w:cs="Times New Roman"/>
                <w:szCs w:val="24"/>
              </w:rPr>
              <w:t>5.93</w:t>
            </w:r>
          </w:p>
        </w:tc>
        <w:tc>
          <w:tcPr>
            <w:tcW w:w="1481" w:type="dxa"/>
          </w:tcPr>
          <w:p w:rsidR="00A75D91" w:rsidRPr="00B8664E" w:rsidRDefault="00A75D91" w:rsidP="00A75D91">
            <w:pPr>
              <w:spacing w:line="276" w:lineRule="auto"/>
              <w:jc w:val="center"/>
              <w:rPr>
                <w:rFonts w:cs="Times New Roman"/>
                <w:szCs w:val="24"/>
              </w:rPr>
            </w:pPr>
            <w:r>
              <w:rPr>
                <w:rFonts w:cs="Times New Roman"/>
                <w:szCs w:val="24"/>
              </w:rPr>
              <w:t>5.54</w:t>
            </w:r>
          </w:p>
        </w:tc>
        <w:tc>
          <w:tcPr>
            <w:tcW w:w="1360" w:type="dxa"/>
          </w:tcPr>
          <w:p w:rsidR="00A75D91" w:rsidRPr="00B8664E" w:rsidRDefault="00A75D91" w:rsidP="00A75D91">
            <w:pPr>
              <w:spacing w:line="276" w:lineRule="auto"/>
              <w:jc w:val="center"/>
              <w:rPr>
                <w:rFonts w:cs="Times New Roman"/>
                <w:szCs w:val="24"/>
              </w:rPr>
            </w:pPr>
            <w:r>
              <w:rPr>
                <w:rFonts w:cs="Times New Roman"/>
                <w:szCs w:val="24"/>
              </w:rPr>
              <w:t>6.63</w:t>
            </w:r>
          </w:p>
        </w:tc>
        <w:tc>
          <w:tcPr>
            <w:tcW w:w="1360" w:type="dxa"/>
          </w:tcPr>
          <w:p w:rsidR="00A75D91" w:rsidRPr="00B8664E" w:rsidRDefault="00A75D91" w:rsidP="00A75D91">
            <w:pPr>
              <w:spacing w:line="276" w:lineRule="auto"/>
              <w:jc w:val="center"/>
              <w:rPr>
                <w:rFonts w:cs="Times New Roman"/>
                <w:szCs w:val="24"/>
              </w:rPr>
            </w:pPr>
            <w:r>
              <w:rPr>
                <w:rFonts w:cs="Times New Roman"/>
                <w:szCs w:val="24"/>
              </w:rPr>
              <w:t>5.92</w:t>
            </w:r>
          </w:p>
        </w:tc>
        <w:tc>
          <w:tcPr>
            <w:tcW w:w="1496" w:type="dxa"/>
          </w:tcPr>
          <w:p w:rsidR="00A75D91" w:rsidRPr="00B8664E" w:rsidRDefault="00A75D91" w:rsidP="00A75D91">
            <w:pPr>
              <w:spacing w:line="276" w:lineRule="auto"/>
              <w:jc w:val="center"/>
              <w:rPr>
                <w:rFonts w:cs="Times New Roman"/>
                <w:szCs w:val="24"/>
              </w:rPr>
            </w:pPr>
            <w:r>
              <w:rPr>
                <w:rFonts w:cs="Times New Roman"/>
                <w:szCs w:val="24"/>
              </w:rPr>
              <w:t>5.57</w:t>
            </w:r>
          </w:p>
        </w:tc>
      </w:tr>
      <w:tr w:rsidR="00A75D91" w:rsidTr="00A75D91">
        <w:tc>
          <w:tcPr>
            <w:tcW w:w="1548" w:type="dxa"/>
            <w:vAlign w:val="center"/>
          </w:tcPr>
          <w:p w:rsidR="00A75D91" w:rsidRPr="00B81EC5" w:rsidRDefault="00A75D91" w:rsidP="00A75D91">
            <w:pPr>
              <w:spacing w:line="276" w:lineRule="auto"/>
              <w:jc w:val="center"/>
              <w:rPr>
                <w:rFonts w:cs="Times New Roman"/>
              </w:rPr>
            </w:pPr>
            <w:r>
              <w:rPr>
                <w:rFonts w:cs="Times New Roman"/>
              </w:rPr>
              <w:t>SD</w:t>
            </w:r>
          </w:p>
        </w:tc>
        <w:tc>
          <w:tcPr>
            <w:tcW w:w="1439" w:type="dxa"/>
          </w:tcPr>
          <w:p w:rsidR="00A75D91" w:rsidRPr="00B8664E" w:rsidRDefault="00A75D91" w:rsidP="00A75D91">
            <w:pPr>
              <w:spacing w:line="276" w:lineRule="auto"/>
              <w:jc w:val="center"/>
              <w:rPr>
                <w:rFonts w:cs="Times New Roman"/>
                <w:szCs w:val="24"/>
              </w:rPr>
            </w:pPr>
            <w:r>
              <w:rPr>
                <w:rFonts w:cs="Times New Roman"/>
                <w:szCs w:val="24"/>
              </w:rPr>
              <w:t>1.54</w:t>
            </w:r>
          </w:p>
        </w:tc>
        <w:tc>
          <w:tcPr>
            <w:tcW w:w="1369" w:type="dxa"/>
          </w:tcPr>
          <w:p w:rsidR="00A75D91" w:rsidRDefault="00A75D91" w:rsidP="00A75D91">
            <w:pPr>
              <w:spacing w:line="276" w:lineRule="auto"/>
              <w:jc w:val="center"/>
              <w:rPr>
                <w:rFonts w:cs="Times New Roman"/>
                <w:szCs w:val="24"/>
              </w:rPr>
            </w:pPr>
            <w:r>
              <w:rPr>
                <w:rFonts w:cs="Times New Roman"/>
                <w:szCs w:val="24"/>
              </w:rPr>
              <w:t>1.56</w:t>
            </w:r>
          </w:p>
        </w:tc>
        <w:tc>
          <w:tcPr>
            <w:tcW w:w="1450" w:type="dxa"/>
          </w:tcPr>
          <w:p w:rsidR="00A75D91" w:rsidRPr="00B8664E" w:rsidRDefault="00A75D91" w:rsidP="00A75D91">
            <w:pPr>
              <w:spacing w:line="276" w:lineRule="auto"/>
              <w:jc w:val="center"/>
              <w:rPr>
                <w:rFonts w:cs="Times New Roman"/>
                <w:szCs w:val="24"/>
              </w:rPr>
            </w:pPr>
            <w:r>
              <w:rPr>
                <w:rFonts w:cs="Times New Roman"/>
                <w:szCs w:val="24"/>
              </w:rPr>
              <w:t>1.91</w:t>
            </w:r>
          </w:p>
        </w:tc>
        <w:tc>
          <w:tcPr>
            <w:tcW w:w="1481" w:type="dxa"/>
          </w:tcPr>
          <w:p w:rsidR="00A75D91" w:rsidRPr="00B8664E" w:rsidRDefault="00A75D91" w:rsidP="00A75D91">
            <w:pPr>
              <w:spacing w:line="276" w:lineRule="auto"/>
              <w:jc w:val="center"/>
              <w:rPr>
                <w:rFonts w:cs="Times New Roman"/>
                <w:szCs w:val="24"/>
              </w:rPr>
            </w:pPr>
            <w:r>
              <w:rPr>
                <w:rFonts w:cs="Times New Roman"/>
                <w:szCs w:val="24"/>
              </w:rPr>
              <w:t>1.72</w:t>
            </w:r>
          </w:p>
        </w:tc>
        <w:tc>
          <w:tcPr>
            <w:tcW w:w="1360" w:type="dxa"/>
          </w:tcPr>
          <w:p w:rsidR="00A75D91" w:rsidRPr="00B8664E" w:rsidRDefault="00A75D91" w:rsidP="00A75D91">
            <w:pPr>
              <w:spacing w:line="276" w:lineRule="auto"/>
              <w:jc w:val="center"/>
              <w:rPr>
                <w:rFonts w:cs="Times New Roman"/>
                <w:szCs w:val="24"/>
              </w:rPr>
            </w:pPr>
            <w:r>
              <w:rPr>
                <w:rFonts w:cs="Times New Roman"/>
                <w:szCs w:val="24"/>
              </w:rPr>
              <w:t>1.44</w:t>
            </w:r>
          </w:p>
        </w:tc>
        <w:tc>
          <w:tcPr>
            <w:tcW w:w="1360" w:type="dxa"/>
          </w:tcPr>
          <w:p w:rsidR="00A75D91" w:rsidRPr="00B8664E" w:rsidRDefault="00A75D91" w:rsidP="00A75D91">
            <w:pPr>
              <w:spacing w:line="276" w:lineRule="auto"/>
              <w:jc w:val="center"/>
              <w:rPr>
                <w:rFonts w:cs="Times New Roman"/>
                <w:szCs w:val="24"/>
              </w:rPr>
            </w:pPr>
            <w:r>
              <w:rPr>
                <w:rFonts w:cs="Times New Roman"/>
                <w:szCs w:val="24"/>
              </w:rPr>
              <w:t>1.69</w:t>
            </w:r>
          </w:p>
        </w:tc>
        <w:tc>
          <w:tcPr>
            <w:tcW w:w="1496" w:type="dxa"/>
          </w:tcPr>
          <w:p w:rsidR="00A75D91" w:rsidRPr="00B8664E" w:rsidRDefault="00A75D91" w:rsidP="00A75D91">
            <w:pPr>
              <w:spacing w:line="276" w:lineRule="auto"/>
              <w:jc w:val="center"/>
              <w:rPr>
                <w:rFonts w:cs="Times New Roman"/>
                <w:szCs w:val="24"/>
              </w:rPr>
            </w:pPr>
            <w:r>
              <w:rPr>
                <w:rFonts w:cs="Times New Roman"/>
                <w:szCs w:val="24"/>
              </w:rPr>
              <w:t>1.67</w:t>
            </w:r>
          </w:p>
        </w:tc>
      </w:tr>
      <w:tr w:rsidR="00A75D91" w:rsidTr="00A75D91">
        <w:tc>
          <w:tcPr>
            <w:tcW w:w="1548" w:type="dxa"/>
            <w:vAlign w:val="center"/>
          </w:tcPr>
          <w:p w:rsidR="00A75D91" w:rsidRPr="00B8664E" w:rsidRDefault="00A75D91" w:rsidP="00A75D91">
            <w:pPr>
              <w:spacing w:line="276" w:lineRule="auto"/>
              <w:rPr>
                <w:rFonts w:cs="Times New Roman"/>
                <w:sz w:val="24"/>
                <w:szCs w:val="24"/>
              </w:rPr>
            </w:pPr>
            <w:r>
              <w:rPr>
                <w:rFonts w:cs="Times New Roman"/>
                <w:sz w:val="24"/>
                <w:szCs w:val="24"/>
              </w:rPr>
              <w:t>Conventional</w:t>
            </w:r>
          </w:p>
        </w:tc>
        <w:tc>
          <w:tcPr>
            <w:tcW w:w="1439" w:type="dxa"/>
          </w:tcPr>
          <w:p w:rsidR="00A75D91" w:rsidRDefault="00A75D91" w:rsidP="00A75D91">
            <w:pPr>
              <w:spacing w:line="276" w:lineRule="auto"/>
              <w:jc w:val="center"/>
              <w:rPr>
                <w:rFonts w:cs="Times New Roman"/>
                <w:szCs w:val="24"/>
              </w:rPr>
            </w:pPr>
          </w:p>
        </w:tc>
        <w:tc>
          <w:tcPr>
            <w:tcW w:w="1369" w:type="dxa"/>
          </w:tcPr>
          <w:p w:rsidR="00A75D91" w:rsidRDefault="00A75D91" w:rsidP="00A75D91">
            <w:pPr>
              <w:spacing w:line="276" w:lineRule="auto"/>
              <w:jc w:val="center"/>
              <w:rPr>
                <w:rFonts w:cs="Times New Roman"/>
                <w:szCs w:val="24"/>
              </w:rPr>
            </w:pPr>
          </w:p>
        </w:tc>
        <w:tc>
          <w:tcPr>
            <w:tcW w:w="1450" w:type="dxa"/>
          </w:tcPr>
          <w:p w:rsidR="00A75D91" w:rsidRDefault="00A75D91" w:rsidP="00A75D91">
            <w:pPr>
              <w:spacing w:line="276" w:lineRule="auto"/>
              <w:jc w:val="center"/>
              <w:rPr>
                <w:rFonts w:cs="Times New Roman"/>
                <w:szCs w:val="24"/>
              </w:rPr>
            </w:pPr>
          </w:p>
        </w:tc>
        <w:tc>
          <w:tcPr>
            <w:tcW w:w="1481" w:type="dxa"/>
          </w:tcPr>
          <w:p w:rsidR="00A75D91" w:rsidRDefault="00A75D91" w:rsidP="00A75D91">
            <w:pPr>
              <w:spacing w:line="276" w:lineRule="auto"/>
              <w:jc w:val="center"/>
              <w:rPr>
                <w:rFonts w:cs="Times New Roman"/>
                <w:szCs w:val="24"/>
              </w:rPr>
            </w:pPr>
          </w:p>
        </w:tc>
        <w:tc>
          <w:tcPr>
            <w:tcW w:w="1360" w:type="dxa"/>
          </w:tcPr>
          <w:p w:rsidR="00A75D91" w:rsidRDefault="00A75D91" w:rsidP="00A75D91">
            <w:pPr>
              <w:spacing w:line="276" w:lineRule="auto"/>
              <w:jc w:val="center"/>
              <w:rPr>
                <w:rFonts w:cs="Times New Roman"/>
                <w:szCs w:val="24"/>
              </w:rPr>
            </w:pPr>
          </w:p>
        </w:tc>
        <w:tc>
          <w:tcPr>
            <w:tcW w:w="1360" w:type="dxa"/>
          </w:tcPr>
          <w:p w:rsidR="00A75D91" w:rsidRDefault="00A75D91" w:rsidP="00A75D91">
            <w:pPr>
              <w:spacing w:line="276" w:lineRule="auto"/>
              <w:jc w:val="center"/>
              <w:rPr>
                <w:rFonts w:cs="Times New Roman"/>
                <w:szCs w:val="24"/>
              </w:rPr>
            </w:pPr>
          </w:p>
        </w:tc>
        <w:tc>
          <w:tcPr>
            <w:tcW w:w="1496" w:type="dxa"/>
          </w:tcPr>
          <w:p w:rsidR="00A75D91" w:rsidRDefault="00A75D91" w:rsidP="00A75D91">
            <w:pPr>
              <w:spacing w:line="276" w:lineRule="auto"/>
              <w:jc w:val="center"/>
              <w:rPr>
                <w:rFonts w:cs="Times New Roman"/>
                <w:szCs w:val="24"/>
              </w:rPr>
            </w:pPr>
          </w:p>
        </w:tc>
      </w:tr>
      <w:tr w:rsidR="00A75D91" w:rsidTr="00A75D91">
        <w:tc>
          <w:tcPr>
            <w:tcW w:w="1548" w:type="dxa"/>
            <w:vAlign w:val="center"/>
          </w:tcPr>
          <w:p w:rsidR="00A75D91" w:rsidRPr="00B81EC5" w:rsidRDefault="00A75D91" w:rsidP="00A75D91">
            <w:pPr>
              <w:spacing w:line="276" w:lineRule="auto"/>
              <w:jc w:val="center"/>
              <w:rPr>
                <w:rFonts w:cs="Times New Roman"/>
              </w:rPr>
            </w:pPr>
            <w:r>
              <w:rPr>
                <w:rFonts w:cs="Times New Roman"/>
              </w:rPr>
              <w:t>M</w:t>
            </w:r>
          </w:p>
        </w:tc>
        <w:tc>
          <w:tcPr>
            <w:tcW w:w="1439" w:type="dxa"/>
          </w:tcPr>
          <w:p w:rsidR="00A75D91" w:rsidRDefault="00A75D91" w:rsidP="00A75D91">
            <w:pPr>
              <w:spacing w:line="276" w:lineRule="auto"/>
              <w:jc w:val="center"/>
              <w:rPr>
                <w:rFonts w:cs="Times New Roman"/>
                <w:szCs w:val="24"/>
              </w:rPr>
            </w:pPr>
            <w:r>
              <w:rPr>
                <w:rFonts w:cs="Times New Roman"/>
                <w:szCs w:val="24"/>
              </w:rPr>
              <w:t>5.71</w:t>
            </w:r>
          </w:p>
        </w:tc>
        <w:tc>
          <w:tcPr>
            <w:tcW w:w="1369" w:type="dxa"/>
          </w:tcPr>
          <w:p w:rsidR="00A75D91" w:rsidRDefault="00A75D91" w:rsidP="00A75D91">
            <w:pPr>
              <w:spacing w:line="276" w:lineRule="auto"/>
              <w:jc w:val="center"/>
              <w:rPr>
                <w:rFonts w:cs="Times New Roman"/>
                <w:szCs w:val="24"/>
              </w:rPr>
            </w:pPr>
            <w:r>
              <w:rPr>
                <w:rFonts w:cs="Times New Roman"/>
                <w:szCs w:val="24"/>
              </w:rPr>
              <w:t>5.65</w:t>
            </w:r>
          </w:p>
        </w:tc>
        <w:tc>
          <w:tcPr>
            <w:tcW w:w="1450" w:type="dxa"/>
          </w:tcPr>
          <w:p w:rsidR="00A75D91" w:rsidRDefault="00A75D91" w:rsidP="00A75D91">
            <w:pPr>
              <w:spacing w:line="276" w:lineRule="auto"/>
              <w:jc w:val="center"/>
              <w:rPr>
                <w:rFonts w:cs="Times New Roman"/>
                <w:szCs w:val="24"/>
              </w:rPr>
            </w:pPr>
            <w:r>
              <w:rPr>
                <w:rFonts w:cs="Times New Roman"/>
                <w:szCs w:val="24"/>
              </w:rPr>
              <w:t>6.07</w:t>
            </w:r>
          </w:p>
        </w:tc>
        <w:tc>
          <w:tcPr>
            <w:tcW w:w="1481" w:type="dxa"/>
          </w:tcPr>
          <w:p w:rsidR="00A75D91" w:rsidRDefault="00A75D91" w:rsidP="00A75D91">
            <w:pPr>
              <w:spacing w:line="276" w:lineRule="auto"/>
              <w:jc w:val="center"/>
              <w:rPr>
                <w:rFonts w:cs="Times New Roman"/>
                <w:szCs w:val="24"/>
              </w:rPr>
            </w:pPr>
            <w:r>
              <w:rPr>
                <w:rFonts w:cs="Times New Roman"/>
                <w:szCs w:val="24"/>
              </w:rPr>
              <w:t>5.22</w:t>
            </w:r>
          </w:p>
        </w:tc>
        <w:tc>
          <w:tcPr>
            <w:tcW w:w="1360" w:type="dxa"/>
          </w:tcPr>
          <w:p w:rsidR="00A75D91" w:rsidRDefault="00A75D91" w:rsidP="00A75D91">
            <w:pPr>
              <w:spacing w:line="276" w:lineRule="auto"/>
              <w:jc w:val="center"/>
              <w:rPr>
                <w:rFonts w:cs="Times New Roman"/>
                <w:szCs w:val="24"/>
              </w:rPr>
            </w:pPr>
            <w:r>
              <w:rPr>
                <w:rFonts w:cs="Times New Roman"/>
                <w:szCs w:val="24"/>
              </w:rPr>
              <w:t>5.95</w:t>
            </w:r>
          </w:p>
        </w:tc>
        <w:tc>
          <w:tcPr>
            <w:tcW w:w="1360" w:type="dxa"/>
          </w:tcPr>
          <w:p w:rsidR="00A75D91" w:rsidRDefault="00A75D91" w:rsidP="00A75D91">
            <w:pPr>
              <w:spacing w:line="276" w:lineRule="auto"/>
              <w:jc w:val="center"/>
              <w:rPr>
                <w:rFonts w:cs="Times New Roman"/>
                <w:szCs w:val="24"/>
              </w:rPr>
            </w:pPr>
            <w:r>
              <w:rPr>
                <w:rFonts w:cs="Times New Roman"/>
                <w:szCs w:val="24"/>
              </w:rPr>
              <w:t>5.54</w:t>
            </w:r>
          </w:p>
        </w:tc>
        <w:tc>
          <w:tcPr>
            <w:tcW w:w="1496" w:type="dxa"/>
          </w:tcPr>
          <w:p w:rsidR="00A75D91" w:rsidRDefault="00A75D91" w:rsidP="00A75D91">
            <w:pPr>
              <w:spacing w:line="276" w:lineRule="auto"/>
              <w:jc w:val="center"/>
              <w:rPr>
                <w:rFonts w:cs="Times New Roman"/>
                <w:szCs w:val="24"/>
              </w:rPr>
            </w:pPr>
            <w:r>
              <w:rPr>
                <w:rFonts w:cs="Times New Roman"/>
                <w:szCs w:val="24"/>
              </w:rPr>
              <w:t>5.07</w:t>
            </w:r>
          </w:p>
        </w:tc>
      </w:tr>
      <w:tr w:rsidR="00A75D91" w:rsidTr="00A75D91">
        <w:tc>
          <w:tcPr>
            <w:tcW w:w="1548" w:type="dxa"/>
            <w:tcBorders>
              <w:bottom w:val="single" w:sz="4" w:space="0" w:color="auto"/>
            </w:tcBorders>
            <w:vAlign w:val="center"/>
          </w:tcPr>
          <w:p w:rsidR="00A75D91" w:rsidRPr="00B81EC5" w:rsidRDefault="00A75D91" w:rsidP="00A75D91">
            <w:pPr>
              <w:spacing w:line="276" w:lineRule="auto"/>
              <w:jc w:val="center"/>
              <w:rPr>
                <w:rFonts w:cs="Times New Roman"/>
              </w:rPr>
            </w:pPr>
            <w:r>
              <w:rPr>
                <w:rFonts w:cs="Times New Roman"/>
              </w:rPr>
              <w:t>SD</w:t>
            </w:r>
          </w:p>
        </w:tc>
        <w:tc>
          <w:tcPr>
            <w:tcW w:w="1439" w:type="dxa"/>
            <w:tcBorders>
              <w:bottom w:val="single" w:sz="4" w:space="0" w:color="auto"/>
            </w:tcBorders>
          </w:tcPr>
          <w:p w:rsidR="00A75D91" w:rsidRDefault="00A75D91" w:rsidP="00A75D91">
            <w:pPr>
              <w:spacing w:line="276" w:lineRule="auto"/>
              <w:jc w:val="center"/>
              <w:rPr>
                <w:rFonts w:cs="Times New Roman"/>
                <w:szCs w:val="24"/>
              </w:rPr>
            </w:pPr>
            <w:r>
              <w:rPr>
                <w:rFonts w:cs="Times New Roman"/>
                <w:szCs w:val="24"/>
              </w:rPr>
              <w:t>1.38</w:t>
            </w:r>
          </w:p>
        </w:tc>
        <w:tc>
          <w:tcPr>
            <w:tcW w:w="1369" w:type="dxa"/>
            <w:tcBorders>
              <w:bottom w:val="single" w:sz="4" w:space="0" w:color="auto"/>
            </w:tcBorders>
          </w:tcPr>
          <w:p w:rsidR="00A75D91" w:rsidRDefault="00A75D91" w:rsidP="00A75D91">
            <w:pPr>
              <w:spacing w:line="276" w:lineRule="auto"/>
              <w:jc w:val="center"/>
              <w:rPr>
                <w:rFonts w:cs="Times New Roman"/>
                <w:szCs w:val="24"/>
              </w:rPr>
            </w:pPr>
            <w:r>
              <w:rPr>
                <w:rFonts w:cs="Times New Roman"/>
                <w:szCs w:val="24"/>
              </w:rPr>
              <w:t>1.58</w:t>
            </w:r>
          </w:p>
        </w:tc>
        <w:tc>
          <w:tcPr>
            <w:tcW w:w="1450" w:type="dxa"/>
            <w:tcBorders>
              <w:bottom w:val="single" w:sz="4" w:space="0" w:color="auto"/>
            </w:tcBorders>
          </w:tcPr>
          <w:p w:rsidR="00A75D91" w:rsidRDefault="00A75D91" w:rsidP="00A75D91">
            <w:pPr>
              <w:spacing w:line="276" w:lineRule="auto"/>
              <w:jc w:val="center"/>
              <w:rPr>
                <w:rFonts w:cs="Times New Roman"/>
                <w:szCs w:val="24"/>
              </w:rPr>
            </w:pPr>
            <w:r>
              <w:rPr>
                <w:rFonts w:cs="Times New Roman"/>
                <w:szCs w:val="24"/>
              </w:rPr>
              <w:t>2.14</w:t>
            </w:r>
          </w:p>
        </w:tc>
        <w:tc>
          <w:tcPr>
            <w:tcW w:w="1481" w:type="dxa"/>
            <w:tcBorders>
              <w:bottom w:val="single" w:sz="4" w:space="0" w:color="auto"/>
            </w:tcBorders>
          </w:tcPr>
          <w:p w:rsidR="00A75D91" w:rsidRDefault="00A75D91" w:rsidP="00A75D91">
            <w:pPr>
              <w:spacing w:line="276" w:lineRule="auto"/>
              <w:jc w:val="center"/>
              <w:rPr>
                <w:rFonts w:cs="Times New Roman"/>
                <w:szCs w:val="24"/>
              </w:rPr>
            </w:pPr>
            <w:r>
              <w:rPr>
                <w:rFonts w:cs="Times New Roman"/>
                <w:szCs w:val="24"/>
              </w:rPr>
              <w:t>1.62</w:t>
            </w:r>
          </w:p>
        </w:tc>
        <w:tc>
          <w:tcPr>
            <w:tcW w:w="1360" w:type="dxa"/>
            <w:tcBorders>
              <w:bottom w:val="single" w:sz="4" w:space="0" w:color="auto"/>
            </w:tcBorders>
          </w:tcPr>
          <w:p w:rsidR="00A75D91" w:rsidRDefault="00A75D91" w:rsidP="00A75D91">
            <w:pPr>
              <w:spacing w:line="276" w:lineRule="auto"/>
              <w:jc w:val="center"/>
              <w:rPr>
                <w:rFonts w:cs="Times New Roman"/>
                <w:szCs w:val="24"/>
              </w:rPr>
            </w:pPr>
            <w:r>
              <w:rPr>
                <w:rFonts w:cs="Times New Roman"/>
                <w:szCs w:val="24"/>
              </w:rPr>
              <w:t>1.90</w:t>
            </w:r>
          </w:p>
        </w:tc>
        <w:tc>
          <w:tcPr>
            <w:tcW w:w="1360" w:type="dxa"/>
            <w:tcBorders>
              <w:bottom w:val="single" w:sz="4" w:space="0" w:color="auto"/>
            </w:tcBorders>
          </w:tcPr>
          <w:p w:rsidR="00A75D91" w:rsidRDefault="00A75D91" w:rsidP="00A75D91">
            <w:pPr>
              <w:spacing w:line="276" w:lineRule="auto"/>
              <w:jc w:val="center"/>
              <w:rPr>
                <w:rFonts w:cs="Times New Roman"/>
                <w:szCs w:val="24"/>
              </w:rPr>
            </w:pPr>
            <w:r>
              <w:rPr>
                <w:rFonts w:cs="Times New Roman"/>
                <w:szCs w:val="24"/>
              </w:rPr>
              <w:t>1.55</w:t>
            </w:r>
          </w:p>
        </w:tc>
        <w:tc>
          <w:tcPr>
            <w:tcW w:w="1496" w:type="dxa"/>
            <w:tcBorders>
              <w:bottom w:val="single" w:sz="4" w:space="0" w:color="auto"/>
            </w:tcBorders>
          </w:tcPr>
          <w:p w:rsidR="00A75D91" w:rsidRDefault="00A75D91" w:rsidP="00A75D91">
            <w:pPr>
              <w:spacing w:line="276" w:lineRule="auto"/>
              <w:jc w:val="center"/>
              <w:rPr>
                <w:rFonts w:cs="Times New Roman"/>
                <w:szCs w:val="24"/>
              </w:rPr>
            </w:pPr>
            <w:r>
              <w:rPr>
                <w:rFonts w:cs="Times New Roman"/>
                <w:szCs w:val="24"/>
              </w:rPr>
              <w:t>1.97</w:t>
            </w:r>
          </w:p>
        </w:tc>
      </w:tr>
    </w:tbl>
    <w:p w:rsidR="00A75D91" w:rsidRDefault="00A75D91" w:rsidP="00A75D91">
      <w:r>
        <w:rPr>
          <w:i/>
        </w:rPr>
        <w:t>Note.</w:t>
      </w:r>
      <w:r>
        <w:t xml:space="preserve"> Within each row, means with the same alphabetic subscript differ significantly at </w:t>
      </w:r>
      <w:r>
        <w:rPr>
          <w:i/>
        </w:rPr>
        <w:t>p</w:t>
      </w:r>
      <w:r>
        <w:t xml:space="preserve"> &lt; .05.</w:t>
      </w:r>
    </w:p>
    <w:p w:rsidR="0097446D" w:rsidRDefault="0097446D" w:rsidP="0097446D">
      <w:pPr>
        <w:spacing w:after="200" w:line="276" w:lineRule="auto"/>
        <w:contextualSpacing w:val="0"/>
        <w:rPr>
          <w:rFonts w:asciiTheme="minorHAnsi" w:eastAsia="Times New Roman" w:hAnsiTheme="minorHAnsi"/>
          <w:b/>
          <w:bCs/>
          <w:lang w:bidi="en-US"/>
        </w:rPr>
      </w:pPr>
    </w:p>
    <w:p w:rsidR="00C14577" w:rsidRDefault="00C14577" w:rsidP="0097446D">
      <w:pPr>
        <w:spacing w:after="200" w:line="276" w:lineRule="auto"/>
        <w:contextualSpacing w:val="0"/>
        <w:rPr>
          <w:rFonts w:asciiTheme="minorHAnsi" w:eastAsia="Times New Roman" w:hAnsiTheme="minorHAnsi"/>
          <w:b/>
          <w:bCs/>
          <w:lang w:bidi="en-US"/>
        </w:rPr>
        <w:sectPr w:rsidR="00C14577" w:rsidSect="00C14577">
          <w:pgSz w:w="15840" w:h="12240" w:orient="landscape"/>
          <w:pgMar w:top="1440" w:right="1440" w:bottom="1440" w:left="1440" w:header="720" w:footer="720" w:gutter="0"/>
          <w:cols w:space="720"/>
          <w:docGrid w:linePitch="360"/>
        </w:sectPr>
      </w:pPr>
    </w:p>
    <w:p w:rsidR="00523B32" w:rsidRDefault="00523B32" w:rsidP="00523B32">
      <w:pPr>
        <w:pStyle w:val="Heading3"/>
      </w:pPr>
      <w:bookmarkStart w:id="71" w:name="_Toc288012666"/>
      <w:bookmarkStart w:id="72" w:name="_Toc288398998"/>
      <w:r>
        <w:lastRenderedPageBreak/>
        <w:t>Question 1B</w:t>
      </w:r>
      <w:bookmarkEnd w:id="71"/>
      <w:bookmarkEnd w:id="72"/>
    </w:p>
    <w:p w:rsidR="00523B32" w:rsidRDefault="00523B32" w:rsidP="00523B32">
      <w:pPr>
        <w:rPr>
          <w:i/>
        </w:rPr>
      </w:pPr>
      <w:r>
        <w:rPr>
          <w:i/>
        </w:rPr>
        <w:t>Personality Differences by Gender</w:t>
      </w:r>
    </w:p>
    <w:tbl>
      <w:tblPr>
        <w:tblW w:w="5000" w:type="pct"/>
        <w:tblLook w:val="04A0"/>
      </w:tblPr>
      <w:tblGrid>
        <w:gridCol w:w="1098"/>
        <w:gridCol w:w="2880"/>
        <w:gridCol w:w="1103"/>
        <w:gridCol w:w="1103"/>
        <w:gridCol w:w="1103"/>
        <w:gridCol w:w="1103"/>
        <w:gridCol w:w="1186"/>
      </w:tblGrid>
      <w:tr w:rsidR="00E0784A" w:rsidRPr="00E74CB3" w:rsidTr="00E0784A">
        <w:trPr>
          <w:trHeight w:val="379"/>
        </w:trPr>
        <w:tc>
          <w:tcPr>
            <w:tcW w:w="573" w:type="pct"/>
            <w:vMerge w:val="restart"/>
            <w:tcBorders>
              <w:top w:val="single" w:sz="4" w:space="0" w:color="auto"/>
            </w:tcBorders>
            <w:vAlign w:val="center"/>
          </w:tcPr>
          <w:p w:rsidR="00E0784A" w:rsidRPr="00E74CB3" w:rsidRDefault="00E0784A" w:rsidP="00E0784A">
            <w:pPr>
              <w:spacing w:line="360" w:lineRule="auto"/>
              <w:jc w:val="center"/>
              <w:rPr>
                <w:rFonts w:cs="Times New Roman"/>
              </w:rPr>
            </w:pPr>
            <w:r w:rsidRPr="00E74CB3">
              <w:rPr>
                <w:rFonts w:cs="Times New Roman"/>
              </w:rPr>
              <w:t>Variable</w:t>
            </w:r>
          </w:p>
        </w:tc>
        <w:tc>
          <w:tcPr>
            <w:tcW w:w="1504" w:type="pct"/>
            <w:vMerge w:val="restart"/>
            <w:tcBorders>
              <w:top w:val="single" w:sz="4" w:space="0" w:color="auto"/>
            </w:tcBorders>
            <w:vAlign w:val="center"/>
          </w:tcPr>
          <w:p w:rsidR="00E0784A" w:rsidRPr="00595FC6" w:rsidRDefault="00E0784A" w:rsidP="00E0784A">
            <w:pPr>
              <w:spacing w:line="360" w:lineRule="auto"/>
              <w:jc w:val="center"/>
              <w:rPr>
                <w:rFonts w:cs="Times New Roman"/>
                <w:highlight w:val="yellow"/>
              </w:rPr>
            </w:pPr>
            <w:r w:rsidRPr="00815979">
              <w:rPr>
                <w:rFonts w:cs="Times New Roman"/>
              </w:rPr>
              <w:t>Test Result</w:t>
            </w:r>
          </w:p>
        </w:tc>
        <w:tc>
          <w:tcPr>
            <w:tcW w:w="1152" w:type="pct"/>
            <w:gridSpan w:val="2"/>
            <w:tcBorders>
              <w:top w:val="single" w:sz="4" w:space="0" w:color="auto"/>
            </w:tcBorders>
          </w:tcPr>
          <w:p w:rsidR="00E0784A" w:rsidRPr="00E0784A" w:rsidRDefault="00E0784A" w:rsidP="00E0784A">
            <w:pPr>
              <w:spacing w:line="360" w:lineRule="auto"/>
              <w:jc w:val="center"/>
              <w:rPr>
                <w:rFonts w:cs="Times New Roman"/>
                <w:u w:val="single"/>
              </w:rPr>
            </w:pPr>
            <w:r w:rsidRPr="00E0784A">
              <w:rPr>
                <w:rFonts w:cs="Times New Roman"/>
                <w:u w:val="single"/>
              </w:rPr>
              <w:t>Male</w:t>
            </w:r>
          </w:p>
        </w:tc>
        <w:tc>
          <w:tcPr>
            <w:tcW w:w="1152" w:type="pct"/>
            <w:gridSpan w:val="2"/>
            <w:tcBorders>
              <w:top w:val="single" w:sz="4" w:space="0" w:color="auto"/>
            </w:tcBorders>
          </w:tcPr>
          <w:p w:rsidR="00E0784A" w:rsidRPr="00595FC6" w:rsidRDefault="00E0784A" w:rsidP="00E0784A">
            <w:pPr>
              <w:spacing w:line="360" w:lineRule="auto"/>
              <w:jc w:val="center"/>
              <w:rPr>
                <w:rFonts w:cs="Times New Roman"/>
                <w:highlight w:val="yellow"/>
              </w:rPr>
            </w:pPr>
            <w:r w:rsidRPr="00E0784A">
              <w:rPr>
                <w:rFonts w:cs="Times New Roman"/>
                <w:u w:val="single"/>
              </w:rPr>
              <w:t>Female</w:t>
            </w:r>
          </w:p>
        </w:tc>
        <w:tc>
          <w:tcPr>
            <w:tcW w:w="619" w:type="pct"/>
            <w:vMerge w:val="restart"/>
            <w:tcBorders>
              <w:top w:val="single" w:sz="4" w:space="0" w:color="auto"/>
            </w:tcBorders>
            <w:vAlign w:val="center"/>
          </w:tcPr>
          <w:p w:rsidR="00E0784A" w:rsidRPr="00595FC6" w:rsidRDefault="00E0784A" w:rsidP="00E0784A">
            <w:pPr>
              <w:spacing w:line="360" w:lineRule="auto"/>
              <w:jc w:val="center"/>
              <w:rPr>
                <w:rFonts w:cs="Times New Roman"/>
                <w:highlight w:val="yellow"/>
              </w:rPr>
            </w:pPr>
            <w:r w:rsidRPr="00CF54BA">
              <w:rPr>
                <w:rFonts w:cs="Times New Roman"/>
              </w:rPr>
              <w:t>Effect</w:t>
            </w:r>
            <w:r>
              <w:rPr>
                <w:rFonts w:cs="Times New Roman"/>
              </w:rPr>
              <w:t xml:space="preserve">, </w:t>
            </w:r>
            <w:r>
              <w:rPr>
                <w:rFonts w:cs="Times New Roman"/>
                <w:i/>
              </w:rPr>
              <w:t>d</w:t>
            </w:r>
          </w:p>
        </w:tc>
      </w:tr>
      <w:tr w:rsidR="00E0784A" w:rsidRPr="00E74CB3" w:rsidTr="00E0784A">
        <w:trPr>
          <w:trHeight w:val="379"/>
        </w:trPr>
        <w:tc>
          <w:tcPr>
            <w:tcW w:w="573" w:type="pct"/>
            <w:vMerge/>
            <w:tcBorders>
              <w:bottom w:val="single" w:sz="4" w:space="0" w:color="auto"/>
            </w:tcBorders>
          </w:tcPr>
          <w:p w:rsidR="00E0784A" w:rsidRPr="00E74CB3" w:rsidRDefault="00E0784A" w:rsidP="00B13FEC">
            <w:pPr>
              <w:spacing w:line="360" w:lineRule="auto"/>
              <w:jc w:val="center"/>
              <w:rPr>
                <w:rFonts w:cs="Times New Roman"/>
              </w:rPr>
            </w:pPr>
          </w:p>
        </w:tc>
        <w:tc>
          <w:tcPr>
            <w:tcW w:w="1504" w:type="pct"/>
            <w:vMerge/>
            <w:tcBorders>
              <w:bottom w:val="single" w:sz="4" w:space="0" w:color="auto"/>
            </w:tcBorders>
          </w:tcPr>
          <w:p w:rsidR="00E0784A" w:rsidRPr="00595FC6" w:rsidRDefault="00E0784A" w:rsidP="00B13FEC">
            <w:pPr>
              <w:spacing w:line="360" w:lineRule="auto"/>
              <w:jc w:val="center"/>
              <w:rPr>
                <w:rFonts w:cs="Times New Roman"/>
                <w:highlight w:val="yellow"/>
              </w:rPr>
            </w:pPr>
          </w:p>
        </w:tc>
        <w:tc>
          <w:tcPr>
            <w:tcW w:w="576" w:type="pct"/>
            <w:tcBorders>
              <w:bottom w:val="single" w:sz="4" w:space="0" w:color="auto"/>
            </w:tcBorders>
          </w:tcPr>
          <w:p w:rsidR="00E0784A" w:rsidRPr="005456E0" w:rsidRDefault="00E0784A" w:rsidP="00E0784A">
            <w:pPr>
              <w:spacing w:line="360" w:lineRule="auto"/>
              <w:jc w:val="center"/>
              <w:rPr>
                <w:rFonts w:cs="Times New Roman"/>
              </w:rPr>
            </w:pPr>
            <w:r w:rsidRPr="005456E0">
              <w:rPr>
                <w:rFonts w:cs="Times New Roman"/>
              </w:rPr>
              <w:t>Mean</w:t>
            </w:r>
          </w:p>
        </w:tc>
        <w:tc>
          <w:tcPr>
            <w:tcW w:w="576" w:type="pct"/>
            <w:tcBorders>
              <w:bottom w:val="single" w:sz="4" w:space="0" w:color="auto"/>
            </w:tcBorders>
          </w:tcPr>
          <w:p w:rsidR="00E0784A" w:rsidRPr="005456E0" w:rsidRDefault="00E0784A" w:rsidP="00E0784A">
            <w:pPr>
              <w:spacing w:line="360" w:lineRule="auto"/>
              <w:jc w:val="center"/>
              <w:rPr>
                <w:rFonts w:cs="Times New Roman"/>
              </w:rPr>
            </w:pPr>
            <w:r w:rsidRPr="005456E0">
              <w:rPr>
                <w:rFonts w:cs="Times New Roman"/>
              </w:rPr>
              <w:t>SD</w:t>
            </w:r>
          </w:p>
        </w:tc>
        <w:tc>
          <w:tcPr>
            <w:tcW w:w="576" w:type="pct"/>
            <w:tcBorders>
              <w:bottom w:val="single" w:sz="4" w:space="0" w:color="auto"/>
            </w:tcBorders>
          </w:tcPr>
          <w:p w:rsidR="00E0784A" w:rsidRPr="00595FC6" w:rsidRDefault="00E0784A" w:rsidP="00E0784A">
            <w:pPr>
              <w:spacing w:line="360" w:lineRule="auto"/>
              <w:jc w:val="center"/>
              <w:rPr>
                <w:rFonts w:cs="Times New Roman"/>
                <w:highlight w:val="yellow"/>
              </w:rPr>
            </w:pPr>
            <w:r w:rsidRPr="005456E0">
              <w:rPr>
                <w:rFonts w:cs="Times New Roman"/>
              </w:rPr>
              <w:t>Mean</w:t>
            </w:r>
          </w:p>
        </w:tc>
        <w:tc>
          <w:tcPr>
            <w:tcW w:w="576" w:type="pct"/>
            <w:tcBorders>
              <w:bottom w:val="single" w:sz="4" w:space="0" w:color="auto"/>
            </w:tcBorders>
          </w:tcPr>
          <w:p w:rsidR="00E0784A" w:rsidRPr="00595FC6" w:rsidRDefault="00E0784A" w:rsidP="00E0784A">
            <w:pPr>
              <w:spacing w:line="360" w:lineRule="auto"/>
              <w:jc w:val="center"/>
              <w:rPr>
                <w:rFonts w:cs="Times New Roman"/>
                <w:highlight w:val="yellow"/>
              </w:rPr>
            </w:pPr>
            <w:r w:rsidRPr="005456E0">
              <w:rPr>
                <w:rFonts w:cs="Times New Roman"/>
              </w:rPr>
              <w:t>SD</w:t>
            </w:r>
          </w:p>
        </w:tc>
        <w:tc>
          <w:tcPr>
            <w:tcW w:w="619" w:type="pct"/>
            <w:vMerge/>
            <w:tcBorders>
              <w:bottom w:val="single" w:sz="4" w:space="0" w:color="auto"/>
            </w:tcBorders>
          </w:tcPr>
          <w:p w:rsidR="00E0784A" w:rsidRPr="00E0784A" w:rsidRDefault="00E0784A" w:rsidP="00E0784A">
            <w:pPr>
              <w:spacing w:line="360" w:lineRule="auto"/>
              <w:jc w:val="center"/>
              <w:rPr>
                <w:rFonts w:cs="Times New Roman"/>
                <w:i/>
                <w:highlight w:val="yellow"/>
              </w:rPr>
            </w:pPr>
          </w:p>
        </w:tc>
      </w:tr>
      <w:tr w:rsidR="00E0784A" w:rsidRPr="00E74CB3" w:rsidTr="00E0784A">
        <w:trPr>
          <w:trHeight w:val="512"/>
        </w:trPr>
        <w:tc>
          <w:tcPr>
            <w:tcW w:w="573" w:type="pct"/>
            <w:tcBorders>
              <w:top w:val="single" w:sz="4" w:space="0" w:color="auto"/>
            </w:tcBorders>
            <w:vAlign w:val="center"/>
          </w:tcPr>
          <w:p w:rsidR="00523B32" w:rsidRPr="00E74CB3" w:rsidRDefault="00523B32" w:rsidP="00E0784A">
            <w:pPr>
              <w:spacing w:line="360" w:lineRule="auto"/>
              <w:jc w:val="center"/>
              <w:rPr>
                <w:rFonts w:cs="Times New Roman"/>
              </w:rPr>
            </w:pPr>
            <w:r>
              <w:rPr>
                <w:rFonts w:cs="Times New Roman"/>
              </w:rPr>
              <w:t>EX</w:t>
            </w:r>
          </w:p>
        </w:tc>
        <w:tc>
          <w:tcPr>
            <w:tcW w:w="1504" w:type="pct"/>
            <w:tcBorders>
              <w:top w:val="single" w:sz="4" w:space="0" w:color="auto"/>
            </w:tcBorders>
            <w:vAlign w:val="center"/>
          </w:tcPr>
          <w:p w:rsidR="00523B32" w:rsidRPr="00963D84" w:rsidRDefault="00523B32" w:rsidP="00E0784A">
            <w:pPr>
              <w:spacing w:line="360" w:lineRule="auto"/>
              <w:rPr>
                <w:rFonts w:cs="Times New Roman"/>
              </w:rPr>
            </w:pPr>
            <w:r w:rsidRPr="00E74CB3">
              <w:rPr>
                <w:rFonts w:cs="Times New Roman"/>
              </w:rPr>
              <w:t>t(</w:t>
            </w:r>
            <w:r>
              <w:rPr>
                <w:rFonts w:cs="Times New Roman"/>
              </w:rPr>
              <w:t>2, 367</w:t>
            </w:r>
            <w:r w:rsidRPr="00E74CB3">
              <w:rPr>
                <w:rFonts w:cs="Times New Roman"/>
              </w:rPr>
              <w:t xml:space="preserve">) = </w:t>
            </w:r>
            <w:r>
              <w:rPr>
                <w:rFonts w:cs="Times New Roman"/>
              </w:rPr>
              <w:t>-1.04</w:t>
            </w:r>
            <w:r w:rsidRPr="00E74CB3">
              <w:rPr>
                <w:rFonts w:cs="Times New Roman"/>
              </w:rPr>
              <w:t xml:space="preserve">, </w:t>
            </w:r>
            <w:r w:rsidRPr="00E74CB3">
              <w:rPr>
                <w:rFonts w:cs="Times New Roman"/>
                <w:i/>
              </w:rPr>
              <w:t>p</w:t>
            </w:r>
            <w:r>
              <w:rPr>
                <w:rFonts w:cs="Times New Roman"/>
                <w:i/>
              </w:rPr>
              <w:t xml:space="preserve"> </w:t>
            </w:r>
            <w:r>
              <w:rPr>
                <w:rFonts w:cs="Times New Roman"/>
              </w:rPr>
              <w:t>= .301</w:t>
            </w:r>
          </w:p>
        </w:tc>
        <w:tc>
          <w:tcPr>
            <w:tcW w:w="576" w:type="pct"/>
            <w:tcBorders>
              <w:top w:val="single" w:sz="4" w:space="0" w:color="auto"/>
            </w:tcBorders>
            <w:vAlign w:val="center"/>
          </w:tcPr>
          <w:p w:rsidR="00523B32" w:rsidRPr="00E74CB3" w:rsidRDefault="00523B32" w:rsidP="00E0784A">
            <w:pPr>
              <w:spacing w:line="360" w:lineRule="auto"/>
              <w:jc w:val="center"/>
              <w:rPr>
                <w:rFonts w:cs="Times New Roman"/>
              </w:rPr>
            </w:pPr>
            <w:r>
              <w:rPr>
                <w:rFonts w:cs="Times New Roman"/>
              </w:rPr>
              <w:t>6.88</w:t>
            </w:r>
          </w:p>
        </w:tc>
        <w:tc>
          <w:tcPr>
            <w:tcW w:w="576" w:type="pct"/>
            <w:tcBorders>
              <w:top w:val="single" w:sz="4" w:space="0" w:color="auto"/>
            </w:tcBorders>
            <w:vAlign w:val="center"/>
          </w:tcPr>
          <w:p w:rsidR="00523B32" w:rsidRPr="00E74CB3" w:rsidRDefault="00523B32" w:rsidP="00E0784A">
            <w:pPr>
              <w:spacing w:line="360" w:lineRule="auto"/>
              <w:jc w:val="center"/>
              <w:rPr>
                <w:rFonts w:cs="Times New Roman"/>
              </w:rPr>
            </w:pPr>
            <w:r>
              <w:rPr>
                <w:rFonts w:cs="Times New Roman"/>
              </w:rPr>
              <w:t>1.81</w:t>
            </w:r>
          </w:p>
        </w:tc>
        <w:tc>
          <w:tcPr>
            <w:tcW w:w="576" w:type="pct"/>
            <w:tcBorders>
              <w:top w:val="single" w:sz="4" w:space="0" w:color="auto"/>
            </w:tcBorders>
            <w:vAlign w:val="center"/>
          </w:tcPr>
          <w:p w:rsidR="00523B32" w:rsidRPr="00E74CB3" w:rsidRDefault="00523B32" w:rsidP="00E0784A">
            <w:pPr>
              <w:spacing w:line="360" w:lineRule="auto"/>
              <w:jc w:val="center"/>
              <w:rPr>
                <w:rFonts w:cs="Times New Roman"/>
              </w:rPr>
            </w:pPr>
            <w:r>
              <w:rPr>
                <w:rFonts w:cs="Times New Roman"/>
              </w:rPr>
              <w:t>7.10</w:t>
            </w:r>
          </w:p>
        </w:tc>
        <w:tc>
          <w:tcPr>
            <w:tcW w:w="576" w:type="pct"/>
            <w:tcBorders>
              <w:top w:val="single" w:sz="4" w:space="0" w:color="auto"/>
            </w:tcBorders>
            <w:vAlign w:val="center"/>
          </w:tcPr>
          <w:p w:rsidR="00523B32" w:rsidRPr="00E74CB3" w:rsidRDefault="00523B32" w:rsidP="00E0784A">
            <w:pPr>
              <w:spacing w:line="360" w:lineRule="auto"/>
              <w:jc w:val="center"/>
              <w:rPr>
                <w:rFonts w:cs="Times New Roman"/>
              </w:rPr>
            </w:pPr>
            <w:r>
              <w:rPr>
                <w:rFonts w:cs="Times New Roman"/>
              </w:rPr>
              <w:t>1.60</w:t>
            </w:r>
          </w:p>
        </w:tc>
        <w:tc>
          <w:tcPr>
            <w:tcW w:w="619" w:type="pct"/>
            <w:tcBorders>
              <w:top w:val="single" w:sz="4" w:space="0" w:color="auto"/>
            </w:tcBorders>
            <w:vAlign w:val="center"/>
          </w:tcPr>
          <w:p w:rsidR="00523B32" w:rsidRPr="00E74CB3" w:rsidRDefault="00523B32" w:rsidP="00E0784A">
            <w:pPr>
              <w:spacing w:line="360" w:lineRule="auto"/>
              <w:jc w:val="center"/>
              <w:rPr>
                <w:rFonts w:cs="Times New Roman"/>
              </w:rPr>
            </w:pPr>
            <w:r>
              <w:rPr>
                <w:rFonts w:cs="Times New Roman"/>
              </w:rPr>
              <w:t>0.13</w:t>
            </w:r>
          </w:p>
        </w:tc>
      </w:tr>
      <w:tr w:rsidR="00E0784A" w:rsidRPr="00E74CB3" w:rsidTr="00E0784A">
        <w:tc>
          <w:tcPr>
            <w:tcW w:w="573" w:type="pct"/>
            <w:vAlign w:val="center"/>
          </w:tcPr>
          <w:p w:rsidR="00523B32" w:rsidRPr="00E74CB3" w:rsidRDefault="00523B32" w:rsidP="00E0784A">
            <w:pPr>
              <w:spacing w:line="360" w:lineRule="auto"/>
              <w:jc w:val="center"/>
              <w:rPr>
                <w:rFonts w:cs="Times New Roman"/>
              </w:rPr>
            </w:pPr>
            <w:r w:rsidRPr="00E74CB3">
              <w:rPr>
                <w:rFonts w:cs="Times New Roman"/>
              </w:rPr>
              <w:t>AX</w:t>
            </w:r>
          </w:p>
        </w:tc>
        <w:tc>
          <w:tcPr>
            <w:tcW w:w="1504" w:type="pct"/>
            <w:vAlign w:val="center"/>
          </w:tcPr>
          <w:p w:rsidR="00523B32" w:rsidRPr="0000545F" w:rsidRDefault="00523B32" w:rsidP="00E0784A">
            <w:pPr>
              <w:spacing w:line="360" w:lineRule="auto"/>
              <w:rPr>
                <w:rFonts w:cs="Times New Roman"/>
              </w:rPr>
            </w:pPr>
            <w:r w:rsidRPr="00E74CB3">
              <w:rPr>
                <w:rFonts w:cs="Times New Roman"/>
              </w:rPr>
              <w:t>t(</w:t>
            </w:r>
            <w:r>
              <w:rPr>
                <w:rFonts w:cs="Times New Roman"/>
              </w:rPr>
              <w:t>2, 367</w:t>
            </w:r>
            <w:r w:rsidRPr="00E74CB3">
              <w:rPr>
                <w:rFonts w:cs="Times New Roman"/>
              </w:rPr>
              <w:t xml:space="preserve">) = </w:t>
            </w:r>
            <w:r>
              <w:rPr>
                <w:rFonts w:cs="Times New Roman"/>
              </w:rPr>
              <w:t>-1.44</w:t>
            </w:r>
            <w:r w:rsidRPr="00E74CB3">
              <w:rPr>
                <w:rFonts w:cs="Times New Roman"/>
              </w:rPr>
              <w:t xml:space="preserve">, </w:t>
            </w:r>
            <w:r w:rsidRPr="00E74CB3">
              <w:rPr>
                <w:rFonts w:cs="Times New Roman"/>
                <w:i/>
              </w:rPr>
              <w:t>p</w:t>
            </w:r>
            <w:r>
              <w:rPr>
                <w:rFonts w:cs="Times New Roman"/>
                <w:i/>
              </w:rPr>
              <w:t xml:space="preserve"> </w:t>
            </w:r>
            <w:r>
              <w:rPr>
                <w:rFonts w:cs="Times New Roman"/>
              </w:rPr>
              <w:t>=</w:t>
            </w:r>
            <w:r w:rsidR="00E0784A">
              <w:rPr>
                <w:rFonts w:cs="Times New Roman"/>
              </w:rPr>
              <w:t xml:space="preserve"> </w:t>
            </w:r>
            <w:r>
              <w:rPr>
                <w:rFonts w:cs="Times New Roman"/>
              </w:rPr>
              <w:t>.151</w:t>
            </w:r>
          </w:p>
        </w:tc>
        <w:tc>
          <w:tcPr>
            <w:tcW w:w="576" w:type="pct"/>
            <w:vAlign w:val="center"/>
          </w:tcPr>
          <w:p w:rsidR="00523B32" w:rsidRPr="00E74CB3" w:rsidRDefault="00523B32" w:rsidP="00E0784A">
            <w:pPr>
              <w:spacing w:line="360" w:lineRule="auto"/>
              <w:jc w:val="center"/>
              <w:rPr>
                <w:rFonts w:cs="Times New Roman"/>
              </w:rPr>
            </w:pPr>
            <w:r>
              <w:rPr>
                <w:rFonts w:cs="Times New Roman"/>
              </w:rPr>
              <w:t>4.72</w:t>
            </w:r>
          </w:p>
        </w:tc>
        <w:tc>
          <w:tcPr>
            <w:tcW w:w="576" w:type="pct"/>
            <w:vAlign w:val="center"/>
          </w:tcPr>
          <w:p w:rsidR="00523B32" w:rsidRPr="00E74CB3" w:rsidRDefault="00523B32" w:rsidP="00E0784A">
            <w:pPr>
              <w:spacing w:line="360" w:lineRule="auto"/>
              <w:jc w:val="center"/>
              <w:rPr>
                <w:rFonts w:cs="Times New Roman"/>
              </w:rPr>
            </w:pPr>
            <w:r>
              <w:rPr>
                <w:rFonts w:cs="Times New Roman"/>
              </w:rPr>
              <w:t>1.75</w:t>
            </w:r>
          </w:p>
        </w:tc>
        <w:tc>
          <w:tcPr>
            <w:tcW w:w="576" w:type="pct"/>
            <w:vAlign w:val="center"/>
          </w:tcPr>
          <w:p w:rsidR="00523B32" w:rsidRPr="00E74CB3" w:rsidRDefault="00523B32" w:rsidP="00E0784A">
            <w:pPr>
              <w:spacing w:line="360" w:lineRule="auto"/>
              <w:jc w:val="center"/>
              <w:rPr>
                <w:rFonts w:cs="Times New Roman"/>
              </w:rPr>
            </w:pPr>
            <w:r>
              <w:rPr>
                <w:rFonts w:cs="Times New Roman"/>
              </w:rPr>
              <w:t>5.04</w:t>
            </w:r>
          </w:p>
        </w:tc>
        <w:tc>
          <w:tcPr>
            <w:tcW w:w="576" w:type="pct"/>
            <w:vAlign w:val="center"/>
          </w:tcPr>
          <w:p w:rsidR="00523B32" w:rsidRPr="00E74CB3" w:rsidRDefault="00523B32" w:rsidP="00E0784A">
            <w:pPr>
              <w:spacing w:line="360" w:lineRule="auto"/>
              <w:jc w:val="center"/>
              <w:rPr>
                <w:rFonts w:cs="Times New Roman"/>
              </w:rPr>
            </w:pPr>
            <w:r>
              <w:rPr>
                <w:rFonts w:cs="Times New Roman"/>
              </w:rPr>
              <w:t>1.75</w:t>
            </w:r>
          </w:p>
        </w:tc>
        <w:tc>
          <w:tcPr>
            <w:tcW w:w="619" w:type="pct"/>
            <w:vAlign w:val="center"/>
          </w:tcPr>
          <w:p w:rsidR="00523B32" w:rsidRPr="00E74CB3" w:rsidRDefault="00523B32" w:rsidP="00E0784A">
            <w:pPr>
              <w:spacing w:line="360" w:lineRule="auto"/>
              <w:jc w:val="center"/>
              <w:rPr>
                <w:rFonts w:cs="Times New Roman"/>
              </w:rPr>
            </w:pPr>
            <w:r>
              <w:rPr>
                <w:rFonts w:cs="Times New Roman"/>
              </w:rPr>
              <w:t>0.18</w:t>
            </w:r>
          </w:p>
        </w:tc>
      </w:tr>
      <w:tr w:rsidR="00E0784A" w:rsidRPr="00E74CB3" w:rsidTr="00E0784A">
        <w:tc>
          <w:tcPr>
            <w:tcW w:w="573" w:type="pct"/>
            <w:vAlign w:val="center"/>
          </w:tcPr>
          <w:p w:rsidR="00523B32" w:rsidRPr="00E74CB3" w:rsidRDefault="00523B32" w:rsidP="00E0784A">
            <w:pPr>
              <w:spacing w:line="360" w:lineRule="auto"/>
              <w:jc w:val="center"/>
              <w:rPr>
                <w:rFonts w:cs="Times New Roman"/>
              </w:rPr>
            </w:pPr>
            <w:r w:rsidRPr="00E74CB3">
              <w:rPr>
                <w:rFonts w:cs="Times New Roman"/>
              </w:rPr>
              <w:t>TM</w:t>
            </w:r>
          </w:p>
        </w:tc>
        <w:tc>
          <w:tcPr>
            <w:tcW w:w="1504" w:type="pct"/>
            <w:vAlign w:val="center"/>
          </w:tcPr>
          <w:p w:rsidR="00523B32" w:rsidRPr="00E74CB3" w:rsidRDefault="00523B32" w:rsidP="00E0784A">
            <w:pPr>
              <w:spacing w:line="360" w:lineRule="auto"/>
              <w:rPr>
                <w:rFonts w:cs="Times New Roman"/>
              </w:rPr>
            </w:pPr>
            <w:r w:rsidRPr="00E74CB3">
              <w:rPr>
                <w:rFonts w:cs="Times New Roman"/>
              </w:rPr>
              <w:t>t(</w:t>
            </w:r>
            <w:r>
              <w:rPr>
                <w:rFonts w:cs="Times New Roman"/>
              </w:rPr>
              <w:t>2, 367</w:t>
            </w:r>
            <w:r w:rsidRPr="00E74CB3">
              <w:rPr>
                <w:rFonts w:cs="Times New Roman"/>
              </w:rPr>
              <w:t xml:space="preserve">) = </w:t>
            </w:r>
            <w:r w:rsidR="00E0784A">
              <w:rPr>
                <w:rFonts w:cs="Times New Roman"/>
              </w:rPr>
              <w:t xml:space="preserve"> </w:t>
            </w:r>
            <w:r>
              <w:rPr>
                <w:rFonts w:cs="Times New Roman"/>
              </w:rPr>
              <w:t>3.39</w:t>
            </w:r>
            <w:r w:rsidRPr="00E74CB3">
              <w:rPr>
                <w:rFonts w:cs="Times New Roman"/>
              </w:rPr>
              <w:t xml:space="preserve">, </w:t>
            </w:r>
            <w:r w:rsidRPr="00E74CB3">
              <w:rPr>
                <w:rFonts w:cs="Times New Roman"/>
                <w:i/>
              </w:rPr>
              <w:t>p</w:t>
            </w:r>
            <w:r>
              <w:rPr>
                <w:rFonts w:cs="Times New Roman"/>
                <w:i/>
              </w:rPr>
              <w:t xml:space="preserve"> </w:t>
            </w:r>
            <w:r>
              <w:rPr>
                <w:rFonts w:cs="Times New Roman"/>
              </w:rPr>
              <w:t>=</w:t>
            </w:r>
            <w:r w:rsidR="00E0784A">
              <w:rPr>
                <w:rFonts w:cs="Times New Roman"/>
              </w:rPr>
              <w:t xml:space="preserve"> </w:t>
            </w:r>
            <w:r>
              <w:rPr>
                <w:rFonts w:cs="Times New Roman"/>
              </w:rPr>
              <w:t>.001</w:t>
            </w:r>
          </w:p>
        </w:tc>
        <w:tc>
          <w:tcPr>
            <w:tcW w:w="576" w:type="pct"/>
            <w:vAlign w:val="center"/>
          </w:tcPr>
          <w:p w:rsidR="00523B32" w:rsidRPr="00E74CB3" w:rsidRDefault="00523B32" w:rsidP="00E0784A">
            <w:pPr>
              <w:spacing w:line="360" w:lineRule="auto"/>
              <w:jc w:val="center"/>
              <w:rPr>
                <w:rFonts w:cs="Times New Roman"/>
              </w:rPr>
            </w:pPr>
            <w:r>
              <w:rPr>
                <w:rFonts w:cs="Times New Roman"/>
              </w:rPr>
              <w:t>5.24</w:t>
            </w:r>
          </w:p>
        </w:tc>
        <w:tc>
          <w:tcPr>
            <w:tcW w:w="576" w:type="pct"/>
            <w:vAlign w:val="center"/>
          </w:tcPr>
          <w:p w:rsidR="00523B32" w:rsidRPr="00E74CB3" w:rsidRDefault="00523B32" w:rsidP="00E0784A">
            <w:pPr>
              <w:spacing w:line="360" w:lineRule="auto"/>
              <w:jc w:val="center"/>
              <w:rPr>
                <w:rFonts w:cs="Times New Roman"/>
              </w:rPr>
            </w:pPr>
            <w:r>
              <w:rPr>
                <w:rFonts w:cs="Times New Roman"/>
              </w:rPr>
              <w:t>1.68</w:t>
            </w:r>
          </w:p>
        </w:tc>
        <w:tc>
          <w:tcPr>
            <w:tcW w:w="576" w:type="pct"/>
            <w:vAlign w:val="center"/>
          </w:tcPr>
          <w:p w:rsidR="00523B32" w:rsidRPr="00E74CB3" w:rsidRDefault="00523B32" w:rsidP="00E0784A">
            <w:pPr>
              <w:spacing w:line="360" w:lineRule="auto"/>
              <w:jc w:val="center"/>
              <w:rPr>
                <w:rFonts w:cs="Times New Roman"/>
              </w:rPr>
            </w:pPr>
            <w:r>
              <w:rPr>
                <w:rFonts w:cs="Times New Roman"/>
              </w:rPr>
              <w:t>4.53</w:t>
            </w:r>
          </w:p>
        </w:tc>
        <w:tc>
          <w:tcPr>
            <w:tcW w:w="576" w:type="pct"/>
            <w:vAlign w:val="center"/>
          </w:tcPr>
          <w:p w:rsidR="00523B32" w:rsidRPr="00E74CB3" w:rsidRDefault="00523B32" w:rsidP="00E0784A">
            <w:pPr>
              <w:spacing w:line="360" w:lineRule="auto"/>
              <w:jc w:val="center"/>
              <w:rPr>
                <w:rFonts w:cs="Times New Roman"/>
              </w:rPr>
            </w:pPr>
            <w:r>
              <w:rPr>
                <w:rFonts w:cs="Times New Roman"/>
              </w:rPr>
              <w:t>1.59</w:t>
            </w:r>
          </w:p>
        </w:tc>
        <w:tc>
          <w:tcPr>
            <w:tcW w:w="619" w:type="pct"/>
            <w:vAlign w:val="center"/>
          </w:tcPr>
          <w:p w:rsidR="00523B32" w:rsidRPr="00E74CB3" w:rsidRDefault="00523B32" w:rsidP="00E0784A">
            <w:pPr>
              <w:spacing w:line="360" w:lineRule="auto"/>
              <w:jc w:val="center"/>
              <w:rPr>
                <w:rFonts w:cs="Times New Roman"/>
              </w:rPr>
            </w:pPr>
            <w:r>
              <w:rPr>
                <w:rFonts w:cs="Times New Roman"/>
              </w:rPr>
              <w:t>0.44</w:t>
            </w:r>
          </w:p>
        </w:tc>
      </w:tr>
      <w:tr w:rsidR="00E0784A" w:rsidRPr="00E74CB3" w:rsidTr="00E0784A">
        <w:tc>
          <w:tcPr>
            <w:tcW w:w="573" w:type="pct"/>
            <w:vAlign w:val="center"/>
          </w:tcPr>
          <w:p w:rsidR="00523B32" w:rsidRPr="00E74CB3" w:rsidRDefault="00523B32" w:rsidP="00E0784A">
            <w:pPr>
              <w:spacing w:line="360" w:lineRule="auto"/>
              <w:jc w:val="center"/>
              <w:rPr>
                <w:rFonts w:cs="Times New Roman"/>
              </w:rPr>
            </w:pPr>
            <w:r w:rsidRPr="00E74CB3">
              <w:rPr>
                <w:rFonts w:cs="Times New Roman"/>
              </w:rPr>
              <w:t>IN</w:t>
            </w:r>
          </w:p>
        </w:tc>
        <w:tc>
          <w:tcPr>
            <w:tcW w:w="1504" w:type="pct"/>
            <w:vAlign w:val="center"/>
          </w:tcPr>
          <w:p w:rsidR="00523B32" w:rsidRPr="00E74CB3" w:rsidRDefault="00523B32" w:rsidP="00E0784A">
            <w:pPr>
              <w:spacing w:line="360" w:lineRule="auto"/>
              <w:rPr>
                <w:rFonts w:cs="Times New Roman"/>
              </w:rPr>
            </w:pPr>
            <w:r w:rsidRPr="00E74CB3">
              <w:rPr>
                <w:rFonts w:cs="Times New Roman"/>
              </w:rPr>
              <w:t>t(</w:t>
            </w:r>
            <w:r>
              <w:rPr>
                <w:rFonts w:cs="Times New Roman"/>
              </w:rPr>
              <w:t>2, 367</w:t>
            </w:r>
            <w:r w:rsidRPr="00E74CB3">
              <w:rPr>
                <w:rFonts w:cs="Times New Roman"/>
              </w:rPr>
              <w:t>) =</w:t>
            </w:r>
            <w:r w:rsidR="00E0784A">
              <w:rPr>
                <w:rFonts w:cs="Times New Roman"/>
              </w:rPr>
              <w:t xml:space="preserve">  </w:t>
            </w:r>
            <w:r>
              <w:rPr>
                <w:rFonts w:cs="Times New Roman"/>
              </w:rPr>
              <w:t>2.19</w:t>
            </w:r>
            <w:r w:rsidRPr="00E74CB3">
              <w:rPr>
                <w:rFonts w:cs="Times New Roman"/>
              </w:rPr>
              <w:t xml:space="preserve">, </w:t>
            </w:r>
            <w:r w:rsidRPr="00E74CB3">
              <w:rPr>
                <w:rFonts w:cs="Times New Roman"/>
                <w:i/>
              </w:rPr>
              <w:t>p</w:t>
            </w:r>
            <w:r>
              <w:rPr>
                <w:rFonts w:cs="Times New Roman"/>
                <w:i/>
              </w:rPr>
              <w:t xml:space="preserve"> </w:t>
            </w:r>
            <w:r>
              <w:rPr>
                <w:rFonts w:cs="Times New Roman"/>
              </w:rPr>
              <w:t>=</w:t>
            </w:r>
            <w:r w:rsidR="00E0784A">
              <w:rPr>
                <w:rFonts w:cs="Times New Roman"/>
              </w:rPr>
              <w:t xml:space="preserve"> </w:t>
            </w:r>
            <w:r>
              <w:rPr>
                <w:rFonts w:cs="Times New Roman"/>
              </w:rPr>
              <w:t>.029</w:t>
            </w:r>
          </w:p>
        </w:tc>
        <w:tc>
          <w:tcPr>
            <w:tcW w:w="576" w:type="pct"/>
            <w:vAlign w:val="center"/>
          </w:tcPr>
          <w:p w:rsidR="00523B32" w:rsidRPr="00E74CB3" w:rsidRDefault="00523B32" w:rsidP="00E0784A">
            <w:pPr>
              <w:spacing w:line="360" w:lineRule="auto"/>
              <w:jc w:val="center"/>
              <w:rPr>
                <w:rFonts w:cs="Times New Roman"/>
              </w:rPr>
            </w:pPr>
            <w:r>
              <w:rPr>
                <w:rFonts w:cs="Times New Roman"/>
              </w:rPr>
              <w:t>5.92</w:t>
            </w:r>
          </w:p>
        </w:tc>
        <w:tc>
          <w:tcPr>
            <w:tcW w:w="576" w:type="pct"/>
            <w:vAlign w:val="center"/>
          </w:tcPr>
          <w:p w:rsidR="00523B32" w:rsidRPr="00E74CB3" w:rsidRDefault="00523B32" w:rsidP="00E0784A">
            <w:pPr>
              <w:spacing w:line="360" w:lineRule="auto"/>
              <w:jc w:val="center"/>
              <w:rPr>
                <w:rFonts w:cs="Times New Roman"/>
              </w:rPr>
            </w:pPr>
            <w:r>
              <w:rPr>
                <w:rFonts w:cs="Times New Roman"/>
              </w:rPr>
              <w:t>1.77</w:t>
            </w:r>
          </w:p>
        </w:tc>
        <w:tc>
          <w:tcPr>
            <w:tcW w:w="576" w:type="pct"/>
            <w:vAlign w:val="center"/>
          </w:tcPr>
          <w:p w:rsidR="00523B32" w:rsidRPr="00E74CB3" w:rsidRDefault="00523B32" w:rsidP="00E0784A">
            <w:pPr>
              <w:spacing w:line="360" w:lineRule="auto"/>
              <w:jc w:val="center"/>
              <w:rPr>
                <w:rFonts w:cs="Times New Roman"/>
              </w:rPr>
            </w:pPr>
            <w:r>
              <w:rPr>
                <w:rFonts w:cs="Times New Roman"/>
              </w:rPr>
              <w:t>5.41</w:t>
            </w:r>
          </w:p>
        </w:tc>
        <w:tc>
          <w:tcPr>
            <w:tcW w:w="576" w:type="pct"/>
            <w:vAlign w:val="center"/>
          </w:tcPr>
          <w:p w:rsidR="00523B32" w:rsidRPr="00E74CB3" w:rsidRDefault="00523B32" w:rsidP="00E0784A">
            <w:pPr>
              <w:spacing w:line="360" w:lineRule="auto"/>
              <w:jc w:val="center"/>
              <w:rPr>
                <w:rFonts w:cs="Times New Roman"/>
              </w:rPr>
            </w:pPr>
            <w:r>
              <w:rPr>
                <w:rFonts w:cs="Times New Roman"/>
              </w:rPr>
              <w:t>1.78</w:t>
            </w:r>
          </w:p>
        </w:tc>
        <w:tc>
          <w:tcPr>
            <w:tcW w:w="619" w:type="pct"/>
            <w:vAlign w:val="center"/>
          </w:tcPr>
          <w:p w:rsidR="00523B32" w:rsidRPr="00E74CB3" w:rsidRDefault="00523B32" w:rsidP="00E0784A">
            <w:pPr>
              <w:spacing w:line="360" w:lineRule="auto"/>
              <w:jc w:val="center"/>
              <w:rPr>
                <w:rFonts w:cs="Times New Roman"/>
              </w:rPr>
            </w:pPr>
            <w:r>
              <w:rPr>
                <w:rFonts w:cs="Times New Roman"/>
              </w:rPr>
              <w:t>0.28</w:t>
            </w:r>
          </w:p>
        </w:tc>
      </w:tr>
      <w:tr w:rsidR="00E0784A" w:rsidRPr="00E74CB3" w:rsidTr="00E0784A">
        <w:tc>
          <w:tcPr>
            <w:tcW w:w="573" w:type="pct"/>
            <w:tcBorders>
              <w:bottom w:val="single" w:sz="4" w:space="0" w:color="auto"/>
            </w:tcBorders>
            <w:vAlign w:val="center"/>
          </w:tcPr>
          <w:p w:rsidR="00523B32" w:rsidRPr="00E74CB3" w:rsidRDefault="00523B32" w:rsidP="00E0784A">
            <w:pPr>
              <w:spacing w:line="360" w:lineRule="auto"/>
              <w:jc w:val="center"/>
              <w:rPr>
                <w:rFonts w:cs="Times New Roman"/>
              </w:rPr>
            </w:pPr>
            <w:r w:rsidRPr="00E74CB3">
              <w:rPr>
                <w:rFonts w:cs="Times New Roman"/>
              </w:rPr>
              <w:t>SC</w:t>
            </w:r>
          </w:p>
        </w:tc>
        <w:tc>
          <w:tcPr>
            <w:tcW w:w="1504" w:type="pct"/>
            <w:tcBorders>
              <w:bottom w:val="single" w:sz="4" w:space="0" w:color="auto"/>
            </w:tcBorders>
            <w:vAlign w:val="center"/>
          </w:tcPr>
          <w:p w:rsidR="00523B32" w:rsidRPr="00E74CB3" w:rsidRDefault="00523B32" w:rsidP="00E0784A">
            <w:pPr>
              <w:spacing w:line="360" w:lineRule="auto"/>
              <w:rPr>
                <w:rFonts w:cs="Times New Roman"/>
              </w:rPr>
            </w:pPr>
            <w:r w:rsidRPr="00E74CB3">
              <w:rPr>
                <w:rFonts w:cs="Times New Roman"/>
              </w:rPr>
              <w:t>t(</w:t>
            </w:r>
            <w:r>
              <w:rPr>
                <w:rFonts w:cs="Times New Roman"/>
              </w:rPr>
              <w:t>2, 367</w:t>
            </w:r>
            <w:r w:rsidRPr="00E74CB3">
              <w:rPr>
                <w:rFonts w:cs="Times New Roman"/>
              </w:rPr>
              <w:t>) =</w:t>
            </w:r>
            <w:r w:rsidR="00E0784A">
              <w:rPr>
                <w:rFonts w:cs="Times New Roman"/>
              </w:rPr>
              <w:t xml:space="preserve"> </w:t>
            </w:r>
            <w:r>
              <w:rPr>
                <w:rFonts w:cs="Times New Roman"/>
              </w:rPr>
              <w:t>-2.57</w:t>
            </w:r>
            <w:r w:rsidRPr="00E74CB3">
              <w:rPr>
                <w:rFonts w:cs="Times New Roman"/>
              </w:rPr>
              <w:t xml:space="preserve">, </w:t>
            </w:r>
            <w:r w:rsidRPr="00E74CB3">
              <w:rPr>
                <w:rFonts w:cs="Times New Roman"/>
                <w:i/>
              </w:rPr>
              <w:t>p</w:t>
            </w:r>
            <w:r>
              <w:rPr>
                <w:rFonts w:cs="Times New Roman"/>
                <w:i/>
              </w:rPr>
              <w:t xml:space="preserve"> </w:t>
            </w:r>
            <w:r>
              <w:rPr>
                <w:rFonts w:cs="Times New Roman"/>
              </w:rPr>
              <w:t>=</w:t>
            </w:r>
            <w:r w:rsidR="00E0784A">
              <w:rPr>
                <w:rFonts w:cs="Times New Roman"/>
              </w:rPr>
              <w:t xml:space="preserve"> </w:t>
            </w:r>
            <w:r>
              <w:rPr>
                <w:rFonts w:cs="Times New Roman"/>
              </w:rPr>
              <w:t>.011</w:t>
            </w:r>
          </w:p>
        </w:tc>
        <w:tc>
          <w:tcPr>
            <w:tcW w:w="576" w:type="pct"/>
            <w:tcBorders>
              <w:bottom w:val="single" w:sz="4" w:space="0" w:color="auto"/>
            </w:tcBorders>
            <w:vAlign w:val="center"/>
          </w:tcPr>
          <w:p w:rsidR="00523B32" w:rsidRPr="00E74CB3" w:rsidRDefault="00523B32" w:rsidP="00E0784A">
            <w:pPr>
              <w:spacing w:line="360" w:lineRule="auto"/>
              <w:jc w:val="center"/>
              <w:rPr>
                <w:rFonts w:cs="Times New Roman"/>
              </w:rPr>
            </w:pPr>
            <w:r>
              <w:rPr>
                <w:rFonts w:cs="Times New Roman"/>
              </w:rPr>
              <w:t>5.50</w:t>
            </w:r>
          </w:p>
        </w:tc>
        <w:tc>
          <w:tcPr>
            <w:tcW w:w="576" w:type="pct"/>
            <w:tcBorders>
              <w:bottom w:val="single" w:sz="4" w:space="0" w:color="auto"/>
            </w:tcBorders>
            <w:vAlign w:val="center"/>
          </w:tcPr>
          <w:p w:rsidR="00523B32" w:rsidRPr="00E74CB3" w:rsidRDefault="00523B32" w:rsidP="00E0784A">
            <w:pPr>
              <w:spacing w:line="360" w:lineRule="auto"/>
              <w:jc w:val="center"/>
              <w:rPr>
                <w:rFonts w:cs="Times New Roman"/>
              </w:rPr>
            </w:pPr>
            <w:r>
              <w:rPr>
                <w:rFonts w:cs="Times New Roman"/>
              </w:rPr>
              <w:t>1.49</w:t>
            </w:r>
          </w:p>
        </w:tc>
        <w:tc>
          <w:tcPr>
            <w:tcW w:w="576" w:type="pct"/>
            <w:tcBorders>
              <w:bottom w:val="single" w:sz="4" w:space="0" w:color="auto"/>
            </w:tcBorders>
            <w:vAlign w:val="center"/>
          </w:tcPr>
          <w:p w:rsidR="00523B32" w:rsidRPr="00E74CB3" w:rsidRDefault="00523B32" w:rsidP="00E0784A">
            <w:pPr>
              <w:spacing w:line="360" w:lineRule="auto"/>
              <w:jc w:val="center"/>
              <w:rPr>
                <w:rFonts w:cs="Times New Roman"/>
              </w:rPr>
            </w:pPr>
            <w:r>
              <w:rPr>
                <w:rFonts w:cs="Times New Roman"/>
              </w:rPr>
              <w:t>6.00</w:t>
            </w:r>
          </w:p>
        </w:tc>
        <w:tc>
          <w:tcPr>
            <w:tcW w:w="576" w:type="pct"/>
            <w:tcBorders>
              <w:bottom w:val="single" w:sz="4" w:space="0" w:color="auto"/>
            </w:tcBorders>
            <w:vAlign w:val="center"/>
          </w:tcPr>
          <w:p w:rsidR="00523B32" w:rsidRPr="00E74CB3" w:rsidRDefault="00523B32" w:rsidP="00E0784A">
            <w:pPr>
              <w:spacing w:line="360" w:lineRule="auto"/>
              <w:jc w:val="center"/>
              <w:rPr>
                <w:rFonts w:cs="Times New Roman"/>
              </w:rPr>
            </w:pPr>
            <w:r>
              <w:rPr>
                <w:rFonts w:cs="Times New Roman"/>
              </w:rPr>
              <w:t>1.50</w:t>
            </w:r>
          </w:p>
        </w:tc>
        <w:tc>
          <w:tcPr>
            <w:tcW w:w="619" w:type="pct"/>
            <w:tcBorders>
              <w:bottom w:val="single" w:sz="4" w:space="0" w:color="auto"/>
            </w:tcBorders>
            <w:vAlign w:val="center"/>
          </w:tcPr>
          <w:p w:rsidR="00523B32" w:rsidRPr="00E74CB3" w:rsidRDefault="00523B32" w:rsidP="00E0784A">
            <w:pPr>
              <w:spacing w:line="360" w:lineRule="auto"/>
              <w:jc w:val="center"/>
              <w:rPr>
                <w:rFonts w:cs="Times New Roman"/>
              </w:rPr>
            </w:pPr>
            <w:r>
              <w:rPr>
                <w:rFonts w:cs="Times New Roman"/>
              </w:rPr>
              <w:t>0.34</w:t>
            </w:r>
          </w:p>
        </w:tc>
      </w:tr>
      <w:tr w:rsidR="00E0784A" w:rsidRPr="00E74CB3" w:rsidTr="00E0784A">
        <w:tc>
          <w:tcPr>
            <w:tcW w:w="573" w:type="pct"/>
            <w:tcBorders>
              <w:top w:val="single" w:sz="4" w:space="0" w:color="auto"/>
            </w:tcBorders>
            <w:vAlign w:val="center"/>
          </w:tcPr>
          <w:p w:rsidR="00523B32" w:rsidRPr="00E74CB3" w:rsidRDefault="00523B32" w:rsidP="00E0784A">
            <w:pPr>
              <w:spacing w:line="360" w:lineRule="auto"/>
              <w:jc w:val="center"/>
              <w:rPr>
                <w:rFonts w:cs="Times New Roman"/>
              </w:rPr>
            </w:pPr>
            <w:r w:rsidRPr="00E74CB3">
              <w:rPr>
                <w:rFonts w:cs="Times New Roman"/>
              </w:rPr>
              <w:t>A</w:t>
            </w:r>
          </w:p>
        </w:tc>
        <w:tc>
          <w:tcPr>
            <w:tcW w:w="1504" w:type="pct"/>
            <w:tcBorders>
              <w:top w:val="single" w:sz="4" w:space="0" w:color="auto"/>
            </w:tcBorders>
            <w:vAlign w:val="center"/>
          </w:tcPr>
          <w:p w:rsidR="00523B32" w:rsidRPr="00E74CB3" w:rsidRDefault="00523B32" w:rsidP="00E0784A">
            <w:pPr>
              <w:spacing w:line="360" w:lineRule="auto"/>
              <w:rPr>
                <w:rFonts w:cs="Times New Roman"/>
              </w:rPr>
            </w:pPr>
            <w:r w:rsidRPr="00E74CB3">
              <w:rPr>
                <w:rFonts w:cs="Times New Roman"/>
              </w:rPr>
              <w:t>t(</w:t>
            </w:r>
            <w:r>
              <w:rPr>
                <w:rFonts w:cs="Times New Roman"/>
              </w:rPr>
              <w:t>2, 367</w:t>
            </w:r>
            <w:r w:rsidRPr="00E74CB3">
              <w:rPr>
                <w:rFonts w:cs="Times New Roman"/>
              </w:rPr>
              <w:t>) =</w:t>
            </w:r>
            <w:r w:rsidR="00E0784A">
              <w:rPr>
                <w:rFonts w:cs="Times New Roman"/>
              </w:rPr>
              <w:t xml:space="preserve"> </w:t>
            </w:r>
            <w:r>
              <w:rPr>
                <w:rFonts w:cs="Times New Roman"/>
              </w:rPr>
              <w:t>-5.88</w:t>
            </w:r>
            <w:r w:rsidRPr="00E74CB3">
              <w:rPr>
                <w:rFonts w:cs="Times New Roman"/>
              </w:rPr>
              <w:t xml:space="preserve">, </w:t>
            </w:r>
            <w:r w:rsidRPr="00E74CB3">
              <w:rPr>
                <w:rFonts w:cs="Times New Roman"/>
                <w:i/>
              </w:rPr>
              <w:t>p</w:t>
            </w:r>
            <w:r>
              <w:rPr>
                <w:rFonts w:cs="Times New Roman"/>
                <w:i/>
              </w:rPr>
              <w:t xml:space="preserve"> </w:t>
            </w:r>
            <w:r>
              <w:rPr>
                <w:rFonts w:cs="Times New Roman"/>
              </w:rPr>
              <w:t>&lt; .001</w:t>
            </w:r>
          </w:p>
        </w:tc>
        <w:tc>
          <w:tcPr>
            <w:tcW w:w="576" w:type="pct"/>
            <w:tcBorders>
              <w:top w:val="single" w:sz="4" w:space="0" w:color="auto"/>
            </w:tcBorders>
            <w:vAlign w:val="center"/>
          </w:tcPr>
          <w:p w:rsidR="00523B32" w:rsidRPr="00E74CB3" w:rsidRDefault="00523B32" w:rsidP="00E0784A">
            <w:pPr>
              <w:spacing w:line="360" w:lineRule="auto"/>
              <w:jc w:val="center"/>
              <w:rPr>
                <w:rFonts w:cs="Times New Roman"/>
              </w:rPr>
            </w:pPr>
            <w:r>
              <w:rPr>
                <w:rFonts w:cs="Times New Roman"/>
              </w:rPr>
              <w:t>6.40</w:t>
            </w:r>
          </w:p>
        </w:tc>
        <w:tc>
          <w:tcPr>
            <w:tcW w:w="576" w:type="pct"/>
            <w:tcBorders>
              <w:top w:val="single" w:sz="4" w:space="0" w:color="auto"/>
            </w:tcBorders>
            <w:vAlign w:val="center"/>
          </w:tcPr>
          <w:p w:rsidR="00523B32" w:rsidRPr="00E74CB3" w:rsidRDefault="00523B32" w:rsidP="00E0784A">
            <w:pPr>
              <w:spacing w:line="360" w:lineRule="auto"/>
              <w:jc w:val="center"/>
              <w:rPr>
                <w:rFonts w:cs="Times New Roman"/>
              </w:rPr>
            </w:pPr>
            <w:r>
              <w:rPr>
                <w:rFonts w:cs="Times New Roman"/>
              </w:rPr>
              <w:t>1.63</w:t>
            </w:r>
          </w:p>
        </w:tc>
        <w:tc>
          <w:tcPr>
            <w:tcW w:w="576" w:type="pct"/>
            <w:tcBorders>
              <w:top w:val="single" w:sz="4" w:space="0" w:color="auto"/>
            </w:tcBorders>
            <w:vAlign w:val="center"/>
          </w:tcPr>
          <w:p w:rsidR="00523B32" w:rsidRPr="00E74CB3" w:rsidRDefault="00523B32" w:rsidP="00E0784A">
            <w:pPr>
              <w:spacing w:line="360" w:lineRule="auto"/>
              <w:jc w:val="center"/>
              <w:rPr>
                <w:rFonts w:cs="Times New Roman"/>
              </w:rPr>
            </w:pPr>
            <w:r>
              <w:rPr>
                <w:rFonts w:cs="Times New Roman"/>
              </w:rPr>
              <w:t>7.51</w:t>
            </w:r>
          </w:p>
        </w:tc>
        <w:tc>
          <w:tcPr>
            <w:tcW w:w="576" w:type="pct"/>
            <w:tcBorders>
              <w:top w:val="single" w:sz="4" w:space="0" w:color="auto"/>
            </w:tcBorders>
            <w:vAlign w:val="center"/>
          </w:tcPr>
          <w:p w:rsidR="00523B32" w:rsidRPr="00E74CB3" w:rsidRDefault="00523B32" w:rsidP="00E0784A">
            <w:pPr>
              <w:spacing w:line="360" w:lineRule="auto"/>
              <w:jc w:val="center"/>
              <w:rPr>
                <w:rFonts w:cs="Times New Roman"/>
              </w:rPr>
            </w:pPr>
            <w:r>
              <w:rPr>
                <w:rFonts w:cs="Times New Roman"/>
              </w:rPr>
              <w:t>1.41</w:t>
            </w:r>
          </w:p>
        </w:tc>
        <w:tc>
          <w:tcPr>
            <w:tcW w:w="619" w:type="pct"/>
            <w:tcBorders>
              <w:top w:val="single" w:sz="4" w:space="0" w:color="auto"/>
            </w:tcBorders>
            <w:vAlign w:val="center"/>
          </w:tcPr>
          <w:p w:rsidR="00523B32" w:rsidRPr="00E74CB3" w:rsidRDefault="00523B32" w:rsidP="00E0784A">
            <w:pPr>
              <w:spacing w:line="360" w:lineRule="auto"/>
              <w:jc w:val="center"/>
              <w:rPr>
                <w:rFonts w:cs="Times New Roman"/>
              </w:rPr>
            </w:pPr>
            <w:r>
              <w:rPr>
                <w:rFonts w:cs="Times New Roman"/>
              </w:rPr>
              <w:t>0.73</w:t>
            </w:r>
          </w:p>
        </w:tc>
      </w:tr>
      <w:tr w:rsidR="00E0784A" w:rsidRPr="00E74CB3" w:rsidTr="00E0784A">
        <w:tc>
          <w:tcPr>
            <w:tcW w:w="573" w:type="pct"/>
            <w:vAlign w:val="center"/>
          </w:tcPr>
          <w:p w:rsidR="00523B32" w:rsidRPr="00E74CB3" w:rsidRDefault="00523B32" w:rsidP="00E0784A">
            <w:pPr>
              <w:spacing w:line="360" w:lineRule="auto"/>
              <w:jc w:val="center"/>
              <w:rPr>
                <w:rFonts w:cs="Times New Roman"/>
              </w:rPr>
            </w:pPr>
            <w:r>
              <w:rPr>
                <w:rFonts w:cs="Times New Roman"/>
              </w:rPr>
              <w:t>C</w:t>
            </w:r>
          </w:p>
        </w:tc>
        <w:tc>
          <w:tcPr>
            <w:tcW w:w="1504" w:type="pct"/>
            <w:vAlign w:val="center"/>
          </w:tcPr>
          <w:p w:rsidR="00523B32" w:rsidRPr="009250F3" w:rsidRDefault="00523B32" w:rsidP="00E0784A">
            <w:pPr>
              <w:spacing w:line="360" w:lineRule="auto"/>
              <w:rPr>
                <w:rFonts w:cs="Times New Roman"/>
              </w:rPr>
            </w:pPr>
            <w:r w:rsidRPr="00E74CB3">
              <w:rPr>
                <w:rFonts w:cs="Times New Roman"/>
              </w:rPr>
              <w:t>t(</w:t>
            </w:r>
            <w:r>
              <w:rPr>
                <w:rFonts w:cs="Times New Roman"/>
              </w:rPr>
              <w:t>2, 367</w:t>
            </w:r>
            <w:r w:rsidRPr="00E74CB3">
              <w:rPr>
                <w:rFonts w:cs="Times New Roman"/>
              </w:rPr>
              <w:t xml:space="preserve">) = </w:t>
            </w:r>
            <w:r w:rsidR="00E0784A">
              <w:rPr>
                <w:rFonts w:cs="Times New Roman"/>
              </w:rPr>
              <w:t xml:space="preserve"> 0</w:t>
            </w:r>
            <w:r>
              <w:rPr>
                <w:rFonts w:cs="Times New Roman"/>
              </w:rPr>
              <w:t>.25</w:t>
            </w:r>
            <w:r w:rsidRPr="00E74CB3">
              <w:rPr>
                <w:rFonts w:cs="Times New Roman"/>
              </w:rPr>
              <w:t xml:space="preserve">, </w:t>
            </w:r>
            <w:r w:rsidRPr="00E74CB3">
              <w:rPr>
                <w:rFonts w:cs="Times New Roman"/>
                <w:i/>
              </w:rPr>
              <w:t>p</w:t>
            </w:r>
            <w:r>
              <w:rPr>
                <w:rFonts w:cs="Times New Roman"/>
                <w:i/>
              </w:rPr>
              <w:t xml:space="preserve"> </w:t>
            </w:r>
            <w:r>
              <w:rPr>
                <w:rFonts w:cs="Times New Roman"/>
              </w:rPr>
              <w:t>=</w:t>
            </w:r>
            <w:r w:rsidR="00E0784A">
              <w:rPr>
                <w:rFonts w:cs="Times New Roman"/>
              </w:rPr>
              <w:t xml:space="preserve"> </w:t>
            </w:r>
            <w:r>
              <w:rPr>
                <w:rFonts w:cs="Times New Roman"/>
              </w:rPr>
              <w:t>.800</w:t>
            </w:r>
          </w:p>
        </w:tc>
        <w:tc>
          <w:tcPr>
            <w:tcW w:w="576" w:type="pct"/>
            <w:vAlign w:val="center"/>
          </w:tcPr>
          <w:p w:rsidR="00523B32" w:rsidRPr="00E74CB3" w:rsidRDefault="00523B32" w:rsidP="00E0784A">
            <w:pPr>
              <w:spacing w:line="360" w:lineRule="auto"/>
              <w:jc w:val="center"/>
              <w:rPr>
                <w:rFonts w:cs="Times New Roman"/>
              </w:rPr>
            </w:pPr>
            <w:r>
              <w:rPr>
                <w:rFonts w:cs="Times New Roman"/>
              </w:rPr>
              <w:t>6.42</w:t>
            </w:r>
          </w:p>
        </w:tc>
        <w:tc>
          <w:tcPr>
            <w:tcW w:w="576" w:type="pct"/>
            <w:vAlign w:val="center"/>
          </w:tcPr>
          <w:p w:rsidR="00523B32" w:rsidRPr="00E74CB3" w:rsidRDefault="00523B32" w:rsidP="00E0784A">
            <w:pPr>
              <w:spacing w:line="360" w:lineRule="auto"/>
              <w:jc w:val="center"/>
              <w:rPr>
                <w:rFonts w:cs="Times New Roman"/>
              </w:rPr>
            </w:pPr>
            <w:r>
              <w:rPr>
                <w:rFonts w:cs="Times New Roman"/>
              </w:rPr>
              <w:t>1.66</w:t>
            </w:r>
          </w:p>
        </w:tc>
        <w:tc>
          <w:tcPr>
            <w:tcW w:w="576" w:type="pct"/>
            <w:vAlign w:val="center"/>
          </w:tcPr>
          <w:p w:rsidR="00523B32" w:rsidRPr="00E74CB3" w:rsidRDefault="00523B32" w:rsidP="00E0784A">
            <w:pPr>
              <w:spacing w:line="360" w:lineRule="auto"/>
              <w:jc w:val="center"/>
              <w:rPr>
                <w:rFonts w:cs="Times New Roman"/>
              </w:rPr>
            </w:pPr>
            <w:r>
              <w:rPr>
                <w:rFonts w:cs="Times New Roman"/>
              </w:rPr>
              <w:t>6.36</w:t>
            </w:r>
          </w:p>
        </w:tc>
        <w:tc>
          <w:tcPr>
            <w:tcW w:w="576" w:type="pct"/>
            <w:vAlign w:val="center"/>
          </w:tcPr>
          <w:p w:rsidR="00523B32" w:rsidRPr="00E74CB3" w:rsidRDefault="00523B32" w:rsidP="00E0784A">
            <w:pPr>
              <w:spacing w:line="360" w:lineRule="auto"/>
              <w:jc w:val="center"/>
              <w:rPr>
                <w:rFonts w:cs="Times New Roman"/>
              </w:rPr>
            </w:pPr>
            <w:r>
              <w:rPr>
                <w:rFonts w:cs="Times New Roman"/>
              </w:rPr>
              <w:t>1.65</w:t>
            </w:r>
          </w:p>
        </w:tc>
        <w:tc>
          <w:tcPr>
            <w:tcW w:w="619" w:type="pct"/>
            <w:vAlign w:val="center"/>
          </w:tcPr>
          <w:p w:rsidR="00523B32" w:rsidRPr="00E74CB3" w:rsidRDefault="00523B32" w:rsidP="00E0784A">
            <w:pPr>
              <w:spacing w:line="360" w:lineRule="auto"/>
              <w:jc w:val="center"/>
              <w:rPr>
                <w:rFonts w:cs="Times New Roman"/>
              </w:rPr>
            </w:pPr>
            <w:r>
              <w:rPr>
                <w:rFonts w:cs="Times New Roman"/>
              </w:rPr>
              <w:t>0.03</w:t>
            </w:r>
          </w:p>
        </w:tc>
      </w:tr>
      <w:tr w:rsidR="00E0784A" w:rsidRPr="00E74CB3" w:rsidTr="00E0784A">
        <w:tc>
          <w:tcPr>
            <w:tcW w:w="573" w:type="pct"/>
            <w:vAlign w:val="center"/>
          </w:tcPr>
          <w:p w:rsidR="00523B32" w:rsidRPr="00E74CB3" w:rsidRDefault="00523B32" w:rsidP="00E0784A">
            <w:pPr>
              <w:spacing w:line="360" w:lineRule="auto"/>
              <w:jc w:val="center"/>
              <w:rPr>
                <w:rFonts w:cs="Times New Roman"/>
              </w:rPr>
            </w:pPr>
            <w:r w:rsidRPr="00E74CB3">
              <w:rPr>
                <w:rFonts w:cs="Times New Roman"/>
              </w:rPr>
              <w:t>E</w:t>
            </w:r>
          </w:p>
        </w:tc>
        <w:tc>
          <w:tcPr>
            <w:tcW w:w="1504" w:type="pct"/>
            <w:vAlign w:val="center"/>
          </w:tcPr>
          <w:p w:rsidR="00523B32" w:rsidRPr="00E74CB3" w:rsidRDefault="00523B32" w:rsidP="00E0784A">
            <w:pPr>
              <w:spacing w:line="360" w:lineRule="auto"/>
              <w:rPr>
                <w:rFonts w:cs="Times New Roman"/>
              </w:rPr>
            </w:pPr>
            <w:r w:rsidRPr="00E74CB3">
              <w:rPr>
                <w:rFonts w:cs="Times New Roman"/>
              </w:rPr>
              <w:t>t(</w:t>
            </w:r>
            <w:r>
              <w:rPr>
                <w:rFonts w:cs="Times New Roman"/>
              </w:rPr>
              <w:t>2, 367</w:t>
            </w:r>
            <w:r w:rsidRPr="00E74CB3">
              <w:rPr>
                <w:rFonts w:cs="Times New Roman"/>
              </w:rPr>
              <w:t xml:space="preserve">) = </w:t>
            </w:r>
            <w:r w:rsidR="00E0784A">
              <w:rPr>
                <w:rFonts w:cs="Times New Roman"/>
              </w:rPr>
              <w:t xml:space="preserve"> </w:t>
            </w:r>
            <w:r>
              <w:rPr>
                <w:rFonts w:cs="Times New Roman"/>
              </w:rPr>
              <w:t>2.04</w:t>
            </w:r>
            <w:r w:rsidRPr="00E74CB3">
              <w:rPr>
                <w:rFonts w:cs="Times New Roman"/>
              </w:rPr>
              <w:t xml:space="preserve">, </w:t>
            </w:r>
            <w:r w:rsidRPr="00E74CB3">
              <w:rPr>
                <w:rFonts w:cs="Times New Roman"/>
                <w:i/>
              </w:rPr>
              <w:t>p</w:t>
            </w:r>
            <w:r>
              <w:rPr>
                <w:rFonts w:cs="Times New Roman"/>
                <w:i/>
              </w:rPr>
              <w:t xml:space="preserve"> </w:t>
            </w:r>
            <w:r>
              <w:rPr>
                <w:rFonts w:cs="Times New Roman"/>
              </w:rPr>
              <w:t>=</w:t>
            </w:r>
            <w:r w:rsidR="00E0784A">
              <w:rPr>
                <w:rFonts w:cs="Times New Roman"/>
              </w:rPr>
              <w:t xml:space="preserve"> </w:t>
            </w:r>
            <w:r>
              <w:rPr>
                <w:rFonts w:cs="Times New Roman"/>
              </w:rPr>
              <w:t>.042</w:t>
            </w:r>
          </w:p>
        </w:tc>
        <w:tc>
          <w:tcPr>
            <w:tcW w:w="576" w:type="pct"/>
            <w:vAlign w:val="center"/>
          </w:tcPr>
          <w:p w:rsidR="00523B32" w:rsidRPr="00E74CB3" w:rsidRDefault="00523B32" w:rsidP="00E0784A">
            <w:pPr>
              <w:spacing w:line="360" w:lineRule="auto"/>
              <w:jc w:val="center"/>
              <w:rPr>
                <w:rFonts w:cs="Times New Roman"/>
              </w:rPr>
            </w:pPr>
            <w:r>
              <w:rPr>
                <w:rFonts w:cs="Times New Roman"/>
              </w:rPr>
              <w:t>5.36</w:t>
            </w:r>
          </w:p>
        </w:tc>
        <w:tc>
          <w:tcPr>
            <w:tcW w:w="576" w:type="pct"/>
            <w:vAlign w:val="center"/>
          </w:tcPr>
          <w:p w:rsidR="00523B32" w:rsidRPr="00E74CB3" w:rsidRDefault="00523B32" w:rsidP="00E0784A">
            <w:pPr>
              <w:spacing w:line="360" w:lineRule="auto"/>
              <w:jc w:val="center"/>
              <w:rPr>
                <w:rFonts w:cs="Times New Roman"/>
              </w:rPr>
            </w:pPr>
            <w:r>
              <w:rPr>
                <w:rFonts w:cs="Times New Roman"/>
              </w:rPr>
              <w:t>2.02</w:t>
            </w:r>
          </w:p>
        </w:tc>
        <w:tc>
          <w:tcPr>
            <w:tcW w:w="576" w:type="pct"/>
            <w:vAlign w:val="center"/>
          </w:tcPr>
          <w:p w:rsidR="00523B32" w:rsidRPr="00E74CB3" w:rsidRDefault="00523B32" w:rsidP="00E0784A">
            <w:pPr>
              <w:spacing w:line="360" w:lineRule="auto"/>
              <w:jc w:val="center"/>
              <w:rPr>
                <w:rFonts w:cs="Times New Roman"/>
              </w:rPr>
            </w:pPr>
            <w:r>
              <w:rPr>
                <w:rFonts w:cs="Times New Roman"/>
              </w:rPr>
              <w:t>4.87</w:t>
            </w:r>
          </w:p>
        </w:tc>
        <w:tc>
          <w:tcPr>
            <w:tcW w:w="576" w:type="pct"/>
            <w:vAlign w:val="center"/>
          </w:tcPr>
          <w:p w:rsidR="00523B32" w:rsidRPr="00E74CB3" w:rsidRDefault="00523B32" w:rsidP="00E0784A">
            <w:pPr>
              <w:spacing w:line="360" w:lineRule="auto"/>
              <w:jc w:val="center"/>
              <w:rPr>
                <w:rFonts w:cs="Times New Roman"/>
              </w:rPr>
            </w:pPr>
            <w:r>
              <w:rPr>
                <w:rFonts w:cs="Times New Roman"/>
              </w:rPr>
              <w:t>1.82</w:t>
            </w:r>
          </w:p>
        </w:tc>
        <w:tc>
          <w:tcPr>
            <w:tcW w:w="619" w:type="pct"/>
            <w:vAlign w:val="center"/>
          </w:tcPr>
          <w:p w:rsidR="00523B32" w:rsidRPr="00E74CB3" w:rsidRDefault="00523B32" w:rsidP="00E0784A">
            <w:pPr>
              <w:spacing w:line="360" w:lineRule="auto"/>
              <w:jc w:val="center"/>
              <w:rPr>
                <w:rFonts w:cs="Times New Roman"/>
              </w:rPr>
            </w:pPr>
            <w:r>
              <w:rPr>
                <w:rFonts w:cs="Times New Roman"/>
              </w:rPr>
              <w:t>0.26</w:t>
            </w:r>
          </w:p>
        </w:tc>
      </w:tr>
      <w:tr w:rsidR="00E0784A" w:rsidRPr="00E74CB3" w:rsidTr="00E0784A">
        <w:tc>
          <w:tcPr>
            <w:tcW w:w="573" w:type="pct"/>
            <w:vAlign w:val="center"/>
          </w:tcPr>
          <w:p w:rsidR="00523B32" w:rsidRPr="00E74CB3" w:rsidRDefault="00523B32" w:rsidP="00E0784A">
            <w:pPr>
              <w:spacing w:line="360" w:lineRule="auto"/>
              <w:jc w:val="center"/>
              <w:rPr>
                <w:rFonts w:cs="Times New Roman"/>
              </w:rPr>
            </w:pPr>
            <w:r>
              <w:rPr>
                <w:rFonts w:cs="Times New Roman"/>
              </w:rPr>
              <w:t>F</w:t>
            </w:r>
          </w:p>
        </w:tc>
        <w:tc>
          <w:tcPr>
            <w:tcW w:w="1504" w:type="pct"/>
            <w:vAlign w:val="center"/>
          </w:tcPr>
          <w:p w:rsidR="00523B32" w:rsidRPr="009250F3" w:rsidRDefault="00523B32" w:rsidP="00E0784A">
            <w:pPr>
              <w:spacing w:line="360" w:lineRule="auto"/>
              <w:rPr>
                <w:rFonts w:cs="Times New Roman"/>
              </w:rPr>
            </w:pPr>
            <w:r w:rsidRPr="00E74CB3">
              <w:rPr>
                <w:rFonts w:cs="Times New Roman"/>
              </w:rPr>
              <w:t>t(</w:t>
            </w:r>
            <w:r>
              <w:rPr>
                <w:rFonts w:cs="Times New Roman"/>
              </w:rPr>
              <w:t>2, 367</w:t>
            </w:r>
            <w:r w:rsidRPr="00E74CB3">
              <w:rPr>
                <w:rFonts w:cs="Times New Roman"/>
              </w:rPr>
              <w:t>) =</w:t>
            </w:r>
            <w:r w:rsidR="00E0784A">
              <w:rPr>
                <w:rFonts w:cs="Times New Roman"/>
              </w:rPr>
              <w:t xml:space="preserve"> </w:t>
            </w:r>
            <w:r w:rsidRPr="00E74CB3">
              <w:rPr>
                <w:rFonts w:cs="Times New Roman"/>
              </w:rPr>
              <w:t xml:space="preserve"> </w:t>
            </w:r>
            <w:r>
              <w:rPr>
                <w:rFonts w:cs="Times New Roman"/>
              </w:rPr>
              <w:t>0.98</w:t>
            </w:r>
            <w:r w:rsidRPr="00E74CB3">
              <w:rPr>
                <w:rFonts w:cs="Times New Roman"/>
              </w:rPr>
              <w:t xml:space="preserve">, </w:t>
            </w:r>
            <w:r w:rsidRPr="00E74CB3">
              <w:rPr>
                <w:rFonts w:cs="Times New Roman"/>
                <w:i/>
              </w:rPr>
              <w:t>p</w:t>
            </w:r>
            <w:r>
              <w:rPr>
                <w:rFonts w:cs="Times New Roman"/>
                <w:i/>
              </w:rPr>
              <w:t xml:space="preserve"> </w:t>
            </w:r>
            <w:r>
              <w:rPr>
                <w:rFonts w:cs="Times New Roman"/>
              </w:rPr>
              <w:t>=</w:t>
            </w:r>
            <w:r w:rsidR="00E0784A">
              <w:rPr>
                <w:rFonts w:cs="Times New Roman"/>
              </w:rPr>
              <w:t xml:space="preserve"> </w:t>
            </w:r>
            <w:r>
              <w:rPr>
                <w:rFonts w:cs="Times New Roman"/>
              </w:rPr>
              <w:t>.327</w:t>
            </w:r>
          </w:p>
        </w:tc>
        <w:tc>
          <w:tcPr>
            <w:tcW w:w="576" w:type="pct"/>
            <w:vAlign w:val="center"/>
          </w:tcPr>
          <w:p w:rsidR="00523B32" w:rsidRPr="00E74CB3" w:rsidRDefault="00523B32" w:rsidP="00E0784A">
            <w:pPr>
              <w:spacing w:line="360" w:lineRule="auto"/>
              <w:jc w:val="center"/>
              <w:rPr>
                <w:rFonts w:cs="Times New Roman"/>
              </w:rPr>
            </w:pPr>
            <w:r>
              <w:rPr>
                <w:rFonts w:cs="Times New Roman"/>
              </w:rPr>
              <w:t>6.59</w:t>
            </w:r>
          </w:p>
        </w:tc>
        <w:tc>
          <w:tcPr>
            <w:tcW w:w="576" w:type="pct"/>
            <w:vAlign w:val="center"/>
          </w:tcPr>
          <w:p w:rsidR="00523B32" w:rsidRPr="00E74CB3" w:rsidRDefault="00523B32" w:rsidP="00E0784A">
            <w:pPr>
              <w:spacing w:line="360" w:lineRule="auto"/>
              <w:jc w:val="center"/>
              <w:rPr>
                <w:rFonts w:cs="Times New Roman"/>
              </w:rPr>
            </w:pPr>
            <w:r>
              <w:rPr>
                <w:rFonts w:cs="Times New Roman"/>
              </w:rPr>
              <w:t>1.71</w:t>
            </w:r>
          </w:p>
        </w:tc>
        <w:tc>
          <w:tcPr>
            <w:tcW w:w="576" w:type="pct"/>
            <w:vAlign w:val="center"/>
          </w:tcPr>
          <w:p w:rsidR="00523B32" w:rsidRPr="00E74CB3" w:rsidRDefault="00523B32" w:rsidP="00E0784A">
            <w:pPr>
              <w:spacing w:line="360" w:lineRule="auto"/>
              <w:jc w:val="center"/>
              <w:rPr>
                <w:rFonts w:cs="Times New Roman"/>
              </w:rPr>
            </w:pPr>
            <w:r>
              <w:rPr>
                <w:rFonts w:cs="Times New Roman"/>
              </w:rPr>
              <w:t>6.38</w:t>
            </w:r>
          </w:p>
        </w:tc>
        <w:tc>
          <w:tcPr>
            <w:tcW w:w="576" w:type="pct"/>
            <w:vAlign w:val="center"/>
          </w:tcPr>
          <w:p w:rsidR="00523B32" w:rsidRPr="00E74CB3" w:rsidRDefault="00523B32" w:rsidP="00E0784A">
            <w:pPr>
              <w:spacing w:line="360" w:lineRule="auto"/>
              <w:jc w:val="center"/>
              <w:rPr>
                <w:rFonts w:cs="Times New Roman"/>
              </w:rPr>
            </w:pPr>
            <w:r>
              <w:rPr>
                <w:rFonts w:cs="Times New Roman"/>
              </w:rPr>
              <w:t>1.68</w:t>
            </w:r>
          </w:p>
        </w:tc>
        <w:tc>
          <w:tcPr>
            <w:tcW w:w="619" w:type="pct"/>
            <w:vAlign w:val="center"/>
          </w:tcPr>
          <w:p w:rsidR="00523B32" w:rsidRPr="00E74CB3" w:rsidRDefault="00523B32" w:rsidP="00E0784A">
            <w:pPr>
              <w:spacing w:line="360" w:lineRule="auto"/>
              <w:jc w:val="center"/>
              <w:rPr>
                <w:rFonts w:cs="Times New Roman"/>
              </w:rPr>
            </w:pPr>
            <w:r>
              <w:rPr>
                <w:rFonts w:cs="Times New Roman"/>
              </w:rPr>
              <w:t>0.13</w:t>
            </w:r>
          </w:p>
        </w:tc>
      </w:tr>
      <w:tr w:rsidR="00E0784A" w:rsidRPr="00E74CB3" w:rsidTr="00E0784A">
        <w:tc>
          <w:tcPr>
            <w:tcW w:w="573" w:type="pct"/>
            <w:vAlign w:val="center"/>
          </w:tcPr>
          <w:p w:rsidR="00523B32" w:rsidRPr="00E74CB3" w:rsidRDefault="00523B32" w:rsidP="00E0784A">
            <w:pPr>
              <w:spacing w:line="360" w:lineRule="auto"/>
              <w:jc w:val="center"/>
              <w:rPr>
                <w:rFonts w:cs="Times New Roman"/>
              </w:rPr>
            </w:pPr>
            <w:r w:rsidRPr="00E74CB3">
              <w:rPr>
                <w:rFonts w:cs="Times New Roman"/>
              </w:rPr>
              <w:t>G</w:t>
            </w:r>
          </w:p>
        </w:tc>
        <w:tc>
          <w:tcPr>
            <w:tcW w:w="1504" w:type="pct"/>
            <w:vAlign w:val="center"/>
          </w:tcPr>
          <w:p w:rsidR="00523B32" w:rsidRPr="00E74CB3" w:rsidRDefault="00523B32" w:rsidP="00E0784A">
            <w:pPr>
              <w:spacing w:line="360" w:lineRule="auto"/>
              <w:rPr>
                <w:rFonts w:cs="Times New Roman"/>
              </w:rPr>
            </w:pPr>
            <w:r w:rsidRPr="00E74CB3">
              <w:rPr>
                <w:rFonts w:cs="Times New Roman"/>
              </w:rPr>
              <w:t>t(</w:t>
            </w:r>
            <w:r>
              <w:rPr>
                <w:rFonts w:cs="Times New Roman"/>
              </w:rPr>
              <w:t>2, 367</w:t>
            </w:r>
            <w:r w:rsidRPr="00E74CB3">
              <w:rPr>
                <w:rFonts w:cs="Times New Roman"/>
              </w:rPr>
              <w:t xml:space="preserve">) = </w:t>
            </w:r>
            <w:r>
              <w:rPr>
                <w:rFonts w:cs="Times New Roman"/>
              </w:rPr>
              <w:t>-1.64</w:t>
            </w:r>
            <w:r w:rsidRPr="00E74CB3">
              <w:rPr>
                <w:rFonts w:cs="Times New Roman"/>
              </w:rPr>
              <w:t xml:space="preserve">, </w:t>
            </w:r>
            <w:r w:rsidRPr="00E74CB3">
              <w:rPr>
                <w:rFonts w:cs="Times New Roman"/>
                <w:i/>
              </w:rPr>
              <w:t>p</w:t>
            </w:r>
            <w:r>
              <w:rPr>
                <w:rFonts w:cs="Times New Roman"/>
                <w:i/>
              </w:rPr>
              <w:t xml:space="preserve"> </w:t>
            </w:r>
            <w:r>
              <w:rPr>
                <w:rFonts w:cs="Times New Roman"/>
              </w:rPr>
              <w:t>=</w:t>
            </w:r>
            <w:r w:rsidR="00E0784A">
              <w:rPr>
                <w:rFonts w:cs="Times New Roman"/>
              </w:rPr>
              <w:t xml:space="preserve"> </w:t>
            </w:r>
            <w:r>
              <w:rPr>
                <w:rFonts w:cs="Times New Roman"/>
              </w:rPr>
              <w:t>.101</w:t>
            </w:r>
          </w:p>
        </w:tc>
        <w:tc>
          <w:tcPr>
            <w:tcW w:w="576" w:type="pct"/>
            <w:vAlign w:val="center"/>
          </w:tcPr>
          <w:p w:rsidR="00523B32" w:rsidRPr="00E74CB3" w:rsidRDefault="00523B32" w:rsidP="00E0784A">
            <w:pPr>
              <w:spacing w:line="360" w:lineRule="auto"/>
              <w:jc w:val="center"/>
              <w:rPr>
                <w:rFonts w:cs="Times New Roman"/>
              </w:rPr>
            </w:pPr>
            <w:r>
              <w:rPr>
                <w:rFonts w:cs="Times New Roman"/>
              </w:rPr>
              <w:t>6.51</w:t>
            </w:r>
          </w:p>
        </w:tc>
        <w:tc>
          <w:tcPr>
            <w:tcW w:w="576" w:type="pct"/>
            <w:vAlign w:val="center"/>
          </w:tcPr>
          <w:p w:rsidR="00523B32" w:rsidRPr="00E74CB3" w:rsidRDefault="00523B32" w:rsidP="00E0784A">
            <w:pPr>
              <w:spacing w:line="360" w:lineRule="auto"/>
              <w:jc w:val="center"/>
              <w:rPr>
                <w:rFonts w:cs="Times New Roman"/>
              </w:rPr>
            </w:pPr>
            <w:r>
              <w:rPr>
                <w:rFonts w:cs="Times New Roman"/>
              </w:rPr>
              <w:t>1.47</w:t>
            </w:r>
          </w:p>
        </w:tc>
        <w:tc>
          <w:tcPr>
            <w:tcW w:w="576" w:type="pct"/>
            <w:vAlign w:val="center"/>
          </w:tcPr>
          <w:p w:rsidR="00523B32" w:rsidRPr="00E74CB3" w:rsidRDefault="00523B32" w:rsidP="00E0784A">
            <w:pPr>
              <w:spacing w:line="360" w:lineRule="auto"/>
              <w:jc w:val="center"/>
              <w:rPr>
                <w:rFonts w:cs="Times New Roman"/>
              </w:rPr>
            </w:pPr>
            <w:r>
              <w:rPr>
                <w:rFonts w:cs="Times New Roman"/>
              </w:rPr>
              <w:t>6.81</w:t>
            </w:r>
          </w:p>
        </w:tc>
        <w:tc>
          <w:tcPr>
            <w:tcW w:w="576" w:type="pct"/>
            <w:vAlign w:val="center"/>
          </w:tcPr>
          <w:p w:rsidR="00523B32" w:rsidRPr="00E74CB3" w:rsidRDefault="00523B32" w:rsidP="00E0784A">
            <w:pPr>
              <w:spacing w:line="360" w:lineRule="auto"/>
              <w:jc w:val="center"/>
              <w:rPr>
                <w:rFonts w:cs="Times New Roman"/>
              </w:rPr>
            </w:pPr>
            <w:r>
              <w:rPr>
                <w:rFonts w:cs="Times New Roman"/>
              </w:rPr>
              <w:t>1.43</w:t>
            </w:r>
          </w:p>
        </w:tc>
        <w:tc>
          <w:tcPr>
            <w:tcW w:w="619" w:type="pct"/>
            <w:vAlign w:val="center"/>
          </w:tcPr>
          <w:p w:rsidR="00523B32" w:rsidRPr="00E74CB3" w:rsidRDefault="00523B32" w:rsidP="00E0784A">
            <w:pPr>
              <w:spacing w:line="360" w:lineRule="auto"/>
              <w:jc w:val="center"/>
              <w:rPr>
                <w:rFonts w:cs="Times New Roman"/>
              </w:rPr>
            </w:pPr>
            <w:r>
              <w:rPr>
                <w:rFonts w:cs="Times New Roman"/>
              </w:rPr>
              <w:t>0.21</w:t>
            </w:r>
          </w:p>
        </w:tc>
      </w:tr>
      <w:tr w:rsidR="00E0784A" w:rsidRPr="00E74CB3" w:rsidTr="00E0784A">
        <w:tc>
          <w:tcPr>
            <w:tcW w:w="573" w:type="pct"/>
            <w:vAlign w:val="center"/>
          </w:tcPr>
          <w:p w:rsidR="00523B32" w:rsidRPr="00E74CB3" w:rsidRDefault="00523B32" w:rsidP="00E0784A">
            <w:pPr>
              <w:spacing w:line="360" w:lineRule="auto"/>
              <w:jc w:val="center"/>
              <w:rPr>
                <w:rFonts w:cs="Times New Roman"/>
              </w:rPr>
            </w:pPr>
            <w:r w:rsidRPr="00E74CB3">
              <w:rPr>
                <w:rFonts w:cs="Times New Roman"/>
              </w:rPr>
              <w:t>H</w:t>
            </w:r>
          </w:p>
        </w:tc>
        <w:tc>
          <w:tcPr>
            <w:tcW w:w="1504" w:type="pct"/>
            <w:vAlign w:val="center"/>
          </w:tcPr>
          <w:p w:rsidR="00523B32" w:rsidRPr="00E74CB3" w:rsidRDefault="00523B32" w:rsidP="00E0784A">
            <w:pPr>
              <w:spacing w:line="360" w:lineRule="auto"/>
              <w:rPr>
                <w:rFonts w:cs="Times New Roman"/>
              </w:rPr>
            </w:pPr>
            <w:r w:rsidRPr="00E74CB3">
              <w:rPr>
                <w:rFonts w:cs="Times New Roman"/>
              </w:rPr>
              <w:t>t(</w:t>
            </w:r>
            <w:r>
              <w:rPr>
                <w:rFonts w:cs="Times New Roman"/>
              </w:rPr>
              <w:t>2, 367</w:t>
            </w:r>
            <w:r w:rsidRPr="00E74CB3">
              <w:rPr>
                <w:rFonts w:cs="Times New Roman"/>
              </w:rPr>
              <w:t xml:space="preserve">) = </w:t>
            </w:r>
            <w:r w:rsidR="00E0784A">
              <w:rPr>
                <w:rFonts w:cs="Times New Roman"/>
              </w:rPr>
              <w:t xml:space="preserve"> </w:t>
            </w:r>
            <w:r>
              <w:rPr>
                <w:rFonts w:cs="Times New Roman"/>
              </w:rPr>
              <w:t>1.10</w:t>
            </w:r>
            <w:r w:rsidRPr="00E74CB3">
              <w:rPr>
                <w:rFonts w:cs="Times New Roman"/>
              </w:rPr>
              <w:t xml:space="preserve">, </w:t>
            </w:r>
            <w:r w:rsidRPr="00E74CB3">
              <w:rPr>
                <w:rFonts w:cs="Times New Roman"/>
                <w:i/>
              </w:rPr>
              <w:t>p</w:t>
            </w:r>
            <w:r>
              <w:rPr>
                <w:rFonts w:cs="Times New Roman"/>
                <w:i/>
              </w:rPr>
              <w:t xml:space="preserve"> </w:t>
            </w:r>
            <w:r>
              <w:rPr>
                <w:rFonts w:cs="Times New Roman"/>
              </w:rPr>
              <w:t>=</w:t>
            </w:r>
            <w:r w:rsidR="00E0784A">
              <w:rPr>
                <w:rFonts w:cs="Times New Roman"/>
              </w:rPr>
              <w:t xml:space="preserve"> </w:t>
            </w:r>
            <w:r>
              <w:rPr>
                <w:rFonts w:cs="Times New Roman"/>
              </w:rPr>
              <w:t>.272</w:t>
            </w:r>
          </w:p>
        </w:tc>
        <w:tc>
          <w:tcPr>
            <w:tcW w:w="576" w:type="pct"/>
            <w:vAlign w:val="center"/>
          </w:tcPr>
          <w:p w:rsidR="00523B32" w:rsidRPr="00E74CB3" w:rsidRDefault="00523B32" w:rsidP="00E0784A">
            <w:pPr>
              <w:spacing w:line="360" w:lineRule="auto"/>
              <w:jc w:val="center"/>
              <w:rPr>
                <w:rFonts w:cs="Times New Roman"/>
              </w:rPr>
            </w:pPr>
            <w:r>
              <w:rPr>
                <w:rFonts w:cs="Times New Roman"/>
              </w:rPr>
              <w:t>6.39</w:t>
            </w:r>
          </w:p>
        </w:tc>
        <w:tc>
          <w:tcPr>
            <w:tcW w:w="576" w:type="pct"/>
            <w:vAlign w:val="center"/>
          </w:tcPr>
          <w:p w:rsidR="00523B32" w:rsidRPr="00E74CB3" w:rsidRDefault="00523B32" w:rsidP="00E0784A">
            <w:pPr>
              <w:spacing w:line="360" w:lineRule="auto"/>
              <w:jc w:val="center"/>
              <w:rPr>
                <w:rFonts w:cs="Times New Roman"/>
              </w:rPr>
            </w:pPr>
            <w:r>
              <w:rPr>
                <w:rFonts w:cs="Times New Roman"/>
              </w:rPr>
              <w:t>1.99</w:t>
            </w:r>
          </w:p>
        </w:tc>
        <w:tc>
          <w:tcPr>
            <w:tcW w:w="576" w:type="pct"/>
            <w:vAlign w:val="center"/>
          </w:tcPr>
          <w:p w:rsidR="00523B32" w:rsidRPr="00E74CB3" w:rsidRDefault="00523B32" w:rsidP="00E0784A">
            <w:pPr>
              <w:spacing w:line="360" w:lineRule="auto"/>
              <w:jc w:val="center"/>
              <w:rPr>
                <w:rFonts w:cs="Times New Roman"/>
              </w:rPr>
            </w:pPr>
            <w:r>
              <w:rPr>
                <w:rFonts w:cs="Times New Roman"/>
              </w:rPr>
              <w:t>6.08</w:t>
            </w:r>
          </w:p>
        </w:tc>
        <w:tc>
          <w:tcPr>
            <w:tcW w:w="576" w:type="pct"/>
            <w:vAlign w:val="center"/>
          </w:tcPr>
          <w:p w:rsidR="00523B32" w:rsidRPr="00E74CB3" w:rsidRDefault="00523B32" w:rsidP="00E0784A">
            <w:pPr>
              <w:spacing w:line="360" w:lineRule="auto"/>
              <w:jc w:val="center"/>
              <w:rPr>
                <w:rFonts w:cs="Times New Roman"/>
              </w:rPr>
            </w:pPr>
            <w:r>
              <w:rPr>
                <w:rFonts w:cs="Times New Roman"/>
              </w:rPr>
              <w:t>2.19</w:t>
            </w:r>
          </w:p>
        </w:tc>
        <w:tc>
          <w:tcPr>
            <w:tcW w:w="619" w:type="pct"/>
            <w:vAlign w:val="center"/>
          </w:tcPr>
          <w:p w:rsidR="00523B32" w:rsidRPr="00E74CB3" w:rsidRDefault="00523B32" w:rsidP="00E0784A">
            <w:pPr>
              <w:spacing w:line="360" w:lineRule="auto"/>
              <w:jc w:val="center"/>
              <w:rPr>
                <w:rFonts w:cs="Times New Roman"/>
              </w:rPr>
            </w:pPr>
            <w:r>
              <w:rPr>
                <w:rFonts w:cs="Times New Roman"/>
              </w:rPr>
              <w:t>0.15</w:t>
            </w:r>
          </w:p>
        </w:tc>
      </w:tr>
      <w:tr w:rsidR="00E0784A" w:rsidRPr="00E74CB3" w:rsidTr="00E0784A">
        <w:tc>
          <w:tcPr>
            <w:tcW w:w="573" w:type="pct"/>
            <w:vAlign w:val="center"/>
          </w:tcPr>
          <w:p w:rsidR="00523B32" w:rsidRPr="00E74CB3" w:rsidRDefault="00523B32" w:rsidP="00E0784A">
            <w:pPr>
              <w:spacing w:line="360" w:lineRule="auto"/>
              <w:jc w:val="center"/>
              <w:rPr>
                <w:rFonts w:cs="Times New Roman"/>
              </w:rPr>
            </w:pPr>
            <w:r w:rsidRPr="00E74CB3">
              <w:rPr>
                <w:rFonts w:cs="Times New Roman"/>
              </w:rPr>
              <w:t>I</w:t>
            </w:r>
          </w:p>
        </w:tc>
        <w:tc>
          <w:tcPr>
            <w:tcW w:w="1504" w:type="pct"/>
            <w:vAlign w:val="center"/>
          </w:tcPr>
          <w:p w:rsidR="00523B32" w:rsidRPr="00E74CB3" w:rsidRDefault="00523B32" w:rsidP="00E0784A">
            <w:pPr>
              <w:spacing w:line="360" w:lineRule="auto"/>
              <w:rPr>
                <w:rFonts w:cs="Times New Roman"/>
              </w:rPr>
            </w:pPr>
            <w:r w:rsidRPr="00E74CB3">
              <w:rPr>
                <w:rFonts w:cs="Times New Roman"/>
              </w:rPr>
              <w:t>t(</w:t>
            </w:r>
            <w:r>
              <w:rPr>
                <w:rFonts w:cs="Times New Roman"/>
              </w:rPr>
              <w:t>2, 367</w:t>
            </w:r>
            <w:r w:rsidRPr="00E74CB3">
              <w:rPr>
                <w:rFonts w:cs="Times New Roman"/>
              </w:rPr>
              <w:t xml:space="preserve">) = </w:t>
            </w:r>
            <w:r>
              <w:rPr>
                <w:rFonts w:cs="Times New Roman"/>
              </w:rPr>
              <w:t>-8.60</w:t>
            </w:r>
            <w:r w:rsidRPr="00E74CB3">
              <w:rPr>
                <w:rFonts w:cs="Times New Roman"/>
              </w:rPr>
              <w:t xml:space="preserve">, </w:t>
            </w:r>
            <w:r w:rsidRPr="00E74CB3">
              <w:rPr>
                <w:rFonts w:cs="Times New Roman"/>
                <w:i/>
              </w:rPr>
              <w:t>p</w:t>
            </w:r>
            <w:r>
              <w:rPr>
                <w:rFonts w:cs="Times New Roman"/>
                <w:i/>
              </w:rPr>
              <w:t xml:space="preserve"> </w:t>
            </w:r>
            <w:r>
              <w:rPr>
                <w:rFonts w:cs="Times New Roman"/>
              </w:rPr>
              <w:t>&lt; .001</w:t>
            </w:r>
          </w:p>
        </w:tc>
        <w:tc>
          <w:tcPr>
            <w:tcW w:w="576" w:type="pct"/>
            <w:vAlign w:val="center"/>
          </w:tcPr>
          <w:p w:rsidR="00523B32" w:rsidRPr="00E74CB3" w:rsidRDefault="00523B32" w:rsidP="00E0784A">
            <w:pPr>
              <w:spacing w:line="360" w:lineRule="auto"/>
              <w:jc w:val="center"/>
              <w:rPr>
                <w:rFonts w:cs="Times New Roman"/>
              </w:rPr>
            </w:pPr>
            <w:r>
              <w:rPr>
                <w:rFonts w:cs="Times New Roman"/>
              </w:rPr>
              <w:t>4.95</w:t>
            </w:r>
          </w:p>
        </w:tc>
        <w:tc>
          <w:tcPr>
            <w:tcW w:w="576" w:type="pct"/>
            <w:vAlign w:val="center"/>
          </w:tcPr>
          <w:p w:rsidR="00523B32" w:rsidRPr="00E74CB3" w:rsidRDefault="00523B32" w:rsidP="00E0784A">
            <w:pPr>
              <w:spacing w:line="360" w:lineRule="auto"/>
              <w:jc w:val="center"/>
              <w:rPr>
                <w:rFonts w:cs="Times New Roman"/>
              </w:rPr>
            </w:pPr>
            <w:r>
              <w:rPr>
                <w:rFonts w:cs="Times New Roman"/>
              </w:rPr>
              <w:t>1.77</w:t>
            </w:r>
          </w:p>
        </w:tc>
        <w:tc>
          <w:tcPr>
            <w:tcW w:w="576" w:type="pct"/>
            <w:vAlign w:val="center"/>
          </w:tcPr>
          <w:p w:rsidR="00523B32" w:rsidRPr="00E74CB3" w:rsidRDefault="00523B32" w:rsidP="00E0784A">
            <w:pPr>
              <w:spacing w:line="360" w:lineRule="auto"/>
              <w:jc w:val="center"/>
              <w:rPr>
                <w:rFonts w:cs="Times New Roman"/>
              </w:rPr>
            </w:pPr>
            <w:r>
              <w:rPr>
                <w:rFonts w:cs="Times New Roman"/>
              </w:rPr>
              <w:t>6.69</w:t>
            </w:r>
          </w:p>
        </w:tc>
        <w:tc>
          <w:tcPr>
            <w:tcW w:w="576" w:type="pct"/>
            <w:vAlign w:val="center"/>
          </w:tcPr>
          <w:p w:rsidR="00523B32" w:rsidRPr="00E74CB3" w:rsidRDefault="00523B32" w:rsidP="00E0784A">
            <w:pPr>
              <w:spacing w:line="360" w:lineRule="auto"/>
              <w:jc w:val="center"/>
              <w:rPr>
                <w:rFonts w:cs="Times New Roman"/>
              </w:rPr>
            </w:pPr>
            <w:r>
              <w:rPr>
                <w:rFonts w:cs="Times New Roman"/>
              </w:rPr>
              <w:t>1.50</w:t>
            </w:r>
          </w:p>
        </w:tc>
        <w:tc>
          <w:tcPr>
            <w:tcW w:w="619" w:type="pct"/>
            <w:vAlign w:val="center"/>
          </w:tcPr>
          <w:p w:rsidR="00523B32" w:rsidRPr="00E74CB3" w:rsidRDefault="00523B32" w:rsidP="00E0784A">
            <w:pPr>
              <w:spacing w:line="360" w:lineRule="auto"/>
              <w:jc w:val="center"/>
              <w:rPr>
                <w:rFonts w:cs="Times New Roman"/>
              </w:rPr>
            </w:pPr>
            <w:r>
              <w:rPr>
                <w:rFonts w:cs="Times New Roman"/>
              </w:rPr>
              <w:t>1.07</w:t>
            </w:r>
          </w:p>
        </w:tc>
      </w:tr>
      <w:tr w:rsidR="00E0784A" w:rsidRPr="00E74CB3" w:rsidTr="00E0784A">
        <w:tc>
          <w:tcPr>
            <w:tcW w:w="573" w:type="pct"/>
            <w:vAlign w:val="center"/>
          </w:tcPr>
          <w:p w:rsidR="00523B32" w:rsidRPr="00E74CB3" w:rsidRDefault="00523B32" w:rsidP="00E0784A">
            <w:pPr>
              <w:spacing w:line="360" w:lineRule="auto"/>
              <w:jc w:val="center"/>
              <w:rPr>
                <w:rFonts w:cs="Times New Roman"/>
              </w:rPr>
            </w:pPr>
            <w:r>
              <w:rPr>
                <w:rFonts w:cs="Times New Roman"/>
              </w:rPr>
              <w:t>L</w:t>
            </w:r>
          </w:p>
        </w:tc>
        <w:tc>
          <w:tcPr>
            <w:tcW w:w="1504" w:type="pct"/>
            <w:vAlign w:val="center"/>
          </w:tcPr>
          <w:p w:rsidR="00523B32" w:rsidRPr="005619DD" w:rsidRDefault="00523B32" w:rsidP="00E0784A">
            <w:pPr>
              <w:spacing w:line="360" w:lineRule="auto"/>
              <w:rPr>
                <w:rFonts w:cs="Times New Roman"/>
              </w:rPr>
            </w:pPr>
            <w:r w:rsidRPr="00E74CB3">
              <w:rPr>
                <w:rFonts w:cs="Times New Roman"/>
              </w:rPr>
              <w:t>t(</w:t>
            </w:r>
            <w:r>
              <w:rPr>
                <w:rFonts w:cs="Times New Roman"/>
              </w:rPr>
              <w:t>2, 367</w:t>
            </w:r>
            <w:r w:rsidRPr="00E74CB3">
              <w:rPr>
                <w:rFonts w:cs="Times New Roman"/>
              </w:rPr>
              <w:t xml:space="preserve">) = </w:t>
            </w:r>
            <w:r w:rsidR="00E0784A">
              <w:rPr>
                <w:rFonts w:cs="Times New Roman"/>
              </w:rPr>
              <w:t xml:space="preserve"> </w:t>
            </w:r>
            <w:r>
              <w:rPr>
                <w:rFonts w:cs="Times New Roman"/>
              </w:rPr>
              <w:t>0.02</w:t>
            </w:r>
            <w:r w:rsidRPr="00E74CB3">
              <w:rPr>
                <w:rFonts w:cs="Times New Roman"/>
              </w:rPr>
              <w:t xml:space="preserve">, </w:t>
            </w:r>
            <w:r w:rsidRPr="00E74CB3">
              <w:rPr>
                <w:rFonts w:cs="Times New Roman"/>
                <w:i/>
              </w:rPr>
              <w:t>p</w:t>
            </w:r>
            <w:r>
              <w:rPr>
                <w:rFonts w:cs="Times New Roman"/>
                <w:i/>
              </w:rPr>
              <w:t xml:space="preserve"> </w:t>
            </w:r>
            <w:r>
              <w:rPr>
                <w:rFonts w:cs="Times New Roman"/>
              </w:rPr>
              <w:t>=</w:t>
            </w:r>
            <w:r w:rsidR="00E0784A">
              <w:rPr>
                <w:rFonts w:cs="Times New Roman"/>
              </w:rPr>
              <w:t xml:space="preserve"> </w:t>
            </w:r>
            <w:r>
              <w:rPr>
                <w:rFonts w:cs="Times New Roman"/>
              </w:rPr>
              <w:t>.983</w:t>
            </w:r>
          </w:p>
        </w:tc>
        <w:tc>
          <w:tcPr>
            <w:tcW w:w="576" w:type="pct"/>
            <w:vAlign w:val="center"/>
          </w:tcPr>
          <w:p w:rsidR="00523B32" w:rsidRPr="00E74CB3" w:rsidRDefault="00523B32" w:rsidP="00E0784A">
            <w:pPr>
              <w:spacing w:line="360" w:lineRule="auto"/>
              <w:jc w:val="center"/>
              <w:rPr>
                <w:rFonts w:cs="Times New Roman"/>
              </w:rPr>
            </w:pPr>
            <w:r>
              <w:rPr>
                <w:rFonts w:cs="Times New Roman"/>
              </w:rPr>
              <w:t>5.66</w:t>
            </w:r>
          </w:p>
        </w:tc>
        <w:tc>
          <w:tcPr>
            <w:tcW w:w="576" w:type="pct"/>
            <w:vAlign w:val="center"/>
          </w:tcPr>
          <w:p w:rsidR="00523B32" w:rsidRPr="00E74CB3" w:rsidRDefault="00523B32" w:rsidP="00E0784A">
            <w:pPr>
              <w:spacing w:line="360" w:lineRule="auto"/>
              <w:jc w:val="center"/>
              <w:rPr>
                <w:rFonts w:cs="Times New Roman"/>
              </w:rPr>
            </w:pPr>
            <w:r>
              <w:rPr>
                <w:rFonts w:cs="Times New Roman"/>
              </w:rPr>
              <w:t>1.49</w:t>
            </w:r>
          </w:p>
        </w:tc>
        <w:tc>
          <w:tcPr>
            <w:tcW w:w="576" w:type="pct"/>
            <w:vAlign w:val="center"/>
          </w:tcPr>
          <w:p w:rsidR="00523B32" w:rsidRPr="00E74CB3" w:rsidRDefault="00523B32" w:rsidP="00E0784A">
            <w:pPr>
              <w:spacing w:line="360" w:lineRule="auto"/>
              <w:jc w:val="center"/>
              <w:rPr>
                <w:rFonts w:cs="Times New Roman"/>
              </w:rPr>
            </w:pPr>
            <w:r>
              <w:rPr>
                <w:rFonts w:cs="Times New Roman"/>
              </w:rPr>
              <w:t>5.66</w:t>
            </w:r>
          </w:p>
        </w:tc>
        <w:tc>
          <w:tcPr>
            <w:tcW w:w="576" w:type="pct"/>
            <w:vAlign w:val="center"/>
          </w:tcPr>
          <w:p w:rsidR="00523B32" w:rsidRPr="00E74CB3" w:rsidRDefault="00523B32" w:rsidP="00E0784A">
            <w:pPr>
              <w:spacing w:line="360" w:lineRule="auto"/>
              <w:jc w:val="center"/>
              <w:rPr>
                <w:rFonts w:cs="Times New Roman"/>
              </w:rPr>
            </w:pPr>
            <w:r>
              <w:rPr>
                <w:rFonts w:cs="Times New Roman"/>
              </w:rPr>
              <w:t>1.67</w:t>
            </w:r>
          </w:p>
        </w:tc>
        <w:tc>
          <w:tcPr>
            <w:tcW w:w="619" w:type="pct"/>
            <w:vAlign w:val="center"/>
          </w:tcPr>
          <w:p w:rsidR="00523B32" w:rsidRPr="00E74CB3" w:rsidRDefault="00523B32" w:rsidP="00E0784A">
            <w:pPr>
              <w:spacing w:line="360" w:lineRule="auto"/>
              <w:jc w:val="center"/>
              <w:rPr>
                <w:rFonts w:cs="Times New Roman"/>
              </w:rPr>
            </w:pPr>
            <w:r>
              <w:rPr>
                <w:rFonts w:cs="Times New Roman"/>
              </w:rPr>
              <w:t>0.01</w:t>
            </w:r>
          </w:p>
        </w:tc>
      </w:tr>
      <w:tr w:rsidR="00E0784A" w:rsidRPr="00E74CB3" w:rsidTr="00E0784A">
        <w:tc>
          <w:tcPr>
            <w:tcW w:w="573" w:type="pct"/>
            <w:vAlign w:val="center"/>
          </w:tcPr>
          <w:p w:rsidR="00523B32" w:rsidRPr="00E74CB3" w:rsidRDefault="00523B32" w:rsidP="00E0784A">
            <w:pPr>
              <w:spacing w:line="360" w:lineRule="auto"/>
              <w:jc w:val="center"/>
              <w:rPr>
                <w:rFonts w:cs="Times New Roman"/>
              </w:rPr>
            </w:pPr>
            <w:r w:rsidRPr="00E74CB3">
              <w:rPr>
                <w:rFonts w:cs="Times New Roman"/>
              </w:rPr>
              <w:t>M</w:t>
            </w:r>
          </w:p>
        </w:tc>
        <w:tc>
          <w:tcPr>
            <w:tcW w:w="1504" w:type="pct"/>
            <w:vAlign w:val="center"/>
          </w:tcPr>
          <w:p w:rsidR="00523B32" w:rsidRPr="00E74CB3" w:rsidRDefault="00523B32" w:rsidP="00E0784A">
            <w:pPr>
              <w:spacing w:line="360" w:lineRule="auto"/>
              <w:rPr>
                <w:rFonts w:cs="Times New Roman"/>
              </w:rPr>
            </w:pPr>
            <w:r w:rsidRPr="00E74CB3">
              <w:rPr>
                <w:rFonts w:cs="Times New Roman"/>
              </w:rPr>
              <w:t>t(</w:t>
            </w:r>
            <w:r>
              <w:rPr>
                <w:rFonts w:cs="Times New Roman"/>
              </w:rPr>
              <w:t>2, 367</w:t>
            </w:r>
            <w:r w:rsidRPr="00E74CB3">
              <w:rPr>
                <w:rFonts w:cs="Times New Roman"/>
              </w:rPr>
              <w:t xml:space="preserve">) = </w:t>
            </w:r>
            <w:r w:rsidR="00E0784A">
              <w:rPr>
                <w:rFonts w:cs="Times New Roman"/>
              </w:rPr>
              <w:t xml:space="preserve"> </w:t>
            </w:r>
            <w:r>
              <w:rPr>
                <w:rFonts w:cs="Times New Roman"/>
              </w:rPr>
              <w:t>2.52</w:t>
            </w:r>
            <w:r w:rsidRPr="00E74CB3">
              <w:rPr>
                <w:rFonts w:cs="Times New Roman"/>
              </w:rPr>
              <w:t xml:space="preserve">, </w:t>
            </w:r>
            <w:r w:rsidRPr="00E74CB3">
              <w:rPr>
                <w:rFonts w:cs="Times New Roman"/>
                <w:i/>
              </w:rPr>
              <w:t>p</w:t>
            </w:r>
            <w:r>
              <w:rPr>
                <w:rFonts w:cs="Times New Roman"/>
                <w:i/>
              </w:rPr>
              <w:t xml:space="preserve"> </w:t>
            </w:r>
            <w:r>
              <w:rPr>
                <w:rFonts w:cs="Times New Roman"/>
              </w:rPr>
              <w:t>=</w:t>
            </w:r>
            <w:r w:rsidR="00E0784A">
              <w:rPr>
                <w:rFonts w:cs="Times New Roman"/>
              </w:rPr>
              <w:t xml:space="preserve"> </w:t>
            </w:r>
            <w:r>
              <w:rPr>
                <w:rFonts w:cs="Times New Roman"/>
              </w:rPr>
              <w:t>.012</w:t>
            </w:r>
          </w:p>
        </w:tc>
        <w:tc>
          <w:tcPr>
            <w:tcW w:w="576" w:type="pct"/>
            <w:vAlign w:val="center"/>
          </w:tcPr>
          <w:p w:rsidR="00523B32" w:rsidRPr="00E74CB3" w:rsidRDefault="00523B32" w:rsidP="00E0784A">
            <w:pPr>
              <w:spacing w:line="360" w:lineRule="auto"/>
              <w:jc w:val="center"/>
              <w:rPr>
                <w:rFonts w:cs="Times New Roman"/>
              </w:rPr>
            </w:pPr>
            <w:r>
              <w:rPr>
                <w:rFonts w:cs="Times New Roman"/>
              </w:rPr>
              <w:t>5.74</w:t>
            </w:r>
          </w:p>
        </w:tc>
        <w:tc>
          <w:tcPr>
            <w:tcW w:w="576" w:type="pct"/>
            <w:vAlign w:val="center"/>
          </w:tcPr>
          <w:p w:rsidR="00523B32" w:rsidRPr="00E74CB3" w:rsidRDefault="00523B32" w:rsidP="00E0784A">
            <w:pPr>
              <w:spacing w:line="360" w:lineRule="auto"/>
              <w:jc w:val="center"/>
              <w:rPr>
                <w:rFonts w:cs="Times New Roman"/>
              </w:rPr>
            </w:pPr>
            <w:r>
              <w:rPr>
                <w:rFonts w:cs="Times New Roman"/>
              </w:rPr>
              <w:t>1.61</w:t>
            </w:r>
          </w:p>
        </w:tc>
        <w:tc>
          <w:tcPr>
            <w:tcW w:w="576" w:type="pct"/>
            <w:vAlign w:val="center"/>
          </w:tcPr>
          <w:p w:rsidR="00523B32" w:rsidRPr="00E74CB3" w:rsidRDefault="00523B32" w:rsidP="00E0784A">
            <w:pPr>
              <w:spacing w:line="360" w:lineRule="auto"/>
              <w:jc w:val="center"/>
              <w:rPr>
                <w:rFonts w:cs="Times New Roman"/>
              </w:rPr>
            </w:pPr>
            <w:r>
              <w:rPr>
                <w:rFonts w:cs="Times New Roman"/>
              </w:rPr>
              <w:t>5.19</w:t>
            </w:r>
          </w:p>
        </w:tc>
        <w:tc>
          <w:tcPr>
            <w:tcW w:w="576" w:type="pct"/>
            <w:vAlign w:val="center"/>
          </w:tcPr>
          <w:p w:rsidR="00523B32" w:rsidRPr="00E74CB3" w:rsidRDefault="00523B32" w:rsidP="00E0784A">
            <w:pPr>
              <w:spacing w:line="360" w:lineRule="auto"/>
              <w:jc w:val="center"/>
              <w:rPr>
                <w:rFonts w:cs="Times New Roman"/>
              </w:rPr>
            </w:pPr>
            <w:r>
              <w:rPr>
                <w:rFonts w:cs="Times New Roman"/>
              </w:rPr>
              <w:t>1.72</w:t>
            </w:r>
          </w:p>
        </w:tc>
        <w:tc>
          <w:tcPr>
            <w:tcW w:w="619" w:type="pct"/>
            <w:vAlign w:val="center"/>
          </w:tcPr>
          <w:p w:rsidR="00523B32" w:rsidRPr="00E74CB3" w:rsidRDefault="00523B32" w:rsidP="00E0784A">
            <w:pPr>
              <w:spacing w:line="360" w:lineRule="auto"/>
              <w:jc w:val="center"/>
              <w:rPr>
                <w:rFonts w:cs="Times New Roman"/>
              </w:rPr>
            </w:pPr>
            <w:r>
              <w:rPr>
                <w:rFonts w:cs="Times New Roman"/>
              </w:rPr>
              <w:t>0.34</w:t>
            </w:r>
          </w:p>
        </w:tc>
      </w:tr>
      <w:tr w:rsidR="00E0784A" w:rsidRPr="00E74CB3" w:rsidTr="00E0784A">
        <w:tc>
          <w:tcPr>
            <w:tcW w:w="573" w:type="pct"/>
            <w:vAlign w:val="center"/>
          </w:tcPr>
          <w:p w:rsidR="00523B32" w:rsidRPr="00E74CB3" w:rsidRDefault="00523B32" w:rsidP="00E0784A">
            <w:pPr>
              <w:spacing w:line="360" w:lineRule="auto"/>
              <w:jc w:val="center"/>
              <w:rPr>
                <w:rFonts w:cs="Times New Roman"/>
              </w:rPr>
            </w:pPr>
            <w:r>
              <w:rPr>
                <w:rFonts w:cs="Times New Roman"/>
              </w:rPr>
              <w:t>N</w:t>
            </w:r>
          </w:p>
        </w:tc>
        <w:tc>
          <w:tcPr>
            <w:tcW w:w="1504" w:type="pct"/>
            <w:vAlign w:val="center"/>
          </w:tcPr>
          <w:p w:rsidR="00523B32" w:rsidRPr="005619DD" w:rsidRDefault="00523B32" w:rsidP="00E0784A">
            <w:pPr>
              <w:spacing w:line="360" w:lineRule="auto"/>
              <w:rPr>
                <w:rFonts w:cs="Times New Roman"/>
              </w:rPr>
            </w:pPr>
            <w:r w:rsidRPr="00E74CB3">
              <w:rPr>
                <w:rFonts w:cs="Times New Roman"/>
              </w:rPr>
              <w:t>t(</w:t>
            </w:r>
            <w:r>
              <w:rPr>
                <w:rFonts w:cs="Times New Roman"/>
              </w:rPr>
              <w:t>2, 367</w:t>
            </w:r>
            <w:r w:rsidRPr="00E74CB3">
              <w:rPr>
                <w:rFonts w:cs="Times New Roman"/>
              </w:rPr>
              <w:t xml:space="preserve">) = </w:t>
            </w:r>
            <w:r w:rsidR="00E0784A">
              <w:rPr>
                <w:rFonts w:cs="Times New Roman"/>
              </w:rPr>
              <w:t xml:space="preserve"> </w:t>
            </w:r>
            <w:r>
              <w:rPr>
                <w:rFonts w:cs="Times New Roman"/>
              </w:rPr>
              <w:t>0.41</w:t>
            </w:r>
            <w:r w:rsidRPr="00E74CB3">
              <w:rPr>
                <w:rFonts w:cs="Times New Roman"/>
              </w:rPr>
              <w:t xml:space="preserve">, </w:t>
            </w:r>
            <w:r w:rsidRPr="00E74CB3">
              <w:rPr>
                <w:rFonts w:cs="Times New Roman"/>
                <w:i/>
              </w:rPr>
              <w:t>p</w:t>
            </w:r>
            <w:r>
              <w:rPr>
                <w:rFonts w:cs="Times New Roman"/>
                <w:i/>
              </w:rPr>
              <w:t xml:space="preserve"> </w:t>
            </w:r>
            <w:r>
              <w:rPr>
                <w:rFonts w:cs="Times New Roman"/>
              </w:rPr>
              <w:t>=</w:t>
            </w:r>
            <w:r w:rsidR="00E0784A">
              <w:rPr>
                <w:rFonts w:cs="Times New Roman"/>
              </w:rPr>
              <w:t xml:space="preserve"> </w:t>
            </w:r>
            <w:r>
              <w:rPr>
                <w:rFonts w:cs="Times New Roman"/>
              </w:rPr>
              <w:t>.681</w:t>
            </w:r>
          </w:p>
        </w:tc>
        <w:tc>
          <w:tcPr>
            <w:tcW w:w="576" w:type="pct"/>
            <w:vAlign w:val="center"/>
          </w:tcPr>
          <w:p w:rsidR="00523B32" w:rsidRPr="00E74CB3" w:rsidRDefault="00523B32" w:rsidP="00E0784A">
            <w:pPr>
              <w:spacing w:line="360" w:lineRule="auto"/>
              <w:jc w:val="center"/>
              <w:rPr>
                <w:rFonts w:cs="Times New Roman"/>
              </w:rPr>
            </w:pPr>
            <w:r>
              <w:rPr>
                <w:rFonts w:cs="Times New Roman"/>
              </w:rPr>
              <w:t>4.78</w:t>
            </w:r>
          </w:p>
        </w:tc>
        <w:tc>
          <w:tcPr>
            <w:tcW w:w="576" w:type="pct"/>
            <w:vAlign w:val="center"/>
          </w:tcPr>
          <w:p w:rsidR="00523B32" w:rsidRPr="00E74CB3" w:rsidRDefault="00523B32" w:rsidP="00E0784A">
            <w:pPr>
              <w:spacing w:line="360" w:lineRule="auto"/>
              <w:jc w:val="center"/>
              <w:rPr>
                <w:rFonts w:cs="Times New Roman"/>
              </w:rPr>
            </w:pPr>
            <w:r>
              <w:rPr>
                <w:rFonts w:cs="Times New Roman"/>
              </w:rPr>
              <w:t>1.81</w:t>
            </w:r>
          </w:p>
        </w:tc>
        <w:tc>
          <w:tcPr>
            <w:tcW w:w="576" w:type="pct"/>
            <w:vAlign w:val="center"/>
          </w:tcPr>
          <w:p w:rsidR="00523B32" w:rsidRPr="00E74CB3" w:rsidRDefault="00523B32" w:rsidP="00E0784A">
            <w:pPr>
              <w:spacing w:line="360" w:lineRule="auto"/>
              <w:jc w:val="center"/>
              <w:rPr>
                <w:rFonts w:cs="Times New Roman"/>
              </w:rPr>
            </w:pPr>
            <w:r>
              <w:rPr>
                <w:rFonts w:cs="Times New Roman"/>
              </w:rPr>
              <w:t>4.69</w:t>
            </w:r>
          </w:p>
        </w:tc>
        <w:tc>
          <w:tcPr>
            <w:tcW w:w="576" w:type="pct"/>
            <w:vAlign w:val="center"/>
          </w:tcPr>
          <w:p w:rsidR="00523B32" w:rsidRPr="00E74CB3" w:rsidRDefault="00523B32" w:rsidP="00E0784A">
            <w:pPr>
              <w:spacing w:line="360" w:lineRule="auto"/>
              <w:jc w:val="center"/>
              <w:rPr>
                <w:rFonts w:cs="Times New Roman"/>
              </w:rPr>
            </w:pPr>
            <w:r>
              <w:rPr>
                <w:rFonts w:cs="Times New Roman"/>
              </w:rPr>
              <w:t>1.70</w:t>
            </w:r>
          </w:p>
        </w:tc>
        <w:tc>
          <w:tcPr>
            <w:tcW w:w="619" w:type="pct"/>
            <w:vAlign w:val="center"/>
          </w:tcPr>
          <w:p w:rsidR="00523B32" w:rsidRPr="00E74CB3" w:rsidRDefault="00523B32" w:rsidP="00E0784A">
            <w:pPr>
              <w:spacing w:line="360" w:lineRule="auto"/>
              <w:jc w:val="center"/>
              <w:rPr>
                <w:rFonts w:cs="Times New Roman"/>
              </w:rPr>
            </w:pPr>
            <w:r>
              <w:rPr>
                <w:rFonts w:cs="Times New Roman"/>
              </w:rPr>
              <w:t>0.05</w:t>
            </w:r>
          </w:p>
        </w:tc>
      </w:tr>
      <w:tr w:rsidR="00E0784A" w:rsidRPr="00E74CB3" w:rsidTr="00E0784A">
        <w:tc>
          <w:tcPr>
            <w:tcW w:w="573" w:type="pct"/>
            <w:vAlign w:val="center"/>
          </w:tcPr>
          <w:p w:rsidR="00523B32" w:rsidRPr="00E74CB3" w:rsidRDefault="00523B32" w:rsidP="00E0784A">
            <w:pPr>
              <w:spacing w:line="360" w:lineRule="auto"/>
              <w:jc w:val="center"/>
              <w:rPr>
                <w:rFonts w:cs="Times New Roman"/>
              </w:rPr>
            </w:pPr>
            <w:r w:rsidRPr="00E74CB3">
              <w:rPr>
                <w:rFonts w:cs="Times New Roman"/>
              </w:rPr>
              <w:t>O</w:t>
            </w:r>
          </w:p>
        </w:tc>
        <w:tc>
          <w:tcPr>
            <w:tcW w:w="1504" w:type="pct"/>
            <w:vAlign w:val="center"/>
          </w:tcPr>
          <w:p w:rsidR="00523B32" w:rsidRPr="00E74CB3" w:rsidRDefault="00523B32" w:rsidP="00E0784A">
            <w:pPr>
              <w:spacing w:line="360" w:lineRule="auto"/>
              <w:rPr>
                <w:rFonts w:cs="Times New Roman"/>
              </w:rPr>
            </w:pPr>
            <w:r w:rsidRPr="00E74CB3">
              <w:rPr>
                <w:rFonts w:cs="Times New Roman"/>
              </w:rPr>
              <w:t>t(</w:t>
            </w:r>
            <w:r>
              <w:rPr>
                <w:rFonts w:cs="Times New Roman"/>
              </w:rPr>
              <w:t>2, 367</w:t>
            </w:r>
            <w:r w:rsidRPr="00E74CB3">
              <w:rPr>
                <w:rFonts w:cs="Times New Roman"/>
              </w:rPr>
              <w:t xml:space="preserve">) = </w:t>
            </w:r>
            <w:r>
              <w:rPr>
                <w:rFonts w:cs="Times New Roman"/>
              </w:rPr>
              <w:t>-3.93</w:t>
            </w:r>
            <w:r w:rsidRPr="00E74CB3">
              <w:rPr>
                <w:rFonts w:cs="Times New Roman"/>
              </w:rPr>
              <w:t xml:space="preserve">, </w:t>
            </w:r>
            <w:r w:rsidRPr="00E74CB3">
              <w:rPr>
                <w:rFonts w:cs="Times New Roman"/>
                <w:i/>
              </w:rPr>
              <w:t>p</w:t>
            </w:r>
            <w:r>
              <w:rPr>
                <w:rFonts w:cs="Times New Roman"/>
                <w:i/>
              </w:rPr>
              <w:t xml:space="preserve"> </w:t>
            </w:r>
            <w:r>
              <w:rPr>
                <w:rFonts w:cs="Times New Roman"/>
              </w:rPr>
              <w:t>&lt; .00</w:t>
            </w:r>
            <w:r w:rsidR="004B5A68">
              <w:rPr>
                <w:rFonts w:cs="Times New Roman"/>
              </w:rPr>
              <w:t>1</w:t>
            </w:r>
          </w:p>
        </w:tc>
        <w:tc>
          <w:tcPr>
            <w:tcW w:w="576" w:type="pct"/>
            <w:vAlign w:val="center"/>
          </w:tcPr>
          <w:p w:rsidR="00523B32" w:rsidRPr="00E74CB3" w:rsidRDefault="00523B32" w:rsidP="00E0784A">
            <w:pPr>
              <w:spacing w:line="360" w:lineRule="auto"/>
              <w:jc w:val="center"/>
              <w:rPr>
                <w:rFonts w:cs="Times New Roman"/>
              </w:rPr>
            </w:pPr>
            <w:r>
              <w:rPr>
                <w:rFonts w:cs="Times New Roman"/>
              </w:rPr>
              <w:t>5.32</w:t>
            </w:r>
          </w:p>
        </w:tc>
        <w:tc>
          <w:tcPr>
            <w:tcW w:w="576" w:type="pct"/>
            <w:vAlign w:val="center"/>
          </w:tcPr>
          <w:p w:rsidR="00523B32" w:rsidRPr="00E74CB3" w:rsidRDefault="00523B32" w:rsidP="00E0784A">
            <w:pPr>
              <w:spacing w:line="360" w:lineRule="auto"/>
              <w:jc w:val="center"/>
              <w:rPr>
                <w:rFonts w:cs="Times New Roman"/>
              </w:rPr>
            </w:pPr>
            <w:r>
              <w:rPr>
                <w:rFonts w:cs="Times New Roman"/>
              </w:rPr>
              <w:t>1.56</w:t>
            </w:r>
          </w:p>
        </w:tc>
        <w:tc>
          <w:tcPr>
            <w:tcW w:w="576" w:type="pct"/>
            <w:vAlign w:val="center"/>
          </w:tcPr>
          <w:p w:rsidR="00523B32" w:rsidRPr="00E74CB3" w:rsidRDefault="00523B32" w:rsidP="00E0784A">
            <w:pPr>
              <w:spacing w:line="360" w:lineRule="auto"/>
              <w:jc w:val="center"/>
              <w:rPr>
                <w:rFonts w:cs="Times New Roman"/>
              </w:rPr>
            </w:pPr>
            <w:r>
              <w:rPr>
                <w:rFonts w:cs="Times New Roman"/>
              </w:rPr>
              <w:t>6.15</w:t>
            </w:r>
          </w:p>
        </w:tc>
        <w:tc>
          <w:tcPr>
            <w:tcW w:w="576" w:type="pct"/>
            <w:vAlign w:val="center"/>
          </w:tcPr>
          <w:p w:rsidR="00523B32" w:rsidRPr="00E74CB3" w:rsidRDefault="00523B32" w:rsidP="00E0784A">
            <w:pPr>
              <w:spacing w:line="360" w:lineRule="auto"/>
              <w:jc w:val="center"/>
              <w:rPr>
                <w:rFonts w:cs="Times New Roman"/>
              </w:rPr>
            </w:pPr>
            <w:r>
              <w:rPr>
                <w:rFonts w:cs="Times New Roman"/>
              </w:rPr>
              <w:t>1.64</w:t>
            </w:r>
          </w:p>
        </w:tc>
        <w:tc>
          <w:tcPr>
            <w:tcW w:w="619" w:type="pct"/>
            <w:vAlign w:val="center"/>
          </w:tcPr>
          <w:p w:rsidR="00523B32" w:rsidRPr="00E74CB3" w:rsidRDefault="00523B32" w:rsidP="00E0784A">
            <w:pPr>
              <w:spacing w:line="360" w:lineRule="auto"/>
              <w:jc w:val="center"/>
              <w:rPr>
                <w:rFonts w:cs="Times New Roman"/>
              </w:rPr>
            </w:pPr>
            <w:r>
              <w:rPr>
                <w:rFonts w:cs="Times New Roman"/>
              </w:rPr>
              <w:t>0.52</w:t>
            </w:r>
          </w:p>
        </w:tc>
      </w:tr>
      <w:tr w:rsidR="00E0784A" w:rsidRPr="00E74CB3" w:rsidTr="00E0784A">
        <w:tc>
          <w:tcPr>
            <w:tcW w:w="573" w:type="pct"/>
            <w:vAlign w:val="center"/>
          </w:tcPr>
          <w:p w:rsidR="00523B32" w:rsidRPr="00E74CB3" w:rsidRDefault="00523B32" w:rsidP="00E0784A">
            <w:pPr>
              <w:spacing w:line="360" w:lineRule="auto"/>
              <w:jc w:val="center"/>
              <w:rPr>
                <w:rFonts w:cs="Times New Roman"/>
              </w:rPr>
            </w:pPr>
            <w:r w:rsidRPr="00E74CB3">
              <w:rPr>
                <w:rFonts w:cs="Times New Roman"/>
              </w:rPr>
              <w:t>Q1</w:t>
            </w:r>
          </w:p>
        </w:tc>
        <w:tc>
          <w:tcPr>
            <w:tcW w:w="1504" w:type="pct"/>
            <w:vAlign w:val="center"/>
          </w:tcPr>
          <w:p w:rsidR="00523B32" w:rsidRPr="00E74CB3" w:rsidRDefault="00523B32" w:rsidP="00E0784A">
            <w:pPr>
              <w:spacing w:line="360" w:lineRule="auto"/>
              <w:rPr>
                <w:rFonts w:cs="Times New Roman"/>
              </w:rPr>
            </w:pPr>
            <w:r w:rsidRPr="00E74CB3">
              <w:rPr>
                <w:rFonts w:cs="Times New Roman"/>
              </w:rPr>
              <w:t>t(</w:t>
            </w:r>
            <w:r>
              <w:rPr>
                <w:rFonts w:cs="Times New Roman"/>
              </w:rPr>
              <w:t>2, 367</w:t>
            </w:r>
            <w:r w:rsidRPr="00E74CB3">
              <w:rPr>
                <w:rFonts w:cs="Times New Roman"/>
              </w:rPr>
              <w:t>) =</w:t>
            </w:r>
            <w:r w:rsidR="00E0784A">
              <w:rPr>
                <w:rFonts w:cs="Times New Roman"/>
              </w:rPr>
              <w:t xml:space="preserve"> </w:t>
            </w:r>
            <w:r w:rsidRPr="00E74CB3">
              <w:rPr>
                <w:rFonts w:cs="Times New Roman"/>
              </w:rPr>
              <w:t xml:space="preserve"> </w:t>
            </w:r>
            <w:r>
              <w:rPr>
                <w:rFonts w:cs="Times New Roman"/>
              </w:rPr>
              <w:t>2.06</w:t>
            </w:r>
            <w:r w:rsidRPr="00E74CB3">
              <w:rPr>
                <w:rFonts w:cs="Times New Roman"/>
              </w:rPr>
              <w:t xml:space="preserve">, </w:t>
            </w:r>
            <w:r w:rsidRPr="00E74CB3">
              <w:rPr>
                <w:rFonts w:cs="Times New Roman"/>
                <w:i/>
              </w:rPr>
              <w:t>p</w:t>
            </w:r>
            <w:r>
              <w:rPr>
                <w:rFonts w:cs="Times New Roman"/>
                <w:i/>
              </w:rPr>
              <w:t xml:space="preserve"> </w:t>
            </w:r>
            <w:r>
              <w:rPr>
                <w:rFonts w:cs="Times New Roman"/>
              </w:rPr>
              <w:t>=</w:t>
            </w:r>
            <w:r w:rsidR="00E0784A">
              <w:rPr>
                <w:rFonts w:cs="Times New Roman"/>
              </w:rPr>
              <w:t xml:space="preserve"> </w:t>
            </w:r>
            <w:r>
              <w:rPr>
                <w:rFonts w:cs="Times New Roman"/>
              </w:rPr>
              <w:t>.040</w:t>
            </w:r>
          </w:p>
        </w:tc>
        <w:tc>
          <w:tcPr>
            <w:tcW w:w="576" w:type="pct"/>
            <w:vAlign w:val="center"/>
          </w:tcPr>
          <w:p w:rsidR="00523B32" w:rsidRPr="00E74CB3" w:rsidRDefault="00523B32" w:rsidP="00E0784A">
            <w:pPr>
              <w:spacing w:line="360" w:lineRule="auto"/>
              <w:jc w:val="center"/>
              <w:rPr>
                <w:rFonts w:cs="Times New Roman"/>
              </w:rPr>
            </w:pPr>
            <w:r>
              <w:rPr>
                <w:rFonts w:cs="Times New Roman"/>
              </w:rPr>
              <w:t>6.15</w:t>
            </w:r>
          </w:p>
        </w:tc>
        <w:tc>
          <w:tcPr>
            <w:tcW w:w="576" w:type="pct"/>
            <w:vAlign w:val="center"/>
          </w:tcPr>
          <w:p w:rsidR="00523B32" w:rsidRPr="00E74CB3" w:rsidRDefault="00523B32" w:rsidP="00E0784A">
            <w:pPr>
              <w:spacing w:line="360" w:lineRule="auto"/>
              <w:jc w:val="center"/>
              <w:rPr>
                <w:rFonts w:cs="Times New Roman"/>
              </w:rPr>
            </w:pPr>
            <w:r>
              <w:rPr>
                <w:rFonts w:cs="Times New Roman"/>
              </w:rPr>
              <w:t>1.56</w:t>
            </w:r>
          </w:p>
        </w:tc>
        <w:tc>
          <w:tcPr>
            <w:tcW w:w="576" w:type="pct"/>
            <w:vAlign w:val="center"/>
          </w:tcPr>
          <w:p w:rsidR="00523B32" w:rsidRPr="00E74CB3" w:rsidRDefault="00523B32" w:rsidP="00E0784A">
            <w:pPr>
              <w:spacing w:line="360" w:lineRule="auto"/>
              <w:jc w:val="center"/>
              <w:rPr>
                <w:rFonts w:cs="Times New Roman"/>
              </w:rPr>
            </w:pPr>
            <w:r>
              <w:rPr>
                <w:rFonts w:cs="Times New Roman"/>
              </w:rPr>
              <w:t>5.69</w:t>
            </w:r>
          </w:p>
        </w:tc>
        <w:tc>
          <w:tcPr>
            <w:tcW w:w="576" w:type="pct"/>
            <w:vAlign w:val="center"/>
          </w:tcPr>
          <w:p w:rsidR="00523B32" w:rsidRPr="00E74CB3" w:rsidRDefault="00523B32" w:rsidP="00E0784A">
            <w:pPr>
              <w:spacing w:line="360" w:lineRule="auto"/>
              <w:jc w:val="center"/>
              <w:rPr>
                <w:rFonts w:cs="Times New Roman"/>
              </w:rPr>
            </w:pPr>
            <w:r>
              <w:rPr>
                <w:rFonts w:cs="Times New Roman"/>
              </w:rPr>
              <w:t>1.72</w:t>
            </w:r>
          </w:p>
        </w:tc>
        <w:tc>
          <w:tcPr>
            <w:tcW w:w="619" w:type="pct"/>
            <w:vAlign w:val="center"/>
          </w:tcPr>
          <w:p w:rsidR="00523B32" w:rsidRPr="00E74CB3" w:rsidRDefault="00523B32" w:rsidP="00E0784A">
            <w:pPr>
              <w:spacing w:line="360" w:lineRule="auto"/>
              <w:jc w:val="center"/>
              <w:rPr>
                <w:rFonts w:cs="Times New Roman"/>
              </w:rPr>
            </w:pPr>
            <w:r>
              <w:rPr>
                <w:rFonts w:cs="Times New Roman"/>
              </w:rPr>
              <w:t>0.27</w:t>
            </w:r>
          </w:p>
        </w:tc>
      </w:tr>
      <w:tr w:rsidR="00E0784A" w:rsidRPr="00E74CB3" w:rsidTr="00E0784A">
        <w:tc>
          <w:tcPr>
            <w:tcW w:w="573" w:type="pct"/>
            <w:vAlign w:val="center"/>
          </w:tcPr>
          <w:p w:rsidR="00523B32" w:rsidRPr="00E74CB3" w:rsidRDefault="00523B32" w:rsidP="00E0784A">
            <w:pPr>
              <w:spacing w:line="360" w:lineRule="auto"/>
              <w:jc w:val="center"/>
              <w:rPr>
                <w:rFonts w:cs="Times New Roman"/>
              </w:rPr>
            </w:pPr>
            <w:r>
              <w:rPr>
                <w:rFonts w:cs="Times New Roman"/>
              </w:rPr>
              <w:t>Q2</w:t>
            </w:r>
          </w:p>
        </w:tc>
        <w:tc>
          <w:tcPr>
            <w:tcW w:w="1504" w:type="pct"/>
            <w:vAlign w:val="center"/>
          </w:tcPr>
          <w:p w:rsidR="00523B32" w:rsidRPr="00E74CB3" w:rsidRDefault="00523B32" w:rsidP="00E0784A">
            <w:pPr>
              <w:spacing w:line="360" w:lineRule="auto"/>
              <w:rPr>
                <w:rFonts w:cs="Times New Roman"/>
              </w:rPr>
            </w:pPr>
            <w:r w:rsidRPr="00E74CB3">
              <w:rPr>
                <w:rFonts w:cs="Times New Roman"/>
              </w:rPr>
              <w:t>t(</w:t>
            </w:r>
            <w:r>
              <w:rPr>
                <w:rFonts w:cs="Times New Roman"/>
              </w:rPr>
              <w:t>2, 367</w:t>
            </w:r>
            <w:r w:rsidRPr="00E74CB3">
              <w:rPr>
                <w:rFonts w:cs="Times New Roman"/>
              </w:rPr>
              <w:t xml:space="preserve">) = </w:t>
            </w:r>
            <w:r>
              <w:rPr>
                <w:rFonts w:cs="Times New Roman"/>
              </w:rPr>
              <w:t>-0.60</w:t>
            </w:r>
            <w:r w:rsidRPr="00E74CB3">
              <w:rPr>
                <w:rFonts w:cs="Times New Roman"/>
              </w:rPr>
              <w:t xml:space="preserve">, </w:t>
            </w:r>
            <w:r w:rsidRPr="00E74CB3">
              <w:rPr>
                <w:rFonts w:cs="Times New Roman"/>
                <w:i/>
              </w:rPr>
              <w:t>p</w:t>
            </w:r>
            <w:r>
              <w:rPr>
                <w:rFonts w:cs="Times New Roman"/>
                <w:i/>
              </w:rPr>
              <w:t xml:space="preserve"> </w:t>
            </w:r>
            <w:r>
              <w:rPr>
                <w:rFonts w:cs="Times New Roman"/>
              </w:rPr>
              <w:t>=</w:t>
            </w:r>
            <w:r w:rsidR="00E0784A">
              <w:rPr>
                <w:rFonts w:cs="Times New Roman"/>
              </w:rPr>
              <w:t xml:space="preserve"> </w:t>
            </w:r>
            <w:r>
              <w:rPr>
                <w:rFonts w:cs="Times New Roman"/>
              </w:rPr>
              <w:t>.550</w:t>
            </w:r>
          </w:p>
        </w:tc>
        <w:tc>
          <w:tcPr>
            <w:tcW w:w="576" w:type="pct"/>
            <w:vAlign w:val="center"/>
          </w:tcPr>
          <w:p w:rsidR="00523B32" w:rsidRDefault="00523B32" w:rsidP="00E0784A">
            <w:pPr>
              <w:spacing w:line="360" w:lineRule="auto"/>
              <w:jc w:val="center"/>
              <w:rPr>
                <w:rFonts w:cs="Times New Roman"/>
              </w:rPr>
            </w:pPr>
            <w:r>
              <w:rPr>
                <w:rFonts w:cs="Times New Roman"/>
              </w:rPr>
              <w:t>4.36</w:t>
            </w:r>
          </w:p>
        </w:tc>
        <w:tc>
          <w:tcPr>
            <w:tcW w:w="576" w:type="pct"/>
            <w:vAlign w:val="center"/>
          </w:tcPr>
          <w:p w:rsidR="00523B32" w:rsidRDefault="00523B32" w:rsidP="00E0784A">
            <w:pPr>
              <w:spacing w:line="360" w:lineRule="auto"/>
              <w:jc w:val="center"/>
              <w:rPr>
                <w:rFonts w:cs="Times New Roman"/>
              </w:rPr>
            </w:pPr>
            <w:r>
              <w:rPr>
                <w:rFonts w:cs="Times New Roman"/>
              </w:rPr>
              <w:t>1.72</w:t>
            </w:r>
          </w:p>
        </w:tc>
        <w:tc>
          <w:tcPr>
            <w:tcW w:w="576" w:type="pct"/>
            <w:vAlign w:val="center"/>
          </w:tcPr>
          <w:p w:rsidR="00523B32" w:rsidRDefault="00523B32" w:rsidP="00E0784A">
            <w:pPr>
              <w:spacing w:line="360" w:lineRule="auto"/>
              <w:jc w:val="center"/>
              <w:rPr>
                <w:rFonts w:cs="Times New Roman"/>
              </w:rPr>
            </w:pPr>
            <w:r>
              <w:rPr>
                <w:rFonts w:cs="Times New Roman"/>
              </w:rPr>
              <w:t>4.49</w:t>
            </w:r>
          </w:p>
        </w:tc>
        <w:tc>
          <w:tcPr>
            <w:tcW w:w="576" w:type="pct"/>
            <w:vAlign w:val="center"/>
          </w:tcPr>
          <w:p w:rsidR="00523B32" w:rsidRDefault="00523B32" w:rsidP="00E0784A">
            <w:pPr>
              <w:spacing w:line="360" w:lineRule="auto"/>
              <w:jc w:val="center"/>
              <w:rPr>
                <w:rFonts w:cs="Times New Roman"/>
              </w:rPr>
            </w:pPr>
            <w:r>
              <w:rPr>
                <w:rFonts w:cs="Times New Roman"/>
              </w:rPr>
              <w:t>1.61</w:t>
            </w:r>
          </w:p>
        </w:tc>
        <w:tc>
          <w:tcPr>
            <w:tcW w:w="619" w:type="pct"/>
            <w:vAlign w:val="center"/>
          </w:tcPr>
          <w:p w:rsidR="00523B32" w:rsidRDefault="00523B32" w:rsidP="00E0784A">
            <w:pPr>
              <w:spacing w:line="360" w:lineRule="auto"/>
              <w:jc w:val="center"/>
              <w:rPr>
                <w:rFonts w:cs="Times New Roman"/>
              </w:rPr>
            </w:pPr>
            <w:r>
              <w:rPr>
                <w:rFonts w:cs="Times New Roman"/>
              </w:rPr>
              <w:t>0.08</w:t>
            </w:r>
          </w:p>
        </w:tc>
      </w:tr>
      <w:tr w:rsidR="00E0784A" w:rsidRPr="00E74CB3" w:rsidTr="00E0784A">
        <w:tc>
          <w:tcPr>
            <w:tcW w:w="573" w:type="pct"/>
            <w:vAlign w:val="center"/>
          </w:tcPr>
          <w:p w:rsidR="00523B32" w:rsidRPr="00E74CB3" w:rsidRDefault="00523B32" w:rsidP="00E0784A">
            <w:pPr>
              <w:spacing w:line="360" w:lineRule="auto"/>
              <w:jc w:val="center"/>
              <w:rPr>
                <w:rFonts w:cs="Times New Roman"/>
              </w:rPr>
            </w:pPr>
            <w:r w:rsidRPr="00E74CB3">
              <w:rPr>
                <w:rFonts w:cs="Times New Roman"/>
              </w:rPr>
              <w:t>Q3</w:t>
            </w:r>
          </w:p>
        </w:tc>
        <w:tc>
          <w:tcPr>
            <w:tcW w:w="1504" w:type="pct"/>
            <w:vAlign w:val="center"/>
          </w:tcPr>
          <w:p w:rsidR="00523B32" w:rsidRPr="00E74CB3" w:rsidRDefault="00523B32" w:rsidP="00E0784A">
            <w:pPr>
              <w:spacing w:line="360" w:lineRule="auto"/>
              <w:rPr>
                <w:rFonts w:cs="Times New Roman"/>
              </w:rPr>
            </w:pPr>
            <w:r w:rsidRPr="00E74CB3">
              <w:rPr>
                <w:rFonts w:cs="Times New Roman"/>
              </w:rPr>
              <w:t>t(</w:t>
            </w:r>
            <w:r>
              <w:rPr>
                <w:rFonts w:cs="Times New Roman"/>
              </w:rPr>
              <w:t>2, 367</w:t>
            </w:r>
            <w:r w:rsidRPr="00E74CB3">
              <w:rPr>
                <w:rFonts w:cs="Times New Roman"/>
              </w:rPr>
              <w:t xml:space="preserve">) = </w:t>
            </w:r>
            <w:r>
              <w:rPr>
                <w:rFonts w:cs="Times New Roman"/>
              </w:rPr>
              <w:t>-1.57</w:t>
            </w:r>
            <w:r w:rsidRPr="00E74CB3">
              <w:rPr>
                <w:rFonts w:cs="Times New Roman"/>
              </w:rPr>
              <w:t xml:space="preserve">, </w:t>
            </w:r>
            <w:r w:rsidRPr="00E74CB3">
              <w:rPr>
                <w:rFonts w:cs="Times New Roman"/>
                <w:i/>
              </w:rPr>
              <w:t>p</w:t>
            </w:r>
            <w:r>
              <w:rPr>
                <w:rFonts w:cs="Times New Roman"/>
                <w:i/>
              </w:rPr>
              <w:t xml:space="preserve"> </w:t>
            </w:r>
            <w:r>
              <w:rPr>
                <w:rFonts w:cs="Times New Roman"/>
              </w:rPr>
              <w:t>=</w:t>
            </w:r>
            <w:r w:rsidR="00E0784A">
              <w:rPr>
                <w:rFonts w:cs="Times New Roman"/>
              </w:rPr>
              <w:t xml:space="preserve"> </w:t>
            </w:r>
            <w:r>
              <w:rPr>
                <w:rFonts w:cs="Times New Roman"/>
              </w:rPr>
              <w:t>.118</w:t>
            </w:r>
          </w:p>
        </w:tc>
        <w:tc>
          <w:tcPr>
            <w:tcW w:w="576" w:type="pct"/>
            <w:vAlign w:val="center"/>
          </w:tcPr>
          <w:p w:rsidR="00523B32" w:rsidRPr="00E74CB3" w:rsidRDefault="00523B32" w:rsidP="00E0784A">
            <w:pPr>
              <w:spacing w:line="360" w:lineRule="auto"/>
              <w:jc w:val="center"/>
              <w:rPr>
                <w:rFonts w:cs="Times New Roman"/>
              </w:rPr>
            </w:pPr>
            <w:r>
              <w:rPr>
                <w:rFonts w:cs="Times New Roman"/>
              </w:rPr>
              <w:t>5.36</w:t>
            </w:r>
          </w:p>
        </w:tc>
        <w:tc>
          <w:tcPr>
            <w:tcW w:w="576" w:type="pct"/>
            <w:vAlign w:val="center"/>
          </w:tcPr>
          <w:p w:rsidR="00523B32" w:rsidRPr="00E74CB3" w:rsidRDefault="00523B32" w:rsidP="00E0784A">
            <w:pPr>
              <w:spacing w:line="360" w:lineRule="auto"/>
              <w:jc w:val="center"/>
              <w:rPr>
                <w:rFonts w:cs="Times New Roman"/>
              </w:rPr>
            </w:pPr>
            <w:r>
              <w:rPr>
                <w:rFonts w:cs="Times New Roman"/>
              </w:rPr>
              <w:t>1.79</w:t>
            </w:r>
          </w:p>
        </w:tc>
        <w:tc>
          <w:tcPr>
            <w:tcW w:w="576" w:type="pct"/>
            <w:vAlign w:val="center"/>
          </w:tcPr>
          <w:p w:rsidR="00523B32" w:rsidRPr="00E74CB3" w:rsidRDefault="00523B32" w:rsidP="00E0784A">
            <w:pPr>
              <w:spacing w:line="360" w:lineRule="auto"/>
              <w:jc w:val="center"/>
              <w:rPr>
                <w:rFonts w:cs="Times New Roman"/>
              </w:rPr>
            </w:pPr>
            <w:r>
              <w:rPr>
                <w:rFonts w:cs="Times New Roman"/>
              </w:rPr>
              <w:t>5.73</w:t>
            </w:r>
          </w:p>
        </w:tc>
        <w:tc>
          <w:tcPr>
            <w:tcW w:w="576" w:type="pct"/>
            <w:vAlign w:val="center"/>
          </w:tcPr>
          <w:p w:rsidR="00523B32" w:rsidRPr="00E74CB3" w:rsidRDefault="00523B32" w:rsidP="00E0784A">
            <w:pPr>
              <w:spacing w:line="360" w:lineRule="auto"/>
              <w:jc w:val="center"/>
              <w:rPr>
                <w:rFonts w:cs="Times New Roman"/>
              </w:rPr>
            </w:pPr>
            <w:r>
              <w:rPr>
                <w:rFonts w:cs="Times New Roman"/>
              </w:rPr>
              <w:t>1.85</w:t>
            </w:r>
          </w:p>
        </w:tc>
        <w:tc>
          <w:tcPr>
            <w:tcW w:w="619" w:type="pct"/>
            <w:vAlign w:val="center"/>
          </w:tcPr>
          <w:p w:rsidR="00523B32" w:rsidRPr="00E74CB3" w:rsidRDefault="00523B32" w:rsidP="00E0784A">
            <w:pPr>
              <w:spacing w:line="360" w:lineRule="auto"/>
              <w:jc w:val="center"/>
              <w:rPr>
                <w:rFonts w:cs="Times New Roman"/>
              </w:rPr>
            </w:pPr>
            <w:r>
              <w:rPr>
                <w:rFonts w:cs="Times New Roman"/>
              </w:rPr>
              <w:t>0.06</w:t>
            </w:r>
          </w:p>
        </w:tc>
      </w:tr>
      <w:tr w:rsidR="00E0784A" w:rsidRPr="00E74CB3" w:rsidTr="00E0784A">
        <w:tc>
          <w:tcPr>
            <w:tcW w:w="573" w:type="pct"/>
            <w:tcBorders>
              <w:bottom w:val="single" w:sz="4" w:space="0" w:color="auto"/>
            </w:tcBorders>
            <w:vAlign w:val="center"/>
          </w:tcPr>
          <w:p w:rsidR="00523B32" w:rsidRPr="00E74CB3" w:rsidRDefault="00523B32" w:rsidP="00E0784A">
            <w:pPr>
              <w:spacing w:line="360" w:lineRule="auto"/>
              <w:jc w:val="center"/>
              <w:rPr>
                <w:rFonts w:cs="Times New Roman"/>
              </w:rPr>
            </w:pPr>
            <w:r>
              <w:rPr>
                <w:rFonts w:cs="Times New Roman"/>
              </w:rPr>
              <w:t>Q4</w:t>
            </w:r>
          </w:p>
        </w:tc>
        <w:tc>
          <w:tcPr>
            <w:tcW w:w="1504" w:type="pct"/>
            <w:tcBorders>
              <w:bottom w:val="single" w:sz="4" w:space="0" w:color="auto"/>
            </w:tcBorders>
            <w:vAlign w:val="center"/>
          </w:tcPr>
          <w:p w:rsidR="00523B32" w:rsidRPr="00913FA3" w:rsidRDefault="00523B32" w:rsidP="00E0784A">
            <w:pPr>
              <w:spacing w:line="360" w:lineRule="auto"/>
              <w:rPr>
                <w:rFonts w:cs="Times New Roman"/>
              </w:rPr>
            </w:pPr>
            <w:r w:rsidRPr="00E74CB3">
              <w:rPr>
                <w:rFonts w:cs="Times New Roman"/>
              </w:rPr>
              <w:t>t(</w:t>
            </w:r>
            <w:r>
              <w:rPr>
                <w:rFonts w:cs="Times New Roman"/>
              </w:rPr>
              <w:t>2, 367</w:t>
            </w:r>
            <w:r w:rsidRPr="00E74CB3">
              <w:rPr>
                <w:rFonts w:cs="Times New Roman"/>
              </w:rPr>
              <w:t>) =</w:t>
            </w:r>
            <w:r w:rsidR="00E0784A">
              <w:rPr>
                <w:rFonts w:cs="Times New Roman"/>
              </w:rPr>
              <w:t xml:space="preserve"> </w:t>
            </w:r>
            <w:r w:rsidRPr="00E74CB3">
              <w:rPr>
                <w:rFonts w:cs="Times New Roman"/>
              </w:rPr>
              <w:t xml:space="preserve"> </w:t>
            </w:r>
            <w:r>
              <w:rPr>
                <w:rFonts w:cs="Times New Roman"/>
              </w:rPr>
              <w:t>0.61</w:t>
            </w:r>
            <w:r w:rsidRPr="00E74CB3">
              <w:rPr>
                <w:rFonts w:cs="Times New Roman"/>
              </w:rPr>
              <w:t xml:space="preserve">, </w:t>
            </w:r>
            <w:r w:rsidRPr="00E74CB3">
              <w:rPr>
                <w:rFonts w:cs="Times New Roman"/>
                <w:i/>
              </w:rPr>
              <w:t>p</w:t>
            </w:r>
            <w:r>
              <w:rPr>
                <w:rFonts w:cs="Times New Roman"/>
                <w:i/>
              </w:rPr>
              <w:t xml:space="preserve"> </w:t>
            </w:r>
            <w:r>
              <w:rPr>
                <w:rFonts w:cs="Times New Roman"/>
              </w:rPr>
              <w:t>=</w:t>
            </w:r>
            <w:r w:rsidR="00E0784A">
              <w:rPr>
                <w:rFonts w:cs="Times New Roman"/>
              </w:rPr>
              <w:t xml:space="preserve"> </w:t>
            </w:r>
            <w:r>
              <w:rPr>
                <w:rFonts w:cs="Times New Roman"/>
              </w:rPr>
              <w:t>.542</w:t>
            </w:r>
          </w:p>
        </w:tc>
        <w:tc>
          <w:tcPr>
            <w:tcW w:w="576" w:type="pct"/>
            <w:tcBorders>
              <w:bottom w:val="single" w:sz="4" w:space="0" w:color="auto"/>
            </w:tcBorders>
            <w:vAlign w:val="center"/>
          </w:tcPr>
          <w:p w:rsidR="00523B32" w:rsidRPr="00E74CB3" w:rsidRDefault="00523B32" w:rsidP="00E0784A">
            <w:pPr>
              <w:spacing w:line="360" w:lineRule="auto"/>
              <w:jc w:val="center"/>
              <w:rPr>
                <w:rFonts w:cs="Times New Roman"/>
              </w:rPr>
            </w:pPr>
            <w:r>
              <w:rPr>
                <w:rFonts w:cs="Times New Roman"/>
              </w:rPr>
              <w:t>4.54</w:t>
            </w:r>
          </w:p>
        </w:tc>
        <w:tc>
          <w:tcPr>
            <w:tcW w:w="576" w:type="pct"/>
            <w:tcBorders>
              <w:bottom w:val="single" w:sz="4" w:space="0" w:color="auto"/>
            </w:tcBorders>
            <w:vAlign w:val="center"/>
          </w:tcPr>
          <w:p w:rsidR="00523B32" w:rsidRPr="00E74CB3" w:rsidRDefault="00523B32" w:rsidP="00E0784A">
            <w:pPr>
              <w:spacing w:line="360" w:lineRule="auto"/>
              <w:jc w:val="center"/>
              <w:rPr>
                <w:rFonts w:cs="Times New Roman"/>
              </w:rPr>
            </w:pPr>
            <w:r>
              <w:rPr>
                <w:rFonts w:cs="Times New Roman"/>
              </w:rPr>
              <w:t>1.75</w:t>
            </w:r>
          </w:p>
        </w:tc>
        <w:tc>
          <w:tcPr>
            <w:tcW w:w="576" w:type="pct"/>
            <w:tcBorders>
              <w:bottom w:val="single" w:sz="4" w:space="0" w:color="auto"/>
            </w:tcBorders>
            <w:vAlign w:val="center"/>
          </w:tcPr>
          <w:p w:rsidR="00523B32" w:rsidRPr="00E74CB3" w:rsidRDefault="00523B32" w:rsidP="00E0784A">
            <w:pPr>
              <w:spacing w:line="360" w:lineRule="auto"/>
              <w:jc w:val="center"/>
              <w:rPr>
                <w:rFonts w:cs="Times New Roman"/>
              </w:rPr>
            </w:pPr>
            <w:r>
              <w:rPr>
                <w:rFonts w:cs="Times New Roman"/>
              </w:rPr>
              <w:t>4.42</w:t>
            </w:r>
          </w:p>
        </w:tc>
        <w:tc>
          <w:tcPr>
            <w:tcW w:w="576" w:type="pct"/>
            <w:tcBorders>
              <w:bottom w:val="single" w:sz="4" w:space="0" w:color="auto"/>
            </w:tcBorders>
            <w:vAlign w:val="center"/>
          </w:tcPr>
          <w:p w:rsidR="00523B32" w:rsidRPr="00E74CB3" w:rsidRDefault="00523B32" w:rsidP="00E0784A">
            <w:pPr>
              <w:spacing w:line="360" w:lineRule="auto"/>
              <w:jc w:val="center"/>
              <w:rPr>
                <w:rFonts w:cs="Times New Roman"/>
              </w:rPr>
            </w:pPr>
            <w:r>
              <w:rPr>
                <w:rFonts w:cs="Times New Roman"/>
              </w:rPr>
              <w:t>1.51</w:t>
            </w:r>
          </w:p>
        </w:tc>
        <w:tc>
          <w:tcPr>
            <w:tcW w:w="619" w:type="pct"/>
            <w:tcBorders>
              <w:bottom w:val="single" w:sz="4" w:space="0" w:color="auto"/>
            </w:tcBorders>
            <w:vAlign w:val="center"/>
          </w:tcPr>
          <w:p w:rsidR="00523B32" w:rsidRPr="00E74CB3" w:rsidRDefault="00523B32" w:rsidP="00E0784A">
            <w:pPr>
              <w:spacing w:line="360" w:lineRule="auto"/>
              <w:jc w:val="center"/>
              <w:rPr>
                <w:rFonts w:cs="Times New Roman"/>
              </w:rPr>
            </w:pPr>
            <w:r>
              <w:rPr>
                <w:rFonts w:cs="Times New Roman"/>
              </w:rPr>
              <w:t>0.08</w:t>
            </w:r>
          </w:p>
        </w:tc>
      </w:tr>
    </w:tbl>
    <w:p w:rsidR="00523B32" w:rsidRPr="00E74CB3" w:rsidRDefault="00523B32" w:rsidP="00523B32">
      <w:pPr>
        <w:rPr>
          <w:rFonts w:cs="Times New Roman"/>
        </w:rPr>
      </w:pPr>
    </w:p>
    <w:p w:rsidR="00523B32" w:rsidRDefault="00523B32" w:rsidP="00523B32">
      <w:pPr>
        <w:spacing w:after="200" w:line="276" w:lineRule="auto"/>
        <w:contextualSpacing w:val="0"/>
        <w:rPr>
          <w:rFonts w:cs="Times New Roman"/>
        </w:rPr>
      </w:pPr>
      <w:r>
        <w:rPr>
          <w:rFonts w:cs="Times New Roman"/>
        </w:rPr>
        <w:br w:type="page"/>
      </w:r>
    </w:p>
    <w:p w:rsidR="00523B32" w:rsidRPr="00E74CB3" w:rsidRDefault="00523B32" w:rsidP="00523B32">
      <w:pPr>
        <w:rPr>
          <w:rFonts w:cs="Times New Roman"/>
        </w:rPr>
      </w:pPr>
      <w:r>
        <w:rPr>
          <w:rFonts w:cs="Times New Roman"/>
        </w:rPr>
        <w:lastRenderedPageBreak/>
        <w:t>Table Q2.2</w:t>
      </w:r>
    </w:p>
    <w:p w:rsidR="00523B32" w:rsidRPr="00E74CB3" w:rsidRDefault="00523B32" w:rsidP="00523B32">
      <w:pPr>
        <w:rPr>
          <w:rFonts w:cs="Times New Roman"/>
        </w:rPr>
      </w:pPr>
      <w:r w:rsidRPr="00BC1F20">
        <w:rPr>
          <w:rFonts w:cs="Times New Roman"/>
          <w:i/>
        </w:rPr>
        <w:t>Personality Differences by Age</w:t>
      </w:r>
      <w:r w:rsidRPr="00E74CB3">
        <w:rPr>
          <w:rFonts w:cs="Times New Roman"/>
        </w:rPr>
        <w:t xml:space="preserve"> </w:t>
      </w:r>
    </w:p>
    <w:tbl>
      <w:tblPr>
        <w:tblW w:w="6732" w:type="dxa"/>
        <w:tblLook w:val="04A0"/>
      </w:tblPr>
      <w:tblGrid>
        <w:gridCol w:w="1043"/>
        <w:gridCol w:w="3145"/>
        <w:gridCol w:w="2544"/>
      </w:tblGrid>
      <w:tr w:rsidR="00523B32" w:rsidRPr="00E74CB3" w:rsidTr="00B13FEC">
        <w:trPr>
          <w:trHeight w:val="207"/>
        </w:trPr>
        <w:tc>
          <w:tcPr>
            <w:tcW w:w="1043" w:type="dxa"/>
            <w:tcBorders>
              <w:top w:val="single" w:sz="4" w:space="0" w:color="auto"/>
              <w:bottom w:val="single" w:sz="4" w:space="0" w:color="auto"/>
            </w:tcBorders>
          </w:tcPr>
          <w:p w:rsidR="00523B32" w:rsidRPr="00E74CB3" w:rsidRDefault="00523B32" w:rsidP="00B13FEC">
            <w:pPr>
              <w:spacing w:line="360" w:lineRule="auto"/>
              <w:jc w:val="center"/>
              <w:rPr>
                <w:rFonts w:cs="Times New Roman"/>
              </w:rPr>
            </w:pPr>
            <w:r w:rsidRPr="00E74CB3">
              <w:rPr>
                <w:rFonts w:cs="Times New Roman"/>
              </w:rPr>
              <w:t>Variable</w:t>
            </w:r>
          </w:p>
        </w:tc>
        <w:tc>
          <w:tcPr>
            <w:tcW w:w="3145" w:type="dxa"/>
            <w:tcBorders>
              <w:top w:val="single" w:sz="4" w:space="0" w:color="auto"/>
              <w:bottom w:val="single" w:sz="4" w:space="0" w:color="auto"/>
            </w:tcBorders>
          </w:tcPr>
          <w:p w:rsidR="00523B32" w:rsidRPr="00595FC6" w:rsidRDefault="00523B32" w:rsidP="00B13FEC">
            <w:pPr>
              <w:spacing w:line="360" w:lineRule="auto"/>
              <w:jc w:val="center"/>
              <w:rPr>
                <w:rFonts w:cs="Times New Roman"/>
                <w:highlight w:val="yellow"/>
              </w:rPr>
            </w:pPr>
            <w:r w:rsidRPr="00CF54BA">
              <w:rPr>
                <w:rFonts w:cs="Times New Roman"/>
              </w:rPr>
              <w:t>ANOVA</w:t>
            </w:r>
          </w:p>
        </w:tc>
        <w:tc>
          <w:tcPr>
            <w:tcW w:w="2544" w:type="dxa"/>
            <w:tcBorders>
              <w:top w:val="single" w:sz="4" w:space="0" w:color="auto"/>
              <w:bottom w:val="single" w:sz="4" w:space="0" w:color="auto"/>
            </w:tcBorders>
            <w:vAlign w:val="center"/>
          </w:tcPr>
          <w:p w:rsidR="00523B32" w:rsidRPr="00595FC6" w:rsidRDefault="00E0784A" w:rsidP="00B13FEC">
            <w:pPr>
              <w:spacing w:line="360" w:lineRule="auto"/>
              <w:jc w:val="center"/>
              <w:rPr>
                <w:rFonts w:cs="Times New Roman"/>
                <w:highlight w:val="yellow"/>
              </w:rPr>
            </w:pPr>
            <w:r>
              <w:rPr>
                <w:rFonts w:cs="Times New Roman"/>
              </w:rPr>
              <w:t xml:space="preserve">Effect, </w:t>
            </w:r>
            <m:oMath>
              <m:sSubSup>
                <m:sSubSupPr>
                  <m:ctrlPr>
                    <w:rPr>
                      <w:rFonts w:ascii="Cambria Math" w:hAnsi="Cambria Math" w:cs="Times New Roman"/>
                      <w:i/>
                    </w:rPr>
                  </m:ctrlPr>
                </m:sSubSupPr>
                <m:e>
                  <m:r>
                    <w:rPr>
                      <w:rFonts w:ascii="Cambria Math" w:hAnsi="Cambria Math" w:cs="Times New Roman"/>
                    </w:rPr>
                    <m:t>η</m:t>
                  </m:r>
                </m:e>
                <m:sub>
                  <m:r>
                    <m:rPr>
                      <m:sty m:val="p"/>
                    </m:rPr>
                    <w:rPr>
                      <w:rFonts w:ascii="Cambria Math" w:hAnsi="Cambria Math" w:cs="Times New Roman"/>
                    </w:rPr>
                    <m:t>p</m:t>
                  </m:r>
                </m:sub>
                <m:sup>
                  <m:r>
                    <w:rPr>
                      <w:rFonts w:ascii="Cambria Math" w:hAnsi="Cambria Math" w:cs="Times New Roman"/>
                    </w:rPr>
                    <m:t>2</m:t>
                  </m:r>
                </m:sup>
              </m:sSubSup>
            </m:oMath>
          </w:p>
        </w:tc>
      </w:tr>
      <w:tr w:rsidR="00523B32" w:rsidRPr="00E74CB3" w:rsidTr="00B13FEC">
        <w:tc>
          <w:tcPr>
            <w:tcW w:w="1043" w:type="dxa"/>
            <w:tcBorders>
              <w:top w:val="single" w:sz="4" w:space="0" w:color="auto"/>
            </w:tcBorders>
          </w:tcPr>
          <w:p w:rsidR="00523B32" w:rsidRPr="00E74CB3" w:rsidRDefault="00523B32" w:rsidP="00B13FEC">
            <w:pPr>
              <w:spacing w:line="360" w:lineRule="auto"/>
              <w:jc w:val="center"/>
              <w:rPr>
                <w:rFonts w:cs="Times New Roman"/>
              </w:rPr>
            </w:pPr>
            <w:r w:rsidRPr="00E74CB3">
              <w:rPr>
                <w:rFonts w:cs="Times New Roman"/>
              </w:rPr>
              <w:t>EX</w:t>
            </w:r>
          </w:p>
        </w:tc>
        <w:tc>
          <w:tcPr>
            <w:tcW w:w="3145" w:type="dxa"/>
            <w:tcBorders>
              <w:top w:val="single" w:sz="4" w:space="0" w:color="auto"/>
            </w:tcBorders>
          </w:tcPr>
          <w:p w:rsidR="00523B32" w:rsidRPr="00E74CB3"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331</w:t>
            </w:r>
            <w:r w:rsidRPr="00E74CB3">
              <w:rPr>
                <w:rFonts w:cs="Times New Roman"/>
              </w:rPr>
              <w:t xml:space="preserve">) = </w:t>
            </w:r>
            <w:r>
              <w:rPr>
                <w:rFonts w:cs="Times New Roman"/>
              </w:rPr>
              <w:t>1.35</w:t>
            </w:r>
            <w:r w:rsidRPr="00E74CB3">
              <w:rPr>
                <w:rFonts w:cs="Times New Roman"/>
              </w:rPr>
              <w:t xml:space="preserve">, </w:t>
            </w:r>
            <w:r w:rsidRPr="00E74CB3">
              <w:rPr>
                <w:rFonts w:cs="Times New Roman"/>
                <w:i/>
              </w:rPr>
              <w:t>p</w:t>
            </w:r>
            <w:r>
              <w:rPr>
                <w:rFonts w:cs="Times New Roman"/>
              </w:rPr>
              <w:t xml:space="preserve"> = .012</w:t>
            </w:r>
          </w:p>
        </w:tc>
        <w:tc>
          <w:tcPr>
            <w:tcW w:w="2544" w:type="dxa"/>
            <w:tcBorders>
              <w:top w:val="single" w:sz="4" w:space="0" w:color="auto"/>
            </w:tcBorders>
          </w:tcPr>
          <w:p w:rsidR="00523B32" w:rsidRPr="00E74CB3" w:rsidRDefault="00523B32" w:rsidP="00B13FEC">
            <w:pPr>
              <w:spacing w:line="360" w:lineRule="auto"/>
              <w:jc w:val="center"/>
              <w:rPr>
                <w:rFonts w:cs="Times New Roman"/>
              </w:rPr>
            </w:pPr>
            <w:r>
              <w:rPr>
                <w:rFonts w:cs="Times New Roman"/>
              </w:rPr>
              <w:t>.012</w:t>
            </w:r>
          </w:p>
        </w:tc>
      </w:tr>
      <w:tr w:rsidR="00523B32" w:rsidRPr="00E74CB3" w:rsidTr="00B13FEC">
        <w:tc>
          <w:tcPr>
            <w:tcW w:w="1043" w:type="dxa"/>
          </w:tcPr>
          <w:p w:rsidR="00523B32" w:rsidRPr="00E74CB3" w:rsidRDefault="00523B32" w:rsidP="00B13FEC">
            <w:pPr>
              <w:spacing w:line="360" w:lineRule="auto"/>
              <w:jc w:val="center"/>
              <w:rPr>
                <w:rFonts w:cs="Times New Roman"/>
              </w:rPr>
            </w:pPr>
            <w:r w:rsidRPr="00E74CB3">
              <w:rPr>
                <w:rFonts w:cs="Times New Roman"/>
              </w:rPr>
              <w:t>AX</w:t>
            </w:r>
          </w:p>
        </w:tc>
        <w:tc>
          <w:tcPr>
            <w:tcW w:w="3145" w:type="dxa"/>
          </w:tcPr>
          <w:p w:rsidR="00523B32" w:rsidRPr="00E74CB3"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331</w:t>
            </w:r>
            <w:r w:rsidRPr="00E74CB3">
              <w:rPr>
                <w:rFonts w:cs="Times New Roman"/>
              </w:rPr>
              <w:t xml:space="preserve">) = </w:t>
            </w:r>
            <w:r>
              <w:rPr>
                <w:rFonts w:cs="Times New Roman"/>
              </w:rPr>
              <w:t>2.92</w:t>
            </w:r>
            <w:r w:rsidRPr="00E74CB3">
              <w:rPr>
                <w:rFonts w:cs="Times New Roman"/>
              </w:rPr>
              <w:t xml:space="preserve">, </w:t>
            </w:r>
            <w:r w:rsidRPr="00E74CB3">
              <w:rPr>
                <w:rFonts w:cs="Times New Roman"/>
                <w:i/>
              </w:rPr>
              <w:t>p</w:t>
            </w:r>
            <w:r>
              <w:rPr>
                <w:rFonts w:cs="Times New Roman"/>
              </w:rPr>
              <w:t xml:space="preserve"> =.034</w:t>
            </w:r>
          </w:p>
        </w:tc>
        <w:tc>
          <w:tcPr>
            <w:tcW w:w="2544" w:type="dxa"/>
          </w:tcPr>
          <w:p w:rsidR="00523B32" w:rsidRPr="00E74CB3" w:rsidRDefault="00523B32" w:rsidP="00B13FEC">
            <w:pPr>
              <w:spacing w:line="360" w:lineRule="auto"/>
              <w:jc w:val="center"/>
              <w:rPr>
                <w:rFonts w:cs="Times New Roman"/>
              </w:rPr>
            </w:pPr>
            <w:r>
              <w:rPr>
                <w:rFonts w:cs="Times New Roman"/>
              </w:rPr>
              <w:t>.026</w:t>
            </w:r>
          </w:p>
        </w:tc>
      </w:tr>
      <w:tr w:rsidR="00523B32" w:rsidRPr="00E74CB3" w:rsidTr="00B13FEC">
        <w:tc>
          <w:tcPr>
            <w:tcW w:w="1043" w:type="dxa"/>
          </w:tcPr>
          <w:p w:rsidR="00523B32" w:rsidRPr="00E74CB3" w:rsidRDefault="00523B32" w:rsidP="00B13FEC">
            <w:pPr>
              <w:spacing w:line="360" w:lineRule="auto"/>
              <w:jc w:val="center"/>
              <w:rPr>
                <w:rFonts w:cs="Times New Roman"/>
              </w:rPr>
            </w:pPr>
            <w:r>
              <w:rPr>
                <w:rFonts w:cs="Times New Roman"/>
              </w:rPr>
              <w:t>TM</w:t>
            </w:r>
          </w:p>
        </w:tc>
        <w:tc>
          <w:tcPr>
            <w:tcW w:w="3145" w:type="dxa"/>
          </w:tcPr>
          <w:p w:rsidR="00523B32" w:rsidRPr="00076D40"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331</w:t>
            </w:r>
            <w:r w:rsidRPr="00E74CB3">
              <w:rPr>
                <w:rFonts w:cs="Times New Roman"/>
              </w:rPr>
              <w:t xml:space="preserve">) = </w:t>
            </w:r>
            <w:r>
              <w:rPr>
                <w:rFonts w:cs="Times New Roman"/>
              </w:rPr>
              <w:t>1.52</w:t>
            </w:r>
            <w:r w:rsidRPr="00E74CB3">
              <w:rPr>
                <w:rFonts w:cs="Times New Roman"/>
              </w:rPr>
              <w:t xml:space="preserve">, </w:t>
            </w:r>
            <w:r w:rsidRPr="00E74CB3">
              <w:rPr>
                <w:rFonts w:cs="Times New Roman"/>
                <w:i/>
              </w:rPr>
              <w:t>p</w:t>
            </w:r>
            <w:r>
              <w:rPr>
                <w:rFonts w:cs="Times New Roman"/>
              </w:rPr>
              <w:t xml:space="preserve"> =.210</w:t>
            </w:r>
          </w:p>
        </w:tc>
        <w:tc>
          <w:tcPr>
            <w:tcW w:w="2544" w:type="dxa"/>
          </w:tcPr>
          <w:p w:rsidR="00523B32" w:rsidRPr="00E74CB3" w:rsidRDefault="00523B32" w:rsidP="00B13FEC">
            <w:pPr>
              <w:spacing w:line="360" w:lineRule="auto"/>
              <w:jc w:val="center"/>
              <w:rPr>
                <w:rFonts w:cs="Times New Roman"/>
              </w:rPr>
            </w:pPr>
            <w:r>
              <w:rPr>
                <w:rFonts w:cs="Times New Roman"/>
              </w:rPr>
              <w:t>.014</w:t>
            </w:r>
          </w:p>
        </w:tc>
      </w:tr>
      <w:tr w:rsidR="00523B32" w:rsidRPr="00E74CB3" w:rsidTr="00B13FEC">
        <w:tc>
          <w:tcPr>
            <w:tcW w:w="1043" w:type="dxa"/>
          </w:tcPr>
          <w:p w:rsidR="00523B32" w:rsidRPr="00E74CB3" w:rsidRDefault="00523B32" w:rsidP="00B13FEC">
            <w:pPr>
              <w:spacing w:line="360" w:lineRule="auto"/>
              <w:jc w:val="center"/>
              <w:rPr>
                <w:rFonts w:cs="Times New Roman"/>
              </w:rPr>
            </w:pPr>
            <w:r>
              <w:rPr>
                <w:rFonts w:cs="Times New Roman"/>
              </w:rPr>
              <w:t>IN</w:t>
            </w:r>
          </w:p>
        </w:tc>
        <w:tc>
          <w:tcPr>
            <w:tcW w:w="3145" w:type="dxa"/>
          </w:tcPr>
          <w:p w:rsidR="00523B32" w:rsidRPr="00E80AC4"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331</w:t>
            </w:r>
            <w:r w:rsidRPr="00E74CB3">
              <w:rPr>
                <w:rFonts w:cs="Times New Roman"/>
              </w:rPr>
              <w:t xml:space="preserve">) = </w:t>
            </w:r>
            <w:r>
              <w:rPr>
                <w:rFonts w:cs="Times New Roman"/>
              </w:rPr>
              <w:t>0.39</w:t>
            </w:r>
            <w:r w:rsidRPr="00E74CB3">
              <w:rPr>
                <w:rFonts w:cs="Times New Roman"/>
              </w:rPr>
              <w:t xml:space="preserve">, </w:t>
            </w:r>
            <w:r w:rsidRPr="00E74CB3">
              <w:rPr>
                <w:rFonts w:cs="Times New Roman"/>
                <w:i/>
              </w:rPr>
              <w:t>p</w:t>
            </w:r>
            <w:r>
              <w:rPr>
                <w:rFonts w:cs="Times New Roman"/>
              </w:rPr>
              <w:t xml:space="preserve"> =.758</w:t>
            </w:r>
          </w:p>
        </w:tc>
        <w:tc>
          <w:tcPr>
            <w:tcW w:w="2544" w:type="dxa"/>
          </w:tcPr>
          <w:p w:rsidR="00523B32" w:rsidRPr="00E74CB3" w:rsidRDefault="00523B32" w:rsidP="00B13FEC">
            <w:pPr>
              <w:spacing w:line="360" w:lineRule="auto"/>
              <w:jc w:val="center"/>
              <w:rPr>
                <w:rFonts w:cs="Times New Roman"/>
              </w:rPr>
            </w:pPr>
            <w:r>
              <w:rPr>
                <w:rFonts w:cs="Times New Roman"/>
              </w:rPr>
              <w:t>.004</w:t>
            </w:r>
          </w:p>
        </w:tc>
      </w:tr>
      <w:tr w:rsidR="00523B32" w:rsidRPr="00E74CB3" w:rsidTr="00B13FEC">
        <w:tc>
          <w:tcPr>
            <w:tcW w:w="1043" w:type="dxa"/>
            <w:tcBorders>
              <w:bottom w:val="single" w:sz="4" w:space="0" w:color="auto"/>
            </w:tcBorders>
          </w:tcPr>
          <w:p w:rsidR="00523B32" w:rsidRPr="00E74CB3" w:rsidRDefault="00523B32" w:rsidP="00B13FEC">
            <w:pPr>
              <w:spacing w:line="360" w:lineRule="auto"/>
              <w:jc w:val="center"/>
              <w:rPr>
                <w:rFonts w:cs="Times New Roman"/>
              </w:rPr>
            </w:pPr>
            <w:r w:rsidRPr="00E74CB3">
              <w:rPr>
                <w:rFonts w:cs="Times New Roman"/>
              </w:rPr>
              <w:t>SC</w:t>
            </w:r>
          </w:p>
        </w:tc>
        <w:tc>
          <w:tcPr>
            <w:tcW w:w="3145" w:type="dxa"/>
            <w:tcBorders>
              <w:bottom w:val="single" w:sz="4" w:space="0" w:color="auto"/>
            </w:tcBorders>
          </w:tcPr>
          <w:p w:rsidR="00523B32" w:rsidRPr="00E74CB3"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331</w:t>
            </w:r>
            <w:r w:rsidRPr="00E74CB3">
              <w:rPr>
                <w:rFonts w:cs="Times New Roman"/>
              </w:rPr>
              <w:t xml:space="preserve">) = </w:t>
            </w:r>
            <w:r>
              <w:rPr>
                <w:rFonts w:cs="Times New Roman"/>
              </w:rPr>
              <w:t>4.08</w:t>
            </w:r>
            <w:r w:rsidRPr="00E74CB3">
              <w:rPr>
                <w:rFonts w:cs="Times New Roman"/>
              </w:rPr>
              <w:t xml:space="preserve">, </w:t>
            </w:r>
            <w:r w:rsidRPr="00E74CB3">
              <w:rPr>
                <w:rFonts w:cs="Times New Roman"/>
                <w:i/>
              </w:rPr>
              <w:t>p</w:t>
            </w:r>
            <w:r>
              <w:rPr>
                <w:rFonts w:cs="Times New Roman"/>
              </w:rPr>
              <w:t xml:space="preserve"> =.007</w:t>
            </w:r>
          </w:p>
        </w:tc>
        <w:tc>
          <w:tcPr>
            <w:tcW w:w="2544" w:type="dxa"/>
            <w:tcBorders>
              <w:bottom w:val="single" w:sz="4" w:space="0" w:color="auto"/>
            </w:tcBorders>
          </w:tcPr>
          <w:p w:rsidR="00523B32" w:rsidRPr="00E74CB3" w:rsidRDefault="00523B32" w:rsidP="00B13FEC">
            <w:pPr>
              <w:spacing w:line="360" w:lineRule="auto"/>
              <w:jc w:val="center"/>
              <w:rPr>
                <w:rFonts w:cs="Times New Roman"/>
              </w:rPr>
            </w:pPr>
            <w:r>
              <w:rPr>
                <w:rFonts w:cs="Times New Roman"/>
              </w:rPr>
              <w:t>.036</w:t>
            </w:r>
          </w:p>
        </w:tc>
      </w:tr>
      <w:tr w:rsidR="00523B32" w:rsidRPr="00E74CB3" w:rsidTr="00B13FEC">
        <w:tc>
          <w:tcPr>
            <w:tcW w:w="1043" w:type="dxa"/>
            <w:tcBorders>
              <w:top w:val="single" w:sz="4" w:space="0" w:color="auto"/>
            </w:tcBorders>
          </w:tcPr>
          <w:p w:rsidR="00523B32" w:rsidRPr="00E74CB3" w:rsidRDefault="00523B32" w:rsidP="00B13FEC">
            <w:pPr>
              <w:spacing w:line="360" w:lineRule="auto"/>
              <w:jc w:val="center"/>
              <w:rPr>
                <w:rFonts w:cs="Times New Roman"/>
              </w:rPr>
            </w:pPr>
            <w:r w:rsidRPr="00E74CB3">
              <w:rPr>
                <w:rFonts w:cs="Times New Roman"/>
              </w:rPr>
              <w:t>A</w:t>
            </w:r>
          </w:p>
        </w:tc>
        <w:tc>
          <w:tcPr>
            <w:tcW w:w="3145" w:type="dxa"/>
            <w:tcBorders>
              <w:top w:val="single" w:sz="4" w:space="0" w:color="auto"/>
            </w:tcBorders>
          </w:tcPr>
          <w:p w:rsidR="00523B32" w:rsidRPr="00E74CB3"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331</w:t>
            </w:r>
            <w:r w:rsidRPr="00E74CB3">
              <w:rPr>
                <w:rFonts w:cs="Times New Roman"/>
              </w:rPr>
              <w:t xml:space="preserve">) = </w:t>
            </w:r>
            <w:r>
              <w:rPr>
                <w:rFonts w:cs="Times New Roman"/>
              </w:rPr>
              <w:t>3.21</w:t>
            </w:r>
            <w:r w:rsidRPr="00E74CB3">
              <w:rPr>
                <w:rFonts w:cs="Times New Roman"/>
              </w:rPr>
              <w:t xml:space="preserve">, </w:t>
            </w:r>
            <w:r w:rsidRPr="00E74CB3">
              <w:rPr>
                <w:rFonts w:cs="Times New Roman"/>
                <w:i/>
              </w:rPr>
              <w:t>p</w:t>
            </w:r>
            <w:r>
              <w:rPr>
                <w:rFonts w:cs="Times New Roman"/>
              </w:rPr>
              <w:t xml:space="preserve"> =.023</w:t>
            </w:r>
          </w:p>
        </w:tc>
        <w:tc>
          <w:tcPr>
            <w:tcW w:w="2544" w:type="dxa"/>
            <w:tcBorders>
              <w:top w:val="single" w:sz="4" w:space="0" w:color="auto"/>
            </w:tcBorders>
          </w:tcPr>
          <w:p w:rsidR="00523B32" w:rsidRPr="00E74CB3" w:rsidRDefault="00523B32" w:rsidP="00B13FEC">
            <w:pPr>
              <w:spacing w:line="360" w:lineRule="auto"/>
              <w:jc w:val="center"/>
              <w:rPr>
                <w:rFonts w:cs="Times New Roman"/>
              </w:rPr>
            </w:pPr>
            <w:r>
              <w:rPr>
                <w:rFonts w:cs="Times New Roman"/>
              </w:rPr>
              <w:t>.028</w:t>
            </w:r>
          </w:p>
        </w:tc>
      </w:tr>
      <w:tr w:rsidR="00523B32" w:rsidRPr="00E74CB3" w:rsidTr="00B13FEC">
        <w:tc>
          <w:tcPr>
            <w:tcW w:w="1043" w:type="dxa"/>
          </w:tcPr>
          <w:p w:rsidR="00523B32" w:rsidRPr="00E74CB3" w:rsidRDefault="00523B32" w:rsidP="00B13FEC">
            <w:pPr>
              <w:spacing w:line="360" w:lineRule="auto"/>
              <w:jc w:val="center"/>
              <w:rPr>
                <w:rFonts w:cs="Times New Roman"/>
              </w:rPr>
            </w:pPr>
            <w:r w:rsidRPr="00E74CB3">
              <w:rPr>
                <w:rFonts w:cs="Times New Roman"/>
              </w:rPr>
              <w:t>C</w:t>
            </w:r>
          </w:p>
        </w:tc>
        <w:tc>
          <w:tcPr>
            <w:tcW w:w="3145" w:type="dxa"/>
          </w:tcPr>
          <w:p w:rsidR="00523B32" w:rsidRPr="00E80AC4"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331</w:t>
            </w:r>
            <w:r w:rsidRPr="00E74CB3">
              <w:rPr>
                <w:rFonts w:cs="Times New Roman"/>
              </w:rPr>
              <w:t xml:space="preserve">) = </w:t>
            </w:r>
            <w:r>
              <w:rPr>
                <w:rFonts w:cs="Times New Roman"/>
              </w:rPr>
              <w:t>0.40</w:t>
            </w:r>
            <w:r w:rsidRPr="00E74CB3">
              <w:rPr>
                <w:rFonts w:cs="Times New Roman"/>
              </w:rPr>
              <w:t xml:space="preserve">, </w:t>
            </w:r>
            <w:r w:rsidRPr="00E74CB3">
              <w:rPr>
                <w:rFonts w:cs="Times New Roman"/>
                <w:i/>
              </w:rPr>
              <w:t>p</w:t>
            </w:r>
            <w:r>
              <w:rPr>
                <w:rFonts w:cs="Times New Roman"/>
              </w:rPr>
              <w:t xml:space="preserve"> =.752</w:t>
            </w:r>
          </w:p>
        </w:tc>
        <w:tc>
          <w:tcPr>
            <w:tcW w:w="2544" w:type="dxa"/>
          </w:tcPr>
          <w:p w:rsidR="00523B32" w:rsidRPr="00E74CB3" w:rsidRDefault="00523B32" w:rsidP="00B13FEC">
            <w:pPr>
              <w:spacing w:line="360" w:lineRule="auto"/>
              <w:jc w:val="center"/>
              <w:rPr>
                <w:rFonts w:cs="Times New Roman"/>
              </w:rPr>
            </w:pPr>
            <w:r>
              <w:rPr>
                <w:rFonts w:cs="Times New Roman"/>
              </w:rPr>
              <w:t>.004</w:t>
            </w:r>
          </w:p>
        </w:tc>
      </w:tr>
      <w:tr w:rsidR="00523B32" w:rsidRPr="00E74CB3" w:rsidTr="00B13FEC">
        <w:tc>
          <w:tcPr>
            <w:tcW w:w="1043" w:type="dxa"/>
          </w:tcPr>
          <w:p w:rsidR="00523B32" w:rsidRPr="00E74CB3" w:rsidRDefault="00523B32" w:rsidP="00B13FEC">
            <w:pPr>
              <w:spacing w:line="360" w:lineRule="auto"/>
              <w:jc w:val="center"/>
              <w:rPr>
                <w:rFonts w:cs="Times New Roman"/>
              </w:rPr>
            </w:pPr>
            <w:r w:rsidRPr="00E74CB3">
              <w:rPr>
                <w:rFonts w:cs="Times New Roman"/>
              </w:rPr>
              <w:t>E</w:t>
            </w:r>
          </w:p>
        </w:tc>
        <w:tc>
          <w:tcPr>
            <w:tcW w:w="3145" w:type="dxa"/>
          </w:tcPr>
          <w:p w:rsidR="00523B32" w:rsidRPr="0096467E"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331</w:t>
            </w:r>
            <w:r w:rsidRPr="00E74CB3">
              <w:rPr>
                <w:rFonts w:cs="Times New Roman"/>
              </w:rPr>
              <w:t xml:space="preserve">) = </w:t>
            </w:r>
            <w:r>
              <w:rPr>
                <w:rFonts w:cs="Times New Roman"/>
              </w:rPr>
              <w:t>0.12</w:t>
            </w:r>
            <w:r w:rsidRPr="00E74CB3">
              <w:rPr>
                <w:rFonts w:cs="Times New Roman"/>
              </w:rPr>
              <w:t xml:space="preserve">, </w:t>
            </w:r>
            <w:r w:rsidRPr="00E74CB3">
              <w:rPr>
                <w:rFonts w:cs="Times New Roman"/>
                <w:i/>
              </w:rPr>
              <w:t>p</w:t>
            </w:r>
            <w:r>
              <w:rPr>
                <w:rFonts w:cs="Times New Roman"/>
              </w:rPr>
              <w:t xml:space="preserve"> =.947</w:t>
            </w:r>
          </w:p>
        </w:tc>
        <w:tc>
          <w:tcPr>
            <w:tcW w:w="2544" w:type="dxa"/>
          </w:tcPr>
          <w:p w:rsidR="00523B32" w:rsidRPr="00E74CB3" w:rsidRDefault="00523B32" w:rsidP="00B13FEC">
            <w:pPr>
              <w:spacing w:line="360" w:lineRule="auto"/>
              <w:jc w:val="center"/>
              <w:rPr>
                <w:rFonts w:cs="Times New Roman"/>
              </w:rPr>
            </w:pPr>
            <w:r>
              <w:rPr>
                <w:rFonts w:cs="Times New Roman"/>
              </w:rPr>
              <w:t>.001</w:t>
            </w:r>
          </w:p>
        </w:tc>
      </w:tr>
      <w:tr w:rsidR="00523B32" w:rsidRPr="00E74CB3" w:rsidTr="00B13FEC">
        <w:tc>
          <w:tcPr>
            <w:tcW w:w="1043" w:type="dxa"/>
          </w:tcPr>
          <w:p w:rsidR="00523B32" w:rsidRPr="00E74CB3" w:rsidRDefault="00523B32" w:rsidP="00B13FEC">
            <w:pPr>
              <w:spacing w:line="360" w:lineRule="auto"/>
              <w:jc w:val="center"/>
              <w:rPr>
                <w:rFonts w:cs="Times New Roman"/>
              </w:rPr>
            </w:pPr>
            <w:r w:rsidRPr="00E74CB3">
              <w:rPr>
                <w:rFonts w:cs="Times New Roman"/>
              </w:rPr>
              <w:t>F</w:t>
            </w:r>
          </w:p>
        </w:tc>
        <w:tc>
          <w:tcPr>
            <w:tcW w:w="3145" w:type="dxa"/>
          </w:tcPr>
          <w:p w:rsidR="00523B32" w:rsidRPr="00E74CB3"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331</w:t>
            </w:r>
            <w:r w:rsidRPr="00E74CB3">
              <w:rPr>
                <w:rFonts w:cs="Times New Roman"/>
              </w:rPr>
              <w:t xml:space="preserve">) = </w:t>
            </w:r>
            <w:r>
              <w:rPr>
                <w:rFonts w:cs="Times New Roman"/>
              </w:rPr>
              <w:t>3.79</w:t>
            </w:r>
            <w:r w:rsidRPr="00E74CB3">
              <w:rPr>
                <w:rFonts w:cs="Times New Roman"/>
              </w:rPr>
              <w:t xml:space="preserve">, </w:t>
            </w:r>
            <w:r w:rsidRPr="00E74CB3">
              <w:rPr>
                <w:rFonts w:cs="Times New Roman"/>
                <w:i/>
              </w:rPr>
              <w:t>p</w:t>
            </w:r>
            <w:r>
              <w:rPr>
                <w:rFonts w:cs="Times New Roman"/>
              </w:rPr>
              <w:t xml:space="preserve"> =.011</w:t>
            </w:r>
          </w:p>
        </w:tc>
        <w:tc>
          <w:tcPr>
            <w:tcW w:w="2544" w:type="dxa"/>
          </w:tcPr>
          <w:p w:rsidR="00523B32" w:rsidRPr="00E74CB3" w:rsidRDefault="00523B32" w:rsidP="00B13FEC">
            <w:pPr>
              <w:spacing w:line="360" w:lineRule="auto"/>
              <w:jc w:val="center"/>
              <w:rPr>
                <w:rFonts w:cs="Times New Roman"/>
              </w:rPr>
            </w:pPr>
            <w:r>
              <w:rPr>
                <w:rFonts w:cs="Times New Roman"/>
              </w:rPr>
              <w:t>.033</w:t>
            </w:r>
          </w:p>
        </w:tc>
      </w:tr>
      <w:tr w:rsidR="00523B32" w:rsidRPr="00E74CB3" w:rsidTr="00B13FEC">
        <w:tc>
          <w:tcPr>
            <w:tcW w:w="1043" w:type="dxa"/>
          </w:tcPr>
          <w:p w:rsidR="00523B32" w:rsidRPr="00E74CB3" w:rsidRDefault="00523B32" w:rsidP="00B13FEC">
            <w:pPr>
              <w:spacing w:line="360" w:lineRule="auto"/>
              <w:jc w:val="center"/>
              <w:rPr>
                <w:rFonts w:cs="Times New Roman"/>
              </w:rPr>
            </w:pPr>
            <w:r w:rsidRPr="00E74CB3">
              <w:rPr>
                <w:rFonts w:cs="Times New Roman"/>
              </w:rPr>
              <w:t>G</w:t>
            </w:r>
          </w:p>
        </w:tc>
        <w:tc>
          <w:tcPr>
            <w:tcW w:w="3145" w:type="dxa"/>
          </w:tcPr>
          <w:p w:rsidR="00523B32" w:rsidRPr="00E74CB3"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331</w:t>
            </w:r>
            <w:r w:rsidRPr="00E74CB3">
              <w:rPr>
                <w:rFonts w:cs="Times New Roman"/>
              </w:rPr>
              <w:t xml:space="preserve">) = </w:t>
            </w:r>
            <w:r>
              <w:rPr>
                <w:rFonts w:cs="Times New Roman"/>
              </w:rPr>
              <w:t>2.44</w:t>
            </w:r>
            <w:r w:rsidRPr="00E74CB3">
              <w:rPr>
                <w:rFonts w:cs="Times New Roman"/>
              </w:rPr>
              <w:t xml:space="preserve">, </w:t>
            </w:r>
            <w:r w:rsidRPr="00E74CB3">
              <w:rPr>
                <w:rFonts w:cs="Times New Roman"/>
                <w:i/>
              </w:rPr>
              <w:t>p</w:t>
            </w:r>
            <w:r>
              <w:rPr>
                <w:rFonts w:cs="Times New Roman"/>
              </w:rPr>
              <w:t xml:space="preserve"> =.065</w:t>
            </w:r>
          </w:p>
        </w:tc>
        <w:tc>
          <w:tcPr>
            <w:tcW w:w="2544" w:type="dxa"/>
          </w:tcPr>
          <w:p w:rsidR="00523B32" w:rsidRPr="00E74CB3" w:rsidRDefault="00523B32" w:rsidP="00B13FEC">
            <w:pPr>
              <w:spacing w:line="360" w:lineRule="auto"/>
              <w:jc w:val="center"/>
              <w:rPr>
                <w:rFonts w:cs="Times New Roman"/>
              </w:rPr>
            </w:pPr>
            <w:r>
              <w:rPr>
                <w:rFonts w:cs="Times New Roman"/>
              </w:rPr>
              <w:t>.022</w:t>
            </w:r>
          </w:p>
        </w:tc>
      </w:tr>
      <w:tr w:rsidR="00523B32" w:rsidRPr="00E74CB3" w:rsidTr="00B13FEC">
        <w:tc>
          <w:tcPr>
            <w:tcW w:w="1043" w:type="dxa"/>
          </w:tcPr>
          <w:p w:rsidR="00523B32" w:rsidRPr="00E74CB3" w:rsidRDefault="00523B32" w:rsidP="00B13FEC">
            <w:pPr>
              <w:spacing w:line="360" w:lineRule="auto"/>
              <w:jc w:val="center"/>
              <w:rPr>
                <w:rFonts w:cs="Times New Roman"/>
              </w:rPr>
            </w:pPr>
            <w:r w:rsidRPr="00E74CB3">
              <w:rPr>
                <w:rFonts w:cs="Times New Roman"/>
              </w:rPr>
              <w:t>H</w:t>
            </w:r>
          </w:p>
        </w:tc>
        <w:tc>
          <w:tcPr>
            <w:tcW w:w="3145" w:type="dxa"/>
          </w:tcPr>
          <w:p w:rsidR="00523B32" w:rsidRPr="0096467E"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331</w:t>
            </w:r>
            <w:r w:rsidRPr="00E74CB3">
              <w:rPr>
                <w:rFonts w:cs="Times New Roman"/>
              </w:rPr>
              <w:t xml:space="preserve">) = </w:t>
            </w:r>
            <w:r>
              <w:rPr>
                <w:rFonts w:cs="Times New Roman"/>
              </w:rPr>
              <w:t>1.28</w:t>
            </w:r>
            <w:r w:rsidRPr="00E74CB3">
              <w:rPr>
                <w:rFonts w:cs="Times New Roman"/>
              </w:rPr>
              <w:t xml:space="preserve">, </w:t>
            </w:r>
            <w:r w:rsidRPr="00E74CB3">
              <w:rPr>
                <w:rFonts w:cs="Times New Roman"/>
                <w:i/>
              </w:rPr>
              <w:t>p</w:t>
            </w:r>
            <w:r>
              <w:rPr>
                <w:rFonts w:cs="Times New Roman"/>
              </w:rPr>
              <w:t xml:space="preserve"> =.283</w:t>
            </w:r>
          </w:p>
        </w:tc>
        <w:tc>
          <w:tcPr>
            <w:tcW w:w="2544" w:type="dxa"/>
          </w:tcPr>
          <w:p w:rsidR="00523B32" w:rsidRPr="00E74CB3" w:rsidRDefault="00523B32" w:rsidP="00B13FEC">
            <w:pPr>
              <w:spacing w:line="360" w:lineRule="auto"/>
              <w:jc w:val="center"/>
              <w:rPr>
                <w:rFonts w:cs="Times New Roman"/>
              </w:rPr>
            </w:pPr>
            <w:r>
              <w:rPr>
                <w:rFonts w:cs="Times New Roman"/>
              </w:rPr>
              <w:t>.011</w:t>
            </w:r>
          </w:p>
        </w:tc>
      </w:tr>
      <w:tr w:rsidR="00523B32" w:rsidRPr="00E74CB3" w:rsidTr="00B13FEC">
        <w:tc>
          <w:tcPr>
            <w:tcW w:w="1043" w:type="dxa"/>
          </w:tcPr>
          <w:p w:rsidR="00523B32" w:rsidRPr="00E74CB3" w:rsidRDefault="00523B32" w:rsidP="00B13FEC">
            <w:pPr>
              <w:spacing w:line="360" w:lineRule="auto"/>
              <w:jc w:val="center"/>
              <w:rPr>
                <w:rFonts w:cs="Times New Roman"/>
              </w:rPr>
            </w:pPr>
            <w:r w:rsidRPr="00E74CB3">
              <w:rPr>
                <w:rFonts w:cs="Times New Roman"/>
              </w:rPr>
              <w:t>I</w:t>
            </w:r>
          </w:p>
        </w:tc>
        <w:tc>
          <w:tcPr>
            <w:tcW w:w="3145" w:type="dxa"/>
          </w:tcPr>
          <w:p w:rsidR="00523B32" w:rsidRPr="0096467E"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331</w:t>
            </w:r>
            <w:r w:rsidRPr="00E74CB3">
              <w:rPr>
                <w:rFonts w:cs="Times New Roman"/>
              </w:rPr>
              <w:t xml:space="preserve">) = </w:t>
            </w:r>
            <w:r>
              <w:rPr>
                <w:rFonts w:cs="Times New Roman"/>
              </w:rPr>
              <w:t>0.87</w:t>
            </w:r>
            <w:r w:rsidRPr="00E74CB3">
              <w:rPr>
                <w:rFonts w:cs="Times New Roman"/>
              </w:rPr>
              <w:t xml:space="preserve">, </w:t>
            </w:r>
            <w:r w:rsidRPr="00E74CB3">
              <w:rPr>
                <w:rFonts w:cs="Times New Roman"/>
                <w:i/>
              </w:rPr>
              <w:t>p</w:t>
            </w:r>
            <w:r>
              <w:rPr>
                <w:rFonts w:cs="Times New Roman"/>
              </w:rPr>
              <w:t xml:space="preserve"> =.459</w:t>
            </w:r>
          </w:p>
        </w:tc>
        <w:tc>
          <w:tcPr>
            <w:tcW w:w="2544" w:type="dxa"/>
          </w:tcPr>
          <w:p w:rsidR="00523B32" w:rsidRPr="00E74CB3" w:rsidRDefault="00523B32" w:rsidP="00B13FEC">
            <w:pPr>
              <w:spacing w:line="360" w:lineRule="auto"/>
              <w:jc w:val="center"/>
              <w:rPr>
                <w:rFonts w:cs="Times New Roman"/>
              </w:rPr>
            </w:pPr>
            <w:r>
              <w:rPr>
                <w:rFonts w:cs="Times New Roman"/>
              </w:rPr>
              <w:t>.008</w:t>
            </w:r>
          </w:p>
        </w:tc>
      </w:tr>
      <w:tr w:rsidR="00523B32" w:rsidRPr="00E74CB3" w:rsidTr="00B13FEC">
        <w:tc>
          <w:tcPr>
            <w:tcW w:w="1043" w:type="dxa"/>
          </w:tcPr>
          <w:p w:rsidR="00523B32" w:rsidRPr="00E74CB3" w:rsidRDefault="00523B32" w:rsidP="00B13FEC">
            <w:pPr>
              <w:spacing w:line="360" w:lineRule="auto"/>
              <w:jc w:val="center"/>
              <w:rPr>
                <w:rFonts w:cs="Times New Roman"/>
              </w:rPr>
            </w:pPr>
            <w:r w:rsidRPr="00E74CB3">
              <w:rPr>
                <w:rFonts w:cs="Times New Roman"/>
              </w:rPr>
              <w:t>L</w:t>
            </w:r>
          </w:p>
        </w:tc>
        <w:tc>
          <w:tcPr>
            <w:tcW w:w="3145" w:type="dxa"/>
          </w:tcPr>
          <w:p w:rsidR="00523B32" w:rsidRPr="00E74CB3"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331</w:t>
            </w:r>
            <w:r w:rsidRPr="00E74CB3">
              <w:rPr>
                <w:rFonts w:cs="Times New Roman"/>
              </w:rPr>
              <w:t xml:space="preserve">) = </w:t>
            </w:r>
            <w:r>
              <w:rPr>
                <w:rFonts w:cs="Times New Roman"/>
              </w:rPr>
              <w:t>2.47</w:t>
            </w:r>
            <w:r w:rsidRPr="00E74CB3">
              <w:rPr>
                <w:rFonts w:cs="Times New Roman"/>
              </w:rPr>
              <w:t xml:space="preserve">, </w:t>
            </w:r>
            <w:r w:rsidRPr="00E74CB3">
              <w:rPr>
                <w:rFonts w:cs="Times New Roman"/>
                <w:i/>
              </w:rPr>
              <w:t>p</w:t>
            </w:r>
            <w:r>
              <w:rPr>
                <w:rFonts w:cs="Times New Roman"/>
              </w:rPr>
              <w:t xml:space="preserve"> =.062</w:t>
            </w:r>
          </w:p>
        </w:tc>
        <w:tc>
          <w:tcPr>
            <w:tcW w:w="2544" w:type="dxa"/>
          </w:tcPr>
          <w:p w:rsidR="00523B32" w:rsidRPr="00E74CB3" w:rsidRDefault="00523B32" w:rsidP="00B13FEC">
            <w:pPr>
              <w:spacing w:line="360" w:lineRule="auto"/>
              <w:jc w:val="center"/>
              <w:rPr>
                <w:rFonts w:cs="Times New Roman"/>
              </w:rPr>
            </w:pPr>
            <w:r>
              <w:rPr>
                <w:rFonts w:cs="Times New Roman"/>
              </w:rPr>
              <w:t>.022</w:t>
            </w:r>
          </w:p>
        </w:tc>
      </w:tr>
      <w:tr w:rsidR="00523B32" w:rsidRPr="00E74CB3" w:rsidTr="00B13FEC">
        <w:tc>
          <w:tcPr>
            <w:tcW w:w="1043" w:type="dxa"/>
          </w:tcPr>
          <w:p w:rsidR="00523B32" w:rsidRPr="00E74CB3" w:rsidRDefault="00523B32" w:rsidP="00B13FEC">
            <w:pPr>
              <w:spacing w:line="360" w:lineRule="auto"/>
              <w:jc w:val="center"/>
              <w:rPr>
                <w:rFonts w:cs="Times New Roman"/>
              </w:rPr>
            </w:pPr>
            <w:r w:rsidRPr="00E74CB3">
              <w:rPr>
                <w:rFonts w:cs="Times New Roman"/>
              </w:rPr>
              <w:t>M</w:t>
            </w:r>
          </w:p>
        </w:tc>
        <w:tc>
          <w:tcPr>
            <w:tcW w:w="3145" w:type="dxa"/>
          </w:tcPr>
          <w:p w:rsidR="00523B32" w:rsidRPr="00595D3D"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331</w:t>
            </w:r>
            <w:r w:rsidRPr="00E74CB3">
              <w:rPr>
                <w:rFonts w:cs="Times New Roman"/>
              </w:rPr>
              <w:t xml:space="preserve">) = </w:t>
            </w:r>
            <w:r>
              <w:rPr>
                <w:rFonts w:cs="Times New Roman"/>
              </w:rPr>
              <w:t>3.70</w:t>
            </w:r>
            <w:r w:rsidRPr="00E74CB3">
              <w:rPr>
                <w:rFonts w:cs="Times New Roman"/>
              </w:rPr>
              <w:t xml:space="preserve">, </w:t>
            </w:r>
            <w:r w:rsidRPr="00E74CB3">
              <w:rPr>
                <w:rFonts w:cs="Times New Roman"/>
                <w:i/>
              </w:rPr>
              <w:t>p</w:t>
            </w:r>
            <w:r>
              <w:rPr>
                <w:rFonts w:cs="Times New Roman"/>
              </w:rPr>
              <w:t xml:space="preserve"> =.012</w:t>
            </w:r>
          </w:p>
        </w:tc>
        <w:tc>
          <w:tcPr>
            <w:tcW w:w="2544" w:type="dxa"/>
          </w:tcPr>
          <w:p w:rsidR="00523B32" w:rsidRPr="00E74CB3" w:rsidRDefault="00523B32" w:rsidP="00B13FEC">
            <w:pPr>
              <w:spacing w:line="360" w:lineRule="auto"/>
              <w:jc w:val="center"/>
              <w:rPr>
                <w:rFonts w:cs="Times New Roman"/>
              </w:rPr>
            </w:pPr>
            <w:r>
              <w:rPr>
                <w:rFonts w:cs="Times New Roman"/>
              </w:rPr>
              <w:t>.032</w:t>
            </w:r>
          </w:p>
        </w:tc>
      </w:tr>
      <w:tr w:rsidR="00523B32" w:rsidRPr="00E74CB3" w:rsidTr="00B13FEC">
        <w:tc>
          <w:tcPr>
            <w:tcW w:w="1043" w:type="dxa"/>
          </w:tcPr>
          <w:p w:rsidR="00523B32" w:rsidRPr="00E74CB3" w:rsidRDefault="00523B32" w:rsidP="00B13FEC">
            <w:pPr>
              <w:spacing w:line="360" w:lineRule="auto"/>
              <w:jc w:val="center"/>
              <w:rPr>
                <w:rFonts w:cs="Times New Roman"/>
              </w:rPr>
            </w:pPr>
            <w:r w:rsidRPr="00E74CB3">
              <w:rPr>
                <w:rFonts w:cs="Times New Roman"/>
              </w:rPr>
              <w:t>N</w:t>
            </w:r>
          </w:p>
        </w:tc>
        <w:tc>
          <w:tcPr>
            <w:tcW w:w="3145" w:type="dxa"/>
          </w:tcPr>
          <w:p w:rsidR="00523B32" w:rsidRPr="00595D3D"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331</w:t>
            </w:r>
            <w:r w:rsidRPr="00E74CB3">
              <w:rPr>
                <w:rFonts w:cs="Times New Roman"/>
              </w:rPr>
              <w:t xml:space="preserve">) = </w:t>
            </w:r>
            <w:r>
              <w:rPr>
                <w:rFonts w:cs="Times New Roman"/>
              </w:rPr>
              <w:t>1.58</w:t>
            </w:r>
            <w:r w:rsidRPr="00E74CB3">
              <w:rPr>
                <w:rFonts w:cs="Times New Roman"/>
              </w:rPr>
              <w:t xml:space="preserve">, </w:t>
            </w:r>
            <w:r w:rsidRPr="00E74CB3">
              <w:rPr>
                <w:rFonts w:cs="Times New Roman"/>
                <w:i/>
              </w:rPr>
              <w:t>p</w:t>
            </w:r>
            <w:r>
              <w:rPr>
                <w:rFonts w:cs="Times New Roman"/>
              </w:rPr>
              <w:t xml:space="preserve"> =.193</w:t>
            </w:r>
          </w:p>
        </w:tc>
        <w:tc>
          <w:tcPr>
            <w:tcW w:w="2544" w:type="dxa"/>
          </w:tcPr>
          <w:p w:rsidR="00523B32" w:rsidRPr="00E74CB3" w:rsidRDefault="00523B32" w:rsidP="00B13FEC">
            <w:pPr>
              <w:spacing w:line="360" w:lineRule="auto"/>
              <w:jc w:val="center"/>
              <w:rPr>
                <w:rFonts w:cs="Times New Roman"/>
              </w:rPr>
            </w:pPr>
            <w:r>
              <w:rPr>
                <w:rFonts w:cs="Times New Roman"/>
              </w:rPr>
              <w:t>.014</w:t>
            </w:r>
          </w:p>
        </w:tc>
      </w:tr>
      <w:tr w:rsidR="00523B32" w:rsidRPr="00E74CB3" w:rsidTr="00B13FEC">
        <w:tc>
          <w:tcPr>
            <w:tcW w:w="1043" w:type="dxa"/>
          </w:tcPr>
          <w:p w:rsidR="00523B32" w:rsidRPr="00E74CB3" w:rsidRDefault="00523B32" w:rsidP="00B13FEC">
            <w:pPr>
              <w:spacing w:line="360" w:lineRule="auto"/>
              <w:jc w:val="center"/>
              <w:rPr>
                <w:rFonts w:cs="Times New Roman"/>
              </w:rPr>
            </w:pPr>
            <w:r w:rsidRPr="00E74CB3">
              <w:rPr>
                <w:rFonts w:cs="Times New Roman"/>
              </w:rPr>
              <w:t>O</w:t>
            </w:r>
          </w:p>
        </w:tc>
        <w:tc>
          <w:tcPr>
            <w:tcW w:w="3145" w:type="dxa"/>
          </w:tcPr>
          <w:p w:rsidR="00523B32" w:rsidRPr="00E74CB3"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331</w:t>
            </w:r>
            <w:r w:rsidRPr="00E74CB3">
              <w:rPr>
                <w:rFonts w:cs="Times New Roman"/>
              </w:rPr>
              <w:t xml:space="preserve">) = </w:t>
            </w:r>
            <w:r>
              <w:rPr>
                <w:rFonts w:cs="Times New Roman"/>
              </w:rPr>
              <w:t>2.22</w:t>
            </w:r>
            <w:r w:rsidRPr="00E74CB3">
              <w:rPr>
                <w:rFonts w:cs="Times New Roman"/>
              </w:rPr>
              <w:t xml:space="preserve">, </w:t>
            </w:r>
            <w:r w:rsidRPr="00E74CB3">
              <w:rPr>
                <w:rFonts w:cs="Times New Roman"/>
                <w:i/>
              </w:rPr>
              <w:t>p</w:t>
            </w:r>
            <w:r>
              <w:rPr>
                <w:rFonts w:cs="Times New Roman"/>
              </w:rPr>
              <w:t xml:space="preserve"> =.086</w:t>
            </w:r>
          </w:p>
        </w:tc>
        <w:tc>
          <w:tcPr>
            <w:tcW w:w="2544" w:type="dxa"/>
          </w:tcPr>
          <w:p w:rsidR="00523B32" w:rsidRPr="00E74CB3" w:rsidRDefault="00523B32" w:rsidP="00B13FEC">
            <w:pPr>
              <w:spacing w:line="360" w:lineRule="auto"/>
              <w:jc w:val="center"/>
              <w:rPr>
                <w:rFonts w:cs="Times New Roman"/>
              </w:rPr>
            </w:pPr>
            <w:r>
              <w:rPr>
                <w:rFonts w:cs="Times New Roman"/>
              </w:rPr>
              <w:t>.020</w:t>
            </w:r>
          </w:p>
        </w:tc>
      </w:tr>
      <w:tr w:rsidR="00523B32" w:rsidRPr="00E74CB3" w:rsidTr="00B13FEC">
        <w:tc>
          <w:tcPr>
            <w:tcW w:w="1043" w:type="dxa"/>
          </w:tcPr>
          <w:p w:rsidR="00523B32" w:rsidRPr="00E74CB3" w:rsidRDefault="00523B32" w:rsidP="00B13FEC">
            <w:pPr>
              <w:spacing w:line="360" w:lineRule="auto"/>
              <w:jc w:val="center"/>
              <w:rPr>
                <w:rFonts w:cs="Times New Roman"/>
              </w:rPr>
            </w:pPr>
            <w:r w:rsidRPr="00E74CB3">
              <w:rPr>
                <w:rFonts w:cs="Times New Roman"/>
              </w:rPr>
              <w:t>Q1</w:t>
            </w:r>
          </w:p>
        </w:tc>
        <w:tc>
          <w:tcPr>
            <w:tcW w:w="3145" w:type="dxa"/>
          </w:tcPr>
          <w:p w:rsidR="00523B32" w:rsidRPr="00595D3D"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331</w:t>
            </w:r>
            <w:r w:rsidRPr="00E74CB3">
              <w:rPr>
                <w:rFonts w:cs="Times New Roman"/>
              </w:rPr>
              <w:t xml:space="preserve">) = </w:t>
            </w:r>
            <w:r>
              <w:rPr>
                <w:rFonts w:cs="Times New Roman"/>
              </w:rPr>
              <w:t>0.53</w:t>
            </w:r>
            <w:r w:rsidRPr="00E74CB3">
              <w:rPr>
                <w:rFonts w:cs="Times New Roman"/>
              </w:rPr>
              <w:t xml:space="preserve">, </w:t>
            </w:r>
            <w:r w:rsidRPr="00E74CB3">
              <w:rPr>
                <w:rFonts w:cs="Times New Roman"/>
                <w:i/>
              </w:rPr>
              <w:t>p</w:t>
            </w:r>
            <w:r>
              <w:rPr>
                <w:rFonts w:cs="Times New Roman"/>
              </w:rPr>
              <w:t xml:space="preserve"> =.665</w:t>
            </w:r>
          </w:p>
        </w:tc>
        <w:tc>
          <w:tcPr>
            <w:tcW w:w="2544" w:type="dxa"/>
          </w:tcPr>
          <w:p w:rsidR="00523B32" w:rsidRPr="00E74CB3" w:rsidRDefault="00523B32" w:rsidP="00B13FEC">
            <w:pPr>
              <w:spacing w:line="360" w:lineRule="auto"/>
              <w:jc w:val="center"/>
              <w:rPr>
                <w:rFonts w:cs="Times New Roman"/>
              </w:rPr>
            </w:pPr>
            <w:r>
              <w:rPr>
                <w:rFonts w:cs="Times New Roman"/>
              </w:rPr>
              <w:t>.005</w:t>
            </w:r>
          </w:p>
        </w:tc>
      </w:tr>
      <w:tr w:rsidR="00523B32" w:rsidRPr="00E74CB3" w:rsidTr="00B13FEC">
        <w:tc>
          <w:tcPr>
            <w:tcW w:w="1043" w:type="dxa"/>
          </w:tcPr>
          <w:p w:rsidR="00523B32" w:rsidRPr="00E74CB3" w:rsidRDefault="00523B32" w:rsidP="00B13FEC">
            <w:pPr>
              <w:spacing w:line="360" w:lineRule="auto"/>
              <w:jc w:val="center"/>
              <w:rPr>
                <w:rFonts w:cs="Times New Roman"/>
              </w:rPr>
            </w:pPr>
            <w:r w:rsidRPr="00E74CB3">
              <w:rPr>
                <w:rFonts w:cs="Times New Roman"/>
              </w:rPr>
              <w:t>Q2</w:t>
            </w:r>
          </w:p>
        </w:tc>
        <w:tc>
          <w:tcPr>
            <w:tcW w:w="3145" w:type="dxa"/>
          </w:tcPr>
          <w:p w:rsidR="00523B32" w:rsidRPr="0011255D"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331</w:t>
            </w:r>
            <w:r w:rsidRPr="00E74CB3">
              <w:rPr>
                <w:rFonts w:cs="Times New Roman"/>
              </w:rPr>
              <w:t xml:space="preserve">) = </w:t>
            </w:r>
            <w:r>
              <w:rPr>
                <w:rFonts w:cs="Times New Roman"/>
              </w:rPr>
              <w:t>0.60</w:t>
            </w:r>
            <w:r w:rsidRPr="00E74CB3">
              <w:rPr>
                <w:rFonts w:cs="Times New Roman"/>
              </w:rPr>
              <w:t xml:space="preserve">, </w:t>
            </w:r>
            <w:r w:rsidRPr="00E74CB3">
              <w:rPr>
                <w:rFonts w:cs="Times New Roman"/>
                <w:i/>
              </w:rPr>
              <w:t>p</w:t>
            </w:r>
            <w:r>
              <w:rPr>
                <w:rFonts w:cs="Times New Roman"/>
              </w:rPr>
              <w:t xml:space="preserve"> =.613</w:t>
            </w:r>
          </w:p>
        </w:tc>
        <w:tc>
          <w:tcPr>
            <w:tcW w:w="2544" w:type="dxa"/>
          </w:tcPr>
          <w:p w:rsidR="00523B32" w:rsidRPr="00E74CB3" w:rsidRDefault="00523B32" w:rsidP="00B13FEC">
            <w:pPr>
              <w:spacing w:line="360" w:lineRule="auto"/>
              <w:jc w:val="center"/>
              <w:rPr>
                <w:rFonts w:cs="Times New Roman"/>
              </w:rPr>
            </w:pPr>
            <w:r>
              <w:rPr>
                <w:rFonts w:cs="Times New Roman"/>
              </w:rPr>
              <w:t>.005</w:t>
            </w:r>
          </w:p>
        </w:tc>
      </w:tr>
      <w:tr w:rsidR="00523B32" w:rsidRPr="00E74CB3" w:rsidTr="00B13FEC">
        <w:tc>
          <w:tcPr>
            <w:tcW w:w="1043" w:type="dxa"/>
          </w:tcPr>
          <w:p w:rsidR="00523B32" w:rsidRPr="00E74CB3" w:rsidRDefault="00523B32" w:rsidP="00B13FEC">
            <w:pPr>
              <w:spacing w:line="360" w:lineRule="auto"/>
              <w:jc w:val="center"/>
              <w:rPr>
                <w:rFonts w:cs="Times New Roman"/>
              </w:rPr>
            </w:pPr>
            <w:r w:rsidRPr="00E74CB3">
              <w:rPr>
                <w:rFonts w:cs="Times New Roman"/>
              </w:rPr>
              <w:t>Q3</w:t>
            </w:r>
          </w:p>
        </w:tc>
        <w:tc>
          <w:tcPr>
            <w:tcW w:w="3145" w:type="dxa"/>
          </w:tcPr>
          <w:p w:rsidR="00523B32" w:rsidRPr="00E74CB3"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331</w:t>
            </w:r>
            <w:r w:rsidRPr="00E74CB3">
              <w:rPr>
                <w:rFonts w:cs="Times New Roman"/>
              </w:rPr>
              <w:t xml:space="preserve">) = </w:t>
            </w:r>
            <w:r>
              <w:rPr>
                <w:rFonts w:cs="Times New Roman"/>
              </w:rPr>
              <w:t>0.83</w:t>
            </w:r>
            <w:r w:rsidRPr="00E74CB3">
              <w:rPr>
                <w:rFonts w:cs="Times New Roman"/>
              </w:rPr>
              <w:t xml:space="preserve">, </w:t>
            </w:r>
            <w:r w:rsidRPr="00E74CB3">
              <w:rPr>
                <w:rFonts w:cs="Times New Roman"/>
                <w:i/>
              </w:rPr>
              <w:t>p</w:t>
            </w:r>
            <w:r>
              <w:rPr>
                <w:rFonts w:cs="Times New Roman"/>
              </w:rPr>
              <w:t xml:space="preserve"> =.479</w:t>
            </w:r>
          </w:p>
        </w:tc>
        <w:tc>
          <w:tcPr>
            <w:tcW w:w="2544" w:type="dxa"/>
          </w:tcPr>
          <w:p w:rsidR="00523B32" w:rsidRPr="00E74CB3" w:rsidRDefault="00523B32" w:rsidP="00B13FEC">
            <w:pPr>
              <w:spacing w:line="360" w:lineRule="auto"/>
              <w:jc w:val="center"/>
              <w:rPr>
                <w:rFonts w:cs="Times New Roman"/>
              </w:rPr>
            </w:pPr>
            <w:r>
              <w:rPr>
                <w:rFonts w:cs="Times New Roman"/>
              </w:rPr>
              <w:t>.007</w:t>
            </w:r>
          </w:p>
        </w:tc>
      </w:tr>
      <w:tr w:rsidR="00523B32" w:rsidRPr="00E74CB3" w:rsidTr="00B13FEC">
        <w:tc>
          <w:tcPr>
            <w:tcW w:w="1043" w:type="dxa"/>
            <w:tcBorders>
              <w:bottom w:val="single" w:sz="4" w:space="0" w:color="auto"/>
            </w:tcBorders>
          </w:tcPr>
          <w:p w:rsidR="00523B32" w:rsidRPr="00E74CB3" w:rsidRDefault="00523B32" w:rsidP="00B13FEC">
            <w:pPr>
              <w:spacing w:line="360" w:lineRule="auto"/>
              <w:jc w:val="center"/>
              <w:rPr>
                <w:rFonts w:cs="Times New Roman"/>
              </w:rPr>
            </w:pPr>
            <w:r w:rsidRPr="00E74CB3">
              <w:rPr>
                <w:rFonts w:cs="Times New Roman"/>
              </w:rPr>
              <w:t>Q4</w:t>
            </w:r>
          </w:p>
        </w:tc>
        <w:tc>
          <w:tcPr>
            <w:tcW w:w="3145" w:type="dxa"/>
            <w:tcBorders>
              <w:bottom w:val="single" w:sz="4" w:space="0" w:color="auto"/>
            </w:tcBorders>
          </w:tcPr>
          <w:p w:rsidR="00523B32" w:rsidRPr="00E74CB3"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331</w:t>
            </w:r>
            <w:r w:rsidRPr="00E74CB3">
              <w:rPr>
                <w:rFonts w:cs="Times New Roman"/>
              </w:rPr>
              <w:t xml:space="preserve">) = </w:t>
            </w:r>
            <w:r>
              <w:rPr>
                <w:rFonts w:cs="Times New Roman"/>
              </w:rPr>
              <w:t>1.93</w:t>
            </w:r>
            <w:r w:rsidRPr="00E74CB3">
              <w:rPr>
                <w:rFonts w:cs="Times New Roman"/>
              </w:rPr>
              <w:t xml:space="preserve">, </w:t>
            </w:r>
            <w:r w:rsidRPr="00E74CB3">
              <w:rPr>
                <w:rFonts w:cs="Times New Roman"/>
                <w:i/>
              </w:rPr>
              <w:t>p</w:t>
            </w:r>
            <w:r>
              <w:rPr>
                <w:rFonts w:cs="Times New Roman"/>
              </w:rPr>
              <w:t xml:space="preserve"> =.125</w:t>
            </w:r>
          </w:p>
        </w:tc>
        <w:tc>
          <w:tcPr>
            <w:tcW w:w="2544" w:type="dxa"/>
            <w:tcBorders>
              <w:bottom w:val="single" w:sz="4" w:space="0" w:color="auto"/>
            </w:tcBorders>
          </w:tcPr>
          <w:p w:rsidR="00523B32" w:rsidRPr="00E74CB3" w:rsidRDefault="00523B32" w:rsidP="00B13FEC">
            <w:pPr>
              <w:spacing w:line="360" w:lineRule="auto"/>
              <w:jc w:val="center"/>
              <w:rPr>
                <w:rFonts w:cs="Times New Roman"/>
              </w:rPr>
            </w:pPr>
            <w:r>
              <w:rPr>
                <w:rFonts w:cs="Times New Roman"/>
              </w:rPr>
              <w:t>.017</w:t>
            </w:r>
          </w:p>
        </w:tc>
      </w:tr>
    </w:tbl>
    <w:p w:rsidR="00523B32" w:rsidRPr="00853274" w:rsidRDefault="00523B32" w:rsidP="00523B32">
      <w:r w:rsidRPr="00E74CB3">
        <w:rPr>
          <w:i/>
        </w:rPr>
        <w:t>Note.</w:t>
      </w:r>
      <w:r w:rsidRPr="00E74CB3">
        <w:t xml:space="preserve"> </w:t>
      </w:r>
    </w:p>
    <w:p w:rsidR="00523B32" w:rsidRDefault="00523B32" w:rsidP="00523B32">
      <w:pPr>
        <w:spacing w:after="200" w:line="276" w:lineRule="auto"/>
        <w:contextualSpacing w:val="0"/>
      </w:pPr>
      <w:r>
        <w:br w:type="page"/>
      </w:r>
    </w:p>
    <w:p w:rsidR="00523B32" w:rsidRDefault="00523B32" w:rsidP="00523B32">
      <w:r w:rsidRPr="00C0700E">
        <w:lastRenderedPageBreak/>
        <w:t>Personality Differences by Level</w:t>
      </w:r>
    </w:p>
    <w:tbl>
      <w:tblPr>
        <w:tblW w:w="6716" w:type="dxa"/>
        <w:tblLook w:val="04A0"/>
      </w:tblPr>
      <w:tblGrid>
        <w:gridCol w:w="1043"/>
        <w:gridCol w:w="3136"/>
        <w:gridCol w:w="2537"/>
      </w:tblGrid>
      <w:tr w:rsidR="00523B32" w:rsidRPr="00E74CB3" w:rsidTr="00B13FEC">
        <w:trPr>
          <w:trHeight w:val="207"/>
        </w:trPr>
        <w:tc>
          <w:tcPr>
            <w:tcW w:w="996" w:type="dxa"/>
            <w:tcBorders>
              <w:top w:val="single" w:sz="4" w:space="0" w:color="auto"/>
              <w:bottom w:val="single" w:sz="4" w:space="0" w:color="auto"/>
            </w:tcBorders>
          </w:tcPr>
          <w:p w:rsidR="00523B32" w:rsidRPr="00E74CB3" w:rsidRDefault="00523B32" w:rsidP="00B13FEC">
            <w:pPr>
              <w:spacing w:line="360" w:lineRule="auto"/>
              <w:jc w:val="center"/>
              <w:rPr>
                <w:rFonts w:cs="Times New Roman"/>
              </w:rPr>
            </w:pPr>
            <w:r w:rsidRPr="00E74CB3">
              <w:rPr>
                <w:rFonts w:cs="Times New Roman"/>
              </w:rPr>
              <w:t>Variable</w:t>
            </w:r>
          </w:p>
        </w:tc>
        <w:tc>
          <w:tcPr>
            <w:tcW w:w="3162" w:type="dxa"/>
            <w:tcBorders>
              <w:top w:val="single" w:sz="4" w:space="0" w:color="auto"/>
              <w:bottom w:val="single" w:sz="4" w:space="0" w:color="auto"/>
            </w:tcBorders>
          </w:tcPr>
          <w:p w:rsidR="00523B32" w:rsidRPr="00595FC6" w:rsidRDefault="00523B32" w:rsidP="00B13FEC">
            <w:pPr>
              <w:spacing w:line="360" w:lineRule="auto"/>
              <w:jc w:val="center"/>
              <w:rPr>
                <w:rFonts w:cs="Times New Roman"/>
                <w:highlight w:val="yellow"/>
              </w:rPr>
            </w:pPr>
            <w:r w:rsidRPr="00C0700E">
              <w:rPr>
                <w:rFonts w:cs="Times New Roman"/>
              </w:rPr>
              <w:t>ANOVA</w:t>
            </w:r>
          </w:p>
        </w:tc>
        <w:tc>
          <w:tcPr>
            <w:tcW w:w="2558" w:type="dxa"/>
            <w:tcBorders>
              <w:top w:val="single" w:sz="4" w:space="0" w:color="auto"/>
              <w:bottom w:val="single" w:sz="4" w:space="0" w:color="auto"/>
            </w:tcBorders>
            <w:vAlign w:val="center"/>
          </w:tcPr>
          <w:p w:rsidR="00523B32" w:rsidRPr="00595FC6" w:rsidRDefault="00E0784A" w:rsidP="00B13FEC">
            <w:pPr>
              <w:spacing w:line="360" w:lineRule="auto"/>
              <w:jc w:val="center"/>
              <w:rPr>
                <w:rFonts w:cs="Times New Roman"/>
                <w:highlight w:val="yellow"/>
              </w:rPr>
            </w:pPr>
            <w:r>
              <w:rPr>
                <w:rFonts w:cs="Times New Roman"/>
              </w:rPr>
              <w:t xml:space="preserve">Effect, </w:t>
            </w:r>
            <m:oMath>
              <m:sSubSup>
                <m:sSubSupPr>
                  <m:ctrlPr>
                    <w:rPr>
                      <w:rFonts w:ascii="Cambria Math" w:hAnsi="Cambria Math" w:cs="Times New Roman"/>
                      <w:i/>
                    </w:rPr>
                  </m:ctrlPr>
                </m:sSubSupPr>
                <m:e>
                  <m:r>
                    <w:rPr>
                      <w:rFonts w:ascii="Cambria Math" w:hAnsi="Cambria Math" w:cs="Times New Roman"/>
                    </w:rPr>
                    <m:t>η</m:t>
                  </m:r>
                </m:e>
                <m:sub>
                  <m:r>
                    <m:rPr>
                      <m:sty m:val="p"/>
                    </m:rPr>
                    <w:rPr>
                      <w:rFonts w:ascii="Cambria Math" w:hAnsi="Cambria Math" w:cs="Times New Roman"/>
                    </w:rPr>
                    <m:t>p</m:t>
                  </m:r>
                </m:sub>
                <m:sup>
                  <m:r>
                    <w:rPr>
                      <w:rFonts w:ascii="Cambria Math" w:hAnsi="Cambria Math" w:cs="Times New Roman"/>
                    </w:rPr>
                    <m:t>2</m:t>
                  </m:r>
                </m:sup>
              </m:sSubSup>
            </m:oMath>
          </w:p>
        </w:tc>
      </w:tr>
      <w:tr w:rsidR="00523B32" w:rsidRPr="00E74CB3" w:rsidTr="00B13FEC">
        <w:tc>
          <w:tcPr>
            <w:tcW w:w="996" w:type="dxa"/>
            <w:tcBorders>
              <w:top w:val="single" w:sz="4" w:space="0" w:color="auto"/>
            </w:tcBorders>
          </w:tcPr>
          <w:p w:rsidR="00523B32" w:rsidRPr="00E74CB3" w:rsidRDefault="00523B32" w:rsidP="00B13FEC">
            <w:pPr>
              <w:spacing w:line="360" w:lineRule="auto"/>
              <w:jc w:val="center"/>
              <w:rPr>
                <w:rFonts w:cs="Times New Roman"/>
              </w:rPr>
            </w:pPr>
            <w:r w:rsidRPr="00E74CB3">
              <w:rPr>
                <w:rFonts w:cs="Times New Roman"/>
              </w:rPr>
              <w:t>EX</w:t>
            </w:r>
          </w:p>
        </w:tc>
        <w:tc>
          <w:tcPr>
            <w:tcW w:w="3162" w:type="dxa"/>
            <w:tcBorders>
              <w:top w:val="single" w:sz="4" w:space="0" w:color="auto"/>
            </w:tcBorders>
          </w:tcPr>
          <w:p w:rsidR="00523B32" w:rsidRPr="00E74CB3" w:rsidRDefault="00523B32" w:rsidP="00B13FEC">
            <w:pPr>
              <w:spacing w:line="360" w:lineRule="auto"/>
              <w:rPr>
                <w:rFonts w:cs="Times New Roman"/>
              </w:rPr>
            </w:pPr>
            <w:r w:rsidRPr="00E74CB3">
              <w:rPr>
                <w:rFonts w:cs="Times New Roman"/>
              </w:rPr>
              <w:t>F(</w:t>
            </w:r>
            <w:r>
              <w:rPr>
                <w:rFonts w:cs="Times New Roman"/>
              </w:rPr>
              <w:t>2, 333</w:t>
            </w:r>
            <w:r w:rsidRPr="00E74CB3">
              <w:rPr>
                <w:rFonts w:cs="Times New Roman"/>
              </w:rPr>
              <w:t xml:space="preserve">) = </w:t>
            </w:r>
            <w:r>
              <w:rPr>
                <w:rFonts w:cs="Times New Roman"/>
              </w:rPr>
              <w:t>4.60</w:t>
            </w:r>
            <w:r w:rsidRPr="00E74CB3">
              <w:rPr>
                <w:rFonts w:cs="Times New Roman"/>
              </w:rPr>
              <w:t xml:space="preserve">, </w:t>
            </w:r>
            <w:r w:rsidRPr="00E74CB3">
              <w:rPr>
                <w:rFonts w:cs="Times New Roman"/>
                <w:i/>
              </w:rPr>
              <w:t>p</w:t>
            </w:r>
            <w:r>
              <w:rPr>
                <w:rFonts w:cs="Times New Roman"/>
              </w:rPr>
              <w:t xml:space="preserve"> = .011</w:t>
            </w:r>
          </w:p>
        </w:tc>
        <w:tc>
          <w:tcPr>
            <w:tcW w:w="2558" w:type="dxa"/>
            <w:tcBorders>
              <w:top w:val="single" w:sz="4" w:space="0" w:color="auto"/>
            </w:tcBorders>
          </w:tcPr>
          <w:p w:rsidR="00523B32" w:rsidRPr="00E74CB3" w:rsidRDefault="00523B32" w:rsidP="00B13FEC">
            <w:pPr>
              <w:spacing w:line="360" w:lineRule="auto"/>
              <w:jc w:val="center"/>
              <w:rPr>
                <w:rFonts w:cs="Times New Roman"/>
              </w:rPr>
            </w:pPr>
            <w:r>
              <w:rPr>
                <w:rFonts w:cs="Times New Roman"/>
              </w:rPr>
              <w:t>.027</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AX</w:t>
            </w:r>
          </w:p>
        </w:tc>
        <w:tc>
          <w:tcPr>
            <w:tcW w:w="3162" w:type="dxa"/>
          </w:tcPr>
          <w:p w:rsidR="00523B32" w:rsidRPr="00595D3D" w:rsidRDefault="00523B32" w:rsidP="00B13FEC">
            <w:pPr>
              <w:spacing w:line="360" w:lineRule="auto"/>
              <w:rPr>
                <w:rFonts w:cs="Times New Roman"/>
              </w:rPr>
            </w:pPr>
            <w:r w:rsidRPr="00E74CB3">
              <w:rPr>
                <w:rFonts w:cs="Times New Roman"/>
              </w:rPr>
              <w:t>F(</w:t>
            </w:r>
            <w:r>
              <w:rPr>
                <w:rFonts w:cs="Times New Roman"/>
              </w:rPr>
              <w:t>4</w:t>
            </w:r>
            <w:r w:rsidRPr="00E74CB3">
              <w:rPr>
                <w:rFonts w:cs="Times New Roman"/>
              </w:rPr>
              <w:t xml:space="preserve">, </w:t>
            </w:r>
            <w:r>
              <w:rPr>
                <w:rFonts w:cs="Times New Roman"/>
              </w:rPr>
              <w:t>330</w:t>
            </w:r>
            <w:r w:rsidRPr="00E74CB3">
              <w:rPr>
                <w:rFonts w:cs="Times New Roman"/>
              </w:rPr>
              <w:t xml:space="preserve">) = </w:t>
            </w:r>
            <w:r>
              <w:rPr>
                <w:rFonts w:cs="Times New Roman"/>
              </w:rPr>
              <w:t>1.40</w:t>
            </w:r>
            <w:r w:rsidRPr="00E74CB3">
              <w:rPr>
                <w:rFonts w:cs="Times New Roman"/>
              </w:rPr>
              <w:t xml:space="preserve">, </w:t>
            </w:r>
            <w:r w:rsidRPr="00E74CB3">
              <w:rPr>
                <w:rFonts w:cs="Times New Roman"/>
                <w:i/>
              </w:rPr>
              <w:t>p</w:t>
            </w:r>
            <w:r>
              <w:rPr>
                <w:rFonts w:cs="Times New Roman"/>
                <w:i/>
              </w:rPr>
              <w:t xml:space="preserve">= </w:t>
            </w:r>
            <w:r w:rsidRPr="00226820">
              <w:rPr>
                <w:rFonts w:cs="Times New Roman"/>
              </w:rPr>
              <w:t>.</w:t>
            </w:r>
            <w:r>
              <w:rPr>
                <w:rFonts w:cs="Times New Roman"/>
              </w:rPr>
              <w:t>247</w:t>
            </w:r>
          </w:p>
        </w:tc>
        <w:tc>
          <w:tcPr>
            <w:tcW w:w="2558" w:type="dxa"/>
          </w:tcPr>
          <w:p w:rsidR="00523B32" w:rsidRPr="00E74CB3" w:rsidRDefault="00523B32" w:rsidP="00B13FEC">
            <w:pPr>
              <w:spacing w:line="360" w:lineRule="auto"/>
              <w:jc w:val="center"/>
              <w:rPr>
                <w:rFonts w:cs="Times New Roman"/>
              </w:rPr>
            </w:pPr>
            <w:r>
              <w:rPr>
                <w:rFonts w:cs="Times New Roman"/>
              </w:rPr>
              <w:t>.008</w:t>
            </w:r>
          </w:p>
        </w:tc>
      </w:tr>
      <w:tr w:rsidR="00523B32" w:rsidRPr="00E74CB3" w:rsidTr="00B13FEC">
        <w:tc>
          <w:tcPr>
            <w:tcW w:w="996" w:type="dxa"/>
          </w:tcPr>
          <w:p w:rsidR="00523B32" w:rsidRPr="00E74CB3" w:rsidRDefault="00523B32" w:rsidP="00B13FEC">
            <w:pPr>
              <w:spacing w:line="360" w:lineRule="auto"/>
              <w:jc w:val="center"/>
              <w:rPr>
                <w:rFonts w:cs="Times New Roman"/>
              </w:rPr>
            </w:pPr>
            <w:r>
              <w:rPr>
                <w:rFonts w:cs="Times New Roman"/>
              </w:rPr>
              <w:t>TM</w:t>
            </w:r>
          </w:p>
        </w:tc>
        <w:tc>
          <w:tcPr>
            <w:tcW w:w="3162" w:type="dxa"/>
          </w:tcPr>
          <w:p w:rsidR="00523B32" w:rsidRPr="00E74CB3"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332</w:t>
            </w:r>
            <w:r w:rsidRPr="00E74CB3">
              <w:rPr>
                <w:rFonts w:cs="Times New Roman"/>
              </w:rPr>
              <w:t xml:space="preserve">) = </w:t>
            </w:r>
            <w:r>
              <w:rPr>
                <w:rFonts w:cs="Times New Roman"/>
              </w:rPr>
              <w:t>2.16</w:t>
            </w:r>
            <w:r w:rsidRPr="00E74CB3">
              <w:rPr>
                <w:rFonts w:cs="Times New Roman"/>
              </w:rPr>
              <w:t xml:space="preserve">, </w:t>
            </w:r>
            <w:r w:rsidRPr="00E74CB3">
              <w:rPr>
                <w:rFonts w:cs="Times New Roman"/>
                <w:i/>
              </w:rPr>
              <w:t>p</w:t>
            </w:r>
            <w:r>
              <w:rPr>
                <w:rFonts w:cs="Times New Roman"/>
              </w:rPr>
              <w:t xml:space="preserve"> = .116</w:t>
            </w:r>
          </w:p>
        </w:tc>
        <w:tc>
          <w:tcPr>
            <w:tcW w:w="2558" w:type="dxa"/>
          </w:tcPr>
          <w:p w:rsidR="00523B32" w:rsidRPr="00E74CB3" w:rsidRDefault="00523B32" w:rsidP="00B13FEC">
            <w:pPr>
              <w:spacing w:line="360" w:lineRule="auto"/>
              <w:jc w:val="center"/>
              <w:rPr>
                <w:rFonts w:cs="Times New Roman"/>
              </w:rPr>
            </w:pPr>
            <w:r>
              <w:rPr>
                <w:rFonts w:cs="Times New Roman"/>
              </w:rPr>
              <w:t>.013</w:t>
            </w:r>
          </w:p>
        </w:tc>
      </w:tr>
      <w:tr w:rsidR="00523B32" w:rsidRPr="00E74CB3" w:rsidTr="00B13FEC">
        <w:tc>
          <w:tcPr>
            <w:tcW w:w="996" w:type="dxa"/>
          </w:tcPr>
          <w:p w:rsidR="00523B32" w:rsidRPr="00E74CB3" w:rsidRDefault="00523B32" w:rsidP="00B13FEC">
            <w:pPr>
              <w:spacing w:line="360" w:lineRule="auto"/>
              <w:jc w:val="center"/>
              <w:rPr>
                <w:rFonts w:cs="Times New Roman"/>
              </w:rPr>
            </w:pPr>
            <w:r>
              <w:rPr>
                <w:rFonts w:cs="Times New Roman"/>
              </w:rPr>
              <w:t>IN</w:t>
            </w:r>
          </w:p>
        </w:tc>
        <w:tc>
          <w:tcPr>
            <w:tcW w:w="3162" w:type="dxa"/>
          </w:tcPr>
          <w:p w:rsidR="00523B32" w:rsidRPr="00E80AC4" w:rsidRDefault="00523B32" w:rsidP="00B13FEC">
            <w:pPr>
              <w:spacing w:line="360" w:lineRule="auto"/>
              <w:rPr>
                <w:rFonts w:cs="Times New Roman"/>
              </w:rPr>
            </w:pPr>
            <w:r w:rsidRPr="00E74CB3">
              <w:rPr>
                <w:rFonts w:cs="Times New Roman"/>
              </w:rPr>
              <w:t>F(</w:t>
            </w:r>
            <w:r>
              <w:rPr>
                <w:rFonts w:cs="Times New Roman"/>
              </w:rPr>
              <w:t>2</w:t>
            </w:r>
            <w:r w:rsidRPr="00E74CB3">
              <w:rPr>
                <w:rFonts w:cs="Times New Roman"/>
              </w:rPr>
              <w:t xml:space="preserve">, </w:t>
            </w:r>
            <w:r>
              <w:rPr>
                <w:rFonts w:cs="Times New Roman"/>
              </w:rPr>
              <w:t>333) = 5.76</w:t>
            </w:r>
            <w:r w:rsidRPr="00E74CB3">
              <w:rPr>
                <w:rFonts w:cs="Times New Roman"/>
              </w:rPr>
              <w:t xml:space="preserve">, </w:t>
            </w:r>
            <w:r w:rsidRPr="00E74CB3">
              <w:rPr>
                <w:rFonts w:cs="Times New Roman"/>
                <w:i/>
              </w:rPr>
              <w:t>p</w:t>
            </w:r>
            <w:r>
              <w:rPr>
                <w:rFonts w:cs="Times New Roman"/>
                <w:i/>
              </w:rPr>
              <w:t xml:space="preserve">= </w:t>
            </w:r>
            <w:r>
              <w:rPr>
                <w:rFonts w:cs="Times New Roman"/>
              </w:rPr>
              <w:t>.003</w:t>
            </w:r>
          </w:p>
        </w:tc>
        <w:tc>
          <w:tcPr>
            <w:tcW w:w="2558" w:type="dxa"/>
          </w:tcPr>
          <w:p w:rsidR="00523B32" w:rsidRPr="00E74CB3" w:rsidRDefault="00523B32" w:rsidP="00B13FEC">
            <w:pPr>
              <w:spacing w:line="360" w:lineRule="auto"/>
              <w:jc w:val="center"/>
              <w:rPr>
                <w:rFonts w:cs="Times New Roman"/>
              </w:rPr>
            </w:pPr>
            <w:r>
              <w:rPr>
                <w:rFonts w:cs="Times New Roman"/>
              </w:rPr>
              <w:t>.033</w:t>
            </w:r>
          </w:p>
        </w:tc>
      </w:tr>
      <w:tr w:rsidR="00523B32" w:rsidRPr="00E74CB3" w:rsidTr="00B13FEC">
        <w:tc>
          <w:tcPr>
            <w:tcW w:w="996" w:type="dxa"/>
            <w:tcBorders>
              <w:bottom w:val="single" w:sz="4" w:space="0" w:color="auto"/>
            </w:tcBorders>
          </w:tcPr>
          <w:p w:rsidR="00523B32" w:rsidRPr="00E74CB3" w:rsidRDefault="00523B32" w:rsidP="00B13FEC">
            <w:pPr>
              <w:spacing w:line="360" w:lineRule="auto"/>
              <w:jc w:val="center"/>
              <w:rPr>
                <w:rFonts w:cs="Times New Roman"/>
              </w:rPr>
            </w:pPr>
            <w:r w:rsidRPr="00E74CB3">
              <w:rPr>
                <w:rFonts w:cs="Times New Roman"/>
              </w:rPr>
              <w:t>SC</w:t>
            </w:r>
          </w:p>
        </w:tc>
        <w:tc>
          <w:tcPr>
            <w:tcW w:w="3162" w:type="dxa"/>
            <w:tcBorders>
              <w:bottom w:val="single" w:sz="4" w:space="0" w:color="auto"/>
            </w:tcBorders>
          </w:tcPr>
          <w:p w:rsidR="00523B32" w:rsidRPr="00E74CB3"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w:t>
            </w:r>
            <w:r>
              <w:rPr>
                <w:rFonts w:cs="Times New Roman"/>
              </w:rPr>
              <w:t xml:space="preserve"> 332</w:t>
            </w:r>
            <w:r w:rsidRPr="00E74CB3">
              <w:rPr>
                <w:rFonts w:cs="Times New Roman"/>
              </w:rPr>
              <w:t xml:space="preserve">) = </w:t>
            </w:r>
            <w:r>
              <w:rPr>
                <w:rFonts w:cs="Times New Roman"/>
              </w:rPr>
              <w:t>1.71</w:t>
            </w:r>
            <w:r w:rsidRPr="00E74CB3">
              <w:rPr>
                <w:rFonts w:cs="Times New Roman"/>
              </w:rPr>
              <w:t xml:space="preserve">, </w:t>
            </w:r>
            <w:r w:rsidRPr="00E74CB3">
              <w:rPr>
                <w:rFonts w:cs="Times New Roman"/>
                <w:i/>
              </w:rPr>
              <w:t>p</w:t>
            </w:r>
            <w:r w:rsidRPr="00E74CB3">
              <w:rPr>
                <w:rFonts w:cs="Times New Roman"/>
              </w:rPr>
              <w:t xml:space="preserve"> </w:t>
            </w:r>
            <w:r>
              <w:rPr>
                <w:rFonts w:cs="Times New Roman"/>
              </w:rPr>
              <w:t>=</w:t>
            </w:r>
            <w:r w:rsidRPr="00E74CB3">
              <w:rPr>
                <w:rFonts w:cs="Times New Roman"/>
              </w:rPr>
              <w:t xml:space="preserve"> .</w:t>
            </w:r>
            <w:r>
              <w:rPr>
                <w:rFonts w:cs="Times New Roman"/>
              </w:rPr>
              <w:t>183</w:t>
            </w:r>
          </w:p>
        </w:tc>
        <w:tc>
          <w:tcPr>
            <w:tcW w:w="2558" w:type="dxa"/>
            <w:tcBorders>
              <w:bottom w:val="single" w:sz="4" w:space="0" w:color="auto"/>
            </w:tcBorders>
          </w:tcPr>
          <w:p w:rsidR="00523B32" w:rsidRPr="00E74CB3" w:rsidRDefault="00523B32" w:rsidP="00B13FEC">
            <w:pPr>
              <w:spacing w:line="360" w:lineRule="auto"/>
              <w:jc w:val="center"/>
              <w:rPr>
                <w:rFonts w:cs="Times New Roman"/>
              </w:rPr>
            </w:pPr>
            <w:r>
              <w:rPr>
                <w:rFonts w:cs="Times New Roman"/>
              </w:rPr>
              <w:t>.010</w:t>
            </w:r>
          </w:p>
        </w:tc>
      </w:tr>
      <w:tr w:rsidR="00523B32" w:rsidRPr="00E74CB3" w:rsidTr="00B13FEC">
        <w:tc>
          <w:tcPr>
            <w:tcW w:w="996" w:type="dxa"/>
            <w:tcBorders>
              <w:top w:val="single" w:sz="4" w:space="0" w:color="auto"/>
            </w:tcBorders>
          </w:tcPr>
          <w:p w:rsidR="00523B32" w:rsidRPr="00E74CB3" w:rsidRDefault="00523B32" w:rsidP="00B13FEC">
            <w:pPr>
              <w:spacing w:line="360" w:lineRule="auto"/>
              <w:jc w:val="center"/>
              <w:rPr>
                <w:rFonts w:cs="Times New Roman"/>
              </w:rPr>
            </w:pPr>
            <w:r w:rsidRPr="00E74CB3">
              <w:rPr>
                <w:rFonts w:cs="Times New Roman"/>
              </w:rPr>
              <w:t>A</w:t>
            </w:r>
          </w:p>
        </w:tc>
        <w:tc>
          <w:tcPr>
            <w:tcW w:w="3162" w:type="dxa"/>
            <w:tcBorders>
              <w:top w:val="single" w:sz="4" w:space="0" w:color="auto"/>
            </w:tcBorders>
          </w:tcPr>
          <w:p w:rsidR="00523B32" w:rsidRPr="00E74CB3"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331</w:t>
            </w:r>
            <w:r w:rsidRPr="00E74CB3">
              <w:rPr>
                <w:rFonts w:cs="Times New Roman"/>
              </w:rPr>
              <w:t>) =</w:t>
            </w:r>
            <w:r>
              <w:rPr>
                <w:rFonts w:cs="Times New Roman"/>
              </w:rPr>
              <w:t xml:space="preserve"> 13.68</w:t>
            </w:r>
            <w:r w:rsidRPr="00E74CB3">
              <w:rPr>
                <w:rFonts w:cs="Times New Roman"/>
              </w:rPr>
              <w:t xml:space="preserve">, </w:t>
            </w:r>
            <w:r w:rsidRPr="00E74CB3">
              <w:rPr>
                <w:rFonts w:cs="Times New Roman"/>
                <w:i/>
              </w:rPr>
              <w:t>p</w:t>
            </w:r>
            <w:r w:rsidR="004B5A68">
              <w:rPr>
                <w:rFonts w:cs="Times New Roman"/>
                <w:i/>
              </w:rPr>
              <w:t xml:space="preserve"> </w:t>
            </w:r>
            <w:r>
              <w:rPr>
                <w:rFonts w:cs="Times New Roman"/>
                <w:i/>
              </w:rPr>
              <w:t>&lt;</w:t>
            </w:r>
            <w:r w:rsidRPr="00E74CB3">
              <w:rPr>
                <w:rFonts w:cs="Times New Roman"/>
              </w:rPr>
              <w:t xml:space="preserve"> .</w:t>
            </w:r>
            <w:r>
              <w:rPr>
                <w:rFonts w:cs="Times New Roman"/>
              </w:rPr>
              <w:t>001</w:t>
            </w:r>
          </w:p>
        </w:tc>
        <w:tc>
          <w:tcPr>
            <w:tcW w:w="2558" w:type="dxa"/>
            <w:tcBorders>
              <w:top w:val="single" w:sz="4" w:space="0" w:color="auto"/>
            </w:tcBorders>
          </w:tcPr>
          <w:p w:rsidR="00523B32" w:rsidRPr="00E74CB3" w:rsidRDefault="00523B32" w:rsidP="00B13FEC">
            <w:pPr>
              <w:spacing w:line="360" w:lineRule="auto"/>
              <w:jc w:val="center"/>
              <w:rPr>
                <w:rFonts w:cs="Times New Roman"/>
              </w:rPr>
            </w:pPr>
            <w:r>
              <w:rPr>
                <w:rFonts w:cs="Times New Roman"/>
              </w:rPr>
              <w:t>.075</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C</w:t>
            </w:r>
          </w:p>
        </w:tc>
        <w:tc>
          <w:tcPr>
            <w:tcW w:w="3162" w:type="dxa"/>
          </w:tcPr>
          <w:p w:rsidR="00523B32" w:rsidRPr="00595D3D" w:rsidRDefault="00523B32" w:rsidP="00B13FEC">
            <w:pPr>
              <w:spacing w:line="360" w:lineRule="auto"/>
              <w:rPr>
                <w:rFonts w:cs="Times New Roman"/>
              </w:rPr>
            </w:pPr>
            <w:r w:rsidRPr="00E74CB3">
              <w:rPr>
                <w:rFonts w:cs="Times New Roman"/>
              </w:rPr>
              <w:t>F(</w:t>
            </w:r>
            <w:r>
              <w:rPr>
                <w:rFonts w:cs="Times New Roman"/>
              </w:rPr>
              <w:t>2</w:t>
            </w:r>
            <w:r w:rsidRPr="00E74CB3">
              <w:rPr>
                <w:rFonts w:cs="Times New Roman"/>
              </w:rPr>
              <w:t xml:space="preserve">, </w:t>
            </w:r>
            <w:r>
              <w:rPr>
                <w:rFonts w:cs="Times New Roman"/>
              </w:rPr>
              <w:t>333</w:t>
            </w:r>
            <w:r w:rsidRPr="00E74CB3">
              <w:rPr>
                <w:rFonts w:cs="Times New Roman"/>
              </w:rPr>
              <w:t xml:space="preserve">) = </w:t>
            </w:r>
            <w:r>
              <w:rPr>
                <w:rFonts w:cs="Times New Roman"/>
              </w:rPr>
              <w:t>0.78</w:t>
            </w:r>
            <w:r w:rsidRPr="00E74CB3">
              <w:rPr>
                <w:rFonts w:cs="Times New Roman"/>
              </w:rPr>
              <w:t xml:space="preserve">, </w:t>
            </w:r>
            <w:r w:rsidRPr="00E74CB3">
              <w:rPr>
                <w:rFonts w:cs="Times New Roman"/>
                <w:i/>
              </w:rPr>
              <w:t>p</w:t>
            </w:r>
            <w:r>
              <w:rPr>
                <w:rFonts w:cs="Times New Roman"/>
                <w:i/>
              </w:rPr>
              <w:t xml:space="preserve">= </w:t>
            </w:r>
            <w:r w:rsidRPr="00226820">
              <w:rPr>
                <w:rFonts w:cs="Times New Roman"/>
              </w:rPr>
              <w:t>.</w:t>
            </w:r>
            <w:r>
              <w:rPr>
                <w:rFonts w:cs="Times New Roman"/>
              </w:rPr>
              <w:t>457</w:t>
            </w:r>
          </w:p>
        </w:tc>
        <w:tc>
          <w:tcPr>
            <w:tcW w:w="2558" w:type="dxa"/>
          </w:tcPr>
          <w:p w:rsidR="00523B32" w:rsidRPr="00E74CB3" w:rsidRDefault="00523B32" w:rsidP="00B13FEC">
            <w:pPr>
              <w:spacing w:line="360" w:lineRule="auto"/>
              <w:jc w:val="center"/>
              <w:rPr>
                <w:rFonts w:cs="Times New Roman"/>
              </w:rPr>
            </w:pPr>
            <w:r>
              <w:rPr>
                <w:rFonts w:cs="Times New Roman"/>
              </w:rPr>
              <w:t>.005</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E</w:t>
            </w:r>
          </w:p>
        </w:tc>
        <w:tc>
          <w:tcPr>
            <w:tcW w:w="3162" w:type="dxa"/>
          </w:tcPr>
          <w:p w:rsidR="00523B32" w:rsidRPr="0096467E"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332</w:t>
            </w:r>
            <w:r w:rsidRPr="00E74CB3">
              <w:rPr>
                <w:rFonts w:cs="Times New Roman"/>
              </w:rPr>
              <w:t xml:space="preserve">) = </w:t>
            </w:r>
            <w:r>
              <w:rPr>
                <w:rFonts w:cs="Times New Roman"/>
              </w:rPr>
              <w:t>3.26</w:t>
            </w:r>
            <w:r w:rsidRPr="00E74CB3">
              <w:rPr>
                <w:rFonts w:cs="Times New Roman"/>
              </w:rPr>
              <w:t xml:space="preserve">, </w:t>
            </w:r>
            <w:r w:rsidRPr="00E74CB3">
              <w:rPr>
                <w:rFonts w:cs="Times New Roman"/>
                <w:i/>
              </w:rPr>
              <w:t>p</w:t>
            </w:r>
            <w:r>
              <w:rPr>
                <w:rFonts w:cs="Times New Roman"/>
                <w:i/>
              </w:rPr>
              <w:t xml:space="preserve">= </w:t>
            </w:r>
            <w:r>
              <w:rPr>
                <w:rFonts w:cs="Times New Roman"/>
              </w:rPr>
              <w:t>.040</w:t>
            </w:r>
          </w:p>
        </w:tc>
        <w:tc>
          <w:tcPr>
            <w:tcW w:w="2558" w:type="dxa"/>
          </w:tcPr>
          <w:p w:rsidR="00523B32" w:rsidRPr="00E74CB3" w:rsidRDefault="00523B32" w:rsidP="00B13FEC">
            <w:pPr>
              <w:spacing w:line="360" w:lineRule="auto"/>
              <w:jc w:val="center"/>
              <w:rPr>
                <w:rFonts w:cs="Times New Roman"/>
              </w:rPr>
            </w:pPr>
            <w:r>
              <w:rPr>
                <w:rFonts w:cs="Times New Roman"/>
              </w:rPr>
              <w:t>.019</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F</w:t>
            </w:r>
          </w:p>
        </w:tc>
        <w:tc>
          <w:tcPr>
            <w:tcW w:w="3162" w:type="dxa"/>
          </w:tcPr>
          <w:p w:rsidR="00523B32" w:rsidRPr="00E74CB3" w:rsidRDefault="00523B32" w:rsidP="00B13FEC">
            <w:pPr>
              <w:spacing w:line="360" w:lineRule="auto"/>
              <w:rPr>
                <w:rFonts w:cs="Times New Roman"/>
              </w:rPr>
            </w:pPr>
            <w:r w:rsidRPr="00E74CB3">
              <w:rPr>
                <w:rFonts w:cs="Times New Roman"/>
              </w:rPr>
              <w:t>F(</w:t>
            </w:r>
            <w:r>
              <w:rPr>
                <w:rFonts w:cs="Times New Roman"/>
              </w:rPr>
              <w:t>2</w:t>
            </w:r>
            <w:r w:rsidRPr="00E74CB3">
              <w:rPr>
                <w:rFonts w:cs="Times New Roman"/>
              </w:rPr>
              <w:t xml:space="preserve">, </w:t>
            </w:r>
            <w:r>
              <w:rPr>
                <w:rFonts w:cs="Times New Roman"/>
              </w:rPr>
              <w:t>333)</w:t>
            </w:r>
            <w:r w:rsidRPr="00E74CB3">
              <w:rPr>
                <w:rFonts w:cs="Times New Roman"/>
              </w:rPr>
              <w:t xml:space="preserve"> = </w:t>
            </w:r>
            <w:r>
              <w:rPr>
                <w:rFonts w:cs="Times New Roman"/>
              </w:rPr>
              <w:t>2.11</w:t>
            </w:r>
            <w:r w:rsidRPr="00E74CB3">
              <w:rPr>
                <w:rFonts w:cs="Times New Roman"/>
              </w:rPr>
              <w:t xml:space="preserve">, </w:t>
            </w:r>
            <w:r w:rsidRPr="00E74CB3">
              <w:rPr>
                <w:rFonts w:cs="Times New Roman"/>
                <w:i/>
              </w:rPr>
              <w:t>p</w:t>
            </w:r>
            <w:r>
              <w:rPr>
                <w:rFonts w:cs="Times New Roman"/>
              </w:rPr>
              <w:t xml:space="preserve">= </w:t>
            </w:r>
            <w:r w:rsidRPr="00E74CB3">
              <w:rPr>
                <w:rFonts w:cs="Times New Roman"/>
              </w:rPr>
              <w:t xml:space="preserve"> .</w:t>
            </w:r>
            <w:r>
              <w:rPr>
                <w:rFonts w:cs="Times New Roman"/>
              </w:rPr>
              <w:t>123</w:t>
            </w:r>
          </w:p>
        </w:tc>
        <w:tc>
          <w:tcPr>
            <w:tcW w:w="2558" w:type="dxa"/>
          </w:tcPr>
          <w:p w:rsidR="00523B32" w:rsidRPr="00E74CB3" w:rsidRDefault="00523B32" w:rsidP="00B13FEC">
            <w:pPr>
              <w:spacing w:line="360" w:lineRule="auto"/>
              <w:jc w:val="center"/>
              <w:rPr>
                <w:rFonts w:cs="Times New Roman"/>
              </w:rPr>
            </w:pPr>
            <w:r>
              <w:rPr>
                <w:rFonts w:cs="Times New Roman"/>
              </w:rPr>
              <w:t>.013</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G</w:t>
            </w:r>
          </w:p>
        </w:tc>
        <w:tc>
          <w:tcPr>
            <w:tcW w:w="3162" w:type="dxa"/>
          </w:tcPr>
          <w:p w:rsidR="00523B32" w:rsidRPr="00E74CB3" w:rsidRDefault="00523B32" w:rsidP="00B13FEC">
            <w:pPr>
              <w:spacing w:line="360" w:lineRule="auto"/>
              <w:rPr>
                <w:rFonts w:cs="Times New Roman"/>
              </w:rPr>
            </w:pPr>
            <w:r w:rsidRPr="00E74CB3">
              <w:rPr>
                <w:rFonts w:cs="Times New Roman"/>
              </w:rPr>
              <w:t>F(</w:t>
            </w:r>
            <w:r>
              <w:rPr>
                <w:rFonts w:cs="Times New Roman"/>
              </w:rPr>
              <w:t>2</w:t>
            </w:r>
            <w:r w:rsidRPr="00E74CB3">
              <w:rPr>
                <w:rFonts w:cs="Times New Roman"/>
              </w:rPr>
              <w:t xml:space="preserve">, </w:t>
            </w:r>
            <w:r>
              <w:rPr>
                <w:rFonts w:cs="Times New Roman"/>
              </w:rPr>
              <w:t>333</w:t>
            </w:r>
            <w:r w:rsidRPr="00E74CB3">
              <w:rPr>
                <w:rFonts w:cs="Times New Roman"/>
              </w:rPr>
              <w:t xml:space="preserve">) = </w:t>
            </w:r>
            <w:r>
              <w:rPr>
                <w:rFonts w:cs="Times New Roman"/>
              </w:rPr>
              <w:t>0.64</w:t>
            </w:r>
            <w:r w:rsidRPr="00E74CB3">
              <w:rPr>
                <w:rFonts w:cs="Times New Roman"/>
              </w:rPr>
              <w:t xml:space="preserve">, </w:t>
            </w:r>
            <w:r w:rsidRPr="00E74CB3">
              <w:rPr>
                <w:rFonts w:cs="Times New Roman"/>
                <w:i/>
              </w:rPr>
              <w:t>p</w:t>
            </w:r>
            <w:r>
              <w:rPr>
                <w:rFonts w:cs="Times New Roman"/>
                <w:i/>
              </w:rPr>
              <w:t>=</w:t>
            </w:r>
            <w:r w:rsidRPr="00E74CB3">
              <w:rPr>
                <w:rFonts w:cs="Times New Roman"/>
              </w:rPr>
              <w:t xml:space="preserve"> .</w:t>
            </w:r>
            <w:r>
              <w:rPr>
                <w:rFonts w:cs="Times New Roman"/>
              </w:rPr>
              <w:t>296</w:t>
            </w:r>
          </w:p>
        </w:tc>
        <w:tc>
          <w:tcPr>
            <w:tcW w:w="2558" w:type="dxa"/>
          </w:tcPr>
          <w:p w:rsidR="00523B32" w:rsidRPr="00E74CB3" w:rsidRDefault="00523B32" w:rsidP="00B13FEC">
            <w:pPr>
              <w:spacing w:line="360" w:lineRule="auto"/>
              <w:jc w:val="center"/>
              <w:rPr>
                <w:rFonts w:cs="Times New Roman"/>
              </w:rPr>
            </w:pPr>
            <w:r>
              <w:rPr>
                <w:rFonts w:cs="Times New Roman"/>
              </w:rPr>
              <w:t>.002</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H</w:t>
            </w:r>
          </w:p>
        </w:tc>
        <w:tc>
          <w:tcPr>
            <w:tcW w:w="3162" w:type="dxa"/>
          </w:tcPr>
          <w:p w:rsidR="00523B32" w:rsidRPr="007732A4" w:rsidRDefault="00523B32" w:rsidP="00B13FEC">
            <w:pPr>
              <w:spacing w:line="360" w:lineRule="auto"/>
              <w:rPr>
                <w:rFonts w:cs="Times New Roman"/>
              </w:rPr>
            </w:pPr>
            <w:r>
              <w:rPr>
                <w:rFonts w:cs="Times New Roman"/>
              </w:rPr>
              <w:t>F(2</w:t>
            </w:r>
            <w:r w:rsidRPr="00E74CB3">
              <w:rPr>
                <w:rFonts w:cs="Times New Roman"/>
              </w:rPr>
              <w:t xml:space="preserve">, </w:t>
            </w:r>
            <w:r>
              <w:rPr>
                <w:rFonts w:cs="Times New Roman"/>
              </w:rPr>
              <w:t xml:space="preserve">333) = 2.08, </w:t>
            </w:r>
            <w:r>
              <w:rPr>
                <w:rFonts w:cs="Times New Roman"/>
                <w:i/>
              </w:rPr>
              <w:t>p=</w:t>
            </w:r>
            <w:r>
              <w:rPr>
                <w:rFonts w:cs="Times New Roman"/>
              </w:rPr>
              <w:t xml:space="preserve"> .127</w:t>
            </w:r>
          </w:p>
        </w:tc>
        <w:tc>
          <w:tcPr>
            <w:tcW w:w="2558" w:type="dxa"/>
          </w:tcPr>
          <w:p w:rsidR="00523B32" w:rsidRPr="00E74CB3" w:rsidRDefault="00523B32" w:rsidP="00B13FEC">
            <w:pPr>
              <w:spacing w:line="360" w:lineRule="auto"/>
              <w:jc w:val="center"/>
              <w:rPr>
                <w:rFonts w:cs="Times New Roman"/>
              </w:rPr>
            </w:pPr>
            <w:r>
              <w:rPr>
                <w:rFonts w:cs="Times New Roman"/>
              </w:rPr>
              <w:t>.012</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I</w:t>
            </w:r>
          </w:p>
        </w:tc>
        <w:tc>
          <w:tcPr>
            <w:tcW w:w="3162" w:type="dxa"/>
          </w:tcPr>
          <w:p w:rsidR="00523B32" w:rsidRPr="0096467E"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332</w:t>
            </w:r>
            <w:r w:rsidRPr="00E74CB3">
              <w:rPr>
                <w:rFonts w:cs="Times New Roman"/>
              </w:rPr>
              <w:t xml:space="preserve">) = </w:t>
            </w:r>
            <w:r>
              <w:rPr>
                <w:rFonts w:cs="Times New Roman"/>
              </w:rPr>
              <w:t>0.16</w:t>
            </w:r>
            <w:r w:rsidRPr="00E74CB3">
              <w:rPr>
                <w:rFonts w:cs="Times New Roman"/>
              </w:rPr>
              <w:t xml:space="preserve">, </w:t>
            </w:r>
            <w:r w:rsidRPr="00E74CB3">
              <w:rPr>
                <w:rFonts w:cs="Times New Roman"/>
                <w:i/>
              </w:rPr>
              <w:t>p</w:t>
            </w:r>
            <w:r>
              <w:rPr>
                <w:rFonts w:cs="Times New Roman"/>
              </w:rPr>
              <w:t xml:space="preserve"> =</w:t>
            </w:r>
            <w:r w:rsidRPr="00E74CB3">
              <w:rPr>
                <w:rFonts w:cs="Times New Roman"/>
              </w:rPr>
              <w:t xml:space="preserve"> .</w:t>
            </w:r>
            <w:r>
              <w:rPr>
                <w:rFonts w:cs="Times New Roman"/>
              </w:rPr>
              <w:t>855</w:t>
            </w:r>
          </w:p>
        </w:tc>
        <w:tc>
          <w:tcPr>
            <w:tcW w:w="2558" w:type="dxa"/>
          </w:tcPr>
          <w:p w:rsidR="00523B32" w:rsidRPr="00E74CB3" w:rsidRDefault="00523B32" w:rsidP="00B13FEC">
            <w:pPr>
              <w:spacing w:line="360" w:lineRule="auto"/>
              <w:jc w:val="center"/>
              <w:rPr>
                <w:rFonts w:cs="Times New Roman"/>
              </w:rPr>
            </w:pPr>
            <w:r>
              <w:rPr>
                <w:rFonts w:cs="Times New Roman"/>
              </w:rPr>
              <w:t>.001</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L</w:t>
            </w:r>
          </w:p>
        </w:tc>
        <w:tc>
          <w:tcPr>
            <w:tcW w:w="3162" w:type="dxa"/>
          </w:tcPr>
          <w:p w:rsidR="00523B32" w:rsidRPr="00E74CB3"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331</w:t>
            </w:r>
            <w:r w:rsidRPr="00E74CB3">
              <w:rPr>
                <w:rFonts w:cs="Times New Roman"/>
              </w:rPr>
              <w:t xml:space="preserve">) = </w:t>
            </w:r>
            <w:r>
              <w:rPr>
                <w:rFonts w:cs="Times New Roman"/>
              </w:rPr>
              <w:t>0.24</w:t>
            </w:r>
            <w:r w:rsidRPr="00E74CB3">
              <w:rPr>
                <w:rFonts w:cs="Times New Roman"/>
              </w:rPr>
              <w:t xml:space="preserve">, </w:t>
            </w:r>
            <w:r w:rsidRPr="00E74CB3">
              <w:rPr>
                <w:rFonts w:cs="Times New Roman"/>
                <w:i/>
              </w:rPr>
              <w:t>p</w:t>
            </w:r>
            <w:r>
              <w:rPr>
                <w:rFonts w:cs="Times New Roman"/>
                <w:i/>
              </w:rPr>
              <w:t>=</w:t>
            </w:r>
            <w:r w:rsidRPr="00E74CB3">
              <w:rPr>
                <w:rFonts w:cs="Times New Roman"/>
              </w:rPr>
              <w:t xml:space="preserve"> .</w:t>
            </w:r>
            <w:r>
              <w:rPr>
                <w:rFonts w:cs="Times New Roman"/>
              </w:rPr>
              <w:t>790</w:t>
            </w:r>
          </w:p>
        </w:tc>
        <w:tc>
          <w:tcPr>
            <w:tcW w:w="2558" w:type="dxa"/>
          </w:tcPr>
          <w:p w:rsidR="00523B32" w:rsidRPr="00E74CB3" w:rsidRDefault="00523B32" w:rsidP="00B13FEC">
            <w:pPr>
              <w:spacing w:line="360" w:lineRule="auto"/>
              <w:jc w:val="center"/>
              <w:rPr>
                <w:rFonts w:cs="Times New Roman"/>
              </w:rPr>
            </w:pPr>
            <w:r>
              <w:rPr>
                <w:rFonts w:cs="Times New Roman"/>
              </w:rPr>
              <w:t>.001</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M</w:t>
            </w:r>
          </w:p>
        </w:tc>
        <w:tc>
          <w:tcPr>
            <w:tcW w:w="3162" w:type="dxa"/>
          </w:tcPr>
          <w:p w:rsidR="00523B32" w:rsidRPr="00595D3D" w:rsidRDefault="00523B32" w:rsidP="00B13FEC">
            <w:pPr>
              <w:spacing w:line="360" w:lineRule="auto"/>
              <w:rPr>
                <w:rFonts w:cs="Times New Roman"/>
              </w:rPr>
            </w:pPr>
            <w:r w:rsidRPr="00E74CB3">
              <w:rPr>
                <w:rFonts w:cs="Times New Roman"/>
              </w:rPr>
              <w:t>F(</w:t>
            </w:r>
            <w:r>
              <w:rPr>
                <w:rFonts w:cs="Times New Roman"/>
              </w:rPr>
              <w:t>3</w:t>
            </w:r>
            <w:r w:rsidRPr="00E74CB3">
              <w:rPr>
                <w:rFonts w:cs="Times New Roman"/>
              </w:rPr>
              <w:t xml:space="preserve">, </w:t>
            </w:r>
            <w:r>
              <w:rPr>
                <w:rFonts w:cs="Times New Roman"/>
              </w:rPr>
              <w:t>331</w:t>
            </w:r>
            <w:r w:rsidRPr="00E74CB3">
              <w:rPr>
                <w:rFonts w:cs="Times New Roman"/>
              </w:rPr>
              <w:t xml:space="preserve">) = </w:t>
            </w:r>
            <w:r>
              <w:rPr>
                <w:rFonts w:cs="Times New Roman"/>
              </w:rPr>
              <w:t>5.94</w:t>
            </w:r>
            <w:r w:rsidRPr="00E74CB3">
              <w:rPr>
                <w:rFonts w:cs="Times New Roman"/>
              </w:rPr>
              <w:t xml:space="preserve">, </w:t>
            </w:r>
            <w:r w:rsidRPr="00E74CB3">
              <w:rPr>
                <w:rFonts w:cs="Times New Roman"/>
                <w:i/>
              </w:rPr>
              <w:t>p</w:t>
            </w:r>
            <w:r>
              <w:rPr>
                <w:rFonts w:cs="Times New Roman"/>
                <w:i/>
              </w:rPr>
              <w:t xml:space="preserve">= </w:t>
            </w:r>
            <w:r w:rsidRPr="00226820">
              <w:rPr>
                <w:rFonts w:cs="Times New Roman"/>
              </w:rPr>
              <w:t>.</w:t>
            </w:r>
            <w:r>
              <w:rPr>
                <w:rFonts w:cs="Times New Roman"/>
              </w:rPr>
              <w:t>003</w:t>
            </w:r>
          </w:p>
        </w:tc>
        <w:tc>
          <w:tcPr>
            <w:tcW w:w="2558" w:type="dxa"/>
          </w:tcPr>
          <w:p w:rsidR="00523B32" w:rsidRPr="00E74CB3" w:rsidRDefault="00523B32" w:rsidP="00B13FEC">
            <w:pPr>
              <w:spacing w:line="360" w:lineRule="auto"/>
              <w:jc w:val="center"/>
              <w:rPr>
                <w:rFonts w:cs="Times New Roman"/>
              </w:rPr>
            </w:pPr>
            <w:r>
              <w:rPr>
                <w:rFonts w:cs="Times New Roman"/>
              </w:rPr>
              <w:t>.035</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N</w:t>
            </w:r>
          </w:p>
        </w:tc>
        <w:tc>
          <w:tcPr>
            <w:tcW w:w="3162" w:type="dxa"/>
          </w:tcPr>
          <w:p w:rsidR="00523B32" w:rsidRPr="00595D3D" w:rsidRDefault="00523B32" w:rsidP="00B13FEC">
            <w:pPr>
              <w:spacing w:line="360" w:lineRule="auto"/>
              <w:rPr>
                <w:rFonts w:cs="Times New Roman"/>
              </w:rPr>
            </w:pPr>
            <w:r w:rsidRPr="00E74CB3">
              <w:rPr>
                <w:rFonts w:cs="Times New Roman"/>
              </w:rPr>
              <w:t>F(</w:t>
            </w:r>
            <w:r>
              <w:rPr>
                <w:rFonts w:cs="Times New Roman"/>
              </w:rPr>
              <w:t>2</w:t>
            </w:r>
            <w:r w:rsidRPr="00E74CB3">
              <w:rPr>
                <w:rFonts w:cs="Times New Roman"/>
              </w:rPr>
              <w:t xml:space="preserve">, </w:t>
            </w:r>
            <w:r>
              <w:rPr>
                <w:rFonts w:cs="Times New Roman"/>
              </w:rPr>
              <w:t>333</w:t>
            </w:r>
            <w:r w:rsidRPr="00E74CB3">
              <w:rPr>
                <w:rFonts w:cs="Times New Roman"/>
              </w:rPr>
              <w:t xml:space="preserve">) = </w:t>
            </w:r>
            <w:r>
              <w:rPr>
                <w:rFonts w:cs="Times New Roman"/>
              </w:rPr>
              <w:t>0.79</w:t>
            </w:r>
            <w:r w:rsidRPr="00E74CB3">
              <w:rPr>
                <w:rFonts w:cs="Times New Roman"/>
              </w:rPr>
              <w:t xml:space="preserve">, </w:t>
            </w:r>
            <w:r w:rsidRPr="00E74CB3">
              <w:rPr>
                <w:rFonts w:cs="Times New Roman"/>
                <w:i/>
              </w:rPr>
              <w:t>p</w:t>
            </w:r>
            <w:r>
              <w:rPr>
                <w:rFonts w:cs="Times New Roman"/>
                <w:i/>
              </w:rPr>
              <w:t xml:space="preserve">= </w:t>
            </w:r>
            <w:r w:rsidRPr="00226820">
              <w:rPr>
                <w:rFonts w:cs="Times New Roman"/>
              </w:rPr>
              <w:t>.</w:t>
            </w:r>
            <w:r>
              <w:rPr>
                <w:rFonts w:cs="Times New Roman"/>
              </w:rPr>
              <w:t>456</w:t>
            </w:r>
          </w:p>
        </w:tc>
        <w:tc>
          <w:tcPr>
            <w:tcW w:w="2558" w:type="dxa"/>
          </w:tcPr>
          <w:p w:rsidR="00523B32" w:rsidRPr="00E74CB3" w:rsidRDefault="00523B32" w:rsidP="00B13FEC">
            <w:pPr>
              <w:spacing w:line="360" w:lineRule="auto"/>
              <w:jc w:val="center"/>
              <w:rPr>
                <w:rFonts w:cs="Times New Roman"/>
              </w:rPr>
            </w:pPr>
            <w:r>
              <w:rPr>
                <w:rFonts w:cs="Times New Roman"/>
              </w:rPr>
              <w:t>.005</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O</w:t>
            </w:r>
          </w:p>
        </w:tc>
        <w:tc>
          <w:tcPr>
            <w:tcW w:w="3162" w:type="dxa"/>
          </w:tcPr>
          <w:p w:rsidR="00523B32" w:rsidRPr="00595D3D" w:rsidRDefault="00523B32" w:rsidP="00B13FEC">
            <w:pPr>
              <w:spacing w:line="360" w:lineRule="auto"/>
              <w:rPr>
                <w:rFonts w:cs="Times New Roman"/>
              </w:rPr>
            </w:pPr>
            <w:r w:rsidRPr="00E74CB3">
              <w:rPr>
                <w:rFonts w:cs="Times New Roman"/>
              </w:rPr>
              <w:t>F(</w:t>
            </w:r>
            <w:r>
              <w:rPr>
                <w:rFonts w:cs="Times New Roman"/>
              </w:rPr>
              <w:t>4</w:t>
            </w:r>
            <w:r w:rsidRPr="00E74CB3">
              <w:rPr>
                <w:rFonts w:cs="Times New Roman"/>
              </w:rPr>
              <w:t xml:space="preserve">, </w:t>
            </w:r>
            <w:r>
              <w:rPr>
                <w:rFonts w:cs="Times New Roman"/>
              </w:rPr>
              <w:t>330</w:t>
            </w:r>
            <w:r w:rsidRPr="00E74CB3">
              <w:rPr>
                <w:rFonts w:cs="Times New Roman"/>
              </w:rPr>
              <w:t xml:space="preserve">) = </w:t>
            </w:r>
            <w:r>
              <w:rPr>
                <w:rFonts w:cs="Times New Roman"/>
              </w:rPr>
              <w:t>0.48</w:t>
            </w:r>
            <w:r w:rsidRPr="00E74CB3">
              <w:rPr>
                <w:rFonts w:cs="Times New Roman"/>
              </w:rPr>
              <w:t xml:space="preserve">, </w:t>
            </w:r>
            <w:r w:rsidRPr="00E74CB3">
              <w:rPr>
                <w:rFonts w:cs="Times New Roman"/>
                <w:i/>
              </w:rPr>
              <w:t>p</w:t>
            </w:r>
            <w:r>
              <w:rPr>
                <w:rFonts w:cs="Times New Roman"/>
                <w:i/>
              </w:rPr>
              <w:t xml:space="preserve">= </w:t>
            </w:r>
            <w:r w:rsidRPr="00226820">
              <w:rPr>
                <w:rFonts w:cs="Times New Roman"/>
              </w:rPr>
              <w:t>.</w:t>
            </w:r>
            <w:r>
              <w:rPr>
                <w:rFonts w:cs="Times New Roman"/>
              </w:rPr>
              <w:t>620</w:t>
            </w:r>
          </w:p>
        </w:tc>
        <w:tc>
          <w:tcPr>
            <w:tcW w:w="2558" w:type="dxa"/>
          </w:tcPr>
          <w:p w:rsidR="00523B32" w:rsidRPr="00E74CB3" w:rsidRDefault="00523B32" w:rsidP="00B13FEC">
            <w:pPr>
              <w:spacing w:line="360" w:lineRule="auto"/>
              <w:jc w:val="center"/>
              <w:rPr>
                <w:rFonts w:cs="Times New Roman"/>
              </w:rPr>
            </w:pPr>
            <w:r>
              <w:rPr>
                <w:rFonts w:cs="Times New Roman"/>
              </w:rPr>
              <w:t>.003</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Q1</w:t>
            </w:r>
          </w:p>
        </w:tc>
        <w:tc>
          <w:tcPr>
            <w:tcW w:w="3162" w:type="dxa"/>
          </w:tcPr>
          <w:p w:rsidR="00523B32" w:rsidRPr="00595D3D" w:rsidRDefault="00523B32" w:rsidP="00B13FEC">
            <w:pPr>
              <w:spacing w:line="360" w:lineRule="auto"/>
              <w:rPr>
                <w:rFonts w:cs="Times New Roman"/>
              </w:rPr>
            </w:pPr>
            <w:r w:rsidRPr="00E74CB3">
              <w:rPr>
                <w:rFonts w:cs="Times New Roman"/>
              </w:rPr>
              <w:t>F(</w:t>
            </w:r>
            <w:r>
              <w:rPr>
                <w:rFonts w:cs="Times New Roman"/>
              </w:rPr>
              <w:t>2</w:t>
            </w:r>
            <w:r w:rsidRPr="00E74CB3">
              <w:rPr>
                <w:rFonts w:cs="Times New Roman"/>
              </w:rPr>
              <w:t xml:space="preserve">, </w:t>
            </w:r>
            <w:r>
              <w:rPr>
                <w:rFonts w:cs="Times New Roman"/>
              </w:rPr>
              <w:t>333</w:t>
            </w:r>
            <w:r w:rsidRPr="00E74CB3">
              <w:rPr>
                <w:rFonts w:cs="Times New Roman"/>
              </w:rPr>
              <w:t xml:space="preserve">) = </w:t>
            </w:r>
            <w:r>
              <w:rPr>
                <w:rFonts w:cs="Times New Roman"/>
              </w:rPr>
              <w:t>4.47</w:t>
            </w:r>
            <w:r w:rsidRPr="00E74CB3">
              <w:rPr>
                <w:rFonts w:cs="Times New Roman"/>
              </w:rPr>
              <w:t xml:space="preserve">, </w:t>
            </w:r>
            <w:r w:rsidRPr="00E74CB3">
              <w:rPr>
                <w:rFonts w:cs="Times New Roman"/>
                <w:i/>
              </w:rPr>
              <w:t>p</w:t>
            </w:r>
            <w:r>
              <w:rPr>
                <w:rFonts w:cs="Times New Roman"/>
                <w:i/>
              </w:rPr>
              <w:t xml:space="preserve">= </w:t>
            </w:r>
            <w:r>
              <w:rPr>
                <w:rFonts w:cs="Times New Roman"/>
              </w:rPr>
              <w:t>.012</w:t>
            </w:r>
          </w:p>
        </w:tc>
        <w:tc>
          <w:tcPr>
            <w:tcW w:w="2558" w:type="dxa"/>
          </w:tcPr>
          <w:p w:rsidR="00523B32" w:rsidRPr="00E74CB3" w:rsidRDefault="00523B32" w:rsidP="00B13FEC">
            <w:pPr>
              <w:spacing w:line="360" w:lineRule="auto"/>
              <w:jc w:val="center"/>
              <w:rPr>
                <w:rFonts w:cs="Times New Roman"/>
              </w:rPr>
            </w:pPr>
            <w:r>
              <w:rPr>
                <w:rFonts w:cs="Times New Roman"/>
              </w:rPr>
              <w:t>.026</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Q2</w:t>
            </w:r>
          </w:p>
        </w:tc>
        <w:tc>
          <w:tcPr>
            <w:tcW w:w="3162" w:type="dxa"/>
          </w:tcPr>
          <w:p w:rsidR="00523B32" w:rsidRPr="0011255D" w:rsidRDefault="00523B32" w:rsidP="00B13FEC">
            <w:pPr>
              <w:spacing w:line="360" w:lineRule="auto"/>
              <w:rPr>
                <w:rFonts w:cs="Times New Roman"/>
              </w:rPr>
            </w:pPr>
            <w:r w:rsidRPr="00E74CB3">
              <w:rPr>
                <w:rFonts w:cs="Times New Roman"/>
              </w:rPr>
              <w:t>F(</w:t>
            </w:r>
            <w:r>
              <w:rPr>
                <w:rFonts w:cs="Times New Roman"/>
              </w:rPr>
              <w:t>2</w:t>
            </w:r>
            <w:r w:rsidRPr="00E74CB3">
              <w:rPr>
                <w:rFonts w:cs="Times New Roman"/>
              </w:rPr>
              <w:t xml:space="preserve">, </w:t>
            </w:r>
            <w:r>
              <w:rPr>
                <w:rFonts w:cs="Times New Roman"/>
              </w:rPr>
              <w:t>333</w:t>
            </w:r>
            <w:r w:rsidRPr="00E74CB3">
              <w:rPr>
                <w:rFonts w:cs="Times New Roman"/>
              </w:rPr>
              <w:t xml:space="preserve">) = </w:t>
            </w:r>
            <w:r>
              <w:rPr>
                <w:rFonts w:cs="Times New Roman"/>
              </w:rPr>
              <w:t>1.37</w:t>
            </w:r>
            <w:r w:rsidRPr="00E74CB3">
              <w:rPr>
                <w:rFonts w:cs="Times New Roman"/>
              </w:rPr>
              <w:t xml:space="preserve">, </w:t>
            </w:r>
            <w:r w:rsidRPr="00E74CB3">
              <w:rPr>
                <w:rFonts w:cs="Times New Roman"/>
                <w:i/>
              </w:rPr>
              <w:t>p</w:t>
            </w:r>
            <w:r>
              <w:rPr>
                <w:rFonts w:cs="Times New Roman"/>
                <w:i/>
              </w:rPr>
              <w:t xml:space="preserve">= </w:t>
            </w:r>
            <w:r>
              <w:rPr>
                <w:rFonts w:cs="Times New Roman"/>
              </w:rPr>
              <w:t>.257</w:t>
            </w:r>
          </w:p>
        </w:tc>
        <w:tc>
          <w:tcPr>
            <w:tcW w:w="2558" w:type="dxa"/>
          </w:tcPr>
          <w:p w:rsidR="00523B32" w:rsidRPr="00E74CB3" w:rsidRDefault="00523B32" w:rsidP="00B13FEC">
            <w:pPr>
              <w:spacing w:line="360" w:lineRule="auto"/>
              <w:jc w:val="center"/>
              <w:rPr>
                <w:rFonts w:cs="Times New Roman"/>
              </w:rPr>
            </w:pPr>
            <w:r>
              <w:rPr>
                <w:rFonts w:cs="Times New Roman"/>
              </w:rPr>
              <w:t>.008</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Q3</w:t>
            </w:r>
          </w:p>
        </w:tc>
        <w:tc>
          <w:tcPr>
            <w:tcW w:w="3162" w:type="dxa"/>
          </w:tcPr>
          <w:p w:rsidR="00523B32" w:rsidRPr="00E74CB3" w:rsidRDefault="00523B32" w:rsidP="00B13FEC">
            <w:pPr>
              <w:spacing w:line="360" w:lineRule="auto"/>
              <w:rPr>
                <w:rFonts w:cs="Times New Roman"/>
              </w:rPr>
            </w:pPr>
            <w:r w:rsidRPr="00E74CB3">
              <w:rPr>
                <w:rFonts w:cs="Times New Roman"/>
              </w:rPr>
              <w:t>F(</w:t>
            </w:r>
            <w:r>
              <w:rPr>
                <w:rFonts w:cs="Times New Roman"/>
              </w:rPr>
              <w:t>2</w:t>
            </w:r>
            <w:r w:rsidRPr="00E74CB3">
              <w:rPr>
                <w:rFonts w:cs="Times New Roman"/>
              </w:rPr>
              <w:t xml:space="preserve">, </w:t>
            </w:r>
            <w:r>
              <w:rPr>
                <w:rFonts w:cs="Times New Roman"/>
              </w:rPr>
              <w:t>333</w:t>
            </w:r>
            <w:r w:rsidRPr="00E74CB3">
              <w:rPr>
                <w:rFonts w:cs="Times New Roman"/>
              </w:rPr>
              <w:t xml:space="preserve">) = </w:t>
            </w:r>
            <w:r>
              <w:rPr>
                <w:rFonts w:cs="Times New Roman"/>
              </w:rPr>
              <w:t>1.52,</w:t>
            </w:r>
            <w:r w:rsidRPr="00E74CB3">
              <w:rPr>
                <w:rFonts w:cs="Times New Roman"/>
              </w:rPr>
              <w:t xml:space="preserve"> </w:t>
            </w:r>
            <w:r w:rsidRPr="00E74CB3">
              <w:rPr>
                <w:rFonts w:cs="Times New Roman"/>
                <w:i/>
              </w:rPr>
              <w:t>p</w:t>
            </w:r>
            <w:r>
              <w:rPr>
                <w:rFonts w:cs="Times New Roman"/>
              </w:rPr>
              <w:t xml:space="preserve"> = .220</w:t>
            </w:r>
          </w:p>
        </w:tc>
        <w:tc>
          <w:tcPr>
            <w:tcW w:w="2558" w:type="dxa"/>
          </w:tcPr>
          <w:p w:rsidR="00523B32" w:rsidRPr="00E74CB3" w:rsidRDefault="00523B32" w:rsidP="00B13FEC">
            <w:pPr>
              <w:spacing w:line="360" w:lineRule="auto"/>
              <w:jc w:val="center"/>
              <w:rPr>
                <w:rFonts w:cs="Times New Roman"/>
              </w:rPr>
            </w:pPr>
            <w:r>
              <w:rPr>
                <w:rFonts w:cs="Times New Roman"/>
              </w:rPr>
              <w:t>.009</w:t>
            </w:r>
          </w:p>
        </w:tc>
      </w:tr>
      <w:tr w:rsidR="00523B32" w:rsidRPr="00E74CB3" w:rsidTr="00B13FEC">
        <w:tc>
          <w:tcPr>
            <w:tcW w:w="996" w:type="dxa"/>
            <w:tcBorders>
              <w:bottom w:val="single" w:sz="4" w:space="0" w:color="auto"/>
            </w:tcBorders>
          </w:tcPr>
          <w:p w:rsidR="00523B32" w:rsidRPr="00E74CB3" w:rsidRDefault="00523B32" w:rsidP="00B13FEC">
            <w:pPr>
              <w:spacing w:line="360" w:lineRule="auto"/>
              <w:jc w:val="center"/>
              <w:rPr>
                <w:rFonts w:cs="Times New Roman"/>
              </w:rPr>
            </w:pPr>
            <w:r w:rsidRPr="00E74CB3">
              <w:rPr>
                <w:rFonts w:cs="Times New Roman"/>
              </w:rPr>
              <w:t>Q4</w:t>
            </w:r>
          </w:p>
        </w:tc>
        <w:tc>
          <w:tcPr>
            <w:tcW w:w="3162" w:type="dxa"/>
            <w:tcBorders>
              <w:bottom w:val="single" w:sz="4" w:space="0" w:color="auto"/>
            </w:tcBorders>
          </w:tcPr>
          <w:p w:rsidR="00523B32" w:rsidRPr="00E74CB3" w:rsidRDefault="00523B32" w:rsidP="00B13FEC">
            <w:pPr>
              <w:spacing w:line="360" w:lineRule="auto"/>
              <w:rPr>
                <w:rFonts w:cs="Times New Roman"/>
              </w:rPr>
            </w:pPr>
            <w:r>
              <w:rPr>
                <w:rFonts w:cs="Times New Roman"/>
              </w:rPr>
              <w:t>F(2</w:t>
            </w:r>
            <w:r w:rsidRPr="00E74CB3">
              <w:rPr>
                <w:rFonts w:cs="Times New Roman"/>
              </w:rPr>
              <w:t xml:space="preserve">, </w:t>
            </w:r>
            <w:r>
              <w:rPr>
                <w:rFonts w:cs="Times New Roman"/>
              </w:rPr>
              <w:t>333</w:t>
            </w:r>
            <w:r w:rsidRPr="00E74CB3">
              <w:rPr>
                <w:rFonts w:cs="Times New Roman"/>
              </w:rPr>
              <w:t xml:space="preserve">) = </w:t>
            </w:r>
            <w:r>
              <w:rPr>
                <w:rFonts w:cs="Times New Roman"/>
              </w:rPr>
              <w:t>3.49</w:t>
            </w:r>
            <w:r w:rsidRPr="00E74CB3">
              <w:rPr>
                <w:rFonts w:cs="Times New Roman"/>
              </w:rPr>
              <w:t xml:space="preserve">, </w:t>
            </w:r>
            <w:r w:rsidRPr="00E74CB3">
              <w:rPr>
                <w:rFonts w:cs="Times New Roman"/>
                <w:i/>
              </w:rPr>
              <w:t>p</w:t>
            </w:r>
            <w:r w:rsidRPr="00E74CB3">
              <w:rPr>
                <w:rFonts w:cs="Times New Roman"/>
              </w:rPr>
              <w:t xml:space="preserve"> = .</w:t>
            </w:r>
            <w:r>
              <w:rPr>
                <w:rFonts w:cs="Times New Roman"/>
              </w:rPr>
              <w:t>032</w:t>
            </w:r>
          </w:p>
        </w:tc>
        <w:tc>
          <w:tcPr>
            <w:tcW w:w="2558" w:type="dxa"/>
            <w:tcBorders>
              <w:bottom w:val="single" w:sz="4" w:space="0" w:color="auto"/>
            </w:tcBorders>
          </w:tcPr>
          <w:p w:rsidR="00523B32" w:rsidRPr="00E74CB3" w:rsidRDefault="00523B32" w:rsidP="00B13FEC">
            <w:pPr>
              <w:spacing w:line="360" w:lineRule="auto"/>
              <w:jc w:val="center"/>
              <w:rPr>
                <w:rFonts w:cs="Times New Roman"/>
              </w:rPr>
            </w:pPr>
            <w:r>
              <w:rPr>
                <w:rFonts w:cs="Times New Roman"/>
              </w:rPr>
              <w:t>.021</w:t>
            </w:r>
          </w:p>
        </w:tc>
      </w:tr>
    </w:tbl>
    <w:p w:rsidR="00523B32" w:rsidRDefault="00523B32" w:rsidP="00523B32">
      <w:pPr>
        <w:spacing w:after="200" w:line="276" w:lineRule="auto"/>
        <w:contextualSpacing w:val="0"/>
      </w:pPr>
    </w:p>
    <w:p w:rsidR="00523B32" w:rsidRDefault="00523B32" w:rsidP="00523B32">
      <w:pPr>
        <w:spacing w:after="200" w:line="276" w:lineRule="auto"/>
        <w:contextualSpacing w:val="0"/>
      </w:pPr>
    </w:p>
    <w:p w:rsidR="00523B32" w:rsidRDefault="00523B32" w:rsidP="00523B32">
      <w:pPr>
        <w:spacing w:after="200" w:line="276" w:lineRule="auto"/>
        <w:contextualSpacing w:val="0"/>
      </w:pPr>
    </w:p>
    <w:p w:rsidR="00523B32" w:rsidRDefault="00523B32" w:rsidP="00523B32">
      <w:pPr>
        <w:spacing w:after="200" w:line="276" w:lineRule="auto"/>
        <w:contextualSpacing w:val="0"/>
      </w:pPr>
    </w:p>
    <w:p w:rsidR="00523B32" w:rsidRDefault="00523B32" w:rsidP="00523B32">
      <w:pPr>
        <w:spacing w:after="200" w:line="276" w:lineRule="auto"/>
        <w:contextualSpacing w:val="0"/>
      </w:pPr>
    </w:p>
    <w:p w:rsidR="00523B32" w:rsidRDefault="00523B32" w:rsidP="00523B32">
      <w:pPr>
        <w:spacing w:after="200" w:line="276" w:lineRule="auto"/>
        <w:contextualSpacing w:val="0"/>
      </w:pPr>
    </w:p>
    <w:p w:rsidR="00523B32" w:rsidRDefault="00523B32" w:rsidP="00523B32">
      <w:pPr>
        <w:spacing w:after="200" w:line="276" w:lineRule="auto"/>
        <w:contextualSpacing w:val="0"/>
      </w:pPr>
    </w:p>
    <w:p w:rsidR="00523B32" w:rsidRDefault="00523B32" w:rsidP="00523B32">
      <w:pPr>
        <w:spacing w:after="200" w:line="276" w:lineRule="auto"/>
        <w:contextualSpacing w:val="0"/>
      </w:pPr>
    </w:p>
    <w:p w:rsidR="00523B32" w:rsidRDefault="00523B32" w:rsidP="00523B32">
      <w:pPr>
        <w:spacing w:after="200" w:line="276" w:lineRule="auto"/>
        <w:contextualSpacing w:val="0"/>
      </w:pPr>
      <w:r w:rsidRPr="00BC1F20">
        <w:t>Personality Differences by Content</w:t>
      </w:r>
    </w:p>
    <w:tbl>
      <w:tblPr>
        <w:tblW w:w="6716" w:type="dxa"/>
        <w:tblLook w:val="04A0"/>
      </w:tblPr>
      <w:tblGrid>
        <w:gridCol w:w="1043"/>
        <w:gridCol w:w="3136"/>
        <w:gridCol w:w="2537"/>
      </w:tblGrid>
      <w:tr w:rsidR="00523B32" w:rsidRPr="00E74CB3" w:rsidTr="00B13FEC">
        <w:trPr>
          <w:trHeight w:val="207"/>
        </w:trPr>
        <w:tc>
          <w:tcPr>
            <w:tcW w:w="996" w:type="dxa"/>
            <w:tcBorders>
              <w:top w:val="single" w:sz="4" w:space="0" w:color="auto"/>
              <w:bottom w:val="single" w:sz="4" w:space="0" w:color="auto"/>
            </w:tcBorders>
          </w:tcPr>
          <w:p w:rsidR="00523B32" w:rsidRPr="00E74CB3" w:rsidRDefault="00523B32" w:rsidP="00B13FEC">
            <w:pPr>
              <w:spacing w:line="360" w:lineRule="auto"/>
              <w:jc w:val="center"/>
              <w:rPr>
                <w:rFonts w:cs="Times New Roman"/>
              </w:rPr>
            </w:pPr>
            <w:r w:rsidRPr="00E74CB3">
              <w:rPr>
                <w:rFonts w:cs="Times New Roman"/>
              </w:rPr>
              <w:t>Variable</w:t>
            </w:r>
          </w:p>
        </w:tc>
        <w:tc>
          <w:tcPr>
            <w:tcW w:w="3162" w:type="dxa"/>
            <w:tcBorders>
              <w:top w:val="single" w:sz="4" w:space="0" w:color="auto"/>
              <w:bottom w:val="single" w:sz="4" w:space="0" w:color="auto"/>
            </w:tcBorders>
          </w:tcPr>
          <w:p w:rsidR="00523B32" w:rsidRPr="00595FC6" w:rsidRDefault="00523B32" w:rsidP="00B13FEC">
            <w:pPr>
              <w:spacing w:line="360" w:lineRule="auto"/>
              <w:jc w:val="center"/>
              <w:rPr>
                <w:rFonts w:cs="Times New Roman"/>
                <w:highlight w:val="yellow"/>
              </w:rPr>
            </w:pPr>
            <w:r w:rsidRPr="00BC1F20">
              <w:rPr>
                <w:rFonts w:cs="Times New Roman"/>
              </w:rPr>
              <w:t>ANOVA</w:t>
            </w:r>
          </w:p>
        </w:tc>
        <w:tc>
          <w:tcPr>
            <w:tcW w:w="2558" w:type="dxa"/>
            <w:tcBorders>
              <w:top w:val="single" w:sz="4" w:space="0" w:color="auto"/>
              <w:bottom w:val="single" w:sz="4" w:space="0" w:color="auto"/>
            </w:tcBorders>
            <w:vAlign w:val="center"/>
          </w:tcPr>
          <w:p w:rsidR="00523B32" w:rsidRPr="00595FC6" w:rsidRDefault="00E0784A" w:rsidP="00B13FEC">
            <w:pPr>
              <w:spacing w:line="360" w:lineRule="auto"/>
              <w:jc w:val="center"/>
              <w:rPr>
                <w:rFonts w:cs="Times New Roman"/>
                <w:highlight w:val="yellow"/>
              </w:rPr>
            </w:pPr>
            <w:r>
              <w:rPr>
                <w:rFonts w:cs="Times New Roman"/>
              </w:rPr>
              <w:t xml:space="preserve">Effect, </w:t>
            </w:r>
            <m:oMath>
              <m:sSubSup>
                <m:sSubSupPr>
                  <m:ctrlPr>
                    <w:rPr>
                      <w:rFonts w:ascii="Cambria Math" w:hAnsi="Cambria Math" w:cs="Times New Roman"/>
                      <w:i/>
                    </w:rPr>
                  </m:ctrlPr>
                </m:sSubSupPr>
                <m:e>
                  <m:r>
                    <w:rPr>
                      <w:rFonts w:ascii="Cambria Math" w:hAnsi="Cambria Math" w:cs="Times New Roman"/>
                    </w:rPr>
                    <m:t>η</m:t>
                  </m:r>
                </m:e>
                <m:sub>
                  <m:r>
                    <m:rPr>
                      <m:sty m:val="p"/>
                    </m:rPr>
                    <w:rPr>
                      <w:rFonts w:ascii="Cambria Math" w:hAnsi="Cambria Math" w:cs="Times New Roman"/>
                    </w:rPr>
                    <m:t>p</m:t>
                  </m:r>
                </m:sub>
                <m:sup>
                  <m:r>
                    <w:rPr>
                      <w:rFonts w:ascii="Cambria Math" w:hAnsi="Cambria Math" w:cs="Times New Roman"/>
                    </w:rPr>
                    <m:t>2</m:t>
                  </m:r>
                </m:sup>
              </m:sSubSup>
            </m:oMath>
          </w:p>
        </w:tc>
      </w:tr>
      <w:tr w:rsidR="00523B32" w:rsidRPr="00E74CB3" w:rsidTr="00B13FEC">
        <w:tc>
          <w:tcPr>
            <w:tcW w:w="996" w:type="dxa"/>
            <w:tcBorders>
              <w:top w:val="single" w:sz="4" w:space="0" w:color="auto"/>
            </w:tcBorders>
          </w:tcPr>
          <w:p w:rsidR="00523B32" w:rsidRPr="00E74CB3" w:rsidRDefault="00523B32" w:rsidP="00B13FEC">
            <w:pPr>
              <w:spacing w:line="360" w:lineRule="auto"/>
              <w:jc w:val="center"/>
              <w:rPr>
                <w:rFonts w:cs="Times New Roman"/>
              </w:rPr>
            </w:pPr>
            <w:r w:rsidRPr="00E74CB3">
              <w:rPr>
                <w:rFonts w:cs="Times New Roman"/>
              </w:rPr>
              <w:t>EX</w:t>
            </w:r>
          </w:p>
        </w:tc>
        <w:tc>
          <w:tcPr>
            <w:tcW w:w="3162" w:type="dxa"/>
            <w:tcBorders>
              <w:top w:val="single" w:sz="4" w:space="0" w:color="auto"/>
            </w:tcBorders>
          </w:tcPr>
          <w:p w:rsidR="00523B32" w:rsidRPr="00E74CB3" w:rsidRDefault="00523B32" w:rsidP="00B13FEC">
            <w:pPr>
              <w:spacing w:line="360" w:lineRule="auto"/>
              <w:rPr>
                <w:rFonts w:cs="Times New Roman"/>
              </w:rPr>
            </w:pPr>
            <w:r w:rsidRPr="00E74CB3">
              <w:rPr>
                <w:rFonts w:cs="Times New Roman"/>
              </w:rPr>
              <w:t>F(</w:t>
            </w:r>
            <w:r>
              <w:rPr>
                <w:rFonts w:cs="Times New Roman"/>
              </w:rPr>
              <w:t>6, 251</w:t>
            </w:r>
            <w:r w:rsidRPr="00E74CB3">
              <w:rPr>
                <w:rFonts w:cs="Times New Roman"/>
              </w:rPr>
              <w:t xml:space="preserve">) = </w:t>
            </w:r>
            <w:r>
              <w:rPr>
                <w:rFonts w:cs="Times New Roman"/>
              </w:rPr>
              <w:t>1.56</w:t>
            </w:r>
            <w:r w:rsidRPr="00E74CB3">
              <w:rPr>
                <w:rFonts w:cs="Times New Roman"/>
              </w:rPr>
              <w:t xml:space="preserve">, </w:t>
            </w:r>
            <w:r w:rsidRPr="00E74CB3">
              <w:rPr>
                <w:rFonts w:cs="Times New Roman"/>
                <w:i/>
              </w:rPr>
              <w:t>p</w:t>
            </w:r>
            <w:r>
              <w:rPr>
                <w:rFonts w:cs="Times New Roman"/>
              </w:rPr>
              <w:t xml:space="preserve"> = .161</w:t>
            </w:r>
          </w:p>
        </w:tc>
        <w:tc>
          <w:tcPr>
            <w:tcW w:w="2558" w:type="dxa"/>
            <w:tcBorders>
              <w:top w:val="single" w:sz="4" w:space="0" w:color="auto"/>
            </w:tcBorders>
          </w:tcPr>
          <w:p w:rsidR="00523B32" w:rsidRPr="00E74CB3" w:rsidRDefault="00523B32" w:rsidP="00B13FEC">
            <w:pPr>
              <w:spacing w:line="360" w:lineRule="auto"/>
              <w:jc w:val="center"/>
              <w:rPr>
                <w:rFonts w:cs="Times New Roman"/>
              </w:rPr>
            </w:pPr>
            <w:r>
              <w:rPr>
                <w:rFonts w:cs="Times New Roman"/>
              </w:rPr>
              <w:t>.036</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AX</w:t>
            </w:r>
          </w:p>
        </w:tc>
        <w:tc>
          <w:tcPr>
            <w:tcW w:w="3162" w:type="dxa"/>
          </w:tcPr>
          <w:p w:rsidR="00523B32" w:rsidRPr="00E74CB3" w:rsidRDefault="00523B32" w:rsidP="00B13FEC">
            <w:pPr>
              <w:spacing w:line="360" w:lineRule="auto"/>
              <w:rPr>
                <w:rFonts w:cs="Times New Roman"/>
              </w:rPr>
            </w:pPr>
            <w:r w:rsidRPr="00E74CB3">
              <w:rPr>
                <w:rFonts w:cs="Times New Roman"/>
              </w:rPr>
              <w:t>F(</w:t>
            </w:r>
            <w:r>
              <w:rPr>
                <w:rFonts w:cs="Times New Roman"/>
              </w:rPr>
              <w:t>8, 248</w:t>
            </w:r>
            <w:r w:rsidRPr="00E74CB3">
              <w:rPr>
                <w:rFonts w:cs="Times New Roman"/>
              </w:rPr>
              <w:t xml:space="preserve">) = </w:t>
            </w:r>
            <w:r>
              <w:rPr>
                <w:rFonts w:cs="Times New Roman"/>
              </w:rPr>
              <w:t>0.12</w:t>
            </w:r>
            <w:r w:rsidRPr="00E74CB3">
              <w:rPr>
                <w:rFonts w:cs="Times New Roman"/>
              </w:rPr>
              <w:t xml:space="preserve">, </w:t>
            </w:r>
            <w:r w:rsidRPr="00E74CB3">
              <w:rPr>
                <w:rFonts w:cs="Times New Roman"/>
                <w:i/>
              </w:rPr>
              <w:t>p</w:t>
            </w:r>
            <w:r>
              <w:rPr>
                <w:rFonts w:cs="Times New Roman"/>
              </w:rPr>
              <w:t xml:space="preserve"> =.994</w:t>
            </w:r>
          </w:p>
        </w:tc>
        <w:tc>
          <w:tcPr>
            <w:tcW w:w="2558" w:type="dxa"/>
          </w:tcPr>
          <w:p w:rsidR="00523B32" w:rsidRPr="00E74CB3" w:rsidRDefault="00523B32" w:rsidP="00B13FEC">
            <w:pPr>
              <w:spacing w:line="360" w:lineRule="auto"/>
              <w:jc w:val="center"/>
              <w:rPr>
                <w:rFonts w:cs="Times New Roman"/>
              </w:rPr>
            </w:pPr>
            <w:r>
              <w:rPr>
                <w:rFonts w:cs="Times New Roman"/>
              </w:rPr>
              <w:t>.003</w:t>
            </w:r>
          </w:p>
        </w:tc>
      </w:tr>
      <w:tr w:rsidR="00523B32" w:rsidRPr="00E74CB3" w:rsidTr="00B13FEC">
        <w:tc>
          <w:tcPr>
            <w:tcW w:w="996" w:type="dxa"/>
          </w:tcPr>
          <w:p w:rsidR="00523B32" w:rsidRPr="00E74CB3" w:rsidRDefault="00523B32" w:rsidP="00B13FEC">
            <w:pPr>
              <w:spacing w:line="360" w:lineRule="auto"/>
              <w:jc w:val="center"/>
              <w:rPr>
                <w:rFonts w:cs="Times New Roman"/>
              </w:rPr>
            </w:pPr>
            <w:r>
              <w:rPr>
                <w:rFonts w:cs="Times New Roman"/>
              </w:rPr>
              <w:t>TM</w:t>
            </w:r>
          </w:p>
        </w:tc>
        <w:tc>
          <w:tcPr>
            <w:tcW w:w="3162" w:type="dxa"/>
          </w:tcPr>
          <w:p w:rsidR="00523B32" w:rsidRPr="00076D40" w:rsidRDefault="00523B32" w:rsidP="00B13FEC">
            <w:pPr>
              <w:spacing w:line="360" w:lineRule="auto"/>
              <w:rPr>
                <w:rFonts w:cs="Times New Roman"/>
              </w:rPr>
            </w:pPr>
            <w:r w:rsidRPr="00E74CB3">
              <w:rPr>
                <w:rFonts w:cs="Times New Roman"/>
              </w:rPr>
              <w:t>F(</w:t>
            </w:r>
            <w:r>
              <w:rPr>
                <w:rFonts w:cs="Times New Roman"/>
              </w:rPr>
              <w:t>7, 250</w:t>
            </w:r>
            <w:r w:rsidRPr="00E74CB3">
              <w:rPr>
                <w:rFonts w:cs="Times New Roman"/>
              </w:rPr>
              <w:t xml:space="preserve">) = </w:t>
            </w:r>
            <w:r>
              <w:rPr>
                <w:rFonts w:cs="Times New Roman"/>
              </w:rPr>
              <w:t>4.24</w:t>
            </w:r>
            <w:r w:rsidRPr="00E74CB3">
              <w:rPr>
                <w:rFonts w:cs="Times New Roman"/>
              </w:rPr>
              <w:t xml:space="preserve">, </w:t>
            </w:r>
            <w:r w:rsidRPr="00E74CB3">
              <w:rPr>
                <w:rFonts w:cs="Times New Roman"/>
                <w:i/>
              </w:rPr>
              <w:t>p</w:t>
            </w:r>
            <w:r>
              <w:rPr>
                <w:rFonts w:cs="Times New Roman"/>
              </w:rPr>
              <w:t xml:space="preserve"> &lt; .00</w:t>
            </w:r>
            <w:r w:rsidR="0014322F">
              <w:rPr>
                <w:rFonts w:cs="Times New Roman"/>
              </w:rPr>
              <w:t>1</w:t>
            </w:r>
          </w:p>
        </w:tc>
        <w:tc>
          <w:tcPr>
            <w:tcW w:w="2558" w:type="dxa"/>
          </w:tcPr>
          <w:p w:rsidR="00523B32" w:rsidRPr="00E74CB3" w:rsidRDefault="00523B32" w:rsidP="00B13FEC">
            <w:pPr>
              <w:spacing w:line="360" w:lineRule="auto"/>
              <w:jc w:val="center"/>
              <w:rPr>
                <w:rFonts w:cs="Times New Roman"/>
              </w:rPr>
            </w:pPr>
            <w:r>
              <w:rPr>
                <w:rFonts w:cs="Times New Roman"/>
              </w:rPr>
              <w:t>.092</w:t>
            </w:r>
          </w:p>
        </w:tc>
      </w:tr>
      <w:tr w:rsidR="00523B32" w:rsidRPr="00E74CB3" w:rsidTr="00B13FEC">
        <w:tc>
          <w:tcPr>
            <w:tcW w:w="996" w:type="dxa"/>
          </w:tcPr>
          <w:p w:rsidR="00523B32" w:rsidRPr="00E74CB3" w:rsidRDefault="00523B32" w:rsidP="00B13FEC">
            <w:pPr>
              <w:spacing w:line="360" w:lineRule="auto"/>
              <w:jc w:val="center"/>
              <w:rPr>
                <w:rFonts w:cs="Times New Roman"/>
              </w:rPr>
            </w:pPr>
            <w:r>
              <w:rPr>
                <w:rFonts w:cs="Times New Roman"/>
              </w:rPr>
              <w:t>IN</w:t>
            </w:r>
          </w:p>
        </w:tc>
        <w:tc>
          <w:tcPr>
            <w:tcW w:w="3162" w:type="dxa"/>
          </w:tcPr>
          <w:p w:rsidR="00523B32" w:rsidRPr="00E80AC4" w:rsidRDefault="00523B32" w:rsidP="00B13FEC">
            <w:pPr>
              <w:spacing w:line="360" w:lineRule="auto"/>
              <w:rPr>
                <w:rFonts w:cs="Times New Roman"/>
              </w:rPr>
            </w:pPr>
            <w:r w:rsidRPr="00E74CB3">
              <w:rPr>
                <w:rFonts w:cs="Times New Roman"/>
              </w:rPr>
              <w:t>F(</w:t>
            </w:r>
            <w:r>
              <w:rPr>
                <w:rFonts w:cs="Times New Roman"/>
              </w:rPr>
              <w:t>6, 251</w:t>
            </w:r>
            <w:r w:rsidRPr="00E74CB3">
              <w:rPr>
                <w:rFonts w:cs="Times New Roman"/>
              </w:rPr>
              <w:t xml:space="preserve">) = </w:t>
            </w:r>
            <w:r>
              <w:rPr>
                <w:rFonts w:cs="Times New Roman"/>
              </w:rPr>
              <w:t>1.85</w:t>
            </w:r>
            <w:r w:rsidRPr="00E74CB3">
              <w:rPr>
                <w:rFonts w:cs="Times New Roman"/>
              </w:rPr>
              <w:t xml:space="preserve">, </w:t>
            </w:r>
            <w:r w:rsidRPr="00E74CB3">
              <w:rPr>
                <w:rFonts w:cs="Times New Roman"/>
                <w:i/>
              </w:rPr>
              <w:t>p</w:t>
            </w:r>
            <w:r>
              <w:rPr>
                <w:rFonts w:cs="Times New Roman"/>
              </w:rPr>
              <w:t xml:space="preserve"> =.090</w:t>
            </w:r>
          </w:p>
        </w:tc>
        <w:tc>
          <w:tcPr>
            <w:tcW w:w="2558" w:type="dxa"/>
          </w:tcPr>
          <w:p w:rsidR="00523B32" w:rsidRPr="00E74CB3" w:rsidRDefault="00523B32" w:rsidP="00B13FEC">
            <w:pPr>
              <w:spacing w:line="360" w:lineRule="auto"/>
              <w:jc w:val="center"/>
              <w:rPr>
                <w:rFonts w:cs="Times New Roman"/>
              </w:rPr>
            </w:pPr>
            <w:r>
              <w:rPr>
                <w:rFonts w:cs="Times New Roman"/>
              </w:rPr>
              <w:t>.042</w:t>
            </w:r>
          </w:p>
        </w:tc>
      </w:tr>
      <w:tr w:rsidR="00523B32" w:rsidRPr="00E74CB3" w:rsidTr="00B13FEC">
        <w:tc>
          <w:tcPr>
            <w:tcW w:w="996" w:type="dxa"/>
            <w:tcBorders>
              <w:bottom w:val="single" w:sz="4" w:space="0" w:color="auto"/>
            </w:tcBorders>
          </w:tcPr>
          <w:p w:rsidR="00523B32" w:rsidRPr="00E74CB3" w:rsidRDefault="00523B32" w:rsidP="00B13FEC">
            <w:pPr>
              <w:spacing w:line="360" w:lineRule="auto"/>
              <w:jc w:val="center"/>
              <w:rPr>
                <w:rFonts w:cs="Times New Roman"/>
              </w:rPr>
            </w:pPr>
            <w:r w:rsidRPr="00E74CB3">
              <w:rPr>
                <w:rFonts w:cs="Times New Roman"/>
              </w:rPr>
              <w:t>SC</w:t>
            </w:r>
          </w:p>
        </w:tc>
        <w:tc>
          <w:tcPr>
            <w:tcW w:w="3162" w:type="dxa"/>
            <w:tcBorders>
              <w:bottom w:val="single" w:sz="4" w:space="0" w:color="auto"/>
            </w:tcBorders>
          </w:tcPr>
          <w:p w:rsidR="00523B32" w:rsidRPr="00E74CB3" w:rsidRDefault="00523B32" w:rsidP="00B13FEC">
            <w:pPr>
              <w:spacing w:line="360" w:lineRule="auto"/>
              <w:rPr>
                <w:rFonts w:cs="Times New Roman"/>
              </w:rPr>
            </w:pPr>
            <w:r w:rsidRPr="00E74CB3">
              <w:rPr>
                <w:rFonts w:cs="Times New Roman"/>
              </w:rPr>
              <w:t>F(</w:t>
            </w:r>
            <w:r>
              <w:rPr>
                <w:rFonts w:cs="Times New Roman"/>
              </w:rPr>
              <w:t>7, 250</w:t>
            </w:r>
            <w:r w:rsidRPr="00E74CB3">
              <w:rPr>
                <w:rFonts w:cs="Times New Roman"/>
              </w:rPr>
              <w:t xml:space="preserve">) = </w:t>
            </w:r>
            <w:r>
              <w:rPr>
                <w:rFonts w:cs="Times New Roman"/>
              </w:rPr>
              <w:t>1.73</w:t>
            </w:r>
            <w:r w:rsidRPr="00E74CB3">
              <w:rPr>
                <w:rFonts w:cs="Times New Roman"/>
              </w:rPr>
              <w:t xml:space="preserve">, </w:t>
            </w:r>
            <w:r w:rsidRPr="00E74CB3">
              <w:rPr>
                <w:rFonts w:cs="Times New Roman"/>
                <w:i/>
              </w:rPr>
              <w:t>p</w:t>
            </w:r>
            <w:r>
              <w:rPr>
                <w:rFonts w:cs="Times New Roman"/>
              </w:rPr>
              <w:t xml:space="preserve"> =.116</w:t>
            </w:r>
          </w:p>
        </w:tc>
        <w:tc>
          <w:tcPr>
            <w:tcW w:w="2558" w:type="dxa"/>
            <w:tcBorders>
              <w:bottom w:val="single" w:sz="4" w:space="0" w:color="auto"/>
            </w:tcBorders>
          </w:tcPr>
          <w:p w:rsidR="00523B32" w:rsidRPr="00E74CB3" w:rsidRDefault="00523B32" w:rsidP="00B13FEC">
            <w:pPr>
              <w:spacing w:line="360" w:lineRule="auto"/>
              <w:jc w:val="center"/>
              <w:rPr>
                <w:rFonts w:cs="Times New Roman"/>
              </w:rPr>
            </w:pPr>
            <w:r>
              <w:rPr>
                <w:rFonts w:cs="Times New Roman"/>
              </w:rPr>
              <w:t>.040</w:t>
            </w:r>
          </w:p>
        </w:tc>
      </w:tr>
      <w:tr w:rsidR="00523B32" w:rsidRPr="00E74CB3" w:rsidTr="00B13FEC">
        <w:tc>
          <w:tcPr>
            <w:tcW w:w="996" w:type="dxa"/>
            <w:tcBorders>
              <w:top w:val="single" w:sz="4" w:space="0" w:color="auto"/>
            </w:tcBorders>
          </w:tcPr>
          <w:p w:rsidR="00523B32" w:rsidRPr="00E74CB3" w:rsidRDefault="00523B32" w:rsidP="00B13FEC">
            <w:pPr>
              <w:spacing w:line="360" w:lineRule="auto"/>
              <w:jc w:val="center"/>
              <w:rPr>
                <w:rFonts w:cs="Times New Roman"/>
              </w:rPr>
            </w:pPr>
            <w:r w:rsidRPr="00E74CB3">
              <w:rPr>
                <w:rFonts w:cs="Times New Roman"/>
              </w:rPr>
              <w:t>A</w:t>
            </w:r>
          </w:p>
        </w:tc>
        <w:tc>
          <w:tcPr>
            <w:tcW w:w="3162" w:type="dxa"/>
            <w:tcBorders>
              <w:top w:val="single" w:sz="4" w:space="0" w:color="auto"/>
            </w:tcBorders>
          </w:tcPr>
          <w:p w:rsidR="00523B32" w:rsidRPr="00E74CB3" w:rsidRDefault="00523B32" w:rsidP="00B13FEC">
            <w:pPr>
              <w:spacing w:line="360" w:lineRule="auto"/>
              <w:rPr>
                <w:rFonts w:cs="Times New Roman"/>
              </w:rPr>
            </w:pPr>
            <w:r w:rsidRPr="00E74CB3">
              <w:rPr>
                <w:rFonts w:cs="Times New Roman"/>
              </w:rPr>
              <w:t>F(</w:t>
            </w:r>
            <w:r>
              <w:rPr>
                <w:rFonts w:cs="Times New Roman"/>
              </w:rPr>
              <w:t>7, 249</w:t>
            </w:r>
            <w:r w:rsidRPr="00E74CB3">
              <w:rPr>
                <w:rFonts w:cs="Times New Roman"/>
              </w:rPr>
              <w:t xml:space="preserve">) = </w:t>
            </w:r>
            <w:r>
              <w:rPr>
                <w:rFonts w:cs="Times New Roman"/>
              </w:rPr>
              <w:t>4.18</w:t>
            </w:r>
            <w:r w:rsidRPr="00E74CB3">
              <w:rPr>
                <w:rFonts w:cs="Times New Roman"/>
              </w:rPr>
              <w:t xml:space="preserve">, </w:t>
            </w:r>
            <w:r w:rsidRPr="00E74CB3">
              <w:rPr>
                <w:rFonts w:cs="Times New Roman"/>
                <w:i/>
              </w:rPr>
              <w:t>p</w:t>
            </w:r>
            <w:r>
              <w:rPr>
                <w:rFonts w:cs="Times New Roman"/>
              </w:rPr>
              <w:t xml:space="preserve"> =.001</w:t>
            </w:r>
          </w:p>
        </w:tc>
        <w:tc>
          <w:tcPr>
            <w:tcW w:w="2558" w:type="dxa"/>
            <w:tcBorders>
              <w:top w:val="single" w:sz="4" w:space="0" w:color="auto"/>
            </w:tcBorders>
          </w:tcPr>
          <w:p w:rsidR="00523B32" w:rsidRPr="00E74CB3" w:rsidRDefault="00523B32" w:rsidP="00B13FEC">
            <w:pPr>
              <w:spacing w:line="360" w:lineRule="auto"/>
              <w:jc w:val="center"/>
              <w:rPr>
                <w:rFonts w:cs="Times New Roman"/>
              </w:rPr>
            </w:pPr>
            <w:r>
              <w:rPr>
                <w:rFonts w:cs="Times New Roman"/>
              </w:rPr>
              <w:t>.001</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C</w:t>
            </w:r>
          </w:p>
        </w:tc>
        <w:tc>
          <w:tcPr>
            <w:tcW w:w="3162" w:type="dxa"/>
          </w:tcPr>
          <w:p w:rsidR="00523B32" w:rsidRPr="00E80AC4" w:rsidRDefault="00523B32" w:rsidP="00B13FEC">
            <w:pPr>
              <w:spacing w:line="360" w:lineRule="auto"/>
              <w:rPr>
                <w:rFonts w:cs="Times New Roman"/>
              </w:rPr>
            </w:pPr>
            <w:r w:rsidRPr="00E74CB3">
              <w:rPr>
                <w:rFonts w:cs="Times New Roman"/>
              </w:rPr>
              <w:t>F(</w:t>
            </w:r>
            <w:r>
              <w:rPr>
                <w:rFonts w:cs="Times New Roman"/>
              </w:rPr>
              <w:t>6, 251</w:t>
            </w:r>
            <w:r w:rsidRPr="00E74CB3">
              <w:rPr>
                <w:rFonts w:cs="Times New Roman"/>
              </w:rPr>
              <w:t xml:space="preserve">) = </w:t>
            </w:r>
            <w:r>
              <w:rPr>
                <w:rFonts w:cs="Times New Roman"/>
              </w:rPr>
              <w:t>0.75</w:t>
            </w:r>
            <w:r w:rsidRPr="00E74CB3">
              <w:rPr>
                <w:rFonts w:cs="Times New Roman"/>
              </w:rPr>
              <w:t xml:space="preserve">, </w:t>
            </w:r>
            <w:r w:rsidRPr="00E74CB3">
              <w:rPr>
                <w:rFonts w:cs="Times New Roman"/>
                <w:i/>
              </w:rPr>
              <w:t>p</w:t>
            </w:r>
            <w:r>
              <w:rPr>
                <w:rFonts w:cs="Times New Roman"/>
              </w:rPr>
              <w:t xml:space="preserve"> =.611</w:t>
            </w:r>
          </w:p>
        </w:tc>
        <w:tc>
          <w:tcPr>
            <w:tcW w:w="2558" w:type="dxa"/>
          </w:tcPr>
          <w:p w:rsidR="00523B32" w:rsidRPr="00E74CB3" w:rsidRDefault="00523B32" w:rsidP="00B13FEC">
            <w:pPr>
              <w:spacing w:line="360" w:lineRule="auto"/>
              <w:jc w:val="center"/>
              <w:rPr>
                <w:rFonts w:cs="Times New Roman"/>
              </w:rPr>
            </w:pPr>
            <w:r>
              <w:rPr>
                <w:rFonts w:cs="Times New Roman"/>
              </w:rPr>
              <w:t>.018</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E</w:t>
            </w:r>
          </w:p>
        </w:tc>
        <w:tc>
          <w:tcPr>
            <w:tcW w:w="3162" w:type="dxa"/>
          </w:tcPr>
          <w:p w:rsidR="00523B32" w:rsidRPr="0096467E" w:rsidRDefault="00523B32" w:rsidP="00B13FEC">
            <w:pPr>
              <w:spacing w:line="360" w:lineRule="auto"/>
              <w:rPr>
                <w:rFonts w:cs="Times New Roman"/>
              </w:rPr>
            </w:pPr>
            <w:r w:rsidRPr="00E74CB3">
              <w:rPr>
                <w:rFonts w:cs="Times New Roman"/>
              </w:rPr>
              <w:t>F(</w:t>
            </w:r>
            <w:r>
              <w:rPr>
                <w:rFonts w:cs="Times New Roman"/>
              </w:rPr>
              <w:t>7, 250</w:t>
            </w:r>
            <w:r w:rsidRPr="00E74CB3">
              <w:rPr>
                <w:rFonts w:cs="Times New Roman"/>
              </w:rPr>
              <w:t xml:space="preserve">) = </w:t>
            </w:r>
            <w:r>
              <w:rPr>
                <w:rFonts w:cs="Times New Roman"/>
              </w:rPr>
              <w:t>0.92</w:t>
            </w:r>
            <w:r w:rsidRPr="00E74CB3">
              <w:rPr>
                <w:rFonts w:cs="Times New Roman"/>
              </w:rPr>
              <w:t xml:space="preserve">, </w:t>
            </w:r>
            <w:r w:rsidRPr="00E74CB3">
              <w:rPr>
                <w:rFonts w:cs="Times New Roman"/>
                <w:i/>
              </w:rPr>
              <w:t>p</w:t>
            </w:r>
            <w:r>
              <w:rPr>
                <w:rFonts w:cs="Times New Roman"/>
              </w:rPr>
              <w:t xml:space="preserve"> =.479</w:t>
            </w:r>
          </w:p>
        </w:tc>
        <w:tc>
          <w:tcPr>
            <w:tcW w:w="2558" w:type="dxa"/>
          </w:tcPr>
          <w:p w:rsidR="00523B32" w:rsidRPr="00E74CB3" w:rsidRDefault="00523B32" w:rsidP="00B13FEC">
            <w:pPr>
              <w:spacing w:line="360" w:lineRule="auto"/>
              <w:jc w:val="center"/>
              <w:rPr>
                <w:rFonts w:cs="Times New Roman"/>
              </w:rPr>
            </w:pPr>
            <w:r>
              <w:rPr>
                <w:rFonts w:cs="Times New Roman"/>
              </w:rPr>
              <w:t>.022</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F</w:t>
            </w:r>
          </w:p>
        </w:tc>
        <w:tc>
          <w:tcPr>
            <w:tcW w:w="3162" w:type="dxa"/>
          </w:tcPr>
          <w:p w:rsidR="00523B32" w:rsidRPr="00E74CB3" w:rsidRDefault="00523B32" w:rsidP="00B13FEC">
            <w:pPr>
              <w:spacing w:line="360" w:lineRule="auto"/>
              <w:rPr>
                <w:rFonts w:cs="Times New Roman"/>
              </w:rPr>
            </w:pPr>
            <w:r w:rsidRPr="00E74CB3">
              <w:rPr>
                <w:rFonts w:cs="Times New Roman"/>
              </w:rPr>
              <w:t>F(</w:t>
            </w:r>
            <w:r>
              <w:rPr>
                <w:rFonts w:cs="Times New Roman"/>
              </w:rPr>
              <w:t>6, 251</w:t>
            </w:r>
            <w:r w:rsidRPr="00E74CB3">
              <w:rPr>
                <w:rFonts w:cs="Times New Roman"/>
              </w:rPr>
              <w:t xml:space="preserve">) = </w:t>
            </w:r>
            <w:r>
              <w:rPr>
                <w:rFonts w:cs="Times New Roman"/>
              </w:rPr>
              <w:t>3.05</w:t>
            </w:r>
            <w:r w:rsidRPr="00E74CB3">
              <w:rPr>
                <w:rFonts w:cs="Times New Roman"/>
              </w:rPr>
              <w:t xml:space="preserve">, </w:t>
            </w:r>
            <w:r w:rsidRPr="00E74CB3">
              <w:rPr>
                <w:rFonts w:cs="Times New Roman"/>
                <w:i/>
              </w:rPr>
              <w:t>p</w:t>
            </w:r>
            <w:r>
              <w:rPr>
                <w:rFonts w:cs="Times New Roman"/>
              </w:rPr>
              <w:t xml:space="preserve"> =.007</w:t>
            </w:r>
          </w:p>
        </w:tc>
        <w:tc>
          <w:tcPr>
            <w:tcW w:w="2558" w:type="dxa"/>
          </w:tcPr>
          <w:p w:rsidR="00523B32" w:rsidRPr="00E74CB3" w:rsidRDefault="00523B32" w:rsidP="00B13FEC">
            <w:pPr>
              <w:spacing w:line="360" w:lineRule="auto"/>
              <w:jc w:val="center"/>
              <w:rPr>
                <w:rFonts w:cs="Times New Roman"/>
              </w:rPr>
            </w:pPr>
            <w:r>
              <w:rPr>
                <w:rFonts w:cs="Times New Roman"/>
              </w:rPr>
              <w:t>.068</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G</w:t>
            </w:r>
          </w:p>
        </w:tc>
        <w:tc>
          <w:tcPr>
            <w:tcW w:w="3162" w:type="dxa"/>
          </w:tcPr>
          <w:p w:rsidR="00523B32" w:rsidRPr="00E74CB3" w:rsidRDefault="00523B32" w:rsidP="00B13FEC">
            <w:pPr>
              <w:spacing w:line="360" w:lineRule="auto"/>
              <w:rPr>
                <w:rFonts w:cs="Times New Roman"/>
              </w:rPr>
            </w:pPr>
            <w:r w:rsidRPr="00E74CB3">
              <w:rPr>
                <w:rFonts w:cs="Times New Roman"/>
              </w:rPr>
              <w:t>F(</w:t>
            </w:r>
            <w:r>
              <w:rPr>
                <w:rFonts w:cs="Times New Roman"/>
              </w:rPr>
              <w:t>6, 251</w:t>
            </w:r>
            <w:r w:rsidRPr="00E74CB3">
              <w:rPr>
                <w:rFonts w:cs="Times New Roman"/>
              </w:rPr>
              <w:t xml:space="preserve">) = </w:t>
            </w:r>
            <w:r>
              <w:rPr>
                <w:rFonts w:cs="Times New Roman"/>
              </w:rPr>
              <w:t>1.13</w:t>
            </w:r>
            <w:r w:rsidRPr="00E74CB3">
              <w:rPr>
                <w:rFonts w:cs="Times New Roman"/>
              </w:rPr>
              <w:t xml:space="preserve">, </w:t>
            </w:r>
            <w:r w:rsidRPr="00E74CB3">
              <w:rPr>
                <w:rFonts w:cs="Times New Roman"/>
                <w:i/>
              </w:rPr>
              <w:t>p</w:t>
            </w:r>
            <w:r>
              <w:rPr>
                <w:rFonts w:cs="Times New Roman"/>
              </w:rPr>
              <w:t xml:space="preserve"> =.348</w:t>
            </w:r>
          </w:p>
        </w:tc>
        <w:tc>
          <w:tcPr>
            <w:tcW w:w="2558" w:type="dxa"/>
          </w:tcPr>
          <w:p w:rsidR="00523B32" w:rsidRPr="00E74CB3" w:rsidRDefault="00523B32" w:rsidP="00B13FEC">
            <w:pPr>
              <w:spacing w:line="360" w:lineRule="auto"/>
              <w:jc w:val="center"/>
              <w:rPr>
                <w:rFonts w:cs="Times New Roman"/>
              </w:rPr>
            </w:pPr>
            <w:r>
              <w:rPr>
                <w:rFonts w:cs="Times New Roman"/>
              </w:rPr>
              <w:t>.026</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H</w:t>
            </w:r>
          </w:p>
        </w:tc>
        <w:tc>
          <w:tcPr>
            <w:tcW w:w="3162" w:type="dxa"/>
          </w:tcPr>
          <w:p w:rsidR="00523B32" w:rsidRPr="0096467E" w:rsidRDefault="00523B32" w:rsidP="00B13FEC">
            <w:pPr>
              <w:spacing w:line="360" w:lineRule="auto"/>
              <w:rPr>
                <w:rFonts w:cs="Times New Roman"/>
              </w:rPr>
            </w:pPr>
            <w:r w:rsidRPr="00E74CB3">
              <w:rPr>
                <w:rFonts w:cs="Times New Roman"/>
              </w:rPr>
              <w:t>F(</w:t>
            </w:r>
            <w:r>
              <w:rPr>
                <w:rFonts w:cs="Times New Roman"/>
              </w:rPr>
              <w:t>6, 251</w:t>
            </w:r>
            <w:r w:rsidRPr="00E74CB3">
              <w:rPr>
                <w:rFonts w:cs="Times New Roman"/>
              </w:rPr>
              <w:t xml:space="preserve">) = </w:t>
            </w:r>
            <w:r>
              <w:rPr>
                <w:rFonts w:cs="Times New Roman"/>
              </w:rPr>
              <w:t>0.89</w:t>
            </w:r>
            <w:r w:rsidRPr="00E74CB3">
              <w:rPr>
                <w:rFonts w:cs="Times New Roman"/>
              </w:rPr>
              <w:t xml:space="preserve">, </w:t>
            </w:r>
            <w:r w:rsidRPr="00E74CB3">
              <w:rPr>
                <w:rFonts w:cs="Times New Roman"/>
                <w:i/>
              </w:rPr>
              <w:t>p</w:t>
            </w:r>
            <w:r>
              <w:rPr>
                <w:rFonts w:cs="Times New Roman"/>
              </w:rPr>
              <w:t xml:space="preserve"> =.508</w:t>
            </w:r>
          </w:p>
        </w:tc>
        <w:tc>
          <w:tcPr>
            <w:tcW w:w="2558" w:type="dxa"/>
          </w:tcPr>
          <w:p w:rsidR="00523B32" w:rsidRPr="00E74CB3" w:rsidRDefault="00523B32" w:rsidP="00B13FEC">
            <w:pPr>
              <w:spacing w:line="360" w:lineRule="auto"/>
              <w:jc w:val="center"/>
              <w:rPr>
                <w:rFonts w:cs="Times New Roman"/>
              </w:rPr>
            </w:pPr>
            <w:r>
              <w:rPr>
                <w:rFonts w:cs="Times New Roman"/>
              </w:rPr>
              <w:t>.021</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I</w:t>
            </w:r>
          </w:p>
        </w:tc>
        <w:tc>
          <w:tcPr>
            <w:tcW w:w="3162" w:type="dxa"/>
          </w:tcPr>
          <w:p w:rsidR="00523B32" w:rsidRPr="0096467E" w:rsidRDefault="00523B32" w:rsidP="00B13FEC">
            <w:pPr>
              <w:spacing w:line="360" w:lineRule="auto"/>
              <w:rPr>
                <w:rFonts w:cs="Times New Roman"/>
              </w:rPr>
            </w:pPr>
            <w:r w:rsidRPr="00E74CB3">
              <w:rPr>
                <w:rFonts w:cs="Times New Roman"/>
              </w:rPr>
              <w:t>F(</w:t>
            </w:r>
            <w:r>
              <w:rPr>
                <w:rFonts w:cs="Times New Roman"/>
              </w:rPr>
              <w:t>7, 250</w:t>
            </w:r>
            <w:r w:rsidRPr="00E74CB3">
              <w:rPr>
                <w:rFonts w:cs="Times New Roman"/>
              </w:rPr>
              <w:t xml:space="preserve">) = </w:t>
            </w:r>
            <w:r>
              <w:rPr>
                <w:rFonts w:cs="Times New Roman"/>
              </w:rPr>
              <w:t>6.75</w:t>
            </w:r>
            <w:r w:rsidRPr="00E74CB3">
              <w:rPr>
                <w:rFonts w:cs="Times New Roman"/>
              </w:rPr>
              <w:t xml:space="preserve">, </w:t>
            </w:r>
            <w:r w:rsidRPr="00E74CB3">
              <w:rPr>
                <w:rFonts w:cs="Times New Roman"/>
                <w:i/>
              </w:rPr>
              <w:t>p</w:t>
            </w:r>
            <w:r>
              <w:rPr>
                <w:rFonts w:cs="Times New Roman"/>
              </w:rPr>
              <w:t xml:space="preserve"> &lt; .00</w:t>
            </w:r>
            <w:r w:rsidR="0014322F">
              <w:rPr>
                <w:rFonts w:cs="Times New Roman"/>
              </w:rPr>
              <w:t>1</w:t>
            </w:r>
          </w:p>
        </w:tc>
        <w:tc>
          <w:tcPr>
            <w:tcW w:w="2558" w:type="dxa"/>
          </w:tcPr>
          <w:p w:rsidR="00523B32" w:rsidRPr="00E74CB3" w:rsidRDefault="00523B32" w:rsidP="00B13FEC">
            <w:pPr>
              <w:spacing w:line="360" w:lineRule="auto"/>
              <w:jc w:val="center"/>
              <w:rPr>
                <w:rFonts w:cs="Times New Roman"/>
              </w:rPr>
            </w:pPr>
            <w:r>
              <w:rPr>
                <w:rFonts w:cs="Times New Roman"/>
              </w:rPr>
              <w:t>.139</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L</w:t>
            </w:r>
          </w:p>
        </w:tc>
        <w:tc>
          <w:tcPr>
            <w:tcW w:w="3162" w:type="dxa"/>
          </w:tcPr>
          <w:p w:rsidR="00523B32" w:rsidRPr="00E74CB3" w:rsidRDefault="00523B32" w:rsidP="00B13FEC">
            <w:pPr>
              <w:spacing w:line="360" w:lineRule="auto"/>
              <w:rPr>
                <w:rFonts w:cs="Times New Roman"/>
              </w:rPr>
            </w:pPr>
            <w:r w:rsidRPr="00E74CB3">
              <w:rPr>
                <w:rFonts w:cs="Times New Roman"/>
              </w:rPr>
              <w:t>F(</w:t>
            </w:r>
            <w:r>
              <w:rPr>
                <w:rFonts w:cs="Times New Roman"/>
              </w:rPr>
              <w:t>7, 249</w:t>
            </w:r>
            <w:r w:rsidRPr="00E74CB3">
              <w:rPr>
                <w:rFonts w:cs="Times New Roman"/>
              </w:rPr>
              <w:t xml:space="preserve">) = </w:t>
            </w:r>
            <w:r>
              <w:rPr>
                <w:rFonts w:cs="Times New Roman"/>
              </w:rPr>
              <w:t>1.27</w:t>
            </w:r>
            <w:r w:rsidRPr="00E74CB3">
              <w:rPr>
                <w:rFonts w:cs="Times New Roman"/>
              </w:rPr>
              <w:t xml:space="preserve">, </w:t>
            </w:r>
            <w:r w:rsidRPr="00E74CB3">
              <w:rPr>
                <w:rFonts w:cs="Times New Roman"/>
                <w:i/>
              </w:rPr>
              <w:t>p</w:t>
            </w:r>
            <w:r>
              <w:rPr>
                <w:rFonts w:cs="Times New Roman"/>
              </w:rPr>
              <w:t xml:space="preserve"> =.270</w:t>
            </w:r>
          </w:p>
        </w:tc>
        <w:tc>
          <w:tcPr>
            <w:tcW w:w="2558" w:type="dxa"/>
          </w:tcPr>
          <w:p w:rsidR="00523B32" w:rsidRPr="00E74CB3" w:rsidRDefault="00523B32" w:rsidP="00B13FEC">
            <w:pPr>
              <w:spacing w:line="360" w:lineRule="auto"/>
              <w:jc w:val="center"/>
              <w:rPr>
                <w:rFonts w:cs="Times New Roman"/>
              </w:rPr>
            </w:pPr>
            <w:r>
              <w:rPr>
                <w:rFonts w:cs="Times New Roman"/>
              </w:rPr>
              <w:t>.030</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M</w:t>
            </w:r>
          </w:p>
        </w:tc>
        <w:tc>
          <w:tcPr>
            <w:tcW w:w="3162" w:type="dxa"/>
          </w:tcPr>
          <w:p w:rsidR="00523B32" w:rsidRPr="00595D3D" w:rsidRDefault="00523B32" w:rsidP="00B13FEC">
            <w:pPr>
              <w:spacing w:line="360" w:lineRule="auto"/>
              <w:rPr>
                <w:rFonts w:cs="Times New Roman"/>
              </w:rPr>
            </w:pPr>
            <w:r w:rsidRPr="00E74CB3">
              <w:rPr>
                <w:rFonts w:cs="Times New Roman"/>
              </w:rPr>
              <w:t>F(</w:t>
            </w:r>
            <w:r>
              <w:rPr>
                <w:rFonts w:cs="Times New Roman"/>
              </w:rPr>
              <w:t>7, 249</w:t>
            </w:r>
            <w:r w:rsidRPr="00E74CB3">
              <w:rPr>
                <w:rFonts w:cs="Times New Roman"/>
              </w:rPr>
              <w:t xml:space="preserve">) = </w:t>
            </w:r>
            <w:r>
              <w:rPr>
                <w:rFonts w:cs="Times New Roman"/>
              </w:rPr>
              <w:t>2.16</w:t>
            </w:r>
            <w:r w:rsidRPr="00E74CB3">
              <w:rPr>
                <w:rFonts w:cs="Times New Roman"/>
              </w:rPr>
              <w:t xml:space="preserve">, </w:t>
            </w:r>
            <w:r w:rsidRPr="00E74CB3">
              <w:rPr>
                <w:rFonts w:cs="Times New Roman"/>
                <w:i/>
              </w:rPr>
              <w:t>p</w:t>
            </w:r>
            <w:r>
              <w:rPr>
                <w:rFonts w:cs="Times New Roman"/>
              </w:rPr>
              <w:t xml:space="preserve"> =.047</w:t>
            </w:r>
          </w:p>
        </w:tc>
        <w:tc>
          <w:tcPr>
            <w:tcW w:w="2558" w:type="dxa"/>
          </w:tcPr>
          <w:p w:rsidR="00523B32" w:rsidRPr="00E74CB3" w:rsidRDefault="00523B32" w:rsidP="00B13FEC">
            <w:pPr>
              <w:spacing w:line="360" w:lineRule="auto"/>
              <w:jc w:val="center"/>
              <w:rPr>
                <w:rFonts w:cs="Times New Roman"/>
              </w:rPr>
            </w:pPr>
            <w:r>
              <w:rPr>
                <w:rFonts w:cs="Times New Roman"/>
              </w:rPr>
              <w:t>.049</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N</w:t>
            </w:r>
          </w:p>
        </w:tc>
        <w:tc>
          <w:tcPr>
            <w:tcW w:w="3162" w:type="dxa"/>
          </w:tcPr>
          <w:p w:rsidR="00523B32" w:rsidRPr="00595D3D" w:rsidRDefault="00523B32" w:rsidP="00B13FEC">
            <w:pPr>
              <w:spacing w:line="360" w:lineRule="auto"/>
              <w:rPr>
                <w:rFonts w:cs="Times New Roman"/>
              </w:rPr>
            </w:pPr>
            <w:r w:rsidRPr="00E74CB3">
              <w:rPr>
                <w:rFonts w:cs="Times New Roman"/>
              </w:rPr>
              <w:t>F(</w:t>
            </w:r>
            <w:r>
              <w:rPr>
                <w:rFonts w:cs="Times New Roman"/>
              </w:rPr>
              <w:t>6, 251</w:t>
            </w:r>
            <w:r w:rsidRPr="00E74CB3">
              <w:rPr>
                <w:rFonts w:cs="Times New Roman"/>
              </w:rPr>
              <w:t xml:space="preserve">) = </w:t>
            </w:r>
            <w:r>
              <w:rPr>
                <w:rFonts w:cs="Times New Roman"/>
              </w:rPr>
              <w:t>1.48</w:t>
            </w:r>
            <w:r w:rsidRPr="00E74CB3">
              <w:rPr>
                <w:rFonts w:cs="Times New Roman"/>
              </w:rPr>
              <w:t xml:space="preserve">, </w:t>
            </w:r>
            <w:r w:rsidRPr="00E74CB3">
              <w:rPr>
                <w:rFonts w:cs="Times New Roman"/>
                <w:i/>
              </w:rPr>
              <w:t>p</w:t>
            </w:r>
            <w:r>
              <w:rPr>
                <w:rFonts w:cs="Times New Roman"/>
              </w:rPr>
              <w:t xml:space="preserve"> =.186</w:t>
            </w:r>
          </w:p>
        </w:tc>
        <w:tc>
          <w:tcPr>
            <w:tcW w:w="2558" w:type="dxa"/>
          </w:tcPr>
          <w:p w:rsidR="00523B32" w:rsidRPr="00E74CB3" w:rsidRDefault="00523B32" w:rsidP="00B13FEC">
            <w:pPr>
              <w:spacing w:line="360" w:lineRule="auto"/>
              <w:jc w:val="center"/>
              <w:rPr>
                <w:rFonts w:cs="Times New Roman"/>
              </w:rPr>
            </w:pPr>
            <w:r>
              <w:rPr>
                <w:rFonts w:cs="Times New Roman"/>
              </w:rPr>
              <w:t>.034</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O</w:t>
            </w:r>
          </w:p>
        </w:tc>
        <w:tc>
          <w:tcPr>
            <w:tcW w:w="3162" w:type="dxa"/>
          </w:tcPr>
          <w:p w:rsidR="00523B32" w:rsidRPr="00E74CB3" w:rsidRDefault="00523B32" w:rsidP="00B13FEC">
            <w:pPr>
              <w:spacing w:line="360" w:lineRule="auto"/>
              <w:rPr>
                <w:rFonts w:cs="Times New Roman"/>
              </w:rPr>
            </w:pPr>
            <w:r w:rsidRPr="00E74CB3">
              <w:rPr>
                <w:rFonts w:cs="Times New Roman"/>
              </w:rPr>
              <w:t>F(</w:t>
            </w:r>
            <w:r>
              <w:rPr>
                <w:rFonts w:cs="Times New Roman"/>
              </w:rPr>
              <w:t>8, 248</w:t>
            </w:r>
            <w:r w:rsidRPr="00E74CB3">
              <w:rPr>
                <w:rFonts w:cs="Times New Roman"/>
              </w:rPr>
              <w:t xml:space="preserve">) = </w:t>
            </w:r>
            <w:r>
              <w:rPr>
                <w:rFonts w:cs="Times New Roman"/>
              </w:rPr>
              <w:t>0.35</w:t>
            </w:r>
            <w:r w:rsidRPr="00E74CB3">
              <w:rPr>
                <w:rFonts w:cs="Times New Roman"/>
              </w:rPr>
              <w:t xml:space="preserve">, </w:t>
            </w:r>
            <w:r w:rsidRPr="00E74CB3">
              <w:rPr>
                <w:rFonts w:cs="Times New Roman"/>
                <w:i/>
              </w:rPr>
              <w:t>p</w:t>
            </w:r>
            <w:r>
              <w:rPr>
                <w:rFonts w:cs="Times New Roman"/>
              </w:rPr>
              <w:t xml:space="preserve"> =.910</w:t>
            </w:r>
          </w:p>
        </w:tc>
        <w:tc>
          <w:tcPr>
            <w:tcW w:w="2558" w:type="dxa"/>
          </w:tcPr>
          <w:p w:rsidR="00523B32" w:rsidRPr="00E74CB3" w:rsidRDefault="00523B32" w:rsidP="00B13FEC">
            <w:pPr>
              <w:spacing w:line="360" w:lineRule="auto"/>
              <w:jc w:val="center"/>
              <w:rPr>
                <w:rFonts w:cs="Times New Roman"/>
              </w:rPr>
            </w:pPr>
            <w:r>
              <w:rPr>
                <w:rFonts w:cs="Times New Roman"/>
              </w:rPr>
              <w:t>.008</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Q1</w:t>
            </w:r>
          </w:p>
        </w:tc>
        <w:tc>
          <w:tcPr>
            <w:tcW w:w="3162" w:type="dxa"/>
          </w:tcPr>
          <w:p w:rsidR="00523B32" w:rsidRPr="00595D3D" w:rsidRDefault="00523B32" w:rsidP="00B13FEC">
            <w:pPr>
              <w:spacing w:line="360" w:lineRule="auto"/>
              <w:rPr>
                <w:rFonts w:cs="Times New Roman"/>
              </w:rPr>
            </w:pPr>
            <w:r w:rsidRPr="00E74CB3">
              <w:rPr>
                <w:rFonts w:cs="Times New Roman"/>
              </w:rPr>
              <w:t>F(</w:t>
            </w:r>
            <w:r>
              <w:rPr>
                <w:rFonts w:cs="Times New Roman"/>
              </w:rPr>
              <w:t>6, 251</w:t>
            </w:r>
            <w:r w:rsidRPr="00E74CB3">
              <w:rPr>
                <w:rFonts w:cs="Times New Roman"/>
              </w:rPr>
              <w:t xml:space="preserve">) = </w:t>
            </w:r>
            <w:r>
              <w:rPr>
                <w:rFonts w:cs="Times New Roman"/>
              </w:rPr>
              <w:t>1.97</w:t>
            </w:r>
            <w:r w:rsidRPr="00E74CB3">
              <w:rPr>
                <w:rFonts w:cs="Times New Roman"/>
              </w:rPr>
              <w:t xml:space="preserve">, </w:t>
            </w:r>
            <w:r w:rsidRPr="00E74CB3">
              <w:rPr>
                <w:rFonts w:cs="Times New Roman"/>
                <w:i/>
              </w:rPr>
              <w:t>p</w:t>
            </w:r>
            <w:r>
              <w:rPr>
                <w:rFonts w:cs="Times New Roman"/>
              </w:rPr>
              <w:t xml:space="preserve"> =.071</w:t>
            </w:r>
          </w:p>
        </w:tc>
        <w:tc>
          <w:tcPr>
            <w:tcW w:w="2558" w:type="dxa"/>
          </w:tcPr>
          <w:p w:rsidR="00523B32" w:rsidRPr="00E74CB3" w:rsidRDefault="00523B32" w:rsidP="00B13FEC">
            <w:pPr>
              <w:spacing w:line="360" w:lineRule="auto"/>
              <w:jc w:val="center"/>
              <w:rPr>
                <w:rFonts w:cs="Times New Roman"/>
              </w:rPr>
            </w:pPr>
            <w:r>
              <w:rPr>
                <w:rFonts w:cs="Times New Roman"/>
              </w:rPr>
              <w:t>.045</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Q2</w:t>
            </w:r>
          </w:p>
        </w:tc>
        <w:tc>
          <w:tcPr>
            <w:tcW w:w="3162" w:type="dxa"/>
          </w:tcPr>
          <w:p w:rsidR="00523B32" w:rsidRPr="0011255D" w:rsidRDefault="00523B32" w:rsidP="00B13FEC">
            <w:pPr>
              <w:spacing w:line="360" w:lineRule="auto"/>
              <w:rPr>
                <w:rFonts w:cs="Times New Roman"/>
              </w:rPr>
            </w:pPr>
            <w:r w:rsidRPr="00E74CB3">
              <w:rPr>
                <w:rFonts w:cs="Times New Roman"/>
              </w:rPr>
              <w:t>F(</w:t>
            </w:r>
            <w:r>
              <w:rPr>
                <w:rFonts w:cs="Times New Roman"/>
              </w:rPr>
              <w:t>6, 251</w:t>
            </w:r>
            <w:r w:rsidRPr="00E74CB3">
              <w:rPr>
                <w:rFonts w:cs="Times New Roman"/>
              </w:rPr>
              <w:t xml:space="preserve">) = </w:t>
            </w:r>
            <w:r>
              <w:rPr>
                <w:rFonts w:cs="Times New Roman"/>
              </w:rPr>
              <w:t>1.29</w:t>
            </w:r>
            <w:r w:rsidRPr="00E74CB3">
              <w:rPr>
                <w:rFonts w:cs="Times New Roman"/>
              </w:rPr>
              <w:t xml:space="preserve">, </w:t>
            </w:r>
            <w:r w:rsidRPr="00E74CB3">
              <w:rPr>
                <w:rFonts w:cs="Times New Roman"/>
                <w:i/>
              </w:rPr>
              <w:t>p</w:t>
            </w:r>
            <w:r>
              <w:rPr>
                <w:rFonts w:cs="Times New Roman"/>
              </w:rPr>
              <w:t xml:space="preserve"> =.265</w:t>
            </w:r>
          </w:p>
        </w:tc>
        <w:tc>
          <w:tcPr>
            <w:tcW w:w="2558" w:type="dxa"/>
          </w:tcPr>
          <w:p w:rsidR="00523B32" w:rsidRPr="00E74CB3" w:rsidRDefault="00523B32" w:rsidP="00B13FEC">
            <w:pPr>
              <w:spacing w:line="360" w:lineRule="auto"/>
              <w:jc w:val="center"/>
              <w:rPr>
                <w:rFonts w:cs="Times New Roman"/>
              </w:rPr>
            </w:pPr>
            <w:r>
              <w:rPr>
                <w:rFonts w:cs="Times New Roman"/>
              </w:rPr>
              <w:t>.030</w:t>
            </w:r>
          </w:p>
        </w:tc>
      </w:tr>
      <w:tr w:rsidR="00523B32" w:rsidRPr="00E74CB3" w:rsidTr="00B13FEC">
        <w:tc>
          <w:tcPr>
            <w:tcW w:w="996" w:type="dxa"/>
          </w:tcPr>
          <w:p w:rsidR="00523B32" w:rsidRPr="00E74CB3" w:rsidRDefault="00523B32" w:rsidP="00B13FEC">
            <w:pPr>
              <w:spacing w:line="360" w:lineRule="auto"/>
              <w:jc w:val="center"/>
              <w:rPr>
                <w:rFonts w:cs="Times New Roman"/>
              </w:rPr>
            </w:pPr>
            <w:r w:rsidRPr="00E74CB3">
              <w:rPr>
                <w:rFonts w:cs="Times New Roman"/>
              </w:rPr>
              <w:t>Q3</w:t>
            </w:r>
          </w:p>
        </w:tc>
        <w:tc>
          <w:tcPr>
            <w:tcW w:w="3162" w:type="dxa"/>
          </w:tcPr>
          <w:p w:rsidR="00523B32" w:rsidRPr="00E74CB3" w:rsidRDefault="00523B32" w:rsidP="00B13FEC">
            <w:pPr>
              <w:spacing w:line="360" w:lineRule="auto"/>
              <w:rPr>
                <w:rFonts w:cs="Times New Roman"/>
              </w:rPr>
            </w:pPr>
            <w:r w:rsidRPr="00E74CB3">
              <w:rPr>
                <w:rFonts w:cs="Times New Roman"/>
              </w:rPr>
              <w:t>F(</w:t>
            </w:r>
            <w:r>
              <w:rPr>
                <w:rFonts w:cs="Times New Roman"/>
              </w:rPr>
              <w:t>6, 251</w:t>
            </w:r>
            <w:r w:rsidRPr="00E74CB3">
              <w:rPr>
                <w:rFonts w:cs="Times New Roman"/>
              </w:rPr>
              <w:t xml:space="preserve">) = </w:t>
            </w:r>
            <w:r>
              <w:rPr>
                <w:rFonts w:cs="Times New Roman"/>
              </w:rPr>
              <w:t>1.95</w:t>
            </w:r>
            <w:r w:rsidRPr="00E74CB3">
              <w:rPr>
                <w:rFonts w:cs="Times New Roman"/>
              </w:rPr>
              <w:t xml:space="preserve">, </w:t>
            </w:r>
            <w:r w:rsidRPr="00E74CB3">
              <w:rPr>
                <w:rFonts w:cs="Times New Roman"/>
                <w:i/>
              </w:rPr>
              <w:t>p</w:t>
            </w:r>
            <w:r>
              <w:rPr>
                <w:rFonts w:cs="Times New Roman"/>
              </w:rPr>
              <w:t xml:space="preserve"> =.074</w:t>
            </w:r>
          </w:p>
        </w:tc>
        <w:tc>
          <w:tcPr>
            <w:tcW w:w="2558" w:type="dxa"/>
          </w:tcPr>
          <w:p w:rsidR="00523B32" w:rsidRPr="00E74CB3" w:rsidRDefault="00523B32" w:rsidP="00B13FEC">
            <w:pPr>
              <w:spacing w:line="360" w:lineRule="auto"/>
              <w:jc w:val="center"/>
              <w:rPr>
                <w:rFonts w:cs="Times New Roman"/>
              </w:rPr>
            </w:pPr>
            <w:r>
              <w:rPr>
                <w:rFonts w:cs="Times New Roman"/>
              </w:rPr>
              <w:t>.045</w:t>
            </w:r>
          </w:p>
        </w:tc>
      </w:tr>
      <w:tr w:rsidR="00523B32" w:rsidRPr="00E74CB3" w:rsidTr="00B13FEC">
        <w:tc>
          <w:tcPr>
            <w:tcW w:w="996" w:type="dxa"/>
            <w:tcBorders>
              <w:bottom w:val="single" w:sz="4" w:space="0" w:color="auto"/>
            </w:tcBorders>
          </w:tcPr>
          <w:p w:rsidR="00523B32" w:rsidRPr="00E74CB3" w:rsidRDefault="00523B32" w:rsidP="00B13FEC">
            <w:pPr>
              <w:spacing w:line="360" w:lineRule="auto"/>
              <w:jc w:val="center"/>
              <w:rPr>
                <w:rFonts w:cs="Times New Roman"/>
              </w:rPr>
            </w:pPr>
            <w:r w:rsidRPr="00E74CB3">
              <w:rPr>
                <w:rFonts w:cs="Times New Roman"/>
              </w:rPr>
              <w:t>Q4</w:t>
            </w:r>
          </w:p>
        </w:tc>
        <w:tc>
          <w:tcPr>
            <w:tcW w:w="3162" w:type="dxa"/>
            <w:tcBorders>
              <w:bottom w:val="single" w:sz="4" w:space="0" w:color="auto"/>
            </w:tcBorders>
          </w:tcPr>
          <w:p w:rsidR="00523B32" w:rsidRPr="00E74CB3" w:rsidRDefault="00523B32" w:rsidP="00B13FEC">
            <w:pPr>
              <w:spacing w:line="360" w:lineRule="auto"/>
              <w:rPr>
                <w:rFonts w:cs="Times New Roman"/>
              </w:rPr>
            </w:pPr>
            <w:r w:rsidRPr="00E74CB3">
              <w:rPr>
                <w:rFonts w:cs="Times New Roman"/>
              </w:rPr>
              <w:t>F(</w:t>
            </w:r>
            <w:r>
              <w:rPr>
                <w:rFonts w:cs="Times New Roman"/>
              </w:rPr>
              <w:t>6, 251</w:t>
            </w:r>
            <w:r w:rsidRPr="00E74CB3">
              <w:rPr>
                <w:rFonts w:cs="Times New Roman"/>
              </w:rPr>
              <w:t xml:space="preserve">) = </w:t>
            </w:r>
            <w:r>
              <w:rPr>
                <w:rFonts w:cs="Times New Roman"/>
              </w:rPr>
              <w:t>1.18</w:t>
            </w:r>
            <w:r w:rsidRPr="00E74CB3">
              <w:rPr>
                <w:rFonts w:cs="Times New Roman"/>
              </w:rPr>
              <w:t xml:space="preserve">, </w:t>
            </w:r>
            <w:r w:rsidRPr="00E74CB3">
              <w:rPr>
                <w:rFonts w:cs="Times New Roman"/>
                <w:i/>
              </w:rPr>
              <w:t>p</w:t>
            </w:r>
            <w:r>
              <w:rPr>
                <w:rFonts w:cs="Times New Roman"/>
              </w:rPr>
              <w:t xml:space="preserve"> =.319</w:t>
            </w:r>
          </w:p>
        </w:tc>
        <w:tc>
          <w:tcPr>
            <w:tcW w:w="2558" w:type="dxa"/>
            <w:tcBorders>
              <w:bottom w:val="single" w:sz="4" w:space="0" w:color="auto"/>
            </w:tcBorders>
          </w:tcPr>
          <w:p w:rsidR="00523B32" w:rsidRPr="00E74CB3" w:rsidRDefault="00523B32" w:rsidP="00B13FEC">
            <w:pPr>
              <w:spacing w:line="360" w:lineRule="auto"/>
              <w:jc w:val="center"/>
              <w:rPr>
                <w:rFonts w:cs="Times New Roman"/>
              </w:rPr>
            </w:pPr>
            <w:r>
              <w:rPr>
                <w:rFonts w:cs="Times New Roman"/>
              </w:rPr>
              <w:t>.027</w:t>
            </w:r>
          </w:p>
        </w:tc>
      </w:tr>
    </w:tbl>
    <w:p w:rsidR="00523B32" w:rsidRDefault="00523B32" w:rsidP="00523B32">
      <w:pPr>
        <w:spacing w:after="200" w:line="276" w:lineRule="auto"/>
        <w:contextualSpacing w:val="0"/>
      </w:pPr>
      <w:r>
        <w:br w:type="page"/>
      </w:r>
    </w:p>
    <w:p w:rsidR="00523B32" w:rsidRPr="00E74CB3" w:rsidRDefault="00523B32" w:rsidP="00523B32">
      <w:r>
        <w:lastRenderedPageBreak/>
        <w:t>Table Q2.3</w:t>
      </w:r>
    </w:p>
    <w:p w:rsidR="00523B32" w:rsidRDefault="00523B32" w:rsidP="00523B32">
      <w:pPr>
        <w:rPr>
          <w:i/>
        </w:rPr>
      </w:pPr>
      <w:r>
        <w:rPr>
          <w:i/>
        </w:rPr>
        <w:t>Occupational Type Differences by Gender</w:t>
      </w:r>
    </w:p>
    <w:tbl>
      <w:tblPr>
        <w:tblW w:w="4803" w:type="pct"/>
        <w:tblLook w:val="04A0"/>
      </w:tblPr>
      <w:tblGrid>
        <w:gridCol w:w="1043"/>
        <w:gridCol w:w="3025"/>
        <w:gridCol w:w="990"/>
        <w:gridCol w:w="876"/>
        <w:gridCol w:w="924"/>
        <w:gridCol w:w="810"/>
        <w:gridCol w:w="1531"/>
      </w:tblGrid>
      <w:tr w:rsidR="00523B32" w:rsidRPr="00E74CB3" w:rsidTr="0014322F">
        <w:trPr>
          <w:trHeight w:val="379"/>
        </w:trPr>
        <w:tc>
          <w:tcPr>
            <w:tcW w:w="567" w:type="pct"/>
            <w:vMerge w:val="restart"/>
            <w:tcBorders>
              <w:top w:val="single" w:sz="4" w:space="0" w:color="auto"/>
            </w:tcBorders>
          </w:tcPr>
          <w:p w:rsidR="00523B32" w:rsidRPr="00E74CB3" w:rsidRDefault="00523B32" w:rsidP="00B13FEC">
            <w:pPr>
              <w:spacing w:line="360" w:lineRule="auto"/>
              <w:jc w:val="center"/>
              <w:rPr>
                <w:rFonts w:cs="Times New Roman"/>
              </w:rPr>
            </w:pPr>
            <w:r w:rsidRPr="00E74CB3">
              <w:rPr>
                <w:rFonts w:cs="Times New Roman"/>
              </w:rPr>
              <w:t>Variable</w:t>
            </w:r>
          </w:p>
        </w:tc>
        <w:tc>
          <w:tcPr>
            <w:tcW w:w="1644" w:type="pct"/>
            <w:vMerge w:val="restart"/>
            <w:tcBorders>
              <w:top w:val="single" w:sz="4" w:space="0" w:color="auto"/>
            </w:tcBorders>
          </w:tcPr>
          <w:p w:rsidR="00523B32" w:rsidRPr="00E74CB3" w:rsidRDefault="00523B32" w:rsidP="00B13FEC">
            <w:pPr>
              <w:spacing w:line="360" w:lineRule="auto"/>
              <w:rPr>
                <w:rFonts w:cs="Times New Roman"/>
              </w:rPr>
            </w:pPr>
            <w:r w:rsidRPr="00E74CB3">
              <w:rPr>
                <w:rFonts w:cs="Times New Roman"/>
              </w:rPr>
              <w:t>Test Result</w:t>
            </w:r>
          </w:p>
        </w:tc>
        <w:tc>
          <w:tcPr>
            <w:tcW w:w="1014" w:type="pct"/>
            <w:gridSpan w:val="2"/>
            <w:tcBorders>
              <w:top w:val="single" w:sz="4" w:space="0" w:color="auto"/>
            </w:tcBorders>
          </w:tcPr>
          <w:p w:rsidR="00523B32" w:rsidRPr="00E74CB3" w:rsidRDefault="00523B32" w:rsidP="0014322F">
            <w:pPr>
              <w:spacing w:line="360" w:lineRule="auto"/>
              <w:jc w:val="center"/>
              <w:rPr>
                <w:rFonts w:cs="Times New Roman"/>
              </w:rPr>
            </w:pPr>
            <w:r>
              <w:rPr>
                <w:rFonts w:cs="Times New Roman"/>
              </w:rPr>
              <w:t>Male</w:t>
            </w:r>
          </w:p>
        </w:tc>
        <w:tc>
          <w:tcPr>
            <w:tcW w:w="942" w:type="pct"/>
            <w:gridSpan w:val="2"/>
            <w:tcBorders>
              <w:top w:val="single" w:sz="4" w:space="0" w:color="auto"/>
            </w:tcBorders>
          </w:tcPr>
          <w:p w:rsidR="00523B32" w:rsidRPr="00E74CB3" w:rsidRDefault="00523B32" w:rsidP="0014322F">
            <w:pPr>
              <w:spacing w:line="360" w:lineRule="auto"/>
              <w:jc w:val="center"/>
              <w:rPr>
                <w:rFonts w:cs="Times New Roman"/>
              </w:rPr>
            </w:pPr>
            <w:r>
              <w:rPr>
                <w:rFonts w:cs="Times New Roman"/>
              </w:rPr>
              <w:t>Female</w:t>
            </w:r>
          </w:p>
        </w:tc>
        <w:tc>
          <w:tcPr>
            <w:tcW w:w="832" w:type="pct"/>
            <w:tcBorders>
              <w:top w:val="single" w:sz="4" w:space="0" w:color="auto"/>
            </w:tcBorders>
          </w:tcPr>
          <w:p w:rsidR="00523B32" w:rsidRPr="00E74CB3" w:rsidRDefault="00523B32" w:rsidP="00B13FEC">
            <w:pPr>
              <w:spacing w:line="360" w:lineRule="auto"/>
              <w:rPr>
                <w:rFonts w:cs="Times New Roman"/>
              </w:rPr>
            </w:pPr>
          </w:p>
        </w:tc>
      </w:tr>
      <w:tr w:rsidR="00523B32" w:rsidRPr="00E74CB3" w:rsidTr="0014322F">
        <w:trPr>
          <w:trHeight w:val="379"/>
        </w:trPr>
        <w:tc>
          <w:tcPr>
            <w:tcW w:w="567" w:type="pct"/>
            <w:vMerge/>
            <w:tcBorders>
              <w:bottom w:val="single" w:sz="4" w:space="0" w:color="auto"/>
            </w:tcBorders>
          </w:tcPr>
          <w:p w:rsidR="00523B32" w:rsidRPr="00E74CB3" w:rsidRDefault="00523B32" w:rsidP="00B13FEC">
            <w:pPr>
              <w:spacing w:line="360" w:lineRule="auto"/>
              <w:jc w:val="center"/>
              <w:rPr>
                <w:rFonts w:cs="Times New Roman"/>
              </w:rPr>
            </w:pPr>
          </w:p>
        </w:tc>
        <w:tc>
          <w:tcPr>
            <w:tcW w:w="1644" w:type="pct"/>
            <w:vMerge/>
            <w:tcBorders>
              <w:bottom w:val="single" w:sz="4" w:space="0" w:color="auto"/>
            </w:tcBorders>
          </w:tcPr>
          <w:p w:rsidR="00523B32" w:rsidRPr="00E74CB3" w:rsidRDefault="00523B32" w:rsidP="00B13FEC">
            <w:pPr>
              <w:spacing w:line="360" w:lineRule="auto"/>
              <w:jc w:val="center"/>
              <w:rPr>
                <w:rFonts w:cs="Times New Roman"/>
              </w:rPr>
            </w:pPr>
          </w:p>
        </w:tc>
        <w:tc>
          <w:tcPr>
            <w:tcW w:w="538" w:type="pct"/>
            <w:tcBorders>
              <w:bottom w:val="single" w:sz="4" w:space="0" w:color="auto"/>
            </w:tcBorders>
          </w:tcPr>
          <w:p w:rsidR="00523B32" w:rsidRPr="00E74CB3" w:rsidRDefault="00523B32" w:rsidP="00B13FEC">
            <w:pPr>
              <w:spacing w:line="360" w:lineRule="auto"/>
              <w:jc w:val="center"/>
              <w:rPr>
                <w:rFonts w:cs="Times New Roman"/>
              </w:rPr>
            </w:pPr>
            <w:r>
              <w:rPr>
                <w:rFonts w:cs="Times New Roman"/>
              </w:rPr>
              <w:t>Mean</w:t>
            </w:r>
          </w:p>
        </w:tc>
        <w:tc>
          <w:tcPr>
            <w:tcW w:w="476" w:type="pct"/>
            <w:tcBorders>
              <w:bottom w:val="single" w:sz="4" w:space="0" w:color="auto"/>
            </w:tcBorders>
          </w:tcPr>
          <w:p w:rsidR="00523B32" w:rsidRPr="00E74CB3" w:rsidRDefault="00523B32" w:rsidP="00B13FEC">
            <w:pPr>
              <w:spacing w:line="360" w:lineRule="auto"/>
              <w:jc w:val="center"/>
              <w:rPr>
                <w:rFonts w:cs="Times New Roman"/>
              </w:rPr>
            </w:pPr>
            <w:r>
              <w:rPr>
                <w:rFonts w:cs="Times New Roman"/>
              </w:rPr>
              <w:t>SD</w:t>
            </w:r>
          </w:p>
        </w:tc>
        <w:tc>
          <w:tcPr>
            <w:tcW w:w="502" w:type="pct"/>
            <w:tcBorders>
              <w:bottom w:val="single" w:sz="4" w:space="0" w:color="auto"/>
            </w:tcBorders>
          </w:tcPr>
          <w:p w:rsidR="00523B32" w:rsidRPr="00E74CB3" w:rsidRDefault="00523B32" w:rsidP="00B13FEC">
            <w:pPr>
              <w:spacing w:line="360" w:lineRule="auto"/>
              <w:jc w:val="center"/>
              <w:rPr>
                <w:rFonts w:cs="Times New Roman"/>
              </w:rPr>
            </w:pPr>
            <w:r>
              <w:rPr>
                <w:rFonts w:cs="Times New Roman"/>
              </w:rPr>
              <w:t>Mean</w:t>
            </w:r>
          </w:p>
        </w:tc>
        <w:tc>
          <w:tcPr>
            <w:tcW w:w="440" w:type="pct"/>
            <w:tcBorders>
              <w:bottom w:val="single" w:sz="4" w:space="0" w:color="auto"/>
            </w:tcBorders>
          </w:tcPr>
          <w:p w:rsidR="00523B32" w:rsidRPr="00E74CB3" w:rsidRDefault="00523B32" w:rsidP="00B13FEC">
            <w:pPr>
              <w:spacing w:line="360" w:lineRule="auto"/>
              <w:jc w:val="center"/>
              <w:rPr>
                <w:rFonts w:cs="Times New Roman"/>
              </w:rPr>
            </w:pPr>
            <w:r>
              <w:rPr>
                <w:rFonts w:cs="Times New Roman"/>
              </w:rPr>
              <w:t>SD</w:t>
            </w:r>
          </w:p>
        </w:tc>
        <w:tc>
          <w:tcPr>
            <w:tcW w:w="832" w:type="pct"/>
            <w:tcBorders>
              <w:bottom w:val="single" w:sz="4" w:space="0" w:color="auto"/>
            </w:tcBorders>
          </w:tcPr>
          <w:p w:rsidR="00523B32" w:rsidRPr="00E0784A" w:rsidRDefault="00523B32" w:rsidP="00B13FEC">
            <w:pPr>
              <w:spacing w:line="360" w:lineRule="auto"/>
              <w:jc w:val="center"/>
              <w:rPr>
                <w:rFonts w:cs="Times New Roman"/>
                <w:i/>
              </w:rPr>
            </w:pPr>
            <w:r>
              <w:rPr>
                <w:rFonts w:cs="Times New Roman"/>
              </w:rPr>
              <w:t>Effect</w:t>
            </w:r>
            <w:r w:rsidR="00E0784A">
              <w:rPr>
                <w:rFonts w:cs="Times New Roman"/>
              </w:rPr>
              <w:t xml:space="preserve">, </w:t>
            </w:r>
            <w:r w:rsidR="00E0784A">
              <w:rPr>
                <w:rFonts w:cs="Times New Roman"/>
                <w:i/>
              </w:rPr>
              <w:t>d</w:t>
            </w:r>
          </w:p>
        </w:tc>
      </w:tr>
      <w:tr w:rsidR="00523B32" w:rsidRPr="00E74CB3" w:rsidTr="0014322F">
        <w:tc>
          <w:tcPr>
            <w:tcW w:w="567" w:type="pct"/>
          </w:tcPr>
          <w:p w:rsidR="00523B32" w:rsidRPr="00E74CB3" w:rsidRDefault="00523B32" w:rsidP="00B13FEC">
            <w:pPr>
              <w:spacing w:line="360" w:lineRule="auto"/>
              <w:jc w:val="center"/>
              <w:rPr>
                <w:rFonts w:cs="Times New Roman"/>
              </w:rPr>
            </w:pPr>
            <w:r>
              <w:rPr>
                <w:rFonts w:cs="Times New Roman"/>
              </w:rPr>
              <w:t>R</w:t>
            </w:r>
          </w:p>
        </w:tc>
        <w:tc>
          <w:tcPr>
            <w:tcW w:w="1644" w:type="pct"/>
          </w:tcPr>
          <w:p w:rsidR="00523B32" w:rsidRPr="00E74CB3" w:rsidRDefault="00523B32" w:rsidP="0014322F">
            <w:pPr>
              <w:spacing w:line="360" w:lineRule="auto"/>
              <w:rPr>
                <w:rFonts w:cs="Times New Roman"/>
              </w:rPr>
            </w:pPr>
            <w:r>
              <w:rPr>
                <w:rFonts w:cs="Times New Roman"/>
              </w:rPr>
              <w:t>t(</w:t>
            </w:r>
            <w:r w:rsidR="0014322F">
              <w:rPr>
                <w:rFonts w:cs="Times New Roman"/>
              </w:rPr>
              <w:t xml:space="preserve">2, </w:t>
            </w:r>
            <w:r>
              <w:rPr>
                <w:rFonts w:cs="Times New Roman"/>
              </w:rPr>
              <w:t xml:space="preserve">367) =8.73, </w:t>
            </w:r>
            <w:r>
              <w:rPr>
                <w:rFonts w:cs="Times New Roman"/>
                <w:i/>
              </w:rPr>
              <w:t>p</w:t>
            </w:r>
            <w:r>
              <w:rPr>
                <w:rFonts w:cs="Times New Roman"/>
              </w:rPr>
              <w:t xml:space="preserve"> </w:t>
            </w:r>
            <w:r w:rsidR="0014322F">
              <w:rPr>
                <w:rFonts w:cs="Times New Roman"/>
              </w:rPr>
              <w:t>&lt;</w:t>
            </w:r>
            <w:r>
              <w:rPr>
                <w:rFonts w:cs="Times New Roman"/>
              </w:rPr>
              <w:t xml:space="preserve"> .00</w:t>
            </w:r>
            <w:r w:rsidR="0014322F">
              <w:rPr>
                <w:rFonts w:cs="Times New Roman"/>
              </w:rPr>
              <w:t>1</w:t>
            </w:r>
            <w:r w:rsidRPr="00E74CB3">
              <w:rPr>
                <w:rFonts w:cs="Times New Roman"/>
              </w:rPr>
              <w:t xml:space="preserve"> </w:t>
            </w:r>
          </w:p>
        </w:tc>
        <w:tc>
          <w:tcPr>
            <w:tcW w:w="538" w:type="pct"/>
          </w:tcPr>
          <w:p w:rsidR="00523B32" w:rsidRDefault="00523B32" w:rsidP="0014322F">
            <w:pPr>
              <w:spacing w:line="360" w:lineRule="auto"/>
              <w:jc w:val="center"/>
              <w:rPr>
                <w:rFonts w:cs="Times New Roman"/>
              </w:rPr>
            </w:pPr>
            <w:r>
              <w:rPr>
                <w:rFonts w:cs="Times New Roman"/>
              </w:rPr>
              <w:t>5.95</w:t>
            </w:r>
          </w:p>
        </w:tc>
        <w:tc>
          <w:tcPr>
            <w:tcW w:w="476" w:type="pct"/>
          </w:tcPr>
          <w:p w:rsidR="00523B32" w:rsidRDefault="00523B32" w:rsidP="0014322F">
            <w:pPr>
              <w:spacing w:line="360" w:lineRule="auto"/>
              <w:jc w:val="center"/>
              <w:rPr>
                <w:rFonts w:cs="Times New Roman"/>
              </w:rPr>
            </w:pPr>
            <w:r>
              <w:rPr>
                <w:rFonts w:cs="Times New Roman"/>
              </w:rPr>
              <w:t>1.72</w:t>
            </w:r>
          </w:p>
        </w:tc>
        <w:tc>
          <w:tcPr>
            <w:tcW w:w="502" w:type="pct"/>
          </w:tcPr>
          <w:p w:rsidR="00523B32" w:rsidRDefault="00523B32" w:rsidP="0014322F">
            <w:pPr>
              <w:spacing w:line="360" w:lineRule="auto"/>
              <w:jc w:val="center"/>
              <w:rPr>
                <w:rFonts w:cs="Times New Roman"/>
              </w:rPr>
            </w:pPr>
            <w:r>
              <w:rPr>
                <w:rFonts w:cs="Times New Roman"/>
              </w:rPr>
              <w:t>4.07</w:t>
            </w:r>
          </w:p>
        </w:tc>
        <w:tc>
          <w:tcPr>
            <w:tcW w:w="440" w:type="pct"/>
          </w:tcPr>
          <w:p w:rsidR="00523B32" w:rsidRDefault="00523B32" w:rsidP="0014322F">
            <w:pPr>
              <w:spacing w:line="360" w:lineRule="auto"/>
              <w:jc w:val="center"/>
              <w:rPr>
                <w:rFonts w:cs="Times New Roman"/>
              </w:rPr>
            </w:pPr>
            <w:r>
              <w:rPr>
                <w:rFonts w:cs="Times New Roman"/>
              </w:rPr>
              <w:t>1.38</w:t>
            </w:r>
          </w:p>
        </w:tc>
        <w:tc>
          <w:tcPr>
            <w:tcW w:w="832" w:type="pct"/>
          </w:tcPr>
          <w:p w:rsidR="00523B32" w:rsidRDefault="00523B32" w:rsidP="0014322F">
            <w:pPr>
              <w:spacing w:line="360" w:lineRule="auto"/>
              <w:jc w:val="center"/>
              <w:rPr>
                <w:rFonts w:cs="Times New Roman"/>
              </w:rPr>
            </w:pPr>
            <w:r>
              <w:rPr>
                <w:rFonts w:cs="Times New Roman"/>
              </w:rPr>
              <w:t>1.21</w:t>
            </w:r>
          </w:p>
        </w:tc>
      </w:tr>
      <w:tr w:rsidR="00523B32" w:rsidRPr="00E74CB3" w:rsidTr="0014322F">
        <w:tc>
          <w:tcPr>
            <w:tcW w:w="567" w:type="pct"/>
          </w:tcPr>
          <w:p w:rsidR="00523B32" w:rsidRPr="00E74CB3" w:rsidRDefault="00523B32" w:rsidP="00B13FEC">
            <w:pPr>
              <w:spacing w:line="360" w:lineRule="auto"/>
              <w:jc w:val="center"/>
              <w:rPr>
                <w:rFonts w:cs="Times New Roman"/>
              </w:rPr>
            </w:pPr>
            <w:r>
              <w:rPr>
                <w:rFonts w:cs="Times New Roman"/>
              </w:rPr>
              <w:t>I</w:t>
            </w:r>
          </w:p>
        </w:tc>
        <w:tc>
          <w:tcPr>
            <w:tcW w:w="1644" w:type="pct"/>
          </w:tcPr>
          <w:p w:rsidR="00523B32" w:rsidRPr="00E74CB3" w:rsidRDefault="00523B32" w:rsidP="00B13FEC">
            <w:pPr>
              <w:spacing w:line="360" w:lineRule="auto"/>
              <w:rPr>
                <w:rFonts w:cs="Times New Roman"/>
              </w:rPr>
            </w:pPr>
            <w:r>
              <w:rPr>
                <w:rFonts w:cs="Times New Roman"/>
              </w:rPr>
              <w:t>t(</w:t>
            </w:r>
            <w:r w:rsidR="0014322F">
              <w:rPr>
                <w:rFonts w:cs="Times New Roman"/>
              </w:rPr>
              <w:t xml:space="preserve">2, </w:t>
            </w:r>
            <w:r>
              <w:rPr>
                <w:rFonts w:cs="Times New Roman"/>
              </w:rPr>
              <w:t xml:space="preserve">367) =9.91, </w:t>
            </w:r>
            <w:r>
              <w:rPr>
                <w:rFonts w:cs="Times New Roman"/>
                <w:i/>
              </w:rPr>
              <w:t>p</w:t>
            </w:r>
            <w:r w:rsidR="0014322F">
              <w:rPr>
                <w:rFonts w:cs="Times New Roman"/>
              </w:rPr>
              <w:t xml:space="preserve"> &lt;</w:t>
            </w:r>
            <w:r>
              <w:rPr>
                <w:rFonts w:cs="Times New Roman"/>
              </w:rPr>
              <w:t xml:space="preserve"> .00</w:t>
            </w:r>
            <w:r w:rsidR="0014322F">
              <w:rPr>
                <w:rFonts w:cs="Times New Roman"/>
              </w:rPr>
              <w:t>1</w:t>
            </w:r>
          </w:p>
        </w:tc>
        <w:tc>
          <w:tcPr>
            <w:tcW w:w="538" w:type="pct"/>
          </w:tcPr>
          <w:p w:rsidR="00523B32" w:rsidRDefault="00523B32" w:rsidP="0014322F">
            <w:pPr>
              <w:spacing w:line="360" w:lineRule="auto"/>
              <w:jc w:val="center"/>
              <w:rPr>
                <w:rFonts w:cs="Times New Roman"/>
              </w:rPr>
            </w:pPr>
            <w:r>
              <w:rPr>
                <w:rFonts w:cs="Times New Roman"/>
              </w:rPr>
              <w:t>6.08</w:t>
            </w:r>
          </w:p>
        </w:tc>
        <w:tc>
          <w:tcPr>
            <w:tcW w:w="476" w:type="pct"/>
          </w:tcPr>
          <w:p w:rsidR="00523B32" w:rsidRDefault="00523B32" w:rsidP="0014322F">
            <w:pPr>
              <w:spacing w:line="360" w:lineRule="auto"/>
              <w:jc w:val="center"/>
              <w:rPr>
                <w:rFonts w:cs="Times New Roman"/>
              </w:rPr>
            </w:pPr>
            <w:r>
              <w:rPr>
                <w:rFonts w:cs="Times New Roman"/>
              </w:rPr>
              <w:t>1.43</w:t>
            </w:r>
          </w:p>
        </w:tc>
        <w:tc>
          <w:tcPr>
            <w:tcW w:w="502" w:type="pct"/>
          </w:tcPr>
          <w:p w:rsidR="00523B32" w:rsidRDefault="00523B32" w:rsidP="0014322F">
            <w:pPr>
              <w:spacing w:line="360" w:lineRule="auto"/>
              <w:jc w:val="center"/>
              <w:rPr>
                <w:rFonts w:cs="Times New Roman"/>
              </w:rPr>
            </w:pPr>
            <w:r>
              <w:rPr>
                <w:rFonts w:cs="Times New Roman"/>
              </w:rPr>
              <w:t>4.25</w:t>
            </w:r>
          </w:p>
        </w:tc>
        <w:tc>
          <w:tcPr>
            <w:tcW w:w="440" w:type="pct"/>
          </w:tcPr>
          <w:p w:rsidR="00523B32" w:rsidRDefault="00523B32" w:rsidP="0014322F">
            <w:pPr>
              <w:spacing w:line="360" w:lineRule="auto"/>
              <w:jc w:val="center"/>
              <w:rPr>
                <w:rFonts w:cs="Times New Roman"/>
              </w:rPr>
            </w:pPr>
            <w:r>
              <w:rPr>
                <w:rFonts w:cs="Times New Roman"/>
              </w:rPr>
              <w:t>1.42</w:t>
            </w:r>
          </w:p>
        </w:tc>
        <w:tc>
          <w:tcPr>
            <w:tcW w:w="832" w:type="pct"/>
          </w:tcPr>
          <w:p w:rsidR="00523B32" w:rsidRDefault="00523B32" w:rsidP="0014322F">
            <w:pPr>
              <w:spacing w:line="360" w:lineRule="auto"/>
              <w:jc w:val="center"/>
              <w:rPr>
                <w:rFonts w:cs="Times New Roman"/>
              </w:rPr>
            </w:pPr>
            <w:r>
              <w:rPr>
                <w:rFonts w:cs="Times New Roman"/>
              </w:rPr>
              <w:t>1.30</w:t>
            </w:r>
          </w:p>
        </w:tc>
      </w:tr>
      <w:tr w:rsidR="00523B32" w:rsidRPr="00E74CB3" w:rsidTr="0014322F">
        <w:tc>
          <w:tcPr>
            <w:tcW w:w="567" w:type="pct"/>
          </w:tcPr>
          <w:p w:rsidR="00523B32" w:rsidRPr="00E74CB3" w:rsidRDefault="00523B32" w:rsidP="00B13FEC">
            <w:pPr>
              <w:spacing w:line="360" w:lineRule="auto"/>
              <w:jc w:val="center"/>
              <w:rPr>
                <w:rFonts w:cs="Times New Roman"/>
              </w:rPr>
            </w:pPr>
            <w:r>
              <w:rPr>
                <w:rFonts w:cs="Times New Roman"/>
              </w:rPr>
              <w:t>A</w:t>
            </w:r>
          </w:p>
        </w:tc>
        <w:tc>
          <w:tcPr>
            <w:tcW w:w="1644" w:type="pct"/>
          </w:tcPr>
          <w:p w:rsidR="00523B32" w:rsidRPr="00E74CB3" w:rsidRDefault="00523B32" w:rsidP="0014322F">
            <w:pPr>
              <w:spacing w:line="360" w:lineRule="auto"/>
              <w:rPr>
                <w:rFonts w:cs="Times New Roman"/>
              </w:rPr>
            </w:pPr>
            <w:r>
              <w:rPr>
                <w:rFonts w:cs="Times New Roman"/>
              </w:rPr>
              <w:t>t(</w:t>
            </w:r>
            <w:r w:rsidR="0014322F">
              <w:rPr>
                <w:rFonts w:cs="Times New Roman"/>
              </w:rPr>
              <w:t xml:space="preserve">2, </w:t>
            </w:r>
            <w:r>
              <w:rPr>
                <w:rFonts w:cs="Times New Roman"/>
              </w:rPr>
              <w:t xml:space="preserve">367) =-1.14, </w:t>
            </w:r>
            <w:r>
              <w:rPr>
                <w:rFonts w:cs="Times New Roman"/>
                <w:i/>
              </w:rPr>
              <w:t>p</w:t>
            </w:r>
            <w:r w:rsidRPr="00E74CB3">
              <w:rPr>
                <w:rFonts w:cs="Times New Roman"/>
              </w:rPr>
              <w:t xml:space="preserve"> </w:t>
            </w:r>
            <w:r w:rsidR="0014322F">
              <w:rPr>
                <w:rFonts w:cs="Times New Roman"/>
              </w:rPr>
              <w:t>=</w:t>
            </w:r>
            <w:r w:rsidRPr="00E74CB3">
              <w:rPr>
                <w:rFonts w:cs="Times New Roman"/>
              </w:rPr>
              <w:t xml:space="preserve"> </w:t>
            </w:r>
            <w:r>
              <w:rPr>
                <w:rFonts w:cs="Times New Roman"/>
              </w:rPr>
              <w:t>.255</w:t>
            </w:r>
          </w:p>
        </w:tc>
        <w:tc>
          <w:tcPr>
            <w:tcW w:w="538" w:type="pct"/>
          </w:tcPr>
          <w:p w:rsidR="00523B32" w:rsidRDefault="00523B32" w:rsidP="0014322F">
            <w:pPr>
              <w:spacing w:line="360" w:lineRule="auto"/>
              <w:jc w:val="center"/>
              <w:rPr>
                <w:rFonts w:cs="Times New Roman"/>
              </w:rPr>
            </w:pPr>
            <w:r>
              <w:rPr>
                <w:rFonts w:cs="Times New Roman"/>
              </w:rPr>
              <w:t>5.85</w:t>
            </w:r>
          </w:p>
        </w:tc>
        <w:tc>
          <w:tcPr>
            <w:tcW w:w="476" w:type="pct"/>
          </w:tcPr>
          <w:p w:rsidR="00523B32" w:rsidRDefault="00523B32" w:rsidP="0014322F">
            <w:pPr>
              <w:spacing w:line="360" w:lineRule="auto"/>
              <w:jc w:val="center"/>
              <w:rPr>
                <w:rFonts w:cs="Times New Roman"/>
              </w:rPr>
            </w:pPr>
            <w:r>
              <w:rPr>
                <w:rFonts w:cs="Times New Roman"/>
              </w:rPr>
              <w:t>1.65</w:t>
            </w:r>
          </w:p>
        </w:tc>
        <w:tc>
          <w:tcPr>
            <w:tcW w:w="502" w:type="pct"/>
          </w:tcPr>
          <w:p w:rsidR="00523B32" w:rsidRDefault="00523B32" w:rsidP="0014322F">
            <w:pPr>
              <w:spacing w:line="360" w:lineRule="auto"/>
              <w:jc w:val="center"/>
              <w:rPr>
                <w:rFonts w:cs="Times New Roman"/>
              </w:rPr>
            </w:pPr>
            <w:r>
              <w:rPr>
                <w:rFonts w:cs="Times New Roman"/>
              </w:rPr>
              <w:t>6.11</w:t>
            </w:r>
          </w:p>
        </w:tc>
        <w:tc>
          <w:tcPr>
            <w:tcW w:w="440" w:type="pct"/>
          </w:tcPr>
          <w:p w:rsidR="00523B32" w:rsidRDefault="00523B32" w:rsidP="0014322F">
            <w:pPr>
              <w:spacing w:line="360" w:lineRule="auto"/>
              <w:jc w:val="center"/>
              <w:rPr>
                <w:rFonts w:cs="Times New Roman"/>
              </w:rPr>
            </w:pPr>
            <w:r>
              <w:rPr>
                <w:rFonts w:cs="Times New Roman"/>
              </w:rPr>
              <w:t>1.78</w:t>
            </w:r>
          </w:p>
        </w:tc>
        <w:tc>
          <w:tcPr>
            <w:tcW w:w="832" w:type="pct"/>
          </w:tcPr>
          <w:p w:rsidR="00523B32" w:rsidRDefault="00523B32" w:rsidP="0014322F">
            <w:pPr>
              <w:spacing w:line="360" w:lineRule="auto"/>
              <w:jc w:val="center"/>
              <w:rPr>
                <w:rFonts w:cs="Times New Roman"/>
              </w:rPr>
            </w:pPr>
            <w:r>
              <w:rPr>
                <w:rFonts w:cs="Times New Roman"/>
              </w:rPr>
              <w:t>0.15</w:t>
            </w:r>
          </w:p>
        </w:tc>
      </w:tr>
      <w:tr w:rsidR="00523B32" w:rsidRPr="00E74CB3" w:rsidTr="0014322F">
        <w:tc>
          <w:tcPr>
            <w:tcW w:w="567" w:type="pct"/>
          </w:tcPr>
          <w:p w:rsidR="00523B32" w:rsidRPr="00E74CB3" w:rsidRDefault="00523B32" w:rsidP="00B13FEC">
            <w:pPr>
              <w:spacing w:line="360" w:lineRule="auto"/>
              <w:jc w:val="center"/>
              <w:rPr>
                <w:rFonts w:cs="Times New Roman"/>
              </w:rPr>
            </w:pPr>
            <w:r>
              <w:rPr>
                <w:rFonts w:cs="Times New Roman"/>
              </w:rPr>
              <w:t>S</w:t>
            </w:r>
          </w:p>
        </w:tc>
        <w:tc>
          <w:tcPr>
            <w:tcW w:w="1644" w:type="pct"/>
          </w:tcPr>
          <w:p w:rsidR="00523B32" w:rsidRPr="00E74CB3" w:rsidRDefault="00523B32" w:rsidP="00B13FEC">
            <w:pPr>
              <w:spacing w:line="360" w:lineRule="auto"/>
              <w:rPr>
                <w:rFonts w:cs="Times New Roman"/>
              </w:rPr>
            </w:pPr>
            <w:r>
              <w:rPr>
                <w:rFonts w:cs="Times New Roman"/>
              </w:rPr>
              <w:t>t(</w:t>
            </w:r>
            <w:r w:rsidR="0014322F">
              <w:rPr>
                <w:rFonts w:cs="Times New Roman"/>
              </w:rPr>
              <w:t xml:space="preserve">2, </w:t>
            </w:r>
            <w:r>
              <w:rPr>
                <w:rFonts w:cs="Times New Roman"/>
              </w:rPr>
              <w:t xml:space="preserve">367) =-3.03, </w:t>
            </w:r>
            <w:r>
              <w:rPr>
                <w:rFonts w:cs="Times New Roman"/>
                <w:i/>
              </w:rPr>
              <w:t>p</w:t>
            </w:r>
            <w:r w:rsidR="0014322F">
              <w:rPr>
                <w:rFonts w:cs="Times New Roman"/>
              </w:rPr>
              <w:t xml:space="preserve"> =</w:t>
            </w:r>
            <w:r w:rsidRPr="00E74CB3">
              <w:rPr>
                <w:rFonts w:cs="Times New Roman"/>
              </w:rPr>
              <w:t xml:space="preserve"> </w:t>
            </w:r>
            <w:r>
              <w:rPr>
                <w:rFonts w:cs="Times New Roman"/>
              </w:rPr>
              <w:t>.003</w:t>
            </w:r>
          </w:p>
        </w:tc>
        <w:tc>
          <w:tcPr>
            <w:tcW w:w="538" w:type="pct"/>
          </w:tcPr>
          <w:p w:rsidR="00523B32" w:rsidRDefault="00523B32" w:rsidP="0014322F">
            <w:pPr>
              <w:spacing w:line="360" w:lineRule="auto"/>
              <w:jc w:val="center"/>
              <w:rPr>
                <w:rFonts w:cs="Times New Roman"/>
              </w:rPr>
            </w:pPr>
            <w:r>
              <w:rPr>
                <w:rFonts w:cs="Times New Roman"/>
              </w:rPr>
              <w:t>6.50</w:t>
            </w:r>
          </w:p>
        </w:tc>
        <w:tc>
          <w:tcPr>
            <w:tcW w:w="476" w:type="pct"/>
          </w:tcPr>
          <w:p w:rsidR="00523B32" w:rsidRDefault="00523B32" w:rsidP="0014322F">
            <w:pPr>
              <w:spacing w:line="360" w:lineRule="auto"/>
              <w:jc w:val="center"/>
              <w:rPr>
                <w:rFonts w:cs="Times New Roman"/>
              </w:rPr>
            </w:pPr>
            <w:r>
              <w:rPr>
                <w:rFonts w:cs="Times New Roman"/>
              </w:rPr>
              <w:t>1.75</w:t>
            </w:r>
          </w:p>
        </w:tc>
        <w:tc>
          <w:tcPr>
            <w:tcW w:w="502" w:type="pct"/>
          </w:tcPr>
          <w:p w:rsidR="00523B32" w:rsidRDefault="00523B32" w:rsidP="0014322F">
            <w:pPr>
              <w:spacing w:line="360" w:lineRule="auto"/>
              <w:jc w:val="center"/>
              <w:rPr>
                <w:rFonts w:cs="Times New Roman"/>
              </w:rPr>
            </w:pPr>
            <w:r>
              <w:rPr>
                <w:rFonts w:cs="Times New Roman"/>
              </w:rPr>
              <w:t>7.15</w:t>
            </w:r>
          </w:p>
        </w:tc>
        <w:tc>
          <w:tcPr>
            <w:tcW w:w="440" w:type="pct"/>
          </w:tcPr>
          <w:p w:rsidR="00523B32" w:rsidRDefault="00523B32" w:rsidP="0014322F">
            <w:pPr>
              <w:spacing w:line="360" w:lineRule="auto"/>
              <w:jc w:val="center"/>
              <w:rPr>
                <w:rFonts w:cs="Times New Roman"/>
              </w:rPr>
            </w:pPr>
            <w:r>
              <w:rPr>
                <w:rFonts w:cs="Times New Roman"/>
              </w:rPr>
              <w:t>1.64</w:t>
            </w:r>
          </w:p>
        </w:tc>
        <w:tc>
          <w:tcPr>
            <w:tcW w:w="832" w:type="pct"/>
          </w:tcPr>
          <w:p w:rsidR="00523B32" w:rsidRDefault="00523B32" w:rsidP="0014322F">
            <w:pPr>
              <w:spacing w:line="360" w:lineRule="auto"/>
              <w:jc w:val="center"/>
              <w:rPr>
                <w:rFonts w:cs="Times New Roman"/>
              </w:rPr>
            </w:pPr>
            <w:r>
              <w:rPr>
                <w:rFonts w:cs="Times New Roman"/>
              </w:rPr>
              <w:t>0.38</w:t>
            </w:r>
          </w:p>
        </w:tc>
      </w:tr>
      <w:tr w:rsidR="00523B32" w:rsidRPr="00E74CB3" w:rsidTr="0014322F">
        <w:tc>
          <w:tcPr>
            <w:tcW w:w="567" w:type="pct"/>
          </w:tcPr>
          <w:p w:rsidR="00523B32" w:rsidRPr="00E74CB3" w:rsidRDefault="00523B32" w:rsidP="00B13FEC">
            <w:pPr>
              <w:spacing w:line="360" w:lineRule="auto"/>
              <w:jc w:val="center"/>
              <w:rPr>
                <w:rFonts w:cs="Times New Roman"/>
              </w:rPr>
            </w:pPr>
            <w:r>
              <w:rPr>
                <w:rFonts w:cs="Times New Roman"/>
              </w:rPr>
              <w:t>E</w:t>
            </w:r>
          </w:p>
        </w:tc>
        <w:tc>
          <w:tcPr>
            <w:tcW w:w="1644" w:type="pct"/>
          </w:tcPr>
          <w:p w:rsidR="00523B32" w:rsidRPr="00E74CB3" w:rsidRDefault="00523B32" w:rsidP="00B13FEC">
            <w:pPr>
              <w:spacing w:line="360" w:lineRule="auto"/>
              <w:rPr>
                <w:rFonts w:cs="Times New Roman"/>
              </w:rPr>
            </w:pPr>
            <w:r>
              <w:rPr>
                <w:rFonts w:cs="Times New Roman"/>
              </w:rPr>
              <w:t>t(</w:t>
            </w:r>
            <w:r w:rsidR="0014322F">
              <w:rPr>
                <w:rFonts w:cs="Times New Roman"/>
              </w:rPr>
              <w:t xml:space="preserve">2, </w:t>
            </w:r>
            <w:r>
              <w:rPr>
                <w:rFonts w:cs="Times New Roman"/>
              </w:rPr>
              <w:t xml:space="preserve">367) =2.15, </w:t>
            </w:r>
            <w:r>
              <w:rPr>
                <w:rFonts w:cs="Times New Roman"/>
                <w:i/>
              </w:rPr>
              <w:t>p</w:t>
            </w:r>
            <w:r w:rsidR="0014322F">
              <w:rPr>
                <w:rFonts w:cs="Times New Roman"/>
              </w:rPr>
              <w:t xml:space="preserve"> =</w:t>
            </w:r>
            <w:r w:rsidRPr="00E74CB3">
              <w:rPr>
                <w:rFonts w:cs="Times New Roman"/>
              </w:rPr>
              <w:t xml:space="preserve"> </w:t>
            </w:r>
            <w:r>
              <w:rPr>
                <w:rFonts w:cs="Times New Roman"/>
              </w:rPr>
              <w:t>.032</w:t>
            </w:r>
          </w:p>
        </w:tc>
        <w:tc>
          <w:tcPr>
            <w:tcW w:w="538" w:type="pct"/>
          </w:tcPr>
          <w:p w:rsidR="00523B32" w:rsidRDefault="00523B32" w:rsidP="0014322F">
            <w:pPr>
              <w:spacing w:line="360" w:lineRule="auto"/>
              <w:jc w:val="center"/>
              <w:rPr>
                <w:rFonts w:cs="Times New Roman"/>
              </w:rPr>
            </w:pPr>
            <w:r>
              <w:rPr>
                <w:rFonts w:cs="Times New Roman"/>
              </w:rPr>
              <w:t>6.12</w:t>
            </w:r>
          </w:p>
        </w:tc>
        <w:tc>
          <w:tcPr>
            <w:tcW w:w="476" w:type="pct"/>
          </w:tcPr>
          <w:p w:rsidR="00523B32" w:rsidRDefault="00523B32" w:rsidP="0014322F">
            <w:pPr>
              <w:spacing w:line="360" w:lineRule="auto"/>
              <w:jc w:val="center"/>
              <w:rPr>
                <w:rFonts w:cs="Times New Roman"/>
              </w:rPr>
            </w:pPr>
            <w:r>
              <w:rPr>
                <w:rFonts w:cs="Times New Roman"/>
              </w:rPr>
              <w:t>1.71</w:t>
            </w:r>
          </w:p>
        </w:tc>
        <w:tc>
          <w:tcPr>
            <w:tcW w:w="502" w:type="pct"/>
          </w:tcPr>
          <w:p w:rsidR="00523B32" w:rsidRDefault="00523B32" w:rsidP="0014322F">
            <w:pPr>
              <w:spacing w:line="360" w:lineRule="auto"/>
              <w:jc w:val="center"/>
              <w:rPr>
                <w:rFonts w:cs="Times New Roman"/>
              </w:rPr>
            </w:pPr>
            <w:r>
              <w:rPr>
                <w:rFonts w:cs="Times New Roman"/>
              </w:rPr>
              <w:t>5.65</w:t>
            </w:r>
          </w:p>
        </w:tc>
        <w:tc>
          <w:tcPr>
            <w:tcW w:w="440" w:type="pct"/>
          </w:tcPr>
          <w:p w:rsidR="00523B32" w:rsidRDefault="00523B32" w:rsidP="0014322F">
            <w:pPr>
              <w:spacing w:line="360" w:lineRule="auto"/>
              <w:jc w:val="center"/>
              <w:rPr>
                <w:rFonts w:cs="Times New Roman"/>
              </w:rPr>
            </w:pPr>
            <w:r>
              <w:rPr>
                <w:rFonts w:cs="Times New Roman"/>
              </w:rPr>
              <w:t>1.68</w:t>
            </w:r>
          </w:p>
        </w:tc>
        <w:tc>
          <w:tcPr>
            <w:tcW w:w="832" w:type="pct"/>
          </w:tcPr>
          <w:p w:rsidR="00523B32" w:rsidRDefault="00523B32" w:rsidP="0014322F">
            <w:pPr>
              <w:spacing w:line="360" w:lineRule="auto"/>
              <w:jc w:val="center"/>
              <w:rPr>
                <w:rFonts w:cs="Times New Roman"/>
              </w:rPr>
            </w:pPr>
            <w:r>
              <w:rPr>
                <w:rFonts w:cs="Times New Roman"/>
              </w:rPr>
              <w:t>0.28</w:t>
            </w:r>
          </w:p>
        </w:tc>
      </w:tr>
      <w:tr w:rsidR="00523B32" w:rsidRPr="00E74CB3" w:rsidTr="0014322F">
        <w:tc>
          <w:tcPr>
            <w:tcW w:w="567" w:type="pct"/>
            <w:tcBorders>
              <w:bottom w:val="single" w:sz="4" w:space="0" w:color="auto"/>
            </w:tcBorders>
          </w:tcPr>
          <w:p w:rsidR="00523B32" w:rsidRPr="00E74CB3" w:rsidRDefault="00523B32" w:rsidP="00B13FEC">
            <w:pPr>
              <w:spacing w:line="360" w:lineRule="auto"/>
              <w:jc w:val="center"/>
              <w:rPr>
                <w:rFonts w:cs="Times New Roman"/>
              </w:rPr>
            </w:pPr>
            <w:r>
              <w:rPr>
                <w:rFonts w:cs="Times New Roman"/>
              </w:rPr>
              <w:t>C</w:t>
            </w:r>
          </w:p>
        </w:tc>
        <w:tc>
          <w:tcPr>
            <w:tcW w:w="1644" w:type="pct"/>
            <w:tcBorders>
              <w:bottom w:val="single" w:sz="4" w:space="0" w:color="auto"/>
            </w:tcBorders>
          </w:tcPr>
          <w:p w:rsidR="00523B32" w:rsidRPr="00E74CB3" w:rsidRDefault="00523B32" w:rsidP="00B13FEC">
            <w:pPr>
              <w:spacing w:line="360" w:lineRule="auto"/>
              <w:rPr>
                <w:rFonts w:cs="Times New Roman"/>
              </w:rPr>
            </w:pPr>
            <w:r>
              <w:rPr>
                <w:rFonts w:cs="Times New Roman"/>
              </w:rPr>
              <w:t>t(</w:t>
            </w:r>
            <w:r w:rsidR="0014322F">
              <w:rPr>
                <w:rFonts w:cs="Times New Roman"/>
              </w:rPr>
              <w:t xml:space="preserve">2, </w:t>
            </w:r>
            <w:r>
              <w:rPr>
                <w:rFonts w:cs="Times New Roman"/>
              </w:rPr>
              <w:t xml:space="preserve">367) =0.79, </w:t>
            </w:r>
            <w:r>
              <w:rPr>
                <w:rFonts w:cs="Times New Roman"/>
                <w:i/>
              </w:rPr>
              <w:t>p</w:t>
            </w:r>
            <w:r w:rsidR="0014322F">
              <w:rPr>
                <w:rFonts w:cs="Times New Roman"/>
              </w:rPr>
              <w:t xml:space="preserve"> =</w:t>
            </w:r>
            <w:r w:rsidRPr="00E74CB3">
              <w:rPr>
                <w:rFonts w:cs="Times New Roman"/>
              </w:rPr>
              <w:t xml:space="preserve"> </w:t>
            </w:r>
            <w:r>
              <w:rPr>
                <w:rFonts w:cs="Times New Roman"/>
              </w:rPr>
              <w:t>.432</w:t>
            </w:r>
          </w:p>
        </w:tc>
        <w:tc>
          <w:tcPr>
            <w:tcW w:w="538" w:type="pct"/>
            <w:tcBorders>
              <w:bottom w:val="single" w:sz="4" w:space="0" w:color="auto"/>
            </w:tcBorders>
          </w:tcPr>
          <w:p w:rsidR="00523B32" w:rsidRDefault="00523B32" w:rsidP="0014322F">
            <w:pPr>
              <w:spacing w:line="360" w:lineRule="auto"/>
              <w:jc w:val="center"/>
              <w:rPr>
                <w:rFonts w:cs="Times New Roman"/>
              </w:rPr>
            </w:pPr>
            <w:r>
              <w:rPr>
                <w:rFonts w:cs="Times New Roman"/>
              </w:rPr>
              <w:t>5.67</w:t>
            </w:r>
          </w:p>
        </w:tc>
        <w:tc>
          <w:tcPr>
            <w:tcW w:w="476" w:type="pct"/>
            <w:tcBorders>
              <w:bottom w:val="single" w:sz="4" w:space="0" w:color="auto"/>
            </w:tcBorders>
          </w:tcPr>
          <w:p w:rsidR="00523B32" w:rsidRDefault="00523B32" w:rsidP="0014322F">
            <w:pPr>
              <w:spacing w:line="360" w:lineRule="auto"/>
              <w:jc w:val="center"/>
              <w:rPr>
                <w:rFonts w:cs="Times New Roman"/>
              </w:rPr>
            </w:pPr>
            <w:r>
              <w:rPr>
                <w:rFonts w:cs="Times New Roman"/>
              </w:rPr>
              <w:t>1.77</w:t>
            </w:r>
          </w:p>
        </w:tc>
        <w:tc>
          <w:tcPr>
            <w:tcW w:w="502" w:type="pct"/>
            <w:tcBorders>
              <w:bottom w:val="single" w:sz="4" w:space="0" w:color="auto"/>
            </w:tcBorders>
          </w:tcPr>
          <w:p w:rsidR="00523B32" w:rsidRDefault="00523B32" w:rsidP="0014322F">
            <w:pPr>
              <w:spacing w:line="360" w:lineRule="auto"/>
              <w:jc w:val="center"/>
              <w:rPr>
                <w:rFonts w:cs="Times New Roman"/>
              </w:rPr>
            </w:pPr>
            <w:r>
              <w:rPr>
                <w:rFonts w:cs="Times New Roman"/>
              </w:rPr>
              <w:t>5.50</w:t>
            </w:r>
          </w:p>
        </w:tc>
        <w:tc>
          <w:tcPr>
            <w:tcW w:w="440" w:type="pct"/>
            <w:tcBorders>
              <w:bottom w:val="single" w:sz="4" w:space="0" w:color="auto"/>
            </w:tcBorders>
          </w:tcPr>
          <w:p w:rsidR="00523B32" w:rsidRDefault="00523B32" w:rsidP="0014322F">
            <w:pPr>
              <w:spacing w:line="360" w:lineRule="auto"/>
              <w:jc w:val="center"/>
              <w:rPr>
                <w:rFonts w:cs="Times New Roman"/>
              </w:rPr>
            </w:pPr>
            <w:r>
              <w:rPr>
                <w:rFonts w:cs="Times New Roman"/>
              </w:rPr>
              <w:t>1.72</w:t>
            </w:r>
          </w:p>
        </w:tc>
        <w:tc>
          <w:tcPr>
            <w:tcW w:w="832" w:type="pct"/>
            <w:tcBorders>
              <w:bottom w:val="single" w:sz="4" w:space="0" w:color="auto"/>
            </w:tcBorders>
          </w:tcPr>
          <w:p w:rsidR="00523B32" w:rsidRDefault="00523B32" w:rsidP="0014322F">
            <w:pPr>
              <w:spacing w:line="360" w:lineRule="auto"/>
              <w:jc w:val="center"/>
              <w:rPr>
                <w:rFonts w:cs="Times New Roman"/>
              </w:rPr>
            </w:pPr>
            <w:r>
              <w:rPr>
                <w:rFonts w:cs="Times New Roman"/>
              </w:rPr>
              <w:t>0.10</w:t>
            </w:r>
          </w:p>
        </w:tc>
      </w:tr>
    </w:tbl>
    <w:p w:rsidR="00523B32" w:rsidRPr="00E74CB3" w:rsidRDefault="00523B32" w:rsidP="00523B32">
      <w:pPr>
        <w:rPr>
          <w:rFonts w:cs="Times New Roman"/>
        </w:rPr>
      </w:pPr>
    </w:p>
    <w:p w:rsidR="00523B32" w:rsidRPr="00E74CB3" w:rsidRDefault="00523B32" w:rsidP="00523B32">
      <w:r>
        <w:t>Table Q2.4</w:t>
      </w:r>
    </w:p>
    <w:p w:rsidR="00523B32" w:rsidRDefault="00523B32" w:rsidP="00523B32">
      <w:pPr>
        <w:rPr>
          <w:i/>
        </w:rPr>
      </w:pPr>
      <w:r>
        <w:rPr>
          <w:i/>
        </w:rPr>
        <w:t>Occupational Type Differences by Age</w:t>
      </w:r>
    </w:p>
    <w:tbl>
      <w:tblPr>
        <w:tblW w:w="0" w:type="auto"/>
        <w:tblLayout w:type="fixed"/>
        <w:tblLook w:val="04A0"/>
      </w:tblPr>
      <w:tblGrid>
        <w:gridCol w:w="1098"/>
        <w:gridCol w:w="2610"/>
        <w:gridCol w:w="2520"/>
      </w:tblGrid>
      <w:tr w:rsidR="00C14577" w:rsidRPr="00E74CB3" w:rsidTr="00B13FEC">
        <w:trPr>
          <w:trHeight w:val="379"/>
        </w:trPr>
        <w:tc>
          <w:tcPr>
            <w:tcW w:w="1098" w:type="dxa"/>
            <w:vMerge w:val="restart"/>
            <w:tcBorders>
              <w:top w:val="single" w:sz="4" w:space="0" w:color="auto"/>
            </w:tcBorders>
          </w:tcPr>
          <w:p w:rsidR="00C14577" w:rsidRPr="00E74CB3" w:rsidRDefault="00C14577" w:rsidP="00B13FEC">
            <w:pPr>
              <w:spacing w:line="360" w:lineRule="auto"/>
              <w:jc w:val="center"/>
              <w:rPr>
                <w:rFonts w:cs="Times New Roman"/>
              </w:rPr>
            </w:pPr>
            <w:r w:rsidRPr="00E74CB3">
              <w:rPr>
                <w:rFonts w:cs="Times New Roman"/>
              </w:rPr>
              <w:t>Variable</w:t>
            </w:r>
          </w:p>
        </w:tc>
        <w:tc>
          <w:tcPr>
            <w:tcW w:w="2610" w:type="dxa"/>
            <w:vMerge w:val="restart"/>
            <w:tcBorders>
              <w:top w:val="single" w:sz="4" w:space="0" w:color="auto"/>
            </w:tcBorders>
          </w:tcPr>
          <w:p w:rsidR="00C14577" w:rsidRPr="00E74CB3" w:rsidRDefault="00C14577" w:rsidP="00B13FEC">
            <w:pPr>
              <w:spacing w:line="360" w:lineRule="auto"/>
              <w:rPr>
                <w:rFonts w:cs="Times New Roman"/>
              </w:rPr>
            </w:pPr>
            <w:r w:rsidRPr="00E74CB3">
              <w:rPr>
                <w:rFonts w:cs="Times New Roman"/>
              </w:rPr>
              <w:t>Test Result</w:t>
            </w:r>
          </w:p>
        </w:tc>
        <w:tc>
          <w:tcPr>
            <w:tcW w:w="2520" w:type="dxa"/>
            <w:tcBorders>
              <w:top w:val="single" w:sz="4" w:space="0" w:color="auto"/>
            </w:tcBorders>
          </w:tcPr>
          <w:p w:rsidR="00C14577" w:rsidRPr="00E74CB3" w:rsidRDefault="00C14577" w:rsidP="00B13FEC">
            <w:pPr>
              <w:spacing w:line="360" w:lineRule="auto"/>
              <w:rPr>
                <w:rFonts w:cs="Times New Roman"/>
              </w:rPr>
            </w:pPr>
          </w:p>
        </w:tc>
      </w:tr>
      <w:tr w:rsidR="00C14577" w:rsidRPr="00E74CB3" w:rsidTr="00B13FEC">
        <w:trPr>
          <w:trHeight w:val="379"/>
        </w:trPr>
        <w:tc>
          <w:tcPr>
            <w:tcW w:w="1098" w:type="dxa"/>
            <w:vMerge/>
            <w:tcBorders>
              <w:bottom w:val="single" w:sz="4" w:space="0" w:color="auto"/>
            </w:tcBorders>
          </w:tcPr>
          <w:p w:rsidR="00C14577" w:rsidRPr="00E74CB3" w:rsidRDefault="00C14577" w:rsidP="00B13FEC">
            <w:pPr>
              <w:spacing w:line="360" w:lineRule="auto"/>
              <w:jc w:val="center"/>
              <w:rPr>
                <w:rFonts w:cs="Times New Roman"/>
              </w:rPr>
            </w:pPr>
          </w:p>
        </w:tc>
        <w:tc>
          <w:tcPr>
            <w:tcW w:w="2610" w:type="dxa"/>
            <w:vMerge/>
            <w:tcBorders>
              <w:bottom w:val="single" w:sz="4" w:space="0" w:color="auto"/>
            </w:tcBorders>
          </w:tcPr>
          <w:p w:rsidR="00C14577" w:rsidRPr="00E74CB3" w:rsidRDefault="00C14577" w:rsidP="00B13FEC">
            <w:pPr>
              <w:spacing w:line="360" w:lineRule="auto"/>
              <w:jc w:val="center"/>
              <w:rPr>
                <w:rFonts w:cs="Times New Roman"/>
              </w:rPr>
            </w:pPr>
          </w:p>
        </w:tc>
        <w:tc>
          <w:tcPr>
            <w:tcW w:w="2520" w:type="dxa"/>
            <w:tcBorders>
              <w:bottom w:val="single" w:sz="4" w:space="0" w:color="auto"/>
            </w:tcBorders>
          </w:tcPr>
          <w:p w:rsidR="00C14577" w:rsidRPr="00E74CB3" w:rsidRDefault="00C14577" w:rsidP="00B13FEC">
            <w:pPr>
              <w:spacing w:line="360" w:lineRule="auto"/>
              <w:jc w:val="center"/>
              <w:rPr>
                <w:rFonts w:cs="Times New Roman"/>
              </w:rPr>
            </w:pPr>
            <w:r>
              <w:rPr>
                <w:rFonts w:cs="Times New Roman"/>
              </w:rPr>
              <w:t xml:space="preserve">Effect, </w:t>
            </w:r>
            <m:oMath>
              <m:sSubSup>
                <m:sSubSupPr>
                  <m:ctrlPr>
                    <w:rPr>
                      <w:rFonts w:ascii="Cambria Math" w:hAnsi="Cambria Math" w:cs="Times New Roman"/>
                      <w:i/>
                    </w:rPr>
                  </m:ctrlPr>
                </m:sSubSupPr>
                <m:e>
                  <m:r>
                    <w:rPr>
                      <w:rFonts w:ascii="Cambria Math" w:hAnsi="Cambria Math" w:cs="Times New Roman"/>
                    </w:rPr>
                    <m:t>η</m:t>
                  </m:r>
                </m:e>
                <m:sub>
                  <m:r>
                    <m:rPr>
                      <m:sty m:val="p"/>
                    </m:rPr>
                    <w:rPr>
                      <w:rFonts w:ascii="Cambria Math" w:hAnsi="Cambria Math" w:cs="Times New Roman"/>
                    </w:rPr>
                    <m:t>p</m:t>
                  </m:r>
                </m:sub>
                <m:sup>
                  <m:r>
                    <w:rPr>
                      <w:rFonts w:ascii="Cambria Math" w:hAnsi="Cambria Math" w:cs="Times New Roman"/>
                    </w:rPr>
                    <m:t>2</m:t>
                  </m:r>
                </m:sup>
              </m:sSubSup>
            </m:oMath>
          </w:p>
        </w:tc>
      </w:tr>
      <w:tr w:rsidR="00C14577" w:rsidRPr="00E74CB3" w:rsidTr="00B13FEC">
        <w:tc>
          <w:tcPr>
            <w:tcW w:w="1098" w:type="dxa"/>
          </w:tcPr>
          <w:p w:rsidR="00C14577" w:rsidRPr="00E74CB3" w:rsidRDefault="00C14577" w:rsidP="00B13FEC">
            <w:pPr>
              <w:spacing w:line="360" w:lineRule="auto"/>
              <w:jc w:val="center"/>
              <w:rPr>
                <w:rFonts w:cs="Times New Roman"/>
              </w:rPr>
            </w:pPr>
            <w:r>
              <w:rPr>
                <w:rFonts w:cs="Times New Roman"/>
              </w:rPr>
              <w:t>R</w:t>
            </w:r>
          </w:p>
        </w:tc>
        <w:tc>
          <w:tcPr>
            <w:tcW w:w="2610" w:type="dxa"/>
          </w:tcPr>
          <w:p w:rsidR="00C14577" w:rsidRPr="00246377" w:rsidRDefault="00C14577" w:rsidP="00B13FEC">
            <w:pPr>
              <w:spacing w:line="360" w:lineRule="auto"/>
              <w:rPr>
                <w:rFonts w:cs="Times New Roman"/>
              </w:rPr>
            </w:pPr>
            <w:r>
              <w:rPr>
                <w:rFonts w:cs="Times New Roman"/>
              </w:rPr>
              <w:t xml:space="preserve">F(3, 331) =3.07, </w:t>
            </w:r>
            <w:r>
              <w:rPr>
                <w:rFonts w:cs="Times New Roman"/>
                <w:i/>
              </w:rPr>
              <w:t>p= .028</w:t>
            </w:r>
          </w:p>
        </w:tc>
        <w:tc>
          <w:tcPr>
            <w:tcW w:w="2520" w:type="dxa"/>
          </w:tcPr>
          <w:p w:rsidR="00C14577" w:rsidRDefault="00C14577" w:rsidP="004B5A68">
            <w:pPr>
              <w:spacing w:line="360" w:lineRule="auto"/>
              <w:jc w:val="center"/>
              <w:rPr>
                <w:rFonts w:cs="Times New Roman"/>
              </w:rPr>
            </w:pPr>
            <w:r>
              <w:rPr>
                <w:rFonts w:cs="Times New Roman"/>
              </w:rPr>
              <w:t>.027</w:t>
            </w:r>
          </w:p>
        </w:tc>
      </w:tr>
      <w:tr w:rsidR="00C14577" w:rsidRPr="00E74CB3" w:rsidTr="00B13FEC">
        <w:tc>
          <w:tcPr>
            <w:tcW w:w="1098" w:type="dxa"/>
          </w:tcPr>
          <w:p w:rsidR="00C14577" w:rsidRPr="00E74CB3" w:rsidRDefault="00C14577" w:rsidP="00B13FEC">
            <w:pPr>
              <w:spacing w:line="360" w:lineRule="auto"/>
              <w:jc w:val="center"/>
              <w:rPr>
                <w:rFonts w:cs="Times New Roman"/>
              </w:rPr>
            </w:pPr>
            <w:r>
              <w:rPr>
                <w:rFonts w:cs="Times New Roman"/>
              </w:rPr>
              <w:t>I</w:t>
            </w:r>
          </w:p>
        </w:tc>
        <w:tc>
          <w:tcPr>
            <w:tcW w:w="2610" w:type="dxa"/>
          </w:tcPr>
          <w:p w:rsidR="00C14577" w:rsidRPr="00246377" w:rsidRDefault="00C14577" w:rsidP="00B13FEC">
            <w:pPr>
              <w:spacing w:line="360" w:lineRule="auto"/>
              <w:rPr>
                <w:rFonts w:cs="Times New Roman"/>
              </w:rPr>
            </w:pPr>
            <w:r>
              <w:rPr>
                <w:rFonts w:cs="Times New Roman"/>
              </w:rPr>
              <w:t xml:space="preserve">F(3, 331) =1.11, </w:t>
            </w:r>
            <w:r>
              <w:rPr>
                <w:rFonts w:cs="Times New Roman"/>
                <w:i/>
              </w:rPr>
              <w:t>p=.345</w:t>
            </w:r>
          </w:p>
        </w:tc>
        <w:tc>
          <w:tcPr>
            <w:tcW w:w="2520" w:type="dxa"/>
          </w:tcPr>
          <w:p w:rsidR="00C14577" w:rsidRDefault="00C14577" w:rsidP="004B5A68">
            <w:pPr>
              <w:spacing w:line="360" w:lineRule="auto"/>
              <w:jc w:val="center"/>
              <w:rPr>
                <w:rFonts w:cs="Times New Roman"/>
              </w:rPr>
            </w:pPr>
            <w:r>
              <w:rPr>
                <w:rFonts w:cs="Times New Roman"/>
              </w:rPr>
              <w:t>.010</w:t>
            </w:r>
          </w:p>
        </w:tc>
      </w:tr>
      <w:tr w:rsidR="00C14577" w:rsidRPr="00E74CB3" w:rsidTr="00B13FEC">
        <w:tc>
          <w:tcPr>
            <w:tcW w:w="1098" w:type="dxa"/>
          </w:tcPr>
          <w:p w:rsidR="00C14577" w:rsidRPr="00E74CB3" w:rsidRDefault="00C14577" w:rsidP="00B13FEC">
            <w:pPr>
              <w:spacing w:line="360" w:lineRule="auto"/>
              <w:jc w:val="center"/>
              <w:rPr>
                <w:rFonts w:cs="Times New Roman"/>
              </w:rPr>
            </w:pPr>
            <w:r>
              <w:rPr>
                <w:rFonts w:cs="Times New Roman"/>
              </w:rPr>
              <w:t>A</w:t>
            </w:r>
          </w:p>
        </w:tc>
        <w:tc>
          <w:tcPr>
            <w:tcW w:w="2610" w:type="dxa"/>
          </w:tcPr>
          <w:p w:rsidR="00C14577" w:rsidRPr="00A37700" w:rsidRDefault="00C14577" w:rsidP="00B13FEC">
            <w:pPr>
              <w:spacing w:line="360" w:lineRule="auto"/>
              <w:rPr>
                <w:rFonts w:cs="Times New Roman"/>
              </w:rPr>
            </w:pPr>
            <w:r>
              <w:rPr>
                <w:rFonts w:cs="Times New Roman"/>
              </w:rPr>
              <w:t xml:space="preserve">F(3, 331) =1.31, </w:t>
            </w:r>
            <w:r>
              <w:rPr>
                <w:rFonts w:cs="Times New Roman"/>
                <w:i/>
              </w:rPr>
              <w:t>p=.270</w:t>
            </w:r>
          </w:p>
        </w:tc>
        <w:tc>
          <w:tcPr>
            <w:tcW w:w="2520" w:type="dxa"/>
          </w:tcPr>
          <w:p w:rsidR="00C14577" w:rsidRDefault="00C14577" w:rsidP="004B5A68">
            <w:pPr>
              <w:spacing w:line="360" w:lineRule="auto"/>
              <w:jc w:val="center"/>
              <w:rPr>
                <w:rFonts w:cs="Times New Roman"/>
              </w:rPr>
            </w:pPr>
            <w:r>
              <w:rPr>
                <w:rFonts w:cs="Times New Roman"/>
              </w:rPr>
              <w:t>.012</w:t>
            </w:r>
          </w:p>
        </w:tc>
      </w:tr>
      <w:tr w:rsidR="00C14577" w:rsidRPr="00E74CB3" w:rsidTr="00B13FEC">
        <w:tc>
          <w:tcPr>
            <w:tcW w:w="1098" w:type="dxa"/>
          </w:tcPr>
          <w:p w:rsidR="00C14577" w:rsidRPr="00E74CB3" w:rsidRDefault="00C14577" w:rsidP="00B13FEC">
            <w:pPr>
              <w:spacing w:line="360" w:lineRule="auto"/>
              <w:jc w:val="center"/>
              <w:rPr>
                <w:rFonts w:cs="Times New Roman"/>
              </w:rPr>
            </w:pPr>
            <w:r>
              <w:rPr>
                <w:rFonts w:cs="Times New Roman"/>
              </w:rPr>
              <w:t>S</w:t>
            </w:r>
          </w:p>
        </w:tc>
        <w:tc>
          <w:tcPr>
            <w:tcW w:w="2610" w:type="dxa"/>
          </w:tcPr>
          <w:p w:rsidR="00C14577" w:rsidRPr="00A37700" w:rsidRDefault="00C14577" w:rsidP="00B13FEC">
            <w:pPr>
              <w:spacing w:line="360" w:lineRule="auto"/>
              <w:rPr>
                <w:rFonts w:cs="Times New Roman"/>
              </w:rPr>
            </w:pPr>
            <w:r>
              <w:rPr>
                <w:rFonts w:cs="Times New Roman"/>
              </w:rPr>
              <w:t xml:space="preserve">F(3, 331) =0.15, </w:t>
            </w:r>
            <w:r>
              <w:rPr>
                <w:rFonts w:cs="Times New Roman"/>
                <w:i/>
              </w:rPr>
              <w:t>p=.931</w:t>
            </w:r>
          </w:p>
        </w:tc>
        <w:tc>
          <w:tcPr>
            <w:tcW w:w="2520" w:type="dxa"/>
          </w:tcPr>
          <w:p w:rsidR="00C14577" w:rsidRDefault="00C14577" w:rsidP="004B5A68">
            <w:pPr>
              <w:spacing w:line="360" w:lineRule="auto"/>
              <w:jc w:val="center"/>
              <w:rPr>
                <w:rFonts w:cs="Times New Roman"/>
              </w:rPr>
            </w:pPr>
            <w:r>
              <w:rPr>
                <w:rFonts w:cs="Times New Roman"/>
              </w:rPr>
              <w:t>.001</w:t>
            </w:r>
          </w:p>
        </w:tc>
      </w:tr>
      <w:tr w:rsidR="00C14577" w:rsidRPr="00E74CB3" w:rsidTr="00B13FEC">
        <w:tc>
          <w:tcPr>
            <w:tcW w:w="1098" w:type="dxa"/>
          </w:tcPr>
          <w:p w:rsidR="00C14577" w:rsidRPr="00E74CB3" w:rsidRDefault="00C14577" w:rsidP="00B13FEC">
            <w:pPr>
              <w:spacing w:line="360" w:lineRule="auto"/>
              <w:jc w:val="center"/>
              <w:rPr>
                <w:rFonts w:cs="Times New Roman"/>
              </w:rPr>
            </w:pPr>
            <w:r>
              <w:rPr>
                <w:rFonts w:cs="Times New Roman"/>
              </w:rPr>
              <w:t>E</w:t>
            </w:r>
          </w:p>
        </w:tc>
        <w:tc>
          <w:tcPr>
            <w:tcW w:w="2610" w:type="dxa"/>
          </w:tcPr>
          <w:p w:rsidR="00C14577" w:rsidRPr="00A37700" w:rsidRDefault="00C14577" w:rsidP="00B13FEC">
            <w:pPr>
              <w:spacing w:line="360" w:lineRule="auto"/>
              <w:rPr>
                <w:rFonts w:cs="Times New Roman"/>
              </w:rPr>
            </w:pPr>
            <w:r>
              <w:rPr>
                <w:rFonts w:cs="Times New Roman"/>
              </w:rPr>
              <w:t xml:space="preserve">F(3, 331) =4.74, </w:t>
            </w:r>
            <w:r>
              <w:rPr>
                <w:rFonts w:cs="Times New Roman"/>
                <w:i/>
              </w:rPr>
              <w:t>p=.003</w:t>
            </w:r>
          </w:p>
        </w:tc>
        <w:tc>
          <w:tcPr>
            <w:tcW w:w="2520" w:type="dxa"/>
          </w:tcPr>
          <w:p w:rsidR="00C14577" w:rsidRDefault="00C14577" w:rsidP="004B5A68">
            <w:pPr>
              <w:spacing w:line="360" w:lineRule="auto"/>
              <w:jc w:val="center"/>
              <w:rPr>
                <w:rFonts w:cs="Times New Roman"/>
              </w:rPr>
            </w:pPr>
            <w:r>
              <w:rPr>
                <w:rFonts w:cs="Times New Roman"/>
              </w:rPr>
              <w:t>.041</w:t>
            </w:r>
          </w:p>
        </w:tc>
      </w:tr>
      <w:tr w:rsidR="00C14577" w:rsidRPr="00E74CB3" w:rsidTr="00B13FEC">
        <w:tc>
          <w:tcPr>
            <w:tcW w:w="1098" w:type="dxa"/>
            <w:tcBorders>
              <w:bottom w:val="single" w:sz="4" w:space="0" w:color="auto"/>
            </w:tcBorders>
          </w:tcPr>
          <w:p w:rsidR="00C14577" w:rsidRPr="00E74CB3" w:rsidRDefault="00C14577" w:rsidP="00B13FEC">
            <w:pPr>
              <w:spacing w:line="360" w:lineRule="auto"/>
              <w:jc w:val="center"/>
              <w:rPr>
                <w:rFonts w:cs="Times New Roman"/>
              </w:rPr>
            </w:pPr>
            <w:r>
              <w:rPr>
                <w:rFonts w:cs="Times New Roman"/>
              </w:rPr>
              <w:t>C</w:t>
            </w:r>
          </w:p>
        </w:tc>
        <w:tc>
          <w:tcPr>
            <w:tcW w:w="2610" w:type="dxa"/>
            <w:tcBorders>
              <w:bottom w:val="single" w:sz="4" w:space="0" w:color="auto"/>
            </w:tcBorders>
          </w:tcPr>
          <w:p w:rsidR="00C14577" w:rsidRPr="00A37700" w:rsidRDefault="00C14577" w:rsidP="00B13FEC">
            <w:pPr>
              <w:spacing w:line="360" w:lineRule="auto"/>
              <w:rPr>
                <w:rFonts w:cs="Times New Roman"/>
              </w:rPr>
            </w:pPr>
            <w:r>
              <w:rPr>
                <w:rFonts w:cs="Times New Roman"/>
              </w:rPr>
              <w:t xml:space="preserve">F(3, 331) =0.12, </w:t>
            </w:r>
            <w:r>
              <w:rPr>
                <w:rFonts w:cs="Times New Roman"/>
                <w:i/>
              </w:rPr>
              <w:t>p=.946</w:t>
            </w:r>
          </w:p>
        </w:tc>
        <w:tc>
          <w:tcPr>
            <w:tcW w:w="2520" w:type="dxa"/>
            <w:tcBorders>
              <w:bottom w:val="single" w:sz="4" w:space="0" w:color="auto"/>
            </w:tcBorders>
          </w:tcPr>
          <w:p w:rsidR="00C14577" w:rsidRDefault="00C14577" w:rsidP="004B5A68">
            <w:pPr>
              <w:spacing w:line="360" w:lineRule="auto"/>
              <w:jc w:val="center"/>
              <w:rPr>
                <w:rFonts w:cs="Times New Roman"/>
              </w:rPr>
            </w:pPr>
            <w:r>
              <w:rPr>
                <w:rFonts w:cs="Times New Roman"/>
              </w:rPr>
              <w:t>.001</w:t>
            </w:r>
          </w:p>
        </w:tc>
      </w:tr>
    </w:tbl>
    <w:p w:rsidR="00523B32" w:rsidRDefault="00523B32" w:rsidP="00523B32"/>
    <w:p w:rsidR="00523B32" w:rsidRDefault="00523B32" w:rsidP="00523B32">
      <w:pPr>
        <w:spacing w:after="200" w:line="276" w:lineRule="auto"/>
        <w:contextualSpacing w:val="0"/>
        <w:rPr>
          <w:i/>
        </w:rPr>
      </w:pPr>
      <w:r>
        <w:rPr>
          <w:i/>
        </w:rPr>
        <w:br w:type="page"/>
      </w:r>
    </w:p>
    <w:p w:rsidR="00523B32" w:rsidRDefault="00523B32" w:rsidP="00523B32">
      <w:r w:rsidRPr="00C0700E">
        <w:rPr>
          <w:i/>
        </w:rPr>
        <w:lastRenderedPageBreak/>
        <w:t>Occupational Type Differences by Level</w:t>
      </w:r>
    </w:p>
    <w:tbl>
      <w:tblPr>
        <w:tblW w:w="0" w:type="auto"/>
        <w:tblLayout w:type="fixed"/>
        <w:tblLook w:val="04A0"/>
      </w:tblPr>
      <w:tblGrid>
        <w:gridCol w:w="1188"/>
        <w:gridCol w:w="3060"/>
        <w:gridCol w:w="1800"/>
      </w:tblGrid>
      <w:tr w:rsidR="00523B32" w:rsidRPr="00E74CB3" w:rsidTr="00B13FEC">
        <w:trPr>
          <w:trHeight w:val="379"/>
        </w:trPr>
        <w:tc>
          <w:tcPr>
            <w:tcW w:w="1188" w:type="dxa"/>
            <w:vMerge w:val="restart"/>
            <w:tcBorders>
              <w:top w:val="single" w:sz="4" w:space="0" w:color="auto"/>
            </w:tcBorders>
          </w:tcPr>
          <w:p w:rsidR="00523B32" w:rsidRPr="00E74CB3" w:rsidRDefault="00523B32" w:rsidP="00B13FEC">
            <w:pPr>
              <w:spacing w:line="360" w:lineRule="auto"/>
              <w:jc w:val="center"/>
              <w:rPr>
                <w:rFonts w:cs="Times New Roman"/>
              </w:rPr>
            </w:pPr>
            <w:r w:rsidRPr="00E74CB3">
              <w:rPr>
                <w:rFonts w:cs="Times New Roman"/>
              </w:rPr>
              <w:t>Variable</w:t>
            </w:r>
          </w:p>
        </w:tc>
        <w:tc>
          <w:tcPr>
            <w:tcW w:w="3060" w:type="dxa"/>
            <w:vMerge w:val="restart"/>
            <w:tcBorders>
              <w:top w:val="single" w:sz="4" w:space="0" w:color="auto"/>
            </w:tcBorders>
          </w:tcPr>
          <w:p w:rsidR="00523B32" w:rsidRPr="00E74CB3" w:rsidRDefault="00523B32" w:rsidP="00B13FEC">
            <w:pPr>
              <w:spacing w:line="360" w:lineRule="auto"/>
              <w:rPr>
                <w:rFonts w:cs="Times New Roman"/>
              </w:rPr>
            </w:pPr>
            <w:r w:rsidRPr="00E74CB3">
              <w:rPr>
                <w:rFonts w:cs="Times New Roman"/>
              </w:rPr>
              <w:t>Test Result</w:t>
            </w:r>
          </w:p>
        </w:tc>
        <w:tc>
          <w:tcPr>
            <w:tcW w:w="1800" w:type="dxa"/>
            <w:tcBorders>
              <w:top w:val="single" w:sz="4" w:space="0" w:color="auto"/>
            </w:tcBorders>
          </w:tcPr>
          <w:p w:rsidR="00523B32" w:rsidRPr="00E74CB3" w:rsidRDefault="00523B32" w:rsidP="00B13FEC">
            <w:pPr>
              <w:spacing w:line="360" w:lineRule="auto"/>
              <w:rPr>
                <w:rFonts w:cs="Times New Roman"/>
              </w:rPr>
            </w:pPr>
          </w:p>
        </w:tc>
      </w:tr>
      <w:tr w:rsidR="00523B32" w:rsidRPr="00E74CB3" w:rsidTr="00B13FEC">
        <w:trPr>
          <w:trHeight w:val="379"/>
        </w:trPr>
        <w:tc>
          <w:tcPr>
            <w:tcW w:w="1188" w:type="dxa"/>
            <w:vMerge/>
            <w:tcBorders>
              <w:bottom w:val="single" w:sz="4" w:space="0" w:color="auto"/>
            </w:tcBorders>
          </w:tcPr>
          <w:p w:rsidR="00523B32" w:rsidRPr="00E74CB3" w:rsidRDefault="00523B32" w:rsidP="00B13FEC">
            <w:pPr>
              <w:spacing w:line="360" w:lineRule="auto"/>
              <w:jc w:val="center"/>
              <w:rPr>
                <w:rFonts w:cs="Times New Roman"/>
              </w:rPr>
            </w:pPr>
          </w:p>
        </w:tc>
        <w:tc>
          <w:tcPr>
            <w:tcW w:w="3060" w:type="dxa"/>
            <w:vMerge/>
            <w:tcBorders>
              <w:bottom w:val="single" w:sz="4" w:space="0" w:color="auto"/>
            </w:tcBorders>
          </w:tcPr>
          <w:p w:rsidR="00523B32" w:rsidRPr="00E74CB3" w:rsidRDefault="00523B32" w:rsidP="00B13FEC">
            <w:pPr>
              <w:spacing w:line="360" w:lineRule="auto"/>
              <w:jc w:val="center"/>
              <w:rPr>
                <w:rFonts w:cs="Times New Roman"/>
              </w:rPr>
            </w:pPr>
          </w:p>
        </w:tc>
        <w:tc>
          <w:tcPr>
            <w:tcW w:w="1800" w:type="dxa"/>
            <w:tcBorders>
              <w:bottom w:val="single" w:sz="4" w:space="0" w:color="auto"/>
            </w:tcBorders>
          </w:tcPr>
          <w:p w:rsidR="00523B32" w:rsidRPr="00E74CB3" w:rsidRDefault="00E0784A" w:rsidP="00B13FEC">
            <w:pPr>
              <w:spacing w:line="360" w:lineRule="auto"/>
              <w:jc w:val="center"/>
              <w:rPr>
                <w:rFonts w:cs="Times New Roman"/>
              </w:rPr>
            </w:pPr>
            <w:r>
              <w:rPr>
                <w:rFonts w:cs="Times New Roman"/>
              </w:rPr>
              <w:t xml:space="preserve">Effect, </w:t>
            </w:r>
            <m:oMath>
              <m:sSubSup>
                <m:sSubSupPr>
                  <m:ctrlPr>
                    <w:rPr>
                      <w:rFonts w:ascii="Cambria Math" w:hAnsi="Cambria Math" w:cs="Times New Roman"/>
                      <w:i/>
                    </w:rPr>
                  </m:ctrlPr>
                </m:sSubSupPr>
                <m:e>
                  <m:r>
                    <w:rPr>
                      <w:rFonts w:ascii="Cambria Math" w:hAnsi="Cambria Math" w:cs="Times New Roman"/>
                    </w:rPr>
                    <m:t>η</m:t>
                  </m:r>
                </m:e>
                <m:sub>
                  <m:r>
                    <m:rPr>
                      <m:sty m:val="p"/>
                    </m:rPr>
                    <w:rPr>
                      <w:rFonts w:ascii="Cambria Math" w:hAnsi="Cambria Math" w:cs="Times New Roman"/>
                    </w:rPr>
                    <m:t>p</m:t>
                  </m:r>
                </m:sub>
                <m:sup>
                  <m:r>
                    <w:rPr>
                      <w:rFonts w:ascii="Cambria Math" w:hAnsi="Cambria Math" w:cs="Times New Roman"/>
                    </w:rPr>
                    <m:t>2</m:t>
                  </m:r>
                </m:sup>
              </m:sSubSup>
            </m:oMath>
          </w:p>
        </w:tc>
      </w:tr>
      <w:tr w:rsidR="00523B32" w:rsidRPr="00E74CB3" w:rsidTr="00B13FEC">
        <w:tc>
          <w:tcPr>
            <w:tcW w:w="1188" w:type="dxa"/>
          </w:tcPr>
          <w:p w:rsidR="00523B32" w:rsidRPr="00E74CB3" w:rsidRDefault="00523B32" w:rsidP="00B13FEC">
            <w:pPr>
              <w:spacing w:line="360" w:lineRule="auto"/>
              <w:jc w:val="center"/>
              <w:rPr>
                <w:rFonts w:cs="Times New Roman"/>
              </w:rPr>
            </w:pPr>
            <w:r>
              <w:rPr>
                <w:rFonts w:cs="Times New Roman"/>
              </w:rPr>
              <w:t>R</w:t>
            </w:r>
          </w:p>
        </w:tc>
        <w:tc>
          <w:tcPr>
            <w:tcW w:w="3060" w:type="dxa"/>
          </w:tcPr>
          <w:p w:rsidR="00523B32" w:rsidRPr="00246377" w:rsidRDefault="00523B32" w:rsidP="00B13FEC">
            <w:pPr>
              <w:spacing w:line="360" w:lineRule="auto"/>
              <w:rPr>
                <w:rFonts w:cs="Times New Roman"/>
              </w:rPr>
            </w:pPr>
            <w:r>
              <w:rPr>
                <w:rFonts w:cs="Times New Roman"/>
              </w:rPr>
              <w:t xml:space="preserve">F(4, 330) = 1.45, </w:t>
            </w:r>
            <w:r>
              <w:rPr>
                <w:rFonts w:cs="Times New Roman"/>
                <w:i/>
              </w:rPr>
              <w:t xml:space="preserve">p= </w:t>
            </w:r>
            <w:r>
              <w:rPr>
                <w:rFonts w:cs="Times New Roman"/>
              </w:rPr>
              <w:t>.236</w:t>
            </w:r>
          </w:p>
        </w:tc>
        <w:tc>
          <w:tcPr>
            <w:tcW w:w="1800" w:type="dxa"/>
          </w:tcPr>
          <w:p w:rsidR="00523B32" w:rsidRDefault="00523B32" w:rsidP="00B13FEC">
            <w:pPr>
              <w:spacing w:line="360" w:lineRule="auto"/>
              <w:jc w:val="center"/>
              <w:rPr>
                <w:rFonts w:cs="Times New Roman"/>
              </w:rPr>
            </w:pPr>
            <w:r>
              <w:rPr>
                <w:rFonts w:cs="Times New Roman"/>
              </w:rPr>
              <w:t>.009</w:t>
            </w:r>
          </w:p>
        </w:tc>
      </w:tr>
      <w:tr w:rsidR="00523B32" w:rsidRPr="00E74CB3" w:rsidTr="00B13FEC">
        <w:tc>
          <w:tcPr>
            <w:tcW w:w="1188" w:type="dxa"/>
          </w:tcPr>
          <w:p w:rsidR="00523B32" w:rsidRPr="00E74CB3" w:rsidRDefault="00523B32" w:rsidP="00B13FEC">
            <w:pPr>
              <w:spacing w:line="360" w:lineRule="auto"/>
              <w:jc w:val="center"/>
              <w:rPr>
                <w:rFonts w:cs="Times New Roman"/>
              </w:rPr>
            </w:pPr>
            <w:r>
              <w:rPr>
                <w:rFonts w:cs="Times New Roman"/>
              </w:rPr>
              <w:t>I</w:t>
            </w:r>
          </w:p>
        </w:tc>
        <w:tc>
          <w:tcPr>
            <w:tcW w:w="3060" w:type="dxa"/>
          </w:tcPr>
          <w:p w:rsidR="00523B32" w:rsidRPr="00246377" w:rsidRDefault="00523B32" w:rsidP="00B13FEC">
            <w:pPr>
              <w:spacing w:line="360" w:lineRule="auto"/>
              <w:rPr>
                <w:rFonts w:cs="Times New Roman"/>
              </w:rPr>
            </w:pPr>
            <w:r>
              <w:rPr>
                <w:rFonts w:cs="Times New Roman"/>
              </w:rPr>
              <w:t xml:space="preserve">F(3, 332) = 4.57, </w:t>
            </w:r>
            <w:r>
              <w:rPr>
                <w:rFonts w:cs="Times New Roman"/>
                <w:i/>
              </w:rPr>
              <w:t xml:space="preserve">p= </w:t>
            </w:r>
            <w:r>
              <w:rPr>
                <w:rFonts w:cs="Times New Roman"/>
              </w:rPr>
              <w:t>.011</w:t>
            </w:r>
          </w:p>
        </w:tc>
        <w:tc>
          <w:tcPr>
            <w:tcW w:w="1800" w:type="dxa"/>
          </w:tcPr>
          <w:p w:rsidR="00523B32" w:rsidRDefault="00523B32" w:rsidP="00B13FEC">
            <w:pPr>
              <w:spacing w:line="360" w:lineRule="auto"/>
              <w:jc w:val="center"/>
              <w:rPr>
                <w:rFonts w:cs="Times New Roman"/>
              </w:rPr>
            </w:pPr>
            <w:r>
              <w:rPr>
                <w:rFonts w:cs="Times New Roman"/>
              </w:rPr>
              <w:t>.027</w:t>
            </w:r>
          </w:p>
        </w:tc>
      </w:tr>
      <w:tr w:rsidR="00523B32" w:rsidRPr="00E74CB3" w:rsidTr="00B13FEC">
        <w:tc>
          <w:tcPr>
            <w:tcW w:w="1188" w:type="dxa"/>
          </w:tcPr>
          <w:p w:rsidR="00523B32" w:rsidRPr="00E74CB3" w:rsidRDefault="00523B32" w:rsidP="00B13FEC">
            <w:pPr>
              <w:spacing w:line="360" w:lineRule="auto"/>
              <w:jc w:val="center"/>
              <w:rPr>
                <w:rFonts w:cs="Times New Roman"/>
              </w:rPr>
            </w:pPr>
            <w:r>
              <w:rPr>
                <w:rFonts w:cs="Times New Roman"/>
              </w:rPr>
              <w:t>A</w:t>
            </w:r>
          </w:p>
        </w:tc>
        <w:tc>
          <w:tcPr>
            <w:tcW w:w="3060" w:type="dxa"/>
          </w:tcPr>
          <w:p w:rsidR="00523B32" w:rsidRPr="00A37700" w:rsidRDefault="00523B32" w:rsidP="00B13FEC">
            <w:pPr>
              <w:spacing w:line="360" w:lineRule="auto"/>
              <w:rPr>
                <w:rFonts w:cs="Times New Roman"/>
              </w:rPr>
            </w:pPr>
            <w:r>
              <w:rPr>
                <w:rFonts w:cs="Times New Roman"/>
              </w:rPr>
              <w:t xml:space="preserve">F(2, 333) = 2.74, </w:t>
            </w:r>
            <w:r>
              <w:rPr>
                <w:rFonts w:cs="Times New Roman"/>
                <w:i/>
              </w:rPr>
              <w:t xml:space="preserve">p= </w:t>
            </w:r>
            <w:r>
              <w:rPr>
                <w:rFonts w:cs="Times New Roman"/>
              </w:rPr>
              <w:t>.066</w:t>
            </w:r>
          </w:p>
        </w:tc>
        <w:tc>
          <w:tcPr>
            <w:tcW w:w="1800" w:type="dxa"/>
          </w:tcPr>
          <w:p w:rsidR="00523B32" w:rsidRDefault="00523B32" w:rsidP="00B13FEC">
            <w:pPr>
              <w:spacing w:line="360" w:lineRule="auto"/>
              <w:jc w:val="center"/>
              <w:rPr>
                <w:rFonts w:cs="Times New Roman"/>
              </w:rPr>
            </w:pPr>
            <w:r>
              <w:rPr>
                <w:rFonts w:cs="Times New Roman"/>
              </w:rPr>
              <w:t>.016</w:t>
            </w:r>
          </w:p>
        </w:tc>
      </w:tr>
      <w:tr w:rsidR="00523B32" w:rsidRPr="00E74CB3" w:rsidTr="00B13FEC">
        <w:tc>
          <w:tcPr>
            <w:tcW w:w="1188" w:type="dxa"/>
          </w:tcPr>
          <w:p w:rsidR="00523B32" w:rsidRPr="00E74CB3" w:rsidRDefault="00523B32" w:rsidP="00B13FEC">
            <w:pPr>
              <w:spacing w:line="360" w:lineRule="auto"/>
              <w:jc w:val="center"/>
              <w:rPr>
                <w:rFonts w:cs="Times New Roman"/>
              </w:rPr>
            </w:pPr>
            <w:r>
              <w:rPr>
                <w:rFonts w:cs="Times New Roman"/>
              </w:rPr>
              <w:t>S</w:t>
            </w:r>
          </w:p>
        </w:tc>
        <w:tc>
          <w:tcPr>
            <w:tcW w:w="3060" w:type="dxa"/>
          </w:tcPr>
          <w:p w:rsidR="00523B32" w:rsidRPr="00A37700" w:rsidRDefault="00523B32" w:rsidP="00B13FEC">
            <w:pPr>
              <w:spacing w:line="360" w:lineRule="auto"/>
              <w:rPr>
                <w:rFonts w:cs="Times New Roman"/>
              </w:rPr>
            </w:pPr>
            <w:r>
              <w:rPr>
                <w:rFonts w:cs="Times New Roman"/>
              </w:rPr>
              <w:t xml:space="preserve">F(3, 332) = 3.56, </w:t>
            </w:r>
            <w:r>
              <w:rPr>
                <w:rFonts w:cs="Times New Roman"/>
                <w:i/>
              </w:rPr>
              <w:t xml:space="preserve">p= </w:t>
            </w:r>
            <w:r>
              <w:rPr>
                <w:rFonts w:cs="Times New Roman"/>
              </w:rPr>
              <w:t>.029</w:t>
            </w:r>
          </w:p>
        </w:tc>
        <w:tc>
          <w:tcPr>
            <w:tcW w:w="1800" w:type="dxa"/>
          </w:tcPr>
          <w:p w:rsidR="00523B32" w:rsidRDefault="00523B32" w:rsidP="00B13FEC">
            <w:pPr>
              <w:spacing w:line="360" w:lineRule="auto"/>
              <w:jc w:val="center"/>
              <w:rPr>
                <w:rFonts w:cs="Times New Roman"/>
              </w:rPr>
            </w:pPr>
            <w:r>
              <w:rPr>
                <w:rFonts w:cs="Times New Roman"/>
              </w:rPr>
              <w:t>.021</w:t>
            </w:r>
          </w:p>
        </w:tc>
      </w:tr>
      <w:tr w:rsidR="00523B32" w:rsidRPr="00E74CB3" w:rsidTr="00B13FEC">
        <w:tc>
          <w:tcPr>
            <w:tcW w:w="1188" w:type="dxa"/>
          </w:tcPr>
          <w:p w:rsidR="00523B32" w:rsidRPr="00E74CB3" w:rsidRDefault="00523B32" w:rsidP="00B13FEC">
            <w:pPr>
              <w:spacing w:line="360" w:lineRule="auto"/>
              <w:jc w:val="center"/>
              <w:rPr>
                <w:rFonts w:cs="Times New Roman"/>
              </w:rPr>
            </w:pPr>
            <w:r>
              <w:rPr>
                <w:rFonts w:cs="Times New Roman"/>
              </w:rPr>
              <w:t>E</w:t>
            </w:r>
          </w:p>
        </w:tc>
        <w:tc>
          <w:tcPr>
            <w:tcW w:w="3060" w:type="dxa"/>
          </w:tcPr>
          <w:p w:rsidR="00523B32" w:rsidRPr="00A37700" w:rsidRDefault="00523B32" w:rsidP="00B13FEC">
            <w:pPr>
              <w:spacing w:line="360" w:lineRule="auto"/>
              <w:rPr>
                <w:rFonts w:cs="Times New Roman"/>
              </w:rPr>
            </w:pPr>
            <w:r>
              <w:rPr>
                <w:rFonts w:cs="Times New Roman"/>
              </w:rPr>
              <w:t xml:space="preserve">F(2, 333) = 4.93, </w:t>
            </w:r>
            <w:r>
              <w:rPr>
                <w:rFonts w:cs="Times New Roman"/>
                <w:i/>
              </w:rPr>
              <w:t xml:space="preserve">p= </w:t>
            </w:r>
            <w:r>
              <w:rPr>
                <w:rFonts w:cs="Times New Roman"/>
              </w:rPr>
              <w:t>.008</w:t>
            </w:r>
          </w:p>
        </w:tc>
        <w:tc>
          <w:tcPr>
            <w:tcW w:w="1800" w:type="dxa"/>
          </w:tcPr>
          <w:p w:rsidR="00523B32" w:rsidRDefault="00523B32" w:rsidP="00B13FEC">
            <w:pPr>
              <w:spacing w:line="360" w:lineRule="auto"/>
              <w:jc w:val="center"/>
              <w:rPr>
                <w:rFonts w:cs="Times New Roman"/>
              </w:rPr>
            </w:pPr>
            <w:r>
              <w:rPr>
                <w:rFonts w:cs="Times New Roman"/>
              </w:rPr>
              <w:t>.029</w:t>
            </w:r>
          </w:p>
        </w:tc>
      </w:tr>
      <w:tr w:rsidR="00523B32" w:rsidRPr="00E74CB3" w:rsidTr="00B13FEC">
        <w:tc>
          <w:tcPr>
            <w:tcW w:w="1188" w:type="dxa"/>
            <w:tcBorders>
              <w:bottom w:val="single" w:sz="4" w:space="0" w:color="auto"/>
            </w:tcBorders>
          </w:tcPr>
          <w:p w:rsidR="00523B32" w:rsidRPr="00E74CB3" w:rsidRDefault="00523B32" w:rsidP="00B13FEC">
            <w:pPr>
              <w:spacing w:line="360" w:lineRule="auto"/>
              <w:jc w:val="center"/>
              <w:rPr>
                <w:rFonts w:cs="Times New Roman"/>
              </w:rPr>
            </w:pPr>
            <w:r>
              <w:rPr>
                <w:rFonts w:cs="Times New Roman"/>
              </w:rPr>
              <w:t>C</w:t>
            </w:r>
          </w:p>
        </w:tc>
        <w:tc>
          <w:tcPr>
            <w:tcW w:w="3060" w:type="dxa"/>
            <w:tcBorders>
              <w:bottom w:val="single" w:sz="4" w:space="0" w:color="auto"/>
            </w:tcBorders>
          </w:tcPr>
          <w:p w:rsidR="00523B32" w:rsidRPr="00A37700" w:rsidRDefault="00523B32" w:rsidP="00B13FEC">
            <w:pPr>
              <w:spacing w:line="360" w:lineRule="auto"/>
              <w:rPr>
                <w:rFonts w:cs="Times New Roman"/>
              </w:rPr>
            </w:pPr>
            <w:r>
              <w:rPr>
                <w:rFonts w:cs="Times New Roman"/>
              </w:rPr>
              <w:t xml:space="preserve">F(3, 331) = 1.89, </w:t>
            </w:r>
            <w:r>
              <w:rPr>
                <w:rFonts w:cs="Times New Roman"/>
                <w:i/>
              </w:rPr>
              <w:t xml:space="preserve">p= </w:t>
            </w:r>
            <w:r>
              <w:rPr>
                <w:rFonts w:cs="Times New Roman"/>
              </w:rPr>
              <w:t>.152</w:t>
            </w:r>
          </w:p>
        </w:tc>
        <w:tc>
          <w:tcPr>
            <w:tcW w:w="1800" w:type="dxa"/>
            <w:tcBorders>
              <w:bottom w:val="single" w:sz="4" w:space="0" w:color="auto"/>
            </w:tcBorders>
          </w:tcPr>
          <w:p w:rsidR="00523B32" w:rsidRDefault="00523B32" w:rsidP="00B13FEC">
            <w:pPr>
              <w:spacing w:line="360" w:lineRule="auto"/>
              <w:jc w:val="center"/>
              <w:rPr>
                <w:rFonts w:cs="Times New Roman"/>
              </w:rPr>
            </w:pPr>
            <w:r>
              <w:rPr>
                <w:rFonts w:cs="Times New Roman"/>
              </w:rPr>
              <w:t>.011</w:t>
            </w:r>
          </w:p>
        </w:tc>
      </w:tr>
    </w:tbl>
    <w:p w:rsidR="00523B32" w:rsidRDefault="00523B32" w:rsidP="00523B32"/>
    <w:p w:rsidR="00523B32" w:rsidRDefault="00523B32" w:rsidP="00523B32">
      <w:pPr>
        <w:spacing w:after="200" w:line="276" w:lineRule="auto"/>
        <w:contextualSpacing w:val="0"/>
      </w:pPr>
      <w:proofErr w:type="gramStart"/>
      <w:r>
        <w:t xml:space="preserve">Occupational </w:t>
      </w:r>
      <w:r w:rsidRPr="00BC1F20">
        <w:t xml:space="preserve"> Differences</w:t>
      </w:r>
      <w:proofErr w:type="gramEnd"/>
      <w:r w:rsidRPr="00BC1F20">
        <w:t xml:space="preserve"> by Content</w:t>
      </w:r>
    </w:p>
    <w:tbl>
      <w:tblPr>
        <w:tblW w:w="0" w:type="auto"/>
        <w:tblLayout w:type="fixed"/>
        <w:tblLook w:val="04A0"/>
      </w:tblPr>
      <w:tblGrid>
        <w:gridCol w:w="1098"/>
        <w:gridCol w:w="3060"/>
        <w:gridCol w:w="1890"/>
      </w:tblGrid>
      <w:tr w:rsidR="00523B32" w:rsidRPr="00E74CB3" w:rsidTr="00B13FEC">
        <w:trPr>
          <w:trHeight w:val="379"/>
        </w:trPr>
        <w:tc>
          <w:tcPr>
            <w:tcW w:w="1098" w:type="dxa"/>
            <w:vMerge w:val="restart"/>
            <w:tcBorders>
              <w:top w:val="single" w:sz="4" w:space="0" w:color="auto"/>
            </w:tcBorders>
          </w:tcPr>
          <w:p w:rsidR="00523B32" w:rsidRPr="00E74CB3" w:rsidRDefault="00523B32" w:rsidP="00B13FEC">
            <w:pPr>
              <w:spacing w:line="360" w:lineRule="auto"/>
              <w:jc w:val="center"/>
              <w:rPr>
                <w:rFonts w:cs="Times New Roman"/>
              </w:rPr>
            </w:pPr>
            <w:r w:rsidRPr="00E74CB3">
              <w:rPr>
                <w:rFonts w:cs="Times New Roman"/>
              </w:rPr>
              <w:t>Variable</w:t>
            </w:r>
          </w:p>
        </w:tc>
        <w:tc>
          <w:tcPr>
            <w:tcW w:w="3060" w:type="dxa"/>
            <w:vMerge w:val="restart"/>
            <w:tcBorders>
              <w:top w:val="single" w:sz="4" w:space="0" w:color="auto"/>
            </w:tcBorders>
          </w:tcPr>
          <w:p w:rsidR="00523B32" w:rsidRPr="001925FB" w:rsidRDefault="00523B32" w:rsidP="00B13FEC">
            <w:pPr>
              <w:spacing w:line="360" w:lineRule="auto"/>
              <w:rPr>
                <w:rFonts w:cs="Times New Roman"/>
              </w:rPr>
            </w:pPr>
            <w:r w:rsidRPr="001925FB">
              <w:rPr>
                <w:rFonts w:cs="Times New Roman"/>
              </w:rPr>
              <w:t>Test Result</w:t>
            </w:r>
          </w:p>
        </w:tc>
        <w:tc>
          <w:tcPr>
            <w:tcW w:w="1890" w:type="dxa"/>
            <w:tcBorders>
              <w:top w:val="single" w:sz="4" w:space="0" w:color="auto"/>
            </w:tcBorders>
          </w:tcPr>
          <w:p w:rsidR="00523B32" w:rsidRPr="00E74CB3" w:rsidRDefault="00523B32" w:rsidP="00B13FEC">
            <w:pPr>
              <w:spacing w:line="360" w:lineRule="auto"/>
              <w:rPr>
                <w:rFonts w:cs="Times New Roman"/>
              </w:rPr>
            </w:pPr>
          </w:p>
        </w:tc>
      </w:tr>
      <w:tr w:rsidR="00523B32" w:rsidRPr="00E74CB3" w:rsidTr="00B13FEC">
        <w:trPr>
          <w:trHeight w:val="379"/>
        </w:trPr>
        <w:tc>
          <w:tcPr>
            <w:tcW w:w="1098" w:type="dxa"/>
            <w:vMerge/>
            <w:tcBorders>
              <w:bottom w:val="single" w:sz="4" w:space="0" w:color="auto"/>
            </w:tcBorders>
          </w:tcPr>
          <w:p w:rsidR="00523B32" w:rsidRPr="00E74CB3" w:rsidRDefault="00523B32" w:rsidP="00B13FEC">
            <w:pPr>
              <w:spacing w:line="360" w:lineRule="auto"/>
              <w:jc w:val="center"/>
              <w:rPr>
                <w:rFonts w:cs="Times New Roman"/>
              </w:rPr>
            </w:pPr>
          </w:p>
        </w:tc>
        <w:tc>
          <w:tcPr>
            <w:tcW w:w="3060" w:type="dxa"/>
            <w:vMerge/>
            <w:tcBorders>
              <w:bottom w:val="single" w:sz="4" w:space="0" w:color="auto"/>
            </w:tcBorders>
          </w:tcPr>
          <w:p w:rsidR="00523B32" w:rsidRPr="00E74CB3" w:rsidRDefault="00523B32" w:rsidP="00B13FEC">
            <w:pPr>
              <w:spacing w:line="360" w:lineRule="auto"/>
              <w:jc w:val="center"/>
              <w:rPr>
                <w:rFonts w:cs="Times New Roman"/>
              </w:rPr>
            </w:pPr>
          </w:p>
        </w:tc>
        <w:tc>
          <w:tcPr>
            <w:tcW w:w="1890" w:type="dxa"/>
            <w:tcBorders>
              <w:bottom w:val="single" w:sz="4" w:space="0" w:color="auto"/>
            </w:tcBorders>
          </w:tcPr>
          <w:p w:rsidR="00523B32" w:rsidRPr="00E74CB3" w:rsidRDefault="00E0784A" w:rsidP="00B13FEC">
            <w:pPr>
              <w:spacing w:line="360" w:lineRule="auto"/>
              <w:jc w:val="center"/>
              <w:rPr>
                <w:rFonts w:cs="Times New Roman"/>
              </w:rPr>
            </w:pPr>
            <w:r>
              <w:rPr>
                <w:rFonts w:cs="Times New Roman"/>
              </w:rPr>
              <w:t xml:space="preserve">Effect, </w:t>
            </w:r>
            <m:oMath>
              <m:sSubSup>
                <m:sSubSupPr>
                  <m:ctrlPr>
                    <w:rPr>
                      <w:rFonts w:ascii="Cambria Math" w:hAnsi="Cambria Math" w:cs="Times New Roman"/>
                      <w:i/>
                    </w:rPr>
                  </m:ctrlPr>
                </m:sSubSupPr>
                <m:e>
                  <m:r>
                    <w:rPr>
                      <w:rFonts w:ascii="Cambria Math" w:hAnsi="Cambria Math" w:cs="Times New Roman"/>
                    </w:rPr>
                    <m:t>η</m:t>
                  </m:r>
                </m:e>
                <m:sub>
                  <m:r>
                    <m:rPr>
                      <m:sty m:val="p"/>
                    </m:rPr>
                    <w:rPr>
                      <w:rFonts w:ascii="Cambria Math" w:hAnsi="Cambria Math" w:cs="Times New Roman"/>
                    </w:rPr>
                    <m:t>p</m:t>
                  </m:r>
                </m:sub>
                <m:sup>
                  <m:r>
                    <w:rPr>
                      <w:rFonts w:ascii="Cambria Math" w:hAnsi="Cambria Math" w:cs="Times New Roman"/>
                    </w:rPr>
                    <m:t>2</m:t>
                  </m:r>
                </m:sup>
              </m:sSubSup>
            </m:oMath>
          </w:p>
        </w:tc>
      </w:tr>
      <w:tr w:rsidR="00523B32" w:rsidTr="00B13FEC">
        <w:trPr>
          <w:trHeight w:val="422"/>
        </w:trPr>
        <w:tc>
          <w:tcPr>
            <w:tcW w:w="1098" w:type="dxa"/>
          </w:tcPr>
          <w:p w:rsidR="00523B32" w:rsidRPr="00E74CB3" w:rsidRDefault="00523B32" w:rsidP="00B13FEC">
            <w:pPr>
              <w:spacing w:line="360" w:lineRule="auto"/>
              <w:jc w:val="center"/>
              <w:rPr>
                <w:rFonts w:cs="Times New Roman"/>
              </w:rPr>
            </w:pPr>
            <w:r>
              <w:rPr>
                <w:rFonts w:cs="Times New Roman"/>
              </w:rPr>
              <w:t>R</w:t>
            </w:r>
          </w:p>
        </w:tc>
        <w:tc>
          <w:tcPr>
            <w:tcW w:w="3060" w:type="dxa"/>
          </w:tcPr>
          <w:p w:rsidR="00523B32" w:rsidRPr="00A406AC" w:rsidRDefault="00523B32" w:rsidP="0014322F">
            <w:pPr>
              <w:spacing w:line="360" w:lineRule="auto"/>
              <w:rPr>
                <w:rFonts w:cs="Times New Roman"/>
                <w:highlight w:val="yellow"/>
              </w:rPr>
            </w:pPr>
            <w:r w:rsidRPr="00A406AC">
              <w:rPr>
                <w:rFonts w:cs="Times New Roman"/>
              </w:rPr>
              <w:t>F(</w:t>
            </w:r>
            <w:r>
              <w:rPr>
                <w:rFonts w:cs="Times New Roman"/>
              </w:rPr>
              <w:t>8</w:t>
            </w:r>
            <w:r w:rsidRPr="00A406AC">
              <w:rPr>
                <w:rFonts w:cs="Times New Roman"/>
              </w:rPr>
              <w:t>, 2</w:t>
            </w:r>
            <w:r>
              <w:rPr>
                <w:rFonts w:cs="Times New Roman"/>
              </w:rPr>
              <w:t>48</w:t>
            </w:r>
            <w:r w:rsidRPr="00A406AC">
              <w:rPr>
                <w:rFonts w:cs="Times New Roman"/>
              </w:rPr>
              <w:t>) =</w:t>
            </w:r>
            <w:r w:rsidR="0014322F">
              <w:rPr>
                <w:rFonts w:cs="Times New Roman"/>
              </w:rPr>
              <w:t xml:space="preserve"> </w:t>
            </w:r>
            <w:r w:rsidRPr="00A406AC">
              <w:rPr>
                <w:rFonts w:cs="Times New Roman"/>
              </w:rPr>
              <w:t xml:space="preserve">4.82, </w:t>
            </w:r>
            <w:r w:rsidRPr="00A406AC">
              <w:rPr>
                <w:rFonts w:cs="Times New Roman"/>
                <w:i/>
              </w:rPr>
              <w:t>p</w:t>
            </w:r>
            <w:r w:rsidR="0014322F">
              <w:rPr>
                <w:rFonts w:cs="Times New Roman"/>
                <w:i/>
              </w:rPr>
              <w:t xml:space="preserve"> </w:t>
            </w:r>
            <w:r w:rsidR="0014322F" w:rsidRPr="0014322F">
              <w:rPr>
                <w:rFonts w:cs="Times New Roman"/>
              </w:rPr>
              <w:t>&lt;</w:t>
            </w:r>
            <w:r w:rsidRPr="0014322F">
              <w:rPr>
                <w:rFonts w:cs="Times New Roman"/>
              </w:rPr>
              <w:t xml:space="preserve"> .00</w:t>
            </w:r>
            <w:r w:rsidR="0014322F">
              <w:rPr>
                <w:rFonts w:cs="Times New Roman"/>
              </w:rPr>
              <w:t>1</w:t>
            </w:r>
          </w:p>
        </w:tc>
        <w:tc>
          <w:tcPr>
            <w:tcW w:w="1890" w:type="dxa"/>
          </w:tcPr>
          <w:p w:rsidR="00523B32" w:rsidRDefault="00523B32" w:rsidP="0014322F">
            <w:pPr>
              <w:spacing w:line="360" w:lineRule="auto"/>
              <w:jc w:val="center"/>
              <w:rPr>
                <w:rFonts w:cs="Times New Roman"/>
              </w:rPr>
            </w:pPr>
            <w:r>
              <w:rPr>
                <w:rFonts w:cs="Times New Roman"/>
              </w:rPr>
              <w:t>.104</w:t>
            </w:r>
          </w:p>
        </w:tc>
      </w:tr>
      <w:tr w:rsidR="00523B32" w:rsidTr="00B13FEC">
        <w:tc>
          <w:tcPr>
            <w:tcW w:w="1098" w:type="dxa"/>
          </w:tcPr>
          <w:p w:rsidR="00523B32" w:rsidRPr="00E74CB3" w:rsidRDefault="00523B32" w:rsidP="00B13FEC">
            <w:pPr>
              <w:spacing w:line="360" w:lineRule="auto"/>
              <w:jc w:val="center"/>
              <w:rPr>
                <w:rFonts w:cs="Times New Roman"/>
              </w:rPr>
            </w:pPr>
            <w:r>
              <w:rPr>
                <w:rFonts w:cs="Times New Roman"/>
              </w:rPr>
              <w:t>I</w:t>
            </w:r>
          </w:p>
        </w:tc>
        <w:tc>
          <w:tcPr>
            <w:tcW w:w="3060" w:type="dxa"/>
          </w:tcPr>
          <w:p w:rsidR="00523B32" w:rsidRPr="00246377" w:rsidRDefault="00523B32" w:rsidP="00B13FEC">
            <w:pPr>
              <w:spacing w:line="360" w:lineRule="auto"/>
              <w:rPr>
                <w:rFonts w:cs="Times New Roman"/>
              </w:rPr>
            </w:pPr>
            <w:r>
              <w:rPr>
                <w:rFonts w:cs="Times New Roman"/>
              </w:rPr>
              <w:t>F(7, 250) =</w:t>
            </w:r>
            <w:r w:rsidR="0014322F">
              <w:rPr>
                <w:rFonts w:cs="Times New Roman"/>
              </w:rPr>
              <w:t xml:space="preserve"> </w:t>
            </w:r>
            <w:r>
              <w:rPr>
                <w:rFonts w:cs="Times New Roman"/>
              </w:rPr>
              <w:t xml:space="preserve">5.45, </w:t>
            </w:r>
            <w:r>
              <w:rPr>
                <w:rFonts w:cs="Times New Roman"/>
                <w:i/>
              </w:rPr>
              <w:t xml:space="preserve">p </w:t>
            </w:r>
            <w:r w:rsidRPr="00A406AC">
              <w:rPr>
                <w:rFonts w:cs="Times New Roman"/>
              </w:rPr>
              <w:t>&lt; .00</w:t>
            </w:r>
            <w:r w:rsidR="0014322F">
              <w:rPr>
                <w:rFonts w:cs="Times New Roman"/>
              </w:rPr>
              <w:t>1</w:t>
            </w:r>
          </w:p>
        </w:tc>
        <w:tc>
          <w:tcPr>
            <w:tcW w:w="1890" w:type="dxa"/>
          </w:tcPr>
          <w:p w:rsidR="00523B32" w:rsidRDefault="00523B32" w:rsidP="0014322F">
            <w:pPr>
              <w:spacing w:line="360" w:lineRule="auto"/>
              <w:jc w:val="center"/>
              <w:rPr>
                <w:rFonts w:cs="Times New Roman"/>
              </w:rPr>
            </w:pPr>
            <w:r>
              <w:rPr>
                <w:rFonts w:cs="Times New Roman"/>
              </w:rPr>
              <w:t>.116</w:t>
            </w:r>
          </w:p>
        </w:tc>
      </w:tr>
      <w:tr w:rsidR="00523B32" w:rsidTr="00B13FEC">
        <w:tc>
          <w:tcPr>
            <w:tcW w:w="1098" w:type="dxa"/>
          </w:tcPr>
          <w:p w:rsidR="00523B32" w:rsidRPr="00E74CB3" w:rsidRDefault="00523B32" w:rsidP="00B13FEC">
            <w:pPr>
              <w:spacing w:line="360" w:lineRule="auto"/>
              <w:jc w:val="center"/>
              <w:rPr>
                <w:rFonts w:cs="Times New Roman"/>
              </w:rPr>
            </w:pPr>
            <w:r>
              <w:rPr>
                <w:rFonts w:cs="Times New Roman"/>
              </w:rPr>
              <w:t>A</w:t>
            </w:r>
          </w:p>
        </w:tc>
        <w:tc>
          <w:tcPr>
            <w:tcW w:w="3060" w:type="dxa"/>
          </w:tcPr>
          <w:p w:rsidR="00523B32" w:rsidRPr="00A37700" w:rsidRDefault="00523B32" w:rsidP="00B13FEC">
            <w:pPr>
              <w:spacing w:line="360" w:lineRule="auto"/>
              <w:rPr>
                <w:rFonts w:cs="Times New Roman"/>
              </w:rPr>
            </w:pPr>
            <w:r>
              <w:rPr>
                <w:rFonts w:cs="Times New Roman"/>
              </w:rPr>
              <w:t>F(6, 251) =</w:t>
            </w:r>
            <w:r w:rsidR="0014322F">
              <w:rPr>
                <w:rFonts w:cs="Times New Roman"/>
              </w:rPr>
              <w:t xml:space="preserve"> </w:t>
            </w:r>
            <w:r>
              <w:rPr>
                <w:rFonts w:cs="Times New Roman"/>
              </w:rPr>
              <w:t xml:space="preserve">2.04, </w:t>
            </w:r>
            <w:r>
              <w:rPr>
                <w:rFonts w:cs="Times New Roman"/>
                <w:i/>
              </w:rPr>
              <w:t>p</w:t>
            </w:r>
            <w:r w:rsidR="0014322F">
              <w:rPr>
                <w:rFonts w:cs="Times New Roman"/>
                <w:i/>
              </w:rPr>
              <w:t xml:space="preserve"> </w:t>
            </w:r>
            <w:r w:rsidRPr="0014322F">
              <w:rPr>
                <w:rFonts w:cs="Times New Roman"/>
              </w:rPr>
              <w:t>=.061</w:t>
            </w:r>
          </w:p>
        </w:tc>
        <w:tc>
          <w:tcPr>
            <w:tcW w:w="1890" w:type="dxa"/>
          </w:tcPr>
          <w:p w:rsidR="00523B32" w:rsidRDefault="00523B32" w:rsidP="0014322F">
            <w:pPr>
              <w:spacing w:line="360" w:lineRule="auto"/>
              <w:jc w:val="center"/>
              <w:rPr>
                <w:rFonts w:cs="Times New Roman"/>
              </w:rPr>
            </w:pPr>
            <w:r>
              <w:rPr>
                <w:rFonts w:cs="Times New Roman"/>
              </w:rPr>
              <w:t>.046</w:t>
            </w:r>
          </w:p>
        </w:tc>
      </w:tr>
      <w:tr w:rsidR="00523B32" w:rsidTr="00B13FEC">
        <w:tc>
          <w:tcPr>
            <w:tcW w:w="1098" w:type="dxa"/>
          </w:tcPr>
          <w:p w:rsidR="00523B32" w:rsidRPr="00E74CB3" w:rsidRDefault="00523B32" w:rsidP="00B13FEC">
            <w:pPr>
              <w:spacing w:line="360" w:lineRule="auto"/>
              <w:jc w:val="center"/>
              <w:rPr>
                <w:rFonts w:cs="Times New Roman"/>
              </w:rPr>
            </w:pPr>
            <w:r>
              <w:rPr>
                <w:rFonts w:cs="Times New Roman"/>
              </w:rPr>
              <w:t>S</w:t>
            </w:r>
          </w:p>
        </w:tc>
        <w:tc>
          <w:tcPr>
            <w:tcW w:w="3060" w:type="dxa"/>
          </w:tcPr>
          <w:p w:rsidR="00523B32" w:rsidRPr="00A37700" w:rsidRDefault="00523B32" w:rsidP="00B13FEC">
            <w:pPr>
              <w:spacing w:line="360" w:lineRule="auto"/>
              <w:rPr>
                <w:rFonts w:cs="Times New Roman"/>
              </w:rPr>
            </w:pPr>
            <w:r>
              <w:rPr>
                <w:rFonts w:cs="Times New Roman"/>
              </w:rPr>
              <w:t>F(7, 250) =</w:t>
            </w:r>
            <w:r w:rsidR="0014322F">
              <w:rPr>
                <w:rFonts w:cs="Times New Roman"/>
              </w:rPr>
              <w:t xml:space="preserve"> </w:t>
            </w:r>
            <w:r>
              <w:rPr>
                <w:rFonts w:cs="Times New Roman"/>
              </w:rPr>
              <w:t xml:space="preserve">0.65, </w:t>
            </w:r>
            <w:r>
              <w:rPr>
                <w:rFonts w:cs="Times New Roman"/>
                <w:i/>
              </w:rPr>
              <w:t>p</w:t>
            </w:r>
            <w:r w:rsidR="0014322F">
              <w:rPr>
                <w:rFonts w:cs="Times New Roman"/>
                <w:i/>
              </w:rPr>
              <w:t xml:space="preserve"> </w:t>
            </w:r>
            <w:r w:rsidRPr="0014322F">
              <w:rPr>
                <w:rFonts w:cs="Times New Roman"/>
              </w:rPr>
              <w:t>=.687</w:t>
            </w:r>
          </w:p>
        </w:tc>
        <w:tc>
          <w:tcPr>
            <w:tcW w:w="1890" w:type="dxa"/>
          </w:tcPr>
          <w:p w:rsidR="00523B32" w:rsidRDefault="00523B32" w:rsidP="0014322F">
            <w:pPr>
              <w:spacing w:line="360" w:lineRule="auto"/>
              <w:jc w:val="center"/>
              <w:rPr>
                <w:rFonts w:cs="Times New Roman"/>
              </w:rPr>
            </w:pPr>
            <w:r>
              <w:rPr>
                <w:rFonts w:cs="Times New Roman"/>
              </w:rPr>
              <w:t>.015</w:t>
            </w:r>
          </w:p>
        </w:tc>
      </w:tr>
      <w:tr w:rsidR="00523B32" w:rsidTr="00B13FEC">
        <w:tc>
          <w:tcPr>
            <w:tcW w:w="1098" w:type="dxa"/>
          </w:tcPr>
          <w:p w:rsidR="00523B32" w:rsidRPr="00E74CB3" w:rsidRDefault="00523B32" w:rsidP="00B13FEC">
            <w:pPr>
              <w:spacing w:line="360" w:lineRule="auto"/>
              <w:jc w:val="center"/>
              <w:rPr>
                <w:rFonts w:cs="Times New Roman"/>
              </w:rPr>
            </w:pPr>
            <w:r>
              <w:rPr>
                <w:rFonts w:cs="Times New Roman"/>
              </w:rPr>
              <w:t>E</w:t>
            </w:r>
          </w:p>
        </w:tc>
        <w:tc>
          <w:tcPr>
            <w:tcW w:w="3060" w:type="dxa"/>
          </w:tcPr>
          <w:p w:rsidR="00523B32" w:rsidRPr="00A37700" w:rsidRDefault="00523B32" w:rsidP="00B13FEC">
            <w:pPr>
              <w:spacing w:line="360" w:lineRule="auto"/>
              <w:rPr>
                <w:rFonts w:cs="Times New Roman"/>
              </w:rPr>
            </w:pPr>
            <w:r>
              <w:rPr>
                <w:rFonts w:cs="Times New Roman"/>
              </w:rPr>
              <w:t>F(6, 251) =</w:t>
            </w:r>
            <w:r w:rsidR="0014322F">
              <w:rPr>
                <w:rFonts w:cs="Times New Roman"/>
              </w:rPr>
              <w:t xml:space="preserve"> </w:t>
            </w:r>
            <w:r>
              <w:rPr>
                <w:rFonts w:cs="Times New Roman"/>
              </w:rPr>
              <w:t xml:space="preserve">2.44, </w:t>
            </w:r>
            <w:r>
              <w:rPr>
                <w:rFonts w:cs="Times New Roman"/>
                <w:i/>
              </w:rPr>
              <w:t>p</w:t>
            </w:r>
            <w:r w:rsidR="0014322F">
              <w:rPr>
                <w:rFonts w:cs="Times New Roman"/>
                <w:i/>
              </w:rPr>
              <w:t xml:space="preserve"> </w:t>
            </w:r>
            <w:r w:rsidRPr="0014322F">
              <w:rPr>
                <w:rFonts w:cs="Times New Roman"/>
              </w:rPr>
              <w:t>=.026</w:t>
            </w:r>
          </w:p>
        </w:tc>
        <w:tc>
          <w:tcPr>
            <w:tcW w:w="1890" w:type="dxa"/>
          </w:tcPr>
          <w:p w:rsidR="00523B32" w:rsidRDefault="00523B32" w:rsidP="0014322F">
            <w:pPr>
              <w:spacing w:line="360" w:lineRule="auto"/>
              <w:jc w:val="center"/>
              <w:rPr>
                <w:rFonts w:cs="Times New Roman"/>
              </w:rPr>
            </w:pPr>
            <w:r>
              <w:rPr>
                <w:rFonts w:cs="Times New Roman"/>
              </w:rPr>
              <w:t>.055</w:t>
            </w:r>
          </w:p>
        </w:tc>
      </w:tr>
      <w:tr w:rsidR="00523B32" w:rsidTr="00B13FEC">
        <w:tc>
          <w:tcPr>
            <w:tcW w:w="1098" w:type="dxa"/>
            <w:tcBorders>
              <w:bottom w:val="single" w:sz="4" w:space="0" w:color="auto"/>
            </w:tcBorders>
          </w:tcPr>
          <w:p w:rsidR="00523B32" w:rsidRPr="00E74CB3" w:rsidRDefault="00523B32" w:rsidP="00B13FEC">
            <w:pPr>
              <w:spacing w:line="360" w:lineRule="auto"/>
              <w:jc w:val="center"/>
              <w:rPr>
                <w:rFonts w:cs="Times New Roman"/>
              </w:rPr>
            </w:pPr>
            <w:r>
              <w:rPr>
                <w:rFonts w:cs="Times New Roman"/>
              </w:rPr>
              <w:t>C</w:t>
            </w:r>
          </w:p>
        </w:tc>
        <w:tc>
          <w:tcPr>
            <w:tcW w:w="3060" w:type="dxa"/>
            <w:tcBorders>
              <w:bottom w:val="single" w:sz="4" w:space="0" w:color="auto"/>
            </w:tcBorders>
          </w:tcPr>
          <w:p w:rsidR="00523B32" w:rsidRPr="00A37700" w:rsidRDefault="00523B32" w:rsidP="00B13FEC">
            <w:pPr>
              <w:spacing w:line="360" w:lineRule="auto"/>
              <w:rPr>
                <w:rFonts w:cs="Times New Roman"/>
              </w:rPr>
            </w:pPr>
            <w:r>
              <w:rPr>
                <w:rFonts w:cs="Times New Roman"/>
              </w:rPr>
              <w:t>F(7, 249) =</w:t>
            </w:r>
            <w:r w:rsidR="0014322F">
              <w:rPr>
                <w:rFonts w:cs="Times New Roman"/>
              </w:rPr>
              <w:t xml:space="preserve"> </w:t>
            </w:r>
            <w:r>
              <w:rPr>
                <w:rFonts w:cs="Times New Roman"/>
              </w:rPr>
              <w:t xml:space="preserve">1.71, </w:t>
            </w:r>
            <w:r>
              <w:rPr>
                <w:rFonts w:cs="Times New Roman"/>
                <w:i/>
              </w:rPr>
              <w:t>p</w:t>
            </w:r>
            <w:r w:rsidR="0014322F">
              <w:rPr>
                <w:rFonts w:cs="Times New Roman"/>
                <w:i/>
              </w:rPr>
              <w:t xml:space="preserve"> </w:t>
            </w:r>
            <w:r w:rsidRPr="0014322F">
              <w:rPr>
                <w:rFonts w:cs="Times New Roman"/>
              </w:rPr>
              <w:t>=.120</w:t>
            </w:r>
          </w:p>
        </w:tc>
        <w:tc>
          <w:tcPr>
            <w:tcW w:w="1890" w:type="dxa"/>
            <w:tcBorders>
              <w:bottom w:val="single" w:sz="4" w:space="0" w:color="auto"/>
            </w:tcBorders>
          </w:tcPr>
          <w:p w:rsidR="00523B32" w:rsidRDefault="00523B32" w:rsidP="0014322F">
            <w:pPr>
              <w:spacing w:line="360" w:lineRule="auto"/>
              <w:jc w:val="center"/>
              <w:rPr>
                <w:rFonts w:cs="Times New Roman"/>
              </w:rPr>
            </w:pPr>
            <w:r>
              <w:rPr>
                <w:rFonts w:cs="Times New Roman"/>
              </w:rPr>
              <w:t>.039</w:t>
            </w:r>
          </w:p>
        </w:tc>
      </w:tr>
    </w:tbl>
    <w:p w:rsidR="00523B32" w:rsidRDefault="00523B32" w:rsidP="00124747">
      <w:pPr>
        <w:pStyle w:val="Heading3"/>
      </w:pPr>
    </w:p>
    <w:p w:rsidR="000E31D6" w:rsidRDefault="000E31D6">
      <w:pPr>
        <w:spacing w:after="200" w:line="276" w:lineRule="auto"/>
        <w:contextualSpacing w:val="0"/>
        <w:rPr>
          <w:rFonts w:eastAsiaTheme="majorEastAsia" w:cstheme="majorBidi"/>
          <w:b/>
          <w:bCs/>
        </w:rPr>
      </w:pPr>
    </w:p>
    <w:p w:rsidR="00C14577" w:rsidRDefault="00C14577">
      <w:pPr>
        <w:spacing w:after="200" w:line="276" w:lineRule="auto"/>
        <w:contextualSpacing w:val="0"/>
        <w:rPr>
          <w:rFonts w:eastAsiaTheme="majorEastAsia" w:cstheme="majorBidi"/>
          <w:b/>
          <w:bCs/>
        </w:rPr>
      </w:pPr>
      <w:r>
        <w:br w:type="page"/>
      </w:r>
    </w:p>
    <w:p w:rsidR="000E31D6" w:rsidRDefault="000E31D6" w:rsidP="000E31D6">
      <w:pPr>
        <w:pStyle w:val="Heading3"/>
      </w:pPr>
      <w:bookmarkStart w:id="73" w:name="_Toc288398999"/>
      <w:r>
        <w:lastRenderedPageBreak/>
        <w:t>Question 2B</w:t>
      </w:r>
      <w:bookmarkEnd w:id="73"/>
    </w:p>
    <w:p w:rsidR="00522D50" w:rsidRDefault="00522D50" w:rsidP="00522D50">
      <w:r>
        <w:t>Personality Differences by Level of Intrinsic Job Satisfaction</w:t>
      </w:r>
    </w:p>
    <w:tbl>
      <w:tblPr>
        <w:tblStyle w:val="TableGrid"/>
        <w:tblW w:w="475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89"/>
        <w:gridCol w:w="2968"/>
        <w:gridCol w:w="1237"/>
        <w:gridCol w:w="1239"/>
        <w:gridCol w:w="1239"/>
        <w:gridCol w:w="1237"/>
      </w:tblGrid>
      <w:tr w:rsidR="00522D50" w:rsidRPr="00E74CB3" w:rsidTr="0014322F">
        <w:trPr>
          <w:trHeight w:val="379"/>
        </w:trPr>
        <w:tc>
          <w:tcPr>
            <w:tcW w:w="653" w:type="pct"/>
            <w:vMerge w:val="restart"/>
            <w:tcBorders>
              <w:top w:val="single" w:sz="4" w:space="0" w:color="auto"/>
            </w:tcBorders>
            <w:vAlign w:val="center"/>
          </w:tcPr>
          <w:p w:rsidR="00522D50" w:rsidRPr="00E74CB3" w:rsidRDefault="00522D50" w:rsidP="0014322F">
            <w:pPr>
              <w:spacing w:line="360" w:lineRule="auto"/>
              <w:jc w:val="center"/>
              <w:rPr>
                <w:rFonts w:cs="Times New Roman"/>
              </w:rPr>
            </w:pPr>
            <w:r w:rsidRPr="00E74CB3">
              <w:rPr>
                <w:rFonts w:cs="Times New Roman"/>
              </w:rPr>
              <w:t>Variable</w:t>
            </w:r>
          </w:p>
        </w:tc>
        <w:tc>
          <w:tcPr>
            <w:tcW w:w="1629" w:type="pct"/>
            <w:vMerge w:val="restart"/>
            <w:tcBorders>
              <w:top w:val="single" w:sz="4" w:space="0" w:color="auto"/>
            </w:tcBorders>
            <w:vAlign w:val="center"/>
          </w:tcPr>
          <w:p w:rsidR="00522D50" w:rsidRPr="00595FC6" w:rsidRDefault="00522D50" w:rsidP="0014322F">
            <w:pPr>
              <w:spacing w:line="360" w:lineRule="auto"/>
              <w:jc w:val="center"/>
              <w:rPr>
                <w:rFonts w:cs="Times New Roman"/>
                <w:highlight w:val="yellow"/>
              </w:rPr>
            </w:pPr>
            <w:r w:rsidRPr="00815979">
              <w:rPr>
                <w:rFonts w:cs="Times New Roman"/>
              </w:rPr>
              <w:t>Test Result</w:t>
            </w:r>
          </w:p>
        </w:tc>
        <w:tc>
          <w:tcPr>
            <w:tcW w:w="1359" w:type="pct"/>
            <w:gridSpan w:val="2"/>
            <w:tcBorders>
              <w:top w:val="single" w:sz="4" w:space="0" w:color="auto"/>
            </w:tcBorders>
            <w:vAlign w:val="center"/>
          </w:tcPr>
          <w:p w:rsidR="00522D50" w:rsidRPr="00E0784A" w:rsidRDefault="00522D50" w:rsidP="0014322F">
            <w:pPr>
              <w:spacing w:line="360" w:lineRule="auto"/>
              <w:jc w:val="center"/>
              <w:rPr>
                <w:rFonts w:cs="Times New Roman"/>
                <w:u w:val="single"/>
              </w:rPr>
            </w:pPr>
            <w:r>
              <w:rPr>
                <w:rFonts w:cs="Times New Roman"/>
                <w:u w:val="single"/>
              </w:rPr>
              <w:t>Low</w:t>
            </w:r>
          </w:p>
        </w:tc>
        <w:tc>
          <w:tcPr>
            <w:tcW w:w="1359" w:type="pct"/>
            <w:gridSpan w:val="2"/>
            <w:tcBorders>
              <w:top w:val="single" w:sz="4" w:space="0" w:color="auto"/>
            </w:tcBorders>
            <w:vAlign w:val="center"/>
          </w:tcPr>
          <w:p w:rsidR="00522D50" w:rsidRPr="00595FC6" w:rsidRDefault="00522D50" w:rsidP="0014322F">
            <w:pPr>
              <w:spacing w:line="360" w:lineRule="auto"/>
              <w:jc w:val="center"/>
              <w:rPr>
                <w:rFonts w:cs="Times New Roman"/>
                <w:highlight w:val="yellow"/>
              </w:rPr>
            </w:pPr>
            <w:r>
              <w:rPr>
                <w:rFonts w:cs="Times New Roman"/>
                <w:u w:val="single"/>
              </w:rPr>
              <w:t>High</w:t>
            </w:r>
          </w:p>
        </w:tc>
      </w:tr>
      <w:tr w:rsidR="00522D50" w:rsidRPr="00E74CB3" w:rsidTr="0014322F">
        <w:trPr>
          <w:trHeight w:val="379"/>
        </w:trPr>
        <w:tc>
          <w:tcPr>
            <w:tcW w:w="653" w:type="pct"/>
            <w:vMerge/>
            <w:tcBorders>
              <w:bottom w:val="single" w:sz="4" w:space="0" w:color="auto"/>
            </w:tcBorders>
            <w:vAlign w:val="center"/>
          </w:tcPr>
          <w:p w:rsidR="00522D50" w:rsidRPr="00E74CB3" w:rsidRDefault="00522D50" w:rsidP="0014322F">
            <w:pPr>
              <w:spacing w:line="360" w:lineRule="auto"/>
              <w:jc w:val="center"/>
              <w:rPr>
                <w:rFonts w:cs="Times New Roman"/>
              </w:rPr>
            </w:pPr>
          </w:p>
        </w:tc>
        <w:tc>
          <w:tcPr>
            <w:tcW w:w="1629" w:type="pct"/>
            <w:vMerge/>
            <w:tcBorders>
              <w:bottom w:val="single" w:sz="4" w:space="0" w:color="auto"/>
            </w:tcBorders>
            <w:vAlign w:val="center"/>
          </w:tcPr>
          <w:p w:rsidR="00522D50" w:rsidRPr="00595FC6" w:rsidRDefault="00522D50" w:rsidP="0014322F">
            <w:pPr>
              <w:spacing w:line="360" w:lineRule="auto"/>
              <w:jc w:val="center"/>
              <w:rPr>
                <w:rFonts w:cs="Times New Roman"/>
                <w:highlight w:val="yellow"/>
              </w:rPr>
            </w:pPr>
          </w:p>
        </w:tc>
        <w:tc>
          <w:tcPr>
            <w:tcW w:w="679" w:type="pct"/>
            <w:tcBorders>
              <w:bottom w:val="single" w:sz="4" w:space="0" w:color="auto"/>
            </w:tcBorders>
            <w:vAlign w:val="center"/>
          </w:tcPr>
          <w:p w:rsidR="00522D50" w:rsidRPr="005456E0" w:rsidRDefault="00522D50" w:rsidP="0014322F">
            <w:pPr>
              <w:spacing w:line="360" w:lineRule="auto"/>
              <w:jc w:val="center"/>
              <w:rPr>
                <w:rFonts w:cs="Times New Roman"/>
              </w:rPr>
            </w:pPr>
            <w:r w:rsidRPr="005456E0">
              <w:rPr>
                <w:rFonts w:cs="Times New Roman"/>
              </w:rPr>
              <w:t>Mean</w:t>
            </w:r>
          </w:p>
        </w:tc>
        <w:tc>
          <w:tcPr>
            <w:tcW w:w="680" w:type="pct"/>
            <w:tcBorders>
              <w:bottom w:val="single" w:sz="4" w:space="0" w:color="auto"/>
            </w:tcBorders>
            <w:vAlign w:val="center"/>
          </w:tcPr>
          <w:p w:rsidR="00522D50" w:rsidRPr="005456E0" w:rsidRDefault="00522D50" w:rsidP="0014322F">
            <w:pPr>
              <w:spacing w:line="360" w:lineRule="auto"/>
              <w:jc w:val="center"/>
              <w:rPr>
                <w:rFonts w:cs="Times New Roman"/>
              </w:rPr>
            </w:pPr>
            <w:r w:rsidRPr="005456E0">
              <w:rPr>
                <w:rFonts w:cs="Times New Roman"/>
              </w:rPr>
              <w:t>SD</w:t>
            </w:r>
          </w:p>
        </w:tc>
        <w:tc>
          <w:tcPr>
            <w:tcW w:w="680" w:type="pct"/>
            <w:tcBorders>
              <w:bottom w:val="single" w:sz="4" w:space="0" w:color="auto"/>
            </w:tcBorders>
            <w:vAlign w:val="center"/>
          </w:tcPr>
          <w:p w:rsidR="00522D50" w:rsidRPr="00595FC6" w:rsidRDefault="00522D50" w:rsidP="0014322F">
            <w:pPr>
              <w:spacing w:line="360" w:lineRule="auto"/>
              <w:jc w:val="center"/>
              <w:rPr>
                <w:rFonts w:cs="Times New Roman"/>
                <w:highlight w:val="yellow"/>
              </w:rPr>
            </w:pPr>
            <w:r w:rsidRPr="005456E0">
              <w:rPr>
                <w:rFonts w:cs="Times New Roman"/>
              </w:rPr>
              <w:t>Mean</w:t>
            </w:r>
          </w:p>
        </w:tc>
        <w:tc>
          <w:tcPr>
            <w:tcW w:w="680" w:type="pct"/>
            <w:tcBorders>
              <w:bottom w:val="single" w:sz="4" w:space="0" w:color="auto"/>
            </w:tcBorders>
            <w:vAlign w:val="center"/>
          </w:tcPr>
          <w:p w:rsidR="00522D50" w:rsidRPr="00595FC6" w:rsidRDefault="00522D50" w:rsidP="0014322F">
            <w:pPr>
              <w:spacing w:line="360" w:lineRule="auto"/>
              <w:jc w:val="center"/>
              <w:rPr>
                <w:rFonts w:cs="Times New Roman"/>
                <w:highlight w:val="yellow"/>
              </w:rPr>
            </w:pPr>
            <w:r w:rsidRPr="005456E0">
              <w:rPr>
                <w:rFonts w:cs="Times New Roman"/>
              </w:rPr>
              <w:t>SD</w:t>
            </w:r>
          </w:p>
        </w:tc>
      </w:tr>
      <w:tr w:rsidR="00522D50" w:rsidRPr="00E74CB3" w:rsidTr="0014322F">
        <w:trPr>
          <w:trHeight w:val="512"/>
        </w:trPr>
        <w:tc>
          <w:tcPr>
            <w:tcW w:w="653" w:type="pct"/>
            <w:tcBorders>
              <w:top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EX</w:t>
            </w:r>
          </w:p>
        </w:tc>
        <w:tc>
          <w:tcPr>
            <w:tcW w:w="1629" w:type="pct"/>
            <w:tcBorders>
              <w:top w:val="single" w:sz="4" w:space="0" w:color="auto"/>
            </w:tcBorders>
            <w:vAlign w:val="center"/>
          </w:tcPr>
          <w:p w:rsidR="00522D50" w:rsidRPr="00963D84" w:rsidRDefault="00522D50" w:rsidP="0014322F">
            <w:pPr>
              <w:spacing w:line="360" w:lineRule="auto"/>
              <w:rPr>
                <w:rFonts w:cs="Times New Roman"/>
              </w:rPr>
            </w:pPr>
            <w:r w:rsidRPr="00E74CB3">
              <w:rPr>
                <w:rFonts w:cs="Times New Roman"/>
              </w:rPr>
              <w:t>t(</w:t>
            </w:r>
            <w:r>
              <w:rPr>
                <w:rFonts w:cs="Times New Roman"/>
              </w:rPr>
              <w:t>2, 50</w:t>
            </w:r>
            <w:r w:rsidRPr="00E74CB3">
              <w:rPr>
                <w:rFonts w:cs="Times New Roman"/>
              </w:rPr>
              <w:t xml:space="preserve">) = </w:t>
            </w:r>
            <w:r>
              <w:rPr>
                <w:rFonts w:cs="Times New Roman"/>
              </w:rPr>
              <w:t>-0.33</w:t>
            </w:r>
            <w:r w:rsidRPr="00E74CB3">
              <w:rPr>
                <w:rFonts w:cs="Times New Roman"/>
              </w:rPr>
              <w:t xml:space="preserve">, </w:t>
            </w:r>
            <w:r w:rsidRPr="00E74CB3">
              <w:rPr>
                <w:rFonts w:cs="Times New Roman"/>
                <w:i/>
              </w:rPr>
              <w:t>p</w:t>
            </w:r>
            <w:r>
              <w:rPr>
                <w:rFonts w:cs="Times New Roman"/>
                <w:i/>
              </w:rPr>
              <w:t xml:space="preserve"> </w:t>
            </w:r>
            <w:r>
              <w:rPr>
                <w:rFonts w:cs="Times New Roman"/>
              </w:rPr>
              <w:t>= .740</w:t>
            </w:r>
          </w:p>
        </w:tc>
        <w:tc>
          <w:tcPr>
            <w:tcW w:w="679" w:type="pct"/>
            <w:tcBorders>
              <w:top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6.77</w:t>
            </w:r>
          </w:p>
        </w:tc>
        <w:tc>
          <w:tcPr>
            <w:tcW w:w="680" w:type="pct"/>
            <w:tcBorders>
              <w:top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1.86</w:t>
            </w:r>
          </w:p>
        </w:tc>
        <w:tc>
          <w:tcPr>
            <w:tcW w:w="680" w:type="pct"/>
            <w:tcBorders>
              <w:top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6.92</w:t>
            </w:r>
          </w:p>
        </w:tc>
        <w:tc>
          <w:tcPr>
            <w:tcW w:w="680" w:type="pct"/>
            <w:tcBorders>
              <w:top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1.44</w:t>
            </w:r>
          </w:p>
        </w:tc>
      </w:tr>
      <w:tr w:rsidR="00522D50" w:rsidRPr="00E74CB3" w:rsidTr="0014322F">
        <w:tc>
          <w:tcPr>
            <w:tcW w:w="653" w:type="pct"/>
            <w:vAlign w:val="center"/>
          </w:tcPr>
          <w:p w:rsidR="00522D50" w:rsidRPr="00E74CB3" w:rsidRDefault="00522D50" w:rsidP="0014322F">
            <w:pPr>
              <w:spacing w:line="360" w:lineRule="auto"/>
              <w:jc w:val="center"/>
              <w:rPr>
                <w:rFonts w:cs="Times New Roman"/>
              </w:rPr>
            </w:pPr>
            <w:r w:rsidRPr="00E74CB3">
              <w:rPr>
                <w:rFonts w:cs="Times New Roman"/>
              </w:rPr>
              <w:t>AX</w:t>
            </w:r>
          </w:p>
        </w:tc>
        <w:tc>
          <w:tcPr>
            <w:tcW w:w="1629" w:type="pct"/>
            <w:vAlign w:val="center"/>
          </w:tcPr>
          <w:p w:rsidR="00522D50" w:rsidRPr="0000545F" w:rsidRDefault="00522D50" w:rsidP="0014322F">
            <w:pPr>
              <w:spacing w:line="360" w:lineRule="auto"/>
              <w:rPr>
                <w:rFonts w:cs="Times New Roman"/>
              </w:rPr>
            </w:pPr>
            <w:r w:rsidRPr="00E74CB3">
              <w:rPr>
                <w:rFonts w:cs="Times New Roman"/>
              </w:rPr>
              <w:t>t(</w:t>
            </w:r>
            <w:r>
              <w:rPr>
                <w:rFonts w:cs="Times New Roman"/>
              </w:rPr>
              <w:t>2, 50</w:t>
            </w:r>
            <w:r w:rsidRPr="00E74CB3">
              <w:rPr>
                <w:rFonts w:cs="Times New Roman"/>
              </w:rPr>
              <w:t xml:space="preserve">) = </w:t>
            </w:r>
            <w:r>
              <w:rPr>
                <w:rFonts w:cs="Times New Roman"/>
              </w:rPr>
              <w:t>0.66</w:t>
            </w:r>
            <w:r w:rsidRPr="00E74CB3">
              <w:rPr>
                <w:rFonts w:cs="Times New Roman"/>
              </w:rPr>
              <w:t xml:space="preserve">, </w:t>
            </w:r>
            <w:r w:rsidRPr="00E74CB3">
              <w:rPr>
                <w:rFonts w:cs="Times New Roman"/>
                <w:i/>
              </w:rPr>
              <w:t>p</w:t>
            </w:r>
            <w:r>
              <w:rPr>
                <w:rFonts w:cs="Times New Roman"/>
                <w:i/>
              </w:rPr>
              <w:t xml:space="preserve"> </w:t>
            </w:r>
            <w:r>
              <w:rPr>
                <w:rFonts w:cs="Times New Roman"/>
              </w:rPr>
              <w:t>= .511</w:t>
            </w:r>
          </w:p>
        </w:tc>
        <w:tc>
          <w:tcPr>
            <w:tcW w:w="679" w:type="pct"/>
            <w:vAlign w:val="center"/>
          </w:tcPr>
          <w:p w:rsidR="00522D50" w:rsidRPr="00E74CB3" w:rsidRDefault="00522D50" w:rsidP="0014322F">
            <w:pPr>
              <w:spacing w:line="360" w:lineRule="auto"/>
              <w:jc w:val="center"/>
              <w:rPr>
                <w:rFonts w:cs="Times New Roman"/>
              </w:rPr>
            </w:pPr>
            <w:r>
              <w:rPr>
                <w:rFonts w:cs="Times New Roman"/>
              </w:rPr>
              <w:t>5.08</w:t>
            </w:r>
          </w:p>
        </w:tc>
        <w:tc>
          <w:tcPr>
            <w:tcW w:w="680" w:type="pct"/>
            <w:vAlign w:val="center"/>
          </w:tcPr>
          <w:p w:rsidR="00522D50" w:rsidRPr="00E74CB3" w:rsidRDefault="00522D50" w:rsidP="0014322F">
            <w:pPr>
              <w:spacing w:line="360" w:lineRule="auto"/>
              <w:jc w:val="center"/>
              <w:rPr>
                <w:rFonts w:cs="Times New Roman"/>
              </w:rPr>
            </w:pPr>
            <w:r>
              <w:rPr>
                <w:rFonts w:cs="Times New Roman"/>
              </w:rPr>
              <w:t>1.70</w:t>
            </w:r>
          </w:p>
        </w:tc>
        <w:tc>
          <w:tcPr>
            <w:tcW w:w="680" w:type="pct"/>
            <w:vAlign w:val="center"/>
          </w:tcPr>
          <w:p w:rsidR="00522D50" w:rsidRPr="00E74CB3" w:rsidRDefault="00522D50" w:rsidP="0014322F">
            <w:pPr>
              <w:spacing w:line="360" w:lineRule="auto"/>
              <w:jc w:val="center"/>
              <w:rPr>
                <w:rFonts w:cs="Times New Roman"/>
              </w:rPr>
            </w:pPr>
            <w:r>
              <w:rPr>
                <w:rFonts w:cs="Times New Roman"/>
              </w:rPr>
              <w:t>4.77</w:t>
            </w:r>
          </w:p>
        </w:tc>
        <w:tc>
          <w:tcPr>
            <w:tcW w:w="680" w:type="pct"/>
            <w:vAlign w:val="center"/>
          </w:tcPr>
          <w:p w:rsidR="00522D50" w:rsidRPr="00E74CB3" w:rsidRDefault="00522D50" w:rsidP="0014322F">
            <w:pPr>
              <w:spacing w:line="360" w:lineRule="auto"/>
              <w:jc w:val="center"/>
              <w:rPr>
                <w:rFonts w:cs="Times New Roman"/>
              </w:rPr>
            </w:pPr>
            <w:r>
              <w:rPr>
                <w:rFonts w:cs="Times New Roman"/>
              </w:rPr>
              <w:t>1.66</w:t>
            </w:r>
          </w:p>
        </w:tc>
      </w:tr>
      <w:tr w:rsidR="00522D50" w:rsidRPr="00E74CB3" w:rsidTr="0014322F">
        <w:tc>
          <w:tcPr>
            <w:tcW w:w="653" w:type="pct"/>
            <w:vAlign w:val="center"/>
          </w:tcPr>
          <w:p w:rsidR="00522D50" w:rsidRPr="00E74CB3" w:rsidRDefault="00522D50" w:rsidP="0014322F">
            <w:pPr>
              <w:spacing w:line="360" w:lineRule="auto"/>
              <w:jc w:val="center"/>
              <w:rPr>
                <w:rFonts w:cs="Times New Roman"/>
              </w:rPr>
            </w:pPr>
            <w:r w:rsidRPr="00E74CB3">
              <w:rPr>
                <w:rFonts w:cs="Times New Roman"/>
              </w:rPr>
              <w:t>TM</w:t>
            </w:r>
          </w:p>
        </w:tc>
        <w:tc>
          <w:tcPr>
            <w:tcW w:w="1629" w:type="pct"/>
            <w:vAlign w:val="center"/>
          </w:tcPr>
          <w:p w:rsidR="00522D50" w:rsidRPr="00E74CB3" w:rsidRDefault="00522D50" w:rsidP="0014322F">
            <w:pPr>
              <w:spacing w:line="360" w:lineRule="auto"/>
              <w:rPr>
                <w:rFonts w:cs="Times New Roman"/>
              </w:rPr>
            </w:pPr>
            <w:r w:rsidRPr="00E74CB3">
              <w:rPr>
                <w:rFonts w:cs="Times New Roman"/>
              </w:rPr>
              <w:t>t(</w:t>
            </w:r>
            <w:r>
              <w:rPr>
                <w:rFonts w:cs="Times New Roman"/>
              </w:rPr>
              <w:t>2, 50</w:t>
            </w:r>
            <w:r w:rsidRPr="00E74CB3">
              <w:rPr>
                <w:rFonts w:cs="Times New Roman"/>
              </w:rPr>
              <w:t xml:space="preserve">) = </w:t>
            </w:r>
            <w:r>
              <w:rPr>
                <w:rFonts w:cs="Times New Roman"/>
              </w:rPr>
              <w:t xml:space="preserve"> 0.78</w:t>
            </w:r>
            <w:r w:rsidRPr="00E74CB3">
              <w:rPr>
                <w:rFonts w:cs="Times New Roman"/>
              </w:rPr>
              <w:t xml:space="preserve">, </w:t>
            </w:r>
            <w:r w:rsidRPr="00E74CB3">
              <w:rPr>
                <w:rFonts w:cs="Times New Roman"/>
                <w:i/>
              </w:rPr>
              <w:t>p</w:t>
            </w:r>
            <w:r>
              <w:rPr>
                <w:rFonts w:cs="Times New Roman"/>
                <w:i/>
              </w:rPr>
              <w:t xml:space="preserve"> </w:t>
            </w:r>
            <w:r>
              <w:rPr>
                <w:rFonts w:cs="Times New Roman"/>
              </w:rPr>
              <w:t>= .439</w:t>
            </w:r>
          </w:p>
        </w:tc>
        <w:tc>
          <w:tcPr>
            <w:tcW w:w="679" w:type="pct"/>
            <w:vAlign w:val="center"/>
          </w:tcPr>
          <w:p w:rsidR="00522D50" w:rsidRPr="00E74CB3" w:rsidRDefault="00522D50" w:rsidP="0014322F">
            <w:pPr>
              <w:spacing w:line="360" w:lineRule="auto"/>
              <w:jc w:val="center"/>
              <w:rPr>
                <w:rFonts w:cs="Times New Roman"/>
              </w:rPr>
            </w:pPr>
            <w:r>
              <w:rPr>
                <w:rFonts w:cs="Times New Roman"/>
              </w:rPr>
              <w:t>4.92</w:t>
            </w:r>
          </w:p>
        </w:tc>
        <w:tc>
          <w:tcPr>
            <w:tcW w:w="680" w:type="pct"/>
            <w:vAlign w:val="center"/>
          </w:tcPr>
          <w:p w:rsidR="00522D50" w:rsidRPr="00E74CB3" w:rsidRDefault="00522D50" w:rsidP="0014322F">
            <w:pPr>
              <w:spacing w:line="360" w:lineRule="auto"/>
              <w:jc w:val="center"/>
              <w:rPr>
                <w:rFonts w:cs="Times New Roman"/>
              </w:rPr>
            </w:pPr>
            <w:r>
              <w:rPr>
                <w:rFonts w:cs="Times New Roman"/>
              </w:rPr>
              <w:t>1.74</w:t>
            </w:r>
          </w:p>
        </w:tc>
        <w:tc>
          <w:tcPr>
            <w:tcW w:w="680" w:type="pct"/>
            <w:vAlign w:val="center"/>
          </w:tcPr>
          <w:p w:rsidR="00522D50" w:rsidRPr="00E74CB3" w:rsidRDefault="00522D50" w:rsidP="0014322F">
            <w:pPr>
              <w:spacing w:line="360" w:lineRule="auto"/>
              <w:jc w:val="center"/>
              <w:rPr>
                <w:rFonts w:cs="Times New Roman"/>
              </w:rPr>
            </w:pPr>
            <w:r>
              <w:rPr>
                <w:rFonts w:cs="Times New Roman"/>
              </w:rPr>
              <w:t>4.58</w:t>
            </w:r>
          </w:p>
        </w:tc>
        <w:tc>
          <w:tcPr>
            <w:tcW w:w="680" w:type="pct"/>
            <w:vAlign w:val="center"/>
          </w:tcPr>
          <w:p w:rsidR="00522D50" w:rsidRPr="00E74CB3" w:rsidRDefault="00522D50" w:rsidP="0014322F">
            <w:pPr>
              <w:spacing w:line="360" w:lineRule="auto"/>
              <w:jc w:val="center"/>
              <w:rPr>
                <w:rFonts w:cs="Times New Roman"/>
              </w:rPr>
            </w:pPr>
            <w:r>
              <w:rPr>
                <w:rFonts w:cs="Times New Roman"/>
              </w:rPr>
              <w:t>1.45</w:t>
            </w:r>
          </w:p>
        </w:tc>
      </w:tr>
      <w:tr w:rsidR="00522D50" w:rsidRPr="00E74CB3" w:rsidTr="0014322F">
        <w:tc>
          <w:tcPr>
            <w:tcW w:w="653" w:type="pct"/>
            <w:vAlign w:val="center"/>
          </w:tcPr>
          <w:p w:rsidR="00522D50" w:rsidRPr="00E74CB3" w:rsidRDefault="00522D50" w:rsidP="0014322F">
            <w:pPr>
              <w:spacing w:line="360" w:lineRule="auto"/>
              <w:jc w:val="center"/>
              <w:rPr>
                <w:rFonts w:cs="Times New Roman"/>
              </w:rPr>
            </w:pPr>
            <w:r w:rsidRPr="00E74CB3">
              <w:rPr>
                <w:rFonts w:cs="Times New Roman"/>
              </w:rPr>
              <w:t>IN</w:t>
            </w:r>
          </w:p>
        </w:tc>
        <w:tc>
          <w:tcPr>
            <w:tcW w:w="1629" w:type="pct"/>
            <w:vAlign w:val="center"/>
          </w:tcPr>
          <w:p w:rsidR="00522D50" w:rsidRPr="00E74CB3" w:rsidRDefault="00522D50" w:rsidP="0014322F">
            <w:pPr>
              <w:spacing w:line="360" w:lineRule="auto"/>
              <w:rPr>
                <w:rFonts w:cs="Times New Roman"/>
              </w:rPr>
            </w:pPr>
            <w:r w:rsidRPr="00E74CB3">
              <w:rPr>
                <w:rFonts w:cs="Times New Roman"/>
              </w:rPr>
              <w:t>t(</w:t>
            </w:r>
            <w:r>
              <w:rPr>
                <w:rFonts w:cs="Times New Roman"/>
              </w:rPr>
              <w:t>2, 50</w:t>
            </w:r>
            <w:r w:rsidRPr="00E74CB3">
              <w:rPr>
                <w:rFonts w:cs="Times New Roman"/>
              </w:rPr>
              <w:t xml:space="preserve">) = </w:t>
            </w:r>
            <w:r>
              <w:rPr>
                <w:rFonts w:cs="Times New Roman"/>
              </w:rPr>
              <w:t xml:space="preserve"> -0.20</w:t>
            </w:r>
            <w:r w:rsidRPr="00E74CB3">
              <w:rPr>
                <w:rFonts w:cs="Times New Roman"/>
              </w:rPr>
              <w:t xml:space="preserve">, </w:t>
            </w:r>
            <w:r w:rsidRPr="00E74CB3">
              <w:rPr>
                <w:rFonts w:cs="Times New Roman"/>
                <w:i/>
              </w:rPr>
              <w:t>p</w:t>
            </w:r>
            <w:r>
              <w:rPr>
                <w:rFonts w:cs="Times New Roman"/>
                <w:i/>
              </w:rPr>
              <w:t xml:space="preserve"> </w:t>
            </w:r>
            <w:r>
              <w:rPr>
                <w:rFonts w:cs="Times New Roman"/>
              </w:rPr>
              <w:t>= .842</w:t>
            </w:r>
          </w:p>
        </w:tc>
        <w:tc>
          <w:tcPr>
            <w:tcW w:w="679" w:type="pct"/>
            <w:vAlign w:val="center"/>
          </w:tcPr>
          <w:p w:rsidR="00522D50" w:rsidRPr="00E74CB3" w:rsidRDefault="00522D50" w:rsidP="0014322F">
            <w:pPr>
              <w:spacing w:line="360" w:lineRule="auto"/>
              <w:jc w:val="center"/>
              <w:rPr>
                <w:rFonts w:cs="Times New Roman"/>
              </w:rPr>
            </w:pPr>
            <w:r>
              <w:rPr>
                <w:rFonts w:cs="Times New Roman"/>
              </w:rPr>
              <w:t>5.50</w:t>
            </w:r>
          </w:p>
        </w:tc>
        <w:tc>
          <w:tcPr>
            <w:tcW w:w="680" w:type="pct"/>
            <w:vAlign w:val="center"/>
          </w:tcPr>
          <w:p w:rsidR="00522D50" w:rsidRPr="00E74CB3" w:rsidRDefault="00522D50" w:rsidP="0014322F">
            <w:pPr>
              <w:spacing w:line="360" w:lineRule="auto"/>
              <w:jc w:val="center"/>
              <w:rPr>
                <w:rFonts w:cs="Times New Roman"/>
              </w:rPr>
            </w:pPr>
            <w:r>
              <w:rPr>
                <w:rFonts w:cs="Times New Roman"/>
              </w:rPr>
              <w:t>1.82</w:t>
            </w:r>
          </w:p>
        </w:tc>
        <w:tc>
          <w:tcPr>
            <w:tcW w:w="680" w:type="pct"/>
            <w:vAlign w:val="center"/>
          </w:tcPr>
          <w:p w:rsidR="00522D50" w:rsidRPr="00E74CB3" w:rsidRDefault="00522D50" w:rsidP="0014322F">
            <w:pPr>
              <w:spacing w:line="360" w:lineRule="auto"/>
              <w:jc w:val="center"/>
              <w:rPr>
                <w:rFonts w:cs="Times New Roman"/>
              </w:rPr>
            </w:pPr>
            <w:r>
              <w:rPr>
                <w:rFonts w:cs="Times New Roman"/>
              </w:rPr>
              <w:t>5.62</w:t>
            </w:r>
          </w:p>
        </w:tc>
        <w:tc>
          <w:tcPr>
            <w:tcW w:w="680" w:type="pct"/>
            <w:vAlign w:val="center"/>
          </w:tcPr>
          <w:p w:rsidR="00522D50" w:rsidRPr="00E74CB3" w:rsidRDefault="00522D50" w:rsidP="0014322F">
            <w:pPr>
              <w:spacing w:line="360" w:lineRule="auto"/>
              <w:jc w:val="center"/>
              <w:rPr>
                <w:rFonts w:cs="Times New Roman"/>
              </w:rPr>
            </w:pPr>
            <w:r>
              <w:rPr>
                <w:rFonts w:cs="Times New Roman"/>
              </w:rPr>
              <w:t>2.32</w:t>
            </w:r>
          </w:p>
        </w:tc>
      </w:tr>
      <w:tr w:rsidR="00522D50" w:rsidRPr="00E74CB3" w:rsidTr="0014322F">
        <w:tc>
          <w:tcPr>
            <w:tcW w:w="653" w:type="pct"/>
            <w:tcBorders>
              <w:bottom w:val="single" w:sz="4" w:space="0" w:color="auto"/>
            </w:tcBorders>
            <w:vAlign w:val="center"/>
          </w:tcPr>
          <w:p w:rsidR="00522D50" w:rsidRPr="00E74CB3" w:rsidRDefault="00522D50" w:rsidP="0014322F">
            <w:pPr>
              <w:spacing w:line="360" w:lineRule="auto"/>
              <w:jc w:val="center"/>
              <w:rPr>
                <w:rFonts w:cs="Times New Roman"/>
              </w:rPr>
            </w:pPr>
            <w:r w:rsidRPr="00E74CB3">
              <w:rPr>
                <w:rFonts w:cs="Times New Roman"/>
              </w:rPr>
              <w:t>SC</w:t>
            </w:r>
          </w:p>
        </w:tc>
        <w:tc>
          <w:tcPr>
            <w:tcW w:w="1629" w:type="pct"/>
            <w:tcBorders>
              <w:bottom w:val="single" w:sz="4" w:space="0" w:color="auto"/>
            </w:tcBorders>
            <w:vAlign w:val="center"/>
          </w:tcPr>
          <w:p w:rsidR="00522D50" w:rsidRPr="00E74CB3" w:rsidRDefault="00522D50" w:rsidP="0014322F">
            <w:pPr>
              <w:spacing w:line="360" w:lineRule="auto"/>
              <w:rPr>
                <w:rFonts w:cs="Times New Roman"/>
              </w:rPr>
            </w:pPr>
            <w:r w:rsidRPr="00E74CB3">
              <w:rPr>
                <w:rFonts w:cs="Times New Roman"/>
              </w:rPr>
              <w:t>t(</w:t>
            </w:r>
            <w:r>
              <w:rPr>
                <w:rFonts w:cs="Times New Roman"/>
              </w:rPr>
              <w:t>2, 50</w:t>
            </w:r>
            <w:r w:rsidRPr="00E74CB3">
              <w:rPr>
                <w:rFonts w:cs="Times New Roman"/>
              </w:rPr>
              <w:t>) =</w:t>
            </w:r>
            <w:r>
              <w:rPr>
                <w:rFonts w:cs="Times New Roman"/>
              </w:rPr>
              <w:t xml:space="preserve"> 0.45</w:t>
            </w:r>
            <w:r w:rsidRPr="00E74CB3">
              <w:rPr>
                <w:rFonts w:cs="Times New Roman"/>
              </w:rPr>
              <w:t xml:space="preserve">, </w:t>
            </w:r>
            <w:r w:rsidRPr="00E74CB3">
              <w:rPr>
                <w:rFonts w:cs="Times New Roman"/>
                <w:i/>
              </w:rPr>
              <w:t>p</w:t>
            </w:r>
            <w:r>
              <w:rPr>
                <w:rFonts w:cs="Times New Roman"/>
                <w:i/>
              </w:rPr>
              <w:t xml:space="preserve"> </w:t>
            </w:r>
            <w:r>
              <w:rPr>
                <w:rFonts w:cs="Times New Roman"/>
              </w:rPr>
              <w:t>= .656</w:t>
            </w:r>
          </w:p>
        </w:tc>
        <w:tc>
          <w:tcPr>
            <w:tcW w:w="679" w:type="pct"/>
            <w:tcBorders>
              <w:bottom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5.77</w:t>
            </w:r>
          </w:p>
        </w:tc>
        <w:tc>
          <w:tcPr>
            <w:tcW w:w="680" w:type="pct"/>
            <w:tcBorders>
              <w:bottom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1.27</w:t>
            </w:r>
          </w:p>
        </w:tc>
        <w:tc>
          <w:tcPr>
            <w:tcW w:w="680" w:type="pct"/>
            <w:tcBorders>
              <w:bottom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5.62</w:t>
            </w:r>
          </w:p>
        </w:tc>
        <w:tc>
          <w:tcPr>
            <w:tcW w:w="680" w:type="pct"/>
            <w:tcBorders>
              <w:bottom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1.20</w:t>
            </w:r>
          </w:p>
        </w:tc>
      </w:tr>
      <w:tr w:rsidR="00522D50" w:rsidRPr="00E74CB3" w:rsidTr="0014322F">
        <w:tc>
          <w:tcPr>
            <w:tcW w:w="653" w:type="pct"/>
            <w:tcBorders>
              <w:top w:val="single" w:sz="4" w:space="0" w:color="auto"/>
            </w:tcBorders>
            <w:vAlign w:val="center"/>
          </w:tcPr>
          <w:p w:rsidR="00522D50" w:rsidRPr="00E74CB3" w:rsidRDefault="00522D50" w:rsidP="0014322F">
            <w:pPr>
              <w:spacing w:line="360" w:lineRule="auto"/>
              <w:jc w:val="center"/>
              <w:rPr>
                <w:rFonts w:cs="Times New Roman"/>
              </w:rPr>
            </w:pPr>
            <w:r w:rsidRPr="00E74CB3">
              <w:rPr>
                <w:rFonts w:cs="Times New Roman"/>
              </w:rPr>
              <w:t>A</w:t>
            </w:r>
          </w:p>
        </w:tc>
        <w:tc>
          <w:tcPr>
            <w:tcW w:w="1629" w:type="pct"/>
            <w:tcBorders>
              <w:top w:val="single" w:sz="4" w:space="0" w:color="auto"/>
            </w:tcBorders>
            <w:vAlign w:val="center"/>
          </w:tcPr>
          <w:p w:rsidR="00522D50" w:rsidRPr="00E74CB3" w:rsidRDefault="00522D50" w:rsidP="0014322F">
            <w:pPr>
              <w:spacing w:line="360" w:lineRule="auto"/>
              <w:rPr>
                <w:rFonts w:cs="Times New Roman"/>
              </w:rPr>
            </w:pPr>
            <w:r w:rsidRPr="00E74CB3">
              <w:rPr>
                <w:rFonts w:cs="Times New Roman"/>
              </w:rPr>
              <w:t>t(</w:t>
            </w:r>
            <w:r>
              <w:rPr>
                <w:rFonts w:cs="Times New Roman"/>
              </w:rPr>
              <w:t>2, 50</w:t>
            </w:r>
            <w:r w:rsidRPr="00E74CB3">
              <w:rPr>
                <w:rFonts w:cs="Times New Roman"/>
              </w:rPr>
              <w:t>) =</w:t>
            </w:r>
            <w:r>
              <w:rPr>
                <w:rFonts w:cs="Times New Roman"/>
              </w:rPr>
              <w:t xml:space="preserve"> -0.69</w:t>
            </w:r>
            <w:r w:rsidRPr="00E74CB3">
              <w:rPr>
                <w:rFonts w:cs="Times New Roman"/>
              </w:rPr>
              <w:t xml:space="preserve">, </w:t>
            </w:r>
            <w:r w:rsidRPr="00E74CB3">
              <w:rPr>
                <w:rFonts w:cs="Times New Roman"/>
                <w:i/>
              </w:rPr>
              <w:t>p</w:t>
            </w:r>
            <w:r>
              <w:rPr>
                <w:rFonts w:cs="Times New Roman"/>
                <w:i/>
              </w:rPr>
              <w:t xml:space="preserve"> </w:t>
            </w:r>
            <w:r>
              <w:rPr>
                <w:rFonts w:cs="Times New Roman"/>
              </w:rPr>
              <w:t>= .494</w:t>
            </w:r>
          </w:p>
        </w:tc>
        <w:tc>
          <w:tcPr>
            <w:tcW w:w="679" w:type="pct"/>
            <w:tcBorders>
              <w:top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7.00</w:t>
            </w:r>
          </w:p>
        </w:tc>
        <w:tc>
          <w:tcPr>
            <w:tcW w:w="680" w:type="pct"/>
            <w:tcBorders>
              <w:top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1.65</w:t>
            </w:r>
          </w:p>
        </w:tc>
        <w:tc>
          <w:tcPr>
            <w:tcW w:w="680" w:type="pct"/>
            <w:tcBorders>
              <w:top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7.31</w:t>
            </w:r>
          </w:p>
        </w:tc>
        <w:tc>
          <w:tcPr>
            <w:tcW w:w="680" w:type="pct"/>
            <w:tcBorders>
              <w:top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1.57</w:t>
            </w:r>
          </w:p>
        </w:tc>
      </w:tr>
      <w:tr w:rsidR="00522D50" w:rsidRPr="00E74CB3" w:rsidTr="0014322F">
        <w:tc>
          <w:tcPr>
            <w:tcW w:w="653" w:type="pct"/>
            <w:vAlign w:val="center"/>
          </w:tcPr>
          <w:p w:rsidR="00522D50" w:rsidRPr="00E74CB3" w:rsidRDefault="00522D50" w:rsidP="0014322F">
            <w:pPr>
              <w:spacing w:line="360" w:lineRule="auto"/>
              <w:jc w:val="center"/>
              <w:rPr>
                <w:rFonts w:cs="Times New Roman"/>
              </w:rPr>
            </w:pPr>
            <w:r>
              <w:rPr>
                <w:rFonts w:cs="Times New Roman"/>
              </w:rPr>
              <w:t>C</w:t>
            </w:r>
          </w:p>
        </w:tc>
        <w:tc>
          <w:tcPr>
            <w:tcW w:w="1629" w:type="pct"/>
            <w:vAlign w:val="center"/>
          </w:tcPr>
          <w:p w:rsidR="00522D50" w:rsidRPr="009250F3" w:rsidRDefault="00522D50" w:rsidP="0014322F">
            <w:pPr>
              <w:spacing w:line="360" w:lineRule="auto"/>
              <w:rPr>
                <w:rFonts w:cs="Times New Roman"/>
              </w:rPr>
            </w:pPr>
            <w:r w:rsidRPr="00E74CB3">
              <w:rPr>
                <w:rFonts w:cs="Times New Roman"/>
              </w:rPr>
              <w:t>t(</w:t>
            </w:r>
            <w:r>
              <w:rPr>
                <w:rFonts w:cs="Times New Roman"/>
              </w:rPr>
              <w:t>2, 50</w:t>
            </w:r>
            <w:r w:rsidRPr="00E74CB3">
              <w:rPr>
                <w:rFonts w:cs="Times New Roman"/>
              </w:rPr>
              <w:t xml:space="preserve">) = </w:t>
            </w:r>
            <w:r>
              <w:rPr>
                <w:rFonts w:cs="Times New Roman"/>
              </w:rPr>
              <w:t xml:space="preserve"> 0.57</w:t>
            </w:r>
            <w:r w:rsidRPr="00E74CB3">
              <w:rPr>
                <w:rFonts w:cs="Times New Roman"/>
              </w:rPr>
              <w:t xml:space="preserve">, </w:t>
            </w:r>
            <w:r w:rsidRPr="00E74CB3">
              <w:rPr>
                <w:rFonts w:cs="Times New Roman"/>
                <w:i/>
              </w:rPr>
              <w:t>p</w:t>
            </w:r>
            <w:r>
              <w:rPr>
                <w:rFonts w:cs="Times New Roman"/>
                <w:i/>
              </w:rPr>
              <w:t xml:space="preserve"> </w:t>
            </w:r>
            <w:r>
              <w:rPr>
                <w:rFonts w:cs="Times New Roman"/>
              </w:rPr>
              <w:t>= .288</w:t>
            </w:r>
          </w:p>
        </w:tc>
        <w:tc>
          <w:tcPr>
            <w:tcW w:w="679" w:type="pct"/>
            <w:vAlign w:val="center"/>
          </w:tcPr>
          <w:p w:rsidR="00522D50" w:rsidRPr="00E74CB3" w:rsidRDefault="00522D50" w:rsidP="0014322F">
            <w:pPr>
              <w:spacing w:line="360" w:lineRule="auto"/>
              <w:jc w:val="center"/>
              <w:rPr>
                <w:rFonts w:cs="Times New Roman"/>
              </w:rPr>
            </w:pPr>
            <w:r>
              <w:rPr>
                <w:rFonts w:cs="Times New Roman"/>
              </w:rPr>
              <w:t>6.73</w:t>
            </w:r>
          </w:p>
        </w:tc>
        <w:tc>
          <w:tcPr>
            <w:tcW w:w="680" w:type="pct"/>
            <w:vAlign w:val="center"/>
          </w:tcPr>
          <w:p w:rsidR="00522D50" w:rsidRPr="00E74CB3" w:rsidRDefault="00522D50" w:rsidP="0014322F">
            <w:pPr>
              <w:spacing w:line="360" w:lineRule="auto"/>
              <w:jc w:val="center"/>
              <w:rPr>
                <w:rFonts w:cs="Times New Roman"/>
              </w:rPr>
            </w:pPr>
            <w:r>
              <w:rPr>
                <w:rFonts w:cs="Times New Roman"/>
              </w:rPr>
              <w:t>1.48</w:t>
            </w:r>
          </w:p>
        </w:tc>
        <w:tc>
          <w:tcPr>
            <w:tcW w:w="680" w:type="pct"/>
            <w:vAlign w:val="center"/>
          </w:tcPr>
          <w:p w:rsidR="00522D50" w:rsidRPr="00E74CB3" w:rsidRDefault="00522D50" w:rsidP="0014322F">
            <w:pPr>
              <w:spacing w:line="360" w:lineRule="auto"/>
              <w:jc w:val="center"/>
              <w:rPr>
                <w:rFonts w:cs="Times New Roman"/>
              </w:rPr>
            </w:pPr>
            <w:r>
              <w:rPr>
                <w:rFonts w:cs="Times New Roman"/>
              </w:rPr>
              <w:t>6.27</w:t>
            </w:r>
          </w:p>
        </w:tc>
        <w:tc>
          <w:tcPr>
            <w:tcW w:w="680" w:type="pct"/>
            <w:vAlign w:val="center"/>
          </w:tcPr>
          <w:p w:rsidR="00522D50" w:rsidRPr="00E74CB3" w:rsidRDefault="00522D50" w:rsidP="0014322F">
            <w:pPr>
              <w:spacing w:line="360" w:lineRule="auto"/>
              <w:jc w:val="center"/>
              <w:rPr>
                <w:rFonts w:cs="Times New Roman"/>
              </w:rPr>
            </w:pPr>
            <w:r>
              <w:rPr>
                <w:rFonts w:cs="Times New Roman"/>
              </w:rPr>
              <w:t>1.61</w:t>
            </w:r>
          </w:p>
        </w:tc>
      </w:tr>
      <w:tr w:rsidR="00522D50" w:rsidRPr="00E74CB3" w:rsidTr="0014322F">
        <w:tc>
          <w:tcPr>
            <w:tcW w:w="653" w:type="pct"/>
            <w:vAlign w:val="center"/>
          </w:tcPr>
          <w:p w:rsidR="00522D50" w:rsidRPr="00E74CB3" w:rsidRDefault="00522D50" w:rsidP="0014322F">
            <w:pPr>
              <w:spacing w:line="360" w:lineRule="auto"/>
              <w:jc w:val="center"/>
              <w:rPr>
                <w:rFonts w:cs="Times New Roman"/>
              </w:rPr>
            </w:pPr>
            <w:r w:rsidRPr="00E74CB3">
              <w:rPr>
                <w:rFonts w:cs="Times New Roman"/>
              </w:rPr>
              <w:t>E</w:t>
            </w:r>
          </w:p>
        </w:tc>
        <w:tc>
          <w:tcPr>
            <w:tcW w:w="1629" w:type="pct"/>
            <w:vAlign w:val="center"/>
          </w:tcPr>
          <w:p w:rsidR="00522D50" w:rsidRPr="00E74CB3" w:rsidRDefault="00522D50" w:rsidP="0014322F">
            <w:pPr>
              <w:spacing w:line="360" w:lineRule="auto"/>
              <w:rPr>
                <w:rFonts w:cs="Times New Roman"/>
              </w:rPr>
            </w:pPr>
            <w:r w:rsidRPr="00E74CB3">
              <w:rPr>
                <w:rFonts w:cs="Times New Roman"/>
              </w:rPr>
              <w:t>t(</w:t>
            </w:r>
            <w:r>
              <w:rPr>
                <w:rFonts w:cs="Times New Roman"/>
              </w:rPr>
              <w:t>2, 50</w:t>
            </w:r>
            <w:r w:rsidRPr="00E74CB3">
              <w:rPr>
                <w:rFonts w:cs="Times New Roman"/>
              </w:rPr>
              <w:t xml:space="preserve">) = </w:t>
            </w:r>
            <w:r>
              <w:rPr>
                <w:rFonts w:cs="Times New Roman"/>
              </w:rPr>
              <w:t>-0.21</w:t>
            </w:r>
            <w:r w:rsidRPr="00E74CB3">
              <w:rPr>
                <w:rFonts w:cs="Times New Roman"/>
              </w:rPr>
              <w:t xml:space="preserve">, </w:t>
            </w:r>
            <w:r w:rsidRPr="00E74CB3">
              <w:rPr>
                <w:rFonts w:cs="Times New Roman"/>
                <w:i/>
              </w:rPr>
              <w:t>p</w:t>
            </w:r>
            <w:r>
              <w:rPr>
                <w:rFonts w:cs="Times New Roman"/>
                <w:i/>
              </w:rPr>
              <w:t xml:space="preserve"> </w:t>
            </w:r>
            <w:r>
              <w:rPr>
                <w:rFonts w:cs="Times New Roman"/>
              </w:rPr>
              <w:t>= .837</w:t>
            </w:r>
          </w:p>
        </w:tc>
        <w:tc>
          <w:tcPr>
            <w:tcW w:w="679" w:type="pct"/>
            <w:vAlign w:val="center"/>
          </w:tcPr>
          <w:p w:rsidR="00522D50" w:rsidRPr="00E74CB3" w:rsidRDefault="00522D50" w:rsidP="0014322F">
            <w:pPr>
              <w:spacing w:line="360" w:lineRule="auto"/>
              <w:jc w:val="center"/>
              <w:rPr>
                <w:rFonts w:cs="Times New Roman"/>
              </w:rPr>
            </w:pPr>
            <w:r>
              <w:rPr>
                <w:rFonts w:cs="Times New Roman"/>
              </w:rPr>
              <w:t>5.15</w:t>
            </w:r>
          </w:p>
        </w:tc>
        <w:tc>
          <w:tcPr>
            <w:tcW w:w="680" w:type="pct"/>
            <w:vAlign w:val="center"/>
          </w:tcPr>
          <w:p w:rsidR="00522D50" w:rsidRPr="00E74CB3" w:rsidRDefault="00522D50" w:rsidP="0014322F">
            <w:pPr>
              <w:spacing w:line="360" w:lineRule="auto"/>
              <w:jc w:val="center"/>
              <w:rPr>
                <w:rFonts w:cs="Times New Roman"/>
              </w:rPr>
            </w:pPr>
            <w:r>
              <w:rPr>
                <w:rFonts w:cs="Times New Roman"/>
              </w:rPr>
              <w:t>1.69</w:t>
            </w:r>
          </w:p>
        </w:tc>
        <w:tc>
          <w:tcPr>
            <w:tcW w:w="680" w:type="pct"/>
            <w:vAlign w:val="center"/>
          </w:tcPr>
          <w:p w:rsidR="00522D50" w:rsidRPr="00E74CB3" w:rsidRDefault="00522D50" w:rsidP="0014322F">
            <w:pPr>
              <w:spacing w:line="360" w:lineRule="auto"/>
              <w:jc w:val="center"/>
              <w:rPr>
                <w:rFonts w:cs="Times New Roman"/>
              </w:rPr>
            </w:pPr>
            <w:r>
              <w:rPr>
                <w:rFonts w:cs="Times New Roman"/>
              </w:rPr>
              <w:t>5.27</w:t>
            </w:r>
          </w:p>
        </w:tc>
        <w:tc>
          <w:tcPr>
            <w:tcW w:w="680" w:type="pct"/>
            <w:vAlign w:val="center"/>
          </w:tcPr>
          <w:p w:rsidR="00522D50" w:rsidRPr="00E74CB3" w:rsidRDefault="00522D50" w:rsidP="0014322F">
            <w:pPr>
              <w:spacing w:line="360" w:lineRule="auto"/>
              <w:jc w:val="center"/>
              <w:rPr>
                <w:rFonts w:cs="Times New Roman"/>
              </w:rPr>
            </w:pPr>
            <w:r>
              <w:rPr>
                <w:rFonts w:cs="Times New Roman"/>
              </w:rPr>
              <w:t>2.29</w:t>
            </w:r>
          </w:p>
        </w:tc>
      </w:tr>
      <w:tr w:rsidR="00522D50" w:rsidRPr="00E74CB3" w:rsidTr="0014322F">
        <w:tc>
          <w:tcPr>
            <w:tcW w:w="653" w:type="pct"/>
            <w:vAlign w:val="center"/>
          </w:tcPr>
          <w:p w:rsidR="00522D50" w:rsidRPr="00E74CB3" w:rsidRDefault="00522D50" w:rsidP="0014322F">
            <w:pPr>
              <w:spacing w:line="360" w:lineRule="auto"/>
              <w:jc w:val="center"/>
              <w:rPr>
                <w:rFonts w:cs="Times New Roman"/>
              </w:rPr>
            </w:pPr>
            <w:r>
              <w:rPr>
                <w:rFonts w:cs="Times New Roman"/>
              </w:rPr>
              <w:t>F</w:t>
            </w:r>
          </w:p>
        </w:tc>
        <w:tc>
          <w:tcPr>
            <w:tcW w:w="1629" w:type="pct"/>
            <w:vAlign w:val="center"/>
          </w:tcPr>
          <w:p w:rsidR="00522D50" w:rsidRPr="009250F3" w:rsidRDefault="00522D50" w:rsidP="0014322F">
            <w:pPr>
              <w:spacing w:line="360" w:lineRule="auto"/>
              <w:rPr>
                <w:rFonts w:cs="Times New Roman"/>
              </w:rPr>
            </w:pPr>
            <w:r w:rsidRPr="00E74CB3">
              <w:rPr>
                <w:rFonts w:cs="Times New Roman"/>
              </w:rPr>
              <w:t>t(</w:t>
            </w:r>
            <w:r>
              <w:rPr>
                <w:rFonts w:cs="Times New Roman"/>
              </w:rPr>
              <w:t>2, 50</w:t>
            </w:r>
            <w:r w:rsidRPr="00E74CB3">
              <w:rPr>
                <w:rFonts w:cs="Times New Roman"/>
              </w:rPr>
              <w:t>) =</w:t>
            </w:r>
            <w:r>
              <w:rPr>
                <w:rFonts w:cs="Times New Roman"/>
              </w:rPr>
              <w:t xml:space="preserve"> </w:t>
            </w:r>
            <w:r w:rsidRPr="00E74CB3">
              <w:rPr>
                <w:rFonts w:cs="Times New Roman"/>
              </w:rPr>
              <w:t xml:space="preserve"> </w:t>
            </w:r>
            <w:r>
              <w:rPr>
                <w:rFonts w:cs="Times New Roman"/>
              </w:rPr>
              <w:t>0.32</w:t>
            </w:r>
            <w:r w:rsidRPr="00E74CB3">
              <w:rPr>
                <w:rFonts w:cs="Times New Roman"/>
              </w:rPr>
              <w:t xml:space="preserve">, </w:t>
            </w:r>
            <w:r w:rsidRPr="00E74CB3">
              <w:rPr>
                <w:rFonts w:cs="Times New Roman"/>
                <w:i/>
              </w:rPr>
              <w:t>p</w:t>
            </w:r>
            <w:r>
              <w:rPr>
                <w:rFonts w:cs="Times New Roman"/>
                <w:i/>
              </w:rPr>
              <w:t xml:space="preserve"> </w:t>
            </w:r>
            <w:r>
              <w:rPr>
                <w:rFonts w:cs="Times New Roman"/>
              </w:rPr>
              <w:t>= .748</w:t>
            </w:r>
          </w:p>
        </w:tc>
        <w:tc>
          <w:tcPr>
            <w:tcW w:w="679" w:type="pct"/>
            <w:vAlign w:val="center"/>
          </w:tcPr>
          <w:p w:rsidR="00522D50" w:rsidRPr="00E74CB3" w:rsidRDefault="00522D50" w:rsidP="0014322F">
            <w:pPr>
              <w:spacing w:line="360" w:lineRule="auto"/>
              <w:jc w:val="center"/>
              <w:rPr>
                <w:rFonts w:cs="Times New Roman"/>
              </w:rPr>
            </w:pPr>
            <w:r>
              <w:rPr>
                <w:rFonts w:cs="Times New Roman"/>
              </w:rPr>
              <w:t>6.19</w:t>
            </w:r>
          </w:p>
        </w:tc>
        <w:tc>
          <w:tcPr>
            <w:tcW w:w="680" w:type="pct"/>
            <w:vAlign w:val="center"/>
          </w:tcPr>
          <w:p w:rsidR="00522D50" w:rsidRPr="00E74CB3" w:rsidRDefault="00522D50" w:rsidP="0014322F">
            <w:pPr>
              <w:spacing w:line="360" w:lineRule="auto"/>
              <w:jc w:val="center"/>
              <w:rPr>
                <w:rFonts w:cs="Times New Roman"/>
              </w:rPr>
            </w:pPr>
            <w:r>
              <w:rPr>
                <w:rFonts w:cs="Times New Roman"/>
              </w:rPr>
              <w:t>1.88</w:t>
            </w:r>
          </w:p>
        </w:tc>
        <w:tc>
          <w:tcPr>
            <w:tcW w:w="680" w:type="pct"/>
            <w:vAlign w:val="center"/>
          </w:tcPr>
          <w:p w:rsidR="00522D50" w:rsidRPr="00E74CB3" w:rsidRDefault="00522D50" w:rsidP="0014322F">
            <w:pPr>
              <w:spacing w:line="360" w:lineRule="auto"/>
              <w:jc w:val="center"/>
              <w:rPr>
                <w:rFonts w:cs="Times New Roman"/>
              </w:rPr>
            </w:pPr>
            <w:r>
              <w:rPr>
                <w:rFonts w:cs="Times New Roman"/>
              </w:rPr>
              <w:t>6.04</w:t>
            </w:r>
          </w:p>
        </w:tc>
        <w:tc>
          <w:tcPr>
            <w:tcW w:w="680" w:type="pct"/>
            <w:vAlign w:val="center"/>
          </w:tcPr>
          <w:p w:rsidR="00522D50" w:rsidRPr="00E74CB3" w:rsidRDefault="00522D50" w:rsidP="0014322F">
            <w:pPr>
              <w:spacing w:line="360" w:lineRule="auto"/>
              <w:jc w:val="center"/>
              <w:rPr>
                <w:rFonts w:cs="Times New Roman"/>
              </w:rPr>
            </w:pPr>
            <w:r>
              <w:rPr>
                <w:rFonts w:cs="Times New Roman"/>
              </w:rPr>
              <w:t>1.54</w:t>
            </w:r>
          </w:p>
        </w:tc>
      </w:tr>
      <w:tr w:rsidR="00522D50" w:rsidRPr="00E74CB3" w:rsidTr="0014322F">
        <w:tc>
          <w:tcPr>
            <w:tcW w:w="653" w:type="pct"/>
            <w:vAlign w:val="center"/>
          </w:tcPr>
          <w:p w:rsidR="00522D50" w:rsidRPr="00E74CB3" w:rsidRDefault="00522D50" w:rsidP="0014322F">
            <w:pPr>
              <w:spacing w:line="360" w:lineRule="auto"/>
              <w:jc w:val="center"/>
              <w:rPr>
                <w:rFonts w:cs="Times New Roman"/>
              </w:rPr>
            </w:pPr>
            <w:r w:rsidRPr="00E74CB3">
              <w:rPr>
                <w:rFonts w:cs="Times New Roman"/>
              </w:rPr>
              <w:t>G</w:t>
            </w:r>
          </w:p>
        </w:tc>
        <w:tc>
          <w:tcPr>
            <w:tcW w:w="1629" w:type="pct"/>
            <w:vAlign w:val="center"/>
          </w:tcPr>
          <w:p w:rsidR="00522D50" w:rsidRPr="00E74CB3" w:rsidRDefault="00522D50" w:rsidP="0014322F">
            <w:pPr>
              <w:spacing w:line="360" w:lineRule="auto"/>
              <w:rPr>
                <w:rFonts w:cs="Times New Roman"/>
              </w:rPr>
            </w:pPr>
            <w:r w:rsidRPr="00E74CB3">
              <w:rPr>
                <w:rFonts w:cs="Times New Roman"/>
              </w:rPr>
              <w:t>t(</w:t>
            </w:r>
            <w:r>
              <w:rPr>
                <w:rFonts w:cs="Times New Roman"/>
              </w:rPr>
              <w:t>2, 50</w:t>
            </w:r>
            <w:r w:rsidRPr="00E74CB3">
              <w:rPr>
                <w:rFonts w:cs="Times New Roman"/>
              </w:rPr>
              <w:t xml:space="preserve">) = </w:t>
            </w:r>
            <w:r>
              <w:rPr>
                <w:rFonts w:cs="Times New Roman"/>
              </w:rPr>
              <w:t>-0.71</w:t>
            </w:r>
            <w:r w:rsidRPr="00E74CB3">
              <w:rPr>
                <w:rFonts w:cs="Times New Roman"/>
              </w:rPr>
              <w:t xml:space="preserve">, </w:t>
            </w:r>
            <w:r w:rsidRPr="00E74CB3">
              <w:rPr>
                <w:rFonts w:cs="Times New Roman"/>
                <w:i/>
              </w:rPr>
              <w:t>p</w:t>
            </w:r>
            <w:r>
              <w:rPr>
                <w:rFonts w:cs="Times New Roman"/>
                <w:i/>
              </w:rPr>
              <w:t xml:space="preserve"> </w:t>
            </w:r>
            <w:r>
              <w:rPr>
                <w:rFonts w:cs="Times New Roman"/>
              </w:rPr>
              <w:t>= .483</w:t>
            </w:r>
          </w:p>
        </w:tc>
        <w:tc>
          <w:tcPr>
            <w:tcW w:w="679" w:type="pct"/>
            <w:vAlign w:val="center"/>
          </w:tcPr>
          <w:p w:rsidR="00522D50" w:rsidRPr="00E74CB3" w:rsidRDefault="00522D50" w:rsidP="0014322F">
            <w:pPr>
              <w:spacing w:line="360" w:lineRule="auto"/>
              <w:jc w:val="center"/>
              <w:rPr>
                <w:rFonts w:cs="Times New Roman"/>
              </w:rPr>
            </w:pPr>
            <w:r>
              <w:rPr>
                <w:rFonts w:cs="Times New Roman"/>
              </w:rPr>
              <w:t>6.19</w:t>
            </w:r>
          </w:p>
        </w:tc>
        <w:tc>
          <w:tcPr>
            <w:tcW w:w="680" w:type="pct"/>
            <w:vAlign w:val="center"/>
          </w:tcPr>
          <w:p w:rsidR="00522D50" w:rsidRPr="00E74CB3" w:rsidRDefault="00522D50" w:rsidP="0014322F">
            <w:pPr>
              <w:spacing w:line="360" w:lineRule="auto"/>
              <w:jc w:val="center"/>
              <w:rPr>
                <w:rFonts w:cs="Times New Roman"/>
              </w:rPr>
            </w:pPr>
            <w:r>
              <w:rPr>
                <w:rFonts w:cs="Times New Roman"/>
              </w:rPr>
              <w:t>1.47</w:t>
            </w:r>
          </w:p>
        </w:tc>
        <w:tc>
          <w:tcPr>
            <w:tcW w:w="680" w:type="pct"/>
            <w:vAlign w:val="center"/>
          </w:tcPr>
          <w:p w:rsidR="00522D50" w:rsidRPr="00E74CB3" w:rsidRDefault="00522D50" w:rsidP="0014322F">
            <w:pPr>
              <w:spacing w:line="360" w:lineRule="auto"/>
              <w:jc w:val="center"/>
              <w:rPr>
                <w:rFonts w:cs="Times New Roman"/>
              </w:rPr>
            </w:pPr>
            <w:r>
              <w:rPr>
                <w:rFonts w:cs="Times New Roman"/>
              </w:rPr>
              <w:t>6.46</w:t>
            </w:r>
          </w:p>
        </w:tc>
        <w:tc>
          <w:tcPr>
            <w:tcW w:w="680" w:type="pct"/>
            <w:vAlign w:val="center"/>
          </w:tcPr>
          <w:p w:rsidR="00522D50" w:rsidRPr="00E74CB3" w:rsidRDefault="00522D50" w:rsidP="0014322F">
            <w:pPr>
              <w:spacing w:line="360" w:lineRule="auto"/>
              <w:jc w:val="center"/>
              <w:rPr>
                <w:rFonts w:cs="Times New Roman"/>
              </w:rPr>
            </w:pPr>
            <w:r>
              <w:rPr>
                <w:rFonts w:cs="Times New Roman"/>
              </w:rPr>
              <w:t>1.27</w:t>
            </w:r>
          </w:p>
        </w:tc>
      </w:tr>
      <w:tr w:rsidR="00522D50" w:rsidRPr="00E74CB3" w:rsidTr="0014322F">
        <w:tc>
          <w:tcPr>
            <w:tcW w:w="653" w:type="pct"/>
            <w:vAlign w:val="center"/>
          </w:tcPr>
          <w:p w:rsidR="00522D50" w:rsidRPr="00E74CB3" w:rsidRDefault="00522D50" w:rsidP="0014322F">
            <w:pPr>
              <w:spacing w:line="360" w:lineRule="auto"/>
              <w:jc w:val="center"/>
              <w:rPr>
                <w:rFonts w:cs="Times New Roman"/>
              </w:rPr>
            </w:pPr>
            <w:r w:rsidRPr="00E74CB3">
              <w:rPr>
                <w:rFonts w:cs="Times New Roman"/>
              </w:rPr>
              <w:t>H</w:t>
            </w:r>
          </w:p>
        </w:tc>
        <w:tc>
          <w:tcPr>
            <w:tcW w:w="1629" w:type="pct"/>
            <w:vAlign w:val="center"/>
          </w:tcPr>
          <w:p w:rsidR="00522D50" w:rsidRPr="00E74CB3" w:rsidRDefault="00522D50" w:rsidP="0014322F">
            <w:pPr>
              <w:spacing w:line="360" w:lineRule="auto"/>
              <w:rPr>
                <w:rFonts w:cs="Times New Roman"/>
              </w:rPr>
            </w:pPr>
            <w:r w:rsidRPr="00E74CB3">
              <w:rPr>
                <w:rFonts w:cs="Times New Roman"/>
              </w:rPr>
              <w:t>t(</w:t>
            </w:r>
            <w:r>
              <w:rPr>
                <w:rFonts w:cs="Times New Roman"/>
              </w:rPr>
              <w:t>2, 50</w:t>
            </w:r>
            <w:r w:rsidRPr="00E74CB3">
              <w:rPr>
                <w:rFonts w:cs="Times New Roman"/>
              </w:rPr>
              <w:t xml:space="preserve">) = </w:t>
            </w:r>
            <w:r>
              <w:rPr>
                <w:rFonts w:cs="Times New Roman"/>
              </w:rPr>
              <w:t xml:space="preserve"> -0.06</w:t>
            </w:r>
            <w:r w:rsidRPr="00E74CB3">
              <w:rPr>
                <w:rFonts w:cs="Times New Roman"/>
              </w:rPr>
              <w:t xml:space="preserve">, </w:t>
            </w:r>
            <w:r w:rsidRPr="00E74CB3">
              <w:rPr>
                <w:rFonts w:cs="Times New Roman"/>
                <w:i/>
              </w:rPr>
              <w:t>p</w:t>
            </w:r>
            <w:r>
              <w:rPr>
                <w:rFonts w:cs="Times New Roman"/>
                <w:i/>
              </w:rPr>
              <w:t xml:space="preserve"> </w:t>
            </w:r>
            <w:r>
              <w:rPr>
                <w:rFonts w:cs="Times New Roman"/>
              </w:rPr>
              <w:t>= .950</w:t>
            </w:r>
          </w:p>
        </w:tc>
        <w:tc>
          <w:tcPr>
            <w:tcW w:w="679" w:type="pct"/>
            <w:vAlign w:val="center"/>
          </w:tcPr>
          <w:p w:rsidR="00522D50" w:rsidRPr="00E74CB3" w:rsidRDefault="00522D50" w:rsidP="0014322F">
            <w:pPr>
              <w:spacing w:line="360" w:lineRule="auto"/>
              <w:jc w:val="center"/>
              <w:rPr>
                <w:rFonts w:cs="Times New Roman"/>
              </w:rPr>
            </w:pPr>
            <w:r>
              <w:rPr>
                <w:rFonts w:cs="Times New Roman"/>
              </w:rPr>
              <w:t>5.73</w:t>
            </w:r>
          </w:p>
        </w:tc>
        <w:tc>
          <w:tcPr>
            <w:tcW w:w="680" w:type="pct"/>
            <w:vAlign w:val="center"/>
          </w:tcPr>
          <w:p w:rsidR="00522D50" w:rsidRPr="00E74CB3" w:rsidRDefault="00522D50" w:rsidP="0014322F">
            <w:pPr>
              <w:spacing w:line="360" w:lineRule="auto"/>
              <w:jc w:val="center"/>
              <w:rPr>
                <w:rFonts w:cs="Times New Roman"/>
              </w:rPr>
            </w:pPr>
            <w:r>
              <w:rPr>
                <w:rFonts w:cs="Times New Roman"/>
              </w:rPr>
              <w:t>2.18</w:t>
            </w:r>
          </w:p>
        </w:tc>
        <w:tc>
          <w:tcPr>
            <w:tcW w:w="680" w:type="pct"/>
            <w:vAlign w:val="center"/>
          </w:tcPr>
          <w:p w:rsidR="00522D50" w:rsidRPr="00E74CB3" w:rsidRDefault="00522D50" w:rsidP="0014322F">
            <w:pPr>
              <w:spacing w:line="360" w:lineRule="auto"/>
              <w:jc w:val="center"/>
              <w:rPr>
                <w:rFonts w:cs="Times New Roman"/>
              </w:rPr>
            </w:pPr>
            <w:r>
              <w:rPr>
                <w:rFonts w:cs="Times New Roman"/>
              </w:rPr>
              <w:t>5.77</w:t>
            </w:r>
          </w:p>
        </w:tc>
        <w:tc>
          <w:tcPr>
            <w:tcW w:w="680" w:type="pct"/>
            <w:vAlign w:val="center"/>
          </w:tcPr>
          <w:p w:rsidR="00522D50" w:rsidRPr="00E74CB3" w:rsidRDefault="00522D50" w:rsidP="0014322F">
            <w:pPr>
              <w:spacing w:line="360" w:lineRule="auto"/>
              <w:jc w:val="center"/>
              <w:rPr>
                <w:rFonts w:cs="Times New Roman"/>
              </w:rPr>
            </w:pPr>
            <w:r>
              <w:rPr>
                <w:rFonts w:cs="Times New Roman"/>
              </w:rPr>
              <w:t>2.20</w:t>
            </w:r>
          </w:p>
        </w:tc>
      </w:tr>
      <w:tr w:rsidR="00522D50" w:rsidRPr="00E74CB3" w:rsidTr="0014322F">
        <w:tc>
          <w:tcPr>
            <w:tcW w:w="653" w:type="pct"/>
            <w:vAlign w:val="center"/>
          </w:tcPr>
          <w:p w:rsidR="00522D50" w:rsidRPr="00E74CB3" w:rsidRDefault="00522D50" w:rsidP="0014322F">
            <w:pPr>
              <w:spacing w:line="360" w:lineRule="auto"/>
              <w:jc w:val="center"/>
              <w:rPr>
                <w:rFonts w:cs="Times New Roman"/>
              </w:rPr>
            </w:pPr>
            <w:r w:rsidRPr="00E74CB3">
              <w:rPr>
                <w:rFonts w:cs="Times New Roman"/>
              </w:rPr>
              <w:t>I</w:t>
            </w:r>
          </w:p>
        </w:tc>
        <w:tc>
          <w:tcPr>
            <w:tcW w:w="1629" w:type="pct"/>
            <w:vAlign w:val="center"/>
          </w:tcPr>
          <w:p w:rsidR="00522D50" w:rsidRPr="00E74CB3" w:rsidRDefault="00522D50" w:rsidP="0014322F">
            <w:pPr>
              <w:spacing w:line="360" w:lineRule="auto"/>
              <w:rPr>
                <w:rFonts w:cs="Times New Roman"/>
              </w:rPr>
            </w:pPr>
            <w:r w:rsidRPr="00E74CB3">
              <w:rPr>
                <w:rFonts w:cs="Times New Roman"/>
              </w:rPr>
              <w:t>t(</w:t>
            </w:r>
            <w:r>
              <w:rPr>
                <w:rFonts w:cs="Times New Roman"/>
              </w:rPr>
              <w:t>2, 50</w:t>
            </w:r>
            <w:r w:rsidRPr="00E74CB3">
              <w:rPr>
                <w:rFonts w:cs="Times New Roman"/>
              </w:rPr>
              <w:t xml:space="preserve">) = </w:t>
            </w:r>
            <w:r>
              <w:rPr>
                <w:rFonts w:cs="Times New Roman"/>
              </w:rPr>
              <w:t>0.00</w:t>
            </w:r>
            <w:r w:rsidRPr="00E74CB3">
              <w:rPr>
                <w:rFonts w:cs="Times New Roman"/>
              </w:rPr>
              <w:t xml:space="preserve">, </w:t>
            </w:r>
            <w:r w:rsidRPr="00E74CB3">
              <w:rPr>
                <w:rFonts w:cs="Times New Roman"/>
                <w:i/>
              </w:rPr>
              <w:t>p</w:t>
            </w:r>
            <w:r>
              <w:rPr>
                <w:rFonts w:cs="Times New Roman"/>
                <w:i/>
              </w:rPr>
              <w:t>=</w:t>
            </w:r>
            <w:r w:rsidRPr="001E520B">
              <w:rPr>
                <w:rFonts w:cs="Times New Roman"/>
              </w:rPr>
              <w:t>1.00</w:t>
            </w:r>
          </w:p>
        </w:tc>
        <w:tc>
          <w:tcPr>
            <w:tcW w:w="679" w:type="pct"/>
            <w:vAlign w:val="center"/>
          </w:tcPr>
          <w:p w:rsidR="00522D50" w:rsidRPr="00E74CB3" w:rsidRDefault="00522D50" w:rsidP="0014322F">
            <w:pPr>
              <w:spacing w:line="360" w:lineRule="auto"/>
              <w:jc w:val="center"/>
              <w:rPr>
                <w:rFonts w:cs="Times New Roman"/>
              </w:rPr>
            </w:pPr>
            <w:r>
              <w:rPr>
                <w:rFonts w:cs="Times New Roman"/>
              </w:rPr>
              <w:t>6.12</w:t>
            </w:r>
          </w:p>
        </w:tc>
        <w:tc>
          <w:tcPr>
            <w:tcW w:w="680" w:type="pct"/>
            <w:vAlign w:val="center"/>
          </w:tcPr>
          <w:p w:rsidR="00522D50" w:rsidRPr="00E74CB3" w:rsidRDefault="00522D50" w:rsidP="0014322F">
            <w:pPr>
              <w:spacing w:line="360" w:lineRule="auto"/>
              <w:jc w:val="center"/>
              <w:rPr>
                <w:rFonts w:cs="Times New Roman"/>
              </w:rPr>
            </w:pPr>
            <w:r>
              <w:rPr>
                <w:rFonts w:cs="Times New Roman"/>
              </w:rPr>
              <w:t>1.58</w:t>
            </w:r>
          </w:p>
        </w:tc>
        <w:tc>
          <w:tcPr>
            <w:tcW w:w="680" w:type="pct"/>
            <w:vAlign w:val="center"/>
          </w:tcPr>
          <w:p w:rsidR="00522D50" w:rsidRPr="00E74CB3" w:rsidRDefault="00522D50" w:rsidP="0014322F">
            <w:pPr>
              <w:spacing w:line="360" w:lineRule="auto"/>
              <w:jc w:val="center"/>
              <w:rPr>
                <w:rFonts w:cs="Times New Roman"/>
              </w:rPr>
            </w:pPr>
            <w:r>
              <w:rPr>
                <w:rFonts w:cs="Times New Roman"/>
              </w:rPr>
              <w:t>6.12</w:t>
            </w:r>
          </w:p>
        </w:tc>
        <w:tc>
          <w:tcPr>
            <w:tcW w:w="680" w:type="pct"/>
            <w:vAlign w:val="center"/>
          </w:tcPr>
          <w:p w:rsidR="00522D50" w:rsidRPr="00E74CB3" w:rsidRDefault="00522D50" w:rsidP="0014322F">
            <w:pPr>
              <w:spacing w:line="360" w:lineRule="auto"/>
              <w:jc w:val="center"/>
              <w:rPr>
                <w:rFonts w:cs="Times New Roman"/>
              </w:rPr>
            </w:pPr>
            <w:r>
              <w:rPr>
                <w:rFonts w:cs="Times New Roman"/>
              </w:rPr>
              <w:t>1.70</w:t>
            </w:r>
          </w:p>
        </w:tc>
      </w:tr>
      <w:tr w:rsidR="00522D50" w:rsidRPr="00E74CB3" w:rsidTr="0014322F">
        <w:tc>
          <w:tcPr>
            <w:tcW w:w="653" w:type="pct"/>
            <w:vAlign w:val="center"/>
          </w:tcPr>
          <w:p w:rsidR="00522D50" w:rsidRPr="00E74CB3" w:rsidRDefault="00522D50" w:rsidP="0014322F">
            <w:pPr>
              <w:spacing w:line="360" w:lineRule="auto"/>
              <w:jc w:val="center"/>
              <w:rPr>
                <w:rFonts w:cs="Times New Roman"/>
              </w:rPr>
            </w:pPr>
            <w:r>
              <w:rPr>
                <w:rFonts w:cs="Times New Roman"/>
              </w:rPr>
              <w:t>L</w:t>
            </w:r>
          </w:p>
        </w:tc>
        <w:tc>
          <w:tcPr>
            <w:tcW w:w="1629" w:type="pct"/>
            <w:vAlign w:val="center"/>
          </w:tcPr>
          <w:p w:rsidR="00522D50" w:rsidRPr="005619DD" w:rsidRDefault="00522D50" w:rsidP="0014322F">
            <w:pPr>
              <w:spacing w:line="360" w:lineRule="auto"/>
              <w:rPr>
                <w:rFonts w:cs="Times New Roman"/>
              </w:rPr>
            </w:pPr>
            <w:r w:rsidRPr="00E74CB3">
              <w:rPr>
                <w:rFonts w:cs="Times New Roman"/>
              </w:rPr>
              <w:t>t(</w:t>
            </w:r>
            <w:r>
              <w:rPr>
                <w:rFonts w:cs="Times New Roman"/>
              </w:rPr>
              <w:t>2,50</w:t>
            </w:r>
            <w:r w:rsidRPr="00E74CB3">
              <w:rPr>
                <w:rFonts w:cs="Times New Roman"/>
              </w:rPr>
              <w:t xml:space="preserve">) = </w:t>
            </w:r>
            <w:r>
              <w:rPr>
                <w:rFonts w:cs="Times New Roman"/>
              </w:rPr>
              <w:t xml:space="preserve"> 0.87</w:t>
            </w:r>
            <w:r w:rsidRPr="00E74CB3">
              <w:rPr>
                <w:rFonts w:cs="Times New Roman"/>
              </w:rPr>
              <w:t xml:space="preserve">, </w:t>
            </w:r>
            <w:r w:rsidRPr="00E74CB3">
              <w:rPr>
                <w:rFonts w:cs="Times New Roman"/>
                <w:i/>
              </w:rPr>
              <w:t>p</w:t>
            </w:r>
            <w:r>
              <w:rPr>
                <w:rFonts w:cs="Times New Roman"/>
                <w:i/>
              </w:rPr>
              <w:t xml:space="preserve"> </w:t>
            </w:r>
            <w:r>
              <w:rPr>
                <w:rFonts w:cs="Times New Roman"/>
              </w:rPr>
              <w:t>= .389</w:t>
            </w:r>
          </w:p>
        </w:tc>
        <w:tc>
          <w:tcPr>
            <w:tcW w:w="679" w:type="pct"/>
            <w:vAlign w:val="center"/>
          </w:tcPr>
          <w:p w:rsidR="00522D50" w:rsidRPr="00E74CB3" w:rsidRDefault="00522D50" w:rsidP="0014322F">
            <w:pPr>
              <w:spacing w:line="360" w:lineRule="auto"/>
              <w:jc w:val="center"/>
              <w:rPr>
                <w:rFonts w:cs="Times New Roman"/>
              </w:rPr>
            </w:pPr>
            <w:r>
              <w:rPr>
                <w:rFonts w:cs="Times New Roman"/>
              </w:rPr>
              <w:t>5.73</w:t>
            </w:r>
          </w:p>
        </w:tc>
        <w:tc>
          <w:tcPr>
            <w:tcW w:w="680" w:type="pct"/>
            <w:vAlign w:val="center"/>
          </w:tcPr>
          <w:p w:rsidR="00522D50" w:rsidRPr="00E74CB3" w:rsidRDefault="00522D50" w:rsidP="0014322F">
            <w:pPr>
              <w:spacing w:line="360" w:lineRule="auto"/>
              <w:jc w:val="center"/>
              <w:rPr>
                <w:rFonts w:cs="Times New Roman"/>
              </w:rPr>
            </w:pPr>
            <w:r>
              <w:rPr>
                <w:rFonts w:cs="Times New Roman"/>
              </w:rPr>
              <w:t>1.46</w:t>
            </w:r>
          </w:p>
        </w:tc>
        <w:tc>
          <w:tcPr>
            <w:tcW w:w="680" w:type="pct"/>
            <w:vAlign w:val="center"/>
          </w:tcPr>
          <w:p w:rsidR="00522D50" w:rsidRPr="00E74CB3" w:rsidRDefault="00522D50" w:rsidP="0014322F">
            <w:pPr>
              <w:spacing w:line="360" w:lineRule="auto"/>
              <w:jc w:val="center"/>
              <w:rPr>
                <w:rFonts w:cs="Times New Roman"/>
              </w:rPr>
            </w:pPr>
            <w:r>
              <w:rPr>
                <w:rFonts w:cs="Times New Roman"/>
              </w:rPr>
              <w:t>5.38</w:t>
            </w:r>
          </w:p>
        </w:tc>
        <w:tc>
          <w:tcPr>
            <w:tcW w:w="680" w:type="pct"/>
            <w:vAlign w:val="center"/>
          </w:tcPr>
          <w:p w:rsidR="00522D50" w:rsidRPr="00E74CB3" w:rsidRDefault="00522D50" w:rsidP="0014322F">
            <w:pPr>
              <w:spacing w:line="360" w:lineRule="auto"/>
              <w:jc w:val="center"/>
              <w:rPr>
                <w:rFonts w:cs="Times New Roman"/>
              </w:rPr>
            </w:pPr>
            <w:r>
              <w:rPr>
                <w:rFonts w:cs="Times New Roman"/>
              </w:rPr>
              <w:t>1.42</w:t>
            </w:r>
          </w:p>
        </w:tc>
      </w:tr>
      <w:tr w:rsidR="00522D50" w:rsidRPr="00E74CB3" w:rsidTr="0014322F">
        <w:tc>
          <w:tcPr>
            <w:tcW w:w="653" w:type="pct"/>
            <w:vAlign w:val="center"/>
          </w:tcPr>
          <w:p w:rsidR="00522D50" w:rsidRPr="00E74CB3" w:rsidRDefault="00522D50" w:rsidP="0014322F">
            <w:pPr>
              <w:spacing w:line="360" w:lineRule="auto"/>
              <w:jc w:val="center"/>
              <w:rPr>
                <w:rFonts w:cs="Times New Roman"/>
              </w:rPr>
            </w:pPr>
            <w:r w:rsidRPr="00E74CB3">
              <w:rPr>
                <w:rFonts w:cs="Times New Roman"/>
              </w:rPr>
              <w:t>M</w:t>
            </w:r>
          </w:p>
        </w:tc>
        <w:tc>
          <w:tcPr>
            <w:tcW w:w="1629" w:type="pct"/>
            <w:vAlign w:val="center"/>
          </w:tcPr>
          <w:p w:rsidR="00522D50" w:rsidRPr="00E74CB3" w:rsidRDefault="00522D50" w:rsidP="0014322F">
            <w:pPr>
              <w:spacing w:line="360" w:lineRule="auto"/>
              <w:rPr>
                <w:rFonts w:cs="Times New Roman"/>
              </w:rPr>
            </w:pPr>
            <w:r w:rsidRPr="00E74CB3">
              <w:rPr>
                <w:rFonts w:cs="Times New Roman"/>
              </w:rPr>
              <w:t>t(</w:t>
            </w:r>
            <w:r>
              <w:rPr>
                <w:rFonts w:cs="Times New Roman"/>
              </w:rPr>
              <w:t>2, 50</w:t>
            </w:r>
            <w:r w:rsidRPr="00E74CB3">
              <w:rPr>
                <w:rFonts w:cs="Times New Roman"/>
              </w:rPr>
              <w:t xml:space="preserve">) = </w:t>
            </w:r>
            <w:r>
              <w:rPr>
                <w:rFonts w:cs="Times New Roman"/>
              </w:rPr>
              <w:t xml:space="preserve"> -0.86</w:t>
            </w:r>
            <w:r w:rsidRPr="00E74CB3">
              <w:rPr>
                <w:rFonts w:cs="Times New Roman"/>
              </w:rPr>
              <w:t xml:space="preserve">, </w:t>
            </w:r>
            <w:r w:rsidRPr="00E74CB3">
              <w:rPr>
                <w:rFonts w:cs="Times New Roman"/>
                <w:i/>
              </w:rPr>
              <w:t>p</w:t>
            </w:r>
            <w:r>
              <w:rPr>
                <w:rFonts w:cs="Times New Roman"/>
                <w:i/>
              </w:rPr>
              <w:t xml:space="preserve"> </w:t>
            </w:r>
            <w:r>
              <w:rPr>
                <w:rFonts w:cs="Times New Roman"/>
              </w:rPr>
              <w:t>= .397</w:t>
            </w:r>
          </w:p>
        </w:tc>
        <w:tc>
          <w:tcPr>
            <w:tcW w:w="679" w:type="pct"/>
            <w:vAlign w:val="center"/>
          </w:tcPr>
          <w:p w:rsidR="00522D50" w:rsidRPr="00E74CB3" w:rsidRDefault="00522D50" w:rsidP="0014322F">
            <w:pPr>
              <w:spacing w:line="360" w:lineRule="auto"/>
              <w:jc w:val="center"/>
              <w:rPr>
                <w:rFonts w:cs="Times New Roman"/>
              </w:rPr>
            </w:pPr>
            <w:r>
              <w:rPr>
                <w:rFonts w:cs="Times New Roman"/>
              </w:rPr>
              <w:t>5.46</w:t>
            </w:r>
          </w:p>
        </w:tc>
        <w:tc>
          <w:tcPr>
            <w:tcW w:w="680" w:type="pct"/>
            <w:vAlign w:val="center"/>
          </w:tcPr>
          <w:p w:rsidR="00522D50" w:rsidRPr="00E74CB3" w:rsidRDefault="00522D50" w:rsidP="0014322F">
            <w:pPr>
              <w:spacing w:line="360" w:lineRule="auto"/>
              <w:jc w:val="center"/>
              <w:rPr>
                <w:rFonts w:cs="Times New Roman"/>
              </w:rPr>
            </w:pPr>
            <w:r>
              <w:rPr>
                <w:rFonts w:cs="Times New Roman"/>
              </w:rPr>
              <w:t>1.58</w:t>
            </w:r>
          </w:p>
        </w:tc>
        <w:tc>
          <w:tcPr>
            <w:tcW w:w="680" w:type="pct"/>
            <w:vAlign w:val="center"/>
          </w:tcPr>
          <w:p w:rsidR="00522D50" w:rsidRPr="00E74CB3" w:rsidRDefault="00522D50" w:rsidP="0014322F">
            <w:pPr>
              <w:spacing w:line="360" w:lineRule="auto"/>
              <w:jc w:val="center"/>
              <w:rPr>
                <w:rFonts w:cs="Times New Roman"/>
              </w:rPr>
            </w:pPr>
            <w:r>
              <w:rPr>
                <w:rFonts w:cs="Times New Roman"/>
              </w:rPr>
              <w:t>5.88</w:t>
            </w:r>
          </w:p>
        </w:tc>
        <w:tc>
          <w:tcPr>
            <w:tcW w:w="680" w:type="pct"/>
            <w:vAlign w:val="center"/>
          </w:tcPr>
          <w:p w:rsidR="00522D50" w:rsidRPr="00E74CB3" w:rsidRDefault="00522D50" w:rsidP="0014322F">
            <w:pPr>
              <w:spacing w:line="360" w:lineRule="auto"/>
              <w:jc w:val="center"/>
              <w:rPr>
                <w:rFonts w:cs="Times New Roman"/>
              </w:rPr>
            </w:pPr>
            <w:r>
              <w:rPr>
                <w:rFonts w:cs="Times New Roman"/>
              </w:rPr>
              <w:t>1.97</w:t>
            </w:r>
          </w:p>
        </w:tc>
      </w:tr>
      <w:tr w:rsidR="00522D50" w:rsidRPr="00E74CB3" w:rsidTr="0014322F">
        <w:tc>
          <w:tcPr>
            <w:tcW w:w="653" w:type="pct"/>
            <w:vAlign w:val="center"/>
          </w:tcPr>
          <w:p w:rsidR="00522D50" w:rsidRPr="00E74CB3" w:rsidRDefault="00522D50" w:rsidP="0014322F">
            <w:pPr>
              <w:spacing w:line="360" w:lineRule="auto"/>
              <w:jc w:val="center"/>
              <w:rPr>
                <w:rFonts w:cs="Times New Roman"/>
              </w:rPr>
            </w:pPr>
            <w:r>
              <w:rPr>
                <w:rFonts w:cs="Times New Roman"/>
              </w:rPr>
              <w:t>N</w:t>
            </w:r>
          </w:p>
        </w:tc>
        <w:tc>
          <w:tcPr>
            <w:tcW w:w="1629" w:type="pct"/>
            <w:vAlign w:val="center"/>
          </w:tcPr>
          <w:p w:rsidR="00522D50" w:rsidRPr="005619DD" w:rsidRDefault="00522D50" w:rsidP="0014322F">
            <w:pPr>
              <w:spacing w:line="360" w:lineRule="auto"/>
              <w:rPr>
                <w:rFonts w:cs="Times New Roman"/>
              </w:rPr>
            </w:pPr>
            <w:r w:rsidRPr="00E74CB3">
              <w:rPr>
                <w:rFonts w:cs="Times New Roman"/>
              </w:rPr>
              <w:t>t(</w:t>
            </w:r>
            <w:r>
              <w:rPr>
                <w:rFonts w:cs="Times New Roman"/>
              </w:rPr>
              <w:t>2, 50</w:t>
            </w:r>
            <w:r w:rsidRPr="00E74CB3">
              <w:rPr>
                <w:rFonts w:cs="Times New Roman"/>
              </w:rPr>
              <w:t xml:space="preserve">) = </w:t>
            </w:r>
            <w:r>
              <w:rPr>
                <w:rFonts w:cs="Times New Roman"/>
              </w:rPr>
              <w:t xml:space="preserve"> 0.92</w:t>
            </w:r>
            <w:r w:rsidRPr="00E74CB3">
              <w:rPr>
                <w:rFonts w:cs="Times New Roman"/>
              </w:rPr>
              <w:t xml:space="preserve">, </w:t>
            </w:r>
            <w:r w:rsidRPr="00E74CB3">
              <w:rPr>
                <w:rFonts w:cs="Times New Roman"/>
                <w:i/>
              </w:rPr>
              <w:t>p</w:t>
            </w:r>
            <w:r>
              <w:rPr>
                <w:rFonts w:cs="Times New Roman"/>
                <w:i/>
              </w:rPr>
              <w:t xml:space="preserve"> </w:t>
            </w:r>
            <w:r>
              <w:rPr>
                <w:rFonts w:cs="Times New Roman"/>
              </w:rPr>
              <w:t>= .361</w:t>
            </w:r>
          </w:p>
        </w:tc>
        <w:tc>
          <w:tcPr>
            <w:tcW w:w="679" w:type="pct"/>
            <w:vAlign w:val="center"/>
          </w:tcPr>
          <w:p w:rsidR="00522D50" w:rsidRPr="00E74CB3" w:rsidRDefault="00522D50" w:rsidP="0014322F">
            <w:pPr>
              <w:spacing w:line="360" w:lineRule="auto"/>
              <w:jc w:val="center"/>
              <w:rPr>
                <w:rFonts w:cs="Times New Roman"/>
              </w:rPr>
            </w:pPr>
            <w:r>
              <w:rPr>
                <w:rFonts w:cs="Times New Roman"/>
              </w:rPr>
              <w:t>4.88</w:t>
            </w:r>
          </w:p>
        </w:tc>
        <w:tc>
          <w:tcPr>
            <w:tcW w:w="680" w:type="pct"/>
            <w:vAlign w:val="center"/>
          </w:tcPr>
          <w:p w:rsidR="00522D50" w:rsidRPr="00E74CB3" w:rsidRDefault="00522D50" w:rsidP="0014322F">
            <w:pPr>
              <w:spacing w:line="360" w:lineRule="auto"/>
              <w:jc w:val="center"/>
              <w:rPr>
                <w:rFonts w:cs="Times New Roman"/>
              </w:rPr>
            </w:pPr>
            <w:r>
              <w:rPr>
                <w:rFonts w:cs="Times New Roman"/>
              </w:rPr>
              <w:t>1.61</w:t>
            </w:r>
          </w:p>
        </w:tc>
        <w:tc>
          <w:tcPr>
            <w:tcW w:w="680" w:type="pct"/>
            <w:vAlign w:val="center"/>
          </w:tcPr>
          <w:p w:rsidR="00522D50" w:rsidRPr="00E74CB3" w:rsidRDefault="00522D50" w:rsidP="0014322F">
            <w:pPr>
              <w:spacing w:line="360" w:lineRule="auto"/>
              <w:jc w:val="center"/>
              <w:rPr>
                <w:rFonts w:cs="Times New Roman"/>
              </w:rPr>
            </w:pPr>
            <w:r>
              <w:rPr>
                <w:rFonts w:cs="Times New Roman"/>
              </w:rPr>
              <w:t>4.50</w:t>
            </w:r>
          </w:p>
        </w:tc>
        <w:tc>
          <w:tcPr>
            <w:tcW w:w="680" w:type="pct"/>
            <w:vAlign w:val="center"/>
          </w:tcPr>
          <w:p w:rsidR="00522D50" w:rsidRPr="00E74CB3" w:rsidRDefault="00522D50" w:rsidP="0014322F">
            <w:pPr>
              <w:spacing w:line="360" w:lineRule="auto"/>
              <w:jc w:val="center"/>
              <w:rPr>
                <w:rFonts w:cs="Times New Roman"/>
              </w:rPr>
            </w:pPr>
            <w:r>
              <w:rPr>
                <w:rFonts w:cs="Times New Roman"/>
              </w:rPr>
              <w:t>1.39</w:t>
            </w:r>
          </w:p>
        </w:tc>
      </w:tr>
      <w:tr w:rsidR="00522D50" w:rsidRPr="00E74CB3" w:rsidTr="0014322F">
        <w:tc>
          <w:tcPr>
            <w:tcW w:w="653" w:type="pct"/>
            <w:vAlign w:val="center"/>
          </w:tcPr>
          <w:p w:rsidR="00522D50" w:rsidRPr="00E74CB3" w:rsidRDefault="00522D50" w:rsidP="0014322F">
            <w:pPr>
              <w:spacing w:line="360" w:lineRule="auto"/>
              <w:jc w:val="center"/>
              <w:rPr>
                <w:rFonts w:cs="Times New Roman"/>
              </w:rPr>
            </w:pPr>
            <w:r w:rsidRPr="00E74CB3">
              <w:rPr>
                <w:rFonts w:cs="Times New Roman"/>
              </w:rPr>
              <w:t>O</w:t>
            </w:r>
          </w:p>
        </w:tc>
        <w:tc>
          <w:tcPr>
            <w:tcW w:w="1629" w:type="pct"/>
            <w:vAlign w:val="center"/>
          </w:tcPr>
          <w:p w:rsidR="00522D50" w:rsidRPr="00E74CB3" w:rsidRDefault="00522D50" w:rsidP="0014322F">
            <w:pPr>
              <w:spacing w:line="360" w:lineRule="auto"/>
              <w:rPr>
                <w:rFonts w:cs="Times New Roman"/>
              </w:rPr>
            </w:pPr>
            <w:r w:rsidRPr="00E74CB3">
              <w:rPr>
                <w:rFonts w:cs="Times New Roman"/>
              </w:rPr>
              <w:t>t(</w:t>
            </w:r>
            <w:r>
              <w:rPr>
                <w:rFonts w:cs="Times New Roman"/>
              </w:rPr>
              <w:t>2, 50</w:t>
            </w:r>
            <w:r w:rsidRPr="00E74CB3">
              <w:rPr>
                <w:rFonts w:cs="Times New Roman"/>
              </w:rPr>
              <w:t xml:space="preserve">) = </w:t>
            </w:r>
            <w:r>
              <w:rPr>
                <w:rFonts w:cs="Times New Roman"/>
              </w:rPr>
              <w:t>0.45</w:t>
            </w:r>
            <w:r w:rsidRPr="00E74CB3">
              <w:rPr>
                <w:rFonts w:cs="Times New Roman"/>
              </w:rPr>
              <w:t xml:space="preserve">, </w:t>
            </w:r>
            <w:r w:rsidRPr="00E74CB3">
              <w:rPr>
                <w:rFonts w:cs="Times New Roman"/>
                <w:i/>
              </w:rPr>
              <w:t>p</w:t>
            </w:r>
            <w:r>
              <w:rPr>
                <w:rFonts w:cs="Times New Roman"/>
                <w:i/>
              </w:rPr>
              <w:t xml:space="preserve"> </w:t>
            </w:r>
            <w:r>
              <w:rPr>
                <w:rFonts w:cs="Times New Roman"/>
              </w:rPr>
              <w:t>= .655</w:t>
            </w:r>
          </w:p>
        </w:tc>
        <w:tc>
          <w:tcPr>
            <w:tcW w:w="679" w:type="pct"/>
            <w:vAlign w:val="center"/>
          </w:tcPr>
          <w:p w:rsidR="00522D50" w:rsidRPr="00E74CB3" w:rsidRDefault="00522D50" w:rsidP="0014322F">
            <w:pPr>
              <w:spacing w:line="360" w:lineRule="auto"/>
              <w:jc w:val="center"/>
              <w:rPr>
                <w:rFonts w:cs="Times New Roman"/>
              </w:rPr>
            </w:pPr>
            <w:r>
              <w:rPr>
                <w:rFonts w:cs="Times New Roman"/>
              </w:rPr>
              <w:t>6.08</w:t>
            </w:r>
          </w:p>
        </w:tc>
        <w:tc>
          <w:tcPr>
            <w:tcW w:w="680" w:type="pct"/>
            <w:vAlign w:val="center"/>
          </w:tcPr>
          <w:p w:rsidR="00522D50" w:rsidRPr="00E74CB3" w:rsidRDefault="00522D50" w:rsidP="0014322F">
            <w:pPr>
              <w:spacing w:line="360" w:lineRule="auto"/>
              <w:jc w:val="center"/>
              <w:rPr>
                <w:rFonts w:cs="Times New Roman"/>
              </w:rPr>
            </w:pPr>
            <w:r>
              <w:rPr>
                <w:rFonts w:cs="Times New Roman"/>
              </w:rPr>
              <w:t>1.81</w:t>
            </w:r>
          </w:p>
        </w:tc>
        <w:tc>
          <w:tcPr>
            <w:tcW w:w="680" w:type="pct"/>
            <w:vAlign w:val="center"/>
          </w:tcPr>
          <w:p w:rsidR="00522D50" w:rsidRPr="00E74CB3" w:rsidRDefault="00522D50" w:rsidP="0014322F">
            <w:pPr>
              <w:spacing w:line="360" w:lineRule="auto"/>
              <w:jc w:val="center"/>
              <w:rPr>
                <w:rFonts w:cs="Times New Roman"/>
              </w:rPr>
            </w:pPr>
            <w:r>
              <w:rPr>
                <w:rFonts w:cs="Times New Roman"/>
              </w:rPr>
              <w:t>5.85</w:t>
            </w:r>
          </w:p>
        </w:tc>
        <w:tc>
          <w:tcPr>
            <w:tcW w:w="680" w:type="pct"/>
            <w:vAlign w:val="center"/>
          </w:tcPr>
          <w:p w:rsidR="00522D50" w:rsidRPr="00E74CB3" w:rsidRDefault="00522D50" w:rsidP="0014322F">
            <w:pPr>
              <w:spacing w:line="360" w:lineRule="auto"/>
              <w:jc w:val="center"/>
              <w:rPr>
                <w:rFonts w:cs="Times New Roman"/>
              </w:rPr>
            </w:pPr>
            <w:r>
              <w:rPr>
                <w:rFonts w:cs="Times New Roman"/>
              </w:rPr>
              <w:t>1.89</w:t>
            </w:r>
          </w:p>
        </w:tc>
      </w:tr>
      <w:tr w:rsidR="00522D50" w:rsidRPr="00E74CB3" w:rsidTr="0014322F">
        <w:tc>
          <w:tcPr>
            <w:tcW w:w="653" w:type="pct"/>
            <w:vAlign w:val="center"/>
          </w:tcPr>
          <w:p w:rsidR="00522D50" w:rsidRPr="00E74CB3" w:rsidRDefault="00522D50" w:rsidP="0014322F">
            <w:pPr>
              <w:spacing w:line="360" w:lineRule="auto"/>
              <w:jc w:val="center"/>
              <w:rPr>
                <w:rFonts w:cs="Times New Roman"/>
              </w:rPr>
            </w:pPr>
            <w:r w:rsidRPr="00E74CB3">
              <w:rPr>
                <w:rFonts w:cs="Times New Roman"/>
              </w:rPr>
              <w:t>Q1</w:t>
            </w:r>
          </w:p>
        </w:tc>
        <w:tc>
          <w:tcPr>
            <w:tcW w:w="1629" w:type="pct"/>
            <w:vAlign w:val="center"/>
          </w:tcPr>
          <w:p w:rsidR="00522D50" w:rsidRPr="00E74CB3" w:rsidRDefault="00522D50" w:rsidP="0014322F">
            <w:pPr>
              <w:spacing w:line="360" w:lineRule="auto"/>
              <w:rPr>
                <w:rFonts w:cs="Times New Roman"/>
              </w:rPr>
            </w:pPr>
            <w:r w:rsidRPr="00E74CB3">
              <w:rPr>
                <w:rFonts w:cs="Times New Roman"/>
              </w:rPr>
              <w:t>t(</w:t>
            </w:r>
            <w:r>
              <w:rPr>
                <w:rFonts w:cs="Times New Roman"/>
              </w:rPr>
              <w:t>2, 50</w:t>
            </w:r>
            <w:r w:rsidRPr="00E74CB3">
              <w:rPr>
                <w:rFonts w:cs="Times New Roman"/>
              </w:rPr>
              <w:t>) =</w:t>
            </w:r>
            <w:r>
              <w:rPr>
                <w:rFonts w:cs="Times New Roman"/>
              </w:rPr>
              <w:t xml:space="preserve"> </w:t>
            </w:r>
            <w:r w:rsidRPr="00E74CB3">
              <w:rPr>
                <w:rFonts w:cs="Times New Roman"/>
              </w:rPr>
              <w:t xml:space="preserve"> </w:t>
            </w:r>
            <w:r>
              <w:rPr>
                <w:rFonts w:cs="Times New Roman"/>
              </w:rPr>
              <w:t>-0.48</w:t>
            </w:r>
            <w:r w:rsidRPr="00E74CB3">
              <w:rPr>
                <w:rFonts w:cs="Times New Roman"/>
              </w:rPr>
              <w:t xml:space="preserve">, </w:t>
            </w:r>
            <w:r w:rsidRPr="00E74CB3">
              <w:rPr>
                <w:rFonts w:cs="Times New Roman"/>
                <w:i/>
              </w:rPr>
              <w:t>p</w:t>
            </w:r>
            <w:r>
              <w:rPr>
                <w:rFonts w:cs="Times New Roman"/>
                <w:i/>
              </w:rPr>
              <w:t xml:space="preserve"> </w:t>
            </w:r>
            <w:r>
              <w:rPr>
                <w:rFonts w:cs="Times New Roman"/>
              </w:rPr>
              <w:t>= .635</w:t>
            </w:r>
          </w:p>
        </w:tc>
        <w:tc>
          <w:tcPr>
            <w:tcW w:w="679" w:type="pct"/>
            <w:vAlign w:val="center"/>
          </w:tcPr>
          <w:p w:rsidR="00522D50" w:rsidRPr="00E74CB3" w:rsidRDefault="00522D50" w:rsidP="0014322F">
            <w:pPr>
              <w:spacing w:line="360" w:lineRule="auto"/>
              <w:jc w:val="center"/>
              <w:rPr>
                <w:rFonts w:cs="Times New Roman"/>
              </w:rPr>
            </w:pPr>
            <w:r>
              <w:rPr>
                <w:rFonts w:cs="Times New Roman"/>
              </w:rPr>
              <w:t>5.69</w:t>
            </w:r>
          </w:p>
        </w:tc>
        <w:tc>
          <w:tcPr>
            <w:tcW w:w="680" w:type="pct"/>
            <w:vAlign w:val="center"/>
          </w:tcPr>
          <w:p w:rsidR="00522D50" w:rsidRPr="00E74CB3" w:rsidRDefault="00522D50" w:rsidP="0014322F">
            <w:pPr>
              <w:spacing w:line="360" w:lineRule="auto"/>
              <w:jc w:val="center"/>
              <w:rPr>
                <w:rFonts w:cs="Times New Roman"/>
              </w:rPr>
            </w:pPr>
            <w:r>
              <w:rPr>
                <w:rFonts w:cs="Times New Roman"/>
              </w:rPr>
              <w:t>2.19</w:t>
            </w:r>
          </w:p>
        </w:tc>
        <w:tc>
          <w:tcPr>
            <w:tcW w:w="680" w:type="pct"/>
            <w:vAlign w:val="center"/>
          </w:tcPr>
          <w:p w:rsidR="00522D50" w:rsidRPr="00E74CB3" w:rsidRDefault="00522D50" w:rsidP="0014322F">
            <w:pPr>
              <w:spacing w:line="360" w:lineRule="auto"/>
              <w:jc w:val="center"/>
              <w:rPr>
                <w:rFonts w:cs="Times New Roman"/>
              </w:rPr>
            </w:pPr>
            <w:r>
              <w:rPr>
                <w:rFonts w:cs="Times New Roman"/>
              </w:rPr>
              <w:t>5.96</w:t>
            </w:r>
          </w:p>
        </w:tc>
        <w:tc>
          <w:tcPr>
            <w:tcW w:w="680" w:type="pct"/>
            <w:vAlign w:val="center"/>
          </w:tcPr>
          <w:p w:rsidR="00522D50" w:rsidRPr="00E74CB3" w:rsidRDefault="00522D50" w:rsidP="0014322F">
            <w:pPr>
              <w:spacing w:line="360" w:lineRule="auto"/>
              <w:jc w:val="center"/>
              <w:rPr>
                <w:rFonts w:cs="Times New Roman"/>
              </w:rPr>
            </w:pPr>
            <w:r>
              <w:rPr>
                <w:rFonts w:cs="Times New Roman"/>
              </w:rPr>
              <w:t>1.87</w:t>
            </w:r>
          </w:p>
        </w:tc>
      </w:tr>
      <w:tr w:rsidR="00522D50" w:rsidRPr="00E74CB3" w:rsidTr="0014322F">
        <w:tc>
          <w:tcPr>
            <w:tcW w:w="653" w:type="pct"/>
            <w:vAlign w:val="center"/>
          </w:tcPr>
          <w:p w:rsidR="00522D50" w:rsidRPr="00E74CB3" w:rsidRDefault="00522D50" w:rsidP="0014322F">
            <w:pPr>
              <w:spacing w:line="360" w:lineRule="auto"/>
              <w:jc w:val="center"/>
              <w:rPr>
                <w:rFonts w:cs="Times New Roman"/>
              </w:rPr>
            </w:pPr>
            <w:r>
              <w:rPr>
                <w:rFonts w:cs="Times New Roman"/>
              </w:rPr>
              <w:t>Q2</w:t>
            </w:r>
          </w:p>
        </w:tc>
        <w:tc>
          <w:tcPr>
            <w:tcW w:w="1629" w:type="pct"/>
            <w:vAlign w:val="center"/>
          </w:tcPr>
          <w:p w:rsidR="00522D50" w:rsidRPr="00E74CB3" w:rsidRDefault="00522D50" w:rsidP="0014322F">
            <w:pPr>
              <w:spacing w:line="360" w:lineRule="auto"/>
              <w:rPr>
                <w:rFonts w:cs="Times New Roman"/>
              </w:rPr>
            </w:pPr>
            <w:r w:rsidRPr="00E74CB3">
              <w:rPr>
                <w:rFonts w:cs="Times New Roman"/>
              </w:rPr>
              <w:t>t(</w:t>
            </w:r>
            <w:r>
              <w:rPr>
                <w:rFonts w:cs="Times New Roman"/>
              </w:rPr>
              <w:t>2, 50</w:t>
            </w:r>
            <w:r w:rsidRPr="00E74CB3">
              <w:rPr>
                <w:rFonts w:cs="Times New Roman"/>
              </w:rPr>
              <w:t xml:space="preserve">) = </w:t>
            </w:r>
            <w:r>
              <w:rPr>
                <w:rFonts w:cs="Times New Roman"/>
              </w:rPr>
              <w:t>0.42</w:t>
            </w:r>
            <w:r w:rsidRPr="00E74CB3">
              <w:rPr>
                <w:rFonts w:cs="Times New Roman"/>
              </w:rPr>
              <w:t xml:space="preserve">, </w:t>
            </w:r>
            <w:r w:rsidRPr="00E74CB3">
              <w:rPr>
                <w:rFonts w:cs="Times New Roman"/>
                <w:i/>
              </w:rPr>
              <w:t>p</w:t>
            </w:r>
            <w:r>
              <w:rPr>
                <w:rFonts w:cs="Times New Roman"/>
                <w:i/>
              </w:rPr>
              <w:t xml:space="preserve"> </w:t>
            </w:r>
            <w:r>
              <w:rPr>
                <w:rFonts w:cs="Times New Roman"/>
              </w:rPr>
              <w:t>= .678</w:t>
            </w:r>
          </w:p>
        </w:tc>
        <w:tc>
          <w:tcPr>
            <w:tcW w:w="679" w:type="pct"/>
            <w:vAlign w:val="center"/>
          </w:tcPr>
          <w:p w:rsidR="00522D50" w:rsidRDefault="00522D50" w:rsidP="0014322F">
            <w:pPr>
              <w:spacing w:line="360" w:lineRule="auto"/>
              <w:jc w:val="center"/>
              <w:rPr>
                <w:rFonts w:cs="Times New Roman"/>
              </w:rPr>
            </w:pPr>
            <w:r>
              <w:rPr>
                <w:rFonts w:cs="Times New Roman"/>
              </w:rPr>
              <w:t>4.69</w:t>
            </w:r>
          </w:p>
        </w:tc>
        <w:tc>
          <w:tcPr>
            <w:tcW w:w="680" w:type="pct"/>
            <w:vAlign w:val="center"/>
          </w:tcPr>
          <w:p w:rsidR="00522D50" w:rsidRDefault="00522D50" w:rsidP="0014322F">
            <w:pPr>
              <w:spacing w:line="360" w:lineRule="auto"/>
              <w:jc w:val="center"/>
              <w:rPr>
                <w:rFonts w:cs="Times New Roman"/>
              </w:rPr>
            </w:pPr>
            <w:r>
              <w:rPr>
                <w:rFonts w:cs="Times New Roman"/>
              </w:rPr>
              <w:t>1.67</w:t>
            </w:r>
          </w:p>
        </w:tc>
        <w:tc>
          <w:tcPr>
            <w:tcW w:w="680" w:type="pct"/>
            <w:vAlign w:val="center"/>
          </w:tcPr>
          <w:p w:rsidR="00522D50" w:rsidRDefault="00522D50" w:rsidP="0014322F">
            <w:pPr>
              <w:spacing w:line="360" w:lineRule="auto"/>
              <w:jc w:val="center"/>
              <w:rPr>
                <w:rFonts w:cs="Times New Roman"/>
              </w:rPr>
            </w:pPr>
            <w:r>
              <w:rPr>
                <w:rFonts w:cs="Times New Roman"/>
              </w:rPr>
              <w:t>4.50</w:t>
            </w:r>
          </w:p>
        </w:tc>
        <w:tc>
          <w:tcPr>
            <w:tcW w:w="680" w:type="pct"/>
            <w:vAlign w:val="center"/>
          </w:tcPr>
          <w:p w:rsidR="00522D50" w:rsidRDefault="00522D50" w:rsidP="0014322F">
            <w:pPr>
              <w:spacing w:line="360" w:lineRule="auto"/>
              <w:jc w:val="center"/>
              <w:rPr>
                <w:rFonts w:cs="Times New Roman"/>
              </w:rPr>
            </w:pPr>
            <w:r>
              <w:rPr>
                <w:rFonts w:cs="Times New Roman"/>
              </w:rPr>
              <w:t>1.66</w:t>
            </w:r>
          </w:p>
        </w:tc>
      </w:tr>
      <w:tr w:rsidR="00522D50" w:rsidRPr="00E74CB3" w:rsidTr="0014322F">
        <w:tc>
          <w:tcPr>
            <w:tcW w:w="653" w:type="pct"/>
            <w:vAlign w:val="center"/>
          </w:tcPr>
          <w:p w:rsidR="00522D50" w:rsidRPr="00E74CB3" w:rsidRDefault="00522D50" w:rsidP="0014322F">
            <w:pPr>
              <w:spacing w:line="360" w:lineRule="auto"/>
              <w:jc w:val="center"/>
              <w:rPr>
                <w:rFonts w:cs="Times New Roman"/>
              </w:rPr>
            </w:pPr>
            <w:r w:rsidRPr="00E74CB3">
              <w:rPr>
                <w:rFonts w:cs="Times New Roman"/>
              </w:rPr>
              <w:t>Q3</w:t>
            </w:r>
          </w:p>
        </w:tc>
        <w:tc>
          <w:tcPr>
            <w:tcW w:w="1629" w:type="pct"/>
            <w:vAlign w:val="center"/>
          </w:tcPr>
          <w:p w:rsidR="00522D50" w:rsidRPr="00E74CB3" w:rsidRDefault="00522D50" w:rsidP="0014322F">
            <w:pPr>
              <w:spacing w:line="360" w:lineRule="auto"/>
              <w:rPr>
                <w:rFonts w:cs="Times New Roman"/>
              </w:rPr>
            </w:pPr>
            <w:r w:rsidRPr="00E74CB3">
              <w:rPr>
                <w:rFonts w:cs="Times New Roman"/>
              </w:rPr>
              <w:t>t(</w:t>
            </w:r>
            <w:r>
              <w:rPr>
                <w:rFonts w:cs="Times New Roman"/>
              </w:rPr>
              <w:t>2, 50</w:t>
            </w:r>
            <w:r w:rsidRPr="00E74CB3">
              <w:rPr>
                <w:rFonts w:cs="Times New Roman"/>
              </w:rPr>
              <w:t xml:space="preserve">) = </w:t>
            </w:r>
            <w:r>
              <w:rPr>
                <w:rFonts w:cs="Times New Roman"/>
              </w:rPr>
              <w:t>0.41</w:t>
            </w:r>
            <w:r w:rsidRPr="00E74CB3">
              <w:rPr>
                <w:rFonts w:cs="Times New Roman"/>
              </w:rPr>
              <w:t xml:space="preserve">, </w:t>
            </w:r>
            <w:r w:rsidRPr="00E74CB3">
              <w:rPr>
                <w:rFonts w:cs="Times New Roman"/>
                <w:i/>
              </w:rPr>
              <w:t>p</w:t>
            </w:r>
            <w:r>
              <w:rPr>
                <w:rFonts w:cs="Times New Roman"/>
                <w:i/>
              </w:rPr>
              <w:t xml:space="preserve"> </w:t>
            </w:r>
            <w:r>
              <w:rPr>
                <w:rFonts w:cs="Times New Roman"/>
              </w:rPr>
              <w:t>= .688</w:t>
            </w:r>
          </w:p>
        </w:tc>
        <w:tc>
          <w:tcPr>
            <w:tcW w:w="679" w:type="pct"/>
            <w:vAlign w:val="center"/>
          </w:tcPr>
          <w:p w:rsidR="00522D50" w:rsidRPr="00E74CB3" w:rsidRDefault="00522D50" w:rsidP="0014322F">
            <w:pPr>
              <w:spacing w:line="360" w:lineRule="auto"/>
              <w:jc w:val="center"/>
              <w:rPr>
                <w:rFonts w:cs="Times New Roman"/>
              </w:rPr>
            </w:pPr>
            <w:r>
              <w:rPr>
                <w:rFonts w:cs="Times New Roman"/>
              </w:rPr>
              <w:t>5.69</w:t>
            </w:r>
          </w:p>
        </w:tc>
        <w:tc>
          <w:tcPr>
            <w:tcW w:w="680" w:type="pct"/>
            <w:vAlign w:val="center"/>
          </w:tcPr>
          <w:p w:rsidR="00522D50" w:rsidRPr="00E74CB3" w:rsidRDefault="00522D50" w:rsidP="0014322F">
            <w:pPr>
              <w:spacing w:line="360" w:lineRule="auto"/>
              <w:jc w:val="center"/>
              <w:rPr>
                <w:rFonts w:cs="Times New Roman"/>
              </w:rPr>
            </w:pPr>
            <w:r>
              <w:rPr>
                <w:rFonts w:cs="Times New Roman"/>
              </w:rPr>
              <w:t>1.38</w:t>
            </w:r>
          </w:p>
        </w:tc>
        <w:tc>
          <w:tcPr>
            <w:tcW w:w="680" w:type="pct"/>
            <w:vAlign w:val="center"/>
          </w:tcPr>
          <w:p w:rsidR="00522D50" w:rsidRPr="00E74CB3" w:rsidRDefault="00522D50" w:rsidP="0014322F">
            <w:pPr>
              <w:spacing w:line="360" w:lineRule="auto"/>
              <w:jc w:val="center"/>
              <w:rPr>
                <w:rFonts w:cs="Times New Roman"/>
              </w:rPr>
            </w:pPr>
            <w:r>
              <w:rPr>
                <w:rFonts w:cs="Times New Roman"/>
              </w:rPr>
              <w:t>5.54</w:t>
            </w:r>
          </w:p>
        </w:tc>
        <w:tc>
          <w:tcPr>
            <w:tcW w:w="680" w:type="pct"/>
            <w:vAlign w:val="center"/>
          </w:tcPr>
          <w:p w:rsidR="00522D50" w:rsidRPr="00E74CB3" w:rsidRDefault="00522D50" w:rsidP="0014322F">
            <w:pPr>
              <w:spacing w:line="360" w:lineRule="auto"/>
              <w:jc w:val="center"/>
              <w:rPr>
                <w:rFonts w:cs="Times New Roman"/>
              </w:rPr>
            </w:pPr>
            <w:r>
              <w:rPr>
                <w:rFonts w:cs="Times New Roman"/>
              </w:rPr>
              <w:t>1.36</w:t>
            </w:r>
          </w:p>
        </w:tc>
      </w:tr>
      <w:tr w:rsidR="00522D50" w:rsidRPr="00E74CB3" w:rsidTr="0014322F">
        <w:tc>
          <w:tcPr>
            <w:tcW w:w="653" w:type="pct"/>
            <w:tcBorders>
              <w:bottom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Q4</w:t>
            </w:r>
          </w:p>
        </w:tc>
        <w:tc>
          <w:tcPr>
            <w:tcW w:w="1629" w:type="pct"/>
            <w:tcBorders>
              <w:bottom w:val="single" w:sz="4" w:space="0" w:color="auto"/>
            </w:tcBorders>
            <w:vAlign w:val="center"/>
          </w:tcPr>
          <w:p w:rsidR="00522D50" w:rsidRPr="00913FA3" w:rsidRDefault="00522D50" w:rsidP="0014322F">
            <w:pPr>
              <w:spacing w:line="360" w:lineRule="auto"/>
              <w:rPr>
                <w:rFonts w:cs="Times New Roman"/>
              </w:rPr>
            </w:pPr>
            <w:r w:rsidRPr="00E74CB3">
              <w:rPr>
                <w:rFonts w:cs="Times New Roman"/>
              </w:rPr>
              <w:t>t(</w:t>
            </w:r>
            <w:r>
              <w:rPr>
                <w:rFonts w:cs="Times New Roman"/>
              </w:rPr>
              <w:t>2, 50</w:t>
            </w:r>
            <w:r w:rsidRPr="00E74CB3">
              <w:rPr>
                <w:rFonts w:cs="Times New Roman"/>
              </w:rPr>
              <w:t xml:space="preserve">) = </w:t>
            </w:r>
            <w:r>
              <w:rPr>
                <w:rFonts w:cs="Times New Roman"/>
              </w:rPr>
              <w:t>2.03</w:t>
            </w:r>
            <w:r w:rsidRPr="00E74CB3">
              <w:rPr>
                <w:rFonts w:cs="Times New Roman"/>
              </w:rPr>
              <w:t xml:space="preserve">, </w:t>
            </w:r>
            <w:r w:rsidRPr="00E74CB3">
              <w:rPr>
                <w:rFonts w:cs="Times New Roman"/>
                <w:i/>
              </w:rPr>
              <w:t>p</w:t>
            </w:r>
            <w:r>
              <w:rPr>
                <w:rFonts w:cs="Times New Roman"/>
                <w:i/>
              </w:rPr>
              <w:t xml:space="preserve"> </w:t>
            </w:r>
            <w:r>
              <w:rPr>
                <w:rFonts w:cs="Times New Roman"/>
              </w:rPr>
              <w:t>= .048</w:t>
            </w:r>
          </w:p>
        </w:tc>
        <w:tc>
          <w:tcPr>
            <w:tcW w:w="679" w:type="pct"/>
            <w:tcBorders>
              <w:bottom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4.81</w:t>
            </w:r>
          </w:p>
        </w:tc>
        <w:tc>
          <w:tcPr>
            <w:tcW w:w="680" w:type="pct"/>
            <w:tcBorders>
              <w:bottom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1.74</w:t>
            </w:r>
          </w:p>
        </w:tc>
        <w:tc>
          <w:tcPr>
            <w:tcW w:w="680" w:type="pct"/>
            <w:tcBorders>
              <w:bottom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3.96</w:t>
            </w:r>
          </w:p>
        </w:tc>
        <w:tc>
          <w:tcPr>
            <w:tcW w:w="680" w:type="pct"/>
            <w:tcBorders>
              <w:bottom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1.22</w:t>
            </w:r>
          </w:p>
        </w:tc>
      </w:tr>
      <w:tr w:rsidR="00522D50" w:rsidRPr="00E74CB3" w:rsidTr="0014322F">
        <w:tc>
          <w:tcPr>
            <w:tcW w:w="653" w:type="pct"/>
            <w:tcBorders>
              <w:top w:val="single" w:sz="4" w:space="0" w:color="auto"/>
            </w:tcBorders>
            <w:vAlign w:val="center"/>
          </w:tcPr>
          <w:p w:rsidR="00522D50" w:rsidRDefault="00522D50" w:rsidP="0014322F">
            <w:pPr>
              <w:spacing w:line="360" w:lineRule="auto"/>
              <w:jc w:val="center"/>
              <w:rPr>
                <w:rFonts w:cs="Times New Roman"/>
              </w:rPr>
            </w:pPr>
            <w:r>
              <w:rPr>
                <w:rFonts w:cs="Times New Roman"/>
              </w:rPr>
              <w:t>R</w:t>
            </w:r>
          </w:p>
        </w:tc>
        <w:tc>
          <w:tcPr>
            <w:tcW w:w="1629" w:type="pct"/>
            <w:tcBorders>
              <w:top w:val="single" w:sz="4" w:space="0" w:color="auto"/>
            </w:tcBorders>
            <w:vAlign w:val="center"/>
          </w:tcPr>
          <w:p w:rsidR="00522D50" w:rsidRPr="00E74CB3" w:rsidRDefault="00522D50" w:rsidP="0014322F">
            <w:pPr>
              <w:spacing w:line="360" w:lineRule="auto"/>
              <w:rPr>
                <w:rFonts w:cs="Times New Roman"/>
              </w:rPr>
            </w:pPr>
            <w:r w:rsidRPr="00E74CB3">
              <w:rPr>
                <w:rFonts w:cs="Times New Roman"/>
              </w:rPr>
              <w:t>t(</w:t>
            </w:r>
            <w:r>
              <w:rPr>
                <w:rFonts w:cs="Times New Roman"/>
              </w:rPr>
              <w:t>2, 50</w:t>
            </w:r>
            <w:r w:rsidRPr="00E74CB3">
              <w:rPr>
                <w:rFonts w:cs="Times New Roman"/>
              </w:rPr>
              <w:t xml:space="preserve">) = </w:t>
            </w:r>
            <w:r>
              <w:rPr>
                <w:rFonts w:cs="Times New Roman"/>
              </w:rPr>
              <w:t>-0.44</w:t>
            </w:r>
            <w:r w:rsidRPr="00E74CB3">
              <w:rPr>
                <w:rFonts w:cs="Times New Roman"/>
              </w:rPr>
              <w:t xml:space="preserve">, </w:t>
            </w:r>
            <w:r w:rsidRPr="00E74CB3">
              <w:rPr>
                <w:rFonts w:cs="Times New Roman"/>
                <w:i/>
              </w:rPr>
              <w:t>p</w:t>
            </w:r>
            <w:r>
              <w:rPr>
                <w:rFonts w:cs="Times New Roman"/>
                <w:i/>
              </w:rPr>
              <w:t xml:space="preserve"> </w:t>
            </w:r>
            <w:r>
              <w:rPr>
                <w:rFonts w:cs="Times New Roman"/>
              </w:rPr>
              <w:t>= .664</w:t>
            </w:r>
          </w:p>
        </w:tc>
        <w:tc>
          <w:tcPr>
            <w:tcW w:w="679" w:type="pct"/>
            <w:tcBorders>
              <w:top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4.48</w:t>
            </w:r>
          </w:p>
        </w:tc>
        <w:tc>
          <w:tcPr>
            <w:tcW w:w="680" w:type="pct"/>
            <w:tcBorders>
              <w:top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1.97</w:t>
            </w:r>
          </w:p>
        </w:tc>
        <w:tc>
          <w:tcPr>
            <w:tcW w:w="680" w:type="pct"/>
            <w:tcBorders>
              <w:top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4.71</w:t>
            </w:r>
          </w:p>
        </w:tc>
        <w:tc>
          <w:tcPr>
            <w:tcW w:w="680" w:type="pct"/>
            <w:tcBorders>
              <w:top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1.83</w:t>
            </w:r>
          </w:p>
        </w:tc>
      </w:tr>
      <w:tr w:rsidR="00522D50" w:rsidRPr="00E74CB3" w:rsidTr="0014322F">
        <w:tc>
          <w:tcPr>
            <w:tcW w:w="653" w:type="pct"/>
            <w:vAlign w:val="center"/>
          </w:tcPr>
          <w:p w:rsidR="00522D50" w:rsidRDefault="00522D50" w:rsidP="0014322F">
            <w:pPr>
              <w:spacing w:line="360" w:lineRule="auto"/>
              <w:jc w:val="center"/>
              <w:rPr>
                <w:rFonts w:cs="Times New Roman"/>
              </w:rPr>
            </w:pPr>
            <w:r>
              <w:rPr>
                <w:rFonts w:cs="Times New Roman"/>
              </w:rPr>
              <w:t>I</w:t>
            </w:r>
          </w:p>
        </w:tc>
        <w:tc>
          <w:tcPr>
            <w:tcW w:w="1629" w:type="pct"/>
            <w:vAlign w:val="center"/>
          </w:tcPr>
          <w:p w:rsidR="00522D50" w:rsidRPr="00E74CB3" w:rsidRDefault="00522D50" w:rsidP="0014322F">
            <w:pPr>
              <w:spacing w:line="360" w:lineRule="auto"/>
              <w:rPr>
                <w:rFonts w:cs="Times New Roman"/>
              </w:rPr>
            </w:pPr>
            <w:r w:rsidRPr="00E74CB3">
              <w:rPr>
                <w:rFonts w:cs="Times New Roman"/>
              </w:rPr>
              <w:t>t(</w:t>
            </w:r>
            <w:r>
              <w:rPr>
                <w:rFonts w:cs="Times New Roman"/>
              </w:rPr>
              <w:t>2, 50</w:t>
            </w:r>
            <w:r w:rsidRPr="00E74CB3">
              <w:rPr>
                <w:rFonts w:cs="Times New Roman"/>
              </w:rPr>
              <w:t xml:space="preserve">) = </w:t>
            </w:r>
            <w:r>
              <w:rPr>
                <w:rFonts w:cs="Times New Roman"/>
              </w:rPr>
              <w:t>-0.66</w:t>
            </w:r>
            <w:r w:rsidRPr="00E74CB3">
              <w:rPr>
                <w:rFonts w:cs="Times New Roman"/>
              </w:rPr>
              <w:t xml:space="preserve">, </w:t>
            </w:r>
            <w:r w:rsidRPr="00E74CB3">
              <w:rPr>
                <w:rFonts w:cs="Times New Roman"/>
                <w:i/>
              </w:rPr>
              <w:t>p</w:t>
            </w:r>
            <w:r>
              <w:rPr>
                <w:rFonts w:cs="Times New Roman"/>
                <w:i/>
              </w:rPr>
              <w:t xml:space="preserve"> </w:t>
            </w:r>
            <w:r>
              <w:rPr>
                <w:rFonts w:cs="Times New Roman"/>
              </w:rPr>
              <w:t>= .514</w:t>
            </w:r>
          </w:p>
        </w:tc>
        <w:tc>
          <w:tcPr>
            <w:tcW w:w="679" w:type="pct"/>
            <w:vAlign w:val="center"/>
          </w:tcPr>
          <w:p w:rsidR="00522D50" w:rsidRPr="00E74CB3" w:rsidRDefault="00522D50" w:rsidP="0014322F">
            <w:pPr>
              <w:spacing w:line="360" w:lineRule="auto"/>
              <w:jc w:val="center"/>
              <w:rPr>
                <w:rFonts w:cs="Times New Roman"/>
              </w:rPr>
            </w:pPr>
            <w:r>
              <w:rPr>
                <w:rFonts w:cs="Times New Roman"/>
              </w:rPr>
              <w:t>4.87</w:t>
            </w:r>
          </w:p>
        </w:tc>
        <w:tc>
          <w:tcPr>
            <w:tcW w:w="680" w:type="pct"/>
            <w:vAlign w:val="center"/>
          </w:tcPr>
          <w:p w:rsidR="00522D50" w:rsidRPr="00E74CB3" w:rsidRDefault="00522D50" w:rsidP="0014322F">
            <w:pPr>
              <w:spacing w:line="360" w:lineRule="auto"/>
              <w:jc w:val="center"/>
              <w:rPr>
                <w:rFonts w:cs="Times New Roman"/>
              </w:rPr>
            </w:pPr>
            <w:r>
              <w:rPr>
                <w:rFonts w:cs="Times New Roman"/>
              </w:rPr>
              <w:t>1.85</w:t>
            </w:r>
          </w:p>
        </w:tc>
        <w:tc>
          <w:tcPr>
            <w:tcW w:w="680" w:type="pct"/>
            <w:vAlign w:val="center"/>
          </w:tcPr>
          <w:p w:rsidR="00522D50" w:rsidRPr="00E74CB3" w:rsidRDefault="00522D50" w:rsidP="0014322F">
            <w:pPr>
              <w:spacing w:line="360" w:lineRule="auto"/>
              <w:jc w:val="center"/>
              <w:rPr>
                <w:rFonts w:cs="Times New Roman"/>
              </w:rPr>
            </w:pPr>
            <w:r>
              <w:rPr>
                <w:rFonts w:cs="Times New Roman"/>
              </w:rPr>
              <w:t>5.21</w:t>
            </w:r>
          </w:p>
        </w:tc>
        <w:tc>
          <w:tcPr>
            <w:tcW w:w="680" w:type="pct"/>
            <w:vAlign w:val="center"/>
          </w:tcPr>
          <w:p w:rsidR="00522D50" w:rsidRPr="00E74CB3" w:rsidRDefault="00522D50" w:rsidP="0014322F">
            <w:pPr>
              <w:spacing w:line="360" w:lineRule="auto"/>
              <w:jc w:val="center"/>
              <w:rPr>
                <w:rFonts w:cs="Times New Roman"/>
              </w:rPr>
            </w:pPr>
            <w:r>
              <w:rPr>
                <w:rFonts w:cs="Times New Roman"/>
              </w:rPr>
              <w:t>1.94</w:t>
            </w:r>
          </w:p>
        </w:tc>
      </w:tr>
      <w:tr w:rsidR="00522D50" w:rsidRPr="00E74CB3" w:rsidTr="0014322F">
        <w:tc>
          <w:tcPr>
            <w:tcW w:w="653" w:type="pct"/>
            <w:vAlign w:val="center"/>
          </w:tcPr>
          <w:p w:rsidR="00522D50" w:rsidRDefault="00522D50" w:rsidP="0014322F">
            <w:pPr>
              <w:spacing w:line="360" w:lineRule="auto"/>
              <w:jc w:val="center"/>
              <w:rPr>
                <w:rFonts w:cs="Times New Roman"/>
              </w:rPr>
            </w:pPr>
            <w:r>
              <w:rPr>
                <w:rFonts w:cs="Times New Roman"/>
              </w:rPr>
              <w:t>A</w:t>
            </w:r>
          </w:p>
        </w:tc>
        <w:tc>
          <w:tcPr>
            <w:tcW w:w="1629" w:type="pct"/>
            <w:vAlign w:val="center"/>
          </w:tcPr>
          <w:p w:rsidR="00522D50" w:rsidRPr="00E74CB3" w:rsidRDefault="00522D50" w:rsidP="0014322F">
            <w:pPr>
              <w:spacing w:line="360" w:lineRule="auto"/>
              <w:rPr>
                <w:rFonts w:cs="Times New Roman"/>
              </w:rPr>
            </w:pPr>
            <w:r w:rsidRPr="00E74CB3">
              <w:rPr>
                <w:rFonts w:cs="Times New Roman"/>
              </w:rPr>
              <w:t>t(</w:t>
            </w:r>
            <w:r>
              <w:rPr>
                <w:rFonts w:cs="Times New Roman"/>
              </w:rPr>
              <w:t>2, 50</w:t>
            </w:r>
            <w:r w:rsidRPr="00E74CB3">
              <w:rPr>
                <w:rFonts w:cs="Times New Roman"/>
              </w:rPr>
              <w:t xml:space="preserve">) = </w:t>
            </w:r>
            <w:r>
              <w:rPr>
                <w:rFonts w:cs="Times New Roman"/>
              </w:rPr>
              <w:t>-0.29</w:t>
            </w:r>
            <w:r w:rsidRPr="00E74CB3">
              <w:rPr>
                <w:rFonts w:cs="Times New Roman"/>
              </w:rPr>
              <w:t xml:space="preserve">, </w:t>
            </w:r>
            <w:r w:rsidRPr="00E74CB3">
              <w:rPr>
                <w:rFonts w:cs="Times New Roman"/>
                <w:i/>
              </w:rPr>
              <w:t>p</w:t>
            </w:r>
            <w:r>
              <w:rPr>
                <w:rFonts w:cs="Times New Roman"/>
                <w:i/>
              </w:rPr>
              <w:t xml:space="preserve"> </w:t>
            </w:r>
            <w:r>
              <w:rPr>
                <w:rFonts w:cs="Times New Roman"/>
              </w:rPr>
              <w:t>= .772</w:t>
            </w:r>
          </w:p>
        </w:tc>
        <w:tc>
          <w:tcPr>
            <w:tcW w:w="679" w:type="pct"/>
            <w:vAlign w:val="center"/>
          </w:tcPr>
          <w:p w:rsidR="00522D50" w:rsidRPr="00E74CB3" w:rsidRDefault="00522D50" w:rsidP="0014322F">
            <w:pPr>
              <w:spacing w:line="360" w:lineRule="auto"/>
              <w:jc w:val="center"/>
              <w:rPr>
                <w:rFonts w:cs="Times New Roman"/>
              </w:rPr>
            </w:pPr>
            <w:r>
              <w:rPr>
                <w:rFonts w:cs="Times New Roman"/>
              </w:rPr>
              <w:t>5.92</w:t>
            </w:r>
          </w:p>
        </w:tc>
        <w:tc>
          <w:tcPr>
            <w:tcW w:w="680" w:type="pct"/>
            <w:vAlign w:val="center"/>
          </w:tcPr>
          <w:p w:rsidR="00522D50" w:rsidRPr="00E74CB3" w:rsidRDefault="00522D50" w:rsidP="0014322F">
            <w:pPr>
              <w:spacing w:line="360" w:lineRule="auto"/>
              <w:jc w:val="center"/>
              <w:rPr>
                <w:rFonts w:cs="Times New Roman"/>
              </w:rPr>
            </w:pPr>
            <w:r>
              <w:rPr>
                <w:rFonts w:cs="Times New Roman"/>
              </w:rPr>
              <w:t>2.08</w:t>
            </w:r>
          </w:p>
        </w:tc>
        <w:tc>
          <w:tcPr>
            <w:tcW w:w="680" w:type="pct"/>
            <w:vAlign w:val="center"/>
          </w:tcPr>
          <w:p w:rsidR="00522D50" w:rsidRPr="00E74CB3" w:rsidRDefault="00522D50" w:rsidP="0014322F">
            <w:pPr>
              <w:spacing w:line="360" w:lineRule="auto"/>
              <w:jc w:val="center"/>
              <w:rPr>
                <w:rFonts w:cs="Times New Roman"/>
              </w:rPr>
            </w:pPr>
            <w:r>
              <w:rPr>
                <w:rFonts w:cs="Times New Roman"/>
              </w:rPr>
              <w:t>6.08</w:t>
            </w:r>
          </w:p>
        </w:tc>
        <w:tc>
          <w:tcPr>
            <w:tcW w:w="680" w:type="pct"/>
            <w:vAlign w:val="center"/>
          </w:tcPr>
          <w:p w:rsidR="00522D50" w:rsidRPr="00E74CB3" w:rsidRDefault="00522D50" w:rsidP="0014322F">
            <w:pPr>
              <w:spacing w:line="360" w:lineRule="auto"/>
              <w:jc w:val="center"/>
              <w:rPr>
                <w:rFonts w:cs="Times New Roman"/>
              </w:rPr>
            </w:pPr>
            <w:r>
              <w:rPr>
                <w:rFonts w:cs="Times New Roman"/>
              </w:rPr>
              <w:t>1.98</w:t>
            </w:r>
          </w:p>
        </w:tc>
      </w:tr>
      <w:tr w:rsidR="00522D50" w:rsidRPr="00E74CB3" w:rsidTr="0014322F">
        <w:tc>
          <w:tcPr>
            <w:tcW w:w="653" w:type="pct"/>
            <w:vAlign w:val="center"/>
          </w:tcPr>
          <w:p w:rsidR="00522D50" w:rsidRDefault="00522D50" w:rsidP="0014322F">
            <w:pPr>
              <w:spacing w:line="360" w:lineRule="auto"/>
              <w:jc w:val="center"/>
              <w:rPr>
                <w:rFonts w:cs="Times New Roman"/>
              </w:rPr>
            </w:pPr>
            <w:r>
              <w:rPr>
                <w:rFonts w:cs="Times New Roman"/>
              </w:rPr>
              <w:t>S</w:t>
            </w:r>
          </w:p>
        </w:tc>
        <w:tc>
          <w:tcPr>
            <w:tcW w:w="1629" w:type="pct"/>
            <w:vAlign w:val="center"/>
          </w:tcPr>
          <w:p w:rsidR="00522D50" w:rsidRPr="00E74CB3" w:rsidRDefault="00522D50" w:rsidP="0014322F">
            <w:pPr>
              <w:spacing w:line="360" w:lineRule="auto"/>
              <w:rPr>
                <w:rFonts w:cs="Times New Roman"/>
              </w:rPr>
            </w:pPr>
            <w:r w:rsidRPr="00E74CB3">
              <w:rPr>
                <w:rFonts w:cs="Times New Roman"/>
              </w:rPr>
              <w:t>t(</w:t>
            </w:r>
            <w:r>
              <w:rPr>
                <w:rFonts w:cs="Times New Roman"/>
              </w:rPr>
              <w:t>2, 50</w:t>
            </w:r>
            <w:r w:rsidRPr="00E74CB3">
              <w:rPr>
                <w:rFonts w:cs="Times New Roman"/>
              </w:rPr>
              <w:t xml:space="preserve">) = </w:t>
            </w:r>
            <w:r>
              <w:rPr>
                <w:rFonts w:cs="Times New Roman"/>
              </w:rPr>
              <w:t>-0.62</w:t>
            </w:r>
            <w:r w:rsidRPr="00E74CB3">
              <w:rPr>
                <w:rFonts w:cs="Times New Roman"/>
              </w:rPr>
              <w:t xml:space="preserve">, </w:t>
            </w:r>
            <w:r w:rsidRPr="00E74CB3">
              <w:rPr>
                <w:rFonts w:cs="Times New Roman"/>
                <w:i/>
              </w:rPr>
              <w:t>p</w:t>
            </w:r>
            <w:r>
              <w:rPr>
                <w:rFonts w:cs="Times New Roman"/>
                <w:i/>
              </w:rPr>
              <w:t xml:space="preserve"> </w:t>
            </w:r>
            <w:r>
              <w:rPr>
                <w:rFonts w:cs="Times New Roman"/>
              </w:rPr>
              <w:t>= .538</w:t>
            </w:r>
          </w:p>
        </w:tc>
        <w:tc>
          <w:tcPr>
            <w:tcW w:w="679" w:type="pct"/>
            <w:vAlign w:val="center"/>
          </w:tcPr>
          <w:p w:rsidR="00522D50" w:rsidRPr="00E74CB3" w:rsidRDefault="00522D50" w:rsidP="0014322F">
            <w:pPr>
              <w:spacing w:line="360" w:lineRule="auto"/>
              <w:jc w:val="center"/>
              <w:rPr>
                <w:rFonts w:cs="Times New Roman"/>
              </w:rPr>
            </w:pPr>
            <w:r>
              <w:rPr>
                <w:rFonts w:cs="Times New Roman"/>
              </w:rPr>
              <w:t>6.62</w:t>
            </w:r>
          </w:p>
        </w:tc>
        <w:tc>
          <w:tcPr>
            <w:tcW w:w="680" w:type="pct"/>
            <w:vAlign w:val="center"/>
          </w:tcPr>
          <w:p w:rsidR="00522D50" w:rsidRPr="00E74CB3" w:rsidRDefault="00522D50" w:rsidP="0014322F">
            <w:pPr>
              <w:spacing w:line="360" w:lineRule="auto"/>
              <w:jc w:val="center"/>
              <w:rPr>
                <w:rFonts w:cs="Times New Roman"/>
              </w:rPr>
            </w:pPr>
            <w:r>
              <w:rPr>
                <w:rFonts w:cs="Times New Roman"/>
              </w:rPr>
              <w:t>1.98</w:t>
            </w:r>
          </w:p>
        </w:tc>
        <w:tc>
          <w:tcPr>
            <w:tcW w:w="680" w:type="pct"/>
            <w:vAlign w:val="center"/>
          </w:tcPr>
          <w:p w:rsidR="00522D50" w:rsidRPr="00E74CB3" w:rsidRDefault="00522D50" w:rsidP="0014322F">
            <w:pPr>
              <w:spacing w:line="360" w:lineRule="auto"/>
              <w:jc w:val="center"/>
              <w:rPr>
                <w:rFonts w:cs="Times New Roman"/>
              </w:rPr>
            </w:pPr>
            <w:r>
              <w:rPr>
                <w:rFonts w:cs="Times New Roman"/>
              </w:rPr>
              <w:t>6.92</w:t>
            </w:r>
          </w:p>
        </w:tc>
        <w:tc>
          <w:tcPr>
            <w:tcW w:w="680" w:type="pct"/>
            <w:vAlign w:val="center"/>
          </w:tcPr>
          <w:p w:rsidR="00522D50" w:rsidRPr="00E74CB3" w:rsidRDefault="00522D50" w:rsidP="0014322F">
            <w:pPr>
              <w:spacing w:line="360" w:lineRule="auto"/>
              <w:jc w:val="center"/>
              <w:rPr>
                <w:rFonts w:cs="Times New Roman"/>
              </w:rPr>
            </w:pPr>
            <w:r>
              <w:rPr>
                <w:rFonts w:cs="Times New Roman"/>
              </w:rPr>
              <w:t>1.57</w:t>
            </w:r>
          </w:p>
        </w:tc>
      </w:tr>
      <w:tr w:rsidR="00522D50" w:rsidRPr="00E74CB3" w:rsidTr="0014322F">
        <w:tc>
          <w:tcPr>
            <w:tcW w:w="653" w:type="pct"/>
            <w:vAlign w:val="center"/>
          </w:tcPr>
          <w:p w:rsidR="00522D50" w:rsidRDefault="00522D50" w:rsidP="0014322F">
            <w:pPr>
              <w:spacing w:line="360" w:lineRule="auto"/>
              <w:jc w:val="center"/>
              <w:rPr>
                <w:rFonts w:cs="Times New Roman"/>
              </w:rPr>
            </w:pPr>
            <w:r>
              <w:rPr>
                <w:rFonts w:cs="Times New Roman"/>
              </w:rPr>
              <w:t>E</w:t>
            </w:r>
          </w:p>
        </w:tc>
        <w:tc>
          <w:tcPr>
            <w:tcW w:w="1629" w:type="pct"/>
            <w:vAlign w:val="center"/>
          </w:tcPr>
          <w:p w:rsidR="00522D50" w:rsidRPr="00E74CB3" w:rsidRDefault="00522D50" w:rsidP="0014322F">
            <w:pPr>
              <w:spacing w:line="360" w:lineRule="auto"/>
              <w:rPr>
                <w:rFonts w:cs="Times New Roman"/>
              </w:rPr>
            </w:pPr>
            <w:r w:rsidRPr="00E74CB3">
              <w:rPr>
                <w:rFonts w:cs="Times New Roman"/>
              </w:rPr>
              <w:t>t(</w:t>
            </w:r>
            <w:r>
              <w:rPr>
                <w:rFonts w:cs="Times New Roman"/>
              </w:rPr>
              <w:t>2, 50</w:t>
            </w:r>
            <w:r w:rsidRPr="00E74CB3">
              <w:rPr>
                <w:rFonts w:cs="Times New Roman"/>
              </w:rPr>
              <w:t xml:space="preserve">) = </w:t>
            </w:r>
            <w:r>
              <w:rPr>
                <w:rFonts w:cs="Times New Roman"/>
              </w:rPr>
              <w:t>-0.08</w:t>
            </w:r>
            <w:r w:rsidRPr="00E74CB3">
              <w:rPr>
                <w:rFonts w:cs="Times New Roman"/>
              </w:rPr>
              <w:t xml:space="preserve">, </w:t>
            </w:r>
            <w:r w:rsidRPr="00E74CB3">
              <w:rPr>
                <w:rFonts w:cs="Times New Roman"/>
                <w:i/>
              </w:rPr>
              <w:t>p</w:t>
            </w:r>
            <w:r>
              <w:rPr>
                <w:rFonts w:cs="Times New Roman"/>
                <w:i/>
              </w:rPr>
              <w:t xml:space="preserve"> </w:t>
            </w:r>
            <w:r>
              <w:rPr>
                <w:rFonts w:cs="Times New Roman"/>
              </w:rPr>
              <w:t>= .936</w:t>
            </w:r>
          </w:p>
        </w:tc>
        <w:tc>
          <w:tcPr>
            <w:tcW w:w="679" w:type="pct"/>
            <w:vAlign w:val="center"/>
          </w:tcPr>
          <w:p w:rsidR="00522D50" w:rsidRPr="00E74CB3" w:rsidRDefault="00522D50" w:rsidP="0014322F">
            <w:pPr>
              <w:spacing w:line="360" w:lineRule="auto"/>
              <w:jc w:val="center"/>
              <w:rPr>
                <w:rFonts w:cs="Times New Roman"/>
              </w:rPr>
            </w:pPr>
            <w:r>
              <w:rPr>
                <w:rFonts w:cs="Times New Roman"/>
              </w:rPr>
              <w:t>5.77</w:t>
            </w:r>
          </w:p>
        </w:tc>
        <w:tc>
          <w:tcPr>
            <w:tcW w:w="680" w:type="pct"/>
            <w:vAlign w:val="center"/>
          </w:tcPr>
          <w:p w:rsidR="00522D50" w:rsidRPr="00E74CB3" w:rsidRDefault="00522D50" w:rsidP="0014322F">
            <w:pPr>
              <w:spacing w:line="360" w:lineRule="auto"/>
              <w:jc w:val="center"/>
              <w:rPr>
                <w:rFonts w:cs="Times New Roman"/>
              </w:rPr>
            </w:pPr>
            <w:r>
              <w:rPr>
                <w:rFonts w:cs="Times New Roman"/>
              </w:rPr>
              <w:t>1.73</w:t>
            </w:r>
          </w:p>
        </w:tc>
        <w:tc>
          <w:tcPr>
            <w:tcW w:w="680" w:type="pct"/>
            <w:vAlign w:val="center"/>
          </w:tcPr>
          <w:p w:rsidR="00522D50" w:rsidRPr="00E74CB3" w:rsidRDefault="00522D50" w:rsidP="0014322F">
            <w:pPr>
              <w:spacing w:line="360" w:lineRule="auto"/>
              <w:jc w:val="center"/>
              <w:rPr>
                <w:rFonts w:cs="Times New Roman"/>
              </w:rPr>
            </w:pPr>
            <w:r>
              <w:rPr>
                <w:rFonts w:cs="Times New Roman"/>
              </w:rPr>
              <w:t>5.81</w:t>
            </w:r>
          </w:p>
        </w:tc>
        <w:tc>
          <w:tcPr>
            <w:tcW w:w="680" w:type="pct"/>
            <w:vAlign w:val="center"/>
          </w:tcPr>
          <w:p w:rsidR="00522D50" w:rsidRPr="00E74CB3" w:rsidRDefault="00522D50" w:rsidP="0014322F">
            <w:pPr>
              <w:spacing w:line="360" w:lineRule="auto"/>
              <w:jc w:val="center"/>
              <w:rPr>
                <w:rFonts w:cs="Times New Roman"/>
              </w:rPr>
            </w:pPr>
            <w:r>
              <w:rPr>
                <w:rFonts w:cs="Times New Roman"/>
              </w:rPr>
              <w:t>1.72</w:t>
            </w:r>
          </w:p>
        </w:tc>
      </w:tr>
      <w:tr w:rsidR="00522D50" w:rsidRPr="00E74CB3" w:rsidTr="0014322F">
        <w:tc>
          <w:tcPr>
            <w:tcW w:w="653" w:type="pct"/>
            <w:tcBorders>
              <w:bottom w:val="single" w:sz="4" w:space="0" w:color="auto"/>
            </w:tcBorders>
            <w:vAlign w:val="center"/>
          </w:tcPr>
          <w:p w:rsidR="00522D50" w:rsidRDefault="00522D50" w:rsidP="0014322F">
            <w:pPr>
              <w:spacing w:line="360" w:lineRule="auto"/>
              <w:jc w:val="center"/>
              <w:rPr>
                <w:rFonts w:cs="Times New Roman"/>
              </w:rPr>
            </w:pPr>
            <w:r>
              <w:rPr>
                <w:rFonts w:cs="Times New Roman"/>
              </w:rPr>
              <w:t>C</w:t>
            </w:r>
          </w:p>
        </w:tc>
        <w:tc>
          <w:tcPr>
            <w:tcW w:w="1629" w:type="pct"/>
            <w:tcBorders>
              <w:bottom w:val="single" w:sz="4" w:space="0" w:color="auto"/>
            </w:tcBorders>
            <w:vAlign w:val="center"/>
          </w:tcPr>
          <w:p w:rsidR="00522D50" w:rsidRPr="00E74CB3" w:rsidRDefault="00522D50" w:rsidP="0014322F">
            <w:pPr>
              <w:spacing w:line="360" w:lineRule="auto"/>
              <w:rPr>
                <w:rFonts w:cs="Times New Roman"/>
              </w:rPr>
            </w:pPr>
            <w:r w:rsidRPr="00E74CB3">
              <w:rPr>
                <w:rFonts w:cs="Times New Roman"/>
              </w:rPr>
              <w:t>t(</w:t>
            </w:r>
            <w:r>
              <w:rPr>
                <w:rFonts w:cs="Times New Roman"/>
              </w:rPr>
              <w:t>2, 50</w:t>
            </w:r>
            <w:r w:rsidRPr="00E74CB3">
              <w:rPr>
                <w:rFonts w:cs="Times New Roman"/>
              </w:rPr>
              <w:t xml:space="preserve">) = </w:t>
            </w:r>
            <w:r>
              <w:rPr>
                <w:rFonts w:cs="Times New Roman"/>
              </w:rPr>
              <w:t>0.57</w:t>
            </w:r>
            <w:r w:rsidRPr="00E74CB3">
              <w:rPr>
                <w:rFonts w:cs="Times New Roman"/>
              </w:rPr>
              <w:t xml:space="preserve">, </w:t>
            </w:r>
            <w:r w:rsidRPr="00E74CB3">
              <w:rPr>
                <w:rFonts w:cs="Times New Roman"/>
                <w:i/>
              </w:rPr>
              <w:t>p</w:t>
            </w:r>
            <w:r>
              <w:rPr>
                <w:rFonts w:cs="Times New Roman"/>
                <w:i/>
              </w:rPr>
              <w:t xml:space="preserve"> </w:t>
            </w:r>
            <w:r>
              <w:rPr>
                <w:rFonts w:cs="Times New Roman"/>
              </w:rPr>
              <w:t>= .572</w:t>
            </w:r>
          </w:p>
        </w:tc>
        <w:tc>
          <w:tcPr>
            <w:tcW w:w="679" w:type="pct"/>
            <w:tcBorders>
              <w:bottom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5.46</w:t>
            </w:r>
          </w:p>
        </w:tc>
        <w:tc>
          <w:tcPr>
            <w:tcW w:w="680" w:type="pct"/>
            <w:tcBorders>
              <w:bottom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1.56</w:t>
            </w:r>
          </w:p>
        </w:tc>
        <w:tc>
          <w:tcPr>
            <w:tcW w:w="680" w:type="pct"/>
            <w:tcBorders>
              <w:bottom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5.23</w:t>
            </w:r>
          </w:p>
        </w:tc>
        <w:tc>
          <w:tcPr>
            <w:tcW w:w="680" w:type="pct"/>
            <w:tcBorders>
              <w:bottom w:val="single" w:sz="4" w:space="0" w:color="auto"/>
            </w:tcBorders>
            <w:vAlign w:val="center"/>
          </w:tcPr>
          <w:p w:rsidR="00522D50" w:rsidRPr="00E74CB3" w:rsidRDefault="00522D50" w:rsidP="0014322F">
            <w:pPr>
              <w:spacing w:line="360" w:lineRule="auto"/>
              <w:jc w:val="center"/>
              <w:rPr>
                <w:rFonts w:cs="Times New Roman"/>
              </w:rPr>
            </w:pPr>
            <w:r>
              <w:rPr>
                <w:rFonts w:cs="Times New Roman"/>
              </w:rPr>
              <w:t>1.37</w:t>
            </w:r>
          </w:p>
        </w:tc>
      </w:tr>
    </w:tbl>
    <w:p w:rsidR="00522D50" w:rsidRDefault="00522D50" w:rsidP="00522D50"/>
    <w:p w:rsidR="00522D50" w:rsidRDefault="00522D50" w:rsidP="00522D50"/>
    <w:p w:rsidR="00522D50" w:rsidRDefault="00522D50" w:rsidP="00522D50">
      <w:r>
        <w:lastRenderedPageBreak/>
        <w:t>Personality Differences by Level of Overall Job Satisfaction</w:t>
      </w:r>
    </w:p>
    <w:tbl>
      <w:tblPr>
        <w:tblStyle w:val="TableGrid"/>
        <w:tblW w:w="475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89"/>
        <w:gridCol w:w="2968"/>
        <w:gridCol w:w="1237"/>
        <w:gridCol w:w="1239"/>
        <w:gridCol w:w="1239"/>
        <w:gridCol w:w="1237"/>
      </w:tblGrid>
      <w:tr w:rsidR="00522D50" w:rsidRPr="00E74CB3" w:rsidTr="0014322F">
        <w:trPr>
          <w:trHeight w:val="379"/>
        </w:trPr>
        <w:tc>
          <w:tcPr>
            <w:tcW w:w="653" w:type="pct"/>
            <w:vMerge w:val="restart"/>
            <w:tcBorders>
              <w:top w:val="single" w:sz="4" w:space="0" w:color="auto"/>
            </w:tcBorders>
            <w:vAlign w:val="center"/>
          </w:tcPr>
          <w:p w:rsidR="00522D50" w:rsidRPr="00E74CB3" w:rsidRDefault="00522D50" w:rsidP="0014322F">
            <w:pPr>
              <w:spacing w:line="360" w:lineRule="auto"/>
              <w:jc w:val="center"/>
              <w:rPr>
                <w:rFonts w:cs="Times New Roman"/>
              </w:rPr>
            </w:pPr>
            <w:r w:rsidRPr="00E74CB3">
              <w:rPr>
                <w:rFonts w:cs="Times New Roman"/>
              </w:rPr>
              <w:t>Variable</w:t>
            </w:r>
          </w:p>
        </w:tc>
        <w:tc>
          <w:tcPr>
            <w:tcW w:w="1629" w:type="pct"/>
            <w:vMerge w:val="restart"/>
            <w:tcBorders>
              <w:top w:val="single" w:sz="4" w:space="0" w:color="auto"/>
            </w:tcBorders>
            <w:vAlign w:val="center"/>
          </w:tcPr>
          <w:p w:rsidR="00522D50" w:rsidRPr="00595FC6" w:rsidRDefault="00522D50" w:rsidP="0014322F">
            <w:pPr>
              <w:spacing w:line="360" w:lineRule="auto"/>
              <w:jc w:val="center"/>
              <w:rPr>
                <w:rFonts w:cs="Times New Roman"/>
                <w:highlight w:val="yellow"/>
              </w:rPr>
            </w:pPr>
            <w:r w:rsidRPr="00815979">
              <w:rPr>
                <w:rFonts w:cs="Times New Roman"/>
              </w:rPr>
              <w:t>Test Result</w:t>
            </w:r>
          </w:p>
        </w:tc>
        <w:tc>
          <w:tcPr>
            <w:tcW w:w="1359" w:type="pct"/>
            <w:gridSpan w:val="2"/>
            <w:tcBorders>
              <w:top w:val="single" w:sz="4" w:space="0" w:color="auto"/>
            </w:tcBorders>
          </w:tcPr>
          <w:p w:rsidR="00522D50" w:rsidRPr="00E0784A" w:rsidRDefault="00522D50" w:rsidP="00522D50">
            <w:pPr>
              <w:spacing w:line="360" w:lineRule="auto"/>
              <w:jc w:val="center"/>
              <w:rPr>
                <w:rFonts w:cs="Times New Roman"/>
                <w:u w:val="single"/>
              </w:rPr>
            </w:pPr>
            <w:r>
              <w:rPr>
                <w:rFonts w:cs="Times New Roman"/>
                <w:u w:val="single"/>
              </w:rPr>
              <w:t>Low</w:t>
            </w:r>
          </w:p>
        </w:tc>
        <w:tc>
          <w:tcPr>
            <w:tcW w:w="1359" w:type="pct"/>
            <w:gridSpan w:val="2"/>
            <w:tcBorders>
              <w:top w:val="single" w:sz="4" w:space="0" w:color="auto"/>
            </w:tcBorders>
          </w:tcPr>
          <w:p w:rsidR="00522D50" w:rsidRPr="00595FC6" w:rsidRDefault="00522D50" w:rsidP="00522D50">
            <w:pPr>
              <w:spacing w:line="360" w:lineRule="auto"/>
              <w:jc w:val="center"/>
              <w:rPr>
                <w:rFonts w:cs="Times New Roman"/>
                <w:highlight w:val="yellow"/>
              </w:rPr>
            </w:pPr>
            <w:r>
              <w:rPr>
                <w:rFonts w:cs="Times New Roman"/>
                <w:u w:val="single"/>
              </w:rPr>
              <w:t>High</w:t>
            </w:r>
          </w:p>
        </w:tc>
      </w:tr>
      <w:tr w:rsidR="00522D50" w:rsidRPr="00E74CB3" w:rsidTr="0014322F">
        <w:trPr>
          <w:trHeight w:val="379"/>
        </w:trPr>
        <w:tc>
          <w:tcPr>
            <w:tcW w:w="653" w:type="pct"/>
            <w:vMerge/>
            <w:tcBorders>
              <w:bottom w:val="single" w:sz="4" w:space="0" w:color="auto"/>
            </w:tcBorders>
          </w:tcPr>
          <w:p w:rsidR="00522D50" w:rsidRPr="00E74CB3" w:rsidRDefault="00522D50" w:rsidP="00522D50">
            <w:pPr>
              <w:spacing w:line="360" w:lineRule="auto"/>
              <w:jc w:val="center"/>
              <w:rPr>
                <w:rFonts w:cs="Times New Roman"/>
              </w:rPr>
            </w:pPr>
          </w:p>
        </w:tc>
        <w:tc>
          <w:tcPr>
            <w:tcW w:w="1629" w:type="pct"/>
            <w:vMerge/>
            <w:tcBorders>
              <w:bottom w:val="single" w:sz="4" w:space="0" w:color="auto"/>
            </w:tcBorders>
          </w:tcPr>
          <w:p w:rsidR="00522D50" w:rsidRPr="00595FC6" w:rsidRDefault="00522D50" w:rsidP="00522D50">
            <w:pPr>
              <w:spacing w:line="360" w:lineRule="auto"/>
              <w:jc w:val="center"/>
              <w:rPr>
                <w:rFonts w:cs="Times New Roman"/>
                <w:highlight w:val="yellow"/>
              </w:rPr>
            </w:pPr>
          </w:p>
        </w:tc>
        <w:tc>
          <w:tcPr>
            <w:tcW w:w="679" w:type="pct"/>
            <w:tcBorders>
              <w:bottom w:val="single" w:sz="4" w:space="0" w:color="auto"/>
            </w:tcBorders>
          </w:tcPr>
          <w:p w:rsidR="00522D50" w:rsidRPr="005456E0" w:rsidRDefault="00522D50" w:rsidP="00522D50">
            <w:pPr>
              <w:spacing w:line="360" w:lineRule="auto"/>
              <w:jc w:val="center"/>
              <w:rPr>
                <w:rFonts w:cs="Times New Roman"/>
              </w:rPr>
            </w:pPr>
            <w:r w:rsidRPr="005456E0">
              <w:rPr>
                <w:rFonts w:cs="Times New Roman"/>
              </w:rPr>
              <w:t>Mean</w:t>
            </w:r>
          </w:p>
        </w:tc>
        <w:tc>
          <w:tcPr>
            <w:tcW w:w="680" w:type="pct"/>
            <w:tcBorders>
              <w:bottom w:val="single" w:sz="4" w:space="0" w:color="auto"/>
            </w:tcBorders>
          </w:tcPr>
          <w:p w:rsidR="00522D50" w:rsidRPr="005456E0" w:rsidRDefault="00522D50" w:rsidP="00522D50">
            <w:pPr>
              <w:spacing w:line="360" w:lineRule="auto"/>
              <w:jc w:val="center"/>
              <w:rPr>
                <w:rFonts w:cs="Times New Roman"/>
              </w:rPr>
            </w:pPr>
            <w:r w:rsidRPr="005456E0">
              <w:rPr>
                <w:rFonts w:cs="Times New Roman"/>
              </w:rPr>
              <w:t>SD</w:t>
            </w:r>
          </w:p>
        </w:tc>
        <w:tc>
          <w:tcPr>
            <w:tcW w:w="680" w:type="pct"/>
            <w:tcBorders>
              <w:bottom w:val="single" w:sz="4" w:space="0" w:color="auto"/>
            </w:tcBorders>
          </w:tcPr>
          <w:p w:rsidR="00522D50" w:rsidRPr="00595FC6" w:rsidRDefault="00522D50" w:rsidP="00522D50">
            <w:pPr>
              <w:spacing w:line="360" w:lineRule="auto"/>
              <w:jc w:val="center"/>
              <w:rPr>
                <w:rFonts w:cs="Times New Roman"/>
                <w:highlight w:val="yellow"/>
              </w:rPr>
            </w:pPr>
            <w:r w:rsidRPr="005456E0">
              <w:rPr>
                <w:rFonts w:cs="Times New Roman"/>
              </w:rPr>
              <w:t>Mean</w:t>
            </w:r>
          </w:p>
        </w:tc>
        <w:tc>
          <w:tcPr>
            <w:tcW w:w="680" w:type="pct"/>
            <w:tcBorders>
              <w:bottom w:val="single" w:sz="4" w:space="0" w:color="auto"/>
            </w:tcBorders>
          </w:tcPr>
          <w:p w:rsidR="00522D50" w:rsidRPr="00595FC6" w:rsidRDefault="00522D50" w:rsidP="00522D50">
            <w:pPr>
              <w:spacing w:line="360" w:lineRule="auto"/>
              <w:jc w:val="center"/>
              <w:rPr>
                <w:rFonts w:cs="Times New Roman"/>
                <w:highlight w:val="yellow"/>
              </w:rPr>
            </w:pPr>
            <w:r w:rsidRPr="005456E0">
              <w:rPr>
                <w:rFonts w:cs="Times New Roman"/>
              </w:rPr>
              <w:t>SD</w:t>
            </w:r>
          </w:p>
        </w:tc>
      </w:tr>
      <w:tr w:rsidR="00522D50" w:rsidRPr="00E74CB3" w:rsidTr="0014322F">
        <w:trPr>
          <w:trHeight w:val="331"/>
        </w:trPr>
        <w:tc>
          <w:tcPr>
            <w:tcW w:w="653" w:type="pct"/>
            <w:tcBorders>
              <w:top w:val="single" w:sz="4" w:space="0" w:color="auto"/>
            </w:tcBorders>
          </w:tcPr>
          <w:p w:rsidR="00522D50" w:rsidRPr="00E74CB3" w:rsidRDefault="00522D50" w:rsidP="00522D50">
            <w:pPr>
              <w:spacing w:line="360" w:lineRule="auto"/>
              <w:jc w:val="center"/>
              <w:rPr>
                <w:rFonts w:cs="Times New Roman"/>
              </w:rPr>
            </w:pPr>
            <w:r>
              <w:rPr>
                <w:rFonts w:cs="Times New Roman"/>
              </w:rPr>
              <w:t>EX</w:t>
            </w:r>
          </w:p>
        </w:tc>
        <w:tc>
          <w:tcPr>
            <w:tcW w:w="1629" w:type="pct"/>
            <w:tcBorders>
              <w:top w:val="single" w:sz="4" w:space="0" w:color="auto"/>
            </w:tcBorders>
          </w:tcPr>
          <w:p w:rsidR="00522D50" w:rsidRPr="00963D84"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xml:space="preserve">) = </w:t>
            </w:r>
            <w:r>
              <w:rPr>
                <w:rFonts w:cs="Times New Roman"/>
              </w:rPr>
              <w:t>-0.65</w:t>
            </w:r>
            <w:r w:rsidRPr="00E74CB3">
              <w:rPr>
                <w:rFonts w:cs="Times New Roman"/>
              </w:rPr>
              <w:t xml:space="preserve">, </w:t>
            </w:r>
            <w:r w:rsidRPr="00E74CB3">
              <w:rPr>
                <w:rFonts w:cs="Times New Roman"/>
                <w:i/>
              </w:rPr>
              <w:t>p</w:t>
            </w:r>
            <w:r>
              <w:rPr>
                <w:rFonts w:cs="Times New Roman"/>
                <w:i/>
              </w:rPr>
              <w:t xml:space="preserve"> </w:t>
            </w:r>
            <w:r>
              <w:rPr>
                <w:rFonts w:cs="Times New Roman"/>
              </w:rPr>
              <w:t>= .522</w:t>
            </w:r>
          </w:p>
        </w:tc>
        <w:tc>
          <w:tcPr>
            <w:tcW w:w="679" w:type="pct"/>
            <w:tcBorders>
              <w:top w:val="single" w:sz="4" w:space="0" w:color="auto"/>
            </w:tcBorders>
          </w:tcPr>
          <w:p w:rsidR="00522D50" w:rsidRPr="00E74CB3" w:rsidRDefault="00522D50" w:rsidP="00522D50">
            <w:pPr>
              <w:spacing w:line="360" w:lineRule="auto"/>
              <w:jc w:val="center"/>
              <w:rPr>
                <w:rFonts w:cs="Times New Roman"/>
              </w:rPr>
            </w:pPr>
            <w:r>
              <w:rPr>
                <w:rFonts w:cs="Times New Roman"/>
              </w:rPr>
              <w:t>6.87</w:t>
            </w:r>
          </w:p>
        </w:tc>
        <w:tc>
          <w:tcPr>
            <w:tcW w:w="680" w:type="pct"/>
            <w:tcBorders>
              <w:top w:val="single" w:sz="4" w:space="0" w:color="auto"/>
            </w:tcBorders>
          </w:tcPr>
          <w:p w:rsidR="00522D50" w:rsidRPr="00E74CB3" w:rsidRDefault="00522D50" w:rsidP="00522D50">
            <w:pPr>
              <w:spacing w:line="360" w:lineRule="auto"/>
              <w:jc w:val="center"/>
              <w:rPr>
                <w:rFonts w:cs="Times New Roman"/>
              </w:rPr>
            </w:pPr>
            <w:r>
              <w:rPr>
                <w:rFonts w:cs="Times New Roman"/>
              </w:rPr>
              <w:t>1.60</w:t>
            </w:r>
          </w:p>
        </w:tc>
        <w:tc>
          <w:tcPr>
            <w:tcW w:w="680" w:type="pct"/>
            <w:tcBorders>
              <w:top w:val="single" w:sz="4" w:space="0" w:color="auto"/>
            </w:tcBorders>
          </w:tcPr>
          <w:p w:rsidR="00522D50" w:rsidRPr="00E74CB3" w:rsidRDefault="00522D50" w:rsidP="00522D50">
            <w:pPr>
              <w:spacing w:line="360" w:lineRule="auto"/>
              <w:jc w:val="center"/>
              <w:rPr>
                <w:rFonts w:cs="Times New Roman"/>
              </w:rPr>
            </w:pPr>
            <w:r>
              <w:rPr>
                <w:rFonts w:cs="Times New Roman"/>
              </w:rPr>
              <w:t>7.17</w:t>
            </w:r>
          </w:p>
        </w:tc>
        <w:tc>
          <w:tcPr>
            <w:tcW w:w="680" w:type="pct"/>
            <w:tcBorders>
              <w:top w:val="single" w:sz="4" w:space="0" w:color="auto"/>
            </w:tcBorders>
          </w:tcPr>
          <w:p w:rsidR="00522D50" w:rsidRPr="00E74CB3" w:rsidRDefault="00522D50" w:rsidP="00522D50">
            <w:pPr>
              <w:spacing w:line="360" w:lineRule="auto"/>
              <w:jc w:val="center"/>
              <w:rPr>
                <w:rFonts w:cs="Times New Roman"/>
              </w:rPr>
            </w:pPr>
            <w:r>
              <w:rPr>
                <w:rFonts w:cs="Times New Roman"/>
              </w:rPr>
              <w:t>1.55</w:t>
            </w:r>
          </w:p>
        </w:tc>
      </w:tr>
      <w:tr w:rsidR="00522D50" w:rsidRPr="00E74CB3" w:rsidTr="0014322F">
        <w:tc>
          <w:tcPr>
            <w:tcW w:w="653" w:type="pct"/>
          </w:tcPr>
          <w:p w:rsidR="00522D50" w:rsidRPr="00E74CB3" w:rsidRDefault="00522D50" w:rsidP="00522D50">
            <w:pPr>
              <w:spacing w:line="360" w:lineRule="auto"/>
              <w:jc w:val="center"/>
              <w:rPr>
                <w:rFonts w:cs="Times New Roman"/>
              </w:rPr>
            </w:pPr>
            <w:r w:rsidRPr="00E74CB3">
              <w:rPr>
                <w:rFonts w:cs="Times New Roman"/>
              </w:rPr>
              <w:t>AX</w:t>
            </w:r>
          </w:p>
        </w:tc>
        <w:tc>
          <w:tcPr>
            <w:tcW w:w="1629" w:type="pct"/>
          </w:tcPr>
          <w:p w:rsidR="00522D50" w:rsidRPr="0000545F"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xml:space="preserve">) = </w:t>
            </w:r>
            <w:r>
              <w:rPr>
                <w:rFonts w:cs="Times New Roman"/>
              </w:rPr>
              <w:t>1.76</w:t>
            </w:r>
            <w:r w:rsidRPr="00E74CB3">
              <w:rPr>
                <w:rFonts w:cs="Times New Roman"/>
              </w:rPr>
              <w:t xml:space="preserve">, </w:t>
            </w:r>
            <w:r w:rsidRPr="00E74CB3">
              <w:rPr>
                <w:rFonts w:cs="Times New Roman"/>
                <w:i/>
              </w:rPr>
              <w:t>p</w:t>
            </w:r>
            <w:r>
              <w:rPr>
                <w:rFonts w:cs="Times New Roman"/>
                <w:i/>
              </w:rPr>
              <w:t xml:space="preserve"> </w:t>
            </w:r>
            <w:r>
              <w:rPr>
                <w:rFonts w:cs="Times New Roman"/>
              </w:rPr>
              <w:t>= .086</w:t>
            </w:r>
          </w:p>
        </w:tc>
        <w:tc>
          <w:tcPr>
            <w:tcW w:w="679" w:type="pct"/>
          </w:tcPr>
          <w:p w:rsidR="00522D50" w:rsidRPr="00E74CB3" w:rsidRDefault="00522D50" w:rsidP="00522D50">
            <w:pPr>
              <w:spacing w:line="360" w:lineRule="auto"/>
              <w:jc w:val="center"/>
              <w:rPr>
                <w:rFonts w:cs="Times New Roman"/>
              </w:rPr>
            </w:pPr>
            <w:r>
              <w:rPr>
                <w:rFonts w:cs="Times New Roman"/>
              </w:rPr>
              <w:t>5.52</w:t>
            </w:r>
          </w:p>
        </w:tc>
        <w:tc>
          <w:tcPr>
            <w:tcW w:w="680" w:type="pct"/>
          </w:tcPr>
          <w:p w:rsidR="00522D50" w:rsidRPr="00E74CB3" w:rsidRDefault="00522D50" w:rsidP="00522D50">
            <w:pPr>
              <w:spacing w:line="360" w:lineRule="auto"/>
              <w:jc w:val="center"/>
              <w:rPr>
                <w:rFonts w:cs="Times New Roman"/>
              </w:rPr>
            </w:pPr>
            <w:r>
              <w:rPr>
                <w:rFonts w:cs="Times New Roman"/>
              </w:rPr>
              <w:t>1.56</w:t>
            </w:r>
          </w:p>
        </w:tc>
        <w:tc>
          <w:tcPr>
            <w:tcW w:w="680" w:type="pct"/>
          </w:tcPr>
          <w:p w:rsidR="00522D50" w:rsidRPr="00E74CB3" w:rsidRDefault="00522D50" w:rsidP="00522D50">
            <w:pPr>
              <w:spacing w:line="360" w:lineRule="auto"/>
              <w:jc w:val="center"/>
              <w:rPr>
                <w:rFonts w:cs="Times New Roman"/>
              </w:rPr>
            </w:pPr>
            <w:r>
              <w:rPr>
                <w:rFonts w:cs="Times New Roman"/>
              </w:rPr>
              <w:t>4.67</w:t>
            </w:r>
          </w:p>
        </w:tc>
        <w:tc>
          <w:tcPr>
            <w:tcW w:w="680" w:type="pct"/>
          </w:tcPr>
          <w:p w:rsidR="00522D50" w:rsidRPr="00E74CB3" w:rsidRDefault="00522D50" w:rsidP="00522D50">
            <w:pPr>
              <w:spacing w:line="360" w:lineRule="auto"/>
              <w:jc w:val="center"/>
              <w:rPr>
                <w:rFonts w:cs="Times New Roman"/>
              </w:rPr>
            </w:pPr>
            <w:r>
              <w:rPr>
                <w:rFonts w:cs="Times New Roman"/>
              </w:rPr>
              <w:t>1.76</w:t>
            </w:r>
          </w:p>
        </w:tc>
      </w:tr>
      <w:tr w:rsidR="00522D50" w:rsidRPr="00E74CB3" w:rsidTr="0014322F">
        <w:tc>
          <w:tcPr>
            <w:tcW w:w="653" w:type="pct"/>
          </w:tcPr>
          <w:p w:rsidR="00522D50" w:rsidRPr="00E74CB3" w:rsidRDefault="00522D50" w:rsidP="00522D50">
            <w:pPr>
              <w:spacing w:line="360" w:lineRule="auto"/>
              <w:jc w:val="center"/>
              <w:rPr>
                <w:rFonts w:cs="Times New Roman"/>
              </w:rPr>
            </w:pPr>
            <w:r w:rsidRPr="00E74CB3">
              <w:rPr>
                <w:rFonts w:cs="Times New Roman"/>
              </w:rPr>
              <w:t>TM</w:t>
            </w:r>
          </w:p>
        </w:tc>
        <w:tc>
          <w:tcPr>
            <w:tcW w:w="1629" w:type="pct"/>
          </w:tcPr>
          <w:p w:rsidR="00522D50" w:rsidRPr="00E74CB3"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xml:space="preserve">) = </w:t>
            </w:r>
            <w:r>
              <w:rPr>
                <w:rFonts w:cs="Times New Roman"/>
              </w:rPr>
              <w:t xml:space="preserve"> 0.99</w:t>
            </w:r>
            <w:r w:rsidRPr="00E74CB3">
              <w:rPr>
                <w:rFonts w:cs="Times New Roman"/>
              </w:rPr>
              <w:t xml:space="preserve">, </w:t>
            </w:r>
            <w:r w:rsidRPr="00E74CB3">
              <w:rPr>
                <w:rFonts w:cs="Times New Roman"/>
                <w:i/>
              </w:rPr>
              <w:t>p</w:t>
            </w:r>
            <w:r>
              <w:rPr>
                <w:rFonts w:cs="Times New Roman"/>
                <w:i/>
              </w:rPr>
              <w:t xml:space="preserve"> </w:t>
            </w:r>
            <w:r>
              <w:rPr>
                <w:rFonts w:cs="Times New Roman"/>
              </w:rPr>
              <w:t>= .326</w:t>
            </w:r>
          </w:p>
        </w:tc>
        <w:tc>
          <w:tcPr>
            <w:tcW w:w="679" w:type="pct"/>
          </w:tcPr>
          <w:p w:rsidR="00522D50" w:rsidRPr="00E74CB3" w:rsidRDefault="00522D50" w:rsidP="00522D50">
            <w:pPr>
              <w:spacing w:line="360" w:lineRule="auto"/>
              <w:jc w:val="center"/>
              <w:rPr>
                <w:rFonts w:cs="Times New Roman"/>
              </w:rPr>
            </w:pPr>
            <w:r>
              <w:rPr>
                <w:rFonts w:cs="Times New Roman"/>
              </w:rPr>
              <w:t>4.87</w:t>
            </w:r>
          </w:p>
        </w:tc>
        <w:tc>
          <w:tcPr>
            <w:tcW w:w="680" w:type="pct"/>
          </w:tcPr>
          <w:p w:rsidR="00522D50" w:rsidRPr="00E74CB3" w:rsidRDefault="00522D50" w:rsidP="00522D50">
            <w:pPr>
              <w:spacing w:line="360" w:lineRule="auto"/>
              <w:jc w:val="center"/>
              <w:rPr>
                <w:rFonts w:cs="Times New Roman"/>
              </w:rPr>
            </w:pPr>
            <w:r>
              <w:rPr>
                <w:rFonts w:cs="Times New Roman"/>
              </w:rPr>
              <w:t>1.22</w:t>
            </w:r>
          </w:p>
        </w:tc>
        <w:tc>
          <w:tcPr>
            <w:tcW w:w="680" w:type="pct"/>
          </w:tcPr>
          <w:p w:rsidR="00522D50" w:rsidRPr="00E74CB3" w:rsidRDefault="00522D50" w:rsidP="00522D50">
            <w:pPr>
              <w:spacing w:line="360" w:lineRule="auto"/>
              <w:jc w:val="center"/>
              <w:rPr>
                <w:rFonts w:cs="Times New Roman"/>
              </w:rPr>
            </w:pPr>
            <w:r>
              <w:rPr>
                <w:rFonts w:cs="Times New Roman"/>
              </w:rPr>
              <w:t>4.56</w:t>
            </w:r>
          </w:p>
        </w:tc>
        <w:tc>
          <w:tcPr>
            <w:tcW w:w="680" w:type="pct"/>
          </w:tcPr>
          <w:p w:rsidR="00522D50" w:rsidRPr="00E74CB3" w:rsidRDefault="00522D50" w:rsidP="00522D50">
            <w:pPr>
              <w:spacing w:line="360" w:lineRule="auto"/>
              <w:jc w:val="center"/>
              <w:rPr>
                <w:rFonts w:cs="Times New Roman"/>
              </w:rPr>
            </w:pPr>
            <w:r>
              <w:rPr>
                <w:rFonts w:cs="Times New Roman"/>
              </w:rPr>
              <w:t>1.59</w:t>
            </w:r>
          </w:p>
        </w:tc>
      </w:tr>
      <w:tr w:rsidR="00522D50" w:rsidRPr="00E74CB3" w:rsidTr="0014322F">
        <w:tc>
          <w:tcPr>
            <w:tcW w:w="653" w:type="pct"/>
          </w:tcPr>
          <w:p w:rsidR="00522D50" w:rsidRPr="00E74CB3" w:rsidRDefault="00522D50" w:rsidP="00522D50">
            <w:pPr>
              <w:spacing w:line="360" w:lineRule="auto"/>
              <w:jc w:val="center"/>
              <w:rPr>
                <w:rFonts w:cs="Times New Roman"/>
              </w:rPr>
            </w:pPr>
            <w:r w:rsidRPr="00E74CB3">
              <w:rPr>
                <w:rFonts w:cs="Times New Roman"/>
              </w:rPr>
              <w:t>IN</w:t>
            </w:r>
          </w:p>
        </w:tc>
        <w:tc>
          <w:tcPr>
            <w:tcW w:w="1629" w:type="pct"/>
          </w:tcPr>
          <w:p w:rsidR="00522D50" w:rsidRPr="00E74CB3"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w:t>
            </w:r>
            <w:r>
              <w:rPr>
                <w:rFonts w:cs="Times New Roman"/>
              </w:rPr>
              <w:t xml:space="preserve"> -1.08</w:t>
            </w:r>
            <w:r w:rsidRPr="00E74CB3">
              <w:rPr>
                <w:rFonts w:cs="Times New Roman"/>
              </w:rPr>
              <w:t xml:space="preserve">, </w:t>
            </w:r>
            <w:r w:rsidRPr="00E74CB3">
              <w:rPr>
                <w:rFonts w:cs="Times New Roman"/>
                <w:i/>
              </w:rPr>
              <w:t>p</w:t>
            </w:r>
            <w:r>
              <w:rPr>
                <w:rFonts w:cs="Times New Roman"/>
                <w:i/>
              </w:rPr>
              <w:t xml:space="preserve"> </w:t>
            </w:r>
            <w:r>
              <w:rPr>
                <w:rFonts w:cs="Times New Roman"/>
              </w:rPr>
              <w:t>= .285</w:t>
            </w:r>
          </w:p>
        </w:tc>
        <w:tc>
          <w:tcPr>
            <w:tcW w:w="679" w:type="pct"/>
          </w:tcPr>
          <w:p w:rsidR="00522D50" w:rsidRPr="00E74CB3" w:rsidRDefault="00522D50" w:rsidP="00522D50">
            <w:pPr>
              <w:spacing w:line="360" w:lineRule="auto"/>
              <w:jc w:val="center"/>
              <w:rPr>
                <w:rFonts w:cs="Times New Roman"/>
              </w:rPr>
            </w:pPr>
            <w:r>
              <w:rPr>
                <w:rFonts w:cs="Times New Roman"/>
              </w:rPr>
              <w:t>5.35</w:t>
            </w:r>
          </w:p>
        </w:tc>
        <w:tc>
          <w:tcPr>
            <w:tcW w:w="680" w:type="pct"/>
          </w:tcPr>
          <w:p w:rsidR="00522D50" w:rsidRPr="00E74CB3" w:rsidRDefault="00522D50" w:rsidP="00522D50">
            <w:pPr>
              <w:spacing w:line="360" w:lineRule="auto"/>
              <w:jc w:val="center"/>
              <w:rPr>
                <w:rFonts w:cs="Times New Roman"/>
              </w:rPr>
            </w:pPr>
            <w:r>
              <w:rPr>
                <w:rFonts w:cs="Times New Roman"/>
              </w:rPr>
              <w:t>1.67</w:t>
            </w:r>
          </w:p>
        </w:tc>
        <w:tc>
          <w:tcPr>
            <w:tcW w:w="680" w:type="pct"/>
          </w:tcPr>
          <w:p w:rsidR="00522D50" w:rsidRPr="00E74CB3" w:rsidRDefault="00522D50" w:rsidP="00522D50">
            <w:pPr>
              <w:spacing w:line="360" w:lineRule="auto"/>
              <w:jc w:val="center"/>
              <w:rPr>
                <w:rFonts w:cs="Times New Roman"/>
              </w:rPr>
            </w:pPr>
            <w:r>
              <w:rPr>
                <w:rFonts w:cs="Times New Roman"/>
              </w:rPr>
              <w:t>5.96</w:t>
            </w:r>
          </w:p>
        </w:tc>
        <w:tc>
          <w:tcPr>
            <w:tcW w:w="680" w:type="pct"/>
          </w:tcPr>
          <w:p w:rsidR="00522D50" w:rsidRPr="00E74CB3" w:rsidRDefault="00522D50" w:rsidP="00522D50">
            <w:pPr>
              <w:spacing w:line="360" w:lineRule="auto"/>
              <w:jc w:val="center"/>
              <w:rPr>
                <w:rFonts w:cs="Times New Roman"/>
              </w:rPr>
            </w:pPr>
            <w:r>
              <w:rPr>
                <w:rFonts w:cs="Times New Roman"/>
              </w:rPr>
              <w:t>2.16</w:t>
            </w:r>
          </w:p>
        </w:tc>
      </w:tr>
      <w:tr w:rsidR="00522D50" w:rsidRPr="00E74CB3" w:rsidTr="0014322F">
        <w:tc>
          <w:tcPr>
            <w:tcW w:w="653" w:type="pct"/>
            <w:tcBorders>
              <w:bottom w:val="single" w:sz="4" w:space="0" w:color="auto"/>
            </w:tcBorders>
          </w:tcPr>
          <w:p w:rsidR="00522D50" w:rsidRPr="00E74CB3" w:rsidRDefault="00522D50" w:rsidP="00522D50">
            <w:pPr>
              <w:spacing w:line="360" w:lineRule="auto"/>
              <w:jc w:val="center"/>
              <w:rPr>
                <w:rFonts w:cs="Times New Roman"/>
              </w:rPr>
            </w:pPr>
            <w:r w:rsidRPr="00E74CB3">
              <w:rPr>
                <w:rFonts w:cs="Times New Roman"/>
              </w:rPr>
              <w:t>SC</w:t>
            </w:r>
          </w:p>
        </w:tc>
        <w:tc>
          <w:tcPr>
            <w:tcW w:w="1629" w:type="pct"/>
            <w:tcBorders>
              <w:bottom w:val="single" w:sz="4" w:space="0" w:color="auto"/>
            </w:tcBorders>
          </w:tcPr>
          <w:p w:rsidR="00522D50" w:rsidRPr="00E74CB3"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w:t>
            </w:r>
            <w:r>
              <w:rPr>
                <w:rFonts w:cs="Times New Roman"/>
              </w:rPr>
              <w:t xml:space="preserve"> -0.34</w:t>
            </w:r>
            <w:r w:rsidRPr="00E74CB3">
              <w:rPr>
                <w:rFonts w:cs="Times New Roman"/>
              </w:rPr>
              <w:t xml:space="preserve">, </w:t>
            </w:r>
            <w:r w:rsidRPr="00E74CB3">
              <w:rPr>
                <w:rFonts w:cs="Times New Roman"/>
                <w:i/>
              </w:rPr>
              <w:t>p</w:t>
            </w:r>
            <w:r>
              <w:rPr>
                <w:rFonts w:cs="Times New Roman"/>
                <w:i/>
              </w:rPr>
              <w:t xml:space="preserve"> </w:t>
            </w:r>
            <w:r>
              <w:rPr>
                <w:rFonts w:cs="Times New Roman"/>
              </w:rPr>
              <w:t>= .739</w:t>
            </w:r>
          </w:p>
        </w:tc>
        <w:tc>
          <w:tcPr>
            <w:tcW w:w="679" w:type="pct"/>
            <w:tcBorders>
              <w:bottom w:val="single" w:sz="4" w:space="0" w:color="auto"/>
            </w:tcBorders>
          </w:tcPr>
          <w:p w:rsidR="00522D50" w:rsidRPr="00E74CB3" w:rsidRDefault="00522D50" w:rsidP="00522D50">
            <w:pPr>
              <w:spacing w:line="360" w:lineRule="auto"/>
              <w:jc w:val="center"/>
              <w:rPr>
                <w:rFonts w:cs="Times New Roman"/>
              </w:rPr>
            </w:pPr>
            <w:r>
              <w:rPr>
                <w:rFonts w:cs="Times New Roman"/>
              </w:rPr>
              <w:t>5.61</w:t>
            </w:r>
          </w:p>
        </w:tc>
        <w:tc>
          <w:tcPr>
            <w:tcW w:w="680" w:type="pct"/>
            <w:tcBorders>
              <w:bottom w:val="single" w:sz="4" w:space="0" w:color="auto"/>
            </w:tcBorders>
          </w:tcPr>
          <w:p w:rsidR="00522D50" w:rsidRPr="00E74CB3" w:rsidRDefault="00522D50" w:rsidP="00522D50">
            <w:pPr>
              <w:spacing w:line="360" w:lineRule="auto"/>
              <w:jc w:val="center"/>
              <w:rPr>
                <w:rFonts w:cs="Times New Roman"/>
              </w:rPr>
            </w:pPr>
            <w:r>
              <w:rPr>
                <w:rFonts w:cs="Times New Roman"/>
              </w:rPr>
              <w:t>1.44</w:t>
            </w:r>
          </w:p>
        </w:tc>
        <w:tc>
          <w:tcPr>
            <w:tcW w:w="680" w:type="pct"/>
            <w:tcBorders>
              <w:bottom w:val="single" w:sz="4" w:space="0" w:color="auto"/>
            </w:tcBorders>
          </w:tcPr>
          <w:p w:rsidR="00522D50" w:rsidRPr="00E74CB3" w:rsidRDefault="00522D50" w:rsidP="00522D50">
            <w:pPr>
              <w:spacing w:line="360" w:lineRule="auto"/>
              <w:jc w:val="center"/>
              <w:rPr>
                <w:rFonts w:cs="Times New Roman"/>
              </w:rPr>
            </w:pPr>
            <w:r>
              <w:rPr>
                <w:rFonts w:cs="Times New Roman"/>
              </w:rPr>
              <w:t>5.75</w:t>
            </w:r>
          </w:p>
        </w:tc>
        <w:tc>
          <w:tcPr>
            <w:tcW w:w="680" w:type="pct"/>
            <w:tcBorders>
              <w:bottom w:val="single" w:sz="4" w:space="0" w:color="auto"/>
            </w:tcBorders>
          </w:tcPr>
          <w:p w:rsidR="00522D50" w:rsidRPr="00E74CB3" w:rsidRDefault="00522D50" w:rsidP="00522D50">
            <w:pPr>
              <w:spacing w:line="360" w:lineRule="auto"/>
              <w:jc w:val="center"/>
              <w:rPr>
                <w:rFonts w:cs="Times New Roman"/>
              </w:rPr>
            </w:pPr>
            <w:r>
              <w:rPr>
                <w:rFonts w:cs="Times New Roman"/>
              </w:rPr>
              <w:t>1.45</w:t>
            </w:r>
          </w:p>
        </w:tc>
      </w:tr>
      <w:tr w:rsidR="00522D50" w:rsidRPr="00E74CB3" w:rsidTr="0014322F">
        <w:tc>
          <w:tcPr>
            <w:tcW w:w="653" w:type="pct"/>
            <w:tcBorders>
              <w:top w:val="single" w:sz="4" w:space="0" w:color="auto"/>
            </w:tcBorders>
          </w:tcPr>
          <w:p w:rsidR="00522D50" w:rsidRPr="00E74CB3" w:rsidRDefault="00522D50" w:rsidP="00522D50">
            <w:pPr>
              <w:spacing w:line="360" w:lineRule="auto"/>
              <w:jc w:val="center"/>
              <w:rPr>
                <w:rFonts w:cs="Times New Roman"/>
              </w:rPr>
            </w:pPr>
            <w:r w:rsidRPr="00E74CB3">
              <w:rPr>
                <w:rFonts w:cs="Times New Roman"/>
              </w:rPr>
              <w:t>A</w:t>
            </w:r>
          </w:p>
        </w:tc>
        <w:tc>
          <w:tcPr>
            <w:tcW w:w="1629" w:type="pct"/>
            <w:tcBorders>
              <w:top w:val="single" w:sz="4" w:space="0" w:color="auto"/>
            </w:tcBorders>
          </w:tcPr>
          <w:p w:rsidR="00522D50" w:rsidRPr="007B2CEB"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w:t>
            </w:r>
            <w:r>
              <w:rPr>
                <w:rFonts w:cs="Times New Roman"/>
              </w:rPr>
              <w:t xml:space="preserve"> -0.05</w:t>
            </w:r>
            <w:r w:rsidRPr="00E74CB3">
              <w:rPr>
                <w:rFonts w:cs="Times New Roman"/>
              </w:rPr>
              <w:t xml:space="preserve">, </w:t>
            </w:r>
            <w:r w:rsidRPr="00E74CB3">
              <w:rPr>
                <w:rFonts w:cs="Times New Roman"/>
                <w:i/>
              </w:rPr>
              <w:t>p</w:t>
            </w:r>
            <w:r>
              <w:rPr>
                <w:rFonts w:cs="Times New Roman"/>
                <w:i/>
              </w:rPr>
              <w:t>= .</w:t>
            </w:r>
            <w:r>
              <w:rPr>
                <w:rFonts w:cs="Times New Roman"/>
              </w:rPr>
              <w:t>962</w:t>
            </w:r>
          </w:p>
        </w:tc>
        <w:tc>
          <w:tcPr>
            <w:tcW w:w="679" w:type="pct"/>
            <w:tcBorders>
              <w:top w:val="single" w:sz="4" w:space="0" w:color="auto"/>
            </w:tcBorders>
          </w:tcPr>
          <w:p w:rsidR="00522D50" w:rsidRPr="00E74CB3" w:rsidRDefault="00522D50" w:rsidP="00522D50">
            <w:pPr>
              <w:spacing w:line="360" w:lineRule="auto"/>
              <w:jc w:val="center"/>
              <w:rPr>
                <w:rFonts w:cs="Times New Roman"/>
              </w:rPr>
            </w:pPr>
            <w:r>
              <w:rPr>
                <w:rFonts w:cs="Times New Roman"/>
              </w:rPr>
              <w:t>7.48</w:t>
            </w:r>
          </w:p>
        </w:tc>
        <w:tc>
          <w:tcPr>
            <w:tcW w:w="680" w:type="pct"/>
            <w:tcBorders>
              <w:top w:val="single" w:sz="4" w:space="0" w:color="auto"/>
            </w:tcBorders>
          </w:tcPr>
          <w:p w:rsidR="00522D50" w:rsidRPr="00E74CB3" w:rsidRDefault="00522D50" w:rsidP="00522D50">
            <w:pPr>
              <w:spacing w:line="360" w:lineRule="auto"/>
              <w:jc w:val="center"/>
              <w:rPr>
                <w:rFonts w:cs="Times New Roman"/>
              </w:rPr>
            </w:pPr>
            <w:r>
              <w:rPr>
                <w:rFonts w:cs="Times New Roman"/>
              </w:rPr>
              <w:t>1.50</w:t>
            </w:r>
          </w:p>
        </w:tc>
        <w:tc>
          <w:tcPr>
            <w:tcW w:w="680" w:type="pct"/>
            <w:tcBorders>
              <w:top w:val="single" w:sz="4" w:space="0" w:color="auto"/>
            </w:tcBorders>
          </w:tcPr>
          <w:p w:rsidR="00522D50" w:rsidRPr="00E74CB3" w:rsidRDefault="00522D50" w:rsidP="00522D50">
            <w:pPr>
              <w:spacing w:line="360" w:lineRule="auto"/>
              <w:jc w:val="center"/>
              <w:rPr>
                <w:rFonts w:cs="Times New Roman"/>
              </w:rPr>
            </w:pPr>
            <w:r>
              <w:rPr>
                <w:rFonts w:cs="Times New Roman"/>
              </w:rPr>
              <w:t>7.50</w:t>
            </w:r>
          </w:p>
        </w:tc>
        <w:tc>
          <w:tcPr>
            <w:tcW w:w="680" w:type="pct"/>
            <w:tcBorders>
              <w:top w:val="single" w:sz="4" w:space="0" w:color="auto"/>
            </w:tcBorders>
          </w:tcPr>
          <w:p w:rsidR="00522D50" w:rsidRPr="00E74CB3" w:rsidRDefault="00522D50" w:rsidP="00522D50">
            <w:pPr>
              <w:spacing w:line="360" w:lineRule="auto"/>
              <w:jc w:val="center"/>
              <w:rPr>
                <w:rFonts w:cs="Times New Roman"/>
              </w:rPr>
            </w:pPr>
            <w:r>
              <w:rPr>
                <w:rFonts w:cs="Times New Roman"/>
              </w:rPr>
              <w:t>1.62</w:t>
            </w:r>
          </w:p>
        </w:tc>
      </w:tr>
      <w:tr w:rsidR="00522D50" w:rsidRPr="00E74CB3" w:rsidTr="0014322F">
        <w:tc>
          <w:tcPr>
            <w:tcW w:w="653" w:type="pct"/>
          </w:tcPr>
          <w:p w:rsidR="00522D50" w:rsidRPr="00E74CB3" w:rsidRDefault="00522D50" w:rsidP="00522D50">
            <w:pPr>
              <w:spacing w:line="360" w:lineRule="auto"/>
              <w:jc w:val="center"/>
              <w:rPr>
                <w:rFonts w:cs="Times New Roman"/>
              </w:rPr>
            </w:pPr>
            <w:r>
              <w:rPr>
                <w:rFonts w:cs="Times New Roman"/>
              </w:rPr>
              <w:t>C</w:t>
            </w:r>
          </w:p>
        </w:tc>
        <w:tc>
          <w:tcPr>
            <w:tcW w:w="1629" w:type="pct"/>
          </w:tcPr>
          <w:p w:rsidR="00522D50" w:rsidRPr="009250F3"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w:t>
            </w:r>
            <w:r>
              <w:rPr>
                <w:rFonts w:cs="Times New Roman"/>
              </w:rPr>
              <w:t xml:space="preserve"> -0.55</w:t>
            </w:r>
            <w:r w:rsidRPr="00E74CB3">
              <w:rPr>
                <w:rFonts w:cs="Times New Roman"/>
              </w:rPr>
              <w:t xml:space="preserve">, </w:t>
            </w:r>
            <w:r w:rsidRPr="00E74CB3">
              <w:rPr>
                <w:rFonts w:cs="Times New Roman"/>
                <w:i/>
              </w:rPr>
              <w:t>p</w:t>
            </w:r>
            <w:r>
              <w:rPr>
                <w:rFonts w:cs="Times New Roman"/>
                <w:i/>
              </w:rPr>
              <w:t xml:space="preserve"> </w:t>
            </w:r>
            <w:r>
              <w:rPr>
                <w:rFonts w:cs="Times New Roman"/>
              </w:rPr>
              <w:t>= .583</w:t>
            </w:r>
          </w:p>
        </w:tc>
        <w:tc>
          <w:tcPr>
            <w:tcW w:w="679" w:type="pct"/>
          </w:tcPr>
          <w:p w:rsidR="00522D50" w:rsidRPr="00E74CB3" w:rsidRDefault="00522D50" w:rsidP="00522D50">
            <w:pPr>
              <w:spacing w:line="360" w:lineRule="auto"/>
              <w:jc w:val="center"/>
              <w:rPr>
                <w:rFonts w:cs="Times New Roman"/>
              </w:rPr>
            </w:pPr>
            <w:r>
              <w:rPr>
                <w:rFonts w:cs="Times New Roman"/>
              </w:rPr>
              <w:t>6.26</w:t>
            </w:r>
          </w:p>
        </w:tc>
        <w:tc>
          <w:tcPr>
            <w:tcW w:w="680" w:type="pct"/>
          </w:tcPr>
          <w:p w:rsidR="00522D50" w:rsidRPr="00E74CB3" w:rsidRDefault="00522D50" w:rsidP="00522D50">
            <w:pPr>
              <w:spacing w:line="360" w:lineRule="auto"/>
              <w:jc w:val="center"/>
              <w:rPr>
                <w:rFonts w:cs="Times New Roman"/>
              </w:rPr>
            </w:pPr>
            <w:r>
              <w:rPr>
                <w:rFonts w:cs="Times New Roman"/>
              </w:rPr>
              <w:t>1.71</w:t>
            </w:r>
          </w:p>
        </w:tc>
        <w:tc>
          <w:tcPr>
            <w:tcW w:w="680" w:type="pct"/>
          </w:tcPr>
          <w:p w:rsidR="00522D50" w:rsidRPr="00E74CB3" w:rsidRDefault="00522D50" w:rsidP="00522D50">
            <w:pPr>
              <w:spacing w:line="360" w:lineRule="auto"/>
              <w:jc w:val="center"/>
              <w:rPr>
                <w:rFonts w:cs="Times New Roman"/>
              </w:rPr>
            </w:pPr>
            <w:r>
              <w:rPr>
                <w:rFonts w:cs="Times New Roman"/>
              </w:rPr>
              <w:t>6.54</w:t>
            </w:r>
          </w:p>
        </w:tc>
        <w:tc>
          <w:tcPr>
            <w:tcW w:w="680" w:type="pct"/>
          </w:tcPr>
          <w:p w:rsidR="00522D50" w:rsidRPr="00E74CB3" w:rsidRDefault="00522D50" w:rsidP="00522D50">
            <w:pPr>
              <w:spacing w:line="360" w:lineRule="auto"/>
              <w:jc w:val="center"/>
              <w:rPr>
                <w:rFonts w:cs="Times New Roman"/>
              </w:rPr>
            </w:pPr>
            <w:r>
              <w:rPr>
                <w:rFonts w:cs="Times New Roman"/>
              </w:rPr>
              <w:t>1.77</w:t>
            </w:r>
          </w:p>
        </w:tc>
      </w:tr>
      <w:tr w:rsidR="00522D50" w:rsidRPr="00E74CB3" w:rsidTr="0014322F">
        <w:tc>
          <w:tcPr>
            <w:tcW w:w="653" w:type="pct"/>
          </w:tcPr>
          <w:p w:rsidR="00522D50" w:rsidRPr="00E74CB3" w:rsidRDefault="00522D50" w:rsidP="00522D50">
            <w:pPr>
              <w:spacing w:line="360" w:lineRule="auto"/>
              <w:jc w:val="center"/>
              <w:rPr>
                <w:rFonts w:cs="Times New Roman"/>
              </w:rPr>
            </w:pPr>
            <w:r w:rsidRPr="00E74CB3">
              <w:rPr>
                <w:rFonts w:cs="Times New Roman"/>
              </w:rPr>
              <w:t>E</w:t>
            </w:r>
          </w:p>
        </w:tc>
        <w:tc>
          <w:tcPr>
            <w:tcW w:w="1629" w:type="pct"/>
          </w:tcPr>
          <w:p w:rsidR="00522D50" w:rsidRPr="00E74CB3"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xml:space="preserve">) = </w:t>
            </w:r>
            <w:r>
              <w:rPr>
                <w:rFonts w:cs="Times New Roman"/>
              </w:rPr>
              <w:t xml:space="preserve"> -0.55</w:t>
            </w:r>
            <w:r w:rsidRPr="00E74CB3">
              <w:rPr>
                <w:rFonts w:cs="Times New Roman"/>
              </w:rPr>
              <w:t xml:space="preserve">, </w:t>
            </w:r>
            <w:r w:rsidRPr="00E74CB3">
              <w:rPr>
                <w:rFonts w:cs="Times New Roman"/>
                <w:i/>
              </w:rPr>
              <w:t>p</w:t>
            </w:r>
            <w:r>
              <w:rPr>
                <w:rFonts w:cs="Times New Roman"/>
                <w:i/>
              </w:rPr>
              <w:t xml:space="preserve"> </w:t>
            </w:r>
            <w:r>
              <w:rPr>
                <w:rFonts w:cs="Times New Roman"/>
              </w:rPr>
              <w:t>= .583</w:t>
            </w:r>
          </w:p>
        </w:tc>
        <w:tc>
          <w:tcPr>
            <w:tcW w:w="679" w:type="pct"/>
          </w:tcPr>
          <w:p w:rsidR="00522D50" w:rsidRPr="00E74CB3" w:rsidRDefault="00522D50" w:rsidP="00522D50">
            <w:pPr>
              <w:spacing w:line="360" w:lineRule="auto"/>
              <w:jc w:val="center"/>
              <w:rPr>
                <w:rFonts w:cs="Times New Roman"/>
              </w:rPr>
            </w:pPr>
            <w:r>
              <w:rPr>
                <w:rFonts w:cs="Times New Roman"/>
              </w:rPr>
              <w:t>5.09</w:t>
            </w:r>
          </w:p>
        </w:tc>
        <w:tc>
          <w:tcPr>
            <w:tcW w:w="680" w:type="pct"/>
          </w:tcPr>
          <w:p w:rsidR="00522D50" w:rsidRPr="00E74CB3" w:rsidRDefault="00522D50" w:rsidP="00522D50">
            <w:pPr>
              <w:spacing w:line="360" w:lineRule="auto"/>
              <w:jc w:val="center"/>
              <w:rPr>
                <w:rFonts w:cs="Times New Roman"/>
              </w:rPr>
            </w:pPr>
            <w:r>
              <w:rPr>
                <w:rFonts w:cs="Times New Roman"/>
              </w:rPr>
              <w:t>1.76</w:t>
            </w:r>
          </w:p>
        </w:tc>
        <w:tc>
          <w:tcPr>
            <w:tcW w:w="680" w:type="pct"/>
          </w:tcPr>
          <w:p w:rsidR="00522D50" w:rsidRPr="00E74CB3" w:rsidRDefault="00522D50" w:rsidP="00522D50">
            <w:pPr>
              <w:spacing w:line="360" w:lineRule="auto"/>
              <w:jc w:val="center"/>
              <w:rPr>
                <w:rFonts w:cs="Times New Roman"/>
              </w:rPr>
            </w:pPr>
            <w:r>
              <w:rPr>
                <w:rFonts w:cs="Times New Roman"/>
              </w:rPr>
              <w:t>5.42</w:t>
            </w:r>
          </w:p>
        </w:tc>
        <w:tc>
          <w:tcPr>
            <w:tcW w:w="680" w:type="pct"/>
          </w:tcPr>
          <w:p w:rsidR="00522D50" w:rsidRPr="00E74CB3" w:rsidRDefault="00522D50" w:rsidP="00522D50">
            <w:pPr>
              <w:spacing w:line="360" w:lineRule="auto"/>
              <w:jc w:val="center"/>
              <w:rPr>
                <w:rFonts w:cs="Times New Roman"/>
              </w:rPr>
            </w:pPr>
            <w:r>
              <w:rPr>
                <w:rFonts w:cs="Times New Roman"/>
              </w:rPr>
              <w:t>2.28</w:t>
            </w:r>
          </w:p>
        </w:tc>
      </w:tr>
      <w:tr w:rsidR="00522D50" w:rsidRPr="00E74CB3" w:rsidTr="0014322F">
        <w:tc>
          <w:tcPr>
            <w:tcW w:w="653" w:type="pct"/>
          </w:tcPr>
          <w:p w:rsidR="00522D50" w:rsidRPr="00E74CB3" w:rsidRDefault="00522D50" w:rsidP="00522D50">
            <w:pPr>
              <w:spacing w:line="360" w:lineRule="auto"/>
              <w:jc w:val="center"/>
              <w:rPr>
                <w:rFonts w:cs="Times New Roman"/>
              </w:rPr>
            </w:pPr>
            <w:r>
              <w:rPr>
                <w:rFonts w:cs="Times New Roman"/>
              </w:rPr>
              <w:t>F</w:t>
            </w:r>
          </w:p>
        </w:tc>
        <w:tc>
          <w:tcPr>
            <w:tcW w:w="1629" w:type="pct"/>
          </w:tcPr>
          <w:p w:rsidR="00522D50" w:rsidRPr="009250F3"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w:t>
            </w:r>
            <w:r>
              <w:rPr>
                <w:rFonts w:cs="Times New Roman"/>
              </w:rPr>
              <w:t xml:space="preserve"> </w:t>
            </w:r>
            <w:r w:rsidRPr="00E74CB3">
              <w:rPr>
                <w:rFonts w:cs="Times New Roman"/>
              </w:rPr>
              <w:t xml:space="preserve"> </w:t>
            </w:r>
            <w:r>
              <w:rPr>
                <w:rFonts w:cs="Times New Roman"/>
              </w:rPr>
              <w:t>0.53</w:t>
            </w:r>
            <w:r w:rsidRPr="00E74CB3">
              <w:rPr>
                <w:rFonts w:cs="Times New Roman"/>
              </w:rPr>
              <w:t xml:space="preserve">, </w:t>
            </w:r>
            <w:r w:rsidRPr="00E74CB3">
              <w:rPr>
                <w:rFonts w:cs="Times New Roman"/>
                <w:i/>
              </w:rPr>
              <w:t>p</w:t>
            </w:r>
            <w:r>
              <w:rPr>
                <w:rFonts w:cs="Times New Roman"/>
                <w:i/>
              </w:rPr>
              <w:t xml:space="preserve"> </w:t>
            </w:r>
            <w:r>
              <w:rPr>
                <w:rFonts w:cs="Times New Roman"/>
              </w:rPr>
              <w:t>= .601</w:t>
            </w:r>
          </w:p>
        </w:tc>
        <w:tc>
          <w:tcPr>
            <w:tcW w:w="679" w:type="pct"/>
          </w:tcPr>
          <w:p w:rsidR="00522D50" w:rsidRPr="00E74CB3" w:rsidRDefault="00522D50" w:rsidP="00522D50">
            <w:pPr>
              <w:spacing w:line="360" w:lineRule="auto"/>
              <w:jc w:val="center"/>
              <w:rPr>
                <w:rFonts w:cs="Times New Roman"/>
              </w:rPr>
            </w:pPr>
            <w:r>
              <w:rPr>
                <w:rFonts w:cs="Times New Roman"/>
              </w:rPr>
              <w:t>6.35</w:t>
            </w:r>
          </w:p>
        </w:tc>
        <w:tc>
          <w:tcPr>
            <w:tcW w:w="680" w:type="pct"/>
          </w:tcPr>
          <w:p w:rsidR="00522D50" w:rsidRPr="00E74CB3" w:rsidRDefault="00522D50" w:rsidP="00522D50">
            <w:pPr>
              <w:spacing w:line="360" w:lineRule="auto"/>
              <w:jc w:val="center"/>
              <w:rPr>
                <w:rFonts w:cs="Times New Roman"/>
              </w:rPr>
            </w:pPr>
            <w:r>
              <w:rPr>
                <w:rFonts w:cs="Times New Roman"/>
              </w:rPr>
              <w:t>1.64</w:t>
            </w:r>
          </w:p>
        </w:tc>
        <w:tc>
          <w:tcPr>
            <w:tcW w:w="680" w:type="pct"/>
          </w:tcPr>
          <w:p w:rsidR="00522D50" w:rsidRPr="00E74CB3" w:rsidRDefault="00522D50" w:rsidP="00522D50">
            <w:pPr>
              <w:spacing w:line="360" w:lineRule="auto"/>
              <w:jc w:val="center"/>
              <w:rPr>
                <w:rFonts w:cs="Times New Roman"/>
              </w:rPr>
            </w:pPr>
            <w:r>
              <w:rPr>
                <w:rFonts w:cs="Times New Roman"/>
              </w:rPr>
              <w:t>6.08</w:t>
            </w:r>
          </w:p>
        </w:tc>
        <w:tc>
          <w:tcPr>
            <w:tcW w:w="680" w:type="pct"/>
          </w:tcPr>
          <w:p w:rsidR="00522D50" w:rsidRPr="00E74CB3" w:rsidRDefault="00522D50" w:rsidP="00522D50">
            <w:pPr>
              <w:spacing w:line="360" w:lineRule="auto"/>
              <w:jc w:val="center"/>
              <w:rPr>
                <w:rFonts w:cs="Times New Roman"/>
              </w:rPr>
            </w:pPr>
            <w:r>
              <w:rPr>
                <w:rFonts w:cs="Times New Roman"/>
              </w:rPr>
              <w:t>1.79</w:t>
            </w:r>
          </w:p>
        </w:tc>
      </w:tr>
      <w:tr w:rsidR="00522D50" w:rsidRPr="00E74CB3" w:rsidTr="0014322F">
        <w:tc>
          <w:tcPr>
            <w:tcW w:w="653" w:type="pct"/>
          </w:tcPr>
          <w:p w:rsidR="00522D50" w:rsidRPr="00E74CB3" w:rsidRDefault="00522D50" w:rsidP="00522D50">
            <w:pPr>
              <w:spacing w:line="360" w:lineRule="auto"/>
              <w:jc w:val="center"/>
              <w:rPr>
                <w:rFonts w:cs="Times New Roman"/>
              </w:rPr>
            </w:pPr>
            <w:r w:rsidRPr="00E74CB3">
              <w:rPr>
                <w:rFonts w:cs="Times New Roman"/>
              </w:rPr>
              <w:t>G</w:t>
            </w:r>
          </w:p>
        </w:tc>
        <w:tc>
          <w:tcPr>
            <w:tcW w:w="1629" w:type="pct"/>
          </w:tcPr>
          <w:p w:rsidR="00522D50" w:rsidRPr="00E74CB3"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xml:space="preserve">) = </w:t>
            </w:r>
            <w:r>
              <w:rPr>
                <w:rFonts w:cs="Times New Roman"/>
              </w:rPr>
              <w:t>-1.19</w:t>
            </w:r>
            <w:r w:rsidRPr="00E74CB3">
              <w:rPr>
                <w:rFonts w:cs="Times New Roman"/>
              </w:rPr>
              <w:t xml:space="preserve">, </w:t>
            </w:r>
            <w:r w:rsidRPr="00E74CB3">
              <w:rPr>
                <w:rFonts w:cs="Times New Roman"/>
                <w:i/>
              </w:rPr>
              <w:t>p</w:t>
            </w:r>
            <w:r>
              <w:rPr>
                <w:rFonts w:cs="Times New Roman"/>
                <w:i/>
              </w:rPr>
              <w:t xml:space="preserve"> </w:t>
            </w:r>
            <w:r>
              <w:rPr>
                <w:rFonts w:cs="Times New Roman"/>
              </w:rPr>
              <w:t>= .239</w:t>
            </w:r>
          </w:p>
        </w:tc>
        <w:tc>
          <w:tcPr>
            <w:tcW w:w="679" w:type="pct"/>
          </w:tcPr>
          <w:p w:rsidR="00522D50" w:rsidRPr="00E74CB3" w:rsidRDefault="00522D50" w:rsidP="00522D50">
            <w:pPr>
              <w:spacing w:line="360" w:lineRule="auto"/>
              <w:jc w:val="center"/>
              <w:rPr>
                <w:rFonts w:cs="Times New Roman"/>
              </w:rPr>
            </w:pPr>
            <w:r>
              <w:rPr>
                <w:rFonts w:cs="Times New Roman"/>
              </w:rPr>
              <w:t>6.26</w:t>
            </w:r>
          </w:p>
        </w:tc>
        <w:tc>
          <w:tcPr>
            <w:tcW w:w="680" w:type="pct"/>
          </w:tcPr>
          <w:p w:rsidR="00522D50" w:rsidRPr="00E74CB3" w:rsidRDefault="00522D50" w:rsidP="00522D50">
            <w:pPr>
              <w:spacing w:line="360" w:lineRule="auto"/>
              <w:jc w:val="center"/>
              <w:rPr>
                <w:rFonts w:cs="Times New Roman"/>
              </w:rPr>
            </w:pPr>
            <w:r>
              <w:rPr>
                <w:rFonts w:cs="Times New Roman"/>
              </w:rPr>
              <w:t>1.54</w:t>
            </w:r>
          </w:p>
        </w:tc>
        <w:tc>
          <w:tcPr>
            <w:tcW w:w="680" w:type="pct"/>
          </w:tcPr>
          <w:p w:rsidR="00522D50" w:rsidRPr="00E74CB3" w:rsidRDefault="00522D50" w:rsidP="00522D50">
            <w:pPr>
              <w:spacing w:line="360" w:lineRule="auto"/>
              <w:jc w:val="center"/>
              <w:rPr>
                <w:rFonts w:cs="Times New Roman"/>
              </w:rPr>
            </w:pPr>
            <w:r>
              <w:rPr>
                <w:rFonts w:cs="Times New Roman"/>
              </w:rPr>
              <w:t>6.75</w:t>
            </w:r>
          </w:p>
        </w:tc>
        <w:tc>
          <w:tcPr>
            <w:tcW w:w="680" w:type="pct"/>
          </w:tcPr>
          <w:p w:rsidR="00522D50" w:rsidRPr="00E74CB3" w:rsidRDefault="00522D50" w:rsidP="00522D50">
            <w:pPr>
              <w:spacing w:line="360" w:lineRule="auto"/>
              <w:jc w:val="center"/>
              <w:rPr>
                <w:rFonts w:cs="Times New Roman"/>
              </w:rPr>
            </w:pPr>
            <w:r>
              <w:rPr>
                <w:rFonts w:cs="Times New Roman"/>
              </w:rPr>
              <w:t>1.26</w:t>
            </w:r>
          </w:p>
        </w:tc>
      </w:tr>
      <w:tr w:rsidR="00522D50" w:rsidRPr="00E74CB3" w:rsidTr="0014322F">
        <w:tc>
          <w:tcPr>
            <w:tcW w:w="653" w:type="pct"/>
          </w:tcPr>
          <w:p w:rsidR="00522D50" w:rsidRPr="00E74CB3" w:rsidRDefault="00522D50" w:rsidP="00522D50">
            <w:pPr>
              <w:spacing w:line="360" w:lineRule="auto"/>
              <w:jc w:val="center"/>
              <w:rPr>
                <w:rFonts w:cs="Times New Roman"/>
              </w:rPr>
            </w:pPr>
            <w:r w:rsidRPr="00E74CB3">
              <w:rPr>
                <w:rFonts w:cs="Times New Roman"/>
              </w:rPr>
              <w:t>H</w:t>
            </w:r>
          </w:p>
        </w:tc>
        <w:tc>
          <w:tcPr>
            <w:tcW w:w="1629" w:type="pct"/>
          </w:tcPr>
          <w:p w:rsidR="00522D50" w:rsidRPr="00E74CB3"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xml:space="preserve">) = </w:t>
            </w:r>
            <w:r>
              <w:rPr>
                <w:rFonts w:cs="Times New Roman"/>
              </w:rPr>
              <w:t xml:space="preserve"> -1.37</w:t>
            </w:r>
            <w:r w:rsidRPr="00E74CB3">
              <w:rPr>
                <w:rFonts w:cs="Times New Roman"/>
              </w:rPr>
              <w:t xml:space="preserve">, </w:t>
            </w:r>
            <w:r w:rsidRPr="00E74CB3">
              <w:rPr>
                <w:rFonts w:cs="Times New Roman"/>
                <w:i/>
              </w:rPr>
              <w:t>p</w:t>
            </w:r>
            <w:r>
              <w:rPr>
                <w:rFonts w:cs="Times New Roman"/>
                <w:i/>
              </w:rPr>
              <w:t xml:space="preserve"> </w:t>
            </w:r>
            <w:r>
              <w:rPr>
                <w:rFonts w:cs="Times New Roman"/>
              </w:rPr>
              <w:t>= .178</w:t>
            </w:r>
          </w:p>
        </w:tc>
        <w:tc>
          <w:tcPr>
            <w:tcW w:w="679" w:type="pct"/>
          </w:tcPr>
          <w:p w:rsidR="00522D50" w:rsidRPr="00E74CB3" w:rsidRDefault="00522D50" w:rsidP="00522D50">
            <w:pPr>
              <w:spacing w:line="360" w:lineRule="auto"/>
              <w:jc w:val="center"/>
              <w:rPr>
                <w:rFonts w:cs="Times New Roman"/>
              </w:rPr>
            </w:pPr>
            <w:r>
              <w:rPr>
                <w:rFonts w:cs="Times New Roman"/>
              </w:rPr>
              <w:t>5.48</w:t>
            </w:r>
          </w:p>
        </w:tc>
        <w:tc>
          <w:tcPr>
            <w:tcW w:w="680" w:type="pct"/>
          </w:tcPr>
          <w:p w:rsidR="00522D50" w:rsidRPr="00E74CB3" w:rsidRDefault="00522D50" w:rsidP="00522D50">
            <w:pPr>
              <w:spacing w:line="360" w:lineRule="auto"/>
              <w:jc w:val="center"/>
              <w:rPr>
                <w:rFonts w:cs="Times New Roman"/>
              </w:rPr>
            </w:pPr>
            <w:r>
              <w:rPr>
                <w:rFonts w:cs="Times New Roman"/>
              </w:rPr>
              <w:t>2.11</w:t>
            </w:r>
          </w:p>
        </w:tc>
        <w:tc>
          <w:tcPr>
            <w:tcW w:w="680" w:type="pct"/>
          </w:tcPr>
          <w:p w:rsidR="00522D50" w:rsidRPr="00E74CB3" w:rsidRDefault="00522D50" w:rsidP="00522D50">
            <w:pPr>
              <w:spacing w:line="360" w:lineRule="auto"/>
              <w:jc w:val="center"/>
              <w:rPr>
                <w:rFonts w:cs="Times New Roman"/>
              </w:rPr>
            </w:pPr>
            <w:r>
              <w:rPr>
                <w:rFonts w:cs="Times New Roman"/>
              </w:rPr>
              <w:t>6.38</w:t>
            </w:r>
          </w:p>
        </w:tc>
        <w:tc>
          <w:tcPr>
            <w:tcW w:w="680" w:type="pct"/>
          </w:tcPr>
          <w:p w:rsidR="00522D50" w:rsidRPr="00E74CB3" w:rsidRDefault="00522D50" w:rsidP="00522D50">
            <w:pPr>
              <w:spacing w:line="360" w:lineRule="auto"/>
              <w:jc w:val="center"/>
              <w:rPr>
                <w:rFonts w:cs="Times New Roman"/>
              </w:rPr>
            </w:pPr>
            <w:r>
              <w:rPr>
                <w:rFonts w:cs="Times New Roman"/>
              </w:rPr>
              <w:t>2.37</w:t>
            </w:r>
          </w:p>
        </w:tc>
      </w:tr>
      <w:tr w:rsidR="00522D50" w:rsidRPr="00E74CB3" w:rsidTr="0014322F">
        <w:tc>
          <w:tcPr>
            <w:tcW w:w="653" w:type="pct"/>
          </w:tcPr>
          <w:p w:rsidR="00522D50" w:rsidRPr="00E74CB3" w:rsidRDefault="00522D50" w:rsidP="00522D50">
            <w:pPr>
              <w:spacing w:line="360" w:lineRule="auto"/>
              <w:jc w:val="center"/>
              <w:rPr>
                <w:rFonts w:cs="Times New Roman"/>
              </w:rPr>
            </w:pPr>
            <w:r w:rsidRPr="00E74CB3">
              <w:rPr>
                <w:rFonts w:cs="Times New Roman"/>
              </w:rPr>
              <w:t>I</w:t>
            </w:r>
          </w:p>
        </w:tc>
        <w:tc>
          <w:tcPr>
            <w:tcW w:w="1629" w:type="pct"/>
          </w:tcPr>
          <w:p w:rsidR="00522D50" w:rsidRPr="00E74CB3"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xml:space="preserve">) = </w:t>
            </w:r>
            <w:r>
              <w:rPr>
                <w:rFonts w:cs="Times New Roman"/>
              </w:rPr>
              <w:t>-0.07</w:t>
            </w:r>
            <w:r w:rsidRPr="00E74CB3">
              <w:rPr>
                <w:rFonts w:cs="Times New Roman"/>
              </w:rPr>
              <w:t xml:space="preserve">, </w:t>
            </w:r>
            <w:r w:rsidRPr="00E74CB3">
              <w:rPr>
                <w:rFonts w:cs="Times New Roman"/>
                <w:i/>
              </w:rPr>
              <w:t>p</w:t>
            </w:r>
            <w:r>
              <w:rPr>
                <w:rFonts w:cs="Times New Roman"/>
                <w:i/>
              </w:rPr>
              <w:t xml:space="preserve"> </w:t>
            </w:r>
            <w:r>
              <w:rPr>
                <w:rFonts w:cs="Times New Roman"/>
              </w:rPr>
              <w:t>= .946</w:t>
            </w:r>
          </w:p>
        </w:tc>
        <w:tc>
          <w:tcPr>
            <w:tcW w:w="679" w:type="pct"/>
          </w:tcPr>
          <w:p w:rsidR="00522D50" w:rsidRPr="00E74CB3" w:rsidRDefault="00522D50" w:rsidP="00522D50">
            <w:pPr>
              <w:spacing w:line="360" w:lineRule="auto"/>
              <w:jc w:val="center"/>
              <w:rPr>
                <w:rFonts w:cs="Times New Roman"/>
              </w:rPr>
            </w:pPr>
            <w:r>
              <w:rPr>
                <w:rFonts w:cs="Times New Roman"/>
              </w:rPr>
              <w:t>6.22</w:t>
            </w:r>
          </w:p>
        </w:tc>
        <w:tc>
          <w:tcPr>
            <w:tcW w:w="680" w:type="pct"/>
          </w:tcPr>
          <w:p w:rsidR="00522D50" w:rsidRPr="00E74CB3" w:rsidRDefault="00522D50" w:rsidP="00522D50">
            <w:pPr>
              <w:spacing w:line="360" w:lineRule="auto"/>
              <w:jc w:val="center"/>
              <w:rPr>
                <w:rFonts w:cs="Times New Roman"/>
              </w:rPr>
            </w:pPr>
            <w:r>
              <w:rPr>
                <w:rFonts w:cs="Times New Roman"/>
              </w:rPr>
              <w:t>1.51</w:t>
            </w:r>
          </w:p>
        </w:tc>
        <w:tc>
          <w:tcPr>
            <w:tcW w:w="680" w:type="pct"/>
          </w:tcPr>
          <w:p w:rsidR="00522D50" w:rsidRPr="00E74CB3" w:rsidRDefault="00522D50" w:rsidP="00522D50">
            <w:pPr>
              <w:spacing w:line="360" w:lineRule="auto"/>
              <w:jc w:val="center"/>
              <w:rPr>
                <w:rFonts w:cs="Times New Roman"/>
              </w:rPr>
            </w:pPr>
            <w:r>
              <w:rPr>
                <w:rFonts w:cs="Times New Roman"/>
              </w:rPr>
              <w:t>6.25</w:t>
            </w:r>
          </w:p>
        </w:tc>
        <w:tc>
          <w:tcPr>
            <w:tcW w:w="680" w:type="pct"/>
          </w:tcPr>
          <w:p w:rsidR="00522D50" w:rsidRPr="00E74CB3" w:rsidRDefault="00522D50" w:rsidP="00522D50">
            <w:pPr>
              <w:spacing w:line="360" w:lineRule="auto"/>
              <w:jc w:val="center"/>
              <w:rPr>
                <w:rFonts w:cs="Times New Roman"/>
              </w:rPr>
            </w:pPr>
            <w:r>
              <w:rPr>
                <w:rFonts w:cs="Times New Roman"/>
              </w:rPr>
              <w:t>1.78</w:t>
            </w:r>
          </w:p>
        </w:tc>
      </w:tr>
      <w:tr w:rsidR="00522D50" w:rsidRPr="00E74CB3" w:rsidTr="0014322F">
        <w:tc>
          <w:tcPr>
            <w:tcW w:w="653" w:type="pct"/>
          </w:tcPr>
          <w:p w:rsidR="00522D50" w:rsidRPr="00E74CB3" w:rsidRDefault="00522D50" w:rsidP="00522D50">
            <w:pPr>
              <w:spacing w:line="360" w:lineRule="auto"/>
              <w:jc w:val="center"/>
              <w:rPr>
                <w:rFonts w:cs="Times New Roman"/>
              </w:rPr>
            </w:pPr>
            <w:r>
              <w:rPr>
                <w:rFonts w:cs="Times New Roman"/>
              </w:rPr>
              <w:t>L</w:t>
            </w:r>
          </w:p>
        </w:tc>
        <w:tc>
          <w:tcPr>
            <w:tcW w:w="1629" w:type="pct"/>
          </w:tcPr>
          <w:p w:rsidR="00522D50" w:rsidRPr="005619DD"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xml:space="preserve">) = </w:t>
            </w:r>
            <w:r>
              <w:rPr>
                <w:rFonts w:cs="Times New Roman"/>
              </w:rPr>
              <w:t xml:space="preserve"> 1.75</w:t>
            </w:r>
            <w:r w:rsidRPr="00E74CB3">
              <w:rPr>
                <w:rFonts w:cs="Times New Roman"/>
              </w:rPr>
              <w:t xml:space="preserve">, </w:t>
            </w:r>
            <w:r w:rsidRPr="00E74CB3">
              <w:rPr>
                <w:rFonts w:cs="Times New Roman"/>
                <w:i/>
              </w:rPr>
              <w:t>p</w:t>
            </w:r>
            <w:r>
              <w:rPr>
                <w:rFonts w:cs="Times New Roman"/>
                <w:i/>
              </w:rPr>
              <w:t xml:space="preserve"> </w:t>
            </w:r>
            <w:r>
              <w:rPr>
                <w:rFonts w:cs="Times New Roman"/>
              </w:rPr>
              <w:t>= .087</w:t>
            </w:r>
          </w:p>
        </w:tc>
        <w:tc>
          <w:tcPr>
            <w:tcW w:w="679" w:type="pct"/>
          </w:tcPr>
          <w:p w:rsidR="00522D50" w:rsidRPr="00E74CB3" w:rsidRDefault="00522D50" w:rsidP="00522D50">
            <w:pPr>
              <w:spacing w:line="360" w:lineRule="auto"/>
              <w:jc w:val="center"/>
              <w:rPr>
                <w:rFonts w:cs="Times New Roman"/>
              </w:rPr>
            </w:pPr>
            <w:r>
              <w:rPr>
                <w:rFonts w:cs="Times New Roman"/>
              </w:rPr>
              <w:t>6.13</w:t>
            </w:r>
          </w:p>
        </w:tc>
        <w:tc>
          <w:tcPr>
            <w:tcW w:w="680" w:type="pct"/>
          </w:tcPr>
          <w:p w:rsidR="00522D50" w:rsidRPr="00E74CB3" w:rsidRDefault="00522D50" w:rsidP="00522D50">
            <w:pPr>
              <w:spacing w:line="360" w:lineRule="auto"/>
              <w:jc w:val="center"/>
              <w:rPr>
                <w:rFonts w:cs="Times New Roman"/>
              </w:rPr>
            </w:pPr>
            <w:r>
              <w:rPr>
                <w:rFonts w:cs="Times New Roman"/>
              </w:rPr>
              <w:t>1.52</w:t>
            </w:r>
          </w:p>
        </w:tc>
        <w:tc>
          <w:tcPr>
            <w:tcW w:w="680" w:type="pct"/>
          </w:tcPr>
          <w:p w:rsidR="00522D50" w:rsidRPr="00E74CB3" w:rsidRDefault="00522D50" w:rsidP="00522D50">
            <w:pPr>
              <w:spacing w:line="360" w:lineRule="auto"/>
              <w:jc w:val="center"/>
              <w:rPr>
                <w:rFonts w:cs="Times New Roman"/>
              </w:rPr>
            </w:pPr>
            <w:r>
              <w:rPr>
                <w:rFonts w:cs="Times New Roman"/>
              </w:rPr>
              <w:t>5.46</w:t>
            </w:r>
          </w:p>
        </w:tc>
        <w:tc>
          <w:tcPr>
            <w:tcW w:w="680" w:type="pct"/>
          </w:tcPr>
          <w:p w:rsidR="00522D50" w:rsidRPr="00E74CB3" w:rsidRDefault="00522D50" w:rsidP="00522D50">
            <w:pPr>
              <w:spacing w:line="360" w:lineRule="auto"/>
              <w:jc w:val="center"/>
              <w:rPr>
                <w:rFonts w:cs="Times New Roman"/>
              </w:rPr>
            </w:pPr>
            <w:r>
              <w:rPr>
                <w:rFonts w:cs="Times New Roman"/>
              </w:rPr>
              <w:t>1.06</w:t>
            </w:r>
          </w:p>
        </w:tc>
      </w:tr>
      <w:tr w:rsidR="00522D50" w:rsidRPr="00E74CB3" w:rsidTr="0014322F">
        <w:tc>
          <w:tcPr>
            <w:tcW w:w="653" w:type="pct"/>
          </w:tcPr>
          <w:p w:rsidR="00522D50" w:rsidRPr="00E74CB3" w:rsidRDefault="00522D50" w:rsidP="00522D50">
            <w:pPr>
              <w:spacing w:line="360" w:lineRule="auto"/>
              <w:jc w:val="center"/>
              <w:rPr>
                <w:rFonts w:cs="Times New Roman"/>
              </w:rPr>
            </w:pPr>
            <w:r w:rsidRPr="00E74CB3">
              <w:rPr>
                <w:rFonts w:cs="Times New Roman"/>
              </w:rPr>
              <w:t>M</w:t>
            </w:r>
          </w:p>
        </w:tc>
        <w:tc>
          <w:tcPr>
            <w:tcW w:w="1629" w:type="pct"/>
          </w:tcPr>
          <w:p w:rsidR="00522D50" w:rsidRPr="00E74CB3"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xml:space="preserve">) = </w:t>
            </w:r>
            <w:r>
              <w:rPr>
                <w:rFonts w:cs="Times New Roman"/>
              </w:rPr>
              <w:t xml:space="preserve"> -0.35</w:t>
            </w:r>
            <w:r w:rsidRPr="00E74CB3">
              <w:rPr>
                <w:rFonts w:cs="Times New Roman"/>
              </w:rPr>
              <w:t xml:space="preserve">, </w:t>
            </w:r>
            <w:r w:rsidRPr="00E74CB3">
              <w:rPr>
                <w:rFonts w:cs="Times New Roman"/>
                <w:i/>
              </w:rPr>
              <w:t>p</w:t>
            </w:r>
            <w:r>
              <w:rPr>
                <w:rFonts w:cs="Times New Roman"/>
                <w:i/>
              </w:rPr>
              <w:t xml:space="preserve"> </w:t>
            </w:r>
            <w:r>
              <w:rPr>
                <w:rFonts w:cs="Times New Roman"/>
              </w:rPr>
              <w:t>= .735</w:t>
            </w:r>
          </w:p>
        </w:tc>
        <w:tc>
          <w:tcPr>
            <w:tcW w:w="679" w:type="pct"/>
          </w:tcPr>
          <w:p w:rsidR="00522D50" w:rsidRPr="00E74CB3" w:rsidRDefault="00522D50" w:rsidP="00522D50">
            <w:pPr>
              <w:spacing w:line="360" w:lineRule="auto"/>
              <w:jc w:val="center"/>
              <w:rPr>
                <w:rFonts w:cs="Times New Roman"/>
              </w:rPr>
            </w:pPr>
            <w:r>
              <w:rPr>
                <w:rFonts w:cs="Times New Roman"/>
              </w:rPr>
              <w:t>5.57</w:t>
            </w:r>
          </w:p>
        </w:tc>
        <w:tc>
          <w:tcPr>
            <w:tcW w:w="680" w:type="pct"/>
          </w:tcPr>
          <w:p w:rsidR="00522D50" w:rsidRPr="00E74CB3" w:rsidRDefault="00522D50" w:rsidP="00522D50">
            <w:pPr>
              <w:spacing w:line="360" w:lineRule="auto"/>
              <w:jc w:val="center"/>
              <w:rPr>
                <w:rFonts w:cs="Times New Roman"/>
              </w:rPr>
            </w:pPr>
            <w:r>
              <w:rPr>
                <w:rFonts w:cs="Times New Roman"/>
              </w:rPr>
              <w:t>1.47</w:t>
            </w:r>
          </w:p>
        </w:tc>
        <w:tc>
          <w:tcPr>
            <w:tcW w:w="680" w:type="pct"/>
          </w:tcPr>
          <w:p w:rsidR="00522D50" w:rsidRPr="00E74CB3" w:rsidRDefault="00522D50" w:rsidP="00522D50">
            <w:pPr>
              <w:spacing w:line="360" w:lineRule="auto"/>
              <w:jc w:val="center"/>
              <w:rPr>
                <w:rFonts w:cs="Times New Roman"/>
              </w:rPr>
            </w:pPr>
            <w:r>
              <w:rPr>
                <w:rFonts w:cs="Times New Roman"/>
              </w:rPr>
              <w:t>5.75</w:t>
            </w:r>
          </w:p>
        </w:tc>
        <w:tc>
          <w:tcPr>
            <w:tcW w:w="680" w:type="pct"/>
          </w:tcPr>
          <w:p w:rsidR="00522D50" w:rsidRPr="00E74CB3" w:rsidRDefault="00522D50" w:rsidP="00522D50">
            <w:pPr>
              <w:spacing w:line="360" w:lineRule="auto"/>
              <w:jc w:val="center"/>
              <w:rPr>
                <w:rFonts w:cs="Times New Roman"/>
              </w:rPr>
            </w:pPr>
            <w:r>
              <w:rPr>
                <w:rFonts w:cs="Times New Roman"/>
              </w:rPr>
              <w:t>2.05</w:t>
            </w:r>
          </w:p>
        </w:tc>
      </w:tr>
      <w:tr w:rsidR="00522D50" w:rsidRPr="00E74CB3" w:rsidTr="0014322F">
        <w:tc>
          <w:tcPr>
            <w:tcW w:w="653" w:type="pct"/>
          </w:tcPr>
          <w:p w:rsidR="00522D50" w:rsidRPr="00E74CB3" w:rsidRDefault="00522D50" w:rsidP="00522D50">
            <w:pPr>
              <w:spacing w:line="360" w:lineRule="auto"/>
              <w:jc w:val="center"/>
              <w:rPr>
                <w:rFonts w:cs="Times New Roman"/>
              </w:rPr>
            </w:pPr>
            <w:r>
              <w:rPr>
                <w:rFonts w:cs="Times New Roman"/>
              </w:rPr>
              <w:t>N</w:t>
            </w:r>
          </w:p>
        </w:tc>
        <w:tc>
          <w:tcPr>
            <w:tcW w:w="1629" w:type="pct"/>
          </w:tcPr>
          <w:p w:rsidR="00522D50" w:rsidRPr="005619DD"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xml:space="preserve">) = </w:t>
            </w:r>
            <w:r>
              <w:rPr>
                <w:rFonts w:cs="Times New Roman"/>
              </w:rPr>
              <w:t>1.81</w:t>
            </w:r>
            <w:r w:rsidRPr="00E74CB3">
              <w:rPr>
                <w:rFonts w:cs="Times New Roman"/>
              </w:rPr>
              <w:t xml:space="preserve">, </w:t>
            </w:r>
            <w:r w:rsidRPr="00E74CB3">
              <w:rPr>
                <w:rFonts w:cs="Times New Roman"/>
                <w:i/>
              </w:rPr>
              <w:t>p</w:t>
            </w:r>
            <w:r>
              <w:rPr>
                <w:rFonts w:cs="Times New Roman"/>
                <w:i/>
              </w:rPr>
              <w:t xml:space="preserve"> </w:t>
            </w:r>
            <w:r>
              <w:rPr>
                <w:rFonts w:cs="Times New Roman"/>
              </w:rPr>
              <w:t>= .077</w:t>
            </w:r>
          </w:p>
        </w:tc>
        <w:tc>
          <w:tcPr>
            <w:tcW w:w="679" w:type="pct"/>
          </w:tcPr>
          <w:p w:rsidR="00522D50" w:rsidRPr="00E74CB3" w:rsidRDefault="00522D50" w:rsidP="00522D50">
            <w:pPr>
              <w:spacing w:line="360" w:lineRule="auto"/>
              <w:jc w:val="center"/>
              <w:rPr>
                <w:rFonts w:cs="Times New Roman"/>
              </w:rPr>
            </w:pPr>
            <w:r>
              <w:rPr>
                <w:rFonts w:cs="Times New Roman"/>
              </w:rPr>
              <w:t>5.04</w:t>
            </w:r>
          </w:p>
        </w:tc>
        <w:tc>
          <w:tcPr>
            <w:tcW w:w="680" w:type="pct"/>
          </w:tcPr>
          <w:p w:rsidR="00522D50" w:rsidRPr="00E74CB3" w:rsidRDefault="00522D50" w:rsidP="00522D50">
            <w:pPr>
              <w:spacing w:line="360" w:lineRule="auto"/>
              <w:jc w:val="center"/>
              <w:rPr>
                <w:rFonts w:cs="Times New Roman"/>
              </w:rPr>
            </w:pPr>
            <w:r>
              <w:rPr>
                <w:rFonts w:cs="Times New Roman"/>
              </w:rPr>
              <w:t>1.46</w:t>
            </w:r>
          </w:p>
        </w:tc>
        <w:tc>
          <w:tcPr>
            <w:tcW w:w="680" w:type="pct"/>
          </w:tcPr>
          <w:p w:rsidR="00522D50" w:rsidRPr="00E74CB3" w:rsidRDefault="00522D50" w:rsidP="00522D50">
            <w:pPr>
              <w:spacing w:line="360" w:lineRule="auto"/>
              <w:jc w:val="center"/>
              <w:rPr>
                <w:rFonts w:cs="Times New Roman"/>
              </w:rPr>
            </w:pPr>
            <w:r>
              <w:rPr>
                <w:rFonts w:cs="Times New Roman"/>
              </w:rPr>
              <w:t>4.25</w:t>
            </w:r>
          </w:p>
        </w:tc>
        <w:tc>
          <w:tcPr>
            <w:tcW w:w="680" w:type="pct"/>
          </w:tcPr>
          <w:p w:rsidR="00522D50" w:rsidRPr="00E74CB3" w:rsidRDefault="00522D50" w:rsidP="00522D50">
            <w:pPr>
              <w:spacing w:line="360" w:lineRule="auto"/>
              <w:jc w:val="center"/>
              <w:rPr>
                <w:rFonts w:cs="Times New Roman"/>
              </w:rPr>
            </w:pPr>
            <w:r>
              <w:rPr>
                <w:rFonts w:cs="Times New Roman"/>
              </w:rPr>
              <w:t>1.54</w:t>
            </w:r>
          </w:p>
        </w:tc>
      </w:tr>
      <w:tr w:rsidR="00522D50" w:rsidRPr="00E74CB3" w:rsidTr="0014322F">
        <w:tc>
          <w:tcPr>
            <w:tcW w:w="653" w:type="pct"/>
          </w:tcPr>
          <w:p w:rsidR="00522D50" w:rsidRPr="00E74CB3" w:rsidRDefault="00522D50" w:rsidP="00522D50">
            <w:pPr>
              <w:spacing w:line="360" w:lineRule="auto"/>
              <w:jc w:val="center"/>
              <w:rPr>
                <w:rFonts w:cs="Times New Roman"/>
              </w:rPr>
            </w:pPr>
            <w:r w:rsidRPr="00E74CB3">
              <w:rPr>
                <w:rFonts w:cs="Times New Roman"/>
              </w:rPr>
              <w:t>O</w:t>
            </w:r>
          </w:p>
        </w:tc>
        <w:tc>
          <w:tcPr>
            <w:tcW w:w="1629" w:type="pct"/>
          </w:tcPr>
          <w:p w:rsidR="00522D50" w:rsidRPr="00E74CB3"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xml:space="preserve">) = </w:t>
            </w:r>
            <w:r>
              <w:rPr>
                <w:rFonts w:cs="Times New Roman"/>
              </w:rPr>
              <w:t>1.57</w:t>
            </w:r>
            <w:r w:rsidRPr="00E74CB3">
              <w:rPr>
                <w:rFonts w:cs="Times New Roman"/>
              </w:rPr>
              <w:t xml:space="preserve">, </w:t>
            </w:r>
            <w:r w:rsidRPr="00E74CB3">
              <w:rPr>
                <w:rFonts w:cs="Times New Roman"/>
                <w:i/>
              </w:rPr>
              <w:t>p</w:t>
            </w:r>
            <w:r>
              <w:rPr>
                <w:rFonts w:cs="Times New Roman"/>
                <w:i/>
              </w:rPr>
              <w:t xml:space="preserve"> </w:t>
            </w:r>
            <w:r>
              <w:rPr>
                <w:rFonts w:cs="Times New Roman"/>
              </w:rPr>
              <w:t>= .124</w:t>
            </w:r>
          </w:p>
        </w:tc>
        <w:tc>
          <w:tcPr>
            <w:tcW w:w="679" w:type="pct"/>
          </w:tcPr>
          <w:p w:rsidR="00522D50" w:rsidRPr="00E74CB3" w:rsidRDefault="00522D50" w:rsidP="00522D50">
            <w:pPr>
              <w:spacing w:line="360" w:lineRule="auto"/>
              <w:jc w:val="center"/>
              <w:rPr>
                <w:rFonts w:cs="Times New Roman"/>
              </w:rPr>
            </w:pPr>
            <w:r>
              <w:rPr>
                <w:rFonts w:cs="Times New Roman"/>
              </w:rPr>
              <w:t>6.61</w:t>
            </w:r>
          </w:p>
        </w:tc>
        <w:tc>
          <w:tcPr>
            <w:tcW w:w="680" w:type="pct"/>
          </w:tcPr>
          <w:p w:rsidR="00522D50" w:rsidRPr="00E74CB3" w:rsidRDefault="00522D50" w:rsidP="00522D50">
            <w:pPr>
              <w:spacing w:line="360" w:lineRule="auto"/>
              <w:jc w:val="center"/>
              <w:rPr>
                <w:rFonts w:cs="Times New Roman"/>
              </w:rPr>
            </w:pPr>
            <w:r>
              <w:rPr>
                <w:rFonts w:cs="Times New Roman"/>
              </w:rPr>
              <w:t>1.64</w:t>
            </w:r>
          </w:p>
        </w:tc>
        <w:tc>
          <w:tcPr>
            <w:tcW w:w="680" w:type="pct"/>
          </w:tcPr>
          <w:p w:rsidR="00522D50" w:rsidRPr="00E74CB3" w:rsidRDefault="00522D50" w:rsidP="00522D50">
            <w:pPr>
              <w:spacing w:line="360" w:lineRule="auto"/>
              <w:jc w:val="center"/>
              <w:rPr>
                <w:rFonts w:cs="Times New Roman"/>
              </w:rPr>
            </w:pPr>
            <w:r>
              <w:rPr>
                <w:rFonts w:cs="Times New Roman"/>
              </w:rPr>
              <w:t>5.79</w:t>
            </w:r>
          </w:p>
        </w:tc>
        <w:tc>
          <w:tcPr>
            <w:tcW w:w="680" w:type="pct"/>
          </w:tcPr>
          <w:p w:rsidR="00522D50" w:rsidRPr="00E74CB3" w:rsidRDefault="00522D50" w:rsidP="00522D50">
            <w:pPr>
              <w:spacing w:line="360" w:lineRule="auto"/>
              <w:jc w:val="center"/>
              <w:rPr>
                <w:rFonts w:cs="Times New Roman"/>
              </w:rPr>
            </w:pPr>
            <w:r>
              <w:rPr>
                <w:rFonts w:cs="Times New Roman"/>
              </w:rPr>
              <w:t>1.91</w:t>
            </w:r>
          </w:p>
        </w:tc>
      </w:tr>
      <w:tr w:rsidR="00522D50" w:rsidRPr="00E74CB3" w:rsidTr="0014322F">
        <w:tc>
          <w:tcPr>
            <w:tcW w:w="653" w:type="pct"/>
          </w:tcPr>
          <w:p w:rsidR="00522D50" w:rsidRPr="00E74CB3" w:rsidRDefault="00522D50" w:rsidP="00522D50">
            <w:pPr>
              <w:spacing w:line="360" w:lineRule="auto"/>
              <w:jc w:val="center"/>
              <w:rPr>
                <w:rFonts w:cs="Times New Roman"/>
              </w:rPr>
            </w:pPr>
            <w:r w:rsidRPr="00E74CB3">
              <w:rPr>
                <w:rFonts w:cs="Times New Roman"/>
              </w:rPr>
              <w:t>Q1</w:t>
            </w:r>
          </w:p>
        </w:tc>
        <w:tc>
          <w:tcPr>
            <w:tcW w:w="1629" w:type="pct"/>
          </w:tcPr>
          <w:p w:rsidR="00522D50" w:rsidRPr="00E74CB3"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w:t>
            </w:r>
            <w:r>
              <w:rPr>
                <w:rFonts w:cs="Times New Roman"/>
              </w:rPr>
              <w:t xml:space="preserve"> </w:t>
            </w:r>
            <w:r w:rsidRPr="00E74CB3">
              <w:rPr>
                <w:rFonts w:cs="Times New Roman"/>
              </w:rPr>
              <w:t xml:space="preserve"> </w:t>
            </w:r>
            <w:r>
              <w:rPr>
                <w:rFonts w:cs="Times New Roman"/>
              </w:rPr>
              <w:t>-1.49</w:t>
            </w:r>
            <w:r w:rsidRPr="00E74CB3">
              <w:rPr>
                <w:rFonts w:cs="Times New Roman"/>
              </w:rPr>
              <w:t xml:space="preserve">, </w:t>
            </w:r>
            <w:r w:rsidRPr="00E74CB3">
              <w:rPr>
                <w:rFonts w:cs="Times New Roman"/>
                <w:i/>
              </w:rPr>
              <w:t>p</w:t>
            </w:r>
            <w:r>
              <w:rPr>
                <w:rFonts w:cs="Times New Roman"/>
                <w:i/>
              </w:rPr>
              <w:t xml:space="preserve"> </w:t>
            </w:r>
            <w:r>
              <w:rPr>
                <w:rFonts w:cs="Times New Roman"/>
              </w:rPr>
              <w:t>= .143</w:t>
            </w:r>
          </w:p>
        </w:tc>
        <w:tc>
          <w:tcPr>
            <w:tcW w:w="679" w:type="pct"/>
          </w:tcPr>
          <w:p w:rsidR="00522D50" w:rsidRPr="00E74CB3" w:rsidRDefault="00522D50" w:rsidP="00522D50">
            <w:pPr>
              <w:spacing w:line="360" w:lineRule="auto"/>
              <w:jc w:val="center"/>
              <w:rPr>
                <w:rFonts w:cs="Times New Roman"/>
              </w:rPr>
            </w:pPr>
            <w:r>
              <w:rPr>
                <w:rFonts w:cs="Times New Roman"/>
              </w:rPr>
              <w:t>5.39</w:t>
            </w:r>
          </w:p>
        </w:tc>
        <w:tc>
          <w:tcPr>
            <w:tcW w:w="680" w:type="pct"/>
          </w:tcPr>
          <w:p w:rsidR="00522D50" w:rsidRPr="00E74CB3" w:rsidRDefault="00522D50" w:rsidP="00522D50">
            <w:pPr>
              <w:spacing w:line="360" w:lineRule="auto"/>
              <w:jc w:val="center"/>
              <w:rPr>
                <w:rFonts w:cs="Times New Roman"/>
              </w:rPr>
            </w:pPr>
            <w:r>
              <w:rPr>
                <w:rFonts w:cs="Times New Roman"/>
              </w:rPr>
              <w:t>1.41</w:t>
            </w:r>
          </w:p>
        </w:tc>
        <w:tc>
          <w:tcPr>
            <w:tcW w:w="680" w:type="pct"/>
          </w:tcPr>
          <w:p w:rsidR="00522D50" w:rsidRPr="00E74CB3" w:rsidRDefault="00522D50" w:rsidP="00522D50">
            <w:pPr>
              <w:spacing w:line="360" w:lineRule="auto"/>
              <w:jc w:val="center"/>
              <w:rPr>
                <w:rFonts w:cs="Times New Roman"/>
              </w:rPr>
            </w:pPr>
            <w:r>
              <w:rPr>
                <w:rFonts w:cs="Times New Roman"/>
              </w:rPr>
              <w:t>6.13</w:t>
            </w:r>
          </w:p>
        </w:tc>
        <w:tc>
          <w:tcPr>
            <w:tcW w:w="680" w:type="pct"/>
          </w:tcPr>
          <w:p w:rsidR="00522D50" w:rsidRPr="00E74CB3" w:rsidRDefault="00522D50" w:rsidP="00522D50">
            <w:pPr>
              <w:spacing w:line="360" w:lineRule="auto"/>
              <w:jc w:val="center"/>
              <w:rPr>
                <w:rFonts w:cs="Times New Roman"/>
              </w:rPr>
            </w:pPr>
            <w:r>
              <w:rPr>
                <w:rFonts w:cs="Times New Roman"/>
              </w:rPr>
              <w:t>1.92</w:t>
            </w:r>
          </w:p>
        </w:tc>
      </w:tr>
      <w:tr w:rsidR="00522D50" w:rsidRPr="00E74CB3" w:rsidTr="0014322F">
        <w:tc>
          <w:tcPr>
            <w:tcW w:w="653" w:type="pct"/>
          </w:tcPr>
          <w:p w:rsidR="00522D50" w:rsidRPr="00E74CB3" w:rsidRDefault="00522D50" w:rsidP="00522D50">
            <w:pPr>
              <w:spacing w:line="360" w:lineRule="auto"/>
              <w:jc w:val="center"/>
              <w:rPr>
                <w:rFonts w:cs="Times New Roman"/>
              </w:rPr>
            </w:pPr>
            <w:r>
              <w:rPr>
                <w:rFonts w:cs="Times New Roman"/>
              </w:rPr>
              <w:t>Q2</w:t>
            </w:r>
          </w:p>
        </w:tc>
        <w:tc>
          <w:tcPr>
            <w:tcW w:w="1629" w:type="pct"/>
          </w:tcPr>
          <w:p w:rsidR="00522D50" w:rsidRPr="00E74CB3"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xml:space="preserve">) = </w:t>
            </w:r>
            <w:r>
              <w:rPr>
                <w:rFonts w:cs="Times New Roman"/>
              </w:rPr>
              <w:t>0.13</w:t>
            </w:r>
            <w:r w:rsidRPr="00E74CB3">
              <w:rPr>
                <w:rFonts w:cs="Times New Roman"/>
              </w:rPr>
              <w:t xml:space="preserve">, </w:t>
            </w:r>
            <w:r w:rsidRPr="00E74CB3">
              <w:rPr>
                <w:rFonts w:cs="Times New Roman"/>
                <w:i/>
              </w:rPr>
              <w:t>p</w:t>
            </w:r>
            <w:r>
              <w:rPr>
                <w:rFonts w:cs="Times New Roman"/>
                <w:i/>
              </w:rPr>
              <w:t xml:space="preserve"> </w:t>
            </w:r>
            <w:r>
              <w:rPr>
                <w:rFonts w:cs="Times New Roman"/>
              </w:rPr>
              <w:t>= .895</w:t>
            </w:r>
          </w:p>
        </w:tc>
        <w:tc>
          <w:tcPr>
            <w:tcW w:w="679" w:type="pct"/>
          </w:tcPr>
          <w:p w:rsidR="00522D50" w:rsidRDefault="00522D50" w:rsidP="00522D50">
            <w:pPr>
              <w:spacing w:line="360" w:lineRule="auto"/>
              <w:jc w:val="center"/>
              <w:rPr>
                <w:rFonts w:cs="Times New Roman"/>
              </w:rPr>
            </w:pPr>
            <w:r>
              <w:rPr>
                <w:rFonts w:cs="Times New Roman"/>
              </w:rPr>
              <w:t>4.52</w:t>
            </w:r>
          </w:p>
        </w:tc>
        <w:tc>
          <w:tcPr>
            <w:tcW w:w="680" w:type="pct"/>
          </w:tcPr>
          <w:p w:rsidR="00522D50" w:rsidRDefault="00522D50" w:rsidP="00522D50">
            <w:pPr>
              <w:spacing w:line="360" w:lineRule="auto"/>
              <w:jc w:val="center"/>
              <w:rPr>
                <w:rFonts w:cs="Times New Roman"/>
              </w:rPr>
            </w:pPr>
            <w:r>
              <w:rPr>
                <w:rFonts w:cs="Times New Roman"/>
              </w:rPr>
              <w:t>1.68</w:t>
            </w:r>
          </w:p>
        </w:tc>
        <w:tc>
          <w:tcPr>
            <w:tcW w:w="680" w:type="pct"/>
          </w:tcPr>
          <w:p w:rsidR="00522D50" w:rsidRDefault="00522D50" w:rsidP="00522D50">
            <w:pPr>
              <w:spacing w:line="360" w:lineRule="auto"/>
              <w:jc w:val="center"/>
              <w:rPr>
                <w:rFonts w:cs="Times New Roman"/>
              </w:rPr>
            </w:pPr>
            <w:r>
              <w:rPr>
                <w:rFonts w:cs="Times New Roman"/>
              </w:rPr>
              <w:t>4.46</w:t>
            </w:r>
          </w:p>
        </w:tc>
        <w:tc>
          <w:tcPr>
            <w:tcW w:w="680" w:type="pct"/>
          </w:tcPr>
          <w:p w:rsidR="00522D50" w:rsidRDefault="00522D50" w:rsidP="00522D50">
            <w:pPr>
              <w:spacing w:line="360" w:lineRule="auto"/>
              <w:jc w:val="center"/>
              <w:rPr>
                <w:rFonts w:cs="Times New Roman"/>
              </w:rPr>
            </w:pPr>
            <w:r>
              <w:rPr>
                <w:rFonts w:cs="Times New Roman"/>
              </w:rPr>
              <w:t>1.59</w:t>
            </w:r>
          </w:p>
        </w:tc>
      </w:tr>
      <w:tr w:rsidR="00522D50" w:rsidRPr="00E74CB3" w:rsidTr="0014322F">
        <w:tc>
          <w:tcPr>
            <w:tcW w:w="653" w:type="pct"/>
          </w:tcPr>
          <w:p w:rsidR="00522D50" w:rsidRPr="00E74CB3" w:rsidRDefault="00522D50" w:rsidP="00522D50">
            <w:pPr>
              <w:spacing w:line="360" w:lineRule="auto"/>
              <w:jc w:val="center"/>
              <w:rPr>
                <w:rFonts w:cs="Times New Roman"/>
              </w:rPr>
            </w:pPr>
            <w:r w:rsidRPr="00E74CB3">
              <w:rPr>
                <w:rFonts w:cs="Times New Roman"/>
              </w:rPr>
              <w:t>Q3</w:t>
            </w:r>
          </w:p>
        </w:tc>
        <w:tc>
          <w:tcPr>
            <w:tcW w:w="1629" w:type="pct"/>
          </w:tcPr>
          <w:p w:rsidR="00522D50" w:rsidRPr="00E74CB3"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xml:space="preserve">) = </w:t>
            </w:r>
            <w:r>
              <w:rPr>
                <w:rFonts w:cs="Times New Roman"/>
              </w:rPr>
              <w:t>-0.15</w:t>
            </w:r>
            <w:r w:rsidRPr="00E74CB3">
              <w:rPr>
                <w:rFonts w:cs="Times New Roman"/>
              </w:rPr>
              <w:t xml:space="preserve">, </w:t>
            </w:r>
            <w:r w:rsidRPr="00E74CB3">
              <w:rPr>
                <w:rFonts w:cs="Times New Roman"/>
                <w:i/>
              </w:rPr>
              <w:t>p</w:t>
            </w:r>
            <w:r>
              <w:rPr>
                <w:rFonts w:cs="Times New Roman"/>
                <w:i/>
              </w:rPr>
              <w:t xml:space="preserve"> </w:t>
            </w:r>
            <w:r>
              <w:rPr>
                <w:rFonts w:cs="Times New Roman"/>
              </w:rPr>
              <w:t>= .881</w:t>
            </w:r>
          </w:p>
        </w:tc>
        <w:tc>
          <w:tcPr>
            <w:tcW w:w="679" w:type="pct"/>
          </w:tcPr>
          <w:p w:rsidR="00522D50" w:rsidRPr="00E74CB3" w:rsidRDefault="00522D50" w:rsidP="00522D50">
            <w:pPr>
              <w:spacing w:line="360" w:lineRule="auto"/>
              <w:jc w:val="center"/>
              <w:rPr>
                <w:rFonts w:cs="Times New Roman"/>
              </w:rPr>
            </w:pPr>
            <w:r>
              <w:rPr>
                <w:rFonts w:cs="Times New Roman"/>
              </w:rPr>
              <w:t>5.39</w:t>
            </w:r>
          </w:p>
        </w:tc>
        <w:tc>
          <w:tcPr>
            <w:tcW w:w="680" w:type="pct"/>
          </w:tcPr>
          <w:p w:rsidR="00522D50" w:rsidRPr="00E74CB3" w:rsidRDefault="00522D50" w:rsidP="00522D50">
            <w:pPr>
              <w:spacing w:line="360" w:lineRule="auto"/>
              <w:jc w:val="center"/>
              <w:rPr>
                <w:rFonts w:cs="Times New Roman"/>
              </w:rPr>
            </w:pPr>
            <w:r>
              <w:rPr>
                <w:rFonts w:cs="Times New Roman"/>
              </w:rPr>
              <w:t>1.64</w:t>
            </w:r>
          </w:p>
        </w:tc>
        <w:tc>
          <w:tcPr>
            <w:tcW w:w="680" w:type="pct"/>
          </w:tcPr>
          <w:p w:rsidR="00522D50" w:rsidRPr="00E74CB3" w:rsidRDefault="00522D50" w:rsidP="00522D50">
            <w:pPr>
              <w:spacing w:line="360" w:lineRule="auto"/>
              <w:jc w:val="center"/>
              <w:rPr>
                <w:rFonts w:cs="Times New Roman"/>
              </w:rPr>
            </w:pPr>
            <w:r>
              <w:rPr>
                <w:rFonts w:cs="Times New Roman"/>
              </w:rPr>
              <w:t>5.46</w:t>
            </w:r>
          </w:p>
        </w:tc>
        <w:tc>
          <w:tcPr>
            <w:tcW w:w="680" w:type="pct"/>
          </w:tcPr>
          <w:p w:rsidR="00522D50" w:rsidRPr="00E74CB3" w:rsidRDefault="00522D50" w:rsidP="00522D50">
            <w:pPr>
              <w:spacing w:line="360" w:lineRule="auto"/>
              <w:jc w:val="center"/>
              <w:rPr>
                <w:rFonts w:cs="Times New Roman"/>
              </w:rPr>
            </w:pPr>
            <w:r>
              <w:rPr>
                <w:rFonts w:cs="Times New Roman"/>
              </w:rPr>
              <w:t>1.41</w:t>
            </w:r>
          </w:p>
        </w:tc>
      </w:tr>
      <w:tr w:rsidR="00522D50" w:rsidRPr="00E74CB3" w:rsidTr="0014322F">
        <w:tc>
          <w:tcPr>
            <w:tcW w:w="653" w:type="pct"/>
            <w:tcBorders>
              <w:bottom w:val="single" w:sz="4" w:space="0" w:color="auto"/>
            </w:tcBorders>
          </w:tcPr>
          <w:p w:rsidR="00522D50" w:rsidRPr="00E74CB3" w:rsidRDefault="00522D50" w:rsidP="00522D50">
            <w:pPr>
              <w:spacing w:line="360" w:lineRule="auto"/>
              <w:jc w:val="center"/>
              <w:rPr>
                <w:rFonts w:cs="Times New Roman"/>
              </w:rPr>
            </w:pPr>
            <w:r>
              <w:rPr>
                <w:rFonts w:cs="Times New Roman"/>
              </w:rPr>
              <w:t>Q4</w:t>
            </w:r>
          </w:p>
        </w:tc>
        <w:tc>
          <w:tcPr>
            <w:tcW w:w="1629" w:type="pct"/>
            <w:tcBorders>
              <w:bottom w:val="single" w:sz="4" w:space="0" w:color="auto"/>
            </w:tcBorders>
          </w:tcPr>
          <w:p w:rsidR="00522D50" w:rsidRPr="00913FA3"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w:t>
            </w:r>
            <w:r>
              <w:rPr>
                <w:rFonts w:cs="Times New Roman"/>
              </w:rPr>
              <w:t xml:space="preserve"> </w:t>
            </w:r>
            <w:r w:rsidRPr="00E74CB3">
              <w:rPr>
                <w:rFonts w:cs="Times New Roman"/>
              </w:rPr>
              <w:t xml:space="preserve"> </w:t>
            </w:r>
            <w:r>
              <w:rPr>
                <w:rFonts w:cs="Times New Roman"/>
              </w:rPr>
              <w:t>1.95</w:t>
            </w:r>
            <w:r w:rsidRPr="00E74CB3">
              <w:rPr>
                <w:rFonts w:cs="Times New Roman"/>
              </w:rPr>
              <w:t xml:space="preserve">, </w:t>
            </w:r>
            <w:r w:rsidRPr="00E74CB3">
              <w:rPr>
                <w:rFonts w:cs="Times New Roman"/>
                <w:i/>
              </w:rPr>
              <w:t>p</w:t>
            </w:r>
            <w:r>
              <w:rPr>
                <w:rFonts w:cs="Times New Roman"/>
                <w:i/>
              </w:rPr>
              <w:t xml:space="preserve"> </w:t>
            </w:r>
            <w:r>
              <w:rPr>
                <w:rFonts w:cs="Times New Roman"/>
              </w:rPr>
              <w:t>= .058</w:t>
            </w:r>
          </w:p>
        </w:tc>
        <w:tc>
          <w:tcPr>
            <w:tcW w:w="679" w:type="pct"/>
            <w:tcBorders>
              <w:bottom w:val="single" w:sz="4" w:space="0" w:color="auto"/>
            </w:tcBorders>
          </w:tcPr>
          <w:p w:rsidR="00522D50" w:rsidRPr="00E74CB3" w:rsidRDefault="00522D50" w:rsidP="00522D50">
            <w:pPr>
              <w:spacing w:line="360" w:lineRule="auto"/>
              <w:jc w:val="center"/>
              <w:rPr>
                <w:rFonts w:cs="Times New Roman"/>
              </w:rPr>
            </w:pPr>
            <w:r>
              <w:rPr>
                <w:rFonts w:cs="Times New Roman"/>
              </w:rPr>
              <w:t>4.70</w:t>
            </w:r>
          </w:p>
        </w:tc>
        <w:tc>
          <w:tcPr>
            <w:tcW w:w="680" w:type="pct"/>
            <w:tcBorders>
              <w:bottom w:val="single" w:sz="4" w:space="0" w:color="auto"/>
            </w:tcBorders>
          </w:tcPr>
          <w:p w:rsidR="00522D50" w:rsidRPr="00E74CB3" w:rsidRDefault="00522D50" w:rsidP="00522D50">
            <w:pPr>
              <w:spacing w:line="360" w:lineRule="auto"/>
              <w:jc w:val="center"/>
              <w:rPr>
                <w:rFonts w:cs="Times New Roman"/>
              </w:rPr>
            </w:pPr>
            <w:r>
              <w:rPr>
                <w:rFonts w:cs="Times New Roman"/>
              </w:rPr>
              <w:t>1.30</w:t>
            </w:r>
          </w:p>
        </w:tc>
        <w:tc>
          <w:tcPr>
            <w:tcW w:w="680" w:type="pct"/>
            <w:tcBorders>
              <w:bottom w:val="single" w:sz="4" w:space="0" w:color="auto"/>
            </w:tcBorders>
          </w:tcPr>
          <w:p w:rsidR="00522D50" w:rsidRPr="00E74CB3" w:rsidRDefault="00522D50" w:rsidP="00522D50">
            <w:pPr>
              <w:spacing w:line="360" w:lineRule="auto"/>
              <w:jc w:val="center"/>
              <w:rPr>
                <w:rFonts w:cs="Times New Roman"/>
              </w:rPr>
            </w:pPr>
            <w:r>
              <w:rPr>
                <w:rFonts w:cs="Times New Roman"/>
              </w:rPr>
              <w:t>3.92</w:t>
            </w:r>
          </w:p>
        </w:tc>
        <w:tc>
          <w:tcPr>
            <w:tcW w:w="680" w:type="pct"/>
            <w:tcBorders>
              <w:bottom w:val="single" w:sz="4" w:space="0" w:color="auto"/>
            </w:tcBorders>
          </w:tcPr>
          <w:p w:rsidR="00522D50" w:rsidRPr="00E74CB3" w:rsidRDefault="00522D50" w:rsidP="00522D50">
            <w:pPr>
              <w:spacing w:line="360" w:lineRule="auto"/>
              <w:jc w:val="center"/>
              <w:rPr>
                <w:rFonts w:cs="Times New Roman"/>
              </w:rPr>
            </w:pPr>
            <w:r>
              <w:rPr>
                <w:rFonts w:cs="Times New Roman"/>
              </w:rPr>
              <w:t>1.44</w:t>
            </w:r>
          </w:p>
        </w:tc>
      </w:tr>
      <w:tr w:rsidR="00522D50" w:rsidRPr="00E74CB3" w:rsidTr="0014322F">
        <w:tc>
          <w:tcPr>
            <w:tcW w:w="653" w:type="pct"/>
            <w:tcBorders>
              <w:top w:val="single" w:sz="4" w:space="0" w:color="auto"/>
            </w:tcBorders>
          </w:tcPr>
          <w:p w:rsidR="00522D50" w:rsidRDefault="00522D50" w:rsidP="00522D50">
            <w:pPr>
              <w:spacing w:line="360" w:lineRule="auto"/>
              <w:jc w:val="center"/>
              <w:rPr>
                <w:rFonts w:cs="Times New Roman"/>
              </w:rPr>
            </w:pPr>
            <w:r>
              <w:rPr>
                <w:rFonts w:cs="Times New Roman"/>
              </w:rPr>
              <w:t>R</w:t>
            </w:r>
          </w:p>
        </w:tc>
        <w:tc>
          <w:tcPr>
            <w:tcW w:w="1629" w:type="pct"/>
            <w:tcBorders>
              <w:top w:val="single" w:sz="4" w:space="0" w:color="auto"/>
            </w:tcBorders>
          </w:tcPr>
          <w:p w:rsidR="00522D50" w:rsidRPr="00E74CB3"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w:t>
            </w:r>
            <w:r>
              <w:rPr>
                <w:rFonts w:cs="Times New Roman"/>
              </w:rPr>
              <w:t xml:space="preserve"> </w:t>
            </w:r>
            <w:r w:rsidRPr="00E74CB3">
              <w:rPr>
                <w:rFonts w:cs="Times New Roman"/>
              </w:rPr>
              <w:t xml:space="preserve"> </w:t>
            </w:r>
            <w:r>
              <w:rPr>
                <w:rFonts w:cs="Times New Roman"/>
              </w:rPr>
              <w:t>-1.04</w:t>
            </w:r>
            <w:r w:rsidRPr="00E74CB3">
              <w:rPr>
                <w:rFonts w:cs="Times New Roman"/>
              </w:rPr>
              <w:t xml:space="preserve">, </w:t>
            </w:r>
            <w:r w:rsidRPr="00E74CB3">
              <w:rPr>
                <w:rFonts w:cs="Times New Roman"/>
                <w:i/>
              </w:rPr>
              <w:t>p</w:t>
            </w:r>
            <w:r>
              <w:rPr>
                <w:rFonts w:cs="Times New Roman"/>
                <w:i/>
              </w:rPr>
              <w:t xml:space="preserve"> </w:t>
            </w:r>
            <w:r>
              <w:rPr>
                <w:rFonts w:cs="Times New Roman"/>
              </w:rPr>
              <w:t>= .305</w:t>
            </w:r>
          </w:p>
        </w:tc>
        <w:tc>
          <w:tcPr>
            <w:tcW w:w="679" w:type="pct"/>
            <w:tcBorders>
              <w:top w:val="single" w:sz="4" w:space="0" w:color="auto"/>
            </w:tcBorders>
          </w:tcPr>
          <w:p w:rsidR="00522D50" w:rsidRDefault="00522D50" w:rsidP="00522D50">
            <w:pPr>
              <w:spacing w:line="360" w:lineRule="auto"/>
              <w:jc w:val="center"/>
              <w:rPr>
                <w:rFonts w:cs="Times New Roman"/>
              </w:rPr>
            </w:pPr>
            <w:r>
              <w:rPr>
                <w:rFonts w:cs="Times New Roman"/>
              </w:rPr>
              <w:t>4.13</w:t>
            </w:r>
          </w:p>
        </w:tc>
        <w:tc>
          <w:tcPr>
            <w:tcW w:w="680" w:type="pct"/>
            <w:tcBorders>
              <w:top w:val="single" w:sz="4" w:space="0" w:color="auto"/>
            </w:tcBorders>
          </w:tcPr>
          <w:p w:rsidR="00522D50" w:rsidRDefault="00522D50" w:rsidP="00522D50">
            <w:pPr>
              <w:spacing w:line="360" w:lineRule="auto"/>
              <w:jc w:val="center"/>
              <w:rPr>
                <w:rFonts w:cs="Times New Roman"/>
              </w:rPr>
            </w:pPr>
            <w:r>
              <w:rPr>
                <w:rFonts w:cs="Times New Roman"/>
              </w:rPr>
              <w:t>1.71</w:t>
            </w:r>
          </w:p>
        </w:tc>
        <w:tc>
          <w:tcPr>
            <w:tcW w:w="680" w:type="pct"/>
            <w:tcBorders>
              <w:top w:val="single" w:sz="4" w:space="0" w:color="auto"/>
            </w:tcBorders>
          </w:tcPr>
          <w:p w:rsidR="00522D50" w:rsidRDefault="00522D50" w:rsidP="00522D50">
            <w:pPr>
              <w:spacing w:line="360" w:lineRule="auto"/>
              <w:jc w:val="center"/>
              <w:rPr>
                <w:rFonts w:cs="Times New Roman"/>
              </w:rPr>
            </w:pPr>
            <w:r>
              <w:rPr>
                <w:rFonts w:cs="Times New Roman"/>
              </w:rPr>
              <w:t>4.69</w:t>
            </w:r>
          </w:p>
        </w:tc>
        <w:tc>
          <w:tcPr>
            <w:tcW w:w="680" w:type="pct"/>
            <w:tcBorders>
              <w:top w:val="single" w:sz="4" w:space="0" w:color="auto"/>
            </w:tcBorders>
          </w:tcPr>
          <w:p w:rsidR="00522D50" w:rsidRDefault="00522D50" w:rsidP="00522D50">
            <w:pPr>
              <w:spacing w:line="360" w:lineRule="auto"/>
              <w:jc w:val="center"/>
              <w:rPr>
                <w:rFonts w:cs="Times New Roman"/>
              </w:rPr>
            </w:pPr>
            <w:r>
              <w:rPr>
                <w:rFonts w:cs="Times New Roman"/>
              </w:rPr>
              <w:t>2.00</w:t>
            </w:r>
          </w:p>
        </w:tc>
      </w:tr>
      <w:tr w:rsidR="00522D50" w:rsidRPr="00E74CB3" w:rsidTr="0014322F">
        <w:tc>
          <w:tcPr>
            <w:tcW w:w="653" w:type="pct"/>
          </w:tcPr>
          <w:p w:rsidR="00522D50" w:rsidRDefault="00522D50" w:rsidP="00522D50">
            <w:pPr>
              <w:spacing w:line="360" w:lineRule="auto"/>
              <w:jc w:val="center"/>
              <w:rPr>
                <w:rFonts w:cs="Times New Roman"/>
              </w:rPr>
            </w:pPr>
            <w:r>
              <w:rPr>
                <w:rFonts w:cs="Times New Roman"/>
              </w:rPr>
              <w:t>I</w:t>
            </w:r>
          </w:p>
        </w:tc>
        <w:tc>
          <w:tcPr>
            <w:tcW w:w="1629" w:type="pct"/>
          </w:tcPr>
          <w:p w:rsidR="00522D50" w:rsidRPr="00E74CB3"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w:t>
            </w:r>
            <w:r>
              <w:rPr>
                <w:rFonts w:cs="Times New Roman"/>
              </w:rPr>
              <w:t xml:space="preserve"> </w:t>
            </w:r>
            <w:r w:rsidRPr="00E74CB3">
              <w:rPr>
                <w:rFonts w:cs="Times New Roman"/>
              </w:rPr>
              <w:t xml:space="preserve"> </w:t>
            </w:r>
            <w:r>
              <w:rPr>
                <w:rFonts w:cs="Times New Roman"/>
              </w:rPr>
              <w:t>-1.01</w:t>
            </w:r>
            <w:r w:rsidRPr="00E74CB3">
              <w:rPr>
                <w:rFonts w:cs="Times New Roman"/>
              </w:rPr>
              <w:t xml:space="preserve">, </w:t>
            </w:r>
            <w:r w:rsidRPr="00E74CB3">
              <w:rPr>
                <w:rFonts w:cs="Times New Roman"/>
                <w:i/>
              </w:rPr>
              <w:t>p</w:t>
            </w:r>
            <w:r>
              <w:rPr>
                <w:rFonts w:cs="Times New Roman"/>
                <w:i/>
              </w:rPr>
              <w:t xml:space="preserve"> </w:t>
            </w:r>
            <w:r>
              <w:rPr>
                <w:rFonts w:cs="Times New Roman"/>
              </w:rPr>
              <w:t>= .317</w:t>
            </w:r>
          </w:p>
        </w:tc>
        <w:tc>
          <w:tcPr>
            <w:tcW w:w="679" w:type="pct"/>
          </w:tcPr>
          <w:p w:rsidR="00522D50" w:rsidRDefault="00522D50" w:rsidP="00522D50">
            <w:pPr>
              <w:spacing w:line="360" w:lineRule="auto"/>
              <w:jc w:val="center"/>
              <w:rPr>
                <w:rFonts w:cs="Times New Roman"/>
              </w:rPr>
            </w:pPr>
            <w:r>
              <w:rPr>
                <w:rFonts w:cs="Times New Roman"/>
              </w:rPr>
              <w:t>4.57</w:t>
            </w:r>
          </w:p>
        </w:tc>
        <w:tc>
          <w:tcPr>
            <w:tcW w:w="680" w:type="pct"/>
          </w:tcPr>
          <w:p w:rsidR="00522D50" w:rsidRDefault="00522D50" w:rsidP="00522D50">
            <w:pPr>
              <w:spacing w:line="360" w:lineRule="auto"/>
              <w:jc w:val="center"/>
              <w:rPr>
                <w:rFonts w:cs="Times New Roman"/>
              </w:rPr>
            </w:pPr>
            <w:r>
              <w:rPr>
                <w:rFonts w:cs="Times New Roman"/>
              </w:rPr>
              <w:t>1.53</w:t>
            </w:r>
          </w:p>
        </w:tc>
        <w:tc>
          <w:tcPr>
            <w:tcW w:w="680" w:type="pct"/>
          </w:tcPr>
          <w:p w:rsidR="00522D50" w:rsidRDefault="00522D50" w:rsidP="00522D50">
            <w:pPr>
              <w:spacing w:line="360" w:lineRule="auto"/>
              <w:jc w:val="center"/>
              <w:rPr>
                <w:rFonts w:cs="Times New Roman"/>
              </w:rPr>
            </w:pPr>
            <w:r>
              <w:rPr>
                <w:rFonts w:cs="Times New Roman"/>
              </w:rPr>
              <w:t>5.10</w:t>
            </w:r>
          </w:p>
        </w:tc>
        <w:tc>
          <w:tcPr>
            <w:tcW w:w="680" w:type="pct"/>
          </w:tcPr>
          <w:p w:rsidR="00522D50" w:rsidRDefault="00522D50" w:rsidP="00522D50">
            <w:pPr>
              <w:spacing w:line="360" w:lineRule="auto"/>
              <w:jc w:val="center"/>
              <w:rPr>
                <w:rFonts w:cs="Times New Roman"/>
              </w:rPr>
            </w:pPr>
            <w:r>
              <w:rPr>
                <w:rFonts w:cs="Times New Roman"/>
              </w:rPr>
              <w:t>2.06</w:t>
            </w:r>
          </w:p>
        </w:tc>
      </w:tr>
      <w:tr w:rsidR="00522D50" w:rsidRPr="00E74CB3" w:rsidTr="0014322F">
        <w:tc>
          <w:tcPr>
            <w:tcW w:w="653" w:type="pct"/>
          </w:tcPr>
          <w:p w:rsidR="00522D50" w:rsidRDefault="00522D50" w:rsidP="00522D50">
            <w:pPr>
              <w:spacing w:line="360" w:lineRule="auto"/>
              <w:jc w:val="center"/>
              <w:rPr>
                <w:rFonts w:cs="Times New Roman"/>
              </w:rPr>
            </w:pPr>
            <w:r>
              <w:rPr>
                <w:rFonts w:cs="Times New Roman"/>
              </w:rPr>
              <w:t>A</w:t>
            </w:r>
          </w:p>
        </w:tc>
        <w:tc>
          <w:tcPr>
            <w:tcW w:w="1629" w:type="pct"/>
          </w:tcPr>
          <w:p w:rsidR="00522D50" w:rsidRPr="00E74CB3"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w:t>
            </w:r>
            <w:r>
              <w:rPr>
                <w:rFonts w:cs="Times New Roman"/>
              </w:rPr>
              <w:t xml:space="preserve"> </w:t>
            </w:r>
            <w:r w:rsidRPr="00E74CB3">
              <w:rPr>
                <w:rFonts w:cs="Times New Roman"/>
              </w:rPr>
              <w:t xml:space="preserve"> </w:t>
            </w:r>
            <w:r>
              <w:rPr>
                <w:rFonts w:cs="Times New Roman"/>
              </w:rPr>
              <w:t>-0.98</w:t>
            </w:r>
            <w:r w:rsidRPr="00E74CB3">
              <w:rPr>
                <w:rFonts w:cs="Times New Roman"/>
              </w:rPr>
              <w:t xml:space="preserve">, </w:t>
            </w:r>
            <w:r w:rsidRPr="00E74CB3">
              <w:rPr>
                <w:rFonts w:cs="Times New Roman"/>
                <w:i/>
              </w:rPr>
              <w:t>p</w:t>
            </w:r>
            <w:r>
              <w:rPr>
                <w:rFonts w:cs="Times New Roman"/>
                <w:i/>
              </w:rPr>
              <w:t xml:space="preserve"> </w:t>
            </w:r>
            <w:r>
              <w:rPr>
                <w:rFonts w:cs="Times New Roman"/>
              </w:rPr>
              <w:t>= .331</w:t>
            </w:r>
          </w:p>
        </w:tc>
        <w:tc>
          <w:tcPr>
            <w:tcW w:w="679" w:type="pct"/>
          </w:tcPr>
          <w:p w:rsidR="00522D50" w:rsidRDefault="00522D50" w:rsidP="00522D50">
            <w:pPr>
              <w:spacing w:line="360" w:lineRule="auto"/>
              <w:jc w:val="center"/>
              <w:rPr>
                <w:rFonts w:cs="Times New Roman"/>
              </w:rPr>
            </w:pPr>
            <w:r>
              <w:rPr>
                <w:rFonts w:cs="Times New Roman"/>
              </w:rPr>
              <w:t>5.83</w:t>
            </w:r>
          </w:p>
        </w:tc>
        <w:tc>
          <w:tcPr>
            <w:tcW w:w="680" w:type="pct"/>
          </w:tcPr>
          <w:p w:rsidR="00522D50" w:rsidRDefault="00522D50" w:rsidP="00522D50">
            <w:pPr>
              <w:spacing w:line="360" w:lineRule="auto"/>
              <w:jc w:val="center"/>
              <w:rPr>
                <w:rFonts w:cs="Times New Roman"/>
              </w:rPr>
            </w:pPr>
            <w:r>
              <w:rPr>
                <w:rFonts w:cs="Times New Roman"/>
              </w:rPr>
              <w:t>1.67</w:t>
            </w:r>
          </w:p>
        </w:tc>
        <w:tc>
          <w:tcPr>
            <w:tcW w:w="680" w:type="pct"/>
          </w:tcPr>
          <w:p w:rsidR="00522D50" w:rsidRDefault="00522D50" w:rsidP="00522D50">
            <w:pPr>
              <w:spacing w:line="360" w:lineRule="auto"/>
              <w:jc w:val="center"/>
              <w:rPr>
                <w:rFonts w:cs="Times New Roman"/>
              </w:rPr>
            </w:pPr>
            <w:r>
              <w:rPr>
                <w:rFonts w:cs="Times New Roman"/>
              </w:rPr>
              <w:t>6.33</w:t>
            </w:r>
          </w:p>
        </w:tc>
        <w:tc>
          <w:tcPr>
            <w:tcW w:w="680" w:type="pct"/>
          </w:tcPr>
          <w:p w:rsidR="00522D50" w:rsidRDefault="00522D50" w:rsidP="00522D50">
            <w:pPr>
              <w:spacing w:line="360" w:lineRule="auto"/>
              <w:jc w:val="center"/>
              <w:rPr>
                <w:rFonts w:cs="Times New Roman"/>
              </w:rPr>
            </w:pPr>
            <w:r>
              <w:rPr>
                <w:rFonts w:cs="Times New Roman"/>
              </w:rPr>
              <w:t>1.86</w:t>
            </w:r>
          </w:p>
        </w:tc>
      </w:tr>
      <w:tr w:rsidR="00522D50" w:rsidRPr="00E74CB3" w:rsidTr="0014322F">
        <w:tc>
          <w:tcPr>
            <w:tcW w:w="653" w:type="pct"/>
          </w:tcPr>
          <w:p w:rsidR="00522D50" w:rsidRDefault="00522D50" w:rsidP="00522D50">
            <w:pPr>
              <w:spacing w:line="360" w:lineRule="auto"/>
              <w:jc w:val="center"/>
              <w:rPr>
                <w:rFonts w:cs="Times New Roman"/>
              </w:rPr>
            </w:pPr>
            <w:r>
              <w:rPr>
                <w:rFonts w:cs="Times New Roman"/>
              </w:rPr>
              <w:t>S</w:t>
            </w:r>
          </w:p>
        </w:tc>
        <w:tc>
          <w:tcPr>
            <w:tcW w:w="1629" w:type="pct"/>
          </w:tcPr>
          <w:p w:rsidR="00522D50" w:rsidRPr="00E74CB3"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w:t>
            </w:r>
            <w:r>
              <w:rPr>
                <w:rFonts w:cs="Times New Roman"/>
              </w:rPr>
              <w:t xml:space="preserve"> </w:t>
            </w:r>
            <w:r w:rsidRPr="00E74CB3">
              <w:rPr>
                <w:rFonts w:cs="Times New Roman"/>
              </w:rPr>
              <w:t xml:space="preserve"> </w:t>
            </w:r>
            <w:r>
              <w:rPr>
                <w:rFonts w:cs="Times New Roman"/>
              </w:rPr>
              <w:t>-1.16</w:t>
            </w:r>
            <w:r w:rsidRPr="00E74CB3">
              <w:rPr>
                <w:rFonts w:cs="Times New Roman"/>
              </w:rPr>
              <w:t xml:space="preserve">, </w:t>
            </w:r>
            <w:r w:rsidRPr="00E74CB3">
              <w:rPr>
                <w:rFonts w:cs="Times New Roman"/>
                <w:i/>
              </w:rPr>
              <w:t>p</w:t>
            </w:r>
            <w:r>
              <w:rPr>
                <w:rFonts w:cs="Times New Roman"/>
                <w:i/>
              </w:rPr>
              <w:t xml:space="preserve"> </w:t>
            </w:r>
            <w:r>
              <w:rPr>
                <w:rFonts w:cs="Times New Roman"/>
              </w:rPr>
              <w:t>= .251</w:t>
            </w:r>
          </w:p>
        </w:tc>
        <w:tc>
          <w:tcPr>
            <w:tcW w:w="679" w:type="pct"/>
          </w:tcPr>
          <w:p w:rsidR="00522D50" w:rsidRDefault="00522D50" w:rsidP="00522D50">
            <w:pPr>
              <w:spacing w:line="360" w:lineRule="auto"/>
              <w:jc w:val="center"/>
              <w:rPr>
                <w:rFonts w:cs="Times New Roman"/>
              </w:rPr>
            </w:pPr>
            <w:r>
              <w:rPr>
                <w:rFonts w:cs="Times New Roman"/>
              </w:rPr>
              <w:t>6.74</w:t>
            </w:r>
          </w:p>
        </w:tc>
        <w:tc>
          <w:tcPr>
            <w:tcW w:w="680" w:type="pct"/>
          </w:tcPr>
          <w:p w:rsidR="00522D50" w:rsidRDefault="00522D50" w:rsidP="00522D50">
            <w:pPr>
              <w:spacing w:line="360" w:lineRule="auto"/>
              <w:jc w:val="center"/>
              <w:rPr>
                <w:rFonts w:cs="Times New Roman"/>
              </w:rPr>
            </w:pPr>
            <w:r>
              <w:rPr>
                <w:rFonts w:cs="Times New Roman"/>
              </w:rPr>
              <w:t>1.74</w:t>
            </w:r>
          </w:p>
        </w:tc>
        <w:tc>
          <w:tcPr>
            <w:tcW w:w="680" w:type="pct"/>
          </w:tcPr>
          <w:p w:rsidR="00522D50" w:rsidRDefault="00522D50" w:rsidP="00522D50">
            <w:pPr>
              <w:spacing w:line="360" w:lineRule="auto"/>
              <w:jc w:val="center"/>
              <w:rPr>
                <w:rFonts w:cs="Times New Roman"/>
              </w:rPr>
            </w:pPr>
            <w:r>
              <w:rPr>
                <w:rFonts w:cs="Times New Roman"/>
              </w:rPr>
              <w:t>7.29</w:t>
            </w:r>
          </w:p>
        </w:tc>
        <w:tc>
          <w:tcPr>
            <w:tcW w:w="680" w:type="pct"/>
          </w:tcPr>
          <w:p w:rsidR="00522D50" w:rsidRDefault="00522D50" w:rsidP="00522D50">
            <w:pPr>
              <w:spacing w:line="360" w:lineRule="auto"/>
              <w:jc w:val="center"/>
              <w:rPr>
                <w:rFonts w:cs="Times New Roman"/>
              </w:rPr>
            </w:pPr>
            <w:r>
              <w:rPr>
                <w:rFonts w:cs="Times New Roman"/>
              </w:rPr>
              <w:t>1.52</w:t>
            </w:r>
          </w:p>
        </w:tc>
      </w:tr>
      <w:tr w:rsidR="00522D50" w:rsidRPr="00E74CB3" w:rsidTr="0014322F">
        <w:tc>
          <w:tcPr>
            <w:tcW w:w="653" w:type="pct"/>
          </w:tcPr>
          <w:p w:rsidR="00522D50" w:rsidRDefault="00522D50" w:rsidP="00522D50">
            <w:pPr>
              <w:spacing w:line="360" w:lineRule="auto"/>
              <w:jc w:val="center"/>
              <w:rPr>
                <w:rFonts w:cs="Times New Roman"/>
              </w:rPr>
            </w:pPr>
            <w:r>
              <w:rPr>
                <w:rFonts w:cs="Times New Roman"/>
              </w:rPr>
              <w:t>E</w:t>
            </w:r>
          </w:p>
        </w:tc>
        <w:tc>
          <w:tcPr>
            <w:tcW w:w="1629" w:type="pct"/>
          </w:tcPr>
          <w:p w:rsidR="00522D50" w:rsidRPr="00E74CB3"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w:t>
            </w:r>
            <w:r>
              <w:rPr>
                <w:rFonts w:cs="Times New Roman"/>
              </w:rPr>
              <w:t xml:space="preserve"> </w:t>
            </w:r>
            <w:r w:rsidRPr="00E74CB3">
              <w:rPr>
                <w:rFonts w:cs="Times New Roman"/>
              </w:rPr>
              <w:t xml:space="preserve"> </w:t>
            </w:r>
            <w:r>
              <w:rPr>
                <w:rFonts w:cs="Times New Roman"/>
              </w:rPr>
              <w:t>-0.64</w:t>
            </w:r>
            <w:r w:rsidRPr="00E74CB3">
              <w:rPr>
                <w:rFonts w:cs="Times New Roman"/>
              </w:rPr>
              <w:t xml:space="preserve">, </w:t>
            </w:r>
            <w:r w:rsidRPr="00E74CB3">
              <w:rPr>
                <w:rFonts w:cs="Times New Roman"/>
                <w:i/>
              </w:rPr>
              <w:t>p</w:t>
            </w:r>
            <w:r>
              <w:rPr>
                <w:rFonts w:cs="Times New Roman"/>
                <w:i/>
              </w:rPr>
              <w:t xml:space="preserve"> </w:t>
            </w:r>
            <w:r>
              <w:rPr>
                <w:rFonts w:cs="Times New Roman"/>
              </w:rPr>
              <w:t>= .525</w:t>
            </w:r>
          </w:p>
        </w:tc>
        <w:tc>
          <w:tcPr>
            <w:tcW w:w="679" w:type="pct"/>
          </w:tcPr>
          <w:p w:rsidR="00522D50" w:rsidRDefault="00522D50" w:rsidP="00522D50">
            <w:pPr>
              <w:spacing w:line="360" w:lineRule="auto"/>
              <w:jc w:val="center"/>
              <w:rPr>
                <w:rFonts w:cs="Times New Roman"/>
              </w:rPr>
            </w:pPr>
            <w:r>
              <w:rPr>
                <w:rFonts w:cs="Times New Roman"/>
              </w:rPr>
              <w:t>5.74</w:t>
            </w:r>
          </w:p>
        </w:tc>
        <w:tc>
          <w:tcPr>
            <w:tcW w:w="680" w:type="pct"/>
          </w:tcPr>
          <w:p w:rsidR="00522D50" w:rsidRDefault="00522D50" w:rsidP="00522D50">
            <w:pPr>
              <w:spacing w:line="360" w:lineRule="auto"/>
              <w:jc w:val="center"/>
              <w:rPr>
                <w:rFonts w:cs="Times New Roman"/>
              </w:rPr>
            </w:pPr>
            <w:r>
              <w:rPr>
                <w:rFonts w:cs="Times New Roman"/>
              </w:rPr>
              <w:t>1.81</w:t>
            </w:r>
          </w:p>
        </w:tc>
        <w:tc>
          <w:tcPr>
            <w:tcW w:w="680" w:type="pct"/>
          </w:tcPr>
          <w:p w:rsidR="00522D50" w:rsidRDefault="00522D50" w:rsidP="00522D50">
            <w:pPr>
              <w:spacing w:line="360" w:lineRule="auto"/>
              <w:jc w:val="center"/>
              <w:rPr>
                <w:rFonts w:cs="Times New Roman"/>
              </w:rPr>
            </w:pPr>
            <w:r>
              <w:rPr>
                <w:rFonts w:cs="Times New Roman"/>
              </w:rPr>
              <w:t>6.08</w:t>
            </w:r>
          </w:p>
        </w:tc>
        <w:tc>
          <w:tcPr>
            <w:tcW w:w="680" w:type="pct"/>
          </w:tcPr>
          <w:p w:rsidR="00522D50" w:rsidRDefault="00522D50" w:rsidP="00522D50">
            <w:pPr>
              <w:spacing w:line="360" w:lineRule="auto"/>
              <w:jc w:val="center"/>
              <w:rPr>
                <w:rFonts w:cs="Times New Roman"/>
              </w:rPr>
            </w:pPr>
            <w:r>
              <w:rPr>
                <w:rFonts w:cs="Times New Roman"/>
              </w:rPr>
              <w:t>1.86</w:t>
            </w:r>
          </w:p>
        </w:tc>
      </w:tr>
      <w:tr w:rsidR="00522D50" w:rsidRPr="00E74CB3" w:rsidTr="0014322F">
        <w:tc>
          <w:tcPr>
            <w:tcW w:w="653" w:type="pct"/>
            <w:tcBorders>
              <w:bottom w:val="single" w:sz="4" w:space="0" w:color="auto"/>
            </w:tcBorders>
          </w:tcPr>
          <w:p w:rsidR="00522D50" w:rsidRDefault="00522D50" w:rsidP="00522D50">
            <w:pPr>
              <w:spacing w:line="360" w:lineRule="auto"/>
              <w:jc w:val="center"/>
              <w:rPr>
                <w:rFonts w:cs="Times New Roman"/>
              </w:rPr>
            </w:pPr>
            <w:r>
              <w:rPr>
                <w:rFonts w:cs="Times New Roman"/>
              </w:rPr>
              <w:t>C</w:t>
            </w:r>
          </w:p>
        </w:tc>
        <w:tc>
          <w:tcPr>
            <w:tcW w:w="1629" w:type="pct"/>
            <w:tcBorders>
              <w:bottom w:val="single" w:sz="4" w:space="0" w:color="auto"/>
            </w:tcBorders>
          </w:tcPr>
          <w:p w:rsidR="00522D50" w:rsidRPr="00E74CB3" w:rsidRDefault="00522D50" w:rsidP="00522D50">
            <w:pPr>
              <w:spacing w:line="360" w:lineRule="auto"/>
              <w:rPr>
                <w:rFonts w:cs="Times New Roman"/>
              </w:rPr>
            </w:pPr>
            <w:r w:rsidRPr="00E74CB3">
              <w:rPr>
                <w:rFonts w:cs="Times New Roman"/>
              </w:rPr>
              <w:t>t(</w:t>
            </w:r>
            <w:r>
              <w:rPr>
                <w:rFonts w:cs="Times New Roman"/>
              </w:rPr>
              <w:t>2, 45</w:t>
            </w:r>
            <w:r w:rsidRPr="00E74CB3">
              <w:rPr>
                <w:rFonts w:cs="Times New Roman"/>
              </w:rPr>
              <w:t>) =</w:t>
            </w:r>
            <w:r>
              <w:rPr>
                <w:rFonts w:cs="Times New Roman"/>
              </w:rPr>
              <w:t xml:space="preserve"> </w:t>
            </w:r>
            <w:r w:rsidRPr="00E74CB3">
              <w:rPr>
                <w:rFonts w:cs="Times New Roman"/>
              </w:rPr>
              <w:t xml:space="preserve"> </w:t>
            </w:r>
            <w:r>
              <w:rPr>
                <w:rFonts w:cs="Times New Roman"/>
              </w:rPr>
              <w:t>-0.16</w:t>
            </w:r>
            <w:r w:rsidRPr="00E74CB3">
              <w:rPr>
                <w:rFonts w:cs="Times New Roman"/>
              </w:rPr>
              <w:t xml:space="preserve">, </w:t>
            </w:r>
            <w:r w:rsidRPr="00E74CB3">
              <w:rPr>
                <w:rFonts w:cs="Times New Roman"/>
                <w:i/>
              </w:rPr>
              <w:t>p</w:t>
            </w:r>
            <w:r>
              <w:rPr>
                <w:rFonts w:cs="Times New Roman"/>
                <w:i/>
              </w:rPr>
              <w:t xml:space="preserve"> </w:t>
            </w:r>
            <w:r>
              <w:rPr>
                <w:rFonts w:cs="Times New Roman"/>
              </w:rPr>
              <w:t>= .870</w:t>
            </w:r>
          </w:p>
        </w:tc>
        <w:tc>
          <w:tcPr>
            <w:tcW w:w="679" w:type="pct"/>
            <w:tcBorders>
              <w:bottom w:val="single" w:sz="4" w:space="0" w:color="auto"/>
            </w:tcBorders>
          </w:tcPr>
          <w:p w:rsidR="00522D50" w:rsidRDefault="00522D50" w:rsidP="00522D50">
            <w:pPr>
              <w:spacing w:line="360" w:lineRule="auto"/>
              <w:jc w:val="center"/>
              <w:rPr>
                <w:rFonts w:cs="Times New Roman"/>
              </w:rPr>
            </w:pPr>
            <w:r>
              <w:rPr>
                <w:rFonts w:cs="Times New Roman"/>
              </w:rPr>
              <w:t>5.13</w:t>
            </w:r>
          </w:p>
        </w:tc>
        <w:tc>
          <w:tcPr>
            <w:tcW w:w="680" w:type="pct"/>
            <w:tcBorders>
              <w:bottom w:val="single" w:sz="4" w:space="0" w:color="auto"/>
            </w:tcBorders>
          </w:tcPr>
          <w:p w:rsidR="00522D50" w:rsidRDefault="00522D50" w:rsidP="00522D50">
            <w:pPr>
              <w:spacing w:line="360" w:lineRule="auto"/>
              <w:jc w:val="center"/>
              <w:rPr>
                <w:rFonts w:cs="Times New Roman"/>
              </w:rPr>
            </w:pPr>
            <w:r>
              <w:rPr>
                <w:rFonts w:cs="Times New Roman"/>
              </w:rPr>
              <w:t>1.52</w:t>
            </w:r>
          </w:p>
        </w:tc>
        <w:tc>
          <w:tcPr>
            <w:tcW w:w="680" w:type="pct"/>
            <w:tcBorders>
              <w:bottom w:val="single" w:sz="4" w:space="0" w:color="auto"/>
            </w:tcBorders>
          </w:tcPr>
          <w:p w:rsidR="00522D50" w:rsidRDefault="00522D50" w:rsidP="00522D50">
            <w:pPr>
              <w:spacing w:line="360" w:lineRule="auto"/>
              <w:jc w:val="center"/>
              <w:rPr>
                <w:rFonts w:cs="Times New Roman"/>
              </w:rPr>
            </w:pPr>
            <w:r>
              <w:rPr>
                <w:rFonts w:cs="Times New Roman"/>
              </w:rPr>
              <w:t>5.21</w:t>
            </w:r>
          </w:p>
        </w:tc>
        <w:tc>
          <w:tcPr>
            <w:tcW w:w="680" w:type="pct"/>
            <w:tcBorders>
              <w:bottom w:val="single" w:sz="4" w:space="0" w:color="auto"/>
            </w:tcBorders>
          </w:tcPr>
          <w:p w:rsidR="00522D50" w:rsidRDefault="00522D50" w:rsidP="00522D50">
            <w:pPr>
              <w:spacing w:line="360" w:lineRule="auto"/>
              <w:jc w:val="center"/>
              <w:rPr>
                <w:rFonts w:cs="Times New Roman"/>
              </w:rPr>
            </w:pPr>
            <w:r>
              <w:rPr>
                <w:rFonts w:cs="Times New Roman"/>
              </w:rPr>
              <w:t>1.72</w:t>
            </w:r>
          </w:p>
        </w:tc>
      </w:tr>
    </w:tbl>
    <w:p w:rsidR="00522D50" w:rsidRDefault="00522D50" w:rsidP="00522D50">
      <w:pPr>
        <w:pStyle w:val="Heading3"/>
      </w:pPr>
    </w:p>
    <w:p w:rsidR="00522D50" w:rsidRPr="00522D50" w:rsidRDefault="00522D50" w:rsidP="00522D50"/>
    <w:p w:rsidR="007143F0" w:rsidRDefault="007143F0" w:rsidP="007143F0">
      <w:pPr>
        <w:pStyle w:val="Heading1"/>
      </w:pPr>
      <w:bookmarkStart w:id="74" w:name="_Toc288399000"/>
      <w:r>
        <w:lastRenderedPageBreak/>
        <w:t>Vita</w:t>
      </w:r>
      <w:bookmarkEnd w:id="74"/>
    </w:p>
    <w:p w:rsidR="00124CBA" w:rsidRPr="00124CBA" w:rsidRDefault="00442553" w:rsidP="00124CBA">
      <w:r>
        <w:t>Amy Beavers was born in Birmingham, AL and now lives in Chattanooga, TN. In 1999, she graduated from Ooltewah High School and attended Lee University in Cleveland, TN</w:t>
      </w:r>
      <w:r w:rsidR="00A6173A">
        <w:t xml:space="preserve">, where </w:t>
      </w:r>
      <w:r>
        <w:t xml:space="preserve">she </w:t>
      </w:r>
      <w:r w:rsidR="00A6173A">
        <w:t>earned a</w:t>
      </w:r>
      <w:r>
        <w:t xml:space="preserve"> B</w:t>
      </w:r>
      <w:r w:rsidR="00A6173A">
        <w:t>achelors of Science Degree in Mathematics Education. Upon graduation in 2002, Amy entered began teaching high school geometry and statistics. In 2008, she enrolled in the Educational Psychology and Research doctoral program at The University of Tennessee, Knoxville. While in her doctoral program, Amy gained a variety of experiences through working as a graduate research assistant ….. Amy’s areas of interest are…</w:t>
      </w:r>
    </w:p>
    <w:sectPr w:rsidR="00124CBA" w:rsidRPr="00124CBA" w:rsidSect="00C1457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1900" w:rsidRDefault="009D1900" w:rsidP="00B50003">
      <w:pPr>
        <w:spacing w:line="240" w:lineRule="auto"/>
      </w:pPr>
      <w:r>
        <w:separator/>
      </w:r>
    </w:p>
  </w:endnote>
  <w:endnote w:type="continuationSeparator" w:id="0">
    <w:p w:rsidR="009D1900" w:rsidRDefault="009D1900" w:rsidP="00B5000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Frutiger-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1900" w:rsidRDefault="009D1900" w:rsidP="00B50003">
      <w:pPr>
        <w:spacing w:line="240" w:lineRule="auto"/>
      </w:pPr>
      <w:r>
        <w:separator/>
      </w:r>
    </w:p>
  </w:footnote>
  <w:footnote w:type="continuationSeparator" w:id="0">
    <w:p w:rsidR="009D1900" w:rsidRDefault="009D1900" w:rsidP="00B5000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A68" w:rsidRDefault="004B5A68">
    <w:pPr>
      <w:pStyle w:val="Header"/>
      <w:jc w:val="right"/>
    </w:pPr>
  </w:p>
  <w:p w:rsidR="004B5A68" w:rsidRDefault="004B5A6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A68" w:rsidRDefault="002A50E2" w:rsidP="00770CC4">
    <w:pPr>
      <w:pStyle w:val="Header"/>
      <w:jc w:val="right"/>
    </w:pPr>
    <w:fldSimple w:instr=" PAGE   \* MERGEFORMAT ">
      <w:r w:rsidR="00F74020">
        <w:rPr>
          <w:noProof/>
        </w:rPr>
        <w:t>iv</w:t>
      </w:r>
    </w:fldSimple>
  </w:p>
  <w:p w:rsidR="004B5A68" w:rsidRDefault="004B5A6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A68" w:rsidRDefault="002A50E2" w:rsidP="00770CC4">
    <w:pPr>
      <w:pStyle w:val="Header"/>
      <w:jc w:val="right"/>
    </w:pPr>
    <w:fldSimple w:instr=" PAGE   \* MERGEFORMAT ">
      <w:r w:rsidR="00F74020">
        <w:rPr>
          <w:noProof/>
        </w:rPr>
        <w:t>ii</w:t>
      </w:r>
    </w:fldSimple>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8487514"/>
      <w:docPartObj>
        <w:docPartGallery w:val="Page Numbers (Top of Page)"/>
        <w:docPartUnique/>
      </w:docPartObj>
    </w:sdtPr>
    <w:sdtContent>
      <w:p w:rsidR="004B5A68" w:rsidRDefault="002A50E2">
        <w:pPr>
          <w:pStyle w:val="Header"/>
          <w:jc w:val="right"/>
        </w:pPr>
        <w:fldSimple w:instr=" PAGE   \* MERGEFORMAT ">
          <w:r w:rsidR="00F74020">
            <w:rPr>
              <w:noProof/>
            </w:rPr>
            <w:t>1</w:t>
          </w:r>
        </w:fldSimple>
      </w:p>
    </w:sdtContent>
  </w:sdt>
  <w:p w:rsidR="004B5A68" w:rsidRDefault="004B5A6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22950"/>
    <w:multiLevelType w:val="hybridMultilevel"/>
    <w:tmpl w:val="09DECDB0"/>
    <w:lvl w:ilvl="0" w:tplc="2E2E22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BE46C2"/>
    <w:multiLevelType w:val="hybridMultilevel"/>
    <w:tmpl w:val="A1C8E17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nsid w:val="0A9A63DA"/>
    <w:multiLevelType w:val="hybridMultilevel"/>
    <w:tmpl w:val="61325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311E37"/>
    <w:multiLevelType w:val="hybridMultilevel"/>
    <w:tmpl w:val="C1F691E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A2368D7"/>
    <w:multiLevelType w:val="hybridMultilevel"/>
    <w:tmpl w:val="AB7E7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D13A88"/>
    <w:multiLevelType w:val="hybridMultilevel"/>
    <w:tmpl w:val="7F5A16E6"/>
    <w:lvl w:ilvl="0" w:tplc="E1287E96">
      <w:numFmt w:val="bullet"/>
      <w:lvlText w:val="•"/>
      <w:lvlJc w:val="left"/>
      <w:pPr>
        <w:ind w:left="1125" w:hanging="765"/>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D42BB9"/>
    <w:multiLevelType w:val="hybridMultilevel"/>
    <w:tmpl w:val="55224BAA"/>
    <w:lvl w:ilvl="0" w:tplc="73027DC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3570609"/>
    <w:multiLevelType w:val="hybridMultilevel"/>
    <w:tmpl w:val="42981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5A7AC2"/>
    <w:multiLevelType w:val="hybridMultilevel"/>
    <w:tmpl w:val="872AF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F721B8"/>
    <w:multiLevelType w:val="hybridMultilevel"/>
    <w:tmpl w:val="55224BAA"/>
    <w:lvl w:ilvl="0" w:tplc="73027DC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D2C30EF"/>
    <w:multiLevelType w:val="hybridMultilevel"/>
    <w:tmpl w:val="E9CCF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DCA69BB"/>
    <w:multiLevelType w:val="hybridMultilevel"/>
    <w:tmpl w:val="7690F0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126A29"/>
    <w:multiLevelType w:val="hybridMultilevel"/>
    <w:tmpl w:val="F10A935A"/>
    <w:lvl w:ilvl="0" w:tplc="E1287E96">
      <w:numFmt w:val="bullet"/>
      <w:lvlText w:val="•"/>
      <w:lvlJc w:val="left"/>
      <w:pPr>
        <w:ind w:left="1125" w:hanging="765"/>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08D4FBA"/>
    <w:multiLevelType w:val="hybridMultilevel"/>
    <w:tmpl w:val="35428508"/>
    <w:lvl w:ilvl="0" w:tplc="F3C2E456">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4">
    <w:nsid w:val="321C29BF"/>
    <w:multiLevelType w:val="hybridMultilevel"/>
    <w:tmpl w:val="5B3EB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27A2FF5"/>
    <w:multiLevelType w:val="hybridMultilevel"/>
    <w:tmpl w:val="0E16C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30A4A87"/>
    <w:multiLevelType w:val="hybridMultilevel"/>
    <w:tmpl w:val="F8487A64"/>
    <w:lvl w:ilvl="0" w:tplc="04090019">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3708742B"/>
    <w:multiLevelType w:val="hybridMultilevel"/>
    <w:tmpl w:val="B5005872"/>
    <w:lvl w:ilvl="0" w:tplc="28EA07A6">
      <w:start w:val="1"/>
      <w:numFmt w:val="decimal"/>
      <w:lvlText w:val="%1."/>
      <w:lvlJc w:val="left"/>
      <w:pPr>
        <w:ind w:left="720" w:hanging="360"/>
      </w:pPr>
      <w:rPr>
        <w:rFonts w:eastAsiaTheme="minorHAnsi"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8431A97"/>
    <w:multiLevelType w:val="hybridMultilevel"/>
    <w:tmpl w:val="740C7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AA05080"/>
    <w:multiLevelType w:val="hybridMultilevel"/>
    <w:tmpl w:val="06121BC8"/>
    <w:lvl w:ilvl="0" w:tplc="97B46E3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B085F1B"/>
    <w:multiLevelType w:val="hybridMultilevel"/>
    <w:tmpl w:val="C2A83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DD0240D"/>
    <w:multiLevelType w:val="hybridMultilevel"/>
    <w:tmpl w:val="D1A6469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3F1E3151"/>
    <w:multiLevelType w:val="hybridMultilevel"/>
    <w:tmpl w:val="FC38A29E"/>
    <w:lvl w:ilvl="0" w:tplc="F8BA88A6">
      <w:start w:val="1"/>
      <w:numFmt w:val="lowerLetter"/>
      <w:lvlText w:val="%1."/>
      <w:lvlJc w:val="left"/>
      <w:pPr>
        <w:ind w:left="1440" w:hanging="360"/>
      </w:pPr>
      <w:rPr>
        <w:rFonts w:hint="default"/>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40972E11"/>
    <w:multiLevelType w:val="hybridMultilevel"/>
    <w:tmpl w:val="3AD69E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0E1431A"/>
    <w:multiLevelType w:val="hybridMultilevel"/>
    <w:tmpl w:val="17068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384622F"/>
    <w:multiLevelType w:val="hybridMultilevel"/>
    <w:tmpl w:val="42981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4BE01FE"/>
    <w:multiLevelType w:val="hybridMultilevel"/>
    <w:tmpl w:val="08F04A32"/>
    <w:lvl w:ilvl="0" w:tplc="A7F03A3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5CB3FA4"/>
    <w:multiLevelType w:val="hybridMultilevel"/>
    <w:tmpl w:val="4CB06DC4"/>
    <w:lvl w:ilvl="0" w:tplc="E1287E96">
      <w:numFmt w:val="bullet"/>
      <w:lvlText w:val="•"/>
      <w:lvlJc w:val="left"/>
      <w:pPr>
        <w:ind w:left="1125" w:hanging="765"/>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E6B1983"/>
    <w:multiLevelType w:val="hybridMultilevel"/>
    <w:tmpl w:val="F6105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E7A50EB"/>
    <w:multiLevelType w:val="hybridMultilevel"/>
    <w:tmpl w:val="86A296E4"/>
    <w:lvl w:ilvl="0" w:tplc="857C446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1167E27"/>
    <w:multiLevelType w:val="hybridMultilevel"/>
    <w:tmpl w:val="C1D6D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17000EC"/>
    <w:multiLevelType w:val="hybridMultilevel"/>
    <w:tmpl w:val="D1A646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4A16089"/>
    <w:multiLevelType w:val="hybridMultilevel"/>
    <w:tmpl w:val="951CF8B2"/>
    <w:lvl w:ilvl="0" w:tplc="45F639A6">
      <w:start w:val="1"/>
      <w:numFmt w:val="lowerLetter"/>
      <w:lvlText w:val="%1."/>
      <w:lvlJc w:val="left"/>
      <w:pPr>
        <w:ind w:left="1440" w:hanging="360"/>
      </w:pPr>
      <w:rPr>
        <w:rFonts w:ascii="Times New Roman" w:eastAsia="Calibr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594D35E6"/>
    <w:multiLevelType w:val="multilevel"/>
    <w:tmpl w:val="DB001CAE"/>
    <w:lvl w:ilvl="0">
      <w:start w:val="3"/>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34">
    <w:nsid w:val="61AD079B"/>
    <w:multiLevelType w:val="hybridMultilevel"/>
    <w:tmpl w:val="35428508"/>
    <w:lvl w:ilvl="0" w:tplc="F3C2E456">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5">
    <w:nsid w:val="6269293A"/>
    <w:multiLevelType w:val="hybridMultilevel"/>
    <w:tmpl w:val="3AD69E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3AB5AA7"/>
    <w:multiLevelType w:val="hybridMultilevel"/>
    <w:tmpl w:val="0A34DE9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65DA33B9"/>
    <w:multiLevelType w:val="hybridMultilevel"/>
    <w:tmpl w:val="60200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6B86FAF"/>
    <w:multiLevelType w:val="hybridMultilevel"/>
    <w:tmpl w:val="FD6A81DA"/>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69A479B7"/>
    <w:multiLevelType w:val="hybridMultilevel"/>
    <w:tmpl w:val="8BCC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CE96C0A"/>
    <w:multiLevelType w:val="hybridMultilevel"/>
    <w:tmpl w:val="C2802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ED3749F"/>
    <w:multiLevelType w:val="hybridMultilevel"/>
    <w:tmpl w:val="12E89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1897029"/>
    <w:multiLevelType w:val="hybridMultilevel"/>
    <w:tmpl w:val="AAF2B4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34B63A8"/>
    <w:multiLevelType w:val="hybridMultilevel"/>
    <w:tmpl w:val="0658AE22"/>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746B0198"/>
    <w:multiLevelType w:val="hybridMultilevel"/>
    <w:tmpl w:val="A27CF366"/>
    <w:lvl w:ilvl="0" w:tplc="53E4B65E">
      <w:start w:val="1"/>
      <w:numFmt w:val="lowerLetter"/>
      <w:lvlText w:val="%1."/>
      <w:lvlJc w:val="left"/>
      <w:pPr>
        <w:ind w:left="1440" w:hanging="360"/>
      </w:pPr>
      <w:rPr>
        <w:rFonts w:hint="default"/>
        <w:b w:val="0"/>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74967209"/>
    <w:multiLevelType w:val="hybridMultilevel"/>
    <w:tmpl w:val="C8E225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97419F5"/>
    <w:multiLevelType w:val="hybridMultilevel"/>
    <w:tmpl w:val="11DC91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DBF5006"/>
    <w:multiLevelType w:val="hybridMultilevel"/>
    <w:tmpl w:val="C1D6D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EF00E7B"/>
    <w:multiLevelType w:val="hybridMultilevel"/>
    <w:tmpl w:val="54CEBC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F025675"/>
    <w:multiLevelType w:val="hybridMultilevel"/>
    <w:tmpl w:val="E1E4644A"/>
    <w:lvl w:ilvl="0" w:tplc="E1287E96">
      <w:numFmt w:val="bullet"/>
      <w:lvlText w:val="•"/>
      <w:lvlJc w:val="left"/>
      <w:pPr>
        <w:ind w:left="1125" w:hanging="765"/>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49"/>
  </w:num>
  <w:num w:numId="3">
    <w:abstractNumId w:val="12"/>
  </w:num>
  <w:num w:numId="4">
    <w:abstractNumId w:val="27"/>
  </w:num>
  <w:num w:numId="5">
    <w:abstractNumId w:val="5"/>
  </w:num>
  <w:num w:numId="6">
    <w:abstractNumId w:val="28"/>
  </w:num>
  <w:num w:numId="7">
    <w:abstractNumId w:val="24"/>
  </w:num>
  <w:num w:numId="8">
    <w:abstractNumId w:val="25"/>
  </w:num>
  <w:num w:numId="9">
    <w:abstractNumId w:val="7"/>
  </w:num>
  <w:num w:numId="10">
    <w:abstractNumId w:val="29"/>
  </w:num>
  <w:num w:numId="11">
    <w:abstractNumId w:val="18"/>
  </w:num>
  <w:num w:numId="12">
    <w:abstractNumId w:val="2"/>
  </w:num>
  <w:num w:numId="13">
    <w:abstractNumId w:val="30"/>
  </w:num>
  <w:num w:numId="14">
    <w:abstractNumId w:val="42"/>
  </w:num>
  <w:num w:numId="15">
    <w:abstractNumId w:val="31"/>
  </w:num>
  <w:num w:numId="16">
    <w:abstractNumId w:val="45"/>
  </w:num>
  <w:num w:numId="17">
    <w:abstractNumId w:val="35"/>
  </w:num>
  <w:num w:numId="18">
    <w:abstractNumId w:val="0"/>
  </w:num>
  <w:num w:numId="19">
    <w:abstractNumId w:val="48"/>
  </w:num>
  <w:num w:numId="20">
    <w:abstractNumId w:val="41"/>
  </w:num>
  <w:num w:numId="21">
    <w:abstractNumId w:val="15"/>
  </w:num>
  <w:num w:numId="22">
    <w:abstractNumId w:val="46"/>
  </w:num>
  <w:num w:numId="23">
    <w:abstractNumId w:val="39"/>
  </w:num>
  <w:num w:numId="24">
    <w:abstractNumId w:val="23"/>
  </w:num>
  <w:num w:numId="25">
    <w:abstractNumId w:val="36"/>
  </w:num>
  <w:num w:numId="26">
    <w:abstractNumId w:val="19"/>
  </w:num>
  <w:num w:numId="27">
    <w:abstractNumId w:val="11"/>
  </w:num>
  <w:num w:numId="28">
    <w:abstractNumId w:val="47"/>
  </w:num>
  <w:num w:numId="29">
    <w:abstractNumId w:val="26"/>
  </w:num>
  <w:num w:numId="30">
    <w:abstractNumId w:val="33"/>
  </w:num>
  <w:num w:numId="31">
    <w:abstractNumId w:val="32"/>
  </w:num>
  <w:num w:numId="32">
    <w:abstractNumId w:val="6"/>
  </w:num>
  <w:num w:numId="33">
    <w:abstractNumId w:val="9"/>
  </w:num>
  <w:num w:numId="34">
    <w:abstractNumId w:val="43"/>
  </w:num>
  <w:num w:numId="35">
    <w:abstractNumId w:val="44"/>
  </w:num>
  <w:num w:numId="36">
    <w:abstractNumId w:val="22"/>
  </w:num>
  <w:num w:numId="37">
    <w:abstractNumId w:val="21"/>
  </w:num>
  <w:num w:numId="38">
    <w:abstractNumId w:val="4"/>
  </w:num>
  <w:num w:numId="39">
    <w:abstractNumId w:val="14"/>
  </w:num>
  <w:num w:numId="40">
    <w:abstractNumId w:val="37"/>
  </w:num>
  <w:num w:numId="41">
    <w:abstractNumId w:val="34"/>
  </w:num>
  <w:num w:numId="42">
    <w:abstractNumId w:val="13"/>
  </w:num>
  <w:num w:numId="43">
    <w:abstractNumId w:val="17"/>
  </w:num>
  <w:num w:numId="44">
    <w:abstractNumId w:val="8"/>
  </w:num>
  <w:num w:numId="45">
    <w:abstractNumId w:val="40"/>
  </w:num>
  <w:num w:numId="46">
    <w:abstractNumId w:val="10"/>
  </w:num>
  <w:num w:numId="47">
    <w:abstractNumId w:val="38"/>
  </w:num>
  <w:num w:numId="48">
    <w:abstractNumId w:val="16"/>
  </w:num>
  <w:num w:numId="49">
    <w:abstractNumId w:val="3"/>
  </w:num>
  <w:num w:numId="5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1024"/>
  <w:defaultTabStop w:val="720"/>
  <w:drawingGridHorizontalSpacing w:val="120"/>
  <w:displayHorizontalDrawingGridEvery w:val="2"/>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ENInstantFormat&gt;"/>
    <w:docVar w:name="EN.Layout" w:val="&lt;ENLayout&gt;&lt;Style&gt;APA 5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Dissertation Library.enl&lt;/item&gt;&lt;/Libraries&gt;&lt;/ENLibraries&gt;"/>
  </w:docVars>
  <w:rsids>
    <w:rsidRoot w:val="00F609ED"/>
    <w:rsid w:val="00001148"/>
    <w:rsid w:val="00003C77"/>
    <w:rsid w:val="000040DF"/>
    <w:rsid w:val="00005B78"/>
    <w:rsid w:val="000060B3"/>
    <w:rsid w:val="000069DE"/>
    <w:rsid w:val="00006AC8"/>
    <w:rsid w:val="00006F39"/>
    <w:rsid w:val="000072C5"/>
    <w:rsid w:val="00010648"/>
    <w:rsid w:val="00010AD2"/>
    <w:rsid w:val="00013621"/>
    <w:rsid w:val="000138E7"/>
    <w:rsid w:val="00013BFC"/>
    <w:rsid w:val="00015DF0"/>
    <w:rsid w:val="0001634F"/>
    <w:rsid w:val="000178CC"/>
    <w:rsid w:val="000204FF"/>
    <w:rsid w:val="00021A89"/>
    <w:rsid w:val="00024786"/>
    <w:rsid w:val="00024D35"/>
    <w:rsid w:val="0002523B"/>
    <w:rsid w:val="000253AD"/>
    <w:rsid w:val="000258B3"/>
    <w:rsid w:val="000261E3"/>
    <w:rsid w:val="00027FBE"/>
    <w:rsid w:val="00031F29"/>
    <w:rsid w:val="00031F77"/>
    <w:rsid w:val="0003231F"/>
    <w:rsid w:val="0003267C"/>
    <w:rsid w:val="0003376B"/>
    <w:rsid w:val="000364E9"/>
    <w:rsid w:val="00036D79"/>
    <w:rsid w:val="00041E1B"/>
    <w:rsid w:val="00044F55"/>
    <w:rsid w:val="00050048"/>
    <w:rsid w:val="00050B02"/>
    <w:rsid w:val="000511E2"/>
    <w:rsid w:val="00051C83"/>
    <w:rsid w:val="00052931"/>
    <w:rsid w:val="00055417"/>
    <w:rsid w:val="000557B4"/>
    <w:rsid w:val="00056BE3"/>
    <w:rsid w:val="00056CD0"/>
    <w:rsid w:val="00060BE3"/>
    <w:rsid w:val="00061231"/>
    <w:rsid w:val="00063690"/>
    <w:rsid w:val="00063975"/>
    <w:rsid w:val="00064649"/>
    <w:rsid w:val="0006675E"/>
    <w:rsid w:val="00067237"/>
    <w:rsid w:val="000711F1"/>
    <w:rsid w:val="00072EE5"/>
    <w:rsid w:val="000747A2"/>
    <w:rsid w:val="00075039"/>
    <w:rsid w:val="000753C6"/>
    <w:rsid w:val="000824F7"/>
    <w:rsid w:val="00083492"/>
    <w:rsid w:val="00084328"/>
    <w:rsid w:val="000845E2"/>
    <w:rsid w:val="00084CBF"/>
    <w:rsid w:val="000856A6"/>
    <w:rsid w:val="00087BBF"/>
    <w:rsid w:val="00090C61"/>
    <w:rsid w:val="00093AEC"/>
    <w:rsid w:val="00096BFD"/>
    <w:rsid w:val="00097A16"/>
    <w:rsid w:val="000A02CA"/>
    <w:rsid w:val="000A041A"/>
    <w:rsid w:val="000A0E4C"/>
    <w:rsid w:val="000A1B2F"/>
    <w:rsid w:val="000A20A4"/>
    <w:rsid w:val="000A57E6"/>
    <w:rsid w:val="000A6AB6"/>
    <w:rsid w:val="000A7D74"/>
    <w:rsid w:val="000B13FB"/>
    <w:rsid w:val="000B157E"/>
    <w:rsid w:val="000B1718"/>
    <w:rsid w:val="000B30A1"/>
    <w:rsid w:val="000B3E13"/>
    <w:rsid w:val="000B5A32"/>
    <w:rsid w:val="000B5B31"/>
    <w:rsid w:val="000B64F0"/>
    <w:rsid w:val="000B69C0"/>
    <w:rsid w:val="000B6F12"/>
    <w:rsid w:val="000C10CF"/>
    <w:rsid w:val="000C1B5D"/>
    <w:rsid w:val="000C4B5C"/>
    <w:rsid w:val="000C4DBE"/>
    <w:rsid w:val="000C4DC2"/>
    <w:rsid w:val="000C5361"/>
    <w:rsid w:val="000C5F0B"/>
    <w:rsid w:val="000D0E11"/>
    <w:rsid w:val="000D1783"/>
    <w:rsid w:val="000D1849"/>
    <w:rsid w:val="000D1DA6"/>
    <w:rsid w:val="000D7CA9"/>
    <w:rsid w:val="000D7D2D"/>
    <w:rsid w:val="000E24CF"/>
    <w:rsid w:val="000E25FA"/>
    <w:rsid w:val="000E31D6"/>
    <w:rsid w:val="000E4675"/>
    <w:rsid w:val="000E52A1"/>
    <w:rsid w:val="000E64F2"/>
    <w:rsid w:val="000E6C47"/>
    <w:rsid w:val="000E7453"/>
    <w:rsid w:val="000E7E01"/>
    <w:rsid w:val="000F02DB"/>
    <w:rsid w:val="000F04B9"/>
    <w:rsid w:val="000F1125"/>
    <w:rsid w:val="000F166F"/>
    <w:rsid w:val="000F173C"/>
    <w:rsid w:val="000F1881"/>
    <w:rsid w:val="000F2D7F"/>
    <w:rsid w:val="000F3E43"/>
    <w:rsid w:val="000F3F65"/>
    <w:rsid w:val="001005F4"/>
    <w:rsid w:val="001013B5"/>
    <w:rsid w:val="00102492"/>
    <w:rsid w:val="00102B41"/>
    <w:rsid w:val="00114226"/>
    <w:rsid w:val="001146F9"/>
    <w:rsid w:val="00114D2C"/>
    <w:rsid w:val="00115653"/>
    <w:rsid w:val="00115710"/>
    <w:rsid w:val="00120631"/>
    <w:rsid w:val="00121321"/>
    <w:rsid w:val="001214F2"/>
    <w:rsid w:val="00121B0D"/>
    <w:rsid w:val="0012299D"/>
    <w:rsid w:val="00123EC3"/>
    <w:rsid w:val="001240CD"/>
    <w:rsid w:val="00124747"/>
    <w:rsid w:val="00124CBA"/>
    <w:rsid w:val="001258F2"/>
    <w:rsid w:val="0012685C"/>
    <w:rsid w:val="00127D49"/>
    <w:rsid w:val="00130BAE"/>
    <w:rsid w:val="00130E23"/>
    <w:rsid w:val="00130FD4"/>
    <w:rsid w:val="00131F21"/>
    <w:rsid w:val="00132DA2"/>
    <w:rsid w:val="00132EF6"/>
    <w:rsid w:val="00133B6E"/>
    <w:rsid w:val="00134766"/>
    <w:rsid w:val="0013611E"/>
    <w:rsid w:val="0013634E"/>
    <w:rsid w:val="00137FCB"/>
    <w:rsid w:val="0014157D"/>
    <w:rsid w:val="001417E0"/>
    <w:rsid w:val="00141D0B"/>
    <w:rsid w:val="00142F9D"/>
    <w:rsid w:val="001431FF"/>
    <w:rsid w:val="0014322F"/>
    <w:rsid w:val="00146558"/>
    <w:rsid w:val="0015192C"/>
    <w:rsid w:val="001528C2"/>
    <w:rsid w:val="00152EA0"/>
    <w:rsid w:val="00153415"/>
    <w:rsid w:val="00154623"/>
    <w:rsid w:val="0015519A"/>
    <w:rsid w:val="0015588A"/>
    <w:rsid w:val="00157B45"/>
    <w:rsid w:val="00161B3D"/>
    <w:rsid w:val="00161C9F"/>
    <w:rsid w:val="00163E2D"/>
    <w:rsid w:val="001651FE"/>
    <w:rsid w:val="0016538B"/>
    <w:rsid w:val="00166339"/>
    <w:rsid w:val="00166670"/>
    <w:rsid w:val="00166793"/>
    <w:rsid w:val="00166CF0"/>
    <w:rsid w:val="00170DA5"/>
    <w:rsid w:val="00171B7C"/>
    <w:rsid w:val="001723B9"/>
    <w:rsid w:val="001729D7"/>
    <w:rsid w:val="00173395"/>
    <w:rsid w:val="00173E5C"/>
    <w:rsid w:val="00174E42"/>
    <w:rsid w:val="001767AD"/>
    <w:rsid w:val="00177AE1"/>
    <w:rsid w:val="00180832"/>
    <w:rsid w:val="0018115C"/>
    <w:rsid w:val="001818ED"/>
    <w:rsid w:val="0018256A"/>
    <w:rsid w:val="00182AC3"/>
    <w:rsid w:val="0018365B"/>
    <w:rsid w:val="001860C8"/>
    <w:rsid w:val="001865B6"/>
    <w:rsid w:val="00186978"/>
    <w:rsid w:val="00193FC0"/>
    <w:rsid w:val="001A0896"/>
    <w:rsid w:val="001A3D12"/>
    <w:rsid w:val="001A475D"/>
    <w:rsid w:val="001A5458"/>
    <w:rsid w:val="001A5E0F"/>
    <w:rsid w:val="001A73AD"/>
    <w:rsid w:val="001A76D7"/>
    <w:rsid w:val="001B03A1"/>
    <w:rsid w:val="001B03A8"/>
    <w:rsid w:val="001B1222"/>
    <w:rsid w:val="001B3ECF"/>
    <w:rsid w:val="001B463A"/>
    <w:rsid w:val="001B4C96"/>
    <w:rsid w:val="001C467E"/>
    <w:rsid w:val="001C49B7"/>
    <w:rsid w:val="001C6878"/>
    <w:rsid w:val="001C7489"/>
    <w:rsid w:val="001D13A9"/>
    <w:rsid w:val="001D2328"/>
    <w:rsid w:val="001D4F88"/>
    <w:rsid w:val="001E3ACE"/>
    <w:rsid w:val="001E3EEB"/>
    <w:rsid w:val="001E3F0F"/>
    <w:rsid w:val="001E6E2E"/>
    <w:rsid w:val="001E73FB"/>
    <w:rsid w:val="001F1998"/>
    <w:rsid w:val="001F2062"/>
    <w:rsid w:val="001F265F"/>
    <w:rsid w:val="001F33F0"/>
    <w:rsid w:val="001F36AB"/>
    <w:rsid w:val="001F4C3B"/>
    <w:rsid w:val="001F7490"/>
    <w:rsid w:val="001F74E3"/>
    <w:rsid w:val="001F7A99"/>
    <w:rsid w:val="002036FD"/>
    <w:rsid w:val="0020497B"/>
    <w:rsid w:val="00204F23"/>
    <w:rsid w:val="00206C76"/>
    <w:rsid w:val="00206E9B"/>
    <w:rsid w:val="002076FD"/>
    <w:rsid w:val="00207E55"/>
    <w:rsid w:val="00210998"/>
    <w:rsid w:val="002139E5"/>
    <w:rsid w:val="00217C51"/>
    <w:rsid w:val="00220581"/>
    <w:rsid w:val="00220715"/>
    <w:rsid w:val="00220C0C"/>
    <w:rsid w:val="00220DFC"/>
    <w:rsid w:val="002226E3"/>
    <w:rsid w:val="002242C5"/>
    <w:rsid w:val="002245A0"/>
    <w:rsid w:val="00225FBF"/>
    <w:rsid w:val="0022608B"/>
    <w:rsid w:val="002263C4"/>
    <w:rsid w:val="00227840"/>
    <w:rsid w:val="00231E18"/>
    <w:rsid w:val="002328A6"/>
    <w:rsid w:val="00234235"/>
    <w:rsid w:val="002346A5"/>
    <w:rsid w:val="0023498B"/>
    <w:rsid w:val="00234B98"/>
    <w:rsid w:val="00236800"/>
    <w:rsid w:val="0023742D"/>
    <w:rsid w:val="00237744"/>
    <w:rsid w:val="00237E5D"/>
    <w:rsid w:val="00245731"/>
    <w:rsid w:val="00247530"/>
    <w:rsid w:val="002509E3"/>
    <w:rsid w:val="002515EC"/>
    <w:rsid w:val="00251D25"/>
    <w:rsid w:val="00252B85"/>
    <w:rsid w:val="00254720"/>
    <w:rsid w:val="00255DAA"/>
    <w:rsid w:val="002604DE"/>
    <w:rsid w:val="00261C15"/>
    <w:rsid w:val="002627A2"/>
    <w:rsid w:val="002644E9"/>
    <w:rsid w:val="00266753"/>
    <w:rsid w:val="00267449"/>
    <w:rsid w:val="002703A3"/>
    <w:rsid w:val="00270610"/>
    <w:rsid w:val="00270E2B"/>
    <w:rsid w:val="002713C4"/>
    <w:rsid w:val="00273FC4"/>
    <w:rsid w:val="00275213"/>
    <w:rsid w:val="002752B5"/>
    <w:rsid w:val="00276978"/>
    <w:rsid w:val="00276E03"/>
    <w:rsid w:val="002777A5"/>
    <w:rsid w:val="00283104"/>
    <w:rsid w:val="00283BAD"/>
    <w:rsid w:val="00285A47"/>
    <w:rsid w:val="00286AE8"/>
    <w:rsid w:val="00287275"/>
    <w:rsid w:val="002900FF"/>
    <w:rsid w:val="002901D3"/>
    <w:rsid w:val="00290C1E"/>
    <w:rsid w:val="00290FCD"/>
    <w:rsid w:val="00291262"/>
    <w:rsid w:val="00291962"/>
    <w:rsid w:val="00291EF2"/>
    <w:rsid w:val="00293AA5"/>
    <w:rsid w:val="0029406A"/>
    <w:rsid w:val="00294953"/>
    <w:rsid w:val="002949E8"/>
    <w:rsid w:val="00296E5A"/>
    <w:rsid w:val="00297C34"/>
    <w:rsid w:val="00297E69"/>
    <w:rsid w:val="002A14CD"/>
    <w:rsid w:val="002A2060"/>
    <w:rsid w:val="002A4990"/>
    <w:rsid w:val="002A50E2"/>
    <w:rsid w:val="002A7CA8"/>
    <w:rsid w:val="002A7F85"/>
    <w:rsid w:val="002B02F3"/>
    <w:rsid w:val="002B238B"/>
    <w:rsid w:val="002B24E2"/>
    <w:rsid w:val="002B374F"/>
    <w:rsid w:val="002B4201"/>
    <w:rsid w:val="002B53D1"/>
    <w:rsid w:val="002B77F9"/>
    <w:rsid w:val="002C0701"/>
    <w:rsid w:val="002C231C"/>
    <w:rsid w:val="002C42E9"/>
    <w:rsid w:val="002C5A73"/>
    <w:rsid w:val="002C6BF7"/>
    <w:rsid w:val="002D07C9"/>
    <w:rsid w:val="002D090F"/>
    <w:rsid w:val="002D0AAC"/>
    <w:rsid w:val="002D1595"/>
    <w:rsid w:val="002D38C0"/>
    <w:rsid w:val="002D4A5D"/>
    <w:rsid w:val="002D4EFD"/>
    <w:rsid w:val="002D51BF"/>
    <w:rsid w:val="002D573C"/>
    <w:rsid w:val="002D5B54"/>
    <w:rsid w:val="002D5D2E"/>
    <w:rsid w:val="002D5DDD"/>
    <w:rsid w:val="002D62AA"/>
    <w:rsid w:val="002D6BD1"/>
    <w:rsid w:val="002D6F5A"/>
    <w:rsid w:val="002D7E00"/>
    <w:rsid w:val="002E1255"/>
    <w:rsid w:val="002E19BE"/>
    <w:rsid w:val="002E1E9E"/>
    <w:rsid w:val="002E4260"/>
    <w:rsid w:val="002E5EBC"/>
    <w:rsid w:val="002E6883"/>
    <w:rsid w:val="002E71DF"/>
    <w:rsid w:val="002E7FC1"/>
    <w:rsid w:val="002F0AF9"/>
    <w:rsid w:val="002F27CE"/>
    <w:rsid w:val="002F39C6"/>
    <w:rsid w:val="002F4BFA"/>
    <w:rsid w:val="002F57C0"/>
    <w:rsid w:val="002F6088"/>
    <w:rsid w:val="002F644A"/>
    <w:rsid w:val="002F6499"/>
    <w:rsid w:val="002F660A"/>
    <w:rsid w:val="002F697E"/>
    <w:rsid w:val="002F79BB"/>
    <w:rsid w:val="00300B8D"/>
    <w:rsid w:val="00300E1A"/>
    <w:rsid w:val="0030250F"/>
    <w:rsid w:val="0030306C"/>
    <w:rsid w:val="003067A4"/>
    <w:rsid w:val="00306D5E"/>
    <w:rsid w:val="00307196"/>
    <w:rsid w:val="00307FD7"/>
    <w:rsid w:val="00310065"/>
    <w:rsid w:val="003100AB"/>
    <w:rsid w:val="00310C9F"/>
    <w:rsid w:val="00311C5D"/>
    <w:rsid w:val="00315537"/>
    <w:rsid w:val="00316B88"/>
    <w:rsid w:val="00317404"/>
    <w:rsid w:val="0032221D"/>
    <w:rsid w:val="00322D65"/>
    <w:rsid w:val="003233F6"/>
    <w:rsid w:val="00324973"/>
    <w:rsid w:val="00330E97"/>
    <w:rsid w:val="0033379A"/>
    <w:rsid w:val="00334529"/>
    <w:rsid w:val="00334E86"/>
    <w:rsid w:val="00335867"/>
    <w:rsid w:val="003411FC"/>
    <w:rsid w:val="00342008"/>
    <w:rsid w:val="003427FC"/>
    <w:rsid w:val="00343897"/>
    <w:rsid w:val="00344BD2"/>
    <w:rsid w:val="003450D3"/>
    <w:rsid w:val="0034572D"/>
    <w:rsid w:val="0034724D"/>
    <w:rsid w:val="003472D6"/>
    <w:rsid w:val="003475B6"/>
    <w:rsid w:val="00350DDA"/>
    <w:rsid w:val="00350F53"/>
    <w:rsid w:val="00355B77"/>
    <w:rsid w:val="003612CB"/>
    <w:rsid w:val="00361955"/>
    <w:rsid w:val="00361B9B"/>
    <w:rsid w:val="003658BD"/>
    <w:rsid w:val="00367D24"/>
    <w:rsid w:val="0037024B"/>
    <w:rsid w:val="003706D4"/>
    <w:rsid w:val="00370BAA"/>
    <w:rsid w:val="00371FD6"/>
    <w:rsid w:val="0037225A"/>
    <w:rsid w:val="003724C4"/>
    <w:rsid w:val="00372851"/>
    <w:rsid w:val="003737AC"/>
    <w:rsid w:val="0037399B"/>
    <w:rsid w:val="00373C97"/>
    <w:rsid w:val="0037406E"/>
    <w:rsid w:val="0037532A"/>
    <w:rsid w:val="00375B58"/>
    <w:rsid w:val="00377778"/>
    <w:rsid w:val="003800B8"/>
    <w:rsid w:val="00381A96"/>
    <w:rsid w:val="00382C59"/>
    <w:rsid w:val="00385D80"/>
    <w:rsid w:val="00390E94"/>
    <w:rsid w:val="003944BD"/>
    <w:rsid w:val="003964E6"/>
    <w:rsid w:val="003969FF"/>
    <w:rsid w:val="00396F7C"/>
    <w:rsid w:val="003A0BC8"/>
    <w:rsid w:val="003A0E83"/>
    <w:rsid w:val="003A16AD"/>
    <w:rsid w:val="003A210E"/>
    <w:rsid w:val="003A3AA0"/>
    <w:rsid w:val="003A4F63"/>
    <w:rsid w:val="003A5922"/>
    <w:rsid w:val="003A6A2D"/>
    <w:rsid w:val="003B1836"/>
    <w:rsid w:val="003B2699"/>
    <w:rsid w:val="003B464C"/>
    <w:rsid w:val="003B4CD0"/>
    <w:rsid w:val="003B53D7"/>
    <w:rsid w:val="003B565B"/>
    <w:rsid w:val="003B5C13"/>
    <w:rsid w:val="003B5FBC"/>
    <w:rsid w:val="003C070E"/>
    <w:rsid w:val="003C1BBA"/>
    <w:rsid w:val="003C2D2E"/>
    <w:rsid w:val="003C3014"/>
    <w:rsid w:val="003C7FF0"/>
    <w:rsid w:val="003D0971"/>
    <w:rsid w:val="003D4C25"/>
    <w:rsid w:val="003D5B97"/>
    <w:rsid w:val="003E10BC"/>
    <w:rsid w:val="003E2265"/>
    <w:rsid w:val="003E28AD"/>
    <w:rsid w:val="003E3DA8"/>
    <w:rsid w:val="003E417B"/>
    <w:rsid w:val="003F403F"/>
    <w:rsid w:val="00400255"/>
    <w:rsid w:val="0040068F"/>
    <w:rsid w:val="004006F6"/>
    <w:rsid w:val="0040077F"/>
    <w:rsid w:val="00402702"/>
    <w:rsid w:val="004028EC"/>
    <w:rsid w:val="00404413"/>
    <w:rsid w:val="0040471F"/>
    <w:rsid w:val="004065BC"/>
    <w:rsid w:val="00410A35"/>
    <w:rsid w:val="00411350"/>
    <w:rsid w:val="00414117"/>
    <w:rsid w:val="004141A1"/>
    <w:rsid w:val="004153ED"/>
    <w:rsid w:val="004163B0"/>
    <w:rsid w:val="00417E19"/>
    <w:rsid w:val="00421F7C"/>
    <w:rsid w:val="00425DAF"/>
    <w:rsid w:val="00425E08"/>
    <w:rsid w:val="00426B24"/>
    <w:rsid w:val="00427E91"/>
    <w:rsid w:val="0043167F"/>
    <w:rsid w:val="004318A9"/>
    <w:rsid w:val="004327E7"/>
    <w:rsid w:val="00433DD8"/>
    <w:rsid w:val="004346A9"/>
    <w:rsid w:val="00435379"/>
    <w:rsid w:val="0043582C"/>
    <w:rsid w:val="00435C49"/>
    <w:rsid w:val="00436817"/>
    <w:rsid w:val="00437D36"/>
    <w:rsid w:val="00440E04"/>
    <w:rsid w:val="00440E8C"/>
    <w:rsid w:val="00441F38"/>
    <w:rsid w:val="00442553"/>
    <w:rsid w:val="00442A37"/>
    <w:rsid w:val="00442C39"/>
    <w:rsid w:val="00443DA3"/>
    <w:rsid w:val="0044598C"/>
    <w:rsid w:val="00445B21"/>
    <w:rsid w:val="00445B59"/>
    <w:rsid w:val="00445CB7"/>
    <w:rsid w:val="00445E09"/>
    <w:rsid w:val="00447C96"/>
    <w:rsid w:val="00447C9D"/>
    <w:rsid w:val="00451DBD"/>
    <w:rsid w:val="00453784"/>
    <w:rsid w:val="004538CC"/>
    <w:rsid w:val="00453B6F"/>
    <w:rsid w:val="00455DE2"/>
    <w:rsid w:val="0045674A"/>
    <w:rsid w:val="00456A07"/>
    <w:rsid w:val="0046158A"/>
    <w:rsid w:val="00465C3C"/>
    <w:rsid w:val="004661DD"/>
    <w:rsid w:val="0047107A"/>
    <w:rsid w:val="00471413"/>
    <w:rsid w:val="00471592"/>
    <w:rsid w:val="00473179"/>
    <w:rsid w:val="004741EF"/>
    <w:rsid w:val="0047493F"/>
    <w:rsid w:val="0047621E"/>
    <w:rsid w:val="004778EE"/>
    <w:rsid w:val="004802C4"/>
    <w:rsid w:val="00480782"/>
    <w:rsid w:val="004809C0"/>
    <w:rsid w:val="0048277D"/>
    <w:rsid w:val="00482942"/>
    <w:rsid w:val="00485099"/>
    <w:rsid w:val="00485297"/>
    <w:rsid w:val="00485DA7"/>
    <w:rsid w:val="00487D58"/>
    <w:rsid w:val="004920AA"/>
    <w:rsid w:val="00492986"/>
    <w:rsid w:val="00492D05"/>
    <w:rsid w:val="00495062"/>
    <w:rsid w:val="004950F0"/>
    <w:rsid w:val="00495E37"/>
    <w:rsid w:val="004969FE"/>
    <w:rsid w:val="0049794E"/>
    <w:rsid w:val="004A07AC"/>
    <w:rsid w:val="004A30A3"/>
    <w:rsid w:val="004A4375"/>
    <w:rsid w:val="004A6C2D"/>
    <w:rsid w:val="004A7FD5"/>
    <w:rsid w:val="004B1B05"/>
    <w:rsid w:val="004B23AA"/>
    <w:rsid w:val="004B2666"/>
    <w:rsid w:val="004B2BCF"/>
    <w:rsid w:val="004B4090"/>
    <w:rsid w:val="004B5A68"/>
    <w:rsid w:val="004C095D"/>
    <w:rsid w:val="004C1B8E"/>
    <w:rsid w:val="004C2C0E"/>
    <w:rsid w:val="004C3084"/>
    <w:rsid w:val="004C486D"/>
    <w:rsid w:val="004C6FF0"/>
    <w:rsid w:val="004D12E7"/>
    <w:rsid w:val="004D17AA"/>
    <w:rsid w:val="004D19FC"/>
    <w:rsid w:val="004D40B8"/>
    <w:rsid w:val="004D5AE0"/>
    <w:rsid w:val="004D63AB"/>
    <w:rsid w:val="004E050C"/>
    <w:rsid w:val="004E24A2"/>
    <w:rsid w:val="004E4D80"/>
    <w:rsid w:val="004E4F8D"/>
    <w:rsid w:val="004E653A"/>
    <w:rsid w:val="004E6E26"/>
    <w:rsid w:val="004E732C"/>
    <w:rsid w:val="004F0AAB"/>
    <w:rsid w:val="004F0D1E"/>
    <w:rsid w:val="004F26FC"/>
    <w:rsid w:val="004F2F32"/>
    <w:rsid w:val="004F53DF"/>
    <w:rsid w:val="004F5756"/>
    <w:rsid w:val="004F5C24"/>
    <w:rsid w:val="00501898"/>
    <w:rsid w:val="00501B80"/>
    <w:rsid w:val="005021BC"/>
    <w:rsid w:val="005023CD"/>
    <w:rsid w:val="005037A3"/>
    <w:rsid w:val="005043AD"/>
    <w:rsid w:val="00507079"/>
    <w:rsid w:val="00511791"/>
    <w:rsid w:val="00513815"/>
    <w:rsid w:val="00513FEE"/>
    <w:rsid w:val="0051574E"/>
    <w:rsid w:val="00515910"/>
    <w:rsid w:val="00521DF4"/>
    <w:rsid w:val="00522D50"/>
    <w:rsid w:val="00523B32"/>
    <w:rsid w:val="0052404F"/>
    <w:rsid w:val="00524C14"/>
    <w:rsid w:val="0052605F"/>
    <w:rsid w:val="005267F7"/>
    <w:rsid w:val="00530CAC"/>
    <w:rsid w:val="005324DB"/>
    <w:rsid w:val="0053272D"/>
    <w:rsid w:val="005328CE"/>
    <w:rsid w:val="00533A9C"/>
    <w:rsid w:val="005352C2"/>
    <w:rsid w:val="005363EC"/>
    <w:rsid w:val="00536A07"/>
    <w:rsid w:val="00540542"/>
    <w:rsid w:val="00540775"/>
    <w:rsid w:val="00541170"/>
    <w:rsid w:val="00546801"/>
    <w:rsid w:val="00551F7E"/>
    <w:rsid w:val="005525F4"/>
    <w:rsid w:val="005529F8"/>
    <w:rsid w:val="00553F44"/>
    <w:rsid w:val="00554AF7"/>
    <w:rsid w:val="005559FF"/>
    <w:rsid w:val="00555CED"/>
    <w:rsid w:val="00557552"/>
    <w:rsid w:val="00562055"/>
    <w:rsid w:val="0056284A"/>
    <w:rsid w:val="00566A3D"/>
    <w:rsid w:val="005700BD"/>
    <w:rsid w:val="00572358"/>
    <w:rsid w:val="00574CD4"/>
    <w:rsid w:val="005760CA"/>
    <w:rsid w:val="005810F4"/>
    <w:rsid w:val="00581344"/>
    <w:rsid w:val="00582131"/>
    <w:rsid w:val="00582361"/>
    <w:rsid w:val="00583BAF"/>
    <w:rsid w:val="00583F58"/>
    <w:rsid w:val="005842DF"/>
    <w:rsid w:val="00585C2A"/>
    <w:rsid w:val="0058617D"/>
    <w:rsid w:val="00586E12"/>
    <w:rsid w:val="00592B87"/>
    <w:rsid w:val="00593E40"/>
    <w:rsid w:val="005943AA"/>
    <w:rsid w:val="00595FC6"/>
    <w:rsid w:val="00596A50"/>
    <w:rsid w:val="00597109"/>
    <w:rsid w:val="005979F4"/>
    <w:rsid w:val="00597A9C"/>
    <w:rsid w:val="005A3552"/>
    <w:rsid w:val="005A3629"/>
    <w:rsid w:val="005A3AA9"/>
    <w:rsid w:val="005A4C2E"/>
    <w:rsid w:val="005A78D8"/>
    <w:rsid w:val="005B2519"/>
    <w:rsid w:val="005B2E64"/>
    <w:rsid w:val="005B39F2"/>
    <w:rsid w:val="005B3C42"/>
    <w:rsid w:val="005B5E87"/>
    <w:rsid w:val="005B5F4F"/>
    <w:rsid w:val="005B7FD6"/>
    <w:rsid w:val="005C173F"/>
    <w:rsid w:val="005C213F"/>
    <w:rsid w:val="005C62DF"/>
    <w:rsid w:val="005C645F"/>
    <w:rsid w:val="005D04A8"/>
    <w:rsid w:val="005D0D4D"/>
    <w:rsid w:val="005D19EB"/>
    <w:rsid w:val="005D5ED6"/>
    <w:rsid w:val="005E0538"/>
    <w:rsid w:val="005E1275"/>
    <w:rsid w:val="005E2A2C"/>
    <w:rsid w:val="005E2A55"/>
    <w:rsid w:val="005E5FB2"/>
    <w:rsid w:val="005E61B2"/>
    <w:rsid w:val="005E6937"/>
    <w:rsid w:val="005E6C94"/>
    <w:rsid w:val="005F1B31"/>
    <w:rsid w:val="005F1BC1"/>
    <w:rsid w:val="005F5404"/>
    <w:rsid w:val="00600E28"/>
    <w:rsid w:val="006034B0"/>
    <w:rsid w:val="00603B6E"/>
    <w:rsid w:val="006040CB"/>
    <w:rsid w:val="00604997"/>
    <w:rsid w:val="0060786C"/>
    <w:rsid w:val="006107AF"/>
    <w:rsid w:val="0061319A"/>
    <w:rsid w:val="00613381"/>
    <w:rsid w:val="006135E1"/>
    <w:rsid w:val="00614CCC"/>
    <w:rsid w:val="00614E40"/>
    <w:rsid w:val="006171EA"/>
    <w:rsid w:val="00617726"/>
    <w:rsid w:val="00617DE1"/>
    <w:rsid w:val="00620FD5"/>
    <w:rsid w:val="006229F9"/>
    <w:rsid w:val="006230DF"/>
    <w:rsid w:val="00623CD9"/>
    <w:rsid w:val="006241D4"/>
    <w:rsid w:val="006250D0"/>
    <w:rsid w:val="00626C96"/>
    <w:rsid w:val="00630394"/>
    <w:rsid w:val="006314B7"/>
    <w:rsid w:val="00634F92"/>
    <w:rsid w:val="00635706"/>
    <w:rsid w:val="00637A2B"/>
    <w:rsid w:val="00637DD3"/>
    <w:rsid w:val="00637F48"/>
    <w:rsid w:val="00640893"/>
    <w:rsid w:val="00644C4E"/>
    <w:rsid w:val="0064765D"/>
    <w:rsid w:val="00647F0A"/>
    <w:rsid w:val="0065097B"/>
    <w:rsid w:val="00652BC3"/>
    <w:rsid w:val="00654654"/>
    <w:rsid w:val="006549E5"/>
    <w:rsid w:val="00661A6C"/>
    <w:rsid w:val="00662351"/>
    <w:rsid w:val="006649B0"/>
    <w:rsid w:val="00666D6D"/>
    <w:rsid w:val="00667409"/>
    <w:rsid w:val="00667C89"/>
    <w:rsid w:val="00671CB3"/>
    <w:rsid w:val="006724C8"/>
    <w:rsid w:val="0067260C"/>
    <w:rsid w:val="00672C81"/>
    <w:rsid w:val="0067324C"/>
    <w:rsid w:val="00673CDE"/>
    <w:rsid w:val="006748F4"/>
    <w:rsid w:val="00674EC6"/>
    <w:rsid w:val="006751AC"/>
    <w:rsid w:val="00675C1A"/>
    <w:rsid w:val="0068032F"/>
    <w:rsid w:val="00682A25"/>
    <w:rsid w:val="00683627"/>
    <w:rsid w:val="006864B9"/>
    <w:rsid w:val="006910C3"/>
    <w:rsid w:val="006943C3"/>
    <w:rsid w:val="006A02DA"/>
    <w:rsid w:val="006A0F6C"/>
    <w:rsid w:val="006A49AA"/>
    <w:rsid w:val="006A5749"/>
    <w:rsid w:val="006A6838"/>
    <w:rsid w:val="006A6A4F"/>
    <w:rsid w:val="006B06C7"/>
    <w:rsid w:val="006B177F"/>
    <w:rsid w:val="006B1D56"/>
    <w:rsid w:val="006B268B"/>
    <w:rsid w:val="006B33D4"/>
    <w:rsid w:val="006B4151"/>
    <w:rsid w:val="006B47E4"/>
    <w:rsid w:val="006B4A65"/>
    <w:rsid w:val="006B4A93"/>
    <w:rsid w:val="006B607B"/>
    <w:rsid w:val="006C0BD3"/>
    <w:rsid w:val="006C26EF"/>
    <w:rsid w:val="006C3629"/>
    <w:rsid w:val="006C36D9"/>
    <w:rsid w:val="006C403C"/>
    <w:rsid w:val="006C4EC1"/>
    <w:rsid w:val="006C5C71"/>
    <w:rsid w:val="006D24B2"/>
    <w:rsid w:val="006D2AD3"/>
    <w:rsid w:val="006D3119"/>
    <w:rsid w:val="006D44B8"/>
    <w:rsid w:val="006D5394"/>
    <w:rsid w:val="006D75A9"/>
    <w:rsid w:val="006D7680"/>
    <w:rsid w:val="006D7ED9"/>
    <w:rsid w:val="006E0D29"/>
    <w:rsid w:val="006E6EF1"/>
    <w:rsid w:val="006F11A2"/>
    <w:rsid w:val="006F2B03"/>
    <w:rsid w:val="006F3A28"/>
    <w:rsid w:val="006F4CA3"/>
    <w:rsid w:val="006F510A"/>
    <w:rsid w:val="006F7EFC"/>
    <w:rsid w:val="00700D60"/>
    <w:rsid w:val="00702765"/>
    <w:rsid w:val="00702E7D"/>
    <w:rsid w:val="007033B7"/>
    <w:rsid w:val="00704735"/>
    <w:rsid w:val="00710BD4"/>
    <w:rsid w:val="007132F2"/>
    <w:rsid w:val="007141D1"/>
    <w:rsid w:val="007143F0"/>
    <w:rsid w:val="00715F97"/>
    <w:rsid w:val="0071631B"/>
    <w:rsid w:val="00716993"/>
    <w:rsid w:val="007169E3"/>
    <w:rsid w:val="007205D3"/>
    <w:rsid w:val="00720E39"/>
    <w:rsid w:val="007231F0"/>
    <w:rsid w:val="00724B46"/>
    <w:rsid w:val="0072577A"/>
    <w:rsid w:val="00726135"/>
    <w:rsid w:val="00727D90"/>
    <w:rsid w:val="00730B72"/>
    <w:rsid w:val="00730F0A"/>
    <w:rsid w:val="0073406C"/>
    <w:rsid w:val="00734F54"/>
    <w:rsid w:val="00736FE2"/>
    <w:rsid w:val="00737D57"/>
    <w:rsid w:val="00741879"/>
    <w:rsid w:val="00741BDC"/>
    <w:rsid w:val="00742418"/>
    <w:rsid w:val="007439A0"/>
    <w:rsid w:val="0074420F"/>
    <w:rsid w:val="00744A5F"/>
    <w:rsid w:val="00747BCB"/>
    <w:rsid w:val="0075061B"/>
    <w:rsid w:val="00750AE4"/>
    <w:rsid w:val="007512D5"/>
    <w:rsid w:val="0075139F"/>
    <w:rsid w:val="00751664"/>
    <w:rsid w:val="007519B4"/>
    <w:rsid w:val="00752399"/>
    <w:rsid w:val="00752937"/>
    <w:rsid w:val="007545C6"/>
    <w:rsid w:val="007555FB"/>
    <w:rsid w:val="00757148"/>
    <w:rsid w:val="00757224"/>
    <w:rsid w:val="00762038"/>
    <w:rsid w:val="00765327"/>
    <w:rsid w:val="00766C87"/>
    <w:rsid w:val="0076709A"/>
    <w:rsid w:val="00770187"/>
    <w:rsid w:val="00770CC4"/>
    <w:rsid w:val="007745C5"/>
    <w:rsid w:val="00774AE1"/>
    <w:rsid w:val="00774EB1"/>
    <w:rsid w:val="007762A8"/>
    <w:rsid w:val="007776C5"/>
    <w:rsid w:val="00777A1D"/>
    <w:rsid w:val="00777A20"/>
    <w:rsid w:val="00780356"/>
    <w:rsid w:val="00784E7E"/>
    <w:rsid w:val="00786A7B"/>
    <w:rsid w:val="00787926"/>
    <w:rsid w:val="00787F9C"/>
    <w:rsid w:val="0079064D"/>
    <w:rsid w:val="00791436"/>
    <w:rsid w:val="00796343"/>
    <w:rsid w:val="0079658F"/>
    <w:rsid w:val="007A0302"/>
    <w:rsid w:val="007A08E7"/>
    <w:rsid w:val="007A0F2F"/>
    <w:rsid w:val="007A173E"/>
    <w:rsid w:val="007A4B42"/>
    <w:rsid w:val="007B0F43"/>
    <w:rsid w:val="007B1C52"/>
    <w:rsid w:val="007B200B"/>
    <w:rsid w:val="007B27C6"/>
    <w:rsid w:val="007C03EF"/>
    <w:rsid w:val="007C19FC"/>
    <w:rsid w:val="007C2DD7"/>
    <w:rsid w:val="007C33BE"/>
    <w:rsid w:val="007C4EBE"/>
    <w:rsid w:val="007C583A"/>
    <w:rsid w:val="007C6622"/>
    <w:rsid w:val="007D2D2D"/>
    <w:rsid w:val="007D2EF7"/>
    <w:rsid w:val="007D5119"/>
    <w:rsid w:val="007D66D6"/>
    <w:rsid w:val="007D74B1"/>
    <w:rsid w:val="007D7B5A"/>
    <w:rsid w:val="007E401C"/>
    <w:rsid w:val="007E4E41"/>
    <w:rsid w:val="007E53C8"/>
    <w:rsid w:val="007E67A5"/>
    <w:rsid w:val="007E68D8"/>
    <w:rsid w:val="007F182D"/>
    <w:rsid w:val="007F2938"/>
    <w:rsid w:val="007F4675"/>
    <w:rsid w:val="007F78FC"/>
    <w:rsid w:val="007F7E2A"/>
    <w:rsid w:val="007F7EE5"/>
    <w:rsid w:val="008008BB"/>
    <w:rsid w:val="00800D5E"/>
    <w:rsid w:val="00801FF0"/>
    <w:rsid w:val="00806D6A"/>
    <w:rsid w:val="008117B0"/>
    <w:rsid w:val="00811FC8"/>
    <w:rsid w:val="00812996"/>
    <w:rsid w:val="00812FD7"/>
    <w:rsid w:val="008138C8"/>
    <w:rsid w:val="00813EC9"/>
    <w:rsid w:val="00814A01"/>
    <w:rsid w:val="00814C18"/>
    <w:rsid w:val="00814ECA"/>
    <w:rsid w:val="008155D0"/>
    <w:rsid w:val="00816AA3"/>
    <w:rsid w:val="0082092D"/>
    <w:rsid w:val="00820CE3"/>
    <w:rsid w:val="00821973"/>
    <w:rsid w:val="0082212D"/>
    <w:rsid w:val="00822786"/>
    <w:rsid w:val="008238BA"/>
    <w:rsid w:val="00824265"/>
    <w:rsid w:val="0082457B"/>
    <w:rsid w:val="00824C61"/>
    <w:rsid w:val="00825308"/>
    <w:rsid w:val="008270B5"/>
    <w:rsid w:val="00827945"/>
    <w:rsid w:val="00830243"/>
    <w:rsid w:val="00830B21"/>
    <w:rsid w:val="00834860"/>
    <w:rsid w:val="00837FC5"/>
    <w:rsid w:val="00841241"/>
    <w:rsid w:val="00842B30"/>
    <w:rsid w:val="008443B0"/>
    <w:rsid w:val="00844749"/>
    <w:rsid w:val="00845022"/>
    <w:rsid w:val="00845DAA"/>
    <w:rsid w:val="00852A76"/>
    <w:rsid w:val="00853274"/>
    <w:rsid w:val="0085632F"/>
    <w:rsid w:val="008571D4"/>
    <w:rsid w:val="008576BD"/>
    <w:rsid w:val="00857751"/>
    <w:rsid w:val="008579DB"/>
    <w:rsid w:val="00862F3D"/>
    <w:rsid w:val="0086391F"/>
    <w:rsid w:val="00863970"/>
    <w:rsid w:val="00864189"/>
    <w:rsid w:val="0086496C"/>
    <w:rsid w:val="00864991"/>
    <w:rsid w:val="00865E81"/>
    <w:rsid w:val="00870D63"/>
    <w:rsid w:val="00873987"/>
    <w:rsid w:val="00874FCA"/>
    <w:rsid w:val="008751A4"/>
    <w:rsid w:val="00875E69"/>
    <w:rsid w:val="00881668"/>
    <w:rsid w:val="00882FAE"/>
    <w:rsid w:val="0088399F"/>
    <w:rsid w:val="00885866"/>
    <w:rsid w:val="008868B1"/>
    <w:rsid w:val="00890704"/>
    <w:rsid w:val="00890BDB"/>
    <w:rsid w:val="008926E9"/>
    <w:rsid w:val="008A0D33"/>
    <w:rsid w:val="008A0D5B"/>
    <w:rsid w:val="008A104E"/>
    <w:rsid w:val="008A151F"/>
    <w:rsid w:val="008A23C7"/>
    <w:rsid w:val="008A283A"/>
    <w:rsid w:val="008A3D88"/>
    <w:rsid w:val="008A4E7C"/>
    <w:rsid w:val="008A5718"/>
    <w:rsid w:val="008A63BA"/>
    <w:rsid w:val="008A767A"/>
    <w:rsid w:val="008A7E61"/>
    <w:rsid w:val="008B0B8D"/>
    <w:rsid w:val="008B114B"/>
    <w:rsid w:val="008B328D"/>
    <w:rsid w:val="008B70CE"/>
    <w:rsid w:val="008B74CF"/>
    <w:rsid w:val="008B751D"/>
    <w:rsid w:val="008C0CC5"/>
    <w:rsid w:val="008C1CA9"/>
    <w:rsid w:val="008C3006"/>
    <w:rsid w:val="008C43CA"/>
    <w:rsid w:val="008C49CE"/>
    <w:rsid w:val="008C584B"/>
    <w:rsid w:val="008C6A1E"/>
    <w:rsid w:val="008C7EF9"/>
    <w:rsid w:val="008D1474"/>
    <w:rsid w:val="008D2513"/>
    <w:rsid w:val="008D3BC0"/>
    <w:rsid w:val="008D3CDF"/>
    <w:rsid w:val="008D4D4F"/>
    <w:rsid w:val="008D5D94"/>
    <w:rsid w:val="008D6171"/>
    <w:rsid w:val="008D76FE"/>
    <w:rsid w:val="008E005F"/>
    <w:rsid w:val="008E1E53"/>
    <w:rsid w:val="008E653C"/>
    <w:rsid w:val="008F1901"/>
    <w:rsid w:val="008F29EF"/>
    <w:rsid w:val="008F7ECD"/>
    <w:rsid w:val="008F7FC1"/>
    <w:rsid w:val="00901087"/>
    <w:rsid w:val="0090396A"/>
    <w:rsid w:val="00903AFB"/>
    <w:rsid w:val="009046F1"/>
    <w:rsid w:val="00904E5E"/>
    <w:rsid w:val="00906C06"/>
    <w:rsid w:val="009106FE"/>
    <w:rsid w:val="00911A1C"/>
    <w:rsid w:val="00912E3F"/>
    <w:rsid w:val="00913451"/>
    <w:rsid w:val="00917BD4"/>
    <w:rsid w:val="00920CCA"/>
    <w:rsid w:val="009214E7"/>
    <w:rsid w:val="00922DC7"/>
    <w:rsid w:val="0092337E"/>
    <w:rsid w:val="00923CC0"/>
    <w:rsid w:val="00923DFB"/>
    <w:rsid w:val="00923F55"/>
    <w:rsid w:val="00925DC0"/>
    <w:rsid w:val="00927198"/>
    <w:rsid w:val="0093435F"/>
    <w:rsid w:val="009352FA"/>
    <w:rsid w:val="00935A0E"/>
    <w:rsid w:val="00936061"/>
    <w:rsid w:val="009364C0"/>
    <w:rsid w:val="00937EB2"/>
    <w:rsid w:val="009439DC"/>
    <w:rsid w:val="00943CA5"/>
    <w:rsid w:val="0094412B"/>
    <w:rsid w:val="00945B7C"/>
    <w:rsid w:val="00946921"/>
    <w:rsid w:val="00951928"/>
    <w:rsid w:val="00951E33"/>
    <w:rsid w:val="00952B03"/>
    <w:rsid w:val="0095344E"/>
    <w:rsid w:val="0095455D"/>
    <w:rsid w:val="0095570E"/>
    <w:rsid w:val="00956F8F"/>
    <w:rsid w:val="00957C7A"/>
    <w:rsid w:val="00960065"/>
    <w:rsid w:val="00961A86"/>
    <w:rsid w:val="009628A0"/>
    <w:rsid w:val="00965061"/>
    <w:rsid w:val="00965642"/>
    <w:rsid w:val="009662F8"/>
    <w:rsid w:val="00972104"/>
    <w:rsid w:val="0097265E"/>
    <w:rsid w:val="0097446D"/>
    <w:rsid w:val="00975B82"/>
    <w:rsid w:val="00976273"/>
    <w:rsid w:val="00976ECC"/>
    <w:rsid w:val="009771BA"/>
    <w:rsid w:val="0097798D"/>
    <w:rsid w:val="0098091D"/>
    <w:rsid w:val="0098228B"/>
    <w:rsid w:val="00984533"/>
    <w:rsid w:val="00984E3F"/>
    <w:rsid w:val="00986953"/>
    <w:rsid w:val="00986DDE"/>
    <w:rsid w:val="00987B45"/>
    <w:rsid w:val="00991A2B"/>
    <w:rsid w:val="00991D10"/>
    <w:rsid w:val="0099695E"/>
    <w:rsid w:val="00996AD5"/>
    <w:rsid w:val="009A43EF"/>
    <w:rsid w:val="009A69F2"/>
    <w:rsid w:val="009A69FB"/>
    <w:rsid w:val="009A6C2D"/>
    <w:rsid w:val="009A6F96"/>
    <w:rsid w:val="009B0551"/>
    <w:rsid w:val="009B0704"/>
    <w:rsid w:val="009B1BAF"/>
    <w:rsid w:val="009B2628"/>
    <w:rsid w:val="009B351A"/>
    <w:rsid w:val="009B3639"/>
    <w:rsid w:val="009B3705"/>
    <w:rsid w:val="009B61DF"/>
    <w:rsid w:val="009B64A9"/>
    <w:rsid w:val="009B7993"/>
    <w:rsid w:val="009C0517"/>
    <w:rsid w:val="009C18F9"/>
    <w:rsid w:val="009C1D22"/>
    <w:rsid w:val="009C2008"/>
    <w:rsid w:val="009C2A83"/>
    <w:rsid w:val="009C3984"/>
    <w:rsid w:val="009C4834"/>
    <w:rsid w:val="009C61FC"/>
    <w:rsid w:val="009C6A8D"/>
    <w:rsid w:val="009C7431"/>
    <w:rsid w:val="009D1900"/>
    <w:rsid w:val="009D21C0"/>
    <w:rsid w:val="009D26B2"/>
    <w:rsid w:val="009D2DF1"/>
    <w:rsid w:val="009D3512"/>
    <w:rsid w:val="009D4AFC"/>
    <w:rsid w:val="009D6E6A"/>
    <w:rsid w:val="009D7A7B"/>
    <w:rsid w:val="009E323F"/>
    <w:rsid w:val="009E6D37"/>
    <w:rsid w:val="009F1601"/>
    <w:rsid w:val="009F195E"/>
    <w:rsid w:val="009F2BD0"/>
    <w:rsid w:val="009F35C0"/>
    <w:rsid w:val="009F3983"/>
    <w:rsid w:val="009F7354"/>
    <w:rsid w:val="009F7AC6"/>
    <w:rsid w:val="009F7EAF"/>
    <w:rsid w:val="009F7FA4"/>
    <w:rsid w:val="00A0030C"/>
    <w:rsid w:val="00A00DD2"/>
    <w:rsid w:val="00A02DDF"/>
    <w:rsid w:val="00A04308"/>
    <w:rsid w:val="00A057CF"/>
    <w:rsid w:val="00A07E92"/>
    <w:rsid w:val="00A12C67"/>
    <w:rsid w:val="00A139EA"/>
    <w:rsid w:val="00A14038"/>
    <w:rsid w:val="00A2109A"/>
    <w:rsid w:val="00A23204"/>
    <w:rsid w:val="00A23B6F"/>
    <w:rsid w:val="00A2420F"/>
    <w:rsid w:val="00A24860"/>
    <w:rsid w:val="00A24FCA"/>
    <w:rsid w:val="00A24FF5"/>
    <w:rsid w:val="00A25822"/>
    <w:rsid w:val="00A25D9A"/>
    <w:rsid w:val="00A26389"/>
    <w:rsid w:val="00A316F6"/>
    <w:rsid w:val="00A3258C"/>
    <w:rsid w:val="00A33847"/>
    <w:rsid w:val="00A33DC2"/>
    <w:rsid w:val="00A34016"/>
    <w:rsid w:val="00A3475B"/>
    <w:rsid w:val="00A352FB"/>
    <w:rsid w:val="00A421BE"/>
    <w:rsid w:val="00A42B36"/>
    <w:rsid w:val="00A42C1A"/>
    <w:rsid w:val="00A45F4C"/>
    <w:rsid w:val="00A45F5D"/>
    <w:rsid w:val="00A47050"/>
    <w:rsid w:val="00A470AD"/>
    <w:rsid w:val="00A50A7A"/>
    <w:rsid w:val="00A5167F"/>
    <w:rsid w:val="00A538F0"/>
    <w:rsid w:val="00A5500A"/>
    <w:rsid w:val="00A556B0"/>
    <w:rsid w:val="00A55995"/>
    <w:rsid w:val="00A56842"/>
    <w:rsid w:val="00A575A8"/>
    <w:rsid w:val="00A6173A"/>
    <w:rsid w:val="00A622FC"/>
    <w:rsid w:val="00A62B00"/>
    <w:rsid w:val="00A6730E"/>
    <w:rsid w:val="00A67740"/>
    <w:rsid w:val="00A70421"/>
    <w:rsid w:val="00A71BB3"/>
    <w:rsid w:val="00A747C4"/>
    <w:rsid w:val="00A75D91"/>
    <w:rsid w:val="00A76E5E"/>
    <w:rsid w:val="00A77DAE"/>
    <w:rsid w:val="00A81DAA"/>
    <w:rsid w:val="00A8268E"/>
    <w:rsid w:val="00A86ADA"/>
    <w:rsid w:val="00A870A6"/>
    <w:rsid w:val="00A87AFD"/>
    <w:rsid w:val="00A90221"/>
    <w:rsid w:val="00A923A8"/>
    <w:rsid w:val="00A93362"/>
    <w:rsid w:val="00A9576C"/>
    <w:rsid w:val="00AA15FD"/>
    <w:rsid w:val="00AA28DE"/>
    <w:rsid w:val="00AA2DA4"/>
    <w:rsid w:val="00AA2E01"/>
    <w:rsid w:val="00AA42F2"/>
    <w:rsid w:val="00AA56EB"/>
    <w:rsid w:val="00AA7F8B"/>
    <w:rsid w:val="00AB10F2"/>
    <w:rsid w:val="00AB1EF0"/>
    <w:rsid w:val="00AB3900"/>
    <w:rsid w:val="00AB4562"/>
    <w:rsid w:val="00AB45D8"/>
    <w:rsid w:val="00AB6B61"/>
    <w:rsid w:val="00AB7758"/>
    <w:rsid w:val="00AB7F83"/>
    <w:rsid w:val="00AC0D4C"/>
    <w:rsid w:val="00AC2B85"/>
    <w:rsid w:val="00AC3767"/>
    <w:rsid w:val="00AC432C"/>
    <w:rsid w:val="00AC6D03"/>
    <w:rsid w:val="00AD0300"/>
    <w:rsid w:val="00AD0855"/>
    <w:rsid w:val="00AD0B69"/>
    <w:rsid w:val="00AD0BA0"/>
    <w:rsid w:val="00AD44D3"/>
    <w:rsid w:val="00AD5319"/>
    <w:rsid w:val="00AE0C56"/>
    <w:rsid w:val="00AE1222"/>
    <w:rsid w:val="00AE1EBD"/>
    <w:rsid w:val="00AE3480"/>
    <w:rsid w:val="00AE6DBC"/>
    <w:rsid w:val="00AE722A"/>
    <w:rsid w:val="00AE7E70"/>
    <w:rsid w:val="00AF2FE9"/>
    <w:rsid w:val="00AF38DA"/>
    <w:rsid w:val="00AF3FE1"/>
    <w:rsid w:val="00AF4DA6"/>
    <w:rsid w:val="00AF560B"/>
    <w:rsid w:val="00AF5BF7"/>
    <w:rsid w:val="00AF78D3"/>
    <w:rsid w:val="00B03A69"/>
    <w:rsid w:val="00B04D04"/>
    <w:rsid w:val="00B05BEA"/>
    <w:rsid w:val="00B062D6"/>
    <w:rsid w:val="00B0750E"/>
    <w:rsid w:val="00B0769B"/>
    <w:rsid w:val="00B076C0"/>
    <w:rsid w:val="00B07BE3"/>
    <w:rsid w:val="00B1061D"/>
    <w:rsid w:val="00B135AB"/>
    <w:rsid w:val="00B13FEC"/>
    <w:rsid w:val="00B15401"/>
    <w:rsid w:val="00B17B72"/>
    <w:rsid w:val="00B21B56"/>
    <w:rsid w:val="00B23264"/>
    <w:rsid w:val="00B24868"/>
    <w:rsid w:val="00B24AC2"/>
    <w:rsid w:val="00B24CC7"/>
    <w:rsid w:val="00B2784A"/>
    <w:rsid w:val="00B30C13"/>
    <w:rsid w:val="00B32179"/>
    <w:rsid w:val="00B323D3"/>
    <w:rsid w:val="00B3271C"/>
    <w:rsid w:val="00B32FF6"/>
    <w:rsid w:val="00B3702F"/>
    <w:rsid w:val="00B41EDE"/>
    <w:rsid w:val="00B4255C"/>
    <w:rsid w:val="00B44BCD"/>
    <w:rsid w:val="00B50003"/>
    <w:rsid w:val="00B51167"/>
    <w:rsid w:val="00B521DC"/>
    <w:rsid w:val="00B52396"/>
    <w:rsid w:val="00B5457F"/>
    <w:rsid w:val="00B54B46"/>
    <w:rsid w:val="00B5591E"/>
    <w:rsid w:val="00B55BEB"/>
    <w:rsid w:val="00B56EB6"/>
    <w:rsid w:val="00B638FE"/>
    <w:rsid w:val="00B6425E"/>
    <w:rsid w:val="00B65238"/>
    <w:rsid w:val="00B65EA5"/>
    <w:rsid w:val="00B6739D"/>
    <w:rsid w:val="00B70B9A"/>
    <w:rsid w:val="00B71475"/>
    <w:rsid w:val="00B71649"/>
    <w:rsid w:val="00B71F56"/>
    <w:rsid w:val="00B735EF"/>
    <w:rsid w:val="00B745C0"/>
    <w:rsid w:val="00B75876"/>
    <w:rsid w:val="00B75D97"/>
    <w:rsid w:val="00B7645E"/>
    <w:rsid w:val="00B7676D"/>
    <w:rsid w:val="00B81EC5"/>
    <w:rsid w:val="00B85214"/>
    <w:rsid w:val="00B85D48"/>
    <w:rsid w:val="00B8664E"/>
    <w:rsid w:val="00B87178"/>
    <w:rsid w:val="00B87A42"/>
    <w:rsid w:val="00B87E8B"/>
    <w:rsid w:val="00B87FF0"/>
    <w:rsid w:val="00B90325"/>
    <w:rsid w:val="00B9044D"/>
    <w:rsid w:val="00B93291"/>
    <w:rsid w:val="00B93D63"/>
    <w:rsid w:val="00B94143"/>
    <w:rsid w:val="00BA10B9"/>
    <w:rsid w:val="00BA1125"/>
    <w:rsid w:val="00BA1B6D"/>
    <w:rsid w:val="00BA1D27"/>
    <w:rsid w:val="00BA2ACF"/>
    <w:rsid w:val="00BA5A44"/>
    <w:rsid w:val="00BA602C"/>
    <w:rsid w:val="00BA6CE4"/>
    <w:rsid w:val="00BA7823"/>
    <w:rsid w:val="00BB16D3"/>
    <w:rsid w:val="00BB1D63"/>
    <w:rsid w:val="00BB27E2"/>
    <w:rsid w:val="00BB31F2"/>
    <w:rsid w:val="00BB431E"/>
    <w:rsid w:val="00BB4650"/>
    <w:rsid w:val="00BB47DB"/>
    <w:rsid w:val="00BB623A"/>
    <w:rsid w:val="00BB651D"/>
    <w:rsid w:val="00BC24A5"/>
    <w:rsid w:val="00BC2CA5"/>
    <w:rsid w:val="00BC38A8"/>
    <w:rsid w:val="00BC6397"/>
    <w:rsid w:val="00BD041C"/>
    <w:rsid w:val="00BD11D3"/>
    <w:rsid w:val="00BD176A"/>
    <w:rsid w:val="00BD25BD"/>
    <w:rsid w:val="00BD25C0"/>
    <w:rsid w:val="00BD37FC"/>
    <w:rsid w:val="00BD5120"/>
    <w:rsid w:val="00BD66F7"/>
    <w:rsid w:val="00BD7CE7"/>
    <w:rsid w:val="00BE076F"/>
    <w:rsid w:val="00BE0A00"/>
    <w:rsid w:val="00BE1616"/>
    <w:rsid w:val="00BE1678"/>
    <w:rsid w:val="00BE1A24"/>
    <w:rsid w:val="00BE1EFF"/>
    <w:rsid w:val="00BE1FCE"/>
    <w:rsid w:val="00BE2D74"/>
    <w:rsid w:val="00BE2FD3"/>
    <w:rsid w:val="00BE7FD9"/>
    <w:rsid w:val="00BF0C10"/>
    <w:rsid w:val="00BF1B72"/>
    <w:rsid w:val="00BF2749"/>
    <w:rsid w:val="00BF46F1"/>
    <w:rsid w:val="00BF6D29"/>
    <w:rsid w:val="00C01777"/>
    <w:rsid w:val="00C061D6"/>
    <w:rsid w:val="00C07345"/>
    <w:rsid w:val="00C07D1F"/>
    <w:rsid w:val="00C10BA7"/>
    <w:rsid w:val="00C113C8"/>
    <w:rsid w:val="00C11453"/>
    <w:rsid w:val="00C14144"/>
    <w:rsid w:val="00C14577"/>
    <w:rsid w:val="00C14DA5"/>
    <w:rsid w:val="00C16737"/>
    <w:rsid w:val="00C173FA"/>
    <w:rsid w:val="00C17596"/>
    <w:rsid w:val="00C25A49"/>
    <w:rsid w:val="00C25D23"/>
    <w:rsid w:val="00C26ABF"/>
    <w:rsid w:val="00C27445"/>
    <w:rsid w:val="00C279CB"/>
    <w:rsid w:val="00C27E28"/>
    <w:rsid w:val="00C3063F"/>
    <w:rsid w:val="00C30DE2"/>
    <w:rsid w:val="00C32693"/>
    <w:rsid w:val="00C346AE"/>
    <w:rsid w:val="00C354BD"/>
    <w:rsid w:val="00C35DB2"/>
    <w:rsid w:val="00C36966"/>
    <w:rsid w:val="00C42567"/>
    <w:rsid w:val="00C4365A"/>
    <w:rsid w:val="00C43FAC"/>
    <w:rsid w:val="00C43FAD"/>
    <w:rsid w:val="00C4501A"/>
    <w:rsid w:val="00C4545D"/>
    <w:rsid w:val="00C4596F"/>
    <w:rsid w:val="00C500AE"/>
    <w:rsid w:val="00C50248"/>
    <w:rsid w:val="00C50741"/>
    <w:rsid w:val="00C527B0"/>
    <w:rsid w:val="00C527ED"/>
    <w:rsid w:val="00C5357C"/>
    <w:rsid w:val="00C564E0"/>
    <w:rsid w:val="00C57F5A"/>
    <w:rsid w:val="00C57FE0"/>
    <w:rsid w:val="00C63B3C"/>
    <w:rsid w:val="00C6605F"/>
    <w:rsid w:val="00C67437"/>
    <w:rsid w:val="00C726E7"/>
    <w:rsid w:val="00C72C28"/>
    <w:rsid w:val="00C73E24"/>
    <w:rsid w:val="00C74154"/>
    <w:rsid w:val="00C818B3"/>
    <w:rsid w:val="00C82710"/>
    <w:rsid w:val="00C84370"/>
    <w:rsid w:val="00C85EAE"/>
    <w:rsid w:val="00C87E07"/>
    <w:rsid w:val="00C90246"/>
    <w:rsid w:val="00C91B65"/>
    <w:rsid w:val="00C91BC0"/>
    <w:rsid w:val="00C91FA2"/>
    <w:rsid w:val="00C92116"/>
    <w:rsid w:val="00C94070"/>
    <w:rsid w:val="00C94C41"/>
    <w:rsid w:val="00C9576D"/>
    <w:rsid w:val="00C97B79"/>
    <w:rsid w:val="00CA0CCC"/>
    <w:rsid w:val="00CA133F"/>
    <w:rsid w:val="00CA1F1C"/>
    <w:rsid w:val="00CA3A0B"/>
    <w:rsid w:val="00CA45E9"/>
    <w:rsid w:val="00CA4FDE"/>
    <w:rsid w:val="00CA7146"/>
    <w:rsid w:val="00CB1236"/>
    <w:rsid w:val="00CB22E6"/>
    <w:rsid w:val="00CB4C15"/>
    <w:rsid w:val="00CB6B25"/>
    <w:rsid w:val="00CC2ADD"/>
    <w:rsid w:val="00CC2C7C"/>
    <w:rsid w:val="00CC3A71"/>
    <w:rsid w:val="00CD2568"/>
    <w:rsid w:val="00CD3BB1"/>
    <w:rsid w:val="00CD3DCC"/>
    <w:rsid w:val="00CD5E39"/>
    <w:rsid w:val="00CD5FC1"/>
    <w:rsid w:val="00CD68D3"/>
    <w:rsid w:val="00CD723C"/>
    <w:rsid w:val="00CD7C43"/>
    <w:rsid w:val="00CE21D5"/>
    <w:rsid w:val="00CE2454"/>
    <w:rsid w:val="00CE6BDF"/>
    <w:rsid w:val="00CE7120"/>
    <w:rsid w:val="00CE75E2"/>
    <w:rsid w:val="00CF03CE"/>
    <w:rsid w:val="00CF5CD3"/>
    <w:rsid w:val="00CF7E0C"/>
    <w:rsid w:val="00D01C90"/>
    <w:rsid w:val="00D0349A"/>
    <w:rsid w:val="00D05859"/>
    <w:rsid w:val="00D06906"/>
    <w:rsid w:val="00D07A79"/>
    <w:rsid w:val="00D1057A"/>
    <w:rsid w:val="00D11F36"/>
    <w:rsid w:val="00D11FAC"/>
    <w:rsid w:val="00D12E15"/>
    <w:rsid w:val="00D12F78"/>
    <w:rsid w:val="00D13034"/>
    <w:rsid w:val="00D1460F"/>
    <w:rsid w:val="00D14E66"/>
    <w:rsid w:val="00D15573"/>
    <w:rsid w:val="00D156C6"/>
    <w:rsid w:val="00D15D14"/>
    <w:rsid w:val="00D21BFB"/>
    <w:rsid w:val="00D222EA"/>
    <w:rsid w:val="00D225C2"/>
    <w:rsid w:val="00D22C97"/>
    <w:rsid w:val="00D22DBF"/>
    <w:rsid w:val="00D30B87"/>
    <w:rsid w:val="00D30F00"/>
    <w:rsid w:val="00D31AF8"/>
    <w:rsid w:val="00D3336F"/>
    <w:rsid w:val="00D41985"/>
    <w:rsid w:val="00D4343B"/>
    <w:rsid w:val="00D46A64"/>
    <w:rsid w:val="00D51251"/>
    <w:rsid w:val="00D515A7"/>
    <w:rsid w:val="00D52663"/>
    <w:rsid w:val="00D5315D"/>
    <w:rsid w:val="00D564B9"/>
    <w:rsid w:val="00D60065"/>
    <w:rsid w:val="00D60117"/>
    <w:rsid w:val="00D6045A"/>
    <w:rsid w:val="00D615E6"/>
    <w:rsid w:val="00D6375A"/>
    <w:rsid w:val="00D647F3"/>
    <w:rsid w:val="00D64946"/>
    <w:rsid w:val="00D64A25"/>
    <w:rsid w:val="00D67920"/>
    <w:rsid w:val="00D70DC2"/>
    <w:rsid w:val="00D71ACB"/>
    <w:rsid w:val="00D7254C"/>
    <w:rsid w:val="00D729CD"/>
    <w:rsid w:val="00D73E77"/>
    <w:rsid w:val="00D74ED4"/>
    <w:rsid w:val="00D757AB"/>
    <w:rsid w:val="00D761E9"/>
    <w:rsid w:val="00D77809"/>
    <w:rsid w:val="00D77BA4"/>
    <w:rsid w:val="00D8044A"/>
    <w:rsid w:val="00D80A3D"/>
    <w:rsid w:val="00D843F2"/>
    <w:rsid w:val="00D85C0A"/>
    <w:rsid w:val="00D8617F"/>
    <w:rsid w:val="00D87306"/>
    <w:rsid w:val="00D8793C"/>
    <w:rsid w:val="00D91C5C"/>
    <w:rsid w:val="00D92C96"/>
    <w:rsid w:val="00D94FF7"/>
    <w:rsid w:val="00D971BB"/>
    <w:rsid w:val="00DA0572"/>
    <w:rsid w:val="00DA391D"/>
    <w:rsid w:val="00DA54AB"/>
    <w:rsid w:val="00DA6212"/>
    <w:rsid w:val="00DA714F"/>
    <w:rsid w:val="00DA74D4"/>
    <w:rsid w:val="00DB1E5A"/>
    <w:rsid w:val="00DB1F2D"/>
    <w:rsid w:val="00DB26A5"/>
    <w:rsid w:val="00DB2BD1"/>
    <w:rsid w:val="00DB44DB"/>
    <w:rsid w:val="00DB6A06"/>
    <w:rsid w:val="00DC203B"/>
    <w:rsid w:val="00DC2075"/>
    <w:rsid w:val="00DC4130"/>
    <w:rsid w:val="00DC55C1"/>
    <w:rsid w:val="00DC58DE"/>
    <w:rsid w:val="00DC65E9"/>
    <w:rsid w:val="00DC6C86"/>
    <w:rsid w:val="00DC75C6"/>
    <w:rsid w:val="00DC7F4D"/>
    <w:rsid w:val="00DD05A4"/>
    <w:rsid w:val="00DD12C3"/>
    <w:rsid w:val="00DD56CE"/>
    <w:rsid w:val="00DD5790"/>
    <w:rsid w:val="00DD6899"/>
    <w:rsid w:val="00DD7E7E"/>
    <w:rsid w:val="00DE1132"/>
    <w:rsid w:val="00DE11AB"/>
    <w:rsid w:val="00DE1369"/>
    <w:rsid w:val="00DE3B27"/>
    <w:rsid w:val="00DE3F58"/>
    <w:rsid w:val="00DE62AD"/>
    <w:rsid w:val="00DE6E3F"/>
    <w:rsid w:val="00DF0656"/>
    <w:rsid w:val="00DF0A9A"/>
    <w:rsid w:val="00DF4135"/>
    <w:rsid w:val="00DF67A9"/>
    <w:rsid w:val="00E03C4A"/>
    <w:rsid w:val="00E05065"/>
    <w:rsid w:val="00E054F5"/>
    <w:rsid w:val="00E05EAB"/>
    <w:rsid w:val="00E0672A"/>
    <w:rsid w:val="00E0684D"/>
    <w:rsid w:val="00E07308"/>
    <w:rsid w:val="00E0784A"/>
    <w:rsid w:val="00E11811"/>
    <w:rsid w:val="00E12F79"/>
    <w:rsid w:val="00E14120"/>
    <w:rsid w:val="00E15E83"/>
    <w:rsid w:val="00E164C1"/>
    <w:rsid w:val="00E20219"/>
    <w:rsid w:val="00E20A0C"/>
    <w:rsid w:val="00E2269A"/>
    <w:rsid w:val="00E24510"/>
    <w:rsid w:val="00E24562"/>
    <w:rsid w:val="00E25EA0"/>
    <w:rsid w:val="00E27563"/>
    <w:rsid w:val="00E30690"/>
    <w:rsid w:val="00E31B38"/>
    <w:rsid w:val="00E32D38"/>
    <w:rsid w:val="00E3464D"/>
    <w:rsid w:val="00E34AD5"/>
    <w:rsid w:val="00E34D2F"/>
    <w:rsid w:val="00E370A9"/>
    <w:rsid w:val="00E408E0"/>
    <w:rsid w:val="00E419AE"/>
    <w:rsid w:val="00E454D6"/>
    <w:rsid w:val="00E461C4"/>
    <w:rsid w:val="00E46CDB"/>
    <w:rsid w:val="00E47E78"/>
    <w:rsid w:val="00E512FF"/>
    <w:rsid w:val="00E52CD1"/>
    <w:rsid w:val="00E5367A"/>
    <w:rsid w:val="00E637F0"/>
    <w:rsid w:val="00E64B63"/>
    <w:rsid w:val="00E64EDF"/>
    <w:rsid w:val="00E6562A"/>
    <w:rsid w:val="00E706AD"/>
    <w:rsid w:val="00E72D8B"/>
    <w:rsid w:val="00E72E9E"/>
    <w:rsid w:val="00E73833"/>
    <w:rsid w:val="00E81697"/>
    <w:rsid w:val="00E817B9"/>
    <w:rsid w:val="00E81F0D"/>
    <w:rsid w:val="00E8313D"/>
    <w:rsid w:val="00E84D49"/>
    <w:rsid w:val="00E8522C"/>
    <w:rsid w:val="00E8658B"/>
    <w:rsid w:val="00E870FE"/>
    <w:rsid w:val="00E91E69"/>
    <w:rsid w:val="00E92C08"/>
    <w:rsid w:val="00E92E73"/>
    <w:rsid w:val="00E93537"/>
    <w:rsid w:val="00E93644"/>
    <w:rsid w:val="00E93BE5"/>
    <w:rsid w:val="00E941F7"/>
    <w:rsid w:val="00E96A58"/>
    <w:rsid w:val="00E96E97"/>
    <w:rsid w:val="00E97A80"/>
    <w:rsid w:val="00EA0D3A"/>
    <w:rsid w:val="00EA101B"/>
    <w:rsid w:val="00EA1664"/>
    <w:rsid w:val="00EA2EE8"/>
    <w:rsid w:val="00EA450C"/>
    <w:rsid w:val="00EA50B6"/>
    <w:rsid w:val="00EA5102"/>
    <w:rsid w:val="00EA7C48"/>
    <w:rsid w:val="00EB160C"/>
    <w:rsid w:val="00EB306F"/>
    <w:rsid w:val="00EB3468"/>
    <w:rsid w:val="00EB4441"/>
    <w:rsid w:val="00EB4B1F"/>
    <w:rsid w:val="00EB5681"/>
    <w:rsid w:val="00EB65C1"/>
    <w:rsid w:val="00EB68C6"/>
    <w:rsid w:val="00EB71F8"/>
    <w:rsid w:val="00EB72F3"/>
    <w:rsid w:val="00EB7A38"/>
    <w:rsid w:val="00EC0777"/>
    <w:rsid w:val="00EC13D6"/>
    <w:rsid w:val="00EC1C46"/>
    <w:rsid w:val="00EC2CC6"/>
    <w:rsid w:val="00EC3C97"/>
    <w:rsid w:val="00EC4B72"/>
    <w:rsid w:val="00EC5BEE"/>
    <w:rsid w:val="00EC5CB2"/>
    <w:rsid w:val="00EC71FC"/>
    <w:rsid w:val="00EC7D51"/>
    <w:rsid w:val="00ED27CE"/>
    <w:rsid w:val="00ED27E6"/>
    <w:rsid w:val="00ED2958"/>
    <w:rsid w:val="00ED3946"/>
    <w:rsid w:val="00ED65D9"/>
    <w:rsid w:val="00EE0249"/>
    <w:rsid w:val="00EE2B60"/>
    <w:rsid w:val="00EE33A6"/>
    <w:rsid w:val="00EE3E83"/>
    <w:rsid w:val="00EE4742"/>
    <w:rsid w:val="00EE6EB2"/>
    <w:rsid w:val="00EF023A"/>
    <w:rsid w:val="00EF3E64"/>
    <w:rsid w:val="00EF4E2A"/>
    <w:rsid w:val="00EF4E9A"/>
    <w:rsid w:val="00EF65DE"/>
    <w:rsid w:val="00EF721D"/>
    <w:rsid w:val="00EF76B0"/>
    <w:rsid w:val="00EF7AE1"/>
    <w:rsid w:val="00EF7E20"/>
    <w:rsid w:val="00F00119"/>
    <w:rsid w:val="00F00324"/>
    <w:rsid w:val="00F05B97"/>
    <w:rsid w:val="00F0743D"/>
    <w:rsid w:val="00F07D41"/>
    <w:rsid w:val="00F07E47"/>
    <w:rsid w:val="00F116BF"/>
    <w:rsid w:val="00F14444"/>
    <w:rsid w:val="00F1627F"/>
    <w:rsid w:val="00F20C69"/>
    <w:rsid w:val="00F210EE"/>
    <w:rsid w:val="00F21EA0"/>
    <w:rsid w:val="00F22A39"/>
    <w:rsid w:val="00F240A1"/>
    <w:rsid w:val="00F26494"/>
    <w:rsid w:val="00F266CD"/>
    <w:rsid w:val="00F26B21"/>
    <w:rsid w:val="00F27520"/>
    <w:rsid w:val="00F3172D"/>
    <w:rsid w:val="00F351BB"/>
    <w:rsid w:val="00F35729"/>
    <w:rsid w:val="00F36C59"/>
    <w:rsid w:val="00F37EBA"/>
    <w:rsid w:val="00F41027"/>
    <w:rsid w:val="00F44682"/>
    <w:rsid w:val="00F47B27"/>
    <w:rsid w:val="00F518D7"/>
    <w:rsid w:val="00F51C40"/>
    <w:rsid w:val="00F53D1D"/>
    <w:rsid w:val="00F54FDA"/>
    <w:rsid w:val="00F5519E"/>
    <w:rsid w:val="00F55548"/>
    <w:rsid w:val="00F55C81"/>
    <w:rsid w:val="00F56BD8"/>
    <w:rsid w:val="00F609ED"/>
    <w:rsid w:val="00F61912"/>
    <w:rsid w:val="00F62EDA"/>
    <w:rsid w:val="00F62FA4"/>
    <w:rsid w:val="00F63E4B"/>
    <w:rsid w:val="00F664FA"/>
    <w:rsid w:val="00F74020"/>
    <w:rsid w:val="00F74026"/>
    <w:rsid w:val="00F75325"/>
    <w:rsid w:val="00F76F04"/>
    <w:rsid w:val="00F809ED"/>
    <w:rsid w:val="00F81522"/>
    <w:rsid w:val="00F83440"/>
    <w:rsid w:val="00F848D1"/>
    <w:rsid w:val="00F84B40"/>
    <w:rsid w:val="00F85363"/>
    <w:rsid w:val="00F85B35"/>
    <w:rsid w:val="00F87F5F"/>
    <w:rsid w:val="00F90CE8"/>
    <w:rsid w:val="00F91482"/>
    <w:rsid w:val="00F92305"/>
    <w:rsid w:val="00F9274F"/>
    <w:rsid w:val="00F94C52"/>
    <w:rsid w:val="00FA1579"/>
    <w:rsid w:val="00FA1D61"/>
    <w:rsid w:val="00FA3B22"/>
    <w:rsid w:val="00FA4BA6"/>
    <w:rsid w:val="00FA6822"/>
    <w:rsid w:val="00FA700D"/>
    <w:rsid w:val="00FA77AF"/>
    <w:rsid w:val="00FB2650"/>
    <w:rsid w:val="00FB46DC"/>
    <w:rsid w:val="00FB712B"/>
    <w:rsid w:val="00FC08D4"/>
    <w:rsid w:val="00FC2735"/>
    <w:rsid w:val="00FC4358"/>
    <w:rsid w:val="00FC58CE"/>
    <w:rsid w:val="00FC6281"/>
    <w:rsid w:val="00FD017A"/>
    <w:rsid w:val="00FD153C"/>
    <w:rsid w:val="00FD2323"/>
    <w:rsid w:val="00FD3070"/>
    <w:rsid w:val="00FD3314"/>
    <w:rsid w:val="00FD380D"/>
    <w:rsid w:val="00FD3940"/>
    <w:rsid w:val="00FD5FC0"/>
    <w:rsid w:val="00FD6A6A"/>
    <w:rsid w:val="00FE06AD"/>
    <w:rsid w:val="00FE1111"/>
    <w:rsid w:val="00FE16CE"/>
    <w:rsid w:val="00FE28CE"/>
    <w:rsid w:val="00FE3A0F"/>
    <w:rsid w:val="00FE73D3"/>
    <w:rsid w:val="00FF0E8C"/>
    <w:rsid w:val="00FF1BC7"/>
    <w:rsid w:val="00FF5583"/>
    <w:rsid w:val="00FF69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Text"/>
    <w:qFormat/>
    <w:rsid w:val="00C01777"/>
    <w:pPr>
      <w:spacing w:after="0" w:line="480" w:lineRule="auto"/>
      <w:contextualSpacing/>
    </w:pPr>
    <w:rPr>
      <w:rFonts w:ascii="Times New Roman" w:hAnsi="Times New Roman"/>
      <w:sz w:val="24"/>
    </w:rPr>
  </w:style>
  <w:style w:type="paragraph" w:styleId="Heading1">
    <w:name w:val="heading 1"/>
    <w:aliases w:val="Chapter Title"/>
    <w:basedOn w:val="Normal"/>
    <w:next w:val="Normal"/>
    <w:link w:val="Heading1Char"/>
    <w:uiPriority w:val="9"/>
    <w:qFormat/>
    <w:rsid w:val="000C5F0B"/>
    <w:pPr>
      <w:keepNext/>
      <w:keepLines/>
      <w:jc w:val="center"/>
      <w:outlineLvl w:val="0"/>
    </w:pPr>
    <w:rPr>
      <w:rFonts w:eastAsiaTheme="majorEastAsia" w:cstheme="majorBidi"/>
      <w:b/>
      <w:bCs/>
      <w:caps/>
      <w:color w:val="000000" w:themeColor="text1"/>
      <w:sz w:val="28"/>
      <w:szCs w:val="28"/>
    </w:rPr>
  </w:style>
  <w:style w:type="paragraph" w:styleId="Heading2">
    <w:name w:val="heading 2"/>
    <w:aliases w:val="Level 1"/>
    <w:basedOn w:val="Normal"/>
    <w:next w:val="Normal"/>
    <w:link w:val="Heading2Char"/>
    <w:uiPriority w:val="9"/>
    <w:unhideWhenUsed/>
    <w:qFormat/>
    <w:rsid w:val="000C5F0B"/>
    <w:pPr>
      <w:keepNext/>
      <w:keepLines/>
      <w:jc w:val="center"/>
      <w:outlineLvl w:val="1"/>
    </w:pPr>
    <w:rPr>
      <w:rFonts w:eastAsiaTheme="majorEastAsia" w:cstheme="majorBidi"/>
      <w:b/>
      <w:bCs/>
      <w:color w:val="000000" w:themeColor="text1"/>
      <w:szCs w:val="26"/>
    </w:rPr>
  </w:style>
  <w:style w:type="paragraph" w:styleId="Heading3">
    <w:name w:val="heading 3"/>
    <w:aliases w:val="Level 2"/>
    <w:basedOn w:val="Normal"/>
    <w:next w:val="Normal"/>
    <w:link w:val="Heading3Char"/>
    <w:uiPriority w:val="9"/>
    <w:unhideWhenUsed/>
    <w:qFormat/>
    <w:rsid w:val="007A0F2F"/>
    <w:pPr>
      <w:keepNext/>
      <w:keepLines/>
      <w:outlineLvl w:val="2"/>
    </w:pPr>
    <w:rPr>
      <w:rFonts w:eastAsiaTheme="majorEastAsia" w:cstheme="majorBidi"/>
      <w:b/>
      <w:bCs/>
    </w:rPr>
  </w:style>
  <w:style w:type="paragraph" w:styleId="Heading4">
    <w:name w:val="heading 4"/>
    <w:aliases w:val="Level 3"/>
    <w:basedOn w:val="Normal"/>
    <w:next w:val="Normal"/>
    <w:link w:val="Heading4Char"/>
    <w:uiPriority w:val="9"/>
    <w:unhideWhenUsed/>
    <w:qFormat/>
    <w:rsid w:val="000C5F0B"/>
    <w:pPr>
      <w:keepNext/>
      <w:keepLines/>
      <w:ind w:firstLine="720"/>
      <w:outlineLvl w:val="3"/>
    </w:pPr>
    <w:rPr>
      <w:rFonts w:eastAsiaTheme="majorEastAsia" w:cstheme="majorBidi"/>
      <w:b/>
      <w:bCs/>
      <w:iCs/>
    </w:rPr>
  </w:style>
  <w:style w:type="paragraph" w:styleId="Heading5">
    <w:name w:val="heading 5"/>
    <w:aliases w:val="Level 4"/>
    <w:basedOn w:val="Normal"/>
    <w:next w:val="Normal"/>
    <w:link w:val="Heading5Char"/>
    <w:uiPriority w:val="9"/>
    <w:unhideWhenUsed/>
    <w:qFormat/>
    <w:rsid w:val="000B30A1"/>
    <w:pPr>
      <w:keepNext/>
      <w:keepLines/>
      <w:ind w:firstLine="720"/>
      <w:outlineLvl w:val="4"/>
    </w:pPr>
    <w:rPr>
      <w:rFonts w:eastAsiaTheme="majorEastAsia"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Title Char"/>
    <w:basedOn w:val="DefaultParagraphFont"/>
    <w:link w:val="Heading1"/>
    <w:uiPriority w:val="9"/>
    <w:rsid w:val="000C5F0B"/>
    <w:rPr>
      <w:rFonts w:ascii="Times New Roman" w:eastAsiaTheme="majorEastAsia" w:hAnsi="Times New Roman" w:cstheme="majorBidi"/>
      <w:b/>
      <w:bCs/>
      <w:caps/>
      <w:color w:val="000000" w:themeColor="text1"/>
      <w:sz w:val="28"/>
      <w:szCs w:val="28"/>
    </w:rPr>
  </w:style>
  <w:style w:type="character" w:customStyle="1" w:styleId="Heading2Char">
    <w:name w:val="Heading 2 Char"/>
    <w:aliases w:val="Level 1 Char"/>
    <w:basedOn w:val="DefaultParagraphFont"/>
    <w:link w:val="Heading2"/>
    <w:uiPriority w:val="9"/>
    <w:rsid w:val="000C5F0B"/>
    <w:rPr>
      <w:rFonts w:ascii="Times New Roman" w:eastAsiaTheme="majorEastAsia" w:hAnsi="Times New Roman" w:cstheme="majorBidi"/>
      <w:b/>
      <w:bCs/>
      <w:color w:val="000000" w:themeColor="text1"/>
      <w:sz w:val="24"/>
      <w:szCs w:val="26"/>
    </w:rPr>
  </w:style>
  <w:style w:type="character" w:customStyle="1" w:styleId="Heading3Char">
    <w:name w:val="Heading 3 Char"/>
    <w:aliases w:val="Level 2 Char"/>
    <w:basedOn w:val="DefaultParagraphFont"/>
    <w:link w:val="Heading3"/>
    <w:uiPriority w:val="9"/>
    <w:rsid w:val="007A0F2F"/>
    <w:rPr>
      <w:rFonts w:ascii="Times New Roman" w:eastAsiaTheme="majorEastAsia" w:hAnsi="Times New Roman" w:cstheme="majorBidi"/>
      <w:b/>
      <w:bCs/>
      <w:sz w:val="24"/>
    </w:rPr>
  </w:style>
  <w:style w:type="character" w:customStyle="1" w:styleId="Heading4Char">
    <w:name w:val="Heading 4 Char"/>
    <w:aliases w:val="Level 3 Char"/>
    <w:basedOn w:val="DefaultParagraphFont"/>
    <w:link w:val="Heading4"/>
    <w:uiPriority w:val="9"/>
    <w:rsid w:val="000C5F0B"/>
    <w:rPr>
      <w:rFonts w:ascii="Times New Roman" w:eastAsiaTheme="majorEastAsia" w:hAnsi="Times New Roman" w:cstheme="majorBidi"/>
      <w:b/>
      <w:bCs/>
      <w:iCs/>
      <w:sz w:val="24"/>
    </w:rPr>
  </w:style>
  <w:style w:type="character" w:styleId="Strong">
    <w:name w:val="Strong"/>
    <w:basedOn w:val="DefaultParagraphFont"/>
    <w:uiPriority w:val="22"/>
    <w:rsid w:val="007A173E"/>
    <w:rPr>
      <w:b/>
      <w:bCs/>
    </w:rPr>
  </w:style>
  <w:style w:type="paragraph" w:customStyle="1" w:styleId="ChapterHeading">
    <w:name w:val="Chapter Heading"/>
    <w:basedOn w:val="Normal"/>
    <w:next w:val="Normal"/>
    <w:link w:val="ChapterHeadingChar"/>
    <w:rsid w:val="00923CC0"/>
    <w:pPr>
      <w:jc w:val="center"/>
    </w:pPr>
    <w:rPr>
      <w:b/>
      <w:caps/>
      <w:sz w:val="32"/>
    </w:rPr>
  </w:style>
  <w:style w:type="paragraph" w:styleId="TOCHeading">
    <w:name w:val="TOC Heading"/>
    <w:basedOn w:val="Heading1"/>
    <w:next w:val="Normal"/>
    <w:uiPriority w:val="39"/>
    <w:semiHidden/>
    <w:unhideWhenUsed/>
    <w:qFormat/>
    <w:rsid w:val="00923CC0"/>
    <w:pPr>
      <w:spacing w:before="480" w:line="276" w:lineRule="auto"/>
      <w:contextualSpacing w:val="0"/>
      <w:jc w:val="left"/>
      <w:outlineLvl w:val="9"/>
    </w:pPr>
    <w:rPr>
      <w:rFonts w:asciiTheme="majorHAnsi" w:hAnsiTheme="majorHAnsi"/>
      <w:color w:val="365F91" w:themeColor="accent1" w:themeShade="BF"/>
    </w:rPr>
  </w:style>
  <w:style w:type="paragraph" w:styleId="BalloonText">
    <w:name w:val="Balloon Text"/>
    <w:basedOn w:val="Normal"/>
    <w:link w:val="BalloonTextChar"/>
    <w:uiPriority w:val="99"/>
    <w:semiHidden/>
    <w:unhideWhenUsed/>
    <w:rsid w:val="00923CC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3CC0"/>
    <w:rPr>
      <w:rFonts w:ascii="Tahoma" w:hAnsi="Tahoma" w:cs="Tahoma"/>
      <w:sz w:val="16"/>
      <w:szCs w:val="16"/>
    </w:rPr>
  </w:style>
  <w:style w:type="character" w:customStyle="1" w:styleId="ChapterHeadingChar">
    <w:name w:val="Chapter Heading Char"/>
    <w:basedOn w:val="DefaultParagraphFont"/>
    <w:link w:val="ChapterHeading"/>
    <w:rsid w:val="00923CC0"/>
    <w:rPr>
      <w:rFonts w:ascii="Times New Roman" w:hAnsi="Times New Roman"/>
      <w:b/>
      <w:caps/>
      <w:sz w:val="32"/>
    </w:rPr>
  </w:style>
  <w:style w:type="paragraph" w:styleId="TOC1">
    <w:name w:val="toc 1"/>
    <w:basedOn w:val="Normal"/>
    <w:next w:val="Normal"/>
    <w:autoRedefine/>
    <w:uiPriority w:val="39"/>
    <w:unhideWhenUsed/>
    <w:qFormat/>
    <w:rsid w:val="00923CC0"/>
    <w:pPr>
      <w:spacing w:after="100"/>
    </w:pPr>
  </w:style>
  <w:style w:type="character" w:styleId="Hyperlink">
    <w:name w:val="Hyperlink"/>
    <w:basedOn w:val="DefaultParagraphFont"/>
    <w:uiPriority w:val="99"/>
    <w:unhideWhenUsed/>
    <w:rsid w:val="00923CC0"/>
    <w:rPr>
      <w:color w:val="0000FF" w:themeColor="hyperlink"/>
      <w:u w:val="single"/>
    </w:rPr>
  </w:style>
  <w:style w:type="character" w:styleId="CommentReference">
    <w:name w:val="annotation reference"/>
    <w:basedOn w:val="DefaultParagraphFont"/>
    <w:uiPriority w:val="99"/>
    <w:semiHidden/>
    <w:unhideWhenUsed/>
    <w:rsid w:val="00B50003"/>
    <w:rPr>
      <w:sz w:val="16"/>
      <w:szCs w:val="16"/>
    </w:rPr>
  </w:style>
  <w:style w:type="paragraph" w:styleId="CommentText">
    <w:name w:val="annotation text"/>
    <w:basedOn w:val="Normal"/>
    <w:link w:val="CommentTextChar"/>
    <w:uiPriority w:val="99"/>
    <w:semiHidden/>
    <w:unhideWhenUsed/>
    <w:rsid w:val="00B50003"/>
    <w:pPr>
      <w:spacing w:line="240" w:lineRule="auto"/>
      <w:contextualSpacing w:val="0"/>
    </w:pPr>
    <w:rPr>
      <w:sz w:val="20"/>
      <w:szCs w:val="20"/>
    </w:rPr>
  </w:style>
  <w:style w:type="paragraph" w:styleId="TOC2">
    <w:name w:val="toc 2"/>
    <w:basedOn w:val="Normal"/>
    <w:next w:val="Normal"/>
    <w:autoRedefine/>
    <w:uiPriority w:val="39"/>
    <w:unhideWhenUsed/>
    <w:qFormat/>
    <w:rsid w:val="00102B41"/>
    <w:pPr>
      <w:spacing w:after="100" w:line="276" w:lineRule="auto"/>
      <w:ind w:left="220"/>
      <w:contextualSpacing w:val="0"/>
    </w:pPr>
    <w:rPr>
      <w:rFonts w:eastAsiaTheme="minorEastAsia"/>
    </w:rPr>
  </w:style>
  <w:style w:type="paragraph" w:styleId="TOC3">
    <w:name w:val="toc 3"/>
    <w:basedOn w:val="Normal"/>
    <w:next w:val="Normal"/>
    <w:autoRedefine/>
    <w:uiPriority w:val="39"/>
    <w:unhideWhenUsed/>
    <w:qFormat/>
    <w:rsid w:val="0037532A"/>
    <w:pPr>
      <w:spacing w:after="100" w:line="276" w:lineRule="auto"/>
      <w:ind w:left="440"/>
      <w:contextualSpacing w:val="0"/>
    </w:pPr>
    <w:rPr>
      <w:rFonts w:eastAsiaTheme="minorEastAsia"/>
    </w:rPr>
  </w:style>
  <w:style w:type="character" w:customStyle="1" w:styleId="CommentTextChar">
    <w:name w:val="Comment Text Char"/>
    <w:basedOn w:val="DefaultParagraphFont"/>
    <w:link w:val="CommentText"/>
    <w:uiPriority w:val="99"/>
    <w:semiHidden/>
    <w:rsid w:val="00B50003"/>
    <w:rPr>
      <w:rFonts w:ascii="Times New Roman" w:hAnsi="Times New Roman"/>
      <w:sz w:val="20"/>
      <w:szCs w:val="20"/>
    </w:rPr>
  </w:style>
  <w:style w:type="character" w:customStyle="1" w:styleId="Heading5Char">
    <w:name w:val="Heading 5 Char"/>
    <w:aliases w:val="Level 4 Char"/>
    <w:basedOn w:val="DefaultParagraphFont"/>
    <w:link w:val="Heading5"/>
    <w:uiPriority w:val="9"/>
    <w:rsid w:val="000B30A1"/>
    <w:rPr>
      <w:rFonts w:ascii="Times New Roman" w:eastAsiaTheme="majorEastAsia" w:hAnsi="Times New Roman" w:cstheme="majorBidi"/>
      <w:b/>
      <w:i/>
      <w:sz w:val="24"/>
    </w:rPr>
  </w:style>
  <w:style w:type="paragraph" w:styleId="Header">
    <w:name w:val="header"/>
    <w:basedOn w:val="Normal"/>
    <w:link w:val="HeaderChar"/>
    <w:uiPriority w:val="99"/>
    <w:unhideWhenUsed/>
    <w:rsid w:val="00B50003"/>
    <w:pPr>
      <w:tabs>
        <w:tab w:val="center" w:pos="4680"/>
        <w:tab w:val="right" w:pos="9360"/>
      </w:tabs>
      <w:spacing w:line="240" w:lineRule="auto"/>
    </w:pPr>
  </w:style>
  <w:style w:type="character" w:customStyle="1" w:styleId="HeaderChar">
    <w:name w:val="Header Char"/>
    <w:basedOn w:val="DefaultParagraphFont"/>
    <w:link w:val="Header"/>
    <w:uiPriority w:val="99"/>
    <w:rsid w:val="00B50003"/>
    <w:rPr>
      <w:rFonts w:ascii="Times New Roman" w:hAnsi="Times New Roman"/>
      <w:sz w:val="24"/>
    </w:rPr>
  </w:style>
  <w:style w:type="paragraph" w:styleId="Footer">
    <w:name w:val="footer"/>
    <w:basedOn w:val="Normal"/>
    <w:link w:val="FooterChar"/>
    <w:uiPriority w:val="99"/>
    <w:semiHidden/>
    <w:unhideWhenUsed/>
    <w:rsid w:val="00B5000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50003"/>
    <w:rPr>
      <w:rFonts w:ascii="Times New Roman" w:hAnsi="Times New Roman"/>
      <w:sz w:val="24"/>
    </w:rPr>
  </w:style>
  <w:style w:type="paragraph" w:styleId="CommentSubject">
    <w:name w:val="annotation subject"/>
    <w:basedOn w:val="CommentText"/>
    <w:next w:val="CommentText"/>
    <w:link w:val="CommentSubjectChar"/>
    <w:uiPriority w:val="99"/>
    <w:semiHidden/>
    <w:unhideWhenUsed/>
    <w:rsid w:val="007A0F2F"/>
    <w:pPr>
      <w:contextualSpacing/>
    </w:pPr>
    <w:rPr>
      <w:b/>
      <w:bCs/>
    </w:rPr>
  </w:style>
  <w:style w:type="character" w:customStyle="1" w:styleId="CommentSubjectChar">
    <w:name w:val="Comment Subject Char"/>
    <w:basedOn w:val="CommentTextChar"/>
    <w:link w:val="CommentSubject"/>
    <w:uiPriority w:val="99"/>
    <w:semiHidden/>
    <w:rsid w:val="007A0F2F"/>
    <w:rPr>
      <w:b/>
      <w:bCs/>
    </w:rPr>
  </w:style>
  <w:style w:type="paragraph" w:styleId="ListParagraph">
    <w:name w:val="List Paragraph"/>
    <w:basedOn w:val="Normal"/>
    <w:uiPriority w:val="34"/>
    <w:qFormat/>
    <w:rsid w:val="002E1255"/>
    <w:pPr>
      <w:ind w:left="720"/>
    </w:pPr>
  </w:style>
  <w:style w:type="table" w:styleId="TableGrid">
    <w:name w:val="Table Grid"/>
    <w:basedOn w:val="TableNormal"/>
    <w:uiPriority w:val="59"/>
    <w:rsid w:val="00C017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C279CB"/>
    <w:pPr>
      <w:spacing w:line="240" w:lineRule="auto"/>
    </w:pPr>
    <w:rPr>
      <w:sz w:val="20"/>
      <w:szCs w:val="20"/>
    </w:rPr>
  </w:style>
  <w:style w:type="character" w:customStyle="1" w:styleId="FootnoteTextChar">
    <w:name w:val="Footnote Text Char"/>
    <w:basedOn w:val="DefaultParagraphFont"/>
    <w:link w:val="FootnoteText"/>
    <w:uiPriority w:val="99"/>
    <w:semiHidden/>
    <w:rsid w:val="00C279CB"/>
    <w:rPr>
      <w:rFonts w:ascii="Times New Roman" w:hAnsi="Times New Roman"/>
      <w:sz w:val="20"/>
      <w:szCs w:val="20"/>
    </w:rPr>
  </w:style>
  <w:style w:type="character" w:styleId="FootnoteReference">
    <w:name w:val="footnote reference"/>
    <w:basedOn w:val="DefaultParagraphFont"/>
    <w:uiPriority w:val="99"/>
    <w:semiHidden/>
    <w:unhideWhenUsed/>
    <w:rsid w:val="00C279CB"/>
    <w:rPr>
      <w:vertAlign w:val="superscript"/>
    </w:rPr>
  </w:style>
  <w:style w:type="character" w:styleId="FollowedHyperlink">
    <w:name w:val="FollowedHyperlink"/>
    <w:basedOn w:val="DefaultParagraphFont"/>
    <w:uiPriority w:val="99"/>
    <w:semiHidden/>
    <w:unhideWhenUsed/>
    <w:rsid w:val="004C6FF0"/>
    <w:rPr>
      <w:color w:val="800080" w:themeColor="followedHyperlink"/>
      <w:u w:val="single"/>
    </w:rPr>
  </w:style>
  <w:style w:type="paragraph" w:styleId="Bibliography">
    <w:name w:val="Bibliography"/>
    <w:basedOn w:val="Normal"/>
    <w:next w:val="Normal"/>
    <w:uiPriority w:val="37"/>
    <w:unhideWhenUsed/>
    <w:rsid w:val="00385D80"/>
  </w:style>
  <w:style w:type="paragraph" w:styleId="NormalWeb">
    <w:name w:val="Normal (Web)"/>
    <w:basedOn w:val="Normal"/>
    <w:uiPriority w:val="99"/>
    <w:unhideWhenUsed/>
    <w:rsid w:val="000557B4"/>
    <w:pPr>
      <w:spacing w:before="100" w:beforeAutospacing="1" w:after="100" w:afterAutospacing="1" w:line="240" w:lineRule="auto"/>
      <w:contextualSpacing w:val="0"/>
    </w:pPr>
    <w:rPr>
      <w:rFonts w:eastAsia="Times New Roman" w:cs="Times New Roman"/>
      <w:szCs w:val="24"/>
    </w:rPr>
  </w:style>
  <w:style w:type="paragraph" w:styleId="Title">
    <w:name w:val="Title"/>
    <w:basedOn w:val="Normal"/>
    <w:next w:val="Normal"/>
    <w:link w:val="TitleChar"/>
    <w:qFormat/>
    <w:rsid w:val="0052404F"/>
    <w:pPr>
      <w:pBdr>
        <w:bottom w:val="single" w:sz="4" w:space="1" w:color="auto"/>
      </w:pBdr>
      <w:spacing w:after="200" w:line="240" w:lineRule="auto"/>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rsid w:val="0052404F"/>
    <w:rPr>
      <w:rFonts w:asciiTheme="majorHAnsi" w:eastAsiaTheme="majorEastAsia" w:hAnsiTheme="majorHAnsi" w:cstheme="majorBidi"/>
      <w:spacing w:val="5"/>
      <w:sz w:val="52"/>
      <w:szCs w:val="52"/>
    </w:rPr>
  </w:style>
  <w:style w:type="character" w:styleId="PlaceholderText">
    <w:name w:val="Placeholder Text"/>
    <w:basedOn w:val="DefaultParagraphFont"/>
    <w:uiPriority w:val="99"/>
    <w:semiHidden/>
    <w:rsid w:val="00AB4562"/>
    <w:rPr>
      <w:color w:val="808080"/>
    </w:rPr>
  </w:style>
</w:styles>
</file>

<file path=word/webSettings.xml><?xml version="1.0" encoding="utf-8"?>
<w:webSettings xmlns:r="http://schemas.openxmlformats.org/officeDocument/2006/relationships" xmlns:w="http://schemas.openxmlformats.org/wordprocessingml/2006/main">
  <w:divs>
    <w:div w:id="36394942">
      <w:bodyDiv w:val="1"/>
      <w:marLeft w:val="120"/>
      <w:marRight w:val="120"/>
      <w:marTop w:val="120"/>
      <w:marBottom w:val="120"/>
      <w:divBdr>
        <w:top w:val="none" w:sz="0" w:space="0" w:color="auto"/>
        <w:left w:val="none" w:sz="0" w:space="0" w:color="auto"/>
        <w:bottom w:val="none" w:sz="0" w:space="0" w:color="auto"/>
        <w:right w:val="none" w:sz="0" w:space="0" w:color="auto"/>
      </w:divBdr>
    </w:div>
    <w:div w:id="1067268998">
      <w:bodyDiv w:val="1"/>
      <w:marLeft w:val="0"/>
      <w:marRight w:val="0"/>
      <w:marTop w:val="0"/>
      <w:marBottom w:val="0"/>
      <w:divBdr>
        <w:top w:val="none" w:sz="0" w:space="0" w:color="auto"/>
        <w:left w:val="none" w:sz="0" w:space="0" w:color="auto"/>
        <w:bottom w:val="none" w:sz="0" w:space="0" w:color="auto"/>
        <w:right w:val="none" w:sz="0" w:space="0" w:color="auto"/>
      </w:divBdr>
      <w:divsChild>
        <w:div w:id="1468357737">
          <w:marLeft w:val="0"/>
          <w:marRight w:val="0"/>
          <w:marTop w:val="0"/>
          <w:marBottom w:val="0"/>
          <w:divBdr>
            <w:top w:val="none" w:sz="0" w:space="0" w:color="auto"/>
            <w:left w:val="none" w:sz="0" w:space="0" w:color="auto"/>
            <w:bottom w:val="none" w:sz="0" w:space="0" w:color="auto"/>
            <w:right w:val="none" w:sz="0" w:space="0" w:color="auto"/>
          </w:divBdr>
          <w:divsChild>
            <w:div w:id="1932229319">
              <w:marLeft w:val="0"/>
              <w:marRight w:val="0"/>
              <w:marTop w:val="555"/>
              <w:marBottom w:val="0"/>
              <w:divBdr>
                <w:top w:val="single" w:sz="36" w:space="0" w:color="FFFFFF"/>
                <w:left w:val="single" w:sz="12" w:space="0" w:color="FFFFFF"/>
                <w:bottom w:val="single" w:sz="24" w:space="0" w:color="FFFFFF"/>
                <w:right w:val="single" w:sz="18" w:space="0" w:color="FFFFFF"/>
              </w:divBdr>
              <w:divsChild>
                <w:div w:id="1322272646">
                  <w:marLeft w:val="0"/>
                  <w:marRight w:val="0"/>
                  <w:marTop w:val="0"/>
                  <w:marBottom w:val="0"/>
                  <w:divBdr>
                    <w:top w:val="none" w:sz="0" w:space="0" w:color="auto"/>
                    <w:left w:val="none" w:sz="0" w:space="0" w:color="auto"/>
                    <w:bottom w:val="none" w:sz="0" w:space="0" w:color="auto"/>
                    <w:right w:val="none" w:sz="0" w:space="0" w:color="auto"/>
                  </w:divBdr>
                  <w:divsChild>
                    <w:div w:id="1312372054">
                      <w:marLeft w:val="0"/>
                      <w:marRight w:val="0"/>
                      <w:marTop w:val="0"/>
                      <w:marBottom w:val="0"/>
                      <w:divBdr>
                        <w:top w:val="none" w:sz="0" w:space="0" w:color="auto"/>
                        <w:left w:val="none" w:sz="0" w:space="0" w:color="auto"/>
                        <w:bottom w:val="none" w:sz="0" w:space="0" w:color="auto"/>
                        <w:right w:val="none" w:sz="0" w:space="0" w:color="auto"/>
                      </w:divBdr>
                      <w:divsChild>
                        <w:div w:id="788208604">
                          <w:marLeft w:val="0"/>
                          <w:marRight w:val="0"/>
                          <w:marTop w:val="0"/>
                          <w:marBottom w:val="0"/>
                          <w:divBdr>
                            <w:top w:val="none" w:sz="0" w:space="0" w:color="auto"/>
                            <w:left w:val="none" w:sz="0" w:space="0" w:color="auto"/>
                            <w:bottom w:val="none" w:sz="0" w:space="0" w:color="auto"/>
                            <w:right w:val="none" w:sz="0" w:space="0" w:color="auto"/>
                          </w:divBdr>
                          <w:divsChild>
                            <w:div w:id="1813983824">
                              <w:marLeft w:val="0"/>
                              <w:marRight w:val="0"/>
                              <w:marTop w:val="0"/>
                              <w:marBottom w:val="0"/>
                              <w:divBdr>
                                <w:top w:val="none" w:sz="0" w:space="0" w:color="auto"/>
                                <w:left w:val="none" w:sz="0" w:space="0" w:color="auto"/>
                                <w:bottom w:val="none" w:sz="0" w:space="0" w:color="auto"/>
                                <w:right w:val="none" w:sz="0" w:space="0" w:color="auto"/>
                              </w:divBdr>
                              <w:divsChild>
                                <w:div w:id="107251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453196">
      <w:bodyDiv w:val="1"/>
      <w:marLeft w:val="0"/>
      <w:marRight w:val="0"/>
      <w:marTop w:val="0"/>
      <w:marBottom w:val="0"/>
      <w:divBdr>
        <w:top w:val="none" w:sz="0" w:space="0" w:color="auto"/>
        <w:left w:val="none" w:sz="0" w:space="0" w:color="auto"/>
        <w:bottom w:val="none" w:sz="0" w:space="0" w:color="auto"/>
        <w:right w:val="none" w:sz="0" w:space="0" w:color="auto"/>
      </w:divBdr>
      <w:divsChild>
        <w:div w:id="1032999187">
          <w:marLeft w:val="0"/>
          <w:marRight w:val="0"/>
          <w:marTop w:val="0"/>
          <w:marBottom w:val="0"/>
          <w:divBdr>
            <w:top w:val="none" w:sz="0" w:space="0" w:color="auto"/>
            <w:left w:val="none" w:sz="0" w:space="0" w:color="auto"/>
            <w:bottom w:val="none" w:sz="0" w:space="0" w:color="auto"/>
            <w:right w:val="none" w:sz="0" w:space="0" w:color="auto"/>
          </w:divBdr>
          <w:divsChild>
            <w:div w:id="145632614">
              <w:marLeft w:val="0"/>
              <w:marRight w:val="0"/>
              <w:marTop w:val="555"/>
              <w:marBottom w:val="0"/>
              <w:divBdr>
                <w:top w:val="single" w:sz="36" w:space="0" w:color="FFFFFF"/>
                <w:left w:val="single" w:sz="12" w:space="0" w:color="FFFFFF"/>
                <w:bottom w:val="single" w:sz="24" w:space="0" w:color="FFFFFF"/>
                <w:right w:val="single" w:sz="18" w:space="0" w:color="FFFFFF"/>
              </w:divBdr>
              <w:divsChild>
                <w:div w:id="2094666944">
                  <w:marLeft w:val="0"/>
                  <w:marRight w:val="0"/>
                  <w:marTop w:val="0"/>
                  <w:marBottom w:val="0"/>
                  <w:divBdr>
                    <w:top w:val="none" w:sz="0" w:space="0" w:color="auto"/>
                    <w:left w:val="none" w:sz="0" w:space="0" w:color="auto"/>
                    <w:bottom w:val="none" w:sz="0" w:space="0" w:color="auto"/>
                    <w:right w:val="none" w:sz="0" w:space="0" w:color="auto"/>
                  </w:divBdr>
                  <w:divsChild>
                    <w:div w:id="1477181727">
                      <w:marLeft w:val="0"/>
                      <w:marRight w:val="0"/>
                      <w:marTop w:val="0"/>
                      <w:marBottom w:val="0"/>
                      <w:divBdr>
                        <w:top w:val="none" w:sz="0" w:space="0" w:color="auto"/>
                        <w:left w:val="none" w:sz="0" w:space="0" w:color="auto"/>
                        <w:bottom w:val="none" w:sz="0" w:space="0" w:color="auto"/>
                        <w:right w:val="none" w:sz="0" w:space="0" w:color="auto"/>
                      </w:divBdr>
                      <w:divsChild>
                        <w:div w:id="104735492">
                          <w:marLeft w:val="0"/>
                          <w:marRight w:val="0"/>
                          <w:marTop w:val="0"/>
                          <w:marBottom w:val="0"/>
                          <w:divBdr>
                            <w:top w:val="none" w:sz="0" w:space="0" w:color="auto"/>
                            <w:left w:val="none" w:sz="0" w:space="0" w:color="auto"/>
                            <w:bottom w:val="none" w:sz="0" w:space="0" w:color="auto"/>
                            <w:right w:val="none" w:sz="0" w:space="0" w:color="auto"/>
                          </w:divBdr>
                          <w:divsChild>
                            <w:div w:id="1902018089">
                              <w:marLeft w:val="0"/>
                              <w:marRight w:val="0"/>
                              <w:marTop w:val="0"/>
                              <w:marBottom w:val="0"/>
                              <w:divBdr>
                                <w:top w:val="none" w:sz="0" w:space="0" w:color="auto"/>
                                <w:left w:val="none" w:sz="0" w:space="0" w:color="auto"/>
                                <w:bottom w:val="none" w:sz="0" w:space="0" w:color="auto"/>
                                <w:right w:val="none" w:sz="0" w:space="0" w:color="auto"/>
                              </w:divBdr>
                              <w:divsChild>
                                <w:div w:id="588932219">
                                  <w:marLeft w:val="0"/>
                                  <w:marRight w:val="0"/>
                                  <w:marTop w:val="0"/>
                                  <w:marBottom w:val="0"/>
                                  <w:divBdr>
                                    <w:top w:val="none" w:sz="0" w:space="0" w:color="auto"/>
                                    <w:left w:val="none" w:sz="0" w:space="0" w:color="auto"/>
                                    <w:bottom w:val="none" w:sz="0" w:space="0" w:color="auto"/>
                                    <w:right w:val="none" w:sz="0" w:space="0" w:color="auto"/>
                                  </w:divBdr>
                                  <w:divsChild>
                                    <w:div w:id="63872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You98</b:Tag>
    <b:SourceType>JournalArticle</b:SourceType>
    <b:Guid>{8B0C1B24-95C6-4227-9CCC-837C9E397C1D}</b:Guid>
    <b:LCID>0</b:LCID>
    <b:Author>
      <b:Author>
        <b:Corporate>Young, G., Tokar, D., &amp; Subich, L.</b:Corporate>
      </b:Author>
    </b:Author>
    <b:Title>Congruence revisited: do 11 indices differentially predict job satisfaction and is the relation moderated by person and situation variables?</b:Title>
    <b:JournalName>Journal of Vocational Behavior, 52</b:JournalName>
    <b:Year>1998</b:Year>
    <b:Pages>208-223</b:Pages>
    <b:RefOrder>2</b:RefOrder>
  </b:Source>
  <b:Source>
    <b:Tag>Placeholder1</b:Tag>
    <b:SourceType>JournalArticle</b:SourceType>
    <b:Guid>{FA5E1A8A-D052-4C86-AD6F-84808269475D}</b:Guid>
    <b:LCID>0</b:LCID>
    <b:Author>
      <b:Author>
        <b:Corporate>Harris, D. and Rutledge, S.</b:Corporate>
      </b:Author>
    </b:Author>
    <b:Title>Models and predictors of teacher effectiveness: a comparison of research about teaching and other occupations</b:Title>
    <b:JournalName>Teachers College Record, 112</b:JournalName>
    <b:Year>2010</b:Year>
    <b:Pages>914-960</b:Pages>
    <b:RefOrder>3</b:RefOrder>
  </b:Source>
  <b:Source>
    <b:Tag>Mat74</b:Tag>
    <b:SourceType>JournalArticle</b:SourceType>
    <b:Guid>{FE41F139-C88A-426B-9BBF-4DE011BCAE5E}</b:Guid>
    <b:LCID>0</b:LCID>
    <b:Author>
      <b:Author>
        <b:NameList>
          <b:Person>
            <b:Last>Mattsson</b:Last>
            <b:First>K.</b:First>
          </b:Person>
        </b:NameList>
      </b:Author>
    </b:Author>
    <b:Title>Personality traits assosciated with effective teaching in rural and urban secondary schools</b:Title>
    <b:JournalName>Journal of Educational Psychology, 66</b:JournalName>
    <b:Year>1974</b:Year>
    <b:Pages>123-128</b:Pages>
    <b:RefOrder>4</b:RefOrder>
  </b:Source>
  <b:Source>
    <b:Tag>Pie01</b:Tag>
    <b:SourceType>JournalArticle</b:SourceType>
    <b:Guid>{FD4F3DAE-056D-416F-A21D-B3198A95E9F8}</b:Guid>
    <b:LCID>0</b:LCID>
    <b:Author>
      <b:Author>
        <b:Corporate>Pietrzak, D. and Page, B.</b:Corporate>
      </b:Author>
    </b:Author>
    <b:Title>An investigation of Holland types and the Sixteen Personality Factor Questionaire-Fifth Edition</b:Title>
    <b:JournalName>The Career Development Quarterly, 50</b:JournalName>
    <b:Year>2001</b:Year>
    <b:Pages>179-188</b:Pages>
    <b:RefOrder>5</b:RefOrder>
  </b:Source>
  <b:Source>
    <b:Tag>Gre06</b:Tag>
    <b:SourceType>JournalArticle</b:SourceType>
    <b:Guid>{DD560958-2848-4C6B-BD67-9F8D197BB4F1}</b:Guid>
    <b:LCID>0</b:LCID>
    <b:Author>
      <b:Author>
        <b:Corporate>Greiner, C. and Smith, B.</b:Corporate>
      </b:Author>
    </b:Author>
    <b:Title>Analyses of selected specific variables and teacher attrition</b:Title>
    <b:JournalName>Education, 129</b:JournalName>
    <b:Year>2006</b:Year>
    <b:Pages>579-583</b:Pages>
    <b:RefOrder>6</b:RefOrder>
  </b:Source>
  <b:Source>
    <b:Tag>Spa92</b:Tag>
    <b:SourceType>JournalArticle</b:SourceType>
    <b:Guid>{50A1CB47-E6FF-4D04-92ED-CE9AD3618B2C}</b:Guid>
    <b:LCID>0</b:LCID>
    <b:Author>
      <b:Author>
        <b:Corporate>Sparks, R. and Lipka, R.</b:Corporate>
      </b:Author>
    </b:Author>
    <b:Title>Characteristics of master teachers: personality factors, self-concept, locus of control, and pupil control ideology</b:Title>
    <b:Year>1992</b:Year>
    <b:Pages>303-311</b:Pages>
    <b:JournalName>Journal of Personnel Evaluation in Education, 5</b:JournalName>
    <b:RefOrder>7</b:RefOrder>
  </b:Source>
  <b:Source>
    <b:Tag>Cat07</b:Tag>
    <b:SourceType>BookSection</b:SourceType>
    <b:Guid>{D542419B-6221-42FB-9400-AE4A70DF7FD6}</b:Guid>
    <b:LCID>0</b:LCID>
    <b:Author>
      <b:Author>
        <b:Corporate>Cattell, H., and Mead, A.</b:Corporate>
      </b:Author>
      <b:BookAuthor>
        <b:NameList>
          <b:Person>
            <b:Last>Boyle</b:Last>
            <b:First>G.,</b:First>
            <b:Middle>Matthews, G., and Saklofske, D.</b:Middle>
          </b:Person>
        </b:NameList>
      </b:BookAuthor>
    </b:Author>
    <b:Title>The Sixteen Personality Factor Questionnaire</b:Title>
    <b:Year>2008</b:Year>
    <b:Pages>135-159</b:Pages>
    <b:BookTitle>The Handbook of Personality Theory and Assessment: Personality Measurement and Testing</b:BookTitle>
    <b:City>Thousand Oaks</b:City>
    <b:Publisher>Sage Publications</b:Publisher>
    <b:RefOrder>8</b:RefOrder>
  </b:Source>
  <b:Source>
    <b:Tag>Pla06</b:Tag>
    <b:SourceType>JournalArticle</b:SourceType>
    <b:Guid>{B079B237-409B-4E83-A2F0-D2D10391E92F}</b:Guid>
    <b:LCID>0</b:LCID>
    <b:Author>
      <b:Author>
        <b:Corporate>Plash, S., and Piotrowski, C.</b:Corporate>
      </b:Author>
    </b:Author>
    <b:Title>Retention issues: a study of Alabama special education teachers</b:Title>
    <b:JournalName>Education, 127</b:JournalName>
    <b:Year>2006</b:Year>
    <b:Pages>125-128</b:Pages>
    <b:RefOrder>9</b:RefOrder>
  </b:Source>
  <b:Source>
    <b:Tag>Rus07</b:Tag>
    <b:SourceType>JournalArticle</b:SourceType>
    <b:Guid>{FCA9A0E8-B274-4ED9-90AF-AE1F387A7327}</b:Guid>
    <b:LCID>0</b:LCID>
    <b:Author>
      <b:Author>
        <b:Corporate>Rushton, S., Morgan, J., and Richard, M.</b:Corporate>
      </b:Author>
    </b:Author>
    <b:Title>Teacher's Myers-Briggs personality profiles: identifying effective teacher personality traits</b:Title>
    <b:JournalName>Teaching and Teacher Education, 23</b:JournalName>
    <b:Year>2007</b:Year>
    <b:Pages>432-441</b:Pages>
    <b:RefOrder>10</b:RefOrder>
  </b:Source>
  <b:Source>
    <b:Tag>Hug01</b:Tag>
    <b:SourceType>JournalArticle</b:SourceType>
    <b:Guid>{F596B439-733D-4FAE-BD43-1736F83D4F38}</b:Guid>
    <b:LCID>0</b:LCID>
    <b:Author>
      <b:Author>
        <b:Corporate>Hughes, T., Costner, M., and Douzenis, C.</b:Corporate>
      </b:Author>
    </b:Author>
    <b:Title>Personality and motivation variables in tomorrow's teachers: a center of excellence</b:Title>
    <b:JournalName>Education, 108</b:JournalName>
    <b:Year>2001</b:Year>
    <b:Pages>393-403</b:Pages>
    <b:RefOrder>11</b:RefOrder>
  </b:Source>
  <b:Source>
    <b:Tag>Tok981</b:Tag>
    <b:SourceType>JournalArticle</b:SourceType>
    <b:Guid>{362E0BF3-8065-41C5-B940-6FE1EB8F9A9E}</b:Guid>
    <b:LCID>0</b:LCID>
    <b:Author>
      <b:Author>
        <b:Corporate>Tokar, D. and Fischer, A.</b:Corporate>
      </b:Author>
    </b:Author>
    <b:Title>More on RIASEC and the five-factor model of personality: direct assessment of Prediger's (1982) and Hogan's (1983)</b:Title>
    <b:JournalName>Journal of Vocational Behavior, 52</b:JournalName>
    <b:Year>1998</b:Year>
    <b:Pages>246-259</b:Pages>
    <b:RefOrder>12</b:RefOrder>
  </b:Source>
  <b:Source>
    <b:Tag>Jud991</b:Tag>
    <b:SourceType>JournalArticle</b:SourceType>
    <b:Guid>{1DBA9020-7528-442B-B48B-26D5B7F170B8}</b:Guid>
    <b:LCID>0</b:LCID>
    <b:Author>
      <b:Author>
        <b:Corporate>Judge, T., Higgins, C., Thoresen, C., and Barrick, M.</b:Corporate>
      </b:Author>
    </b:Author>
    <b:Title>The Big Five personality traits, general mental ability, and career success across the life span</b:Title>
    <b:JournalName>Personnel Psychology, 52</b:JournalName>
    <b:Year>1999</b:Year>
    <b:Pages>621-652</b:Pages>
    <b:RefOrder>13</b:RefOrder>
  </b:Source>
  <b:Source>
    <b:Tag>Gra92</b:Tag>
    <b:SourceType>JournalArticle</b:SourceType>
    <b:Guid>{C39A400D-DB56-46F4-A727-A027535C8616}</b:Guid>
    <b:LCID>0</b:LCID>
    <b:Author>
      <b:Author>
        <b:NameList>
          <b:Person>
            <b:Last>Granger</b:Last>
            <b:First>Robert</b:First>
          </b:Person>
          <b:Person>
            <b:Last>Marx</b:Last>
            <b:First>Elisabeth</b:First>
          </b:Person>
        </b:NameList>
      </b:Author>
    </b:Author>
    <b:Title>The Policy Implications of Job Satisfaction Ratings for Recruiting and Retaining Early Childhood Teachers</b:Title>
    <b:JournalName>Child and Youth Care Forum</b:JournalName>
    <b:Year>1992</b:Year>
    <b:Pages>229-246</b:Pages>
    <b:RefOrder>14</b:RefOrder>
  </b:Source>
  <b:Source>
    <b:Tag>Con93</b:Tag>
    <b:SourceType>JournalArticle</b:SourceType>
    <b:Guid>{AB4E4641-3645-4D0A-874F-2E09EB964F25}</b:Guid>
    <b:LCID>0</b:LCID>
    <b:Author>
      <b:Author>
        <b:NameList>
          <b:Person>
            <b:Last>Conley</b:Last>
            <b:First>Sharon</b:First>
          </b:Person>
          <b:Person>
            <b:Last>Levinson</b:Last>
            <b:First>Ralph</b:First>
          </b:Person>
        </b:NameList>
      </b:Author>
    </b:Author>
    <b:Title>Teacher Work Redesign and Job Satisfaction</b:Title>
    <b:JournalName>Educational Administration Quarterly</b:JournalName>
    <b:Year>1993</b:Year>
    <b:Pages>453-478</b:Pages>
    <b:RefOrder>15</b:RefOrder>
  </b:Source>
  <b:Source>
    <b:Tag>Jud08</b:Tag>
    <b:SourceType>JournalArticle</b:SourceType>
    <b:Guid>{0F171A4B-5397-4C4C-BA61-DA4F048FF9A9}</b:Guid>
    <b:LCID>0</b:LCID>
    <b:Author>
      <b:Author>
        <b:Corporate>Judge, T., Heller, D., and Klinger, R.</b:Corporate>
      </b:Author>
    </b:Author>
    <b:Title>The dispositional sources of job satisfaction: a comparative test</b:Title>
    <b:JournalName>Applied Psychology: An International Review, 57</b:JournalName>
    <b:Year>2008</b:Year>
    <b:Pages>361-372</b:Pages>
    <b:RefOrder>16</b:RefOrder>
  </b:Source>
  <b:Source>
    <b:Tag>Jud98</b:Tag>
    <b:SourceType>JournalArticle</b:SourceType>
    <b:Guid>{876F5D23-BBA9-4141-A7A5-053EC3939D40}</b:Guid>
    <b:LCID>0</b:LCID>
    <b:Author>
      <b:Author>
        <b:Corporate>Judge, T., Locke, E., Durham, C., and Kluger, A.</b:Corporate>
      </b:Author>
    </b:Author>
    <b:Title>Dispositional effects on job and life satisfaction: the role of core evaluations</b:Title>
    <b:JournalName>Journal of Applied Psychology, 83</b:JournalName>
    <b:Year>1998</b:Year>
    <b:Pages>17-34</b:Pages>
    <b:RefOrder>17</b:RefOrder>
  </b:Source>
  <b:Source>
    <b:Tag>Tok98</b:Tag>
    <b:SourceType>JournalArticle</b:SourceType>
    <b:Guid>{4F69ABCA-89D8-4AB1-99F4-2D5DE9EC7FCD}</b:Guid>
    <b:LCID>0</b:LCID>
    <b:Author>
      <b:Author>
        <b:Corporate>Tokar, D., Fischer, A., and Subich, L.</b:Corporate>
      </b:Author>
    </b:Author>
    <b:Title>Personality and vocational behavior: a selective review of the literature, 1993-1997</b:Title>
    <b:JournalName>Journal of Vocational Behavior, 53</b:JournalName>
    <b:Year>1998</b:Year>
    <b:Pages>115-153</b:Pages>
    <b:RefOrder>18</b:RefOrder>
  </b:Source>
  <b:Source>
    <b:Tag>Tok97</b:Tag>
    <b:SourceType>JournalArticle</b:SourceType>
    <b:Guid>{99C7CD9F-F53A-4CBB-8D30-B5BC2FAB2B7F}</b:Guid>
    <b:LCID>0</b:LCID>
    <b:Author>
      <b:Author>
        <b:Corporate>Tokar, D., and Subich, L.</b:Corporate>
      </b:Author>
    </b:Author>
    <b:Title>Relative contributions of congruence and personality dimensions to job satisfaction</b:Title>
    <b:JournalName>Journal of Vocational Behavior, 50</b:JournalName>
    <b:Year>1997</b:Year>
    <b:Pages>482-491</b:Pages>
    <b:RefOrder>19</b:RefOrder>
  </b:Source>
  <b:Source>
    <b:Tag>Hol96</b:Tag>
    <b:SourceType>JournalArticle</b:SourceType>
    <b:Guid>{7A8DEB70-61F9-4AE9-961B-E8DFB9DCA26D}</b:Guid>
    <b:LCID>0</b:LCID>
    <b:Author>
      <b:Author>
        <b:NameList>
          <b:Person>
            <b:Last>Holland</b:Last>
            <b:First>J.</b:First>
          </b:Person>
        </b:NameList>
      </b:Author>
    </b:Author>
    <b:Title>Exploring careers with a typology: what we have learned and some new directions</b:Title>
    <b:JournalName>American Pyschologist,51</b:JournalName>
    <b:Year>1996</b:Year>
    <b:Pages>397-406</b:Pages>
    <b:RefOrder>20</b:RefOrder>
  </b:Source>
  <b:Source>
    <b:Tag>Pro08</b:Tag>
    <b:SourceType>Report</b:SourceType>
    <b:Guid>{A116EDCE-9EBE-4F85-B626-E92F5AC3B062}</b:Guid>
    <b:LCID>0</b:LCID>
    <b:Title>Professional Standards for the Accreditation of Teacher Preparation Institutions</b:Title>
    <b:Year>2008</b:Year>
    <b:Publisher>National Council for Accreditation of Teacher Education</b:Publisher>
    <b:City>Washington, D.C.</b:City>
    <b:Author>
      <b:Author>
        <b:NameList>
          <b:Person>
            <b:Last>NCATE</b:Last>
          </b:Person>
        </b:NameList>
      </b:Author>
    </b:Author>
    <b:RefOrder>21</b:RefOrder>
  </b:Source>
  <b:Source>
    <b:Tag>NBP02</b:Tag>
    <b:SourceType>Report</b:SourceType>
    <b:Guid>{547C714E-1AC5-45B8-A5A9-3F6B991D69AA}</b:Guid>
    <b:LCID>0</b:LCID>
    <b:Author>
      <b:Author>
        <b:NameList>
          <b:Person>
            <b:Last>NBPTS</b:Last>
          </b:Person>
        </b:NameList>
      </b:Author>
    </b:Author>
    <b:Title>What teachers should know and be able to do</b:Title>
    <b:Year>2002</b:Year>
    <b:Publisher>National Board for Professional Teaching Standards</b:Publisher>
    <b:City>Arlington</b:City>
    <b:RefOrder>22</b:RefOrder>
  </b:Source>
  <b:Source>
    <b:Tag>Bou01</b:Tag>
    <b:SourceType>JournalArticle</b:SourceType>
    <b:Guid>{71EB57F4-3AAE-4B97-938B-DAB4C8EA5D1B}</b:Guid>
    <b:LCID>0</b:LCID>
    <b:Author>
      <b:Author>
        <b:Corporate>Boudreau, J. W., Boswell, W.R., and Judge, T.A.</b:Corporate>
      </b:Author>
    </b:Author>
    <b:Title>Effects of personality on excutive career success in the United States and Europe</b:Title>
    <b:JournalName>Journal of Vocational Behavior, 58</b:JournalName>
    <b:Year>2001</b:Year>
    <b:Pages>53-81</b:Pages>
    <b:RefOrder>23</b:RefOrder>
  </b:Source>
  <b:Source>
    <b:Tag>Got09</b:Tag>
    <b:SourceType>JournalArticle</b:SourceType>
    <b:Guid>{74CD5105-ABB9-4A95-98AE-205378F6DC02}</b:Guid>
    <b:LCID>0</b:LCID>
    <b:Author>
      <b:Author>
        <b:Corporate>Gottfredson, G. D., and Johnstun, M. L.</b:Corporate>
      </b:Author>
    </b:Author>
    <b:Title>John Holland's contributions: a theory-ridden approach to career assistance</b:Title>
    <b:JournalName>The Career Development Quarterly, 58</b:JournalName>
    <b:Year>2009</b:Year>
    <b:Pages>99-107</b:Pages>
    <b:RefOrder>24</b:RefOrder>
  </b:Source>
  <b:Source>
    <b:Tag>Hog99</b:Tag>
    <b:SourceType>JournalArticle</b:SourceType>
    <b:Guid>{FCE049C6-CF95-485D-9A90-EB6B7AB2C576}</b:Guid>
    <b:LCID>0</b:LCID>
    <b:Author>
      <b:Author>
        <b:Corporate>Hogan, R., and Blake, R.</b:Corporate>
      </b:Author>
    </b:Author>
    <b:Title>John Holland's vocational typology and personality theory</b:Title>
    <b:JournalName>Journal of Vocational Behavior, 55</b:JournalName>
    <b:Year>1999</b:Year>
    <b:Pages>41-56</b:Pages>
    <b:RefOrder>25</b:RefOrder>
  </b:Source>
  <b:Source>
    <b:Tag>Chap82</b:Tag>
    <b:SourceType>JournalArticle</b:SourceType>
    <b:Guid>{BFDD0737-065A-4446-816E-64B7A2C19860}</b:Guid>
    <b:LCID>0</b:LCID>
    <b:Author>
      <b:Author>
        <b:Corporate>Chapman, D., and Lowther, M.</b:Corporate>
      </b:Author>
    </b:Author>
    <b:Title>Teachers' satisfaction with teaching</b:Title>
    <b:JournalName>Journal of Education Research, 75</b:JournalName>
    <b:Year>1982</b:Year>
    <b:Pages>241-247</b:Pages>
    <b:RefOrder>26</b:RefOrder>
  </b:Source>
  <b:Source>
    <b:Tag>Tra93</b:Tag>
    <b:SourceType>JournalArticle</b:SourceType>
    <b:Guid>{0FCEFD98-7340-4EF0-A3F8-422EE2D6DEF0}</b:Guid>
    <b:LCID>0</b:LCID>
    <b:Author>
      <b:Author>
        <b:Corporate>Tranberg, M., Slane, S., and Ekeberg, S.E.</b:Corporate>
      </b:Author>
    </b:Author>
    <b:Title>The relation between interest congruence and satisfaction: a metaanalysis</b:Title>
    <b:JournalName>Journal of Vocational Behavior, 42</b:JournalName>
    <b:Year>1993</b:Year>
    <b:Pages>253-264</b:Pages>
    <b:RefOrder>27</b:RefOrder>
  </b:Source>
  <b:Source>
    <b:Tag>Lou03</b:Tag>
    <b:SourceType>JournalArticle</b:SourceType>
    <b:Guid>{02EFC714-7582-466D-8F20-D64E9B13674E}</b:Guid>
    <b:LCID>0</b:LCID>
    <b:Author>
      <b:Author>
        <b:Corporate>Lounsbruy, J. W., Loveland, J.M., Sundstrom, E.D., Gibson, L.W., Drost, A.W., and Hamrick, F. L.</b:Corporate>
      </b:Author>
    </b:Author>
    <b:Title>An investigation of personality traits in relation to career satisfaction</b:Title>
    <b:JournalName>Journal of Career Assessment, 11</b:JournalName>
    <b:Year>2003</b:Year>
    <b:Pages>287-307</b:Pages>
    <b:RefOrder>28</b:RefOrder>
  </b:Source>
  <b:Source>
    <b:Tag>Sei01</b:Tag>
    <b:SourceType>JournalArticle</b:SourceType>
    <b:Guid>{B9595B66-26FD-4A14-9B00-30699BCEFC9C}</b:Guid>
    <b:LCID>0</b:LCID>
    <b:Author>
      <b:Author>
        <b:Corporate>Seibert, S.E., and Kraimer, M. L.</b:Corporate>
      </b:Author>
    </b:Author>
    <b:Title>The five-factor model of personality and career success</b:Title>
    <b:JournalName>Journal of Vocational Behavior, 58</b:JournalName>
    <b:Year>2001</b:Year>
    <b:Pages>1-21</b:Pages>
    <b:RefOrder>29</b:RefOrder>
  </b:Source>
  <b:Source>
    <b:Tag>Per08</b:Tag>
    <b:SourceType>JournalArticle</b:SourceType>
    <b:Guid>{400CED49-BF8D-412A-804D-6804D8191478}</b:Guid>
    <b:LCID>0</b:LCID>
    <b:Author>
      <b:Author>
        <b:Corporate>Perrachione, B. A., Rosser, V. J., and Peterson, G. J.</b:Corporate>
      </b:Author>
    </b:Author>
    <b:Title>Why do they stay? Elementary teachers' perceptions of job satisfaction and retention</b:Title>
    <b:JournalName>The Professional Educator, 32</b:JournalName>
    <b:Year>2008</b:Year>
    <b:Pages>25-41</b:Pages>
    <b:RefOrder>30</b:RefOrder>
  </b:Source>
  <b:Source>
    <b:Tag>Gar101</b:Tag>
    <b:SourceType>JournalArticle</b:SourceType>
    <b:Guid>{288A37D1-FDF7-46FF-9FD6-D7B91899AF1E}</b:Guid>
    <b:LCID>0</b:LCID>
    <b:Author>
      <b:Author>
        <b:NameList>
          <b:Person>
            <b:Last>Gardner</b:Last>
            <b:First>R.</b:First>
            <b:Middle>D.</b:Middle>
          </b:Person>
        </b:NameList>
      </b:Author>
    </b:Author>
    <b:Title>Should I stay or should I go? Factors that influence the retention, turnover, and attrition of K-12 music teachers in the united states</b:Title>
    <b:JournalName>Arts Education Policy Review, 111</b:JournalName>
    <b:Year>2010</b:Year>
    <b:Pages>112-121</b:Pages>
    <b:RefOrder>31</b:RefOrder>
  </b:Source>
  <b:Source>
    <b:Tag>Swa08</b:Tag>
    <b:SourceType>JournalArticle</b:SourceType>
    <b:Guid>{83242488-5F3A-4BCF-991F-7A405A946345}</b:Guid>
    <b:LCID>0</b:LCID>
    <b:Author>
      <b:Author>
        <b:NameList>
          <b:Person>
            <b:Last>Swanson</b:Last>
            <b:First>P.B.</b:First>
          </b:Person>
        </b:NameList>
      </b:Author>
    </b:Author>
    <b:Title>The RIASEC profile of foreign language teachers</b:Title>
    <b:JournalName>The Journal of Vocational Behavior,72</b:JournalName>
    <b:Year>2008</b:Year>
    <b:Pages>25-30</b:Pages>
    <b:RefOrder>32</b:RefOrder>
  </b:Source>
  <b:Source>
    <b:Tag>DeW10</b:Tag>
    <b:SourceType>JournalArticle</b:SourceType>
    <b:Guid>{75809C5F-6CF1-4348-864F-28FC11DD4468}</b:Guid>
    <b:LCID>0</b:LCID>
    <b:Author>
      <b:Author>
        <b:NameList>
          <b:Person>
            <b:Last>DeWitt</b:Last>
            <b:First>S.</b:First>
          </b:Person>
        </b:NameList>
      </b:Author>
    </b:Author>
    <b:Title>Addressing teacher retention and quality</b:Title>
    <b:JournalName>Capitol View</b:JournalName>
    <b:Year>2010</b:Year>
    <b:Pages>13</b:Pages>
    <b:RefOrder>33</b:RefOrder>
  </b:Source>
  <b:Source>
    <b:Tag>Han09</b:Tag>
    <b:SourceType>JournalArticle</b:SourceType>
    <b:Guid>{81228892-4C6D-4BD2-B87B-8C7A56AE5CD1}</b:Guid>
    <b:LCID>0</b:LCID>
    <b:Author>
      <b:Author>
        <b:NameList>
          <b:Person>
            <b:Last>Hancock</b:Last>
            <b:First>B.</b:First>
            <b:Middle>C.</b:Middle>
          </b:Person>
        </b:NameList>
      </b:Author>
    </b:Author>
    <b:Title>National estimates of retention, migration, and attrition</b:Title>
    <b:JournalName>Journal of Research in Music Education, 57</b:JournalName>
    <b:Year>2009</b:Year>
    <b:Pages>92-107</b:Pages>
    <b:RefOrder>34</b:RefOrder>
  </b:Source>
  <b:Source>
    <b:Tag>Sme07</b:Tag>
    <b:SourceType>JournalArticle</b:SourceType>
    <b:Guid>{EAB68558-77FF-47D2-863C-375A1CABB364}</b:Guid>
    <b:LCID>0</b:LCID>
    <b:Author>
      <b:Author>
        <b:NameList>
          <b:Person>
            <b:Last>Smethem</b:Last>
            <b:First>L.</b:First>
          </b:Person>
        </b:NameList>
      </b:Author>
    </b:Author>
    <b:Title>Retention and intention in the teaching careers: will the new generation stay?</b:Title>
    <b:JournalName>Teachers and Teaching: Theory and Practice, 13</b:JournalName>
    <b:Year>2007</b:Year>
    <b:Pages>465-480</b:Pages>
    <b:RefOrder>35</b:RefOrder>
  </b:Source>
  <b:Source>
    <b:Tag>Kuk09</b:Tag>
    <b:SourceType>JournalArticle</b:SourceType>
    <b:Guid>{59D7769B-F661-453C-A890-1BA9A0824BD0}</b:Guid>
    <b:LCID>0</b:LCID>
    <b:Author>
      <b:Author>
        <b:NameList>
          <b:Person>
            <b:Last>Kukla-Acevedo</b:Last>
            <b:First>S.</b:First>
          </b:Person>
        </b:NameList>
      </b:Author>
    </b:Author>
    <b:Title>Leavers, movers, and stayers: the role of workplace conditions on the teacher mobility decisions</b:Title>
    <b:JournalName>The Journal of Educational Research, 102</b:JournalName>
    <b:Year>2009</b:Year>
    <b:Pages>443</b:Pages>
    <b:RefOrder>36</b:RefOrder>
  </b:Source>
  <b:Source>
    <b:Tag>Hen</b:Tag>
    <b:SourceType>JournalArticle</b:SourceType>
    <b:Guid>{018F0E25-F754-4F76-AC66-E678988DEE6B}</b:Guid>
    <b:LCID>0</b:LCID>
    <b:Author>
      <b:Author>
        <b:Corporate>Henson, R. and Chambers, S.</b:Corporate>
      </b:Author>
    </b:Author>
    <b:Title>Personality type as a predictor of teaching efficacy and classroom control in emergency certification teachers</b:Title>
    <b:JournalName>Education, 124</b:JournalName>
    <b:Pages>261-268</b:Pages>
    <b:Year>2003</b:Year>
    <b:RefOrder>37</b:RefOrder>
  </b:Source>
  <b:Source>
    <b:Tag>Bal90</b:Tag>
    <b:SourceType>ConferenceProceedings</b:SourceType>
    <b:Guid>{CE8F6664-E9CB-48F0-A433-C49442743B2C}</b:Guid>
    <b:LCID>0</b:LCID>
    <b:Author>
      <b:Author>
        <b:Corporate>Baldwin, B., Slaton, E., Head, M., and Burns, J.</b:Corporate>
      </b:Author>
    </b:Author>
    <b:Title>Personality factors of elementary and secondary pre-service teachers</b:Title>
    <b:Year>1990</b:Year>
    <b:Pages>2-12</b:Pages>
    <b:ConferenceName>Presented at the Annual Mid-South Educational Research Assosciation</b:ConferenceName>
    <b:City>New Orleans</b:City>
    <b:Publisher>AERA</b:Publisher>
    <b:RefOrder>38</b:RefOrder>
  </b:Source>
  <b:Source>
    <b:Tag>Neu06</b:Tag>
    <b:SourceType>Book</b:SourceType>
    <b:Guid>{57BE3AA3-2DE0-4A94-9C42-B03195E4356F}</b:Guid>
    <b:LCID>0</b:LCID>
    <b:Author>
      <b:Author>
        <b:Corporate>Neukrug, E., and Fawcett, R.C.</b:Corporate>
      </b:Author>
    </b:Author>
    <b:Title>Essentials of Testing and Assessment</b:Title>
    <b:Year>2006</b:Year>
    <b:City>Belmont</b:City>
    <b:Publisher>Thomson Brooks/Cole</b:Publisher>
    <b:RefOrder>39</b:RefOrder>
  </b:Source>
  <b:Source>
    <b:Tag>Swa09</b:Tag>
    <b:SourceType>JournalArticle</b:SourceType>
    <b:Guid>{54EB1B59-0638-41D7-AD9A-346249E052A2}</b:Guid>
    <b:LCID>0</b:LCID>
    <b:Author>
      <b:Author>
        <b:Corporate>Swars, S. L., Meyers, B., Mays, L.C., and Lack, B.</b:Corporate>
      </b:Author>
    </b:Author>
    <b:Title>A two-demensional model of teacher retention and mobility: classroom teachers and their university partners take a closer at a vexing problem</b:Title>
    <b:JournalName>Journal of Teacher Education, 60</b:JournalName>
    <b:Year>2009</b:Year>
    <b:Pages>168-182</b:Pages>
    <b:RefOrder>40</b:RefOrder>
  </b:Source>
  <b:Source>
    <b:Tag>Sch95</b:Tag>
    <b:SourceType>JournalArticle</b:SourceType>
    <b:Guid>{98EF8E5D-457A-4E20-A002-A4EC0AEC8F3C}</b:Guid>
    <b:LCID>0</b:LCID>
    <b:Author>
      <b:Author>
        <b:NameList>
          <b:Person>
            <b:Last>Schuerger</b:Last>
            <b:First>J.M.</b:First>
          </b:Person>
        </b:NameList>
      </b:Author>
    </b:Author>
    <b:Title>Career assessment and the Sixteen Personality Factor Questionnaire</b:Title>
    <b:JournalName>Journal of Career Assessment, 3</b:JournalName>
    <b:Year>1995</b:Year>
    <b:Pages>157-175</b:Pages>
    <b:RefOrder>41</b:RefOrder>
  </b:Source>
  <b:Source>
    <b:Tag>Wei96</b:Tag>
    <b:SourceType>JournalArticle</b:SourceType>
    <b:Guid>{982C768B-832A-4007-98A0-327E41FA1790}</b:Guid>
    <b:LCID>0</b:LCID>
    <b:Author>
      <b:Author>
        <b:NameList>
          <b:Person>
            <b:Last>Weinrach</b:Last>
            <b:First>S.</b:First>
          </b:Person>
        </b:NameList>
      </b:Author>
    </b:Author>
    <b:Title>The psychological and vocational interest patterns of Donald Super and John Holland</b:Title>
    <b:JournalName>Journal of Counseling and Development, 75</b:JournalName>
    <b:Year>1996</b:Year>
    <b:Pages>5-16</b:Pages>
    <b:RefOrder>42</b:RefOrder>
  </b:Source>
  <b:Source>
    <b:Tag>Fur08</b:Tag>
    <b:SourceType>Book</b:SourceType>
    <b:Guid>{496FF5A7-6EDC-4291-8483-DB957576A8C6}</b:Guid>
    <b:LCID>0</b:LCID>
    <b:Author>
      <b:Author>
        <b:Corporate>Furr, M., and Bacharach, V.</b:Corporate>
      </b:Author>
    </b:Author>
    <b:Title>Psychometrics: an introduction</b:Title>
    <b:Year>2008</b:Year>
    <b:City>Thousand Oaks</b:City>
    <b:Publisher>Sage Publications, Inc.</b:Publisher>
    <b:RefOrder>43</b:RefOrder>
  </b:Source>
  <b:Source>
    <b:Tag>Bla99</b:Tag>
    <b:SourceType>JournalArticle</b:SourceType>
    <b:Guid>{8922EE77-234C-49DC-AF85-29EC48363535}</b:Guid>
    <b:LCID>0</b:LCID>
    <b:Author>
      <b:Author>
        <b:Corporate>Blake, R.J., and Sackett, S.A.</b:Corporate>
      </b:Author>
    </b:Author>
    <b:Title>Holland's typology and the Five-Factor model: A rational-empirical analysis</b:Title>
    <b:Year>1999</b:Year>
    <b:JournalName>Journal of Career Development, 7</b:JournalName>
    <b:Pages>251-288</b:Pages>
    <b:RefOrder>44</b:RefOrder>
  </b:Source>
  <b:Source>
    <b:Tag>Hel04</b:Tag>
    <b:SourceType>Book</b:SourceType>
    <b:Guid>{D728F075-27AB-4A46-AA0A-BAFC39C96AC7}</b:Guid>
    <b:LCID>0</b:LCID>
    <b:Author>
      <b:Author>
        <b:NameList>
          <b:Person>
            <b:Last>Heller</b:Last>
            <b:First>D.</b:First>
          </b:Person>
        </b:NameList>
      </b:Author>
    </b:Author>
    <b:Title>Teachers Wanted: Attracting and Retaining Good Teachers</b:Title>
    <b:Year>2004</b:Year>
    <b:City>Alexandria</b:City>
    <b:Publisher>ASCD</b:Publisher>
    <b:RefOrder>45</b:RefOrder>
  </b:Source>
  <b:Source>
    <b:Tag>Hel06</b:Tag>
    <b:SourceType>JournalArticle</b:SourceType>
    <b:Guid>{2D18E12F-967F-4D4F-A7CC-30EAC6D043C6}</b:Guid>
    <b:LCID>0</b:LCID>
    <b:Author>
      <b:Author>
        <b:NameList>
          <b:Person>
            <b:Last>Helm</b:Last>
            <b:First>C.M.</b:First>
          </b:Person>
        </b:NameList>
      </b:Author>
    </b:Author>
    <b:Title>Teacher dispositions as predictors of good teaching</b:Title>
    <b:Year>2006</b:Year>
    <b:JournalName>The Clearing House, 76</b:JournalName>
    <b:Pages>117</b:Pages>
    <b:RefOrder>46</b:RefOrder>
  </b:Source>
  <b:Source>
    <b:Tag>Fri08</b:Tag>
    <b:SourceType>JournalArticle</b:SourceType>
    <b:Guid>{7F3AC62F-13B8-4AF7-A5DA-521943AE188C}</b:Guid>
    <b:LCID>0</b:LCID>
    <b:Author>
      <b:Author>
        <b:Corporate>Fried, Y., Shirom, A., Gilboa, S., and Cooper, C.</b:Corporate>
      </b:Author>
    </b:Author>
    <b:Title>The mediating effects of job satisfaction and propensity to leave on the stress-performance relationship: Combining meta-analysis and SEM</b:Title>
    <b:JournalName>International Journal of Stress Management, 15</b:JournalName>
    <b:Year>2008</b:Year>
    <b:Pages>205-328</b:Pages>
    <b:RefOrder>47</b:RefOrder>
  </b:Source>
  <b:Source>
    <b:Tag>Lor75</b:Tag>
    <b:SourceType>Book</b:SourceType>
    <b:Guid>{447E3ED7-4B7E-4005-837D-A4D4F5A95AFD}</b:Guid>
    <b:LCID>0</b:LCID>
    <b:Author>
      <b:Author>
        <b:NameList>
          <b:Person>
            <b:Last>Lortie</b:Last>
            <b:First>D.</b:First>
          </b:Person>
        </b:NameList>
      </b:Author>
    </b:Author>
    <b:Title>School Teacher</b:Title>
    <b:Year>1975</b:Year>
    <b:City>Chicago</b:City>
    <b:Publisher>University of Chicago Press</b:Publisher>
    <b:RefOrder>48</b:RefOrder>
  </b:Source>
  <b:Source>
    <b:Tag>Bar07</b:Tag>
    <b:SourceType>Report</b:SourceType>
    <b:Guid>{EF091BB0-705A-43E7-B7B1-F17D4FC639C8}</b:Guid>
    <b:LCID>0</b:LCID>
    <b:Author>
      <b:Author>
        <b:Corporate>Barnes, G., Crowe, E., and Schaefer, B.</b:Corporate>
      </b:Author>
    </b:Author>
    <b:Title>The cost of teacher turnover in five school districts</b:Title>
    <b:Year>2007</b:Year>
    <b:City>Washington, D.C.</b:City>
    <b:Publisher>National Commission on Teaching and America's Future</b:Publisher>
    <b:RefOrder>49</b:RefOrder>
  </b:Source>
  <b:Source>
    <b:Tag>Sta86</b:Tag>
    <b:SourceType>JournalArticle</b:SourceType>
    <b:Guid>{C7C87291-511A-4D5C-BA99-1B8E0ADD8223}</b:Guid>
    <b:LCID>0</b:LCID>
    <b:Author>
      <b:Author>
        <b:Corporate>Staw, B., Bell, N., and Clausen, J.</b:Corporate>
      </b:Author>
    </b:Author>
    <b:Title>The dispositionl approach to job attitudes: A lifetime longitudinal test</b:Title>
    <b:Year>1986</b:Year>
    <b:JournalName>Administrative Science Quarterly, 31</b:JournalName>
    <b:Pages>56-77</b:Pages>
    <b:RefOrder>50</b:RefOrder>
  </b:Source>
  <b:Source>
    <b:Tag>Cos85</b:Tag>
    <b:SourceType>Report</b:SourceType>
    <b:Guid>{834490C5-8D30-4840-8172-05311F5701EE}</b:Guid>
    <b:LCID>0</b:LCID>
    <b:Author>
      <b:Author>
        <b:Corporate>Costa, P., and McCrae, R.</b:Corporate>
      </b:Author>
    </b:Author>
    <b:Title>The NEO-PI-R Personality Inventory Manual</b:Title>
    <b:Year>1985</b:Year>
    <b:Publisher>Psychological Assessment Resources</b:Publisher>
    <b:City>Odessa</b:City>
    <b:RefOrder>51</b:RefOrder>
  </b:Source>
  <b:Source>
    <b:Tag>Gol90</b:Tag>
    <b:SourceType>JournalArticle</b:SourceType>
    <b:Guid>{82517ACE-8ED9-4D01-A7EC-79F337A86BD8}</b:Guid>
    <b:LCID>0</b:LCID>
    <b:Author>
      <b:Author>
        <b:NameList>
          <b:Person>
            <b:Last>Goldberg</b:Last>
            <b:First>L.</b:First>
          </b:Person>
        </b:NameList>
      </b:Author>
    </b:Author>
    <b:Title>An alternative description of personality: The big-five factor structure</b:Title>
    <b:Year>1990</b:Year>
    <b:JournalName>Journal of Personality and Social Psychology, 59</b:JournalName>
    <b:Pages>1216-29</b:Pages>
    <b:RefOrder>52</b:RefOrder>
  </b:Source>
  <b:Source>
    <b:Tag>Bra06</b:Tag>
    <b:SourceType>JournalArticle</b:SourceType>
    <b:Guid>{09F9FFC3-BD0F-48E7-AD48-21DB1D33B59E}</b:Guid>
    <b:LCID>0</b:LCID>
    <b:Author>
      <b:Author>
        <b:NameList>
          <b:Person>
            <b:Last>Bramby</b:Last>
            <b:First>P.</b:First>
          </b:Person>
        </b:NameList>
      </b:Author>
    </b:Author>
    <b:Title>Improving teacher recruitment and retention: The importance of workload and pupil behaviour</b:Title>
    <b:JournalName>Educational Research, 48</b:JournalName>
    <b:Year>2006</b:Year>
    <b:Pages>247-265</b:Pages>
    <b:RefOrder>53</b:RefOrder>
  </b:Source>
  <b:Source>
    <b:Tag>Wat07</b:Tag>
    <b:SourceType>JournalArticle</b:SourceType>
    <b:Guid>{5E3304DE-3F2B-40BA-8463-5BF43C9B1450}</b:Guid>
    <b:LCID>0</b:LCID>
    <b:Author>
      <b:Author>
        <b:Corporate>Watt, H., &amp; Richardson, P.</b:Corporate>
      </b:Author>
    </b:Author>
    <b:Title>Motivational factors influencing teaching as a career choice: Development and validation of the FIT-Choice scale</b:Title>
    <b:JournalName>The Journal of Experimental Education, 75</b:JournalName>
    <b:Year>2007</b:Year>
    <b:Pages>167-202</b:Pages>
    <b:RefOrder>54</b:RefOrder>
  </b:Source>
  <b:Source>
    <b:Tag>She06</b:Tag>
    <b:SourceType>JournalArticle</b:SourceType>
    <b:Guid>{C45033EE-C0F3-4E47-A57C-1FE96CED1151}</b:Guid>
    <b:LCID>0</b:LCID>
    <b:Author>
      <b:Author>
        <b:NameList>
          <b:Person>
            <b:Last>Sheehan</b:Last>
            <b:First>K.B.</b:First>
          </b:Person>
        </b:NameList>
      </b:Author>
    </b:Author>
    <b:Title>E-mail survey response rates: A review</b:Title>
    <b:Year>2006</b:Year>
    <b:JournalName>Journal of Computer-Mediated Communication, 6</b:JournalName>
    <b:RefOrder>1</b:RefOrder>
  </b:Source>
  <b:Source>
    <b:Tag>Osb04</b:Tag>
    <b:SourceType>JournalArticle</b:SourceType>
    <b:Guid>{2E913F6D-5F18-47CC-A77E-07E179266E73}</b:Guid>
    <b:LCID>0</b:LCID>
    <b:Author>
      <b:Author>
        <b:Corporate>Osborne, J., &amp; Overbay, A.</b:Corporate>
      </b:Author>
    </b:Author>
    <b:Title>The power of outliers (and why researchers should always check for them)</b:Title>
    <b:JournalName>Practical Assessment, Research, and Evaluation, 9</b:JournalName>
    <b:Year>2004</b:Year>
    <b:Pages>1-6</b:Pages>
    <b:RefOrder>55</b:RefOrder>
  </b:Source>
  <b:Source>
    <b:Tag>Goo06</b:Tag>
    <b:SourceType>JournalArticle</b:SourceType>
    <b:Guid>{548BB2A8-AA23-4314-8E05-555282DF8A5D}</b:Guid>
    <b:LCID>0</b:LCID>
    <b:Author>
      <b:Author>
        <b:Corporate>Goodwin, L. D., &amp; Leech, N. L.</b:Corporate>
      </b:Author>
    </b:Author>
    <b:Title>Understanding correlation: Factors that affect the size of r</b:Title>
    <b:JournalName>The Journal of Experimental Education, 74</b:JournalName>
    <b:Year>2006</b:Year>
    <b:Pages>251-266</b:Pages>
    <b:RefOrder>56</b:RefOrder>
  </b:Source>
</b:Sources>
</file>

<file path=customXml/itemProps1.xml><?xml version="1.0" encoding="utf-8"?>
<ds:datastoreItem xmlns:ds="http://schemas.openxmlformats.org/officeDocument/2006/customXml" ds:itemID="{7A31B013-6889-456E-A032-5B79EF4EE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113</Pages>
  <Words>22711</Words>
  <Characters>129455</Characters>
  <Application>Microsoft Office Word</Application>
  <DocSecurity>0</DocSecurity>
  <Lines>1078</Lines>
  <Paragraphs>303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Shelley</dc:creator>
  <cp:lastModifiedBy>abeavers</cp:lastModifiedBy>
  <cp:revision>4</cp:revision>
  <cp:lastPrinted>2011-03-18T13:14:00Z</cp:lastPrinted>
  <dcterms:created xsi:type="dcterms:W3CDTF">2011-03-20T19:19:00Z</dcterms:created>
  <dcterms:modified xsi:type="dcterms:W3CDTF">2011-03-21T18:06:00Z</dcterms:modified>
</cp:coreProperties>
</file>